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02" w:rsidRDefault="00AD410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5067300</wp:posOffset>
                </wp:positionH>
                <wp:positionV relativeFrom="paragraph">
                  <wp:posOffset>114300</wp:posOffset>
                </wp:positionV>
                <wp:extent cx="2132330" cy="6383655"/>
                <wp:effectExtent l="95250" t="114300" r="115570" b="131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638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 Vocabulary</w:t>
                            </w:r>
                          </w:p>
                          <w:p w:rsidR="007C3B9D" w:rsidRPr="00AD410B" w:rsidRDefault="00AD410B" w:rsidP="00AD410B">
                            <w:pPr>
                              <w:pStyle w:val="p2Vocab"/>
                              <w:rPr>
                                <w:sz w:val="17"/>
                                <w:szCs w:val="17"/>
                              </w:rPr>
                            </w:pPr>
                            <w:proofErr w:type="gramStart"/>
                            <w:r w:rsidRPr="00AD410B">
                              <w:rPr>
                                <w:sz w:val="17"/>
                                <w:szCs w:val="17"/>
                              </w:rPr>
                              <w:t xml:space="preserve">Dragon; dragon bones; Chinese New Year; culture; myth; legend; folklore; fairy story; St George and the Dragon; patron saint; terrorised; inhabited; sacrificed; emerging; England; Ethiopia; Portugal; Georgia; table; Wang </w:t>
                            </w:r>
                            <w:proofErr w:type="spellStart"/>
                            <w:r w:rsidRPr="00AD410B">
                              <w:rPr>
                                <w:sz w:val="17"/>
                                <w:szCs w:val="17"/>
                              </w:rPr>
                              <w:t>Yirong</w:t>
                            </w:r>
                            <w:proofErr w:type="spellEnd"/>
                            <w:r w:rsidRPr="00AD410B">
                              <w:rPr>
                                <w:sz w:val="17"/>
                                <w:szCs w:val="17"/>
                              </w:rPr>
                              <w:t xml:space="preserve">; hieroglyph; evil; fortune; wisdom; prosperity; strength; associated; deserving; rainfall; natural disaster; floods; typhoons; celebration; festival; emperor; China; alphabet; carved; decipher; identified; Shang Dynasty; characters; engraved; excavated; Hwang </w:t>
                            </w:r>
                            <w:proofErr w:type="spellStart"/>
                            <w:r w:rsidRPr="00AD410B">
                              <w:rPr>
                                <w:sz w:val="17"/>
                                <w:szCs w:val="17"/>
                              </w:rPr>
                              <w:t>Ho</w:t>
                            </w:r>
                            <w:proofErr w:type="spellEnd"/>
                            <w:r w:rsidRPr="00AD410B">
                              <w:rPr>
                                <w:sz w:val="17"/>
                                <w:szCs w:val="17"/>
                              </w:rPr>
                              <w:t xml:space="preserve"> River; Yellow River; transport; crops; civilisation; city; ancestors; royal family; court; ruler; foreknowledge; interpret; diviner; pharaohs; Ancient Egypt; Bronze Age; Stonehenge; oracle bone; translation; city; workshop; palace; homes; recreate; </w:t>
                            </w:r>
                            <w:proofErr w:type="spellStart"/>
                            <w:r w:rsidRPr="00AD410B">
                              <w:rPr>
                                <w:sz w:val="17"/>
                                <w:szCs w:val="17"/>
                              </w:rPr>
                              <w:t>gu</w:t>
                            </w:r>
                            <w:proofErr w:type="spellEnd"/>
                            <w:r w:rsidRPr="00AD410B">
                              <w:rPr>
                                <w:sz w:val="17"/>
                                <w:szCs w:val="17"/>
                              </w:rPr>
                              <w:t>; gong; suspended; ceiling; barter; intricately; chariot; jade; ding; cauldron; society; royals; nobles; commoner; slave; illite</w:t>
                            </w:r>
                            <w:bookmarkStart w:id="0" w:name="_GoBack"/>
                            <w:bookmarkEnd w:id="0"/>
                            <w:r w:rsidRPr="00AD410B">
                              <w:rPr>
                                <w:sz w:val="17"/>
                                <w:szCs w:val="17"/>
                              </w:rPr>
                              <w:t xml:space="preserve">rate; manual; farmers; labourers; mason; potter; weaving; cloth; silk; domestic servant; prisoner; tomb; burial pit; spiritual; tools; utensils; thatch; decay; decompose; plough; scythe; textiles; li; millet; stew; steaming; Cheng Tang; Di Xin; king; queen; empire; monarch; leader; behaviour; integrity; cruelty; prospered; able; govern; humble; wisdom; benevolent; farming; security; ability; peasant; harvest; scorned; robes; vanity; aid; accomplished; statesman; failure; shortcomings; blame; unselfish; drought; hunger; military; survive; bumper; harvest; destroying; treatment; downfall; seize; overthrow; brave; clever; greedy; selfish; cruel; tortured; murder; entertainment; taxes; luxurious; parties; famously; army; advisers; besieged; Yin Au; surround; Fu </w:t>
                            </w:r>
                            <w:proofErr w:type="spellStart"/>
                            <w:r w:rsidRPr="00AD410B">
                              <w:rPr>
                                <w:sz w:val="17"/>
                                <w:szCs w:val="17"/>
                              </w:rPr>
                              <w:t>Hao</w:t>
                            </w:r>
                            <w:proofErr w:type="spellEnd"/>
                            <w:r w:rsidRPr="00AD410B">
                              <w:rPr>
                                <w:sz w:val="17"/>
                                <w:szCs w:val="17"/>
                              </w:rPr>
                              <w:t xml:space="preserve">; inventory; profile; grave goods; pen portrait; prestigious; warrior; General; Wu Ding; statue; status; treasures; possessions; afterlife; servants; bodyguard; </w:t>
                            </w:r>
                            <w:proofErr w:type="spellStart"/>
                            <w:r w:rsidRPr="00AD410B">
                              <w:rPr>
                                <w:sz w:val="17"/>
                                <w:szCs w:val="17"/>
                              </w:rPr>
                              <w:t>Shangdi</w:t>
                            </w:r>
                            <w:proofErr w:type="spellEnd"/>
                            <w:r w:rsidRPr="00AD410B">
                              <w:rPr>
                                <w:sz w:val="17"/>
                                <w:szCs w:val="17"/>
                              </w:rPr>
                              <w:t xml:space="preserve">; magical; valued; immortality; jewellery; </w:t>
                            </w:r>
                            <w:proofErr w:type="spellStart"/>
                            <w:r w:rsidRPr="00AD410B">
                              <w:rPr>
                                <w:sz w:val="17"/>
                                <w:szCs w:val="17"/>
                              </w:rPr>
                              <w:t>graverobber</w:t>
                            </w:r>
                            <w:proofErr w:type="spellEnd"/>
                            <w:r w:rsidRPr="00AD410B">
                              <w:rPr>
                                <w:sz w:val="17"/>
                                <w:szCs w:val="17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pt;margin-top:9pt;width:167.9pt;height:502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" strokecolor="black [3213]" strokeweight="1.5pt">
                <v:textbox>
                  <w:txbxContent>
                    <w:p w:rsidR="007C3B9D" w:rsidRPr="006B10E0" w:rsidRDefault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 Vocabulary</w:t>
                      </w:r>
                    </w:p>
                    <w:p w:rsidR="007C3B9D" w:rsidRPr="00AD410B" w:rsidRDefault="00AD410B" w:rsidP="00AD410B">
                      <w:pPr>
                        <w:pStyle w:val="p2Vocab"/>
                        <w:rPr>
                          <w:sz w:val="17"/>
                          <w:szCs w:val="17"/>
                        </w:rPr>
                      </w:pPr>
                      <w:proofErr w:type="gramStart"/>
                      <w:r w:rsidRPr="00AD410B">
                        <w:rPr>
                          <w:sz w:val="17"/>
                          <w:szCs w:val="17"/>
                        </w:rPr>
                        <w:t xml:space="preserve">Dragon; dragon bones; Chinese New Year; culture; myth; legend; folklore; fairy story; St George and the Dragon; patron saint; terrorised; inhabited; sacrificed; emerging; England; Ethiopia; Portugal; Georgia; table; Wang </w:t>
                      </w:r>
                      <w:proofErr w:type="spellStart"/>
                      <w:r w:rsidRPr="00AD410B">
                        <w:rPr>
                          <w:sz w:val="17"/>
                          <w:szCs w:val="17"/>
                        </w:rPr>
                        <w:t>Yirong</w:t>
                      </w:r>
                      <w:proofErr w:type="spellEnd"/>
                      <w:r w:rsidRPr="00AD410B">
                        <w:rPr>
                          <w:sz w:val="17"/>
                          <w:szCs w:val="17"/>
                        </w:rPr>
                        <w:t xml:space="preserve">; hieroglyph; evil; fortune; wisdom; prosperity; strength; associated; deserving; rainfall; natural disaster; floods; typhoons; celebration; festival; emperor; China; alphabet; carved; decipher; identified; Shang Dynasty; characters; engraved; excavated; Hwang </w:t>
                      </w:r>
                      <w:proofErr w:type="spellStart"/>
                      <w:r w:rsidRPr="00AD410B">
                        <w:rPr>
                          <w:sz w:val="17"/>
                          <w:szCs w:val="17"/>
                        </w:rPr>
                        <w:t>Ho</w:t>
                      </w:r>
                      <w:proofErr w:type="spellEnd"/>
                      <w:r w:rsidRPr="00AD410B">
                        <w:rPr>
                          <w:sz w:val="17"/>
                          <w:szCs w:val="17"/>
                        </w:rPr>
                        <w:t xml:space="preserve"> River; Yellow River; transport; crops; civilisation; city; ancestors; royal family; court; ruler; foreknowledge; interpret; diviner; pharaohs; Ancient Egypt; Bronze Age; Stonehenge; oracle bone; translation; city; workshop; palace; homes; recreate; </w:t>
                      </w:r>
                      <w:proofErr w:type="spellStart"/>
                      <w:r w:rsidRPr="00AD410B">
                        <w:rPr>
                          <w:sz w:val="17"/>
                          <w:szCs w:val="17"/>
                        </w:rPr>
                        <w:t>gu</w:t>
                      </w:r>
                      <w:proofErr w:type="spellEnd"/>
                      <w:r w:rsidRPr="00AD410B">
                        <w:rPr>
                          <w:sz w:val="17"/>
                          <w:szCs w:val="17"/>
                        </w:rPr>
                        <w:t>; gong; suspended; ceiling; barter; intricately; chariot; jade; ding; cauldron; society; royals; nobles; commoner; slave; illite</w:t>
                      </w:r>
                      <w:bookmarkStart w:id="1" w:name="_GoBack"/>
                      <w:bookmarkEnd w:id="1"/>
                      <w:r w:rsidRPr="00AD410B">
                        <w:rPr>
                          <w:sz w:val="17"/>
                          <w:szCs w:val="17"/>
                        </w:rPr>
                        <w:t xml:space="preserve">rate; manual; farmers; labourers; mason; potter; weaving; cloth; silk; domestic servant; prisoner; tomb; burial pit; spiritual; tools; utensils; thatch; decay; decompose; plough; scythe; textiles; li; millet; stew; steaming; Cheng Tang; Di Xin; king; queen; empire; monarch; leader; behaviour; integrity; cruelty; prospered; able; govern; humble; wisdom; benevolent; farming; security; ability; peasant; harvest; scorned; robes; vanity; aid; accomplished; statesman; failure; shortcomings; blame; unselfish; drought; hunger; military; survive; bumper; harvest; destroying; treatment; downfall; seize; overthrow; brave; clever; greedy; selfish; cruel; tortured; murder; entertainment; taxes; luxurious; parties; famously; army; advisers; besieged; Yin Au; surround; Fu </w:t>
                      </w:r>
                      <w:proofErr w:type="spellStart"/>
                      <w:r w:rsidRPr="00AD410B">
                        <w:rPr>
                          <w:sz w:val="17"/>
                          <w:szCs w:val="17"/>
                        </w:rPr>
                        <w:t>Hao</w:t>
                      </w:r>
                      <w:proofErr w:type="spellEnd"/>
                      <w:r w:rsidRPr="00AD410B">
                        <w:rPr>
                          <w:sz w:val="17"/>
                          <w:szCs w:val="17"/>
                        </w:rPr>
                        <w:t xml:space="preserve">; inventory; profile; grave goods; pen portrait; prestigious; warrior; General; Wu Ding; statue; status; treasures; possessions; afterlife; servants; bodyguard; </w:t>
                      </w:r>
                      <w:proofErr w:type="spellStart"/>
                      <w:r w:rsidRPr="00AD410B">
                        <w:rPr>
                          <w:sz w:val="17"/>
                          <w:szCs w:val="17"/>
                        </w:rPr>
                        <w:t>Shangdi</w:t>
                      </w:r>
                      <w:proofErr w:type="spellEnd"/>
                      <w:r w:rsidRPr="00AD410B">
                        <w:rPr>
                          <w:sz w:val="17"/>
                          <w:szCs w:val="17"/>
                        </w:rPr>
                        <w:t xml:space="preserve">; magical; valued; immortality; jewellery; </w:t>
                      </w:r>
                      <w:proofErr w:type="spellStart"/>
                      <w:r w:rsidRPr="00AD410B">
                        <w:rPr>
                          <w:sz w:val="17"/>
                          <w:szCs w:val="17"/>
                        </w:rPr>
                        <w:t>graverobber</w:t>
                      </w:r>
                      <w:proofErr w:type="spellEnd"/>
                      <w:r w:rsidRPr="00AD410B">
                        <w:rPr>
                          <w:sz w:val="17"/>
                          <w:szCs w:val="17"/>
                        </w:rPr>
                        <w:t>.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4CC35D" wp14:editId="04EFC365">
                <wp:simplePos x="0" y="0"/>
                <wp:positionH relativeFrom="margin">
                  <wp:align>right</wp:align>
                </wp:positionH>
                <wp:positionV relativeFrom="paragraph">
                  <wp:posOffset>3276600</wp:posOffset>
                </wp:positionV>
                <wp:extent cx="2261235" cy="3209925"/>
                <wp:effectExtent l="95250" t="114300" r="120015" b="142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13413B" w:rsidRDefault="00B52913" w:rsidP="0013413B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413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Key</w:t>
                            </w:r>
                            <w:r w:rsidR="007C3B9D" w:rsidRPr="0013413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Knowledge</w:t>
                            </w:r>
                          </w:p>
                          <w:p w:rsidR="00AD410B" w:rsidRDefault="00AD410B" w:rsidP="00AD410B">
                            <w:pPr>
                              <w:pStyle w:val="AncQhead"/>
                              <w:spacing w:after="0"/>
                            </w:pPr>
                            <w:r>
                              <w:t>Rise and fall – how did the reign of King Cheng Tang compare with that of King Di Xin?</w:t>
                            </w:r>
                          </w:p>
                          <w:p w:rsidR="00AD410B" w:rsidRDefault="00AD410B" w:rsidP="00AD410B">
                            <w:pPr>
                              <w:pStyle w:val="AncQhead"/>
                              <w:spacing w:after="0"/>
                            </w:pPr>
                          </w:p>
                          <w:p w:rsidR="00AD410B" w:rsidRDefault="00AD410B" w:rsidP="00AD410B">
                            <w:pPr>
                              <w:pStyle w:val="AncQhead"/>
                              <w:spacing w:after="0"/>
                            </w:pPr>
                            <w:r>
                              <w:t xml:space="preserve">What made Fu </w:t>
                            </w:r>
                            <w:proofErr w:type="spellStart"/>
                            <w:r>
                              <w:t>Hao</w:t>
                            </w:r>
                            <w:proofErr w:type="spellEnd"/>
                            <w:r>
                              <w:t xml:space="preserve"> stand out from the crowd?</w:t>
                            </w:r>
                          </w:p>
                          <w:p w:rsidR="00AD410B" w:rsidRPr="0013413B" w:rsidRDefault="00AD410B" w:rsidP="00AD410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C35D" id="_x0000_s1027" type="#_x0000_t202" style="position:absolute;margin-left:126.85pt;margin-top:258pt;width:178.05pt;height:252.7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" strokecolor="black [3213]" strokeweight="1.5pt">
                <v:textbox>
                  <w:txbxContent>
                    <w:p w:rsidR="007C3B9D" w:rsidRPr="0013413B" w:rsidRDefault="00B52913" w:rsidP="0013413B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3413B">
                        <w:rPr>
                          <w:b/>
                          <w:sz w:val="24"/>
                          <w:szCs w:val="24"/>
                          <w:u w:val="single"/>
                        </w:rPr>
                        <w:t>Key</w:t>
                      </w:r>
                      <w:r w:rsidR="007C3B9D" w:rsidRPr="0013413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Knowledge</w:t>
                      </w:r>
                    </w:p>
                    <w:p w:rsidR="00AD410B" w:rsidRDefault="00AD410B" w:rsidP="00AD410B">
                      <w:pPr>
                        <w:pStyle w:val="AncQhead"/>
                        <w:spacing w:after="0"/>
                      </w:pPr>
                      <w:r>
                        <w:t>Rise and fall – how did the reign of King Cheng Tang compare with that of King Di Xin?</w:t>
                      </w:r>
                    </w:p>
                    <w:p w:rsidR="00AD410B" w:rsidRDefault="00AD410B" w:rsidP="00AD410B">
                      <w:pPr>
                        <w:pStyle w:val="AncQhead"/>
                        <w:spacing w:after="0"/>
                      </w:pPr>
                    </w:p>
                    <w:p w:rsidR="00AD410B" w:rsidRDefault="00AD410B" w:rsidP="00AD410B">
                      <w:pPr>
                        <w:pStyle w:val="AncQhead"/>
                        <w:spacing w:after="0"/>
                      </w:pPr>
                      <w:r>
                        <w:t xml:space="preserve">What made Fu </w:t>
                      </w:r>
                      <w:proofErr w:type="spellStart"/>
                      <w:r>
                        <w:t>Hao</w:t>
                      </w:r>
                      <w:proofErr w:type="spellEnd"/>
                      <w:r>
                        <w:t xml:space="preserve"> stand out from the crowd?</w:t>
                      </w:r>
                    </w:p>
                    <w:p w:rsidR="00AD410B" w:rsidRPr="0013413B" w:rsidRDefault="00AD410B" w:rsidP="00AD410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106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12739B" wp14:editId="41E9D47B">
                <wp:simplePos x="0" y="0"/>
                <wp:positionH relativeFrom="margin">
                  <wp:align>left</wp:align>
                </wp:positionH>
                <wp:positionV relativeFrom="paragraph">
                  <wp:posOffset>3667125</wp:posOffset>
                </wp:positionV>
                <wp:extent cx="4638675" cy="2830830"/>
                <wp:effectExtent l="95250" t="114300" r="123825" b="140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83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B52913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7C3B9D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Knowledge</w:t>
                            </w:r>
                          </w:p>
                          <w:p w:rsidR="007C3B9D" w:rsidRDefault="00AD410B" w:rsidP="00AD410B">
                            <w:pPr>
                              <w:pStyle w:val="AncQhead"/>
                              <w:spacing w:after="0"/>
                            </w:pPr>
                            <w:r>
                              <w:t xml:space="preserve">What was odd about the dragon bones that Wang </w:t>
                            </w:r>
                            <w:proofErr w:type="spellStart"/>
                            <w:r>
                              <w:t>Yirong</w:t>
                            </w:r>
                            <w:proofErr w:type="spellEnd"/>
                            <w:r>
                              <w:t xml:space="preserve"> bought?</w:t>
                            </w:r>
                          </w:p>
                          <w:p w:rsidR="00AD410B" w:rsidRDefault="00AD410B" w:rsidP="00AD410B">
                            <w:pPr>
                              <w:pStyle w:val="AncQhead"/>
                              <w:spacing w:after="0"/>
                            </w:pPr>
                          </w:p>
                          <w:p w:rsidR="00AD410B" w:rsidRDefault="00AD410B" w:rsidP="00AD410B">
                            <w:pPr>
                              <w:pStyle w:val="AncQhead"/>
                            </w:pPr>
                            <w:r>
                              <w:t>What do the engraved bones tell us about the beliefs of the Shang?</w:t>
                            </w:r>
                          </w:p>
                          <w:p w:rsidR="00AD410B" w:rsidRDefault="00AD410B" w:rsidP="00AD410B">
                            <w:pPr>
                              <w:pStyle w:val="AncQhead"/>
                              <w:spacing w:after="0"/>
                            </w:pPr>
                          </w:p>
                          <w:p w:rsidR="00AD410B" w:rsidRPr="00AD410B" w:rsidRDefault="00AD410B" w:rsidP="00AD410B">
                            <w:pPr>
                              <w:pStyle w:val="AncQhead"/>
                              <w:spacing w:after="0"/>
                            </w:pPr>
                            <w:r>
                              <w:t>Why do we know so much about how some people lived at the time of the Shang and hardly anything about others?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739B" id="_x0000_s1028" type="#_x0000_t202" style="position:absolute;margin-left:0;margin-top:288.75pt;width:365.25pt;height:222.9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" strokecolor="black [3213]" strokeweight="1.5pt">
                <v:textbox>
                  <w:txbxContent>
                    <w:p w:rsidR="007C3B9D" w:rsidRPr="006B10E0" w:rsidRDefault="00B52913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</w:t>
                      </w:r>
                      <w:r w:rsidR="007C3B9D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Knowledge</w:t>
                      </w:r>
                    </w:p>
                    <w:p w:rsidR="007C3B9D" w:rsidRDefault="00AD410B" w:rsidP="00AD410B">
                      <w:pPr>
                        <w:pStyle w:val="AncQhead"/>
                        <w:spacing w:after="0"/>
                      </w:pPr>
                      <w:r>
                        <w:t xml:space="preserve">What was odd about the dragon bones that Wang </w:t>
                      </w:r>
                      <w:proofErr w:type="spellStart"/>
                      <w:r>
                        <w:t>Yirong</w:t>
                      </w:r>
                      <w:proofErr w:type="spellEnd"/>
                      <w:r>
                        <w:t xml:space="preserve"> bought?</w:t>
                      </w:r>
                    </w:p>
                    <w:p w:rsidR="00AD410B" w:rsidRDefault="00AD410B" w:rsidP="00AD410B">
                      <w:pPr>
                        <w:pStyle w:val="AncQhead"/>
                        <w:spacing w:after="0"/>
                      </w:pPr>
                    </w:p>
                    <w:p w:rsidR="00AD410B" w:rsidRDefault="00AD410B" w:rsidP="00AD410B">
                      <w:pPr>
                        <w:pStyle w:val="AncQhead"/>
                      </w:pPr>
                      <w:r>
                        <w:t>What do the engraved bones tell us about the beliefs of the Shang?</w:t>
                      </w:r>
                    </w:p>
                    <w:p w:rsidR="00AD410B" w:rsidRDefault="00AD410B" w:rsidP="00AD410B">
                      <w:pPr>
                        <w:pStyle w:val="AncQhead"/>
                        <w:spacing w:after="0"/>
                      </w:pPr>
                    </w:p>
                    <w:p w:rsidR="00AD410B" w:rsidRPr="00AD410B" w:rsidRDefault="00AD410B" w:rsidP="00AD410B">
                      <w:pPr>
                        <w:pStyle w:val="AncQhead"/>
                        <w:spacing w:after="0"/>
                      </w:pPr>
                      <w:r>
                        <w:t>Why do we know so much about how some people lived at the time of the Shang and hardly anything about others?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106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2800350</wp:posOffset>
                </wp:positionV>
                <wp:extent cx="4758690" cy="781050"/>
                <wp:effectExtent l="0" t="0" r="4191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781050"/>
                          <a:chOff x="-1" y="0"/>
                          <a:chExt cx="4758956" cy="1211580"/>
                        </a:xfrm>
                      </wpg:grpSpPr>
                      <wps:wsp>
                        <wps:cNvPr id="3" name="Pentagon 3"/>
                        <wps:cNvSpPr/>
                        <wps:spPr>
                          <a:xfrm>
                            <a:off x="38100" y="19050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4353167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6B10E0" w:rsidRDefault="00D42719" w:rsidP="00D4271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6B10E0"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  <w:t>Prior Learning</w:t>
                              </w:r>
                            </w:p>
                            <w:p w:rsidR="00C57A11" w:rsidRPr="00C57A11" w:rsidRDefault="00C57A11" w:rsidP="00C57A1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C57A11">
                                <w:rPr>
                                  <w:rFonts w:ascii="Arial" w:hAnsi="Arial" w:cs="Arial"/>
                                  <w:sz w:val="18"/>
                                </w:rPr>
                                <w:t>E</w:t>
                              </w:r>
                              <w:r w:rsidRPr="00C57A11">
                                <w:rPr>
                                  <w:rFonts w:ascii="Arial" w:hAnsi="Arial" w:cs="Arial"/>
                                  <w:sz w:val="18"/>
                                </w:rPr>
                                <w:t>vents beyond living memory that are significant nationally or globally</w:t>
                              </w:r>
                              <w:r w:rsidRPr="00C57A11">
                                <w:rPr>
                                  <w:rFonts w:ascii="Arial" w:hAnsi="Arial" w:cs="Arial"/>
                                  <w:sz w:val="18"/>
                                </w:rPr>
                                <w:t>.</w:t>
                              </w:r>
                            </w:p>
                            <w:p w:rsidR="00C57A11" w:rsidRPr="00C57A11" w:rsidRDefault="00C57A11" w:rsidP="00C57A1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T</w:t>
                              </w:r>
                              <w:r w:rsidRPr="00C57A11">
                                <w:rPr>
                                  <w:rFonts w:ascii="Arial" w:hAnsi="Arial" w:cs="Arial"/>
                                  <w:sz w:val="18"/>
                                </w:rPr>
                                <w:t>he lives of significant individuals in the past who have contributed to</w:t>
                              </w:r>
                              <w:r w:rsidR="00DE106B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</w:rPr>
                                <w:t>international achievements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9" style="position:absolute;margin-left:0;margin-top:220.5pt;width:374.7pt;height:61.5pt;z-index:251668480;mso-position-horizontal:left;mso-position-horizontal-relative:margin;mso-width-relative:margin;mso-height-relative:margin" coordorigin="" coordsize="47589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" o:spid="_x0000_s1030" type="#_x0000_t15" style="position:absolute;left:381;top:190;width:47208;height:11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" adj="19022" fillcolor="#f3ff85" strokecolor="black [3213]" strokeweight="1.5pt"/>
                <v:shape id="_x0000_s1031" type="#_x0000_t202" style="position:absolute;width:43531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D42719" w:rsidRPr="006B10E0" w:rsidRDefault="00D42719" w:rsidP="00D4271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</w:pPr>
                        <w:r w:rsidRPr="006B10E0"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  <w:t>Prior Learning</w:t>
                        </w:r>
                      </w:p>
                      <w:p w:rsidR="00C57A11" w:rsidRPr="00C57A11" w:rsidRDefault="00C57A11" w:rsidP="00C57A1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C57A11">
                          <w:rPr>
                            <w:rFonts w:ascii="Arial" w:hAnsi="Arial" w:cs="Arial"/>
                            <w:sz w:val="18"/>
                          </w:rPr>
                          <w:t>E</w:t>
                        </w:r>
                        <w:r w:rsidRPr="00C57A11">
                          <w:rPr>
                            <w:rFonts w:ascii="Arial" w:hAnsi="Arial" w:cs="Arial"/>
                            <w:sz w:val="18"/>
                          </w:rPr>
                          <w:t>vents beyond living memory that are significant nationally or globally</w:t>
                        </w:r>
                        <w:r w:rsidRPr="00C57A11">
                          <w:rPr>
                            <w:rFonts w:ascii="Arial" w:hAnsi="Arial" w:cs="Arial"/>
                            <w:sz w:val="18"/>
                          </w:rPr>
                          <w:t>.</w:t>
                        </w:r>
                      </w:p>
                      <w:p w:rsidR="00C57A11" w:rsidRPr="00C57A11" w:rsidRDefault="00C57A11" w:rsidP="00C57A1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T</w:t>
                        </w:r>
                        <w:r w:rsidRPr="00C57A11">
                          <w:rPr>
                            <w:rFonts w:ascii="Arial" w:hAnsi="Arial" w:cs="Arial"/>
                            <w:sz w:val="18"/>
                          </w:rPr>
                          <w:t>he lives of significant individuals in the past who have contributed to</w:t>
                        </w:r>
                        <w:r w:rsidR="00DE106B"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>international achievements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57A1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1200151</wp:posOffset>
                </wp:positionV>
                <wp:extent cx="4758690" cy="1581150"/>
                <wp:effectExtent l="0" t="0" r="4191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1581150"/>
                          <a:chOff x="0" y="0"/>
                          <a:chExt cx="4758955" cy="1211580"/>
                        </a:xfrm>
                      </wpg:grpSpPr>
                      <wps:wsp>
                        <wps:cNvPr id="2" name="Pentagon 2"/>
                        <wps:cNvSpPr/>
                        <wps:spPr>
                          <a:xfrm>
                            <a:off x="38100" y="47625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9127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6B10E0" w:rsidRDefault="000430F3" w:rsidP="00D4271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  <w:t>Subject Specific Skills</w:t>
                              </w:r>
                            </w:p>
                            <w:p w:rsidR="000217F6" w:rsidRPr="00C57A11" w:rsidRDefault="00C57A11" w:rsidP="00D75E92">
                              <w:pPr>
                                <w:pStyle w:val="bulletundertex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sz w:val="12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</w:t>
                              </w:r>
                              <w:r w:rsidRPr="00C57A11">
                                <w:rPr>
                                  <w:sz w:val="18"/>
                                </w:rPr>
                                <w:t xml:space="preserve">now and understand significant aspects of the history of the wider world: the nature of ancient civilisations; the expansion and dissolution of empires; characteristic features of past non-European societies; achievements and follies of </w:t>
                              </w:r>
                              <w:r w:rsidRPr="00C57A11">
                                <w:rPr>
                                  <w:sz w:val="18"/>
                                </w:rPr>
                                <w:t>humankind.</w:t>
                              </w:r>
                            </w:p>
                            <w:p w:rsidR="00D42719" w:rsidRPr="00C57A11" w:rsidRDefault="00C57A11" w:rsidP="00D75E92">
                              <w:pPr>
                                <w:pStyle w:val="bulletundertex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sz w:val="12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</w:t>
                              </w:r>
                              <w:r w:rsidRPr="00C57A11">
                                <w:rPr>
                                  <w:sz w:val="18"/>
                                </w:rPr>
                                <w:t xml:space="preserve">nderstand the methods of historical enquiry, including how evidence </w:t>
                              </w:r>
                              <w:proofErr w:type="gramStart"/>
                              <w:r w:rsidRPr="00C57A11">
                                <w:rPr>
                                  <w:sz w:val="18"/>
                                </w:rPr>
                                <w:t>is used</w:t>
                              </w:r>
                              <w:proofErr w:type="gramEnd"/>
                              <w:r w:rsidRPr="00C57A11">
                                <w:rPr>
                                  <w:sz w:val="18"/>
                                </w:rPr>
                                <w:t xml:space="preserve"> rigorously to make historical claims, and discern how and why contrasting arguments and interpretations of the past have been constructed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:rsidR="00D42719" w:rsidRPr="00C57A11" w:rsidRDefault="00C57A11" w:rsidP="00FE3C5B">
                              <w:pPr>
                                <w:pStyle w:val="bulletundertex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sz w:val="6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</w:t>
                              </w:r>
                              <w:r w:rsidRPr="00C57A11">
                                <w:rPr>
                                  <w:sz w:val="18"/>
                                </w:rPr>
                                <w:t>he achievements of the earliest civilizations – an overview of where and when the first civilizations appeared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32" style="position:absolute;margin-left:0;margin-top:94.5pt;width:374.7pt;height:124.5pt;z-index:251665408;mso-position-horizontal:left;mso-position-horizontal-relative:margin;mso-height-relative:margin" coordsize="47589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">
                <v:shape id="Pentagon 2" o:spid="_x0000_s1033" type="#_x0000_t15" style="position:absolute;left:381;top:476;width:47208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" adj="19022" fillcolor="#f3ff85" strokecolor="black [3213]" strokeweight="1.5pt"/>
                <v:shape id="_x0000_s1034" type="#_x0000_t202" style="position:absolute;width:43912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42719" w:rsidRPr="006B10E0" w:rsidRDefault="000430F3" w:rsidP="00D4271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  <w:t>Subject Specific Skills</w:t>
                        </w:r>
                      </w:p>
                      <w:p w:rsidR="000217F6" w:rsidRPr="00C57A11" w:rsidRDefault="00C57A11" w:rsidP="00D75E92">
                        <w:pPr>
                          <w:pStyle w:val="bulletundertex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sz w:val="12"/>
                            <w:szCs w:val="18"/>
                          </w:rPr>
                        </w:pPr>
                        <w:r>
                          <w:rPr>
                            <w:sz w:val="18"/>
                          </w:rPr>
                          <w:t>K</w:t>
                        </w:r>
                        <w:r w:rsidRPr="00C57A11">
                          <w:rPr>
                            <w:sz w:val="18"/>
                          </w:rPr>
                          <w:t xml:space="preserve">now and understand significant aspects of the history of the wider world: the nature of ancient civilisations; the expansion and dissolution of empires; characteristic features of past non-European societies; achievements and follies of </w:t>
                        </w:r>
                        <w:r w:rsidRPr="00C57A11">
                          <w:rPr>
                            <w:sz w:val="18"/>
                          </w:rPr>
                          <w:t>humankind.</w:t>
                        </w:r>
                      </w:p>
                      <w:p w:rsidR="00D42719" w:rsidRPr="00C57A11" w:rsidRDefault="00C57A11" w:rsidP="00D75E92">
                        <w:pPr>
                          <w:pStyle w:val="bulletundertex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sz w:val="12"/>
                            <w:szCs w:val="18"/>
                          </w:rPr>
                        </w:pPr>
                        <w:r>
                          <w:rPr>
                            <w:sz w:val="18"/>
                          </w:rPr>
                          <w:t>U</w:t>
                        </w:r>
                        <w:r w:rsidRPr="00C57A11">
                          <w:rPr>
                            <w:sz w:val="18"/>
                          </w:rPr>
                          <w:t xml:space="preserve">nderstand the methods of historical enquiry, including how evidence </w:t>
                        </w:r>
                        <w:proofErr w:type="gramStart"/>
                        <w:r w:rsidRPr="00C57A11">
                          <w:rPr>
                            <w:sz w:val="18"/>
                          </w:rPr>
                          <w:t>is used</w:t>
                        </w:r>
                        <w:proofErr w:type="gramEnd"/>
                        <w:r w:rsidRPr="00C57A11">
                          <w:rPr>
                            <w:sz w:val="18"/>
                          </w:rPr>
                          <w:t xml:space="preserve"> rigorously to make historical claims, and discern how and why contrasting arguments and interpretations of the past have been constructed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  <w:p w:rsidR="00D42719" w:rsidRPr="00C57A11" w:rsidRDefault="00C57A11" w:rsidP="00FE3C5B">
                        <w:pPr>
                          <w:pStyle w:val="bulletundertex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sz w:val="6"/>
                            <w:szCs w:val="18"/>
                          </w:rPr>
                        </w:pPr>
                        <w:r>
                          <w:rPr>
                            <w:sz w:val="18"/>
                          </w:rPr>
                          <w:t>T</w:t>
                        </w:r>
                        <w:r w:rsidRPr="00C57A11">
                          <w:rPr>
                            <w:sz w:val="18"/>
                          </w:rPr>
                          <w:t>he achievements of the earliest civilizations – an overview of where and when the first civilizations appeared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96F3C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3944588</wp:posOffset>
            </wp:positionH>
            <wp:positionV relativeFrom="paragraph">
              <wp:posOffset>203200</wp:posOffset>
            </wp:positionV>
            <wp:extent cx="1045909" cy="941006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909" cy="941006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0E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3434006" cy="1136576"/>
                <wp:effectExtent l="19050" t="0" r="33655" b="2603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006" cy="1136576"/>
                          <a:chOff x="0" y="0"/>
                          <a:chExt cx="3434006" cy="1136576"/>
                        </a:xfrm>
                      </wpg:grpSpPr>
                      <wps:wsp>
                        <wps:cNvPr id="1" name="Up Ribbon 1"/>
                        <wps:cNvSpPr/>
                        <wps:spPr>
                          <a:xfrm>
                            <a:off x="0" y="9525"/>
                            <a:ext cx="3434006" cy="1127051"/>
                          </a:xfrm>
                          <a:prstGeom prst="ribbon2">
                            <a:avLst>
                              <a:gd name="adj1" fmla="val 16667"/>
                              <a:gd name="adj2" fmla="val 72222"/>
                            </a:avLst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25622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D42719" w:rsidRDefault="00550409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  <w:t>Year 6</w:t>
                              </w:r>
                              <w:r w:rsidR="00D42719" w:rsidRPr="00D42719"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 w:rsidR="00A96F3C"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  <w:t>History</w:t>
                              </w:r>
                            </w:p>
                            <w:p w:rsidR="00D42719" w:rsidRPr="00D42719" w:rsidRDefault="00D42719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</w:pPr>
                              <w:r w:rsidRPr="00D42719"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  <w:t>Knowledge Organiser</w:t>
                              </w:r>
                            </w:p>
                            <w:p w:rsidR="00D42719" w:rsidRPr="00D42719" w:rsidRDefault="00C57A11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32"/>
                                  <w:u w:val="single"/>
                                </w:rPr>
                                <w:t>Shang Dynasty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5" style="position:absolute;margin-left:57pt;margin-top:0;width:270.4pt;height:89.5pt;z-index:251659264" coordsize="34340,1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Up Ribbon 1" o:spid="_x0000_s1036" type="#_x0000_t54" style="position:absolute;top:95;width:34340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" adj="3000,18000" fillcolor="#00b0f0" strokecolor="black [3213]" strokeweight="1.5pt">
                  <v:stroke joinstyle="miter"/>
                </v:shape>
                <v:shape id="_x0000_s1037" type="#_x0000_t202" style="position:absolute;left:4381;width:2562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D42719" w:rsidRPr="00D42719" w:rsidRDefault="00550409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  <w:t>Year 6</w:t>
                        </w:r>
                        <w:r w:rsidR="00D42719" w:rsidRPr="00D42719"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  <w:t xml:space="preserve"> </w:t>
                        </w:r>
                        <w:r w:rsidR="00A96F3C"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  <w:t>History</w:t>
                        </w:r>
                      </w:p>
                      <w:p w:rsidR="00D42719" w:rsidRPr="00D42719" w:rsidRDefault="00D42719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</w:pPr>
                        <w:r w:rsidRPr="00D42719"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  <w:t>Knowledge Organiser</w:t>
                        </w:r>
                      </w:p>
                      <w:p w:rsidR="00D42719" w:rsidRPr="00D42719" w:rsidRDefault="00C57A11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32"/>
                            <w:u w:val="single"/>
                          </w:rPr>
                          <w:t>Shang Dynasty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3B67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-12700</wp:posOffset>
            </wp:positionH>
            <wp:positionV relativeFrom="paragraph">
              <wp:posOffset>257175</wp:posOffset>
            </wp:positionV>
            <wp:extent cx="842696" cy="781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J Image R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91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16B654" wp14:editId="585D86B6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265680" cy="2943225"/>
                <wp:effectExtent l="95250" t="114300" r="115570" b="142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7C3B9D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Key </w:t>
                            </w:r>
                            <w:r w:rsidR="00B52913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Individual</w:t>
                            </w:r>
                          </w:p>
                          <w:p w:rsidR="003C67D7" w:rsidRDefault="00DE106B" w:rsidP="003C67D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King Cheng Tang</w:t>
                            </w:r>
                          </w:p>
                          <w:p w:rsidR="00AD410B" w:rsidRPr="000217F6" w:rsidRDefault="00AD410B" w:rsidP="003C67D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7ACB8B" wp14:editId="7A1E2576">
                                  <wp:extent cx="990600" cy="2322830"/>
                                  <wp:effectExtent l="0" t="0" r="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r="49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9128" cy="2342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B654" id="_x0000_s1038" type="#_x0000_t202" style="position:absolute;margin-left:127.2pt;margin-top:9pt;width:178.4pt;height:231.7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" strokecolor="black [3213]" strokeweight="1.5pt">
                <v:textbox>
                  <w:txbxContent>
                    <w:p w:rsidR="007C3B9D" w:rsidRPr="006B10E0" w:rsidRDefault="007C3B9D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Key </w:t>
                      </w:r>
                      <w:r w:rsidR="00B52913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Individual</w:t>
                      </w:r>
                    </w:p>
                    <w:p w:rsidR="003C67D7" w:rsidRDefault="00DE106B" w:rsidP="003C67D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King Cheng Tang</w:t>
                      </w:r>
                    </w:p>
                    <w:p w:rsidR="00AD410B" w:rsidRPr="000217F6" w:rsidRDefault="00AD410B" w:rsidP="003C67D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7ACB8B" wp14:editId="7A1E2576">
                            <wp:extent cx="990600" cy="2322830"/>
                            <wp:effectExtent l="0" t="0" r="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7"/>
                                    <a:srcRect r="49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99128" cy="234282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85202" w:rsidSect="00D427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C0B2A"/>
    <w:multiLevelType w:val="hybridMultilevel"/>
    <w:tmpl w:val="BCE8C5BC"/>
    <w:lvl w:ilvl="0" w:tplc="7A30F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D16E5"/>
    <w:multiLevelType w:val="multilevel"/>
    <w:tmpl w:val="C4B8700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cs="MingLiU" w:hint="default"/>
      </w:rPr>
    </w:lvl>
    <w:lvl w:ilvl="1">
      <w:start w:val="1"/>
      <w:numFmt w:val="decimal"/>
      <w:pStyle w:val="numbered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9"/>
    <w:rsid w:val="000217F6"/>
    <w:rsid w:val="000430F3"/>
    <w:rsid w:val="0013413B"/>
    <w:rsid w:val="00393B67"/>
    <w:rsid w:val="003C67D7"/>
    <w:rsid w:val="00550409"/>
    <w:rsid w:val="005562CB"/>
    <w:rsid w:val="00585202"/>
    <w:rsid w:val="00623684"/>
    <w:rsid w:val="006B10E0"/>
    <w:rsid w:val="007C3B9D"/>
    <w:rsid w:val="007F4D64"/>
    <w:rsid w:val="00A6608B"/>
    <w:rsid w:val="00A96F3C"/>
    <w:rsid w:val="00AD410B"/>
    <w:rsid w:val="00B2242D"/>
    <w:rsid w:val="00B52913"/>
    <w:rsid w:val="00C57A11"/>
    <w:rsid w:val="00D42719"/>
    <w:rsid w:val="00DE106B"/>
    <w:rsid w:val="00F4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BFA58"/>
  <w15:chartTrackingRefBased/>
  <w15:docId w15:val="{E356E3B5-AA24-447B-887D-E204F55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9D"/>
  </w:style>
  <w:style w:type="paragraph" w:styleId="Heading1">
    <w:name w:val="heading 1"/>
    <w:basedOn w:val="Normal"/>
    <w:next w:val="Normal"/>
    <w:link w:val="Heading1Char"/>
    <w:qFormat/>
    <w:rsid w:val="00C57A11"/>
    <w:pPr>
      <w:pageBreakBefore/>
      <w:numPr>
        <w:numId w:val="3"/>
      </w:numPr>
      <w:spacing w:after="720" w:line="240" w:lineRule="auto"/>
      <w:outlineLvl w:val="0"/>
    </w:pPr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A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C57A11"/>
    <w:pPr>
      <w:keepLines w:val="0"/>
      <w:spacing w:before="120" w:after="60" w:line="288" w:lineRule="auto"/>
      <w:outlineLvl w:val="4"/>
    </w:pPr>
    <w:rPr>
      <w:rFonts w:ascii="Arial" w:eastAsia="Times New Roman" w:hAnsi="Arial" w:cs="Times New Roman"/>
      <w:b/>
      <w:i w:val="0"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p1Bodytext">
    <w:name w:val="p1 Body text"/>
    <w:basedOn w:val="Normal"/>
    <w:rsid w:val="00A6608B"/>
    <w:pPr>
      <w:spacing w:before="80" w:after="80" w:line="240" w:lineRule="auto"/>
    </w:pPr>
    <w:rPr>
      <w:rFonts w:ascii="Arial" w:eastAsia="Cambria" w:hAnsi="Arial" w:cs="Arial"/>
      <w:color w:val="1F3864"/>
      <w:sz w:val="21"/>
      <w:szCs w:val="24"/>
    </w:rPr>
  </w:style>
  <w:style w:type="paragraph" w:customStyle="1" w:styleId="bulletundertext">
    <w:name w:val="bullet (under text)"/>
    <w:rsid w:val="000217F6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C57A11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C57A11"/>
    <w:rPr>
      <w:rFonts w:ascii="Arial" w:eastAsia="Times New Roman" w:hAnsi="Arial" w:cs="Times New Roman"/>
      <w:b/>
      <w:iCs/>
      <w:sz w:val="24"/>
      <w:szCs w:val="26"/>
    </w:rPr>
  </w:style>
  <w:style w:type="paragraph" w:customStyle="1" w:styleId="numbered">
    <w:name w:val="numbered"/>
    <w:rsid w:val="00C57A11"/>
    <w:pPr>
      <w:numPr>
        <w:ilvl w:val="1"/>
        <w:numId w:val="3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A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ncQhead">
    <w:name w:val="Anc Q head"/>
    <w:basedOn w:val="Normal"/>
    <w:rsid w:val="00AD410B"/>
    <w:pPr>
      <w:spacing w:after="120" w:line="240" w:lineRule="auto"/>
    </w:pPr>
    <w:rPr>
      <w:rFonts w:ascii="Arial Narrow" w:eastAsia="Cambria" w:hAnsi="Arial Narrow" w:cs="Times New Roman"/>
      <w:b/>
      <w:color w:val="0070C0"/>
      <w:sz w:val="28"/>
      <w:szCs w:val="24"/>
    </w:rPr>
  </w:style>
  <w:style w:type="paragraph" w:customStyle="1" w:styleId="p2Vocab">
    <w:name w:val="p2 Vocab"/>
    <w:basedOn w:val="Normal"/>
    <w:rsid w:val="00AD410B"/>
    <w:pPr>
      <w:spacing w:after="120" w:line="276" w:lineRule="auto"/>
    </w:pPr>
    <w:rPr>
      <w:rFonts w:ascii="Arial Narrow" w:eastAsia="Cambria" w:hAnsi="Arial Narrow" w:cs="Times New Roman"/>
      <w:color w:val="1F3864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7D33F1B2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Whiffing</dc:creator>
  <cp:keywords/>
  <dc:description/>
  <cp:lastModifiedBy>Jordan Whiffing</cp:lastModifiedBy>
  <cp:revision>2</cp:revision>
  <cp:lastPrinted>2021-12-01T15:36:00Z</cp:lastPrinted>
  <dcterms:created xsi:type="dcterms:W3CDTF">2022-04-19T16:18:00Z</dcterms:created>
  <dcterms:modified xsi:type="dcterms:W3CDTF">2022-04-19T16:18:00Z</dcterms:modified>
</cp:coreProperties>
</file>