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80DD" w14:textId="77777777" w:rsidR="007E6890" w:rsidRDefault="007E6890" w:rsidP="00CB6065">
      <w:pPr>
        <w:jc w:val="center"/>
        <w:rPr>
          <w:b/>
          <w:u w:val="single"/>
        </w:rPr>
      </w:pPr>
    </w:p>
    <w:p w14:paraId="16609606" w14:textId="77777777" w:rsidR="00850778" w:rsidRPr="00850778" w:rsidRDefault="00850778" w:rsidP="00850778">
      <w:pPr>
        <w:autoSpaceDE w:val="0"/>
        <w:autoSpaceDN w:val="0"/>
        <w:adjustRightInd w:val="0"/>
        <w:jc w:val="center"/>
        <w:rPr>
          <w:rFonts w:ascii="Arial" w:hAnsi="Arial" w:cs="Arial"/>
          <w:b/>
          <w:bCs/>
          <w:color w:val="008000"/>
          <w:sz w:val="72"/>
          <w:szCs w:val="72"/>
        </w:rPr>
      </w:pPr>
      <w:smartTag w:uri="urn:schemas-microsoft-com:office:smarttags" w:element="place">
        <w:smartTag w:uri="urn:schemas-microsoft-com:office:smarttags" w:element="PlaceName">
          <w:r w:rsidRPr="00850778">
            <w:rPr>
              <w:rFonts w:ascii="Arial" w:hAnsi="Arial" w:cs="Arial"/>
              <w:b/>
              <w:bCs/>
              <w:color w:val="008000"/>
              <w:sz w:val="72"/>
              <w:szCs w:val="72"/>
            </w:rPr>
            <w:t>Rainow</w:t>
          </w:r>
        </w:smartTag>
        <w:r w:rsidRPr="00850778">
          <w:rPr>
            <w:rFonts w:ascii="Arial" w:hAnsi="Arial" w:cs="Arial"/>
            <w:b/>
            <w:bCs/>
            <w:color w:val="008000"/>
            <w:sz w:val="72"/>
            <w:szCs w:val="72"/>
          </w:rPr>
          <w:t xml:space="preserve"> </w:t>
        </w:r>
        <w:smartTag w:uri="urn:schemas-microsoft-com:office:smarttags" w:element="PersonName">
          <w:r w:rsidRPr="00850778">
            <w:rPr>
              <w:rFonts w:ascii="Arial" w:hAnsi="Arial" w:cs="Arial"/>
              <w:b/>
              <w:bCs/>
              <w:color w:val="008000"/>
              <w:sz w:val="72"/>
              <w:szCs w:val="72"/>
            </w:rPr>
            <w:t>Primary School</w:t>
          </w:r>
        </w:smartTag>
      </w:smartTag>
    </w:p>
    <w:p w14:paraId="126821D9" w14:textId="77777777" w:rsidR="00850778" w:rsidRPr="00850778" w:rsidRDefault="00850778" w:rsidP="00850778">
      <w:pPr>
        <w:jc w:val="center"/>
        <w:rPr>
          <w:rFonts w:ascii="Arial" w:hAnsi="Arial" w:cs="Arial"/>
          <w:b/>
          <w:bCs/>
          <w:i/>
          <w:color w:val="008000"/>
          <w:sz w:val="36"/>
          <w:szCs w:val="36"/>
        </w:rPr>
      </w:pPr>
      <w:r w:rsidRPr="00850778">
        <w:rPr>
          <w:rFonts w:ascii="Arial" w:hAnsi="Arial" w:cs="Arial"/>
          <w:b/>
          <w:bCs/>
          <w:i/>
          <w:color w:val="008000"/>
          <w:sz w:val="36"/>
          <w:szCs w:val="36"/>
        </w:rPr>
        <w:t>Caring, Learning, Achieving.</w:t>
      </w:r>
      <w:r w:rsidRPr="00850778">
        <w:rPr>
          <w:rFonts w:ascii="Arial" w:hAnsi="Arial" w:cs="Arial"/>
          <w:b/>
          <w:i/>
          <w:sz w:val="36"/>
          <w:szCs w:val="36"/>
        </w:rPr>
        <w:t xml:space="preserve"> </w:t>
      </w:r>
    </w:p>
    <w:p w14:paraId="3FE7481D" w14:textId="77777777" w:rsidR="00850778" w:rsidRDefault="00850778" w:rsidP="00CB6065">
      <w:pPr>
        <w:jc w:val="center"/>
        <w:rPr>
          <w:rFonts w:ascii="Arial" w:hAnsi="Arial" w:cs="Arial"/>
          <w:b/>
          <w:sz w:val="24"/>
          <w:szCs w:val="24"/>
        </w:rPr>
      </w:pPr>
    </w:p>
    <w:p w14:paraId="26C668EA" w14:textId="0CFDD838" w:rsidR="00850778" w:rsidRDefault="004E21BE" w:rsidP="00C70349">
      <w:pPr>
        <w:jc w:val="center"/>
        <w:rPr>
          <w:rFonts w:ascii="Arial" w:hAnsi="Arial" w:cs="Arial"/>
          <w:b/>
          <w:sz w:val="40"/>
          <w:szCs w:val="40"/>
        </w:rPr>
      </w:pPr>
      <w:r>
        <w:rPr>
          <w:rFonts w:ascii="Arial" w:hAnsi="Arial" w:cs="Arial"/>
          <w:b/>
          <w:sz w:val="40"/>
          <w:szCs w:val="40"/>
        </w:rPr>
        <w:t xml:space="preserve">School Accessibility Plan </w:t>
      </w:r>
      <w:r w:rsidR="00CB6065" w:rsidRPr="00850778">
        <w:rPr>
          <w:rFonts w:ascii="Arial" w:hAnsi="Arial" w:cs="Arial"/>
          <w:b/>
          <w:sz w:val="40"/>
          <w:szCs w:val="40"/>
        </w:rPr>
        <w:t>–</w:t>
      </w:r>
      <w:r>
        <w:rPr>
          <w:rFonts w:ascii="Arial" w:hAnsi="Arial" w:cs="Arial"/>
          <w:b/>
          <w:sz w:val="40"/>
          <w:szCs w:val="40"/>
        </w:rPr>
        <w:t xml:space="preserve"> </w:t>
      </w:r>
      <w:r w:rsidRPr="004D653F">
        <w:rPr>
          <w:rFonts w:ascii="Arial" w:hAnsi="Arial" w:cs="Arial"/>
          <w:b/>
          <w:sz w:val="40"/>
          <w:szCs w:val="40"/>
        </w:rPr>
        <w:t>2025</w:t>
      </w:r>
      <w:r w:rsidR="00CA6BAE">
        <w:rPr>
          <w:rFonts w:ascii="Arial" w:hAnsi="Arial" w:cs="Arial"/>
          <w:b/>
          <w:sz w:val="40"/>
          <w:szCs w:val="40"/>
        </w:rPr>
        <w:t xml:space="preserve"> - 2028</w:t>
      </w:r>
    </w:p>
    <w:p w14:paraId="24B38D76" w14:textId="77777777" w:rsidR="004D653F" w:rsidRDefault="004D653F" w:rsidP="004D653F">
      <w:pPr>
        <w:rPr>
          <w:rFonts w:ascii="Arial" w:hAnsi="Arial" w:cs="Arial"/>
          <w:b/>
          <w:sz w:val="40"/>
          <w:szCs w:val="40"/>
        </w:rPr>
      </w:pPr>
    </w:p>
    <w:p w14:paraId="1746A10A" w14:textId="77777777" w:rsidR="004D653F" w:rsidRDefault="00850778" w:rsidP="004D653F">
      <w:pPr>
        <w:ind w:left="1560"/>
        <w:rPr>
          <w:rFonts w:ascii="Arial" w:hAnsi="Arial" w:cs="Arial"/>
          <w:b/>
          <w:sz w:val="40"/>
          <w:szCs w:val="40"/>
        </w:rPr>
      </w:pPr>
      <w:r w:rsidRPr="00850778">
        <w:rPr>
          <w:rFonts w:ascii="Arial" w:eastAsia="Times New Roman" w:hAnsi="Arial" w:cs="Arial"/>
          <w:b/>
          <w:sz w:val="24"/>
          <w:szCs w:val="24"/>
          <w:lang w:eastAsia="en-GB"/>
        </w:rPr>
        <w:t>Me</w:t>
      </w:r>
      <w:r w:rsidR="00DA1C54">
        <w:rPr>
          <w:rFonts w:ascii="Arial" w:eastAsia="Times New Roman" w:hAnsi="Arial" w:cs="Arial"/>
          <w:b/>
          <w:sz w:val="24"/>
          <w:szCs w:val="24"/>
          <w:lang w:eastAsia="en-GB"/>
        </w:rPr>
        <w:t>mbers of staff responsible:</w:t>
      </w:r>
      <w:r w:rsidR="00DA1C54">
        <w:rPr>
          <w:rFonts w:ascii="Arial" w:eastAsia="Times New Roman" w:hAnsi="Arial" w:cs="Arial"/>
          <w:b/>
          <w:sz w:val="24"/>
          <w:szCs w:val="24"/>
          <w:lang w:eastAsia="en-GB"/>
        </w:rPr>
        <w:tab/>
      </w:r>
      <w:r w:rsidR="00DA1C54">
        <w:rPr>
          <w:rFonts w:ascii="Arial" w:eastAsia="Times New Roman" w:hAnsi="Arial" w:cs="Arial"/>
          <w:b/>
          <w:sz w:val="24"/>
          <w:szCs w:val="24"/>
          <w:lang w:eastAsia="en-GB"/>
        </w:rPr>
        <w:tab/>
      </w:r>
      <w:r w:rsidR="007D0347">
        <w:rPr>
          <w:rFonts w:ascii="Arial" w:eastAsia="Times New Roman" w:hAnsi="Arial" w:cs="Arial"/>
          <w:b/>
          <w:sz w:val="24"/>
          <w:szCs w:val="24"/>
          <w:lang w:eastAsia="en-GB"/>
        </w:rPr>
        <w:t>Headteacher</w:t>
      </w:r>
    </w:p>
    <w:p w14:paraId="0B9CC6D1" w14:textId="5A02DA8F" w:rsidR="004D653F" w:rsidRDefault="00850778" w:rsidP="004D653F">
      <w:pPr>
        <w:ind w:left="1560"/>
        <w:rPr>
          <w:rFonts w:ascii="Arial" w:eastAsia="Times New Roman" w:hAnsi="Arial" w:cs="Arial"/>
          <w:b/>
          <w:sz w:val="24"/>
          <w:szCs w:val="24"/>
          <w:lang w:eastAsia="en-GB"/>
        </w:rPr>
      </w:pPr>
      <w:r w:rsidRPr="00850778">
        <w:rPr>
          <w:rFonts w:ascii="Arial" w:eastAsia="Times New Roman" w:hAnsi="Arial" w:cs="Arial"/>
          <w:b/>
          <w:sz w:val="24"/>
          <w:szCs w:val="24"/>
          <w:lang w:eastAsia="en-GB"/>
        </w:rPr>
        <w:t>Date policy approved:</w:t>
      </w:r>
      <w:r w:rsidR="004D653F">
        <w:rPr>
          <w:rFonts w:ascii="Arial" w:eastAsia="Times New Roman" w:hAnsi="Arial" w:cs="Arial"/>
          <w:b/>
          <w:sz w:val="24"/>
          <w:szCs w:val="24"/>
          <w:lang w:eastAsia="en-GB"/>
        </w:rPr>
        <w:tab/>
      </w:r>
      <w:r w:rsidR="004D653F">
        <w:rPr>
          <w:rFonts w:ascii="Arial" w:eastAsia="Times New Roman" w:hAnsi="Arial" w:cs="Arial"/>
          <w:b/>
          <w:sz w:val="24"/>
          <w:szCs w:val="24"/>
          <w:lang w:eastAsia="en-GB"/>
        </w:rPr>
        <w:tab/>
      </w:r>
      <w:r w:rsidR="00DA1C54">
        <w:rPr>
          <w:rFonts w:ascii="Arial" w:eastAsia="Times New Roman" w:hAnsi="Arial" w:cs="Arial"/>
          <w:b/>
          <w:sz w:val="24"/>
          <w:szCs w:val="24"/>
          <w:lang w:eastAsia="en-GB"/>
        </w:rPr>
        <w:tab/>
      </w:r>
      <w:r w:rsidR="004D653F">
        <w:rPr>
          <w:rFonts w:ascii="Arial" w:eastAsia="Times New Roman" w:hAnsi="Arial" w:cs="Arial"/>
          <w:b/>
          <w:sz w:val="24"/>
          <w:szCs w:val="24"/>
          <w:lang w:eastAsia="en-GB"/>
        </w:rPr>
        <w:t>Spring 2</w:t>
      </w:r>
      <w:r w:rsidR="00CA6BAE">
        <w:rPr>
          <w:rFonts w:ascii="Arial" w:eastAsia="Times New Roman" w:hAnsi="Arial" w:cs="Arial"/>
          <w:b/>
          <w:sz w:val="24"/>
          <w:szCs w:val="24"/>
          <w:lang w:eastAsia="en-GB"/>
        </w:rPr>
        <w:t>5</w:t>
      </w:r>
      <w:r w:rsidR="004D653F">
        <w:rPr>
          <w:rFonts w:ascii="Arial" w:eastAsia="Times New Roman" w:hAnsi="Arial" w:cs="Arial"/>
          <w:b/>
          <w:sz w:val="24"/>
          <w:szCs w:val="24"/>
          <w:lang w:eastAsia="en-GB"/>
        </w:rPr>
        <w:t xml:space="preserve"> (Buildings and Premises)</w:t>
      </w:r>
      <w:r w:rsidRPr="00850778">
        <w:rPr>
          <w:rFonts w:ascii="Arial" w:eastAsia="Times New Roman" w:hAnsi="Arial" w:cs="Arial"/>
          <w:b/>
          <w:sz w:val="24"/>
          <w:szCs w:val="24"/>
          <w:lang w:eastAsia="en-GB"/>
        </w:rPr>
        <w:t xml:space="preserve">                                                 </w:t>
      </w:r>
      <w:r w:rsidR="007E0180">
        <w:rPr>
          <w:rFonts w:ascii="Arial" w:eastAsia="Times New Roman" w:hAnsi="Arial" w:cs="Arial"/>
          <w:b/>
          <w:sz w:val="24"/>
          <w:szCs w:val="24"/>
          <w:lang w:eastAsia="en-GB"/>
        </w:rPr>
        <w:t xml:space="preserve"> </w:t>
      </w:r>
    </w:p>
    <w:p w14:paraId="1883ECA9" w14:textId="7CB97C19" w:rsidR="00850778" w:rsidRPr="004D653F" w:rsidRDefault="00850778" w:rsidP="00DA1C54">
      <w:pPr>
        <w:ind w:left="5760" w:hanging="4200"/>
        <w:rPr>
          <w:rFonts w:ascii="Arial" w:hAnsi="Arial" w:cs="Arial"/>
          <w:b/>
          <w:sz w:val="40"/>
          <w:szCs w:val="40"/>
        </w:rPr>
      </w:pPr>
      <w:r w:rsidRPr="00850778">
        <w:rPr>
          <w:rFonts w:ascii="Arial" w:eastAsia="Times New Roman" w:hAnsi="Arial" w:cs="Arial"/>
          <w:b/>
          <w:sz w:val="24"/>
          <w:szCs w:val="24"/>
          <w:lang w:eastAsia="en-GB"/>
        </w:rPr>
        <w:t xml:space="preserve">Date </w:t>
      </w:r>
      <w:r w:rsidR="004D653F">
        <w:rPr>
          <w:rFonts w:ascii="Arial" w:eastAsia="Times New Roman" w:hAnsi="Arial" w:cs="Arial"/>
          <w:b/>
          <w:sz w:val="24"/>
          <w:szCs w:val="24"/>
          <w:lang w:eastAsia="en-GB"/>
        </w:rPr>
        <w:t xml:space="preserve">policy </w:t>
      </w:r>
      <w:r w:rsidRPr="00850778">
        <w:rPr>
          <w:rFonts w:ascii="Arial" w:eastAsia="Times New Roman" w:hAnsi="Arial" w:cs="Arial"/>
          <w:b/>
          <w:sz w:val="24"/>
          <w:szCs w:val="24"/>
          <w:lang w:eastAsia="en-GB"/>
        </w:rPr>
        <w:t>to be reviewed:</w:t>
      </w:r>
      <w:r w:rsidR="00DA1C54">
        <w:rPr>
          <w:rFonts w:ascii="Arial" w:eastAsia="Times New Roman" w:hAnsi="Arial" w:cs="Arial"/>
          <w:b/>
          <w:sz w:val="24"/>
          <w:szCs w:val="24"/>
          <w:lang w:eastAsia="en-GB"/>
        </w:rPr>
        <w:tab/>
      </w:r>
      <w:r w:rsidR="004D653F">
        <w:rPr>
          <w:rFonts w:ascii="Arial" w:eastAsia="Times New Roman" w:hAnsi="Arial" w:cs="Arial"/>
          <w:b/>
          <w:sz w:val="24"/>
          <w:szCs w:val="24"/>
          <w:lang w:eastAsia="en-GB"/>
        </w:rPr>
        <w:t>Sp</w:t>
      </w:r>
      <w:r w:rsidR="00F13096">
        <w:rPr>
          <w:rFonts w:ascii="Arial" w:eastAsia="Times New Roman" w:hAnsi="Arial" w:cs="Arial"/>
          <w:b/>
          <w:sz w:val="24"/>
          <w:szCs w:val="24"/>
          <w:lang w:eastAsia="en-GB"/>
        </w:rPr>
        <w:t>r</w:t>
      </w:r>
      <w:r w:rsidR="004D653F">
        <w:rPr>
          <w:rFonts w:ascii="Arial" w:eastAsia="Times New Roman" w:hAnsi="Arial" w:cs="Arial"/>
          <w:b/>
          <w:sz w:val="24"/>
          <w:szCs w:val="24"/>
          <w:lang w:eastAsia="en-GB"/>
        </w:rPr>
        <w:t>ing 2</w:t>
      </w:r>
      <w:r w:rsidR="00CA6BAE">
        <w:rPr>
          <w:rFonts w:ascii="Arial" w:eastAsia="Times New Roman" w:hAnsi="Arial" w:cs="Arial"/>
          <w:b/>
          <w:sz w:val="24"/>
          <w:szCs w:val="24"/>
          <w:lang w:eastAsia="en-GB"/>
        </w:rPr>
        <w:t>8</w:t>
      </w:r>
      <w:r w:rsidR="004D653F">
        <w:rPr>
          <w:rFonts w:ascii="Arial" w:eastAsia="Times New Roman" w:hAnsi="Arial" w:cs="Arial"/>
          <w:b/>
          <w:sz w:val="24"/>
          <w:szCs w:val="24"/>
          <w:lang w:eastAsia="en-GB"/>
        </w:rPr>
        <w:t xml:space="preserve"> (action plan</w:t>
      </w:r>
      <w:r w:rsidR="00EA64C8">
        <w:rPr>
          <w:rFonts w:ascii="Arial" w:eastAsia="Times New Roman" w:hAnsi="Arial" w:cs="Arial"/>
          <w:b/>
          <w:sz w:val="24"/>
          <w:szCs w:val="24"/>
          <w:lang w:eastAsia="en-GB"/>
        </w:rPr>
        <w:t xml:space="preserve"> is reviewed at least annually</w:t>
      </w:r>
      <w:r w:rsidR="004D653F">
        <w:rPr>
          <w:rFonts w:ascii="Arial" w:eastAsia="Times New Roman" w:hAnsi="Arial" w:cs="Arial"/>
          <w:b/>
          <w:sz w:val="24"/>
          <w:szCs w:val="24"/>
          <w:lang w:eastAsia="en-GB"/>
        </w:rPr>
        <w:t>)</w:t>
      </w:r>
      <w:r w:rsidRPr="00850778">
        <w:rPr>
          <w:rFonts w:ascii="Arial" w:eastAsia="Times New Roman" w:hAnsi="Arial" w:cs="Arial"/>
          <w:b/>
          <w:sz w:val="24"/>
          <w:szCs w:val="24"/>
          <w:lang w:eastAsia="en-GB"/>
        </w:rPr>
        <w:t xml:space="preserve">               </w:t>
      </w:r>
      <w:r w:rsidR="004D653F">
        <w:rPr>
          <w:rFonts w:ascii="Arial" w:eastAsia="Times New Roman" w:hAnsi="Arial" w:cs="Arial"/>
          <w:b/>
          <w:sz w:val="24"/>
          <w:szCs w:val="24"/>
          <w:lang w:eastAsia="en-GB"/>
        </w:rPr>
        <w:t xml:space="preserve">                        </w:t>
      </w:r>
    </w:p>
    <w:p w14:paraId="181AD3BB" w14:textId="77777777" w:rsidR="007E6890" w:rsidRPr="00C70349" w:rsidRDefault="007E6890" w:rsidP="00CB6065">
      <w:pPr>
        <w:jc w:val="center"/>
        <w:rPr>
          <w:rFonts w:ascii="Arial" w:hAnsi="Arial" w:cs="Arial"/>
          <w:b/>
        </w:rPr>
      </w:pPr>
    </w:p>
    <w:p w14:paraId="58397996" w14:textId="77777777" w:rsidR="007E6890" w:rsidRPr="00C70349" w:rsidRDefault="007E6890" w:rsidP="004E21BE">
      <w:pPr>
        <w:spacing w:after="120"/>
        <w:jc w:val="both"/>
        <w:rPr>
          <w:rFonts w:ascii="Arial" w:hAnsi="Arial" w:cs="Arial"/>
          <w:sz w:val="21"/>
          <w:szCs w:val="21"/>
        </w:rPr>
      </w:pPr>
      <w:r w:rsidRPr="00C70349">
        <w:rPr>
          <w:rFonts w:ascii="Arial" w:hAnsi="Arial" w:cs="Arial"/>
          <w:sz w:val="21"/>
          <w:szCs w:val="21"/>
        </w:rPr>
        <w:t>Under the Equality Act 2010 schools should have an Accessibility Plan. The Equality Act 2010 replaced al</w:t>
      </w:r>
      <w:r w:rsidR="007F30D6" w:rsidRPr="00C70349">
        <w:rPr>
          <w:rFonts w:ascii="Arial" w:hAnsi="Arial" w:cs="Arial"/>
          <w:sz w:val="21"/>
          <w:szCs w:val="21"/>
        </w:rPr>
        <w:t>l</w:t>
      </w:r>
      <w:r w:rsidRPr="00C70349">
        <w:rPr>
          <w:rFonts w:ascii="Arial" w:hAnsi="Arial" w:cs="Arial"/>
          <w:sz w:val="21"/>
          <w:szCs w:val="21"/>
        </w:rPr>
        <w:t xml:space="preserve"> existing equality legislation, including the Disability Discrimination Act. According to the </w:t>
      </w:r>
      <w:r w:rsidR="00BD1990" w:rsidRPr="00C70349">
        <w:rPr>
          <w:rFonts w:ascii="Arial" w:hAnsi="Arial" w:cs="Arial"/>
          <w:sz w:val="21"/>
          <w:szCs w:val="21"/>
        </w:rPr>
        <w:t>Equa</w:t>
      </w:r>
      <w:r w:rsidRPr="00C70349">
        <w:rPr>
          <w:rFonts w:ascii="Arial" w:hAnsi="Arial" w:cs="Arial"/>
          <w:sz w:val="21"/>
          <w:szCs w:val="21"/>
        </w:rPr>
        <w:t xml:space="preserve">lity Act 2010 a person has a disability if: </w:t>
      </w:r>
    </w:p>
    <w:p w14:paraId="2FFA425D" w14:textId="77777777" w:rsidR="007E6890" w:rsidRPr="00C70349" w:rsidRDefault="007E6890" w:rsidP="004E21BE">
      <w:pPr>
        <w:numPr>
          <w:ilvl w:val="0"/>
          <w:numId w:val="2"/>
        </w:numPr>
        <w:spacing w:after="120"/>
        <w:jc w:val="both"/>
        <w:rPr>
          <w:rFonts w:ascii="Arial" w:hAnsi="Arial" w:cs="Arial"/>
          <w:sz w:val="21"/>
          <w:szCs w:val="21"/>
        </w:rPr>
      </w:pPr>
      <w:r w:rsidRPr="00C70349">
        <w:rPr>
          <w:rFonts w:ascii="Arial" w:hAnsi="Arial" w:cs="Arial"/>
          <w:sz w:val="21"/>
          <w:szCs w:val="21"/>
        </w:rPr>
        <w:t>He or she has a physical or mental Impairment, and</w:t>
      </w:r>
    </w:p>
    <w:p w14:paraId="2ED0BF94" w14:textId="77777777" w:rsidR="007E6890" w:rsidRPr="00C70349" w:rsidRDefault="007E6890" w:rsidP="004E21BE">
      <w:pPr>
        <w:numPr>
          <w:ilvl w:val="0"/>
          <w:numId w:val="2"/>
        </w:numPr>
        <w:spacing w:after="120"/>
        <w:jc w:val="both"/>
        <w:rPr>
          <w:rFonts w:ascii="Arial" w:hAnsi="Arial" w:cs="Arial"/>
          <w:sz w:val="21"/>
          <w:szCs w:val="21"/>
        </w:rPr>
      </w:pPr>
      <w:r w:rsidRPr="00C70349">
        <w:rPr>
          <w:rFonts w:ascii="Arial" w:hAnsi="Arial" w:cs="Arial"/>
          <w:sz w:val="21"/>
          <w:szCs w:val="21"/>
        </w:rPr>
        <w:t>The impairment has a substantial and long-term adverse effect on his or her ability to carry out normal day-to-day activities.</w:t>
      </w:r>
    </w:p>
    <w:p w14:paraId="195269C8" w14:textId="77777777" w:rsidR="003B05BA" w:rsidRPr="004E21BE" w:rsidRDefault="00BD1990" w:rsidP="004E21BE">
      <w:pPr>
        <w:spacing w:after="120"/>
        <w:jc w:val="both"/>
        <w:rPr>
          <w:rFonts w:ascii="Arial" w:hAnsi="Arial" w:cs="Arial"/>
          <w:sz w:val="21"/>
          <w:szCs w:val="21"/>
        </w:rPr>
      </w:pPr>
      <w:r w:rsidRPr="00C70349">
        <w:rPr>
          <w:rFonts w:ascii="Arial" w:hAnsi="Arial" w:cs="Arial"/>
          <w:sz w:val="21"/>
          <w:szCs w:val="21"/>
        </w:rPr>
        <w:t>The Accessibility Plan is listed as a statutory document in the Department for Education’s guidance on statu</w:t>
      </w:r>
      <w:r w:rsidR="00850778" w:rsidRPr="00C70349">
        <w:rPr>
          <w:rFonts w:ascii="Arial" w:hAnsi="Arial" w:cs="Arial"/>
          <w:sz w:val="21"/>
          <w:szCs w:val="21"/>
        </w:rPr>
        <w:t>tory policies for schools. The p</w:t>
      </w:r>
      <w:r w:rsidRPr="00C70349">
        <w:rPr>
          <w:rFonts w:ascii="Arial" w:hAnsi="Arial" w:cs="Arial"/>
          <w:sz w:val="21"/>
          <w:szCs w:val="21"/>
        </w:rPr>
        <w:t xml:space="preserve">lan </w:t>
      </w:r>
      <w:r w:rsidR="003334AA" w:rsidRPr="00C70349">
        <w:rPr>
          <w:rFonts w:ascii="Arial" w:hAnsi="Arial" w:cs="Arial"/>
          <w:sz w:val="21"/>
          <w:szCs w:val="21"/>
        </w:rPr>
        <w:t>must b</w:t>
      </w:r>
      <w:r w:rsidRPr="00C70349">
        <w:rPr>
          <w:rFonts w:ascii="Arial" w:hAnsi="Arial" w:cs="Arial"/>
          <w:sz w:val="21"/>
          <w:szCs w:val="21"/>
        </w:rPr>
        <w:t xml:space="preserve">e reviewed every three years and approved by the Governing Body. The review process can be delegated to a committee of the Governing Body, an individual or the Head. At </w:t>
      </w:r>
      <w:r w:rsidR="00850778" w:rsidRPr="00C70349">
        <w:rPr>
          <w:rFonts w:ascii="Arial" w:hAnsi="Arial" w:cs="Arial"/>
          <w:sz w:val="21"/>
          <w:szCs w:val="21"/>
        </w:rPr>
        <w:t>Rainow Primary S</w:t>
      </w:r>
      <w:r w:rsidRPr="00C70349">
        <w:rPr>
          <w:rFonts w:ascii="Arial" w:hAnsi="Arial" w:cs="Arial"/>
          <w:sz w:val="21"/>
          <w:szCs w:val="21"/>
        </w:rPr>
        <w:t>ch</w:t>
      </w:r>
      <w:r w:rsidR="00850778" w:rsidRPr="00C70349">
        <w:rPr>
          <w:rFonts w:ascii="Arial" w:hAnsi="Arial" w:cs="Arial"/>
          <w:sz w:val="21"/>
          <w:szCs w:val="21"/>
        </w:rPr>
        <w:t>ool the p</w:t>
      </w:r>
      <w:r w:rsidRPr="00C70349">
        <w:rPr>
          <w:rFonts w:ascii="Arial" w:hAnsi="Arial" w:cs="Arial"/>
          <w:sz w:val="21"/>
          <w:szCs w:val="21"/>
        </w:rPr>
        <w:t xml:space="preserve">lan will form part of the </w:t>
      </w:r>
      <w:r w:rsidR="00850778" w:rsidRPr="00C70349">
        <w:rPr>
          <w:rFonts w:ascii="Arial" w:hAnsi="Arial" w:cs="Arial"/>
          <w:sz w:val="21"/>
          <w:szCs w:val="21"/>
        </w:rPr>
        <w:t xml:space="preserve">Building and </w:t>
      </w:r>
      <w:r w:rsidRPr="00C70349">
        <w:rPr>
          <w:rFonts w:ascii="Arial" w:hAnsi="Arial" w:cs="Arial"/>
          <w:sz w:val="21"/>
          <w:szCs w:val="21"/>
        </w:rPr>
        <w:t>Premises Committee</w:t>
      </w:r>
      <w:r w:rsidR="001303EA" w:rsidRPr="00C70349">
        <w:rPr>
          <w:rFonts w:ascii="Arial" w:hAnsi="Arial" w:cs="Arial"/>
          <w:sz w:val="21"/>
          <w:szCs w:val="21"/>
        </w:rPr>
        <w:t>’</w:t>
      </w:r>
      <w:r w:rsidRPr="00C70349">
        <w:rPr>
          <w:rFonts w:ascii="Arial" w:hAnsi="Arial" w:cs="Arial"/>
          <w:sz w:val="21"/>
          <w:szCs w:val="21"/>
        </w:rPr>
        <w:t>s responsibility.</w:t>
      </w:r>
    </w:p>
    <w:p w14:paraId="09B0EF68" w14:textId="77777777" w:rsidR="009B06D0" w:rsidRPr="00C70349" w:rsidRDefault="00BD1990" w:rsidP="004E21BE">
      <w:pPr>
        <w:spacing w:after="120"/>
        <w:jc w:val="both"/>
        <w:rPr>
          <w:rFonts w:ascii="Arial" w:hAnsi="Arial" w:cs="Arial"/>
          <w:sz w:val="21"/>
          <w:szCs w:val="21"/>
        </w:rPr>
      </w:pPr>
      <w:r w:rsidRPr="00C70349">
        <w:rPr>
          <w:rFonts w:ascii="Arial" w:hAnsi="Arial" w:cs="Arial"/>
          <w:sz w:val="21"/>
          <w:szCs w:val="21"/>
        </w:rPr>
        <w:t xml:space="preserve">At </w:t>
      </w:r>
      <w:r w:rsidR="00850778" w:rsidRPr="00C70349">
        <w:rPr>
          <w:rFonts w:ascii="Arial" w:hAnsi="Arial" w:cs="Arial"/>
          <w:sz w:val="21"/>
          <w:szCs w:val="21"/>
        </w:rPr>
        <w:t xml:space="preserve">Rainow </w:t>
      </w:r>
      <w:r w:rsidRPr="00C70349">
        <w:rPr>
          <w:rFonts w:ascii="Arial" w:hAnsi="Arial" w:cs="Arial"/>
          <w:sz w:val="21"/>
          <w:szCs w:val="21"/>
        </w:rPr>
        <w:t xml:space="preserve">Primary School we aim to provide a welcoming and inclusive environment where everyone feels happy, safe and secure. As a team, </w:t>
      </w:r>
      <w:r w:rsidR="009B06D0">
        <w:rPr>
          <w:rFonts w:ascii="Arial" w:hAnsi="Arial" w:cs="Arial"/>
          <w:sz w:val="21"/>
          <w:szCs w:val="21"/>
        </w:rPr>
        <w:t xml:space="preserve">we are </w:t>
      </w:r>
      <w:r w:rsidR="009B06D0" w:rsidRPr="00C70349">
        <w:rPr>
          <w:rFonts w:ascii="Arial" w:hAnsi="Arial" w:cs="Arial"/>
          <w:sz w:val="21"/>
          <w:szCs w:val="21"/>
        </w:rPr>
        <w:t>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w:t>
      </w:r>
      <w:r w:rsidR="009B06D0">
        <w:rPr>
          <w:rFonts w:ascii="Arial" w:hAnsi="Arial" w:cs="Arial"/>
          <w:sz w:val="21"/>
          <w:szCs w:val="21"/>
        </w:rPr>
        <w:t>.</w:t>
      </w:r>
    </w:p>
    <w:p w14:paraId="63DD22C6" w14:textId="77777777" w:rsidR="003334AA" w:rsidRPr="00C70349" w:rsidRDefault="003334AA" w:rsidP="004E21BE">
      <w:pPr>
        <w:spacing w:after="120"/>
        <w:jc w:val="both"/>
        <w:rPr>
          <w:rFonts w:ascii="Arial" w:hAnsi="Arial" w:cs="Arial"/>
          <w:sz w:val="21"/>
          <w:szCs w:val="21"/>
        </w:rPr>
      </w:pPr>
      <w:r w:rsidRPr="00C70349">
        <w:rPr>
          <w:rFonts w:ascii="Arial" w:hAnsi="Arial" w:cs="Arial"/>
          <w:sz w:val="21"/>
          <w:szCs w:val="21"/>
        </w:rPr>
        <w:t xml:space="preserve">The Accessibility Plan is structured to complement and support the school’s Equality Objectives, and will similarly be published on the school website. </w:t>
      </w:r>
    </w:p>
    <w:p w14:paraId="358BF666" w14:textId="77777777" w:rsidR="003334AA" w:rsidRPr="00C70349" w:rsidRDefault="00850778" w:rsidP="004E21BE">
      <w:pPr>
        <w:spacing w:after="120"/>
        <w:jc w:val="both"/>
        <w:rPr>
          <w:rFonts w:ascii="Arial" w:hAnsi="Arial" w:cs="Arial"/>
          <w:sz w:val="21"/>
          <w:szCs w:val="21"/>
        </w:rPr>
      </w:pPr>
      <w:r w:rsidRPr="00C70349">
        <w:rPr>
          <w:rFonts w:ascii="Arial" w:hAnsi="Arial" w:cs="Arial"/>
          <w:sz w:val="21"/>
          <w:szCs w:val="21"/>
        </w:rPr>
        <w:t>The p</w:t>
      </w:r>
      <w:r w:rsidR="003334AA" w:rsidRPr="00C70349">
        <w:rPr>
          <w:rFonts w:ascii="Arial" w:hAnsi="Arial" w:cs="Arial"/>
          <w:sz w:val="21"/>
          <w:szCs w:val="21"/>
        </w:rPr>
        <w:t>lan shows how access is to be improved for disabled pupils, staff and visitors to the school</w:t>
      </w:r>
      <w:r w:rsidR="003B05BA" w:rsidRPr="00C70349">
        <w:rPr>
          <w:rFonts w:ascii="Arial" w:hAnsi="Arial" w:cs="Arial"/>
          <w:sz w:val="21"/>
          <w:szCs w:val="21"/>
        </w:rPr>
        <w:t>,</w:t>
      </w:r>
      <w:r w:rsidR="003334AA" w:rsidRPr="00C70349">
        <w:rPr>
          <w:rFonts w:ascii="Arial" w:hAnsi="Arial" w:cs="Arial"/>
          <w:sz w:val="21"/>
          <w:szCs w:val="21"/>
        </w:rPr>
        <w:t xml:space="preserve"> within a given time frame and anticipating the nee</w:t>
      </w:r>
      <w:r w:rsidR="003969EB" w:rsidRPr="00C70349">
        <w:rPr>
          <w:rFonts w:ascii="Arial" w:hAnsi="Arial" w:cs="Arial"/>
          <w:sz w:val="21"/>
          <w:szCs w:val="21"/>
        </w:rPr>
        <w:t>d to make reasonable adjustment</w:t>
      </w:r>
      <w:r w:rsidR="003334AA" w:rsidRPr="00C70349">
        <w:rPr>
          <w:rFonts w:ascii="Arial" w:hAnsi="Arial" w:cs="Arial"/>
          <w:sz w:val="21"/>
          <w:szCs w:val="21"/>
        </w:rPr>
        <w:t>s</w:t>
      </w:r>
      <w:r w:rsidR="003969EB" w:rsidRPr="00C70349">
        <w:rPr>
          <w:rFonts w:ascii="Arial" w:hAnsi="Arial" w:cs="Arial"/>
          <w:sz w:val="21"/>
          <w:szCs w:val="21"/>
        </w:rPr>
        <w:t xml:space="preserve"> </w:t>
      </w:r>
      <w:r w:rsidR="003334AA" w:rsidRPr="00C70349">
        <w:rPr>
          <w:rFonts w:ascii="Arial" w:hAnsi="Arial" w:cs="Arial"/>
          <w:sz w:val="21"/>
          <w:szCs w:val="21"/>
        </w:rPr>
        <w:t xml:space="preserve">to accommodate </w:t>
      </w:r>
      <w:r w:rsidRPr="00C70349">
        <w:rPr>
          <w:rFonts w:ascii="Arial" w:hAnsi="Arial" w:cs="Arial"/>
          <w:sz w:val="21"/>
          <w:szCs w:val="21"/>
        </w:rPr>
        <w:t>additional</w:t>
      </w:r>
      <w:r w:rsidR="003334AA" w:rsidRPr="00C70349">
        <w:rPr>
          <w:rFonts w:ascii="Arial" w:hAnsi="Arial" w:cs="Arial"/>
          <w:sz w:val="21"/>
          <w:szCs w:val="21"/>
        </w:rPr>
        <w:t xml:space="preserve"> needs</w:t>
      </w:r>
      <w:r w:rsidR="003B05BA" w:rsidRPr="00C70349">
        <w:rPr>
          <w:rFonts w:ascii="Arial" w:hAnsi="Arial" w:cs="Arial"/>
          <w:sz w:val="21"/>
          <w:szCs w:val="21"/>
        </w:rPr>
        <w:t>,</w:t>
      </w:r>
      <w:r w:rsidR="003334AA" w:rsidRPr="00C70349">
        <w:rPr>
          <w:rFonts w:ascii="Arial" w:hAnsi="Arial" w:cs="Arial"/>
          <w:sz w:val="21"/>
          <w:szCs w:val="21"/>
        </w:rPr>
        <w:t xml:space="preserve"> where practicable. The Accessibility Plan contains relevant actions to:</w:t>
      </w:r>
    </w:p>
    <w:p w14:paraId="5578732E" w14:textId="77777777" w:rsidR="003969EB" w:rsidRPr="00C70349" w:rsidRDefault="003969EB" w:rsidP="004E21BE">
      <w:pPr>
        <w:numPr>
          <w:ilvl w:val="0"/>
          <w:numId w:val="3"/>
        </w:numPr>
        <w:spacing w:after="120"/>
        <w:rPr>
          <w:rFonts w:ascii="Arial" w:hAnsi="Arial" w:cs="Arial"/>
          <w:sz w:val="21"/>
          <w:szCs w:val="21"/>
        </w:rPr>
      </w:pPr>
      <w:r w:rsidRPr="00C70349">
        <w:rPr>
          <w:rFonts w:ascii="Arial" w:hAnsi="Arial" w:cs="Arial"/>
          <w:sz w:val="21"/>
          <w:szCs w:val="21"/>
        </w:rPr>
        <w:t xml:space="preserve">Increase access to the curriculum for pupils with a </w:t>
      </w:r>
      <w:r w:rsidR="003B05BA" w:rsidRPr="00C70349">
        <w:rPr>
          <w:rFonts w:ascii="Arial" w:hAnsi="Arial" w:cs="Arial"/>
          <w:sz w:val="21"/>
          <w:szCs w:val="21"/>
        </w:rPr>
        <w:t>disability to ensure that such pupils are as equally</w:t>
      </w:r>
      <w:r w:rsidRPr="00C70349">
        <w:rPr>
          <w:rFonts w:ascii="Arial" w:hAnsi="Arial" w:cs="Arial"/>
          <w:sz w:val="21"/>
          <w:szCs w:val="21"/>
        </w:rPr>
        <w:t xml:space="preserve"> pr</w:t>
      </w:r>
      <w:r w:rsidR="003B05BA" w:rsidRPr="00C70349">
        <w:rPr>
          <w:rFonts w:ascii="Arial" w:hAnsi="Arial" w:cs="Arial"/>
          <w:sz w:val="21"/>
          <w:szCs w:val="21"/>
        </w:rPr>
        <w:t>epared for life as are the able -</w:t>
      </w:r>
      <w:r w:rsidRPr="00C70349">
        <w:rPr>
          <w:rFonts w:ascii="Arial" w:hAnsi="Arial" w:cs="Arial"/>
          <w:sz w:val="21"/>
          <w:szCs w:val="21"/>
        </w:rPr>
        <w:t xml:space="preserve"> bodied pupils. This includes teaching and learning and the wider curriculum of the school such as participation in after-school clubs and school visits.</w:t>
      </w:r>
    </w:p>
    <w:p w14:paraId="08E79A89" w14:textId="77777777" w:rsidR="003334AA" w:rsidRPr="00C70349" w:rsidRDefault="003969EB" w:rsidP="004E21BE">
      <w:pPr>
        <w:numPr>
          <w:ilvl w:val="0"/>
          <w:numId w:val="3"/>
        </w:numPr>
        <w:spacing w:after="120"/>
        <w:rPr>
          <w:rFonts w:ascii="Arial" w:hAnsi="Arial" w:cs="Arial"/>
          <w:sz w:val="21"/>
          <w:szCs w:val="21"/>
        </w:rPr>
      </w:pPr>
      <w:r w:rsidRPr="00C70349">
        <w:rPr>
          <w:rFonts w:ascii="Arial" w:hAnsi="Arial" w:cs="Arial"/>
          <w:sz w:val="21"/>
          <w:szCs w:val="21"/>
        </w:rPr>
        <w:t>Improve and maintain access to the physical environment of the school.</w:t>
      </w:r>
    </w:p>
    <w:p w14:paraId="38201FAF" w14:textId="77777777" w:rsidR="003969EB" w:rsidRDefault="00785F2D" w:rsidP="004E21BE">
      <w:pPr>
        <w:numPr>
          <w:ilvl w:val="0"/>
          <w:numId w:val="3"/>
        </w:numPr>
        <w:spacing w:after="120"/>
        <w:rPr>
          <w:rFonts w:ascii="Arial" w:hAnsi="Arial" w:cs="Arial"/>
          <w:sz w:val="21"/>
          <w:szCs w:val="21"/>
        </w:rPr>
      </w:pPr>
      <w:r w:rsidRPr="00C70349">
        <w:rPr>
          <w:rFonts w:ascii="Arial" w:hAnsi="Arial" w:cs="Arial"/>
          <w:sz w:val="21"/>
          <w:szCs w:val="21"/>
        </w:rPr>
        <w:t xml:space="preserve">Improve the delivery of </w:t>
      </w:r>
      <w:r w:rsidR="003969EB" w:rsidRPr="00C70349">
        <w:rPr>
          <w:rFonts w:ascii="Arial" w:hAnsi="Arial" w:cs="Arial"/>
          <w:sz w:val="21"/>
          <w:szCs w:val="21"/>
        </w:rPr>
        <w:t>information to pupils, staff, parents and visitors with disabilities.</w:t>
      </w:r>
    </w:p>
    <w:p w14:paraId="436C52F7" w14:textId="77777777" w:rsidR="009B06D0" w:rsidRDefault="009B06D0" w:rsidP="009B06D0">
      <w:pPr>
        <w:rPr>
          <w:rFonts w:ascii="Arial" w:hAnsi="Arial" w:cs="Arial"/>
          <w:sz w:val="21"/>
          <w:szCs w:val="21"/>
        </w:rPr>
      </w:pPr>
    </w:p>
    <w:p w14:paraId="2DB7B821" w14:textId="77777777" w:rsidR="009B06D0" w:rsidRDefault="009B06D0" w:rsidP="009B06D0">
      <w:pPr>
        <w:rPr>
          <w:rFonts w:ascii="Arial" w:hAnsi="Arial" w:cs="Arial"/>
          <w:sz w:val="21"/>
          <w:szCs w:val="21"/>
        </w:rPr>
      </w:pPr>
    </w:p>
    <w:p w14:paraId="7C1FA120" w14:textId="77777777" w:rsidR="009B06D0" w:rsidRDefault="009B06D0" w:rsidP="009B06D0">
      <w:pPr>
        <w:rPr>
          <w:rFonts w:ascii="Arial" w:hAnsi="Arial" w:cs="Arial"/>
          <w:sz w:val="21"/>
          <w:szCs w:val="21"/>
        </w:rPr>
      </w:pPr>
    </w:p>
    <w:p w14:paraId="64755257" w14:textId="77777777" w:rsidR="009B06D0" w:rsidRDefault="009B06D0" w:rsidP="009B06D0">
      <w:pPr>
        <w:rPr>
          <w:rFonts w:ascii="Arial" w:hAnsi="Arial" w:cs="Arial"/>
          <w:sz w:val="21"/>
          <w:szCs w:val="21"/>
        </w:rPr>
      </w:pPr>
    </w:p>
    <w:p w14:paraId="03E4CE6B" w14:textId="77777777" w:rsidR="006D7BCF" w:rsidRDefault="006D7BCF" w:rsidP="00DA1C54">
      <w:pPr>
        <w:rPr>
          <w:b/>
          <w:sz w:val="24"/>
          <w:szCs w:val="24"/>
        </w:rPr>
        <w:sectPr w:rsidR="006D7BCF" w:rsidSect="007E689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docGrid w:linePitch="360"/>
        </w:sectPr>
      </w:pPr>
    </w:p>
    <w:p w14:paraId="7BCF872E" w14:textId="44340B3A" w:rsidR="00CB6065" w:rsidRPr="00422E25" w:rsidRDefault="00CB6065" w:rsidP="5BE42BE5">
      <w:pPr>
        <w:numPr>
          <w:ilvl w:val="0"/>
          <w:numId w:val="4"/>
        </w:numPr>
        <w:ind w:left="357" w:hanging="357"/>
        <w:rPr>
          <w:b/>
          <w:bCs/>
          <w:sz w:val="24"/>
          <w:szCs w:val="24"/>
        </w:rPr>
      </w:pPr>
      <w:r w:rsidRPr="5BE42BE5">
        <w:rPr>
          <w:b/>
          <w:bCs/>
          <w:sz w:val="24"/>
          <w:szCs w:val="24"/>
        </w:rPr>
        <w:lastRenderedPageBreak/>
        <w:t>Ac</w:t>
      </w:r>
      <w:r w:rsidR="00673416" w:rsidRPr="5BE42BE5">
        <w:rPr>
          <w:b/>
          <w:bCs/>
          <w:sz w:val="24"/>
          <w:szCs w:val="24"/>
        </w:rPr>
        <w:t xml:space="preserve">cess to the </w:t>
      </w:r>
      <w:proofErr w:type="gramStart"/>
      <w:r w:rsidR="00673416" w:rsidRPr="5BE42BE5">
        <w:rPr>
          <w:b/>
          <w:bCs/>
          <w:sz w:val="24"/>
          <w:szCs w:val="24"/>
        </w:rPr>
        <w:t xml:space="preserve">Curriculum </w:t>
      </w:r>
      <w:r w:rsidR="00616E84" w:rsidRPr="5BE42BE5">
        <w:rPr>
          <w:b/>
          <w:bCs/>
          <w:color w:val="1805F0"/>
          <w:sz w:val="24"/>
          <w:szCs w:val="24"/>
        </w:rPr>
        <w:t xml:space="preserve"> </w:t>
      </w:r>
      <w:r w:rsidR="003712BD" w:rsidRPr="003712BD">
        <w:rPr>
          <w:b/>
          <w:bCs/>
          <w:color w:val="000000" w:themeColor="text1"/>
          <w:sz w:val="24"/>
          <w:szCs w:val="24"/>
          <w:highlight w:val="cyan"/>
        </w:rPr>
        <w:t>Mar</w:t>
      </w:r>
      <w:proofErr w:type="gramEnd"/>
      <w:r w:rsidR="003712BD" w:rsidRPr="003712BD">
        <w:rPr>
          <w:b/>
          <w:bCs/>
          <w:color w:val="000000" w:themeColor="text1"/>
          <w:sz w:val="24"/>
          <w:szCs w:val="24"/>
          <w:highlight w:val="cyan"/>
        </w:rPr>
        <w:t xml:space="preserve"> 26 Check</w:t>
      </w: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5509"/>
        <w:gridCol w:w="1559"/>
        <w:gridCol w:w="1698"/>
        <w:gridCol w:w="3178"/>
      </w:tblGrid>
      <w:tr w:rsidR="00673416" w:rsidRPr="00862514" w14:paraId="41CAA34B" w14:textId="77777777" w:rsidTr="5BE42BE5">
        <w:trPr>
          <w:trHeight w:val="280"/>
        </w:trPr>
        <w:tc>
          <w:tcPr>
            <w:tcW w:w="3417" w:type="dxa"/>
            <w:shd w:val="clear" w:color="auto" w:fill="auto"/>
          </w:tcPr>
          <w:p w14:paraId="6381E546" w14:textId="77777777" w:rsidR="00CB6065" w:rsidRPr="00C70349" w:rsidRDefault="00CB6065" w:rsidP="00862514">
            <w:pPr>
              <w:spacing w:line="240" w:lineRule="auto"/>
              <w:jc w:val="center"/>
              <w:rPr>
                <w:b/>
                <w:sz w:val="21"/>
                <w:szCs w:val="21"/>
                <w:u w:val="single"/>
              </w:rPr>
            </w:pPr>
            <w:r w:rsidRPr="00C70349">
              <w:rPr>
                <w:b/>
                <w:sz w:val="21"/>
                <w:szCs w:val="21"/>
                <w:u w:val="single"/>
              </w:rPr>
              <w:t>Targets</w:t>
            </w:r>
          </w:p>
        </w:tc>
        <w:tc>
          <w:tcPr>
            <w:tcW w:w="5509" w:type="dxa"/>
            <w:shd w:val="clear" w:color="auto" w:fill="auto"/>
          </w:tcPr>
          <w:p w14:paraId="0945881F" w14:textId="77777777" w:rsidR="00CB6065" w:rsidRPr="00C70349" w:rsidRDefault="00CB6065" w:rsidP="00862514">
            <w:pPr>
              <w:spacing w:line="240" w:lineRule="auto"/>
              <w:jc w:val="center"/>
              <w:rPr>
                <w:b/>
                <w:sz w:val="21"/>
                <w:szCs w:val="21"/>
                <w:u w:val="single"/>
              </w:rPr>
            </w:pPr>
            <w:r w:rsidRPr="00C70349">
              <w:rPr>
                <w:b/>
                <w:sz w:val="21"/>
                <w:szCs w:val="21"/>
                <w:u w:val="single"/>
              </w:rPr>
              <w:t>Strategies</w:t>
            </w:r>
          </w:p>
        </w:tc>
        <w:tc>
          <w:tcPr>
            <w:tcW w:w="1559" w:type="dxa"/>
            <w:shd w:val="clear" w:color="auto" w:fill="auto"/>
          </w:tcPr>
          <w:p w14:paraId="4B83D0FF" w14:textId="77777777" w:rsidR="00CB6065" w:rsidRPr="00C70349" w:rsidRDefault="00CB6065" w:rsidP="00862514">
            <w:pPr>
              <w:spacing w:line="240" w:lineRule="auto"/>
              <w:rPr>
                <w:b/>
                <w:sz w:val="21"/>
                <w:szCs w:val="21"/>
                <w:u w:val="single"/>
              </w:rPr>
            </w:pPr>
            <w:r w:rsidRPr="00C70349">
              <w:rPr>
                <w:b/>
                <w:sz w:val="21"/>
                <w:szCs w:val="21"/>
                <w:u w:val="single"/>
              </w:rPr>
              <w:t>Timescale</w:t>
            </w:r>
          </w:p>
        </w:tc>
        <w:tc>
          <w:tcPr>
            <w:tcW w:w="1698" w:type="dxa"/>
            <w:shd w:val="clear" w:color="auto" w:fill="auto"/>
          </w:tcPr>
          <w:p w14:paraId="1AF5A845" w14:textId="77777777" w:rsidR="00CB6065" w:rsidRPr="00C70349" w:rsidRDefault="00C70349" w:rsidP="00C70349">
            <w:pPr>
              <w:spacing w:line="240" w:lineRule="auto"/>
              <w:jc w:val="both"/>
              <w:rPr>
                <w:b/>
                <w:sz w:val="21"/>
                <w:szCs w:val="21"/>
                <w:u w:val="single"/>
              </w:rPr>
            </w:pPr>
            <w:r>
              <w:rPr>
                <w:b/>
                <w:sz w:val="21"/>
                <w:szCs w:val="21"/>
                <w:u w:val="single"/>
              </w:rPr>
              <w:t>Responsible</w:t>
            </w:r>
          </w:p>
        </w:tc>
        <w:tc>
          <w:tcPr>
            <w:tcW w:w="3178" w:type="dxa"/>
            <w:shd w:val="clear" w:color="auto" w:fill="auto"/>
          </w:tcPr>
          <w:p w14:paraId="5D452C8A" w14:textId="77777777" w:rsidR="00CB6065" w:rsidRPr="00C70349" w:rsidRDefault="00CB6065" w:rsidP="00862514">
            <w:pPr>
              <w:spacing w:line="240" w:lineRule="auto"/>
              <w:rPr>
                <w:b/>
                <w:sz w:val="21"/>
                <w:szCs w:val="21"/>
                <w:u w:val="single"/>
              </w:rPr>
            </w:pPr>
            <w:r w:rsidRPr="00C70349">
              <w:rPr>
                <w:b/>
                <w:sz w:val="21"/>
                <w:szCs w:val="21"/>
                <w:u w:val="single"/>
              </w:rPr>
              <w:t>Success Criteria</w:t>
            </w:r>
          </w:p>
        </w:tc>
      </w:tr>
      <w:tr w:rsidR="00673416" w:rsidRPr="00A943B5" w14:paraId="1812FC21" w14:textId="77777777" w:rsidTr="5BE42BE5">
        <w:trPr>
          <w:trHeight w:val="1321"/>
        </w:trPr>
        <w:tc>
          <w:tcPr>
            <w:tcW w:w="3417" w:type="dxa"/>
            <w:shd w:val="clear" w:color="auto" w:fill="auto"/>
          </w:tcPr>
          <w:p w14:paraId="15E74313" w14:textId="77777777" w:rsidR="009B06D0" w:rsidRDefault="00673416" w:rsidP="00C70349">
            <w:pPr>
              <w:spacing w:line="240" w:lineRule="auto"/>
              <w:jc w:val="both"/>
            </w:pPr>
            <w:r>
              <w:t>To liaise with the local pre-schools to review p</w:t>
            </w:r>
            <w:r w:rsidR="004C2736">
              <w:t>otential intake each September.</w:t>
            </w:r>
          </w:p>
        </w:tc>
        <w:tc>
          <w:tcPr>
            <w:tcW w:w="5509" w:type="dxa"/>
            <w:shd w:val="clear" w:color="auto" w:fill="auto"/>
          </w:tcPr>
          <w:p w14:paraId="0A9106D5" w14:textId="77777777" w:rsidR="003712BD" w:rsidRDefault="00673416" w:rsidP="003712BD">
            <w:pPr>
              <w:pStyle w:val="ListParagraph"/>
              <w:numPr>
                <w:ilvl w:val="0"/>
                <w:numId w:val="7"/>
              </w:numPr>
              <w:spacing w:line="240" w:lineRule="auto"/>
            </w:pPr>
            <w:r>
              <w:t xml:space="preserve">To identify pupils who may </w:t>
            </w:r>
            <w:r w:rsidR="009B06D0">
              <w:t xml:space="preserve">require </w:t>
            </w:r>
            <w:r>
              <w:t>special provision</w:t>
            </w:r>
          </w:p>
          <w:p w14:paraId="6404E6AC" w14:textId="6DD474C8" w:rsidR="00C70349" w:rsidRPr="003712BD" w:rsidRDefault="003712BD" w:rsidP="003712BD">
            <w:pPr>
              <w:pStyle w:val="ListParagraph"/>
              <w:numPr>
                <w:ilvl w:val="0"/>
                <w:numId w:val="7"/>
              </w:numPr>
              <w:spacing w:line="240" w:lineRule="auto"/>
            </w:pPr>
            <w:r w:rsidRPr="003712BD">
              <w:rPr>
                <w:color w:val="000000" w:themeColor="text1"/>
                <w:highlight w:val="cyan"/>
              </w:rPr>
              <w:t xml:space="preserve">ND to visit </w:t>
            </w:r>
            <w:proofErr w:type="spellStart"/>
            <w:r w:rsidRPr="003712BD">
              <w:rPr>
                <w:color w:val="000000" w:themeColor="text1"/>
                <w:highlight w:val="cyan"/>
              </w:rPr>
              <w:t>pre schools</w:t>
            </w:r>
            <w:proofErr w:type="spellEnd"/>
            <w:r w:rsidRPr="003712BD">
              <w:rPr>
                <w:color w:val="000000" w:themeColor="text1"/>
                <w:highlight w:val="cyan"/>
              </w:rPr>
              <w:t xml:space="preserve"> Apr 26 onwards</w:t>
            </w:r>
            <w:r w:rsidRPr="003712BD">
              <w:rPr>
                <w:color w:val="000000" w:themeColor="text1"/>
              </w:rPr>
              <w:t xml:space="preserve"> </w:t>
            </w:r>
          </w:p>
        </w:tc>
        <w:tc>
          <w:tcPr>
            <w:tcW w:w="1559" w:type="dxa"/>
            <w:shd w:val="clear" w:color="auto" w:fill="auto"/>
          </w:tcPr>
          <w:p w14:paraId="2B124C39" w14:textId="77777777" w:rsidR="00673416" w:rsidRDefault="00673416" w:rsidP="00862514">
            <w:pPr>
              <w:spacing w:line="240" w:lineRule="auto"/>
            </w:pPr>
            <w:r>
              <w:t xml:space="preserve">On-going </w:t>
            </w:r>
          </w:p>
        </w:tc>
        <w:tc>
          <w:tcPr>
            <w:tcW w:w="1698" w:type="dxa"/>
            <w:shd w:val="clear" w:color="auto" w:fill="auto"/>
          </w:tcPr>
          <w:p w14:paraId="7802E438" w14:textId="77777777" w:rsidR="00673416" w:rsidRDefault="00673416" w:rsidP="00862514">
            <w:pPr>
              <w:spacing w:line="240" w:lineRule="auto"/>
            </w:pPr>
            <w:r>
              <w:t>EYFS teacher and SEN</w:t>
            </w:r>
            <w:r w:rsidR="00584CD0">
              <w:t>D</w:t>
            </w:r>
            <w:r>
              <w:t>CO</w:t>
            </w:r>
          </w:p>
        </w:tc>
        <w:tc>
          <w:tcPr>
            <w:tcW w:w="3178" w:type="dxa"/>
            <w:shd w:val="clear" w:color="auto" w:fill="auto"/>
          </w:tcPr>
          <w:p w14:paraId="21FA3D6B" w14:textId="77777777" w:rsidR="00673416" w:rsidRDefault="00673416" w:rsidP="00C334CF">
            <w:pPr>
              <w:spacing w:line="240" w:lineRule="auto"/>
              <w:jc w:val="both"/>
            </w:pPr>
            <w:r w:rsidRPr="00DA1C54">
              <w:t>School is aware of any children due to start school who may have additional needs</w:t>
            </w:r>
          </w:p>
        </w:tc>
      </w:tr>
      <w:tr w:rsidR="00673416" w:rsidRPr="00A943B5" w14:paraId="38668D26" w14:textId="77777777" w:rsidTr="5BE42BE5">
        <w:trPr>
          <w:trHeight w:val="893"/>
        </w:trPr>
        <w:tc>
          <w:tcPr>
            <w:tcW w:w="3417" w:type="dxa"/>
            <w:shd w:val="clear" w:color="auto" w:fill="auto"/>
          </w:tcPr>
          <w:p w14:paraId="2B5F31B1" w14:textId="77777777" w:rsidR="00673416" w:rsidRDefault="00673416" w:rsidP="009B06D0">
            <w:pPr>
              <w:spacing w:line="240" w:lineRule="auto"/>
            </w:pPr>
            <w:r>
              <w:t>To review all statutory policies to ensure that they reflect i</w:t>
            </w:r>
            <w:r w:rsidR="00AA6E6E">
              <w:t xml:space="preserve">nclusive practice and </w:t>
            </w:r>
            <w:r w:rsidR="009B06D0">
              <w:t>p</w:t>
            </w:r>
            <w:r w:rsidR="00AA6E6E">
              <w:t>rocedure</w:t>
            </w:r>
            <w:r w:rsidR="004C2736">
              <w:t>.</w:t>
            </w:r>
          </w:p>
        </w:tc>
        <w:tc>
          <w:tcPr>
            <w:tcW w:w="5509" w:type="dxa"/>
            <w:shd w:val="clear" w:color="auto" w:fill="auto"/>
          </w:tcPr>
          <w:p w14:paraId="7E021383" w14:textId="77777777" w:rsidR="00673416" w:rsidRDefault="00673416" w:rsidP="003712BD">
            <w:pPr>
              <w:pStyle w:val="ListParagraph"/>
              <w:numPr>
                <w:ilvl w:val="0"/>
                <w:numId w:val="6"/>
              </w:numPr>
              <w:spacing w:line="240" w:lineRule="auto"/>
            </w:pPr>
            <w:r>
              <w:t>To comply with the Equality Act 2010</w:t>
            </w:r>
          </w:p>
          <w:p w14:paraId="30B37BFB" w14:textId="70817B95" w:rsidR="00C70349" w:rsidRPr="003712BD" w:rsidRDefault="00C52A2D" w:rsidP="003712BD">
            <w:pPr>
              <w:pStyle w:val="ListParagraph"/>
              <w:numPr>
                <w:ilvl w:val="0"/>
                <w:numId w:val="6"/>
              </w:numPr>
              <w:spacing w:line="240" w:lineRule="auto"/>
              <w:rPr>
                <w:highlight w:val="cyan"/>
              </w:rPr>
            </w:pPr>
            <w:r w:rsidRPr="003712BD">
              <w:rPr>
                <w:highlight w:val="cyan"/>
              </w:rPr>
              <w:t>All policies are up-to-date</w:t>
            </w:r>
          </w:p>
        </w:tc>
        <w:tc>
          <w:tcPr>
            <w:tcW w:w="1559" w:type="dxa"/>
            <w:shd w:val="clear" w:color="auto" w:fill="auto"/>
          </w:tcPr>
          <w:p w14:paraId="70A81B88" w14:textId="77777777" w:rsidR="00673416" w:rsidRDefault="00673416" w:rsidP="00862514">
            <w:pPr>
              <w:spacing w:line="240" w:lineRule="auto"/>
            </w:pPr>
            <w:r>
              <w:t>On-going</w:t>
            </w:r>
            <w:r w:rsidR="00C70349">
              <w:t xml:space="preserve"> as policies come up for review</w:t>
            </w:r>
          </w:p>
        </w:tc>
        <w:tc>
          <w:tcPr>
            <w:tcW w:w="1698" w:type="dxa"/>
            <w:shd w:val="clear" w:color="auto" w:fill="auto"/>
          </w:tcPr>
          <w:p w14:paraId="7C3517F4" w14:textId="77777777" w:rsidR="00673416" w:rsidRDefault="00673416" w:rsidP="00862514">
            <w:pPr>
              <w:spacing w:line="240" w:lineRule="auto"/>
            </w:pPr>
            <w:r>
              <w:t>Headteacher and governors</w:t>
            </w:r>
          </w:p>
        </w:tc>
        <w:tc>
          <w:tcPr>
            <w:tcW w:w="3178" w:type="dxa"/>
            <w:shd w:val="clear" w:color="auto" w:fill="auto"/>
          </w:tcPr>
          <w:p w14:paraId="1BE4ED0B" w14:textId="77777777" w:rsidR="00673416" w:rsidRDefault="00673416" w:rsidP="00862514">
            <w:pPr>
              <w:spacing w:line="240" w:lineRule="auto"/>
            </w:pPr>
            <w:r w:rsidRPr="00DA1C54">
              <w:t>All policies clearly reflect inclusive practice and procedure</w:t>
            </w:r>
          </w:p>
        </w:tc>
      </w:tr>
      <w:tr w:rsidR="00673416" w:rsidRPr="00A943B5" w14:paraId="3CF3F87E" w14:textId="77777777" w:rsidTr="5BE42BE5">
        <w:trPr>
          <w:trHeight w:val="1558"/>
        </w:trPr>
        <w:tc>
          <w:tcPr>
            <w:tcW w:w="3417" w:type="dxa"/>
            <w:shd w:val="clear" w:color="auto" w:fill="auto"/>
          </w:tcPr>
          <w:p w14:paraId="5141AF97" w14:textId="77777777" w:rsidR="00673416" w:rsidRDefault="00673416" w:rsidP="00C70349">
            <w:pPr>
              <w:spacing w:line="240" w:lineRule="auto"/>
            </w:pPr>
            <w:r>
              <w:t>To establish close liaison with parents and outside agencies for pupils with on-going additional</w:t>
            </w:r>
            <w:r w:rsidR="00AA6E6E">
              <w:t xml:space="preserve"> needs.</w:t>
            </w:r>
          </w:p>
        </w:tc>
        <w:tc>
          <w:tcPr>
            <w:tcW w:w="5509" w:type="dxa"/>
            <w:shd w:val="clear" w:color="auto" w:fill="auto"/>
          </w:tcPr>
          <w:p w14:paraId="5FFA03F4" w14:textId="77777777" w:rsidR="00673416" w:rsidRDefault="00673416" w:rsidP="003712BD">
            <w:pPr>
              <w:pStyle w:val="ListParagraph"/>
              <w:numPr>
                <w:ilvl w:val="0"/>
                <w:numId w:val="5"/>
              </w:numPr>
              <w:spacing w:line="240" w:lineRule="auto"/>
            </w:pPr>
            <w:r>
              <w:t xml:space="preserve">To ensure collaboration between all key personnel </w:t>
            </w:r>
          </w:p>
          <w:p w14:paraId="15768827" w14:textId="77777777" w:rsidR="006D7BCF" w:rsidRPr="00DA1C54" w:rsidRDefault="006D7BCF" w:rsidP="003712BD">
            <w:pPr>
              <w:pStyle w:val="ListParagraph"/>
              <w:numPr>
                <w:ilvl w:val="0"/>
                <w:numId w:val="5"/>
              </w:numPr>
              <w:spacing w:line="240" w:lineRule="auto"/>
            </w:pPr>
            <w:r w:rsidRPr="00DA1C54">
              <w:t>At least termly meetings with parents/carers</w:t>
            </w:r>
            <w:r w:rsidR="00DA1C54">
              <w:t>.</w:t>
            </w:r>
          </w:p>
          <w:p w14:paraId="7F51F1D8" w14:textId="77777777" w:rsidR="006D7BCF" w:rsidRPr="00DA1C54" w:rsidRDefault="006D7BCF" w:rsidP="003712BD">
            <w:pPr>
              <w:pStyle w:val="ListParagraph"/>
              <w:numPr>
                <w:ilvl w:val="0"/>
                <w:numId w:val="5"/>
              </w:numPr>
              <w:spacing w:line="240" w:lineRule="auto"/>
            </w:pPr>
            <w:r w:rsidRPr="00DA1C54">
              <w:t>Annual Review meetings with SENCo</w:t>
            </w:r>
            <w:r w:rsidR="00DA1C54">
              <w:t>.</w:t>
            </w:r>
          </w:p>
          <w:p w14:paraId="05B7D5B9" w14:textId="77777777" w:rsidR="00673416" w:rsidRDefault="006D7BCF" w:rsidP="003712BD">
            <w:pPr>
              <w:pStyle w:val="ListParagraph"/>
              <w:numPr>
                <w:ilvl w:val="0"/>
                <w:numId w:val="5"/>
              </w:numPr>
              <w:spacing w:line="240" w:lineRule="auto"/>
            </w:pPr>
            <w:r w:rsidRPr="00DA1C54">
              <w:t>Extra transition arrangements on arrival in Reception Class, departure for high school and any in-year transfers.</w:t>
            </w:r>
          </w:p>
        </w:tc>
        <w:tc>
          <w:tcPr>
            <w:tcW w:w="1559" w:type="dxa"/>
            <w:shd w:val="clear" w:color="auto" w:fill="auto"/>
          </w:tcPr>
          <w:p w14:paraId="788EBD32" w14:textId="77777777" w:rsidR="00673416" w:rsidRDefault="00673416" w:rsidP="00673416">
            <w:pPr>
              <w:spacing w:line="240" w:lineRule="auto"/>
            </w:pPr>
            <w:r>
              <w:t xml:space="preserve">On-going </w:t>
            </w:r>
          </w:p>
          <w:p w14:paraId="16FD20B3" w14:textId="77777777" w:rsidR="00673416" w:rsidRPr="00BC1CA4" w:rsidRDefault="00673416" w:rsidP="00673416">
            <w:pPr>
              <w:spacing w:line="240" w:lineRule="auto"/>
            </w:pPr>
            <w:r w:rsidRPr="00BC1CA4">
              <w:t>As required</w:t>
            </w:r>
          </w:p>
          <w:p w14:paraId="07DC3E7C" w14:textId="77777777" w:rsidR="00673416" w:rsidRDefault="00673416" w:rsidP="00862514">
            <w:pPr>
              <w:spacing w:line="240" w:lineRule="auto"/>
            </w:pPr>
          </w:p>
        </w:tc>
        <w:tc>
          <w:tcPr>
            <w:tcW w:w="1698" w:type="dxa"/>
            <w:shd w:val="clear" w:color="auto" w:fill="auto"/>
          </w:tcPr>
          <w:p w14:paraId="2755CB27" w14:textId="77777777" w:rsidR="00673416" w:rsidRPr="00BC1CA4" w:rsidRDefault="00673416" w:rsidP="00673416">
            <w:pPr>
              <w:spacing w:line="240" w:lineRule="auto"/>
            </w:pPr>
            <w:r w:rsidRPr="00BC1CA4">
              <w:t>SEN</w:t>
            </w:r>
            <w:r w:rsidR="00584CD0">
              <w:t>D</w:t>
            </w:r>
            <w:r w:rsidRPr="00BC1CA4">
              <w:t xml:space="preserve">CO / class teacher </w:t>
            </w:r>
          </w:p>
          <w:p w14:paraId="215F622C" w14:textId="77777777" w:rsidR="00673416" w:rsidRDefault="00673416" w:rsidP="00862514">
            <w:pPr>
              <w:spacing w:line="240" w:lineRule="auto"/>
            </w:pPr>
          </w:p>
        </w:tc>
        <w:tc>
          <w:tcPr>
            <w:tcW w:w="3178" w:type="dxa"/>
            <w:shd w:val="clear" w:color="auto" w:fill="auto"/>
          </w:tcPr>
          <w:p w14:paraId="63460501" w14:textId="77777777" w:rsidR="00673416" w:rsidRPr="00BC1CA4" w:rsidRDefault="00673416" w:rsidP="00673416">
            <w:pPr>
              <w:spacing w:line="240" w:lineRule="auto"/>
            </w:pPr>
            <w:r w:rsidRPr="00DA1C54">
              <w:t xml:space="preserve">Personalised plans </w:t>
            </w:r>
            <w:r w:rsidR="009B06D0" w:rsidRPr="00DA1C54">
              <w:t xml:space="preserve">to be </w:t>
            </w:r>
            <w:r w:rsidRPr="00DA1C54">
              <w:t>in place for any disabled pupils, and all staff are aware of pupils’ needs.</w:t>
            </w:r>
            <w:r w:rsidRPr="00BC1CA4">
              <w:t xml:space="preserve"> </w:t>
            </w:r>
          </w:p>
          <w:p w14:paraId="103ADB19" w14:textId="77777777" w:rsidR="00AA6E6E" w:rsidRDefault="00AA6E6E" w:rsidP="00862514">
            <w:pPr>
              <w:spacing w:line="240" w:lineRule="auto"/>
            </w:pPr>
          </w:p>
        </w:tc>
      </w:tr>
      <w:tr w:rsidR="00F514F7" w:rsidRPr="00A943B5" w14:paraId="72B439D8" w14:textId="77777777" w:rsidTr="5BE42BE5">
        <w:trPr>
          <w:trHeight w:val="1081"/>
        </w:trPr>
        <w:tc>
          <w:tcPr>
            <w:tcW w:w="3417" w:type="dxa"/>
            <w:shd w:val="clear" w:color="auto" w:fill="auto"/>
          </w:tcPr>
          <w:p w14:paraId="7690CC44" w14:textId="77777777" w:rsidR="00F514F7" w:rsidRDefault="00F514F7" w:rsidP="00C70349">
            <w:pPr>
              <w:spacing w:line="240" w:lineRule="auto"/>
              <w:jc w:val="both"/>
            </w:pPr>
            <w:r w:rsidRPr="00BC1CA4">
              <w:t>Ensure</w:t>
            </w:r>
            <w:r w:rsidR="0013376F" w:rsidRPr="0013376F">
              <w:t xml:space="preserve"> </w:t>
            </w:r>
            <w:r w:rsidRPr="00BC1CA4">
              <w:t>support staff have specific training on disability issues</w:t>
            </w:r>
          </w:p>
          <w:p w14:paraId="2BF94C62" w14:textId="77777777" w:rsidR="00C70349" w:rsidRPr="00BC1CA4" w:rsidRDefault="00C70349" w:rsidP="00C70349">
            <w:pPr>
              <w:spacing w:line="240" w:lineRule="auto"/>
              <w:jc w:val="both"/>
              <w:rPr>
                <w:u w:val="single"/>
              </w:rPr>
            </w:pPr>
          </w:p>
        </w:tc>
        <w:tc>
          <w:tcPr>
            <w:tcW w:w="5509" w:type="dxa"/>
            <w:shd w:val="clear" w:color="auto" w:fill="auto"/>
          </w:tcPr>
          <w:p w14:paraId="70640235" w14:textId="77777777" w:rsidR="003712BD" w:rsidRDefault="00F514F7" w:rsidP="003712BD">
            <w:pPr>
              <w:pStyle w:val="ListParagraph"/>
              <w:numPr>
                <w:ilvl w:val="0"/>
                <w:numId w:val="8"/>
              </w:numPr>
              <w:spacing w:line="240" w:lineRule="auto"/>
            </w:pPr>
            <w:r>
              <w:t>Identify training needs a</w:t>
            </w:r>
            <w:r w:rsidR="00C70349">
              <w:t>nd provide training as required</w:t>
            </w:r>
          </w:p>
          <w:p w14:paraId="4F1409F0" w14:textId="77777777" w:rsidR="003712BD" w:rsidRPr="003712BD" w:rsidRDefault="063C0C19" w:rsidP="003712BD">
            <w:pPr>
              <w:pStyle w:val="ListParagraph"/>
              <w:numPr>
                <w:ilvl w:val="0"/>
                <w:numId w:val="9"/>
              </w:numPr>
              <w:spacing w:line="240" w:lineRule="auto"/>
            </w:pPr>
            <w:r w:rsidRPr="003712BD">
              <w:rPr>
                <w:color w:val="000000" w:themeColor="text1"/>
              </w:rPr>
              <w:t>All staff received training from the Visual Impairment Team –</w:t>
            </w:r>
            <w:r w:rsidR="003712BD" w:rsidRPr="003712BD">
              <w:rPr>
                <w:color w:val="000000" w:themeColor="text1"/>
              </w:rPr>
              <w:t xml:space="preserve"> </w:t>
            </w:r>
            <w:proofErr w:type="spellStart"/>
            <w:r w:rsidR="003712BD" w:rsidRPr="003712BD">
              <w:rPr>
                <w:color w:val="000000" w:themeColor="text1"/>
              </w:rPr>
              <w:t>Aut</w:t>
            </w:r>
            <w:proofErr w:type="spellEnd"/>
            <w:r w:rsidR="003712BD" w:rsidRPr="003712BD">
              <w:rPr>
                <w:color w:val="000000" w:themeColor="text1"/>
              </w:rPr>
              <w:t xml:space="preserve"> 24</w:t>
            </w:r>
          </w:p>
          <w:p w14:paraId="129F8A9E" w14:textId="77777777" w:rsidR="003712BD" w:rsidRPr="003712BD" w:rsidRDefault="003712BD" w:rsidP="003712BD">
            <w:pPr>
              <w:pStyle w:val="ListParagraph"/>
              <w:numPr>
                <w:ilvl w:val="0"/>
                <w:numId w:val="9"/>
              </w:numPr>
              <w:spacing w:line="240" w:lineRule="auto"/>
            </w:pPr>
            <w:r w:rsidRPr="003712BD">
              <w:rPr>
                <w:color w:val="000000" w:themeColor="text1"/>
                <w:highlight w:val="cyan"/>
              </w:rPr>
              <w:t xml:space="preserve">Further training for staff from VI team – </w:t>
            </w:r>
            <w:proofErr w:type="spellStart"/>
            <w:r w:rsidRPr="003712BD">
              <w:rPr>
                <w:color w:val="000000" w:themeColor="text1"/>
                <w:highlight w:val="cyan"/>
              </w:rPr>
              <w:t>Aut</w:t>
            </w:r>
            <w:proofErr w:type="spellEnd"/>
            <w:r w:rsidRPr="003712BD">
              <w:rPr>
                <w:color w:val="000000" w:themeColor="text1"/>
                <w:highlight w:val="cyan"/>
              </w:rPr>
              <w:t xml:space="preserve"> 25</w:t>
            </w:r>
          </w:p>
          <w:p w14:paraId="54484907" w14:textId="16714638" w:rsidR="00C52A2D" w:rsidRPr="003712BD" w:rsidRDefault="00C52A2D" w:rsidP="003712BD">
            <w:pPr>
              <w:pStyle w:val="ListParagraph"/>
              <w:numPr>
                <w:ilvl w:val="0"/>
                <w:numId w:val="9"/>
              </w:numPr>
              <w:spacing w:line="240" w:lineRule="auto"/>
            </w:pPr>
            <w:r w:rsidRPr="003712BD">
              <w:rPr>
                <w:color w:val="000000" w:themeColor="text1"/>
                <w:highlight w:val="cyan"/>
              </w:rPr>
              <w:t>1:1 support staff member receives on-going braille training to support a child with VI</w:t>
            </w:r>
          </w:p>
          <w:p w14:paraId="4F8451CB" w14:textId="77777777" w:rsidR="00C70349" w:rsidRPr="00BC1CA4" w:rsidRDefault="00C70349" w:rsidP="00C70349">
            <w:pPr>
              <w:spacing w:line="240" w:lineRule="auto"/>
            </w:pPr>
          </w:p>
        </w:tc>
        <w:tc>
          <w:tcPr>
            <w:tcW w:w="1559" w:type="dxa"/>
            <w:shd w:val="clear" w:color="auto" w:fill="auto"/>
          </w:tcPr>
          <w:p w14:paraId="2242CAB7" w14:textId="77777777" w:rsidR="00F514F7" w:rsidRPr="00BC1CA4" w:rsidRDefault="00F514F7" w:rsidP="00367434">
            <w:pPr>
              <w:spacing w:line="240" w:lineRule="auto"/>
            </w:pPr>
            <w:r w:rsidRPr="00BC1CA4">
              <w:t>On</w:t>
            </w:r>
            <w:r w:rsidR="00F37C6B">
              <w:t xml:space="preserve"> </w:t>
            </w:r>
            <w:r w:rsidRPr="00BC1CA4">
              <w:t>going</w:t>
            </w:r>
          </w:p>
        </w:tc>
        <w:tc>
          <w:tcPr>
            <w:tcW w:w="1698" w:type="dxa"/>
            <w:shd w:val="clear" w:color="auto" w:fill="auto"/>
          </w:tcPr>
          <w:p w14:paraId="77678C85" w14:textId="77777777" w:rsidR="00F514F7" w:rsidRPr="00BC1CA4" w:rsidRDefault="00F514F7" w:rsidP="00367434">
            <w:pPr>
              <w:spacing w:line="240" w:lineRule="auto"/>
            </w:pPr>
            <w:r w:rsidRPr="00BC1CA4">
              <w:t>SEN</w:t>
            </w:r>
            <w:r w:rsidR="00584CD0">
              <w:t>D</w:t>
            </w:r>
            <w:r w:rsidRPr="00BC1CA4">
              <w:t>CO / Headteacher</w:t>
            </w:r>
          </w:p>
        </w:tc>
        <w:tc>
          <w:tcPr>
            <w:tcW w:w="3178" w:type="dxa"/>
            <w:shd w:val="clear" w:color="auto" w:fill="auto"/>
          </w:tcPr>
          <w:p w14:paraId="5A86B371" w14:textId="77777777" w:rsidR="00F514F7" w:rsidRDefault="00DA1C54" w:rsidP="00367434">
            <w:pPr>
              <w:spacing w:line="240" w:lineRule="auto"/>
            </w:pPr>
            <w:r>
              <w:t>Improved</w:t>
            </w:r>
            <w:r w:rsidR="00F514F7" w:rsidRPr="00DA1C54">
              <w:t xml:space="preserve"> confidence</w:t>
            </w:r>
            <w:r>
              <w:t>, knowledge and skill</w:t>
            </w:r>
            <w:r w:rsidR="00F514F7" w:rsidRPr="00DA1C54">
              <w:t xml:space="preserve"> of staff</w:t>
            </w:r>
            <w:r w:rsidRPr="00DA1C54">
              <w:t>.</w:t>
            </w:r>
          </w:p>
          <w:p w14:paraId="7C9EC9E4" w14:textId="77777777" w:rsidR="00DA1C54" w:rsidRPr="00BC1CA4" w:rsidRDefault="00DA1C54" w:rsidP="00367434">
            <w:pPr>
              <w:spacing w:line="240" w:lineRule="auto"/>
            </w:pPr>
            <w:r>
              <w:t>Children have their needs met as far as possible.</w:t>
            </w:r>
          </w:p>
        </w:tc>
      </w:tr>
      <w:tr w:rsidR="006D7BCF" w:rsidRPr="00A943B5" w14:paraId="788D61CA" w14:textId="77777777" w:rsidTr="003712BD">
        <w:trPr>
          <w:trHeight w:val="441"/>
        </w:trPr>
        <w:tc>
          <w:tcPr>
            <w:tcW w:w="3417" w:type="dxa"/>
            <w:shd w:val="clear" w:color="auto" w:fill="auto"/>
          </w:tcPr>
          <w:p w14:paraId="071C03CA" w14:textId="77777777" w:rsidR="006D7BCF" w:rsidRPr="00DA1C54" w:rsidRDefault="006D7BCF" w:rsidP="006D7BCF">
            <w:pPr>
              <w:spacing w:line="240" w:lineRule="auto"/>
              <w:jc w:val="both"/>
            </w:pPr>
            <w:r w:rsidRPr="00DA1C54">
              <w:t>Training for staff on increasing</w:t>
            </w:r>
          </w:p>
          <w:p w14:paraId="58CA1AA6" w14:textId="77777777" w:rsidR="006D7BCF" w:rsidRPr="00DA1C54" w:rsidRDefault="006D7BCF" w:rsidP="006D7BCF">
            <w:pPr>
              <w:spacing w:line="240" w:lineRule="auto"/>
              <w:jc w:val="both"/>
            </w:pPr>
            <w:r w:rsidRPr="00DA1C54">
              <w:t>access to the curriculum for all</w:t>
            </w:r>
          </w:p>
          <w:p w14:paraId="5C6D29F8" w14:textId="77777777" w:rsidR="006D7BCF" w:rsidRPr="006D7BCF" w:rsidRDefault="006D7BCF" w:rsidP="006D7BCF">
            <w:pPr>
              <w:spacing w:line="240" w:lineRule="auto"/>
              <w:jc w:val="both"/>
              <w:rPr>
                <w:color w:val="FF0000"/>
              </w:rPr>
            </w:pPr>
            <w:r w:rsidRPr="00DA1C54">
              <w:t>pupils</w:t>
            </w:r>
          </w:p>
        </w:tc>
        <w:tc>
          <w:tcPr>
            <w:tcW w:w="5509" w:type="dxa"/>
            <w:shd w:val="clear" w:color="auto" w:fill="auto"/>
          </w:tcPr>
          <w:p w14:paraId="62EFFCDD" w14:textId="77777777" w:rsidR="006D7BCF" w:rsidRPr="00DA1C54" w:rsidRDefault="006D7BCF" w:rsidP="003712BD">
            <w:pPr>
              <w:pStyle w:val="ListParagraph"/>
              <w:numPr>
                <w:ilvl w:val="0"/>
                <w:numId w:val="8"/>
              </w:numPr>
              <w:spacing w:line="240" w:lineRule="auto"/>
            </w:pPr>
            <w:proofErr w:type="spellStart"/>
            <w:r w:rsidRPr="00DA1C54">
              <w:t>Epipen</w:t>
            </w:r>
            <w:proofErr w:type="spellEnd"/>
            <w:r w:rsidRPr="00DA1C54">
              <w:t xml:space="preserve"> training</w:t>
            </w:r>
          </w:p>
          <w:p w14:paraId="2BC48819" w14:textId="77777777" w:rsidR="006D7BCF" w:rsidRPr="00DA1C54" w:rsidRDefault="006D7BCF" w:rsidP="003712BD">
            <w:pPr>
              <w:pStyle w:val="ListParagraph"/>
              <w:numPr>
                <w:ilvl w:val="0"/>
                <w:numId w:val="8"/>
              </w:numPr>
              <w:spacing w:line="240" w:lineRule="auto"/>
            </w:pPr>
            <w:r w:rsidRPr="00DA1C54">
              <w:t>Intimate care policy and trained staff.</w:t>
            </w:r>
          </w:p>
          <w:p w14:paraId="2DA5EA72" w14:textId="77777777" w:rsidR="006D7BCF" w:rsidRPr="00DA1C54" w:rsidRDefault="006D7BCF" w:rsidP="003712BD">
            <w:pPr>
              <w:pStyle w:val="ListParagraph"/>
              <w:numPr>
                <w:ilvl w:val="0"/>
                <w:numId w:val="8"/>
              </w:numPr>
              <w:spacing w:line="240" w:lineRule="auto"/>
            </w:pPr>
            <w:r w:rsidRPr="00DA1C54">
              <w:t>Training from SALT.</w:t>
            </w:r>
          </w:p>
          <w:p w14:paraId="511FD634" w14:textId="77777777" w:rsidR="006D7BCF" w:rsidRPr="00DA1C54" w:rsidRDefault="006D7BCF" w:rsidP="003712BD">
            <w:pPr>
              <w:pStyle w:val="ListParagraph"/>
              <w:numPr>
                <w:ilvl w:val="0"/>
                <w:numId w:val="8"/>
              </w:numPr>
              <w:spacing w:line="240" w:lineRule="auto"/>
            </w:pPr>
            <w:r w:rsidRPr="00DA1C54">
              <w:t>Access to courses / CPD.</w:t>
            </w:r>
          </w:p>
          <w:p w14:paraId="4D696AF9" w14:textId="6BE37FDC" w:rsidR="006D7BCF" w:rsidRPr="00DA1C54" w:rsidRDefault="006D7BCF" w:rsidP="003712BD">
            <w:pPr>
              <w:pStyle w:val="ListParagraph"/>
              <w:numPr>
                <w:ilvl w:val="0"/>
                <w:numId w:val="8"/>
              </w:numPr>
              <w:spacing w:line="240" w:lineRule="auto"/>
            </w:pPr>
            <w:r w:rsidRPr="00DA1C54">
              <w:t xml:space="preserve">Ongoing guidance from specialists </w:t>
            </w:r>
            <w:proofErr w:type="gramStart"/>
            <w:r w:rsidRPr="00DA1C54">
              <w:t>e.g.</w:t>
            </w:r>
            <w:proofErr w:type="gramEnd"/>
            <w:r w:rsidRPr="00DA1C54">
              <w:t xml:space="preserve"> Sensory Support Team </w:t>
            </w:r>
          </w:p>
          <w:p w14:paraId="6039A361" w14:textId="7727A3FA" w:rsidR="006D7BCF" w:rsidRPr="00DA1C54" w:rsidRDefault="006D7BCF" w:rsidP="003712BD">
            <w:pPr>
              <w:pStyle w:val="ListParagraph"/>
              <w:numPr>
                <w:ilvl w:val="0"/>
                <w:numId w:val="8"/>
              </w:numPr>
              <w:spacing w:line="240" w:lineRule="auto"/>
            </w:pPr>
            <w:r>
              <w:t>children with visual or hearing impairment</w:t>
            </w:r>
            <w:r w:rsidRPr="003712BD">
              <w:rPr>
                <w:color w:val="1805F0"/>
              </w:rPr>
              <w:t>,</w:t>
            </w:r>
            <w:r>
              <w:t xml:space="preserve"> physiotherapists, OT, moving</w:t>
            </w:r>
          </w:p>
          <w:p w14:paraId="6566AC3A" w14:textId="77777777" w:rsidR="006D7BCF" w:rsidRDefault="006D7BCF" w:rsidP="003712BD">
            <w:pPr>
              <w:pStyle w:val="ListParagraph"/>
              <w:numPr>
                <w:ilvl w:val="0"/>
                <w:numId w:val="8"/>
              </w:numPr>
              <w:spacing w:line="240" w:lineRule="auto"/>
            </w:pPr>
            <w:r w:rsidRPr="00DA1C54">
              <w:lastRenderedPageBreak/>
              <w:t>and handling advisors, continence nurse etc.</w:t>
            </w:r>
          </w:p>
          <w:p w14:paraId="1E3DA0AC" w14:textId="16779D63" w:rsidR="003712BD" w:rsidRPr="00DA1C54" w:rsidRDefault="003712BD" w:rsidP="003712BD">
            <w:pPr>
              <w:pStyle w:val="ListParagraph"/>
              <w:numPr>
                <w:ilvl w:val="0"/>
                <w:numId w:val="8"/>
              </w:numPr>
              <w:spacing w:line="240" w:lineRule="auto"/>
            </w:pPr>
            <w:r w:rsidRPr="003712BD">
              <w:rPr>
                <w:highlight w:val="cyan"/>
              </w:rPr>
              <w:t xml:space="preserve">All staff received ‘Sensory Circuit’ training – </w:t>
            </w:r>
            <w:proofErr w:type="spellStart"/>
            <w:r w:rsidRPr="003712BD">
              <w:rPr>
                <w:highlight w:val="cyan"/>
              </w:rPr>
              <w:t>Aut</w:t>
            </w:r>
            <w:proofErr w:type="spellEnd"/>
            <w:r w:rsidRPr="003712BD">
              <w:rPr>
                <w:highlight w:val="cyan"/>
              </w:rPr>
              <w:t xml:space="preserve"> 25</w:t>
            </w:r>
          </w:p>
        </w:tc>
        <w:tc>
          <w:tcPr>
            <w:tcW w:w="1559" w:type="dxa"/>
            <w:shd w:val="clear" w:color="auto" w:fill="auto"/>
          </w:tcPr>
          <w:p w14:paraId="3D49B78F" w14:textId="77777777" w:rsidR="006D7BCF" w:rsidRPr="00DA1C54" w:rsidRDefault="006D7BCF" w:rsidP="00367434">
            <w:pPr>
              <w:spacing w:line="240" w:lineRule="auto"/>
            </w:pPr>
            <w:r w:rsidRPr="00DA1C54">
              <w:lastRenderedPageBreak/>
              <w:t>On going</w:t>
            </w:r>
          </w:p>
        </w:tc>
        <w:tc>
          <w:tcPr>
            <w:tcW w:w="1698" w:type="dxa"/>
            <w:shd w:val="clear" w:color="auto" w:fill="auto"/>
          </w:tcPr>
          <w:p w14:paraId="5013B0F4" w14:textId="77777777" w:rsidR="006D7BCF" w:rsidRPr="00BC1CA4" w:rsidRDefault="006D7BCF" w:rsidP="00367434">
            <w:pPr>
              <w:spacing w:line="240" w:lineRule="auto"/>
            </w:pPr>
          </w:p>
        </w:tc>
        <w:tc>
          <w:tcPr>
            <w:tcW w:w="3178" w:type="dxa"/>
            <w:shd w:val="clear" w:color="auto" w:fill="auto"/>
          </w:tcPr>
          <w:p w14:paraId="1E786FD6" w14:textId="77777777" w:rsidR="00DA1C54" w:rsidRDefault="00DA1C54" w:rsidP="00DA1C54">
            <w:pPr>
              <w:spacing w:line="240" w:lineRule="auto"/>
            </w:pPr>
            <w:r>
              <w:t>Improved</w:t>
            </w:r>
            <w:r w:rsidRPr="00DA1C54">
              <w:t xml:space="preserve"> confidence</w:t>
            </w:r>
            <w:r>
              <w:t>, knowledge and skill</w:t>
            </w:r>
            <w:r w:rsidRPr="00DA1C54">
              <w:t xml:space="preserve"> of staff.</w:t>
            </w:r>
          </w:p>
          <w:p w14:paraId="0D672D80" w14:textId="77777777" w:rsidR="00DA1C54" w:rsidRDefault="00DA1C54" w:rsidP="00DA1C54">
            <w:pPr>
              <w:spacing w:line="240" w:lineRule="auto"/>
            </w:pPr>
            <w:r>
              <w:t>Children have their needs met as far as possible.</w:t>
            </w:r>
          </w:p>
          <w:p w14:paraId="4A494949" w14:textId="77777777" w:rsidR="006D7BCF" w:rsidRPr="004E21BE" w:rsidRDefault="006D7BCF" w:rsidP="00367434">
            <w:pPr>
              <w:spacing w:line="240" w:lineRule="auto"/>
              <w:rPr>
                <w:highlight w:val="green"/>
              </w:rPr>
            </w:pPr>
          </w:p>
        </w:tc>
      </w:tr>
      <w:tr w:rsidR="006D7BCF" w:rsidRPr="00A943B5" w14:paraId="4BE736B7" w14:textId="77777777" w:rsidTr="5BE42BE5">
        <w:trPr>
          <w:trHeight w:val="2851"/>
        </w:trPr>
        <w:tc>
          <w:tcPr>
            <w:tcW w:w="3417" w:type="dxa"/>
            <w:shd w:val="clear" w:color="auto" w:fill="auto"/>
          </w:tcPr>
          <w:p w14:paraId="62ED6E47" w14:textId="77777777" w:rsidR="006D7BCF" w:rsidRPr="00DA1C54" w:rsidRDefault="006D7BCF" w:rsidP="006D7BCF">
            <w:pPr>
              <w:spacing w:line="240" w:lineRule="auto"/>
              <w:jc w:val="both"/>
            </w:pPr>
            <w:r w:rsidRPr="00DA1C54">
              <w:t>Effective use of resources &amp;</w:t>
            </w:r>
          </w:p>
          <w:p w14:paraId="49AC8936" w14:textId="77777777" w:rsidR="006D7BCF" w:rsidRPr="00DA1C54" w:rsidRDefault="006D7BCF" w:rsidP="006D7BCF">
            <w:pPr>
              <w:spacing w:line="240" w:lineRule="auto"/>
              <w:jc w:val="both"/>
            </w:pPr>
            <w:r w:rsidRPr="00DA1C54">
              <w:t>specialised equipment to</w:t>
            </w:r>
          </w:p>
          <w:p w14:paraId="7B18BA46" w14:textId="77777777" w:rsidR="006D7BCF" w:rsidRPr="00DA1C54" w:rsidRDefault="006D7BCF" w:rsidP="006D7BCF">
            <w:pPr>
              <w:spacing w:line="240" w:lineRule="auto"/>
              <w:jc w:val="both"/>
            </w:pPr>
            <w:r w:rsidRPr="00DA1C54">
              <w:t>increase access to the curriculum</w:t>
            </w:r>
          </w:p>
          <w:p w14:paraId="7EAF1194" w14:textId="77777777" w:rsidR="006D7BCF" w:rsidRPr="00DA1C54" w:rsidRDefault="006D7BCF" w:rsidP="006D7BCF">
            <w:pPr>
              <w:spacing w:line="240" w:lineRule="auto"/>
              <w:jc w:val="both"/>
            </w:pPr>
            <w:r w:rsidRPr="00DA1C54">
              <w:t>for all pupils</w:t>
            </w:r>
            <w:r w:rsidR="00DA1C54">
              <w:t>.</w:t>
            </w:r>
          </w:p>
        </w:tc>
        <w:tc>
          <w:tcPr>
            <w:tcW w:w="5509" w:type="dxa"/>
            <w:shd w:val="clear" w:color="auto" w:fill="auto"/>
          </w:tcPr>
          <w:p w14:paraId="1D42483D" w14:textId="6532F400" w:rsidR="006D7BCF" w:rsidRPr="00DA1C54" w:rsidRDefault="006D7BCF" w:rsidP="003712BD">
            <w:pPr>
              <w:pStyle w:val="ListParagraph"/>
              <w:numPr>
                <w:ilvl w:val="0"/>
                <w:numId w:val="10"/>
              </w:numPr>
              <w:spacing w:line="240" w:lineRule="auto"/>
            </w:pPr>
            <w:r>
              <w:t>Strategic deployment of support staff</w:t>
            </w:r>
            <w:r w:rsidR="00DA1C54">
              <w:t xml:space="preserve"> </w:t>
            </w:r>
            <w:r>
              <w:t>/</w:t>
            </w:r>
            <w:r w:rsidR="00DA1C54">
              <w:t xml:space="preserve"> </w:t>
            </w:r>
            <w:r>
              <w:t>intervention teacher</w:t>
            </w:r>
            <w:r w:rsidR="00DA1C54">
              <w:t>s</w:t>
            </w:r>
            <w:r w:rsidRPr="003712BD">
              <w:rPr>
                <w:color w:val="000000" w:themeColor="text1"/>
              </w:rPr>
              <w:t>.</w:t>
            </w:r>
            <w:r w:rsidR="46BD35A6" w:rsidRPr="003712BD">
              <w:rPr>
                <w:color w:val="000000" w:themeColor="text1"/>
              </w:rPr>
              <w:t xml:space="preserve"> </w:t>
            </w:r>
            <w:r w:rsidR="46BD35A6" w:rsidRPr="003712BD">
              <w:rPr>
                <w:color w:val="000000" w:themeColor="text1"/>
                <w:highlight w:val="cyan"/>
              </w:rPr>
              <w:t>(TA deployment finalised July 2</w:t>
            </w:r>
            <w:r w:rsidR="003712BD" w:rsidRPr="003712BD">
              <w:rPr>
                <w:color w:val="000000" w:themeColor="text1"/>
                <w:highlight w:val="cyan"/>
              </w:rPr>
              <w:t>5</w:t>
            </w:r>
            <w:r w:rsidR="46BD35A6" w:rsidRPr="003712BD">
              <w:rPr>
                <w:color w:val="000000" w:themeColor="text1"/>
                <w:highlight w:val="cyan"/>
              </w:rPr>
              <w:t xml:space="preserve"> to ensure children with additional needs receive appropriate support)</w:t>
            </w:r>
          </w:p>
          <w:p w14:paraId="12DA0E2D" w14:textId="4F7F9DCE" w:rsidR="006D7BCF" w:rsidRPr="00DA1C54" w:rsidRDefault="006D7BCF" w:rsidP="003712BD">
            <w:pPr>
              <w:pStyle w:val="ListParagraph"/>
              <w:numPr>
                <w:ilvl w:val="0"/>
                <w:numId w:val="10"/>
              </w:numPr>
              <w:spacing w:line="240" w:lineRule="auto"/>
            </w:pPr>
            <w:r>
              <w:t xml:space="preserve">Use of ICT, </w:t>
            </w:r>
            <w:r w:rsidR="09A4AC59">
              <w:t>e.g.</w:t>
            </w:r>
            <w:r>
              <w:t>: use of voice activated text.</w:t>
            </w:r>
          </w:p>
          <w:p w14:paraId="0FB2D9A5" w14:textId="33E9E7C1" w:rsidR="006D7BCF" w:rsidRPr="00DA1C54" w:rsidRDefault="006D7BCF" w:rsidP="003712BD">
            <w:pPr>
              <w:pStyle w:val="ListParagraph"/>
              <w:numPr>
                <w:ilvl w:val="0"/>
                <w:numId w:val="10"/>
              </w:numPr>
              <w:spacing w:line="240" w:lineRule="auto"/>
            </w:pPr>
            <w:r w:rsidRPr="00DA1C54">
              <w:t>Purchase and allocate other resources as needed, e.g.: sloping boards for</w:t>
            </w:r>
            <w:r w:rsidR="003712BD">
              <w:t xml:space="preserve"> </w:t>
            </w:r>
            <w:r>
              <w:t>writing, wobble cushions, reading rulers, coloured exercise books /</w:t>
            </w:r>
            <w:r w:rsidR="00DA1C54">
              <w:t xml:space="preserve"> </w:t>
            </w:r>
            <w:r>
              <w:t xml:space="preserve">overlays, pencil grips, adapted pens, chew / </w:t>
            </w:r>
            <w:r w:rsidR="00DA1C54">
              <w:t>fiddle toys.</w:t>
            </w:r>
          </w:p>
          <w:p w14:paraId="6B916B5B" w14:textId="77777777" w:rsidR="003712BD" w:rsidRDefault="006D7BCF" w:rsidP="5BE42BE5">
            <w:pPr>
              <w:pStyle w:val="ListParagraph"/>
              <w:numPr>
                <w:ilvl w:val="0"/>
                <w:numId w:val="10"/>
              </w:numPr>
              <w:spacing w:line="240" w:lineRule="auto"/>
            </w:pPr>
            <w:r>
              <w:t>Ensure specialist equipment (</w:t>
            </w:r>
            <w:r w:rsidR="0F8C980A">
              <w:t>e.g.</w:t>
            </w:r>
            <w:r>
              <w:t>: hearing aids) is checked daily and seek</w:t>
            </w:r>
            <w:r w:rsidR="00DA1C54">
              <w:t xml:space="preserve"> </w:t>
            </w:r>
            <w:r>
              <w:t>advice if needed</w:t>
            </w:r>
            <w:r w:rsidR="00DA1C54">
              <w:t>.</w:t>
            </w:r>
          </w:p>
          <w:p w14:paraId="193FC880" w14:textId="77777777" w:rsidR="003712BD" w:rsidRPr="003712BD" w:rsidRDefault="772683E9" w:rsidP="5BE42BE5">
            <w:pPr>
              <w:pStyle w:val="ListParagraph"/>
              <w:numPr>
                <w:ilvl w:val="0"/>
                <w:numId w:val="10"/>
              </w:numPr>
              <w:spacing w:line="240" w:lineRule="auto"/>
            </w:pPr>
            <w:r w:rsidRPr="003712BD">
              <w:rPr>
                <w:color w:val="000000" w:themeColor="text1"/>
              </w:rPr>
              <w:t>Magnifier and braille typewriter</w:t>
            </w:r>
            <w:r w:rsidR="003712BD">
              <w:rPr>
                <w:color w:val="000000" w:themeColor="text1"/>
              </w:rPr>
              <w:t xml:space="preserve"> examples of specialised </w:t>
            </w:r>
            <w:r w:rsidRPr="003712BD">
              <w:rPr>
                <w:color w:val="000000" w:themeColor="text1"/>
              </w:rPr>
              <w:t>resources</w:t>
            </w:r>
            <w:r w:rsidR="003712BD">
              <w:rPr>
                <w:color w:val="000000" w:themeColor="text1"/>
              </w:rPr>
              <w:t>.</w:t>
            </w:r>
          </w:p>
          <w:p w14:paraId="5B54591E" w14:textId="05AFD43F" w:rsidR="00C52A2D" w:rsidRPr="003712BD" w:rsidRDefault="00C52A2D" w:rsidP="5BE42BE5">
            <w:pPr>
              <w:pStyle w:val="ListParagraph"/>
              <w:numPr>
                <w:ilvl w:val="0"/>
                <w:numId w:val="10"/>
              </w:numPr>
              <w:spacing w:line="240" w:lineRule="auto"/>
            </w:pPr>
            <w:r w:rsidRPr="003712BD">
              <w:rPr>
                <w:color w:val="000000" w:themeColor="text1"/>
              </w:rPr>
              <w:t xml:space="preserve">Widget Software </w:t>
            </w:r>
            <w:r w:rsidR="003712BD">
              <w:rPr>
                <w:color w:val="000000" w:themeColor="text1"/>
              </w:rPr>
              <w:t xml:space="preserve">is another example of specialised, inclusive software to </w:t>
            </w:r>
            <w:r w:rsidRPr="003712BD">
              <w:rPr>
                <w:color w:val="000000" w:themeColor="text1"/>
              </w:rPr>
              <w:t>automatically convert text to images.</w:t>
            </w:r>
          </w:p>
        </w:tc>
        <w:tc>
          <w:tcPr>
            <w:tcW w:w="1559" w:type="dxa"/>
            <w:shd w:val="clear" w:color="auto" w:fill="auto"/>
          </w:tcPr>
          <w:p w14:paraId="4DEBCD5B" w14:textId="77777777" w:rsidR="006D7BCF" w:rsidRPr="00DA1C54" w:rsidRDefault="006D7BCF" w:rsidP="00367434">
            <w:pPr>
              <w:spacing w:line="240" w:lineRule="auto"/>
            </w:pPr>
            <w:r w:rsidRPr="00DA1C54">
              <w:t>On going</w:t>
            </w:r>
          </w:p>
        </w:tc>
        <w:tc>
          <w:tcPr>
            <w:tcW w:w="1698" w:type="dxa"/>
            <w:shd w:val="clear" w:color="auto" w:fill="auto"/>
          </w:tcPr>
          <w:p w14:paraId="6A3206C1" w14:textId="77777777" w:rsidR="006D7BCF" w:rsidRPr="00BC1CA4" w:rsidRDefault="00B16E48" w:rsidP="00367434">
            <w:pPr>
              <w:spacing w:line="240" w:lineRule="auto"/>
            </w:pPr>
            <w:r w:rsidRPr="00BC1CA4">
              <w:t>SEN</w:t>
            </w:r>
            <w:r>
              <w:t>D</w:t>
            </w:r>
            <w:r w:rsidRPr="00BC1CA4">
              <w:t>CO / Headteacher</w:t>
            </w:r>
          </w:p>
        </w:tc>
        <w:tc>
          <w:tcPr>
            <w:tcW w:w="3178" w:type="dxa"/>
            <w:shd w:val="clear" w:color="auto" w:fill="auto"/>
          </w:tcPr>
          <w:p w14:paraId="1C3A0D21" w14:textId="77777777" w:rsidR="006D7BCF" w:rsidRDefault="00DA1C54" w:rsidP="00367434">
            <w:pPr>
              <w:spacing w:line="240" w:lineRule="auto"/>
            </w:pPr>
            <w:r w:rsidRPr="00DA1C54">
              <w:t xml:space="preserve">Children are able to access an appropriate curriculum and make </w:t>
            </w:r>
            <w:r>
              <w:t xml:space="preserve">measurable </w:t>
            </w:r>
            <w:r w:rsidRPr="00DA1C54">
              <w:t>progress.</w:t>
            </w:r>
          </w:p>
          <w:p w14:paraId="7A167DDB" w14:textId="77777777" w:rsidR="00DA1C54" w:rsidRPr="004E21BE" w:rsidRDefault="00DA1C54" w:rsidP="00367434">
            <w:pPr>
              <w:spacing w:line="240" w:lineRule="auto"/>
              <w:rPr>
                <w:highlight w:val="green"/>
              </w:rPr>
            </w:pPr>
          </w:p>
        </w:tc>
      </w:tr>
      <w:tr w:rsidR="00B16E48" w:rsidRPr="00A943B5" w14:paraId="5CF633A8" w14:textId="77777777" w:rsidTr="5BE42BE5">
        <w:trPr>
          <w:trHeight w:val="1828"/>
        </w:trPr>
        <w:tc>
          <w:tcPr>
            <w:tcW w:w="3417" w:type="dxa"/>
            <w:shd w:val="clear" w:color="auto" w:fill="auto"/>
          </w:tcPr>
          <w:p w14:paraId="002AE393" w14:textId="77777777" w:rsidR="00B16E48" w:rsidRPr="00DA1C54" w:rsidRDefault="00B16E48" w:rsidP="00B16E48">
            <w:pPr>
              <w:spacing w:line="240" w:lineRule="auto"/>
              <w:jc w:val="both"/>
            </w:pPr>
            <w:r w:rsidRPr="00DA1C54">
              <w:t>Adaptations to the curriculum to</w:t>
            </w:r>
          </w:p>
          <w:p w14:paraId="086930C2" w14:textId="77777777" w:rsidR="00B16E48" w:rsidRPr="00DA1C54" w:rsidRDefault="00B16E48" w:rsidP="00B16E48">
            <w:pPr>
              <w:spacing w:line="240" w:lineRule="auto"/>
              <w:jc w:val="both"/>
            </w:pPr>
            <w:r w:rsidRPr="00DA1C54">
              <w:t>meet the needs of individual</w:t>
            </w:r>
          </w:p>
          <w:p w14:paraId="4680385A" w14:textId="46C23680" w:rsidR="00B16E48" w:rsidRPr="00DA1C54" w:rsidRDefault="00B16E48" w:rsidP="00B16E48">
            <w:pPr>
              <w:spacing w:line="240" w:lineRule="auto"/>
              <w:jc w:val="both"/>
            </w:pPr>
            <w:r>
              <w:t>lea</w:t>
            </w:r>
            <w:r w:rsidR="15856402">
              <w:t>r</w:t>
            </w:r>
            <w:r>
              <w:t>ners</w:t>
            </w:r>
            <w:r w:rsidR="005B4C60">
              <w:t>.</w:t>
            </w:r>
          </w:p>
        </w:tc>
        <w:tc>
          <w:tcPr>
            <w:tcW w:w="5509" w:type="dxa"/>
            <w:shd w:val="clear" w:color="auto" w:fill="auto"/>
          </w:tcPr>
          <w:p w14:paraId="3FFEAD8D" w14:textId="77777777" w:rsidR="00B16E48" w:rsidRPr="00DA1C54" w:rsidRDefault="00B16E48" w:rsidP="003712BD">
            <w:pPr>
              <w:pStyle w:val="ListParagraph"/>
              <w:numPr>
                <w:ilvl w:val="0"/>
                <w:numId w:val="11"/>
              </w:numPr>
              <w:spacing w:line="240" w:lineRule="auto"/>
            </w:pPr>
            <w:r w:rsidRPr="00DA1C54">
              <w:t>Pastoral support, timetable adaptations.</w:t>
            </w:r>
          </w:p>
          <w:p w14:paraId="2854D51D" w14:textId="77777777" w:rsidR="00B16E48" w:rsidRPr="00DA1C54" w:rsidRDefault="00B16E48" w:rsidP="003712BD">
            <w:pPr>
              <w:pStyle w:val="ListParagraph"/>
              <w:numPr>
                <w:ilvl w:val="0"/>
                <w:numId w:val="11"/>
              </w:numPr>
              <w:spacing w:line="240" w:lineRule="auto"/>
            </w:pPr>
            <w:r w:rsidRPr="00DA1C54">
              <w:t>Individual physiotherapy</w:t>
            </w:r>
            <w:r w:rsidR="005B4C60">
              <w:t xml:space="preserve"> </w:t>
            </w:r>
            <w:r w:rsidRPr="00DA1C54">
              <w:t>/</w:t>
            </w:r>
            <w:r w:rsidR="005B4C60">
              <w:t xml:space="preserve"> </w:t>
            </w:r>
            <w:r w:rsidRPr="00DA1C54">
              <w:t>OT programmes.</w:t>
            </w:r>
          </w:p>
          <w:p w14:paraId="598079AC" w14:textId="77777777" w:rsidR="00B16E48" w:rsidRPr="00DA1C54" w:rsidRDefault="00B16E48" w:rsidP="003712BD">
            <w:pPr>
              <w:pStyle w:val="ListParagraph"/>
              <w:numPr>
                <w:ilvl w:val="0"/>
                <w:numId w:val="11"/>
              </w:numPr>
              <w:spacing w:line="240" w:lineRule="auto"/>
            </w:pPr>
            <w:r w:rsidRPr="00DA1C54">
              <w:t>Speech and language therapy programmes.</w:t>
            </w:r>
          </w:p>
          <w:p w14:paraId="30C8A7E8" w14:textId="77777777" w:rsidR="00B16E48" w:rsidRPr="00DA1C54" w:rsidRDefault="00B16E48" w:rsidP="003712BD">
            <w:pPr>
              <w:pStyle w:val="ListParagraph"/>
              <w:numPr>
                <w:ilvl w:val="0"/>
                <w:numId w:val="11"/>
              </w:numPr>
              <w:spacing w:line="240" w:lineRule="auto"/>
            </w:pPr>
            <w:r w:rsidRPr="00DA1C54">
              <w:t>Specific training in word processing skills through touch type programmes</w:t>
            </w:r>
            <w:r w:rsidR="005B4C60">
              <w:t>.</w:t>
            </w:r>
          </w:p>
          <w:p w14:paraId="1CDE42C1" w14:textId="77777777" w:rsidR="00B16E48" w:rsidRPr="00DA1C54" w:rsidRDefault="00B16E48" w:rsidP="003712BD">
            <w:pPr>
              <w:pStyle w:val="ListParagraph"/>
              <w:numPr>
                <w:ilvl w:val="0"/>
                <w:numId w:val="11"/>
              </w:numPr>
              <w:spacing w:line="240" w:lineRule="auto"/>
            </w:pPr>
            <w:r w:rsidRPr="00DA1C54">
              <w:t>Use of access arrangements for assessment/National tests.</w:t>
            </w:r>
          </w:p>
        </w:tc>
        <w:tc>
          <w:tcPr>
            <w:tcW w:w="1559" w:type="dxa"/>
            <w:shd w:val="clear" w:color="auto" w:fill="auto"/>
          </w:tcPr>
          <w:p w14:paraId="15B3A6EE" w14:textId="77777777" w:rsidR="00B16E48" w:rsidRPr="00DA1C54" w:rsidRDefault="00B16E48" w:rsidP="00367434">
            <w:pPr>
              <w:spacing w:line="240" w:lineRule="auto"/>
            </w:pPr>
            <w:r w:rsidRPr="00DA1C54">
              <w:t>On going</w:t>
            </w:r>
          </w:p>
        </w:tc>
        <w:tc>
          <w:tcPr>
            <w:tcW w:w="1698" w:type="dxa"/>
            <w:shd w:val="clear" w:color="auto" w:fill="auto"/>
          </w:tcPr>
          <w:p w14:paraId="2817B082" w14:textId="77777777" w:rsidR="00B16E48" w:rsidRPr="00BC1CA4" w:rsidRDefault="00B16E48" w:rsidP="00367434">
            <w:pPr>
              <w:spacing w:line="240" w:lineRule="auto"/>
            </w:pPr>
            <w:r w:rsidRPr="00BC1CA4">
              <w:t>SEN</w:t>
            </w:r>
            <w:r>
              <w:t>D</w:t>
            </w:r>
            <w:r w:rsidRPr="00BC1CA4">
              <w:t>CO / Headteacher</w:t>
            </w:r>
          </w:p>
        </w:tc>
        <w:tc>
          <w:tcPr>
            <w:tcW w:w="3178" w:type="dxa"/>
            <w:shd w:val="clear" w:color="auto" w:fill="auto"/>
          </w:tcPr>
          <w:p w14:paraId="2FDB3FF9" w14:textId="77777777" w:rsidR="005B4C60" w:rsidRDefault="005B4C60" w:rsidP="005B4C60">
            <w:pPr>
              <w:spacing w:line="240" w:lineRule="auto"/>
            </w:pPr>
            <w:r w:rsidRPr="00DA1C54">
              <w:t xml:space="preserve">Children are able to access an appropriate curriculum and make </w:t>
            </w:r>
            <w:r>
              <w:t xml:space="preserve">measurable </w:t>
            </w:r>
            <w:r w:rsidRPr="00DA1C54">
              <w:t>progress.</w:t>
            </w:r>
          </w:p>
          <w:p w14:paraId="0931F7A5" w14:textId="77777777" w:rsidR="00B16E48" w:rsidRPr="004E21BE" w:rsidRDefault="00B16E48" w:rsidP="00367434">
            <w:pPr>
              <w:spacing w:line="240" w:lineRule="auto"/>
              <w:rPr>
                <w:highlight w:val="green"/>
              </w:rPr>
            </w:pPr>
          </w:p>
        </w:tc>
      </w:tr>
      <w:tr w:rsidR="00F514F7" w:rsidRPr="00A943B5" w14:paraId="606D6B4B" w14:textId="77777777" w:rsidTr="5BE42BE5">
        <w:trPr>
          <w:trHeight w:val="989"/>
        </w:trPr>
        <w:tc>
          <w:tcPr>
            <w:tcW w:w="3417" w:type="dxa"/>
            <w:shd w:val="clear" w:color="auto" w:fill="auto"/>
          </w:tcPr>
          <w:p w14:paraId="6C288F24" w14:textId="77777777" w:rsidR="00F514F7" w:rsidRPr="00BC1CA4" w:rsidRDefault="00F514F7" w:rsidP="00367434">
            <w:pPr>
              <w:spacing w:line="240" w:lineRule="auto"/>
            </w:pPr>
            <w:r w:rsidRPr="00BC1CA4">
              <w:t>All school visits and trips need to be accessible to all pupils</w:t>
            </w:r>
          </w:p>
        </w:tc>
        <w:tc>
          <w:tcPr>
            <w:tcW w:w="5509" w:type="dxa"/>
            <w:shd w:val="clear" w:color="auto" w:fill="auto"/>
          </w:tcPr>
          <w:p w14:paraId="6B08537C" w14:textId="77777777" w:rsidR="00F514F7" w:rsidRPr="00BC1CA4" w:rsidRDefault="00F514F7" w:rsidP="003712BD">
            <w:pPr>
              <w:pStyle w:val="ListParagraph"/>
              <w:numPr>
                <w:ilvl w:val="0"/>
                <w:numId w:val="12"/>
              </w:numPr>
              <w:spacing w:line="240" w:lineRule="auto"/>
            </w:pPr>
            <w:r w:rsidRPr="00BC1CA4">
              <w:t xml:space="preserve">Ensure venues and means of transport are vetted for suitability. </w:t>
            </w:r>
          </w:p>
          <w:p w14:paraId="39779C2E" w14:textId="77777777" w:rsidR="00C70349" w:rsidRPr="00BC1CA4" w:rsidRDefault="00C70349" w:rsidP="005B4C60">
            <w:pPr>
              <w:spacing w:line="240" w:lineRule="auto"/>
            </w:pPr>
          </w:p>
        </w:tc>
        <w:tc>
          <w:tcPr>
            <w:tcW w:w="1559" w:type="dxa"/>
            <w:shd w:val="clear" w:color="auto" w:fill="auto"/>
          </w:tcPr>
          <w:p w14:paraId="3CAF6C59" w14:textId="77777777" w:rsidR="00F514F7" w:rsidRPr="00BC1CA4" w:rsidRDefault="00F514F7" w:rsidP="00367434">
            <w:pPr>
              <w:spacing w:line="240" w:lineRule="auto"/>
            </w:pPr>
            <w:r w:rsidRPr="00BC1CA4">
              <w:t>Ongoing</w:t>
            </w:r>
          </w:p>
        </w:tc>
        <w:tc>
          <w:tcPr>
            <w:tcW w:w="1698" w:type="dxa"/>
            <w:shd w:val="clear" w:color="auto" w:fill="auto"/>
          </w:tcPr>
          <w:p w14:paraId="30DC71CB" w14:textId="77777777" w:rsidR="00F514F7" w:rsidRPr="00BC1CA4" w:rsidRDefault="00F514F7" w:rsidP="00367434">
            <w:pPr>
              <w:spacing w:line="240" w:lineRule="auto"/>
            </w:pPr>
            <w:r w:rsidRPr="00BC1CA4">
              <w:t>EVC / SEN</w:t>
            </w:r>
            <w:r w:rsidR="00584CD0">
              <w:t>D</w:t>
            </w:r>
            <w:r w:rsidRPr="00BC1CA4">
              <w:t>CO</w:t>
            </w:r>
          </w:p>
          <w:p w14:paraId="14063BF6" w14:textId="77777777" w:rsidR="00F514F7" w:rsidRPr="00BC1CA4" w:rsidRDefault="00F514F7" w:rsidP="00367434">
            <w:pPr>
              <w:spacing w:line="240" w:lineRule="auto"/>
            </w:pPr>
          </w:p>
          <w:p w14:paraId="4E36FD38" w14:textId="77777777" w:rsidR="00F514F7" w:rsidRPr="00BC1CA4" w:rsidRDefault="00F514F7" w:rsidP="00367434">
            <w:pPr>
              <w:spacing w:line="240" w:lineRule="auto"/>
            </w:pPr>
          </w:p>
        </w:tc>
        <w:tc>
          <w:tcPr>
            <w:tcW w:w="3178" w:type="dxa"/>
            <w:shd w:val="clear" w:color="auto" w:fill="auto"/>
          </w:tcPr>
          <w:p w14:paraId="2E9D37AB" w14:textId="77777777" w:rsidR="00F514F7" w:rsidRPr="005B4C60" w:rsidRDefault="00F514F7" w:rsidP="00367434">
            <w:pPr>
              <w:spacing w:line="240" w:lineRule="auto"/>
            </w:pPr>
            <w:r w:rsidRPr="005B4C60">
              <w:t>All pupils are able to access all school trips and take part in a range of activities</w:t>
            </w:r>
          </w:p>
        </w:tc>
      </w:tr>
      <w:tr w:rsidR="00F514F7" w:rsidRPr="00A943B5" w14:paraId="025F405D" w14:textId="77777777" w:rsidTr="5BE42BE5">
        <w:trPr>
          <w:trHeight w:val="833"/>
        </w:trPr>
        <w:tc>
          <w:tcPr>
            <w:tcW w:w="3417" w:type="dxa"/>
            <w:shd w:val="clear" w:color="auto" w:fill="auto"/>
          </w:tcPr>
          <w:p w14:paraId="60BA03B8" w14:textId="77777777" w:rsidR="00F514F7" w:rsidRDefault="00F514F7" w:rsidP="00367434">
            <w:pPr>
              <w:spacing w:line="240" w:lineRule="auto"/>
            </w:pPr>
            <w:r w:rsidRPr="00BC1CA4">
              <w:t>Review PE curriculum to ensure PE is accessible to all pupils</w:t>
            </w:r>
            <w:r w:rsidR="00C70349">
              <w:t xml:space="preserve"> as need arises</w:t>
            </w:r>
            <w:r w:rsidR="005B4C60">
              <w:t>.</w:t>
            </w:r>
          </w:p>
          <w:p w14:paraId="5B2DA420" w14:textId="77777777" w:rsidR="00C334CF" w:rsidRPr="00BC1CA4" w:rsidRDefault="00C334CF" w:rsidP="00367434">
            <w:pPr>
              <w:spacing w:line="240" w:lineRule="auto"/>
            </w:pPr>
          </w:p>
        </w:tc>
        <w:tc>
          <w:tcPr>
            <w:tcW w:w="5509" w:type="dxa"/>
            <w:shd w:val="clear" w:color="auto" w:fill="auto"/>
          </w:tcPr>
          <w:p w14:paraId="1B9FD2E1" w14:textId="30A4B856" w:rsidR="00C52A2D" w:rsidRPr="00BC1CA4" w:rsidRDefault="00F514F7" w:rsidP="003712BD">
            <w:pPr>
              <w:pStyle w:val="ListParagraph"/>
              <w:numPr>
                <w:ilvl w:val="0"/>
                <w:numId w:val="12"/>
              </w:numPr>
              <w:spacing w:line="240" w:lineRule="auto"/>
            </w:pPr>
            <w:r w:rsidRPr="00BC1CA4">
              <w:t>Review PE curriculum to include disability sports</w:t>
            </w:r>
            <w:r w:rsidR="005D67C2">
              <w:t xml:space="preserve"> where necessary</w:t>
            </w:r>
            <w:r w:rsidR="005B4C60">
              <w:t>.</w:t>
            </w:r>
          </w:p>
          <w:p w14:paraId="36733EEF" w14:textId="68701CCC" w:rsidR="00F514F7" w:rsidRPr="00BC1CA4" w:rsidRDefault="00B86B78" w:rsidP="003712BD">
            <w:pPr>
              <w:pStyle w:val="ListParagraph"/>
              <w:numPr>
                <w:ilvl w:val="0"/>
                <w:numId w:val="12"/>
              </w:numPr>
              <w:spacing w:line="240" w:lineRule="auto"/>
            </w:pPr>
            <w:r w:rsidRPr="003712BD">
              <w:t>PE planning gives an accessible option for all activities and staff will be used to support teachers and coaches where necessary.</w:t>
            </w:r>
          </w:p>
        </w:tc>
        <w:tc>
          <w:tcPr>
            <w:tcW w:w="1559" w:type="dxa"/>
            <w:shd w:val="clear" w:color="auto" w:fill="auto"/>
          </w:tcPr>
          <w:p w14:paraId="7E422DD0" w14:textId="77777777" w:rsidR="00F514F7" w:rsidRPr="00BC1CA4" w:rsidRDefault="007D0347" w:rsidP="00367434">
            <w:pPr>
              <w:spacing w:line="240" w:lineRule="auto"/>
            </w:pPr>
            <w:r>
              <w:t>On-going</w:t>
            </w:r>
          </w:p>
        </w:tc>
        <w:tc>
          <w:tcPr>
            <w:tcW w:w="1698" w:type="dxa"/>
            <w:shd w:val="clear" w:color="auto" w:fill="auto"/>
          </w:tcPr>
          <w:p w14:paraId="4BE48BCF" w14:textId="77777777" w:rsidR="00F514F7" w:rsidRPr="00BC1CA4" w:rsidRDefault="00F514F7" w:rsidP="00367434">
            <w:pPr>
              <w:spacing w:line="240" w:lineRule="auto"/>
            </w:pPr>
            <w:r w:rsidRPr="00BC1CA4">
              <w:t>SEN</w:t>
            </w:r>
            <w:r w:rsidR="00584CD0">
              <w:t>D</w:t>
            </w:r>
            <w:r w:rsidRPr="00BC1CA4">
              <w:t>CO &amp; PE co-ordinator</w:t>
            </w:r>
          </w:p>
        </w:tc>
        <w:tc>
          <w:tcPr>
            <w:tcW w:w="3178" w:type="dxa"/>
            <w:shd w:val="clear" w:color="auto" w:fill="auto"/>
          </w:tcPr>
          <w:p w14:paraId="19D458CC" w14:textId="77777777" w:rsidR="00C70349" w:rsidRPr="00BC1CA4" w:rsidRDefault="00F514F7" w:rsidP="007D0347">
            <w:pPr>
              <w:spacing w:line="240" w:lineRule="auto"/>
            </w:pPr>
            <w:r w:rsidRPr="005B4C60">
              <w:t>All pupils have access to</w:t>
            </w:r>
            <w:r w:rsidR="007D0347" w:rsidRPr="005B4C60">
              <w:t xml:space="preserve"> high quality</w:t>
            </w:r>
            <w:r w:rsidRPr="005B4C60">
              <w:t xml:space="preserve"> PE</w:t>
            </w:r>
            <w:r w:rsidR="007D0347" w:rsidRPr="005B4C60">
              <w:t xml:space="preserve"> opportunities.</w:t>
            </w:r>
            <w:r w:rsidRPr="00BC1CA4">
              <w:t xml:space="preserve"> </w:t>
            </w:r>
          </w:p>
        </w:tc>
      </w:tr>
      <w:tr w:rsidR="00C334CF" w:rsidRPr="00A943B5" w14:paraId="67C973ED" w14:textId="77777777" w:rsidTr="5BE42BE5">
        <w:trPr>
          <w:trHeight w:val="1121"/>
        </w:trPr>
        <w:tc>
          <w:tcPr>
            <w:tcW w:w="3417" w:type="dxa"/>
            <w:shd w:val="clear" w:color="auto" w:fill="auto"/>
          </w:tcPr>
          <w:p w14:paraId="1B34D062" w14:textId="77777777" w:rsidR="00C334CF" w:rsidRPr="00BC1CA4" w:rsidRDefault="00C334CF" w:rsidP="00367434">
            <w:pPr>
              <w:spacing w:line="240" w:lineRule="auto"/>
            </w:pPr>
            <w:r>
              <w:lastRenderedPageBreak/>
              <w:t>To develop an awareness of people with different needs</w:t>
            </w:r>
            <w:r w:rsidR="005B4C60">
              <w:t>.</w:t>
            </w:r>
          </w:p>
        </w:tc>
        <w:tc>
          <w:tcPr>
            <w:tcW w:w="5509" w:type="dxa"/>
            <w:shd w:val="clear" w:color="auto" w:fill="auto"/>
          </w:tcPr>
          <w:p w14:paraId="542AF39A" w14:textId="77777777" w:rsidR="00C334CF" w:rsidRPr="00C334CF" w:rsidRDefault="00C334CF" w:rsidP="003712BD">
            <w:pPr>
              <w:pStyle w:val="ListParagraph"/>
              <w:numPr>
                <w:ilvl w:val="0"/>
                <w:numId w:val="13"/>
              </w:numPr>
              <w:spacing w:line="240" w:lineRule="auto"/>
              <w:jc w:val="both"/>
            </w:pPr>
            <w:r w:rsidRPr="00C334CF">
              <w:t xml:space="preserve">Ensure there are learning resources (books </w:t>
            </w:r>
            <w:r w:rsidR="007D0347" w:rsidRPr="00C334CF">
              <w:t>etc.</w:t>
            </w:r>
            <w:r w:rsidRPr="00C334CF">
              <w:t>) that show examples of people with disabilities in a positive light.</w:t>
            </w:r>
          </w:p>
          <w:p w14:paraId="0ED04E0A" w14:textId="11510E5C" w:rsidR="00C334CF" w:rsidRDefault="00C334CF" w:rsidP="003712BD">
            <w:pPr>
              <w:pStyle w:val="ListParagraph"/>
              <w:numPr>
                <w:ilvl w:val="0"/>
                <w:numId w:val="13"/>
              </w:numPr>
              <w:spacing w:line="240" w:lineRule="auto"/>
              <w:jc w:val="both"/>
            </w:pPr>
            <w:r>
              <w:t xml:space="preserve">Invite people with disabilities </w:t>
            </w:r>
            <w:r w:rsidR="7B3EE93B">
              <w:t>into</w:t>
            </w:r>
            <w:r>
              <w:t xml:space="preserve"> school: </w:t>
            </w:r>
            <w:proofErr w:type="gramStart"/>
            <w:r>
              <w:t>E.g.</w:t>
            </w:r>
            <w:proofErr w:type="gramEnd"/>
            <w:r>
              <w:t xml:space="preserve"> Signing</w:t>
            </w:r>
            <w:r w:rsidR="009B06D0">
              <w:t xml:space="preserve"> group</w:t>
            </w:r>
            <w:r w:rsidR="005B4C60">
              <w:t>.</w:t>
            </w:r>
          </w:p>
          <w:p w14:paraId="684E891B" w14:textId="77777777" w:rsidR="00C334CF" w:rsidRDefault="00C334CF" w:rsidP="003712BD">
            <w:pPr>
              <w:pStyle w:val="ListParagraph"/>
              <w:numPr>
                <w:ilvl w:val="0"/>
                <w:numId w:val="13"/>
              </w:numPr>
              <w:spacing w:line="240" w:lineRule="auto"/>
              <w:jc w:val="both"/>
            </w:pPr>
            <w:r w:rsidRPr="00C334CF">
              <w:t>Use opportunities to show people with disabilities i</w:t>
            </w:r>
            <w:r w:rsidR="007D0347">
              <w:t>n a positive light.</w:t>
            </w:r>
          </w:p>
          <w:p w14:paraId="27EEC8D8" w14:textId="77777777" w:rsidR="00C334CF" w:rsidRPr="00BC1CA4" w:rsidRDefault="00C334CF" w:rsidP="00C334CF">
            <w:pPr>
              <w:spacing w:line="240" w:lineRule="auto"/>
            </w:pPr>
          </w:p>
        </w:tc>
        <w:tc>
          <w:tcPr>
            <w:tcW w:w="1559" w:type="dxa"/>
            <w:shd w:val="clear" w:color="auto" w:fill="auto"/>
          </w:tcPr>
          <w:p w14:paraId="0E9BDFDD" w14:textId="77777777" w:rsidR="00C334CF" w:rsidRPr="00BC1CA4" w:rsidRDefault="007D0347" w:rsidP="00367434">
            <w:pPr>
              <w:spacing w:line="240" w:lineRule="auto"/>
            </w:pPr>
            <w:r>
              <w:t>On-going</w:t>
            </w:r>
          </w:p>
        </w:tc>
        <w:tc>
          <w:tcPr>
            <w:tcW w:w="1698" w:type="dxa"/>
            <w:shd w:val="clear" w:color="auto" w:fill="auto"/>
          </w:tcPr>
          <w:p w14:paraId="0CE7C927" w14:textId="77777777" w:rsidR="00C334CF" w:rsidRPr="00BC1CA4" w:rsidRDefault="00C334CF" w:rsidP="00367434">
            <w:pPr>
              <w:spacing w:line="240" w:lineRule="auto"/>
            </w:pPr>
            <w:r>
              <w:t>SEN</w:t>
            </w:r>
            <w:r w:rsidR="00584CD0">
              <w:t>D</w:t>
            </w:r>
            <w:r>
              <w:t>CO/ library co-ordinator</w:t>
            </w:r>
          </w:p>
        </w:tc>
        <w:tc>
          <w:tcPr>
            <w:tcW w:w="3178" w:type="dxa"/>
            <w:shd w:val="clear" w:color="auto" w:fill="auto"/>
          </w:tcPr>
          <w:p w14:paraId="331C828F" w14:textId="77777777" w:rsidR="00C334CF" w:rsidRPr="00BC1CA4" w:rsidRDefault="00C334CF" w:rsidP="000E03F2">
            <w:pPr>
              <w:spacing w:line="240" w:lineRule="auto"/>
            </w:pPr>
            <w:r w:rsidRPr="005B4C60">
              <w:t>Pupils are more aware of different people in our society and their needs</w:t>
            </w:r>
            <w:r w:rsidR="005B4C60">
              <w:t>.</w:t>
            </w:r>
          </w:p>
        </w:tc>
      </w:tr>
      <w:tr w:rsidR="00F514F7" w:rsidRPr="00A943B5" w14:paraId="335FC3F1" w14:textId="77777777" w:rsidTr="5BE42BE5">
        <w:trPr>
          <w:trHeight w:val="1008"/>
        </w:trPr>
        <w:tc>
          <w:tcPr>
            <w:tcW w:w="3417" w:type="dxa"/>
            <w:shd w:val="clear" w:color="auto" w:fill="auto"/>
          </w:tcPr>
          <w:p w14:paraId="36712BFB" w14:textId="77777777" w:rsidR="00F514F7" w:rsidRPr="00BC1CA4" w:rsidRDefault="00F514F7" w:rsidP="00367434">
            <w:pPr>
              <w:spacing w:line="240" w:lineRule="auto"/>
            </w:pPr>
            <w:r w:rsidRPr="00BC1CA4">
              <w:t>Review curriculum areas and planning  to include disability issues</w:t>
            </w:r>
          </w:p>
        </w:tc>
        <w:tc>
          <w:tcPr>
            <w:tcW w:w="5509" w:type="dxa"/>
            <w:shd w:val="clear" w:color="auto" w:fill="auto"/>
          </w:tcPr>
          <w:p w14:paraId="2EB110B4" w14:textId="77777777" w:rsidR="00F514F7" w:rsidRDefault="00F514F7" w:rsidP="003712BD">
            <w:pPr>
              <w:pStyle w:val="ListParagraph"/>
              <w:numPr>
                <w:ilvl w:val="0"/>
                <w:numId w:val="14"/>
              </w:numPr>
              <w:spacing w:line="240" w:lineRule="auto"/>
            </w:pPr>
            <w:r w:rsidRPr="00BC1CA4">
              <w:t>Include specific reference to disability equality in all curriculum reviews</w:t>
            </w:r>
            <w:r w:rsidR="007D0347">
              <w:t>.</w:t>
            </w:r>
          </w:p>
          <w:p w14:paraId="59DA9F08" w14:textId="77777777" w:rsidR="00C334CF" w:rsidRPr="00BC1CA4" w:rsidRDefault="00C334CF" w:rsidP="00367434">
            <w:pPr>
              <w:spacing w:line="240" w:lineRule="auto"/>
            </w:pPr>
          </w:p>
          <w:p w14:paraId="3313E759" w14:textId="77777777" w:rsidR="00F514F7" w:rsidRPr="00BC1CA4" w:rsidRDefault="00F514F7" w:rsidP="00367434">
            <w:pPr>
              <w:spacing w:line="240" w:lineRule="auto"/>
            </w:pPr>
          </w:p>
        </w:tc>
        <w:tc>
          <w:tcPr>
            <w:tcW w:w="1559" w:type="dxa"/>
            <w:shd w:val="clear" w:color="auto" w:fill="auto"/>
          </w:tcPr>
          <w:p w14:paraId="1D9F1B53" w14:textId="77777777" w:rsidR="00F514F7" w:rsidRPr="00BC1CA4" w:rsidRDefault="007D0347" w:rsidP="00367434">
            <w:pPr>
              <w:spacing w:line="240" w:lineRule="auto"/>
            </w:pPr>
            <w:r>
              <w:t>On-going</w:t>
            </w:r>
          </w:p>
        </w:tc>
        <w:tc>
          <w:tcPr>
            <w:tcW w:w="1698" w:type="dxa"/>
            <w:shd w:val="clear" w:color="auto" w:fill="auto"/>
          </w:tcPr>
          <w:p w14:paraId="7BE7F865" w14:textId="77777777" w:rsidR="00F514F7" w:rsidRPr="00BC1CA4" w:rsidRDefault="00F514F7" w:rsidP="00367434">
            <w:pPr>
              <w:spacing w:line="240" w:lineRule="auto"/>
            </w:pPr>
            <w:r w:rsidRPr="00BC1CA4">
              <w:t>SEN</w:t>
            </w:r>
            <w:r w:rsidR="00584CD0">
              <w:t>D</w:t>
            </w:r>
            <w:r w:rsidRPr="00BC1CA4">
              <w:t>CO &amp; Headteacher</w:t>
            </w:r>
          </w:p>
        </w:tc>
        <w:tc>
          <w:tcPr>
            <w:tcW w:w="3178" w:type="dxa"/>
            <w:shd w:val="clear" w:color="auto" w:fill="auto"/>
          </w:tcPr>
          <w:p w14:paraId="0D313235" w14:textId="77777777" w:rsidR="00F514F7" w:rsidRPr="00BC1CA4" w:rsidRDefault="005B4C60" w:rsidP="005B4C60">
            <w:pPr>
              <w:spacing w:line="240" w:lineRule="auto"/>
            </w:pPr>
            <w:r w:rsidRPr="005B4C60">
              <w:t>Disability</w:t>
            </w:r>
            <w:r w:rsidR="00F514F7" w:rsidRPr="005B4C60">
              <w:t xml:space="preserve"> i</w:t>
            </w:r>
            <w:r w:rsidR="000E03F2" w:rsidRPr="005B4C60">
              <w:t>ssues</w:t>
            </w:r>
            <w:r>
              <w:t xml:space="preserve"> are included in</w:t>
            </w:r>
            <w:r w:rsidR="000E03F2" w:rsidRPr="005B4C60">
              <w:t xml:space="preserve"> curriculum areas</w:t>
            </w:r>
            <w:r>
              <w:t xml:space="preserve"> as and when appropriate.</w:t>
            </w:r>
          </w:p>
        </w:tc>
      </w:tr>
      <w:tr w:rsidR="00F514F7" w:rsidRPr="00A943B5" w14:paraId="63ECDD76" w14:textId="77777777" w:rsidTr="5BE42BE5">
        <w:trPr>
          <w:trHeight w:val="2057"/>
        </w:trPr>
        <w:tc>
          <w:tcPr>
            <w:tcW w:w="3417" w:type="dxa"/>
            <w:shd w:val="clear" w:color="auto" w:fill="auto"/>
          </w:tcPr>
          <w:p w14:paraId="7BECC03A" w14:textId="77777777" w:rsidR="00F514F7" w:rsidRDefault="00F514F7" w:rsidP="00367434">
            <w:pPr>
              <w:spacing w:line="240" w:lineRule="auto"/>
            </w:pPr>
            <w:r w:rsidRPr="00BC1CA4">
              <w:t xml:space="preserve">Ensure </w:t>
            </w:r>
            <w:r w:rsidR="009B06D0">
              <w:t xml:space="preserve">any </w:t>
            </w:r>
            <w:r w:rsidRPr="00BC1CA4">
              <w:t>disabled children can take part equally in lunchtime and after school activities</w:t>
            </w:r>
            <w:r w:rsidR="005B4C60">
              <w:t>.</w:t>
            </w:r>
          </w:p>
          <w:p w14:paraId="44975C71" w14:textId="77777777" w:rsidR="00C334CF" w:rsidRPr="00BC1CA4" w:rsidRDefault="00C334CF" w:rsidP="00367434">
            <w:pPr>
              <w:spacing w:line="240" w:lineRule="auto"/>
            </w:pPr>
          </w:p>
        </w:tc>
        <w:tc>
          <w:tcPr>
            <w:tcW w:w="5509" w:type="dxa"/>
            <w:shd w:val="clear" w:color="auto" w:fill="auto"/>
          </w:tcPr>
          <w:p w14:paraId="7DC24020" w14:textId="1B2E7550" w:rsidR="00F514F7" w:rsidRDefault="00F514F7" w:rsidP="003712BD">
            <w:pPr>
              <w:pStyle w:val="ListParagraph"/>
              <w:numPr>
                <w:ilvl w:val="0"/>
                <w:numId w:val="14"/>
              </w:numPr>
              <w:spacing w:line="240" w:lineRule="auto"/>
            </w:pPr>
            <w:r w:rsidRPr="00BC1CA4">
              <w:t xml:space="preserve">Discuss with </w:t>
            </w:r>
            <w:r w:rsidR="0013376F">
              <w:t>‘</w:t>
            </w:r>
            <w:r w:rsidRPr="00BC1CA4">
              <w:t>Out of school Club</w:t>
            </w:r>
            <w:r w:rsidR="0013376F">
              <w:t>’</w:t>
            </w:r>
            <w:r w:rsidRPr="00BC1CA4">
              <w:t xml:space="preserve"> staff, and people running other clubs after school. Support would </w:t>
            </w:r>
            <w:r w:rsidR="00C70349">
              <w:t xml:space="preserve">need </w:t>
            </w:r>
            <w:r w:rsidRPr="00BC1CA4">
              <w:t>to be available – especially after school</w:t>
            </w:r>
            <w:r w:rsidR="005D67C2">
              <w:t xml:space="preserve"> as need</w:t>
            </w:r>
            <w:r w:rsidR="003712BD">
              <w:t>s</w:t>
            </w:r>
            <w:r w:rsidR="005D67C2">
              <w:t xml:space="preserve"> ar</w:t>
            </w:r>
            <w:r w:rsidR="003712BD">
              <w:t>i</w:t>
            </w:r>
            <w:r w:rsidR="005D67C2">
              <w:t>se</w:t>
            </w:r>
            <w:r w:rsidRPr="00BC1CA4">
              <w:t>.</w:t>
            </w:r>
          </w:p>
          <w:p w14:paraId="20230D1A" w14:textId="77777777" w:rsidR="00E417D5" w:rsidRDefault="00E417D5" w:rsidP="00C70349">
            <w:pPr>
              <w:spacing w:line="240" w:lineRule="auto"/>
            </w:pPr>
          </w:p>
          <w:p w14:paraId="7BBA737C" w14:textId="0B9402C3" w:rsidR="00E417D5" w:rsidRPr="00BC1CA4" w:rsidRDefault="00E417D5" w:rsidP="003712BD">
            <w:pPr>
              <w:pStyle w:val="ListParagraph"/>
              <w:numPr>
                <w:ilvl w:val="0"/>
                <w:numId w:val="14"/>
              </w:numPr>
              <w:spacing w:line="240" w:lineRule="auto"/>
            </w:pPr>
            <w:r w:rsidRPr="00377CA3">
              <w:t>Include School Council</w:t>
            </w:r>
            <w:r w:rsidR="00377CA3">
              <w:t xml:space="preserve"> / Pupil Voice</w:t>
            </w:r>
            <w:r w:rsidRPr="00377CA3">
              <w:t xml:space="preserve"> in discussions about how to include disabled children in all activities – personalise this for any children with disabilities</w:t>
            </w:r>
            <w:r w:rsidR="004C2736">
              <w:t>.</w:t>
            </w:r>
          </w:p>
        </w:tc>
        <w:tc>
          <w:tcPr>
            <w:tcW w:w="1559" w:type="dxa"/>
            <w:shd w:val="clear" w:color="auto" w:fill="auto"/>
          </w:tcPr>
          <w:p w14:paraId="3AED6278" w14:textId="77777777" w:rsidR="00F514F7" w:rsidRPr="00BC1CA4" w:rsidRDefault="00F514F7" w:rsidP="00367434">
            <w:pPr>
              <w:spacing w:line="240" w:lineRule="auto"/>
            </w:pPr>
            <w:r w:rsidRPr="00BC1CA4">
              <w:t>As required</w:t>
            </w:r>
          </w:p>
        </w:tc>
        <w:tc>
          <w:tcPr>
            <w:tcW w:w="1698" w:type="dxa"/>
            <w:shd w:val="clear" w:color="auto" w:fill="auto"/>
          </w:tcPr>
          <w:p w14:paraId="3FE76A57" w14:textId="77777777" w:rsidR="00F514F7" w:rsidRPr="00BC1CA4" w:rsidRDefault="00F514F7" w:rsidP="00367434">
            <w:pPr>
              <w:spacing w:line="240" w:lineRule="auto"/>
            </w:pPr>
            <w:r w:rsidRPr="00BC1CA4">
              <w:t>SEN</w:t>
            </w:r>
            <w:r w:rsidR="00584CD0">
              <w:t>D</w:t>
            </w:r>
            <w:r w:rsidRPr="00BC1CA4">
              <w:t>CO</w:t>
            </w:r>
            <w:r w:rsidR="007D0347">
              <w:t xml:space="preserve"> &amp; Headteacher</w:t>
            </w:r>
          </w:p>
        </w:tc>
        <w:tc>
          <w:tcPr>
            <w:tcW w:w="3178" w:type="dxa"/>
            <w:shd w:val="clear" w:color="auto" w:fill="auto"/>
          </w:tcPr>
          <w:p w14:paraId="2BE74FCB" w14:textId="77777777" w:rsidR="00F514F7" w:rsidRPr="00BC1CA4" w:rsidRDefault="00F514F7" w:rsidP="00367434">
            <w:pPr>
              <w:spacing w:line="240" w:lineRule="auto"/>
            </w:pPr>
            <w:r w:rsidRPr="005B4C60">
              <w:t>Disabled children feel able to participate equally in out of school activities.</w:t>
            </w:r>
          </w:p>
        </w:tc>
      </w:tr>
    </w:tbl>
    <w:p w14:paraId="19AC8450" w14:textId="0A5CA331" w:rsidR="00B86B78" w:rsidRDefault="00B86B78"/>
    <w:p w14:paraId="1EED5623" w14:textId="120E2D32" w:rsidR="00B86B78" w:rsidRDefault="00B86B78"/>
    <w:p w14:paraId="44E89EA5" w14:textId="2B1B04B9" w:rsidR="00B86B78" w:rsidRDefault="00B86B78"/>
    <w:p w14:paraId="4690EC72" w14:textId="40CBB6F1" w:rsidR="00B86B78" w:rsidRDefault="00B86B78"/>
    <w:p w14:paraId="62361A1C" w14:textId="509486DA" w:rsidR="00B86B78" w:rsidRDefault="00B86B78"/>
    <w:p w14:paraId="6D063B80" w14:textId="23258354" w:rsidR="00B86B78" w:rsidRDefault="00B86B78"/>
    <w:p w14:paraId="712C01A8" w14:textId="4048898F" w:rsidR="00B86B78" w:rsidRDefault="00B86B78"/>
    <w:p w14:paraId="39D212C9" w14:textId="4B2768B5" w:rsidR="00B86B78" w:rsidRDefault="00B86B78"/>
    <w:p w14:paraId="41E8D0BB" w14:textId="1B9C5BC5" w:rsidR="00B86B78" w:rsidRDefault="00B86B78"/>
    <w:p w14:paraId="58795321" w14:textId="41770C87" w:rsidR="00B86B78" w:rsidRDefault="00B86B78"/>
    <w:p w14:paraId="0F287455" w14:textId="1E0399D4" w:rsidR="00B86B78" w:rsidRDefault="00B86B78"/>
    <w:p w14:paraId="0B310F4B" w14:textId="74246957" w:rsidR="00B86B78" w:rsidRDefault="00B86B78"/>
    <w:p w14:paraId="33EA182E" w14:textId="36AE7401" w:rsidR="00B86B78" w:rsidRDefault="00B86B78"/>
    <w:p w14:paraId="5DA5154A" w14:textId="212EAA4D" w:rsidR="00B86B78" w:rsidRDefault="00B86B78"/>
    <w:p w14:paraId="16480D76" w14:textId="77777777" w:rsidR="00B86B78" w:rsidRDefault="00B86B78"/>
    <w:p w14:paraId="34C2BC3A" w14:textId="77777777" w:rsidR="00422E25" w:rsidRPr="00422E25" w:rsidRDefault="00D812E1" w:rsidP="00F37C6B">
      <w:pPr>
        <w:numPr>
          <w:ilvl w:val="0"/>
          <w:numId w:val="4"/>
        </w:numPr>
        <w:ind w:left="357" w:hanging="357"/>
        <w:rPr>
          <w:b/>
          <w:sz w:val="24"/>
          <w:szCs w:val="24"/>
        </w:rPr>
      </w:pPr>
      <w:r w:rsidRPr="00422E25">
        <w:rPr>
          <w:b/>
          <w:sz w:val="24"/>
          <w:szCs w:val="24"/>
        </w:rPr>
        <w:t xml:space="preserve">Access to the Physical </w:t>
      </w:r>
      <w:r w:rsidR="00422E25" w:rsidRPr="00422E25">
        <w:rPr>
          <w:b/>
          <w:sz w:val="24"/>
          <w:szCs w:val="24"/>
        </w:rPr>
        <w:t>Environment</w:t>
      </w: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1"/>
        <w:gridCol w:w="4898"/>
        <w:gridCol w:w="1632"/>
        <w:gridCol w:w="2434"/>
        <w:gridCol w:w="2993"/>
      </w:tblGrid>
      <w:tr w:rsidR="00D812E1" w:rsidRPr="00A943B5" w14:paraId="5A9AB7F2" w14:textId="77777777" w:rsidTr="5BE42BE5">
        <w:trPr>
          <w:trHeight w:val="583"/>
        </w:trPr>
        <w:tc>
          <w:tcPr>
            <w:tcW w:w="3421" w:type="dxa"/>
            <w:shd w:val="clear" w:color="auto" w:fill="auto"/>
          </w:tcPr>
          <w:p w14:paraId="2DBBDD21" w14:textId="77777777" w:rsidR="00D812E1" w:rsidRPr="00D812E1" w:rsidRDefault="00D812E1" w:rsidP="00367434">
            <w:pPr>
              <w:spacing w:line="240" w:lineRule="auto"/>
              <w:rPr>
                <w:b/>
              </w:rPr>
            </w:pPr>
            <w:r w:rsidRPr="00D812E1">
              <w:rPr>
                <w:b/>
              </w:rPr>
              <w:t>Targets</w:t>
            </w:r>
          </w:p>
        </w:tc>
        <w:tc>
          <w:tcPr>
            <w:tcW w:w="4898" w:type="dxa"/>
            <w:shd w:val="clear" w:color="auto" w:fill="auto"/>
          </w:tcPr>
          <w:p w14:paraId="1B1F0F96" w14:textId="77777777" w:rsidR="00D812E1" w:rsidRPr="00D812E1" w:rsidRDefault="00D812E1" w:rsidP="00367434">
            <w:pPr>
              <w:spacing w:line="240" w:lineRule="auto"/>
              <w:rPr>
                <w:b/>
              </w:rPr>
            </w:pPr>
            <w:r w:rsidRPr="00D812E1">
              <w:rPr>
                <w:b/>
              </w:rPr>
              <w:t>Strategies</w:t>
            </w:r>
          </w:p>
        </w:tc>
        <w:tc>
          <w:tcPr>
            <w:tcW w:w="1632" w:type="dxa"/>
            <w:shd w:val="clear" w:color="auto" w:fill="auto"/>
          </w:tcPr>
          <w:p w14:paraId="11A5A3BE" w14:textId="77777777" w:rsidR="00D812E1" w:rsidRPr="00D812E1" w:rsidRDefault="00D812E1" w:rsidP="00367434">
            <w:pPr>
              <w:spacing w:line="240" w:lineRule="auto"/>
              <w:rPr>
                <w:b/>
              </w:rPr>
            </w:pPr>
            <w:r w:rsidRPr="00D812E1">
              <w:rPr>
                <w:b/>
              </w:rPr>
              <w:t>Timescale</w:t>
            </w:r>
          </w:p>
        </w:tc>
        <w:tc>
          <w:tcPr>
            <w:tcW w:w="2434" w:type="dxa"/>
            <w:shd w:val="clear" w:color="auto" w:fill="auto"/>
          </w:tcPr>
          <w:p w14:paraId="1A8776FC" w14:textId="77777777" w:rsidR="00D812E1" w:rsidRPr="00D812E1" w:rsidRDefault="00C70349" w:rsidP="00367434">
            <w:pPr>
              <w:spacing w:line="240" w:lineRule="auto"/>
              <w:rPr>
                <w:b/>
              </w:rPr>
            </w:pPr>
            <w:r>
              <w:rPr>
                <w:b/>
              </w:rPr>
              <w:t>Responsible</w:t>
            </w:r>
          </w:p>
        </w:tc>
        <w:tc>
          <w:tcPr>
            <w:tcW w:w="2993" w:type="dxa"/>
            <w:shd w:val="clear" w:color="auto" w:fill="auto"/>
          </w:tcPr>
          <w:p w14:paraId="59EC558C" w14:textId="77777777" w:rsidR="00D812E1" w:rsidRPr="00D812E1" w:rsidRDefault="00D812E1" w:rsidP="00367434">
            <w:pPr>
              <w:spacing w:line="240" w:lineRule="auto"/>
              <w:rPr>
                <w:b/>
              </w:rPr>
            </w:pPr>
            <w:r w:rsidRPr="00D812E1">
              <w:rPr>
                <w:b/>
              </w:rPr>
              <w:t>Success Criteria</w:t>
            </w:r>
          </w:p>
        </w:tc>
      </w:tr>
      <w:tr w:rsidR="00D665EE" w:rsidRPr="00A943B5" w14:paraId="2C9B3F46" w14:textId="77777777" w:rsidTr="5BE42BE5">
        <w:trPr>
          <w:trHeight w:val="4504"/>
        </w:trPr>
        <w:tc>
          <w:tcPr>
            <w:tcW w:w="3421" w:type="dxa"/>
            <w:shd w:val="clear" w:color="auto" w:fill="auto"/>
          </w:tcPr>
          <w:p w14:paraId="7C8FA1D1" w14:textId="77777777" w:rsidR="00D665EE" w:rsidRPr="00D665EE" w:rsidRDefault="00D665EE" w:rsidP="00367434">
            <w:pPr>
              <w:spacing w:line="240" w:lineRule="auto"/>
            </w:pPr>
            <w:r w:rsidRPr="00D665EE">
              <w:t>Improve the</w:t>
            </w:r>
            <w:r w:rsidR="005B4C60">
              <w:t xml:space="preserve"> physical environment of school.</w:t>
            </w:r>
          </w:p>
        </w:tc>
        <w:tc>
          <w:tcPr>
            <w:tcW w:w="4898" w:type="dxa"/>
            <w:shd w:val="clear" w:color="auto" w:fill="auto"/>
          </w:tcPr>
          <w:p w14:paraId="2D3FC623" w14:textId="65393843" w:rsidR="00D665EE" w:rsidRDefault="00D665EE" w:rsidP="003712BD">
            <w:pPr>
              <w:pStyle w:val="ListParagraph"/>
              <w:numPr>
                <w:ilvl w:val="0"/>
                <w:numId w:val="15"/>
              </w:numPr>
              <w:spacing w:line="240" w:lineRule="auto"/>
            </w:pPr>
            <w:r w:rsidRPr="00D665EE">
              <w:t>The school will take account of the needs of pupils, staff and visitors with physical diffic</w:t>
            </w:r>
            <w:r w:rsidR="00C70349">
              <w:t xml:space="preserve">ulties and sensory impairments </w:t>
            </w:r>
            <w:r w:rsidRPr="00D665EE">
              <w:t>when planning and undertaking future improvements and refurbishments of the site.</w:t>
            </w:r>
          </w:p>
          <w:p w14:paraId="5F305EB8" w14:textId="77777777" w:rsidR="00B86B78" w:rsidRDefault="00B86B78" w:rsidP="00367434">
            <w:pPr>
              <w:spacing w:line="240" w:lineRule="auto"/>
            </w:pPr>
          </w:p>
          <w:p w14:paraId="496F919B" w14:textId="5F562485" w:rsidR="003712BD" w:rsidRDefault="005B4C60" w:rsidP="003712BD">
            <w:pPr>
              <w:pStyle w:val="ListParagraph"/>
              <w:numPr>
                <w:ilvl w:val="0"/>
                <w:numId w:val="15"/>
              </w:numPr>
            </w:pPr>
            <w:r>
              <w:t>Should a member of staff or pupil join with a physical or sensory disability</w:t>
            </w:r>
            <w:r w:rsidR="00B86B78">
              <w:t>,</w:t>
            </w:r>
            <w:r>
              <w:t xml:space="preserve"> we will review access to both buildings and grounds in order to identify required changes / adjustments</w:t>
            </w:r>
            <w:r w:rsidR="003712BD">
              <w:t>.</w:t>
            </w:r>
          </w:p>
          <w:p w14:paraId="5831B169" w14:textId="77777777" w:rsidR="003712BD" w:rsidRPr="003712BD" w:rsidRDefault="003712BD" w:rsidP="003712BD">
            <w:pPr>
              <w:pStyle w:val="ListParagraph"/>
              <w:rPr>
                <w:color w:val="000000" w:themeColor="text1"/>
              </w:rPr>
            </w:pPr>
          </w:p>
          <w:p w14:paraId="02A10642" w14:textId="4CD6044B" w:rsidR="00C334CF" w:rsidRPr="003712BD" w:rsidRDefault="45C50D37" w:rsidP="003712BD">
            <w:pPr>
              <w:pStyle w:val="ListParagraph"/>
              <w:numPr>
                <w:ilvl w:val="0"/>
                <w:numId w:val="15"/>
              </w:numPr>
            </w:pPr>
            <w:r w:rsidRPr="003712BD">
              <w:rPr>
                <w:color w:val="000000" w:themeColor="text1"/>
              </w:rPr>
              <w:t>High visibility paint and tape has been refreshed over the summer break</w:t>
            </w:r>
            <w:r w:rsidR="00B86B78" w:rsidRPr="003712BD">
              <w:rPr>
                <w:color w:val="000000" w:themeColor="text1"/>
              </w:rPr>
              <w:t xml:space="preserve"> and will be updated as and when required.</w:t>
            </w:r>
            <w:r w:rsidR="003712BD" w:rsidRPr="003712BD">
              <w:rPr>
                <w:color w:val="000000" w:themeColor="text1"/>
              </w:rPr>
              <w:t xml:space="preserve"> (ongoing)</w:t>
            </w:r>
          </w:p>
        </w:tc>
        <w:tc>
          <w:tcPr>
            <w:tcW w:w="1632" w:type="dxa"/>
            <w:shd w:val="clear" w:color="auto" w:fill="auto"/>
          </w:tcPr>
          <w:p w14:paraId="7679C7C6" w14:textId="77777777" w:rsidR="00D665EE" w:rsidRPr="00D665EE" w:rsidRDefault="00D665EE" w:rsidP="00367434">
            <w:pPr>
              <w:spacing w:line="240" w:lineRule="auto"/>
            </w:pPr>
            <w:r>
              <w:t xml:space="preserve">On going </w:t>
            </w:r>
          </w:p>
        </w:tc>
        <w:tc>
          <w:tcPr>
            <w:tcW w:w="2434" w:type="dxa"/>
            <w:shd w:val="clear" w:color="auto" w:fill="auto"/>
          </w:tcPr>
          <w:p w14:paraId="38F1E0CE" w14:textId="77777777" w:rsidR="00D665EE" w:rsidRPr="00D665EE" w:rsidRDefault="00D665EE" w:rsidP="00367434">
            <w:pPr>
              <w:spacing w:line="240" w:lineRule="auto"/>
            </w:pPr>
            <w:r>
              <w:t>Premises committee</w:t>
            </w:r>
          </w:p>
        </w:tc>
        <w:tc>
          <w:tcPr>
            <w:tcW w:w="2993" w:type="dxa"/>
            <w:shd w:val="clear" w:color="auto" w:fill="auto"/>
          </w:tcPr>
          <w:p w14:paraId="324A2291" w14:textId="77777777" w:rsidR="00D665EE" w:rsidRDefault="00D665EE" w:rsidP="004E21BE">
            <w:pPr>
              <w:spacing w:line="240" w:lineRule="auto"/>
            </w:pPr>
            <w:r w:rsidRPr="005B4C60">
              <w:t>All newly refur</w:t>
            </w:r>
            <w:r w:rsidR="00C334CF" w:rsidRPr="005B4C60">
              <w:t xml:space="preserve">bished areas are designed with </w:t>
            </w:r>
            <w:r w:rsidRPr="005B4C60">
              <w:t>accessibility in mind</w:t>
            </w:r>
            <w:r w:rsidR="00C334CF" w:rsidRPr="005B4C60">
              <w:t xml:space="preserve"> and with regard to </w:t>
            </w:r>
            <w:r w:rsidR="004E21BE" w:rsidRPr="005B4C60">
              <w:t>The Equality Act.</w:t>
            </w:r>
          </w:p>
          <w:p w14:paraId="611CE572" w14:textId="77777777" w:rsidR="005B4C60" w:rsidRPr="00D665EE" w:rsidRDefault="005B4C60" w:rsidP="005B4C60">
            <w:pPr>
              <w:spacing w:line="240" w:lineRule="auto"/>
            </w:pPr>
            <w:r>
              <w:t>Children’s and / or adult’s sensory or physical needs are met where at all possible.</w:t>
            </w:r>
          </w:p>
        </w:tc>
      </w:tr>
      <w:tr w:rsidR="00F37C6B" w:rsidRPr="00A943B5" w14:paraId="5AA5859A" w14:textId="77777777" w:rsidTr="5BE42BE5">
        <w:trPr>
          <w:trHeight w:val="867"/>
        </w:trPr>
        <w:tc>
          <w:tcPr>
            <w:tcW w:w="3421" w:type="dxa"/>
            <w:shd w:val="clear" w:color="auto" w:fill="auto"/>
          </w:tcPr>
          <w:p w14:paraId="5AD739BE" w14:textId="77777777" w:rsidR="00F37C6B" w:rsidRPr="00F37C6B" w:rsidRDefault="00F37C6B" w:rsidP="00F37C6B">
            <w:pPr>
              <w:spacing w:line="240" w:lineRule="auto"/>
            </w:pPr>
            <w:r w:rsidRPr="00F37C6B">
              <w:t xml:space="preserve">To enable physically disabled drivers to park immediately outside the school </w:t>
            </w:r>
          </w:p>
          <w:p w14:paraId="0DCF1BA6" w14:textId="77777777" w:rsidR="00F37C6B" w:rsidRPr="00F37C6B" w:rsidRDefault="00F37C6B" w:rsidP="00F37C6B">
            <w:pPr>
              <w:spacing w:line="240" w:lineRule="auto"/>
            </w:pPr>
          </w:p>
        </w:tc>
        <w:tc>
          <w:tcPr>
            <w:tcW w:w="4898" w:type="dxa"/>
            <w:shd w:val="clear" w:color="auto" w:fill="auto"/>
          </w:tcPr>
          <w:p w14:paraId="52BD55E4" w14:textId="77777777" w:rsidR="00F37C6B" w:rsidRDefault="005B4C60" w:rsidP="003712BD">
            <w:pPr>
              <w:pStyle w:val="ListParagraph"/>
              <w:numPr>
                <w:ilvl w:val="0"/>
                <w:numId w:val="16"/>
              </w:numPr>
              <w:spacing w:line="240" w:lineRule="auto"/>
            </w:pPr>
            <w:r>
              <w:t>Ensure disabled stakeholders understand that they are eligible for a car-parking pass for the staff car park.</w:t>
            </w:r>
            <w:r w:rsidR="00C26E79">
              <w:t xml:space="preserve"> </w:t>
            </w:r>
            <w:r>
              <w:t>(</w:t>
            </w:r>
            <w:proofErr w:type="gramStart"/>
            <w:r>
              <w:t>check</w:t>
            </w:r>
            <w:proofErr w:type="gramEnd"/>
            <w:r>
              <w:t xml:space="preserve"> periodically)</w:t>
            </w:r>
          </w:p>
          <w:p w14:paraId="5D6458D0" w14:textId="244ECBC8" w:rsidR="00B86B78" w:rsidRPr="00F37C6B" w:rsidRDefault="00B86B78" w:rsidP="003712BD">
            <w:pPr>
              <w:pStyle w:val="ListParagraph"/>
              <w:numPr>
                <w:ilvl w:val="0"/>
                <w:numId w:val="16"/>
              </w:numPr>
              <w:spacing w:line="240" w:lineRule="auto"/>
            </w:pPr>
            <w:r w:rsidRPr="003712BD">
              <w:rPr>
                <w:highlight w:val="cyan"/>
              </w:rPr>
              <w:t>New Passes sent to eligible families Sep 2</w:t>
            </w:r>
            <w:r w:rsidR="003712BD" w:rsidRPr="003712BD">
              <w:rPr>
                <w:highlight w:val="cyan"/>
              </w:rPr>
              <w:t>5</w:t>
            </w:r>
            <w:r w:rsidRPr="003712BD">
              <w:rPr>
                <w:highlight w:val="cyan"/>
              </w:rPr>
              <w:t>. A note is sent termly to remind families about this arrangement.</w:t>
            </w:r>
          </w:p>
        </w:tc>
        <w:tc>
          <w:tcPr>
            <w:tcW w:w="1632" w:type="dxa"/>
            <w:shd w:val="clear" w:color="auto" w:fill="auto"/>
          </w:tcPr>
          <w:p w14:paraId="6DB01587" w14:textId="77777777" w:rsidR="00F37C6B" w:rsidRDefault="005B4C60" w:rsidP="007D0347">
            <w:pPr>
              <w:spacing w:line="240" w:lineRule="auto"/>
            </w:pPr>
            <w:r>
              <w:t>termly</w:t>
            </w:r>
          </w:p>
          <w:p w14:paraId="1736C073" w14:textId="77777777" w:rsidR="00F37C6B" w:rsidRPr="00F37C6B" w:rsidRDefault="00F37C6B" w:rsidP="00F37C6B">
            <w:pPr>
              <w:jc w:val="center"/>
            </w:pPr>
          </w:p>
        </w:tc>
        <w:tc>
          <w:tcPr>
            <w:tcW w:w="2434" w:type="dxa"/>
            <w:shd w:val="clear" w:color="auto" w:fill="auto"/>
          </w:tcPr>
          <w:p w14:paraId="2A81BE8A" w14:textId="77777777" w:rsidR="00F37C6B" w:rsidRPr="00F37C6B" w:rsidRDefault="00F37C6B" w:rsidP="00367434">
            <w:pPr>
              <w:spacing w:line="240" w:lineRule="auto"/>
            </w:pPr>
            <w:r>
              <w:t>Headteacher and premises committee</w:t>
            </w:r>
          </w:p>
        </w:tc>
        <w:tc>
          <w:tcPr>
            <w:tcW w:w="2993" w:type="dxa"/>
            <w:shd w:val="clear" w:color="auto" w:fill="auto"/>
          </w:tcPr>
          <w:p w14:paraId="4E7787E7" w14:textId="77777777" w:rsidR="00F37C6B" w:rsidRPr="00F37C6B" w:rsidRDefault="005B4C60" w:rsidP="00367434">
            <w:pPr>
              <w:spacing w:line="240" w:lineRule="auto"/>
            </w:pPr>
            <w:r>
              <w:t>Disabled drivers have a car-park pass.</w:t>
            </w:r>
          </w:p>
        </w:tc>
      </w:tr>
      <w:tr w:rsidR="007B6E4B" w:rsidRPr="00A943B5" w14:paraId="74317065" w14:textId="77777777" w:rsidTr="5BE42BE5">
        <w:trPr>
          <w:trHeight w:val="947"/>
        </w:trPr>
        <w:tc>
          <w:tcPr>
            <w:tcW w:w="3421" w:type="dxa"/>
            <w:shd w:val="clear" w:color="auto" w:fill="auto"/>
          </w:tcPr>
          <w:p w14:paraId="1B03593D" w14:textId="77777777" w:rsidR="007B6E4B" w:rsidRDefault="007B6E4B">
            <w:r w:rsidRPr="00646E83">
              <w:t>Access route suitable for all abilities is clearly marked f</w:t>
            </w:r>
            <w:r w:rsidR="005B4C60">
              <w:t>rom the outside of the building.</w:t>
            </w:r>
          </w:p>
          <w:p w14:paraId="6A832909" w14:textId="77777777" w:rsidR="007E0180" w:rsidRDefault="007E0180"/>
        </w:tc>
        <w:tc>
          <w:tcPr>
            <w:tcW w:w="4898" w:type="dxa"/>
            <w:shd w:val="clear" w:color="auto" w:fill="auto"/>
          </w:tcPr>
          <w:p w14:paraId="44CA4118" w14:textId="77777777" w:rsidR="007B6E4B" w:rsidRDefault="007B6E4B" w:rsidP="003712BD">
            <w:pPr>
              <w:pStyle w:val="ListParagraph"/>
              <w:numPr>
                <w:ilvl w:val="0"/>
                <w:numId w:val="17"/>
              </w:numPr>
            </w:pPr>
            <w:r>
              <w:lastRenderedPageBreak/>
              <w:t>Signage to be checked regularly to allow for easy entry to the school</w:t>
            </w:r>
            <w:r w:rsidR="005B4C60">
              <w:t>.</w:t>
            </w:r>
          </w:p>
        </w:tc>
        <w:tc>
          <w:tcPr>
            <w:tcW w:w="1632" w:type="dxa"/>
            <w:shd w:val="clear" w:color="auto" w:fill="auto"/>
          </w:tcPr>
          <w:p w14:paraId="1E30151B" w14:textId="77777777" w:rsidR="007B6E4B" w:rsidRDefault="007B6E4B">
            <w:r>
              <w:t>Ongoing</w:t>
            </w:r>
          </w:p>
        </w:tc>
        <w:tc>
          <w:tcPr>
            <w:tcW w:w="2434" w:type="dxa"/>
            <w:shd w:val="clear" w:color="auto" w:fill="auto"/>
          </w:tcPr>
          <w:p w14:paraId="35A6690D" w14:textId="77777777" w:rsidR="007B6E4B" w:rsidRDefault="007B6E4B">
            <w:r>
              <w:t>Headteacher and premises committee</w:t>
            </w:r>
          </w:p>
        </w:tc>
        <w:tc>
          <w:tcPr>
            <w:tcW w:w="2993" w:type="dxa"/>
            <w:shd w:val="clear" w:color="auto" w:fill="auto"/>
          </w:tcPr>
          <w:p w14:paraId="4C18F30F" w14:textId="77777777" w:rsidR="007B6E4B" w:rsidRDefault="007B6E4B">
            <w:r>
              <w:t>All visitors are able to access the school where appropriate</w:t>
            </w:r>
            <w:r w:rsidR="005B4C60">
              <w:t>.</w:t>
            </w:r>
          </w:p>
        </w:tc>
      </w:tr>
      <w:tr w:rsidR="00F37C6B" w:rsidRPr="00A943B5" w14:paraId="704A2697" w14:textId="77777777" w:rsidTr="5BE42BE5">
        <w:trPr>
          <w:trHeight w:val="488"/>
        </w:trPr>
        <w:tc>
          <w:tcPr>
            <w:tcW w:w="3421" w:type="dxa"/>
            <w:shd w:val="clear" w:color="auto" w:fill="auto"/>
          </w:tcPr>
          <w:p w14:paraId="27B1CCC0" w14:textId="77777777" w:rsidR="00F37C6B" w:rsidRDefault="00F37C6B" w:rsidP="00F37C6B">
            <w:pPr>
              <w:spacing w:line="240" w:lineRule="auto"/>
            </w:pPr>
            <w:r w:rsidRPr="00BC1CA4">
              <w:t xml:space="preserve">Ensure everyone has access to </w:t>
            </w:r>
            <w:r>
              <w:t xml:space="preserve">the main </w:t>
            </w:r>
            <w:r w:rsidRPr="00BC1CA4">
              <w:t>reception area</w:t>
            </w:r>
            <w:r w:rsidR="005B4C60">
              <w:t>.</w:t>
            </w:r>
          </w:p>
          <w:p w14:paraId="6B08B78A" w14:textId="77777777" w:rsidR="00F37C6B" w:rsidRPr="00D812E1" w:rsidRDefault="00F37C6B" w:rsidP="00F37C6B">
            <w:pPr>
              <w:spacing w:line="240" w:lineRule="auto"/>
              <w:rPr>
                <w:b/>
              </w:rPr>
            </w:pPr>
          </w:p>
        </w:tc>
        <w:tc>
          <w:tcPr>
            <w:tcW w:w="4898" w:type="dxa"/>
            <w:shd w:val="clear" w:color="auto" w:fill="auto"/>
          </w:tcPr>
          <w:p w14:paraId="48762883" w14:textId="6686356B" w:rsidR="00F37C6B" w:rsidRPr="003712BD" w:rsidRDefault="000C5A45" w:rsidP="003712BD">
            <w:pPr>
              <w:pStyle w:val="ListParagraph"/>
              <w:numPr>
                <w:ilvl w:val="0"/>
                <w:numId w:val="17"/>
              </w:numPr>
              <w:spacing w:line="240" w:lineRule="auto"/>
              <w:rPr>
                <w:b/>
                <w:bCs/>
              </w:rPr>
            </w:pPr>
            <w:r>
              <w:t>Ensure that nothing is preventing wheelchair access-</w:t>
            </w:r>
            <w:proofErr w:type="gramStart"/>
            <w:r>
              <w:t>e.g.</w:t>
            </w:r>
            <w:proofErr w:type="gramEnd"/>
            <w:r>
              <w:t xml:space="preserve"> displays or furniture or carpeting</w:t>
            </w:r>
            <w:r w:rsidR="7B6A5792">
              <w:t>.</w:t>
            </w:r>
          </w:p>
        </w:tc>
        <w:tc>
          <w:tcPr>
            <w:tcW w:w="1632" w:type="dxa"/>
            <w:shd w:val="clear" w:color="auto" w:fill="auto"/>
          </w:tcPr>
          <w:p w14:paraId="77FCFB55" w14:textId="77777777" w:rsidR="00F37C6B" w:rsidRPr="000C5A45" w:rsidRDefault="000C5A45" w:rsidP="00367434">
            <w:pPr>
              <w:spacing w:line="240" w:lineRule="auto"/>
            </w:pPr>
            <w:r w:rsidRPr="000C5A45">
              <w:t xml:space="preserve">On going </w:t>
            </w:r>
          </w:p>
        </w:tc>
        <w:tc>
          <w:tcPr>
            <w:tcW w:w="2434" w:type="dxa"/>
            <w:shd w:val="clear" w:color="auto" w:fill="auto"/>
          </w:tcPr>
          <w:p w14:paraId="3F42F29A" w14:textId="77777777" w:rsidR="00F37C6B" w:rsidRPr="000C5A45" w:rsidRDefault="000C5A45" w:rsidP="007D0347">
            <w:pPr>
              <w:spacing w:line="240" w:lineRule="auto"/>
            </w:pPr>
            <w:r w:rsidRPr="000C5A45">
              <w:t xml:space="preserve">Headteacher and </w:t>
            </w:r>
            <w:r w:rsidR="007D0347">
              <w:t>SMO</w:t>
            </w:r>
          </w:p>
        </w:tc>
        <w:tc>
          <w:tcPr>
            <w:tcW w:w="2993" w:type="dxa"/>
            <w:shd w:val="clear" w:color="auto" w:fill="auto"/>
          </w:tcPr>
          <w:p w14:paraId="0661C834" w14:textId="77777777" w:rsidR="00F37C6B" w:rsidRPr="000C5A45" w:rsidRDefault="000C5A45" w:rsidP="00367434">
            <w:pPr>
              <w:spacing w:line="240" w:lineRule="auto"/>
            </w:pPr>
            <w:r w:rsidRPr="005B4C60">
              <w:t>All access routes are clear from obstructions</w:t>
            </w:r>
            <w:r w:rsidR="005B4C60">
              <w:t>.</w:t>
            </w:r>
          </w:p>
        </w:tc>
      </w:tr>
      <w:tr w:rsidR="00F37C6B" w:rsidRPr="00A943B5" w14:paraId="05427F2E" w14:textId="77777777" w:rsidTr="5BE42BE5">
        <w:trPr>
          <w:trHeight w:val="1122"/>
        </w:trPr>
        <w:tc>
          <w:tcPr>
            <w:tcW w:w="3421" w:type="dxa"/>
            <w:shd w:val="clear" w:color="auto" w:fill="auto"/>
          </w:tcPr>
          <w:p w14:paraId="67B7556E" w14:textId="77777777" w:rsidR="00F37C6B" w:rsidRPr="000F7676" w:rsidRDefault="000F7676" w:rsidP="000F7676">
            <w:pPr>
              <w:spacing w:line="240" w:lineRule="auto"/>
            </w:pPr>
            <w:r w:rsidRPr="00BC1CA4">
              <w:t>Maintain safe access for visually impaired people</w:t>
            </w:r>
          </w:p>
        </w:tc>
        <w:tc>
          <w:tcPr>
            <w:tcW w:w="4898" w:type="dxa"/>
            <w:shd w:val="clear" w:color="auto" w:fill="auto"/>
          </w:tcPr>
          <w:p w14:paraId="7F55506C" w14:textId="77777777" w:rsidR="00F37C6B" w:rsidRDefault="000F7676" w:rsidP="003712BD">
            <w:pPr>
              <w:pStyle w:val="ListParagraph"/>
              <w:numPr>
                <w:ilvl w:val="0"/>
                <w:numId w:val="17"/>
              </w:numPr>
              <w:spacing w:line="240" w:lineRule="auto"/>
            </w:pPr>
            <w:r>
              <w:t xml:space="preserve">The edges of </w:t>
            </w:r>
            <w:r w:rsidR="00C26E79">
              <w:t xml:space="preserve">interior </w:t>
            </w:r>
            <w:r>
              <w:t xml:space="preserve">steps to be </w:t>
            </w:r>
            <w:r w:rsidR="00C26E79">
              <w:t>clearly marked</w:t>
            </w:r>
            <w:r w:rsidR="005B4C60">
              <w:t>.</w:t>
            </w:r>
          </w:p>
          <w:p w14:paraId="06FB3BEB" w14:textId="5965C3B9" w:rsidR="000F7676" w:rsidRDefault="000F7676" w:rsidP="5BE42BE5">
            <w:pPr>
              <w:spacing w:line="240" w:lineRule="auto"/>
              <w:rPr>
                <w:color w:val="1805F0"/>
                <w:highlight w:val="yellow"/>
              </w:rPr>
            </w:pPr>
          </w:p>
          <w:p w14:paraId="6F36636F" w14:textId="77777777" w:rsidR="000F7676" w:rsidRPr="000F7676" w:rsidRDefault="000F7676" w:rsidP="003712BD">
            <w:pPr>
              <w:pStyle w:val="ListParagraph"/>
              <w:numPr>
                <w:ilvl w:val="0"/>
                <w:numId w:val="17"/>
              </w:numPr>
              <w:spacing w:line="240" w:lineRule="auto"/>
            </w:pPr>
            <w:r>
              <w:t>Grab rails to be provided throughout school where necessary</w:t>
            </w:r>
            <w:r w:rsidR="005B4C60">
              <w:t>.</w:t>
            </w:r>
          </w:p>
        </w:tc>
        <w:tc>
          <w:tcPr>
            <w:tcW w:w="1632" w:type="dxa"/>
            <w:shd w:val="clear" w:color="auto" w:fill="auto"/>
          </w:tcPr>
          <w:p w14:paraId="14919AF4" w14:textId="77777777" w:rsidR="00F37C6B" w:rsidRDefault="000F7676" w:rsidP="00367434">
            <w:pPr>
              <w:spacing w:line="240" w:lineRule="auto"/>
            </w:pPr>
            <w:r>
              <w:t xml:space="preserve">On-going </w:t>
            </w:r>
          </w:p>
          <w:p w14:paraId="30F23F69" w14:textId="77777777" w:rsidR="000F7676" w:rsidRDefault="000F7676" w:rsidP="00367434">
            <w:pPr>
              <w:spacing w:line="240" w:lineRule="auto"/>
            </w:pPr>
          </w:p>
          <w:p w14:paraId="58775E88" w14:textId="77777777" w:rsidR="000F7676" w:rsidRDefault="000F7676" w:rsidP="00367434">
            <w:pPr>
              <w:spacing w:line="240" w:lineRule="auto"/>
            </w:pPr>
          </w:p>
          <w:p w14:paraId="76727ADE" w14:textId="77777777" w:rsidR="000F7676" w:rsidRPr="000F7676" w:rsidRDefault="000F7676" w:rsidP="00367434">
            <w:pPr>
              <w:spacing w:line="240" w:lineRule="auto"/>
            </w:pPr>
          </w:p>
        </w:tc>
        <w:tc>
          <w:tcPr>
            <w:tcW w:w="2434" w:type="dxa"/>
            <w:shd w:val="clear" w:color="auto" w:fill="auto"/>
          </w:tcPr>
          <w:p w14:paraId="20E09355" w14:textId="77777777" w:rsidR="000F7676" w:rsidRPr="000F7676" w:rsidRDefault="000F7676" w:rsidP="00367434">
            <w:pPr>
              <w:spacing w:line="240" w:lineRule="auto"/>
            </w:pPr>
            <w:r w:rsidRPr="00D665EE">
              <w:t>Premises committee and Health and Safety committee</w:t>
            </w:r>
            <w:r w:rsidR="005B4C60">
              <w:t>.</w:t>
            </w:r>
          </w:p>
        </w:tc>
        <w:tc>
          <w:tcPr>
            <w:tcW w:w="2993" w:type="dxa"/>
            <w:shd w:val="clear" w:color="auto" w:fill="auto"/>
          </w:tcPr>
          <w:p w14:paraId="6280E0F2" w14:textId="77777777" w:rsidR="00F37C6B" w:rsidRPr="000F7676" w:rsidRDefault="000F7676" w:rsidP="000F7676">
            <w:pPr>
              <w:spacing w:line="240" w:lineRule="auto"/>
            </w:pPr>
            <w:r w:rsidRPr="005B4C60">
              <w:t xml:space="preserve">School is accessible for visually impaired </w:t>
            </w:r>
            <w:r w:rsidR="00377CA3" w:rsidRPr="005B4C60">
              <w:t>pupils, staff and visitors</w:t>
            </w:r>
            <w:r w:rsidR="005B4C60">
              <w:t>.</w:t>
            </w:r>
          </w:p>
        </w:tc>
      </w:tr>
      <w:tr w:rsidR="00D812E1" w:rsidRPr="00A943B5" w14:paraId="5751A36B" w14:textId="77777777" w:rsidTr="5BE42BE5">
        <w:trPr>
          <w:trHeight w:val="2426"/>
        </w:trPr>
        <w:tc>
          <w:tcPr>
            <w:tcW w:w="3421" w:type="dxa"/>
            <w:shd w:val="clear" w:color="auto" w:fill="auto"/>
          </w:tcPr>
          <w:p w14:paraId="6315C453" w14:textId="77777777" w:rsidR="00D812E1" w:rsidRPr="00BC1CA4" w:rsidRDefault="00D812E1" w:rsidP="00986907">
            <w:pPr>
              <w:spacing w:line="240" w:lineRule="auto"/>
            </w:pPr>
            <w:r w:rsidRPr="00BC1CA4">
              <w:t>Ensure all disabled people can be safely evacuated</w:t>
            </w:r>
            <w:r w:rsidR="00C26E79">
              <w:t xml:space="preserve"> if the need arises</w:t>
            </w:r>
            <w:r w:rsidR="005B4C60">
              <w:t>.</w:t>
            </w:r>
          </w:p>
        </w:tc>
        <w:tc>
          <w:tcPr>
            <w:tcW w:w="4898" w:type="dxa"/>
            <w:shd w:val="clear" w:color="auto" w:fill="auto"/>
          </w:tcPr>
          <w:p w14:paraId="5519A255" w14:textId="04559E42" w:rsidR="00D812E1" w:rsidRPr="00BC1CA4" w:rsidRDefault="00D812E1" w:rsidP="003712BD">
            <w:pPr>
              <w:pStyle w:val="ListParagraph"/>
              <w:numPr>
                <w:ilvl w:val="0"/>
                <w:numId w:val="18"/>
              </w:numPr>
              <w:spacing w:line="240" w:lineRule="auto"/>
            </w:pPr>
            <w:r w:rsidRPr="00BC1CA4">
              <w:t>Ensure there is a personal emergency evacuation plan for all disabled pupils.</w:t>
            </w:r>
            <w:r w:rsidR="00B86B78">
              <w:t xml:space="preserve"> (</w:t>
            </w:r>
            <w:proofErr w:type="gramStart"/>
            <w:r w:rsidR="00B86B78">
              <w:t>checked</w:t>
            </w:r>
            <w:proofErr w:type="gramEnd"/>
            <w:r w:rsidR="00B86B78">
              <w:t xml:space="preserve"> annually and in light of new pupils)</w:t>
            </w:r>
          </w:p>
          <w:p w14:paraId="53756C39" w14:textId="77777777" w:rsidR="00D812E1" w:rsidRPr="00BC1CA4" w:rsidRDefault="00D812E1" w:rsidP="00862514">
            <w:pPr>
              <w:spacing w:line="240" w:lineRule="auto"/>
            </w:pPr>
          </w:p>
          <w:p w14:paraId="5AC59C46" w14:textId="3B01D4B8" w:rsidR="00D812E1" w:rsidRPr="00BC1CA4" w:rsidRDefault="00D812E1" w:rsidP="003712BD">
            <w:pPr>
              <w:pStyle w:val="ListParagraph"/>
              <w:numPr>
                <w:ilvl w:val="0"/>
                <w:numId w:val="18"/>
              </w:numPr>
              <w:spacing w:line="240" w:lineRule="auto"/>
            </w:pPr>
            <w:r>
              <w:t xml:space="preserve">Ensure all staff are aware of their responsibilities in evacuation by being aware of </w:t>
            </w:r>
            <w:r w:rsidR="5A8C1439">
              <w:t>all individual</w:t>
            </w:r>
            <w:r>
              <w:t xml:space="preserve"> needs </w:t>
            </w:r>
          </w:p>
          <w:p w14:paraId="6A0913E7" w14:textId="1468B3B9" w:rsidR="00D812E1" w:rsidRPr="003712BD" w:rsidRDefault="003712BD" w:rsidP="003712BD">
            <w:pPr>
              <w:pStyle w:val="ListParagraph"/>
              <w:numPr>
                <w:ilvl w:val="0"/>
                <w:numId w:val="18"/>
              </w:numPr>
              <w:spacing w:line="240" w:lineRule="auto"/>
              <w:rPr>
                <w:color w:val="000000" w:themeColor="text1"/>
                <w:highlight w:val="cyan"/>
              </w:rPr>
            </w:pPr>
            <w:r w:rsidRPr="003712BD">
              <w:rPr>
                <w:color w:val="000000" w:themeColor="text1"/>
                <w:highlight w:val="cyan"/>
              </w:rPr>
              <w:t>(</w:t>
            </w:r>
            <w:r w:rsidR="39508394" w:rsidRPr="003712BD">
              <w:rPr>
                <w:color w:val="000000" w:themeColor="text1"/>
                <w:highlight w:val="cyan"/>
              </w:rPr>
              <w:t>New PEEPs sent</w:t>
            </w:r>
            <w:r w:rsidR="00783E78">
              <w:rPr>
                <w:color w:val="000000" w:themeColor="text1"/>
                <w:highlight w:val="cyan"/>
              </w:rPr>
              <w:t xml:space="preserve"> / </w:t>
            </w:r>
            <w:proofErr w:type="gramStart"/>
            <w:r w:rsidR="00783E78">
              <w:rPr>
                <w:color w:val="000000" w:themeColor="text1"/>
                <w:highlight w:val="cyan"/>
              </w:rPr>
              <w:t xml:space="preserve">updated </w:t>
            </w:r>
            <w:r w:rsidR="39508394" w:rsidRPr="003712BD">
              <w:rPr>
                <w:color w:val="000000" w:themeColor="text1"/>
                <w:highlight w:val="cyan"/>
              </w:rPr>
              <w:t xml:space="preserve"> Sep</w:t>
            </w:r>
            <w:proofErr w:type="gramEnd"/>
            <w:r w:rsidR="39508394" w:rsidRPr="003712BD">
              <w:rPr>
                <w:color w:val="000000" w:themeColor="text1"/>
                <w:highlight w:val="cyan"/>
              </w:rPr>
              <w:t xml:space="preserve"> 2</w:t>
            </w:r>
            <w:r w:rsidRPr="003712BD">
              <w:rPr>
                <w:color w:val="000000" w:themeColor="text1"/>
                <w:highlight w:val="cyan"/>
              </w:rPr>
              <w:t>5)</w:t>
            </w:r>
          </w:p>
          <w:p w14:paraId="4BFDD86A" w14:textId="77777777" w:rsidR="00B86B78" w:rsidRPr="00BC1CA4" w:rsidRDefault="00B86B78" w:rsidP="5BE42BE5">
            <w:pPr>
              <w:spacing w:line="240" w:lineRule="auto"/>
              <w:rPr>
                <w:color w:val="1805F0"/>
                <w:highlight w:val="yellow"/>
              </w:rPr>
            </w:pPr>
          </w:p>
          <w:p w14:paraId="794D6306" w14:textId="77777777" w:rsidR="00D812E1" w:rsidRPr="00BC1CA4" w:rsidRDefault="007E0180" w:rsidP="003712BD">
            <w:pPr>
              <w:pStyle w:val="ListParagraph"/>
              <w:numPr>
                <w:ilvl w:val="0"/>
                <w:numId w:val="18"/>
              </w:numPr>
              <w:spacing w:line="240" w:lineRule="auto"/>
            </w:pPr>
            <w:r w:rsidRPr="00BC1CA4">
              <w:t xml:space="preserve">Ensure staff are aware of need to keep fire exits clear. </w:t>
            </w:r>
          </w:p>
        </w:tc>
        <w:tc>
          <w:tcPr>
            <w:tcW w:w="1632" w:type="dxa"/>
            <w:shd w:val="clear" w:color="auto" w:fill="auto"/>
          </w:tcPr>
          <w:p w14:paraId="28DCE2C7" w14:textId="77777777" w:rsidR="00D812E1" w:rsidRPr="00BC1CA4" w:rsidRDefault="00C26E79" w:rsidP="00862514">
            <w:pPr>
              <w:spacing w:line="240" w:lineRule="auto"/>
            </w:pPr>
            <w:r>
              <w:t>As required</w:t>
            </w:r>
          </w:p>
          <w:p w14:paraId="3CF4C10A" w14:textId="77777777" w:rsidR="00D812E1" w:rsidRPr="00BC1CA4" w:rsidRDefault="00D812E1" w:rsidP="00862514">
            <w:pPr>
              <w:spacing w:line="240" w:lineRule="auto"/>
            </w:pPr>
          </w:p>
          <w:p w14:paraId="149E60D2" w14:textId="77777777" w:rsidR="00D812E1" w:rsidRPr="00BC1CA4" w:rsidRDefault="00D812E1" w:rsidP="00862514">
            <w:pPr>
              <w:spacing w:line="240" w:lineRule="auto"/>
            </w:pPr>
          </w:p>
          <w:p w14:paraId="1AF51702" w14:textId="77777777" w:rsidR="00D812E1" w:rsidRPr="00BC1CA4" w:rsidRDefault="00D812E1" w:rsidP="00862514">
            <w:pPr>
              <w:spacing w:line="240" w:lineRule="auto"/>
            </w:pPr>
          </w:p>
          <w:p w14:paraId="47805C7A" w14:textId="77777777" w:rsidR="00D812E1" w:rsidRPr="00BC1CA4" w:rsidRDefault="00D812E1" w:rsidP="00862514">
            <w:pPr>
              <w:spacing w:line="240" w:lineRule="auto"/>
            </w:pPr>
          </w:p>
          <w:p w14:paraId="2268895E" w14:textId="77777777" w:rsidR="00D812E1" w:rsidRPr="00BC1CA4" w:rsidRDefault="00D812E1" w:rsidP="00862514">
            <w:pPr>
              <w:spacing w:line="240" w:lineRule="auto"/>
            </w:pPr>
          </w:p>
          <w:p w14:paraId="1F6A94D8" w14:textId="77777777" w:rsidR="00D812E1" w:rsidRPr="00BC1CA4" w:rsidRDefault="00D812E1" w:rsidP="00862514">
            <w:pPr>
              <w:spacing w:line="240" w:lineRule="auto"/>
            </w:pPr>
          </w:p>
        </w:tc>
        <w:tc>
          <w:tcPr>
            <w:tcW w:w="2434" w:type="dxa"/>
            <w:shd w:val="clear" w:color="auto" w:fill="auto"/>
          </w:tcPr>
          <w:p w14:paraId="56DCF710" w14:textId="77777777" w:rsidR="00D812E1" w:rsidRPr="00BC1CA4" w:rsidRDefault="00D812E1" w:rsidP="00862514">
            <w:pPr>
              <w:spacing w:line="240" w:lineRule="auto"/>
            </w:pPr>
            <w:r w:rsidRPr="00BC1CA4">
              <w:t>SEN</w:t>
            </w:r>
            <w:r w:rsidR="00584CD0">
              <w:t>D</w:t>
            </w:r>
            <w:r w:rsidR="005B4C60">
              <w:t>Co.</w:t>
            </w:r>
          </w:p>
          <w:p w14:paraId="75FEFD6C" w14:textId="77777777" w:rsidR="00D812E1" w:rsidRPr="00BC1CA4" w:rsidRDefault="00D812E1" w:rsidP="00862514">
            <w:pPr>
              <w:spacing w:line="240" w:lineRule="auto"/>
            </w:pPr>
          </w:p>
          <w:p w14:paraId="524D058E" w14:textId="77777777" w:rsidR="00D812E1" w:rsidRPr="00BC1CA4" w:rsidRDefault="00D812E1" w:rsidP="00862514">
            <w:pPr>
              <w:spacing w:line="240" w:lineRule="auto"/>
            </w:pPr>
          </w:p>
          <w:p w14:paraId="6FDAF306" w14:textId="77777777" w:rsidR="00D812E1" w:rsidRPr="00BC1CA4" w:rsidRDefault="00D812E1" w:rsidP="00862514">
            <w:pPr>
              <w:spacing w:line="240" w:lineRule="auto"/>
            </w:pPr>
            <w:r w:rsidRPr="00BC1CA4">
              <w:t>Headteacher to remind staff. Check during fire drills</w:t>
            </w:r>
          </w:p>
          <w:p w14:paraId="3DAA103C" w14:textId="77777777" w:rsidR="00D812E1" w:rsidRPr="00BC1CA4" w:rsidRDefault="00D812E1" w:rsidP="00862514">
            <w:pPr>
              <w:spacing w:line="240" w:lineRule="auto"/>
            </w:pPr>
          </w:p>
          <w:p w14:paraId="403DACBB" w14:textId="77777777" w:rsidR="00D812E1" w:rsidRPr="00BC1CA4" w:rsidRDefault="00D812E1" w:rsidP="00862514">
            <w:pPr>
              <w:spacing w:line="240" w:lineRule="auto"/>
            </w:pPr>
          </w:p>
        </w:tc>
        <w:tc>
          <w:tcPr>
            <w:tcW w:w="2993" w:type="dxa"/>
            <w:shd w:val="clear" w:color="auto" w:fill="auto"/>
          </w:tcPr>
          <w:p w14:paraId="19186118" w14:textId="77777777" w:rsidR="00D812E1" w:rsidRPr="00BC1CA4" w:rsidRDefault="00D812E1" w:rsidP="005B4C60">
            <w:pPr>
              <w:spacing w:line="240" w:lineRule="auto"/>
            </w:pPr>
            <w:r w:rsidRPr="005B4C60">
              <w:t xml:space="preserve">All disabled pupils and staff working with them are safe </w:t>
            </w:r>
            <w:r w:rsidR="00C334CF" w:rsidRPr="005B4C60">
              <w:t>in t</w:t>
            </w:r>
            <w:r w:rsidR="005B4C60" w:rsidRPr="005B4C60">
              <w:t xml:space="preserve">he event of a fire. There is </w:t>
            </w:r>
            <w:r w:rsidRPr="005B4C60">
              <w:t>constant supervision for disabled children who would need help in the event of an evacuation</w:t>
            </w:r>
            <w:r w:rsidR="00C334CF" w:rsidRPr="005B4C60">
              <w:t xml:space="preserve"> if required</w:t>
            </w:r>
            <w:r w:rsidRPr="005B4C60">
              <w:t>.</w:t>
            </w:r>
          </w:p>
        </w:tc>
      </w:tr>
      <w:tr w:rsidR="00D812E1" w:rsidRPr="00A943B5" w14:paraId="6E061EF6" w14:textId="77777777" w:rsidTr="5BE42BE5">
        <w:trPr>
          <w:trHeight w:val="2834"/>
        </w:trPr>
        <w:tc>
          <w:tcPr>
            <w:tcW w:w="3421" w:type="dxa"/>
            <w:shd w:val="clear" w:color="auto" w:fill="auto"/>
          </w:tcPr>
          <w:p w14:paraId="71F72792" w14:textId="77777777" w:rsidR="00D812E1" w:rsidRDefault="00D812E1" w:rsidP="00862514">
            <w:pPr>
              <w:spacing w:line="240" w:lineRule="auto"/>
            </w:pPr>
            <w:r w:rsidRPr="00BC1CA4">
              <w:t>Provide hearing loops in classrooms to support pupils with a hearing impairment</w:t>
            </w:r>
            <w:r w:rsidR="005B4C60">
              <w:t>.</w:t>
            </w:r>
          </w:p>
          <w:p w14:paraId="31B5F4DD" w14:textId="77777777" w:rsidR="00C26E79" w:rsidRPr="00BC1CA4" w:rsidRDefault="00C26E79" w:rsidP="00862514">
            <w:pPr>
              <w:spacing w:line="240" w:lineRule="auto"/>
            </w:pPr>
          </w:p>
        </w:tc>
        <w:tc>
          <w:tcPr>
            <w:tcW w:w="4898" w:type="dxa"/>
            <w:shd w:val="clear" w:color="auto" w:fill="auto"/>
          </w:tcPr>
          <w:p w14:paraId="2C7FA09F" w14:textId="77777777" w:rsidR="00D812E1" w:rsidRPr="00BC1CA4" w:rsidRDefault="00D812E1" w:rsidP="00783E78">
            <w:pPr>
              <w:pStyle w:val="ListParagraph"/>
              <w:numPr>
                <w:ilvl w:val="0"/>
                <w:numId w:val="19"/>
              </w:numPr>
              <w:spacing w:line="240" w:lineRule="auto"/>
            </w:pPr>
            <w:r w:rsidRPr="00BC1CA4">
              <w:t>Take advice from LA on appropriate equipment if this becomes necessary</w:t>
            </w:r>
            <w:r w:rsidR="005B4C60">
              <w:t>.</w:t>
            </w:r>
          </w:p>
        </w:tc>
        <w:tc>
          <w:tcPr>
            <w:tcW w:w="1632" w:type="dxa"/>
            <w:shd w:val="clear" w:color="auto" w:fill="auto"/>
          </w:tcPr>
          <w:p w14:paraId="3741C18A" w14:textId="77777777" w:rsidR="00D812E1" w:rsidRPr="00BC1CA4" w:rsidRDefault="00D812E1" w:rsidP="00862514">
            <w:pPr>
              <w:spacing w:line="240" w:lineRule="auto"/>
            </w:pPr>
            <w:r w:rsidRPr="00BC1CA4">
              <w:t>As required</w:t>
            </w:r>
          </w:p>
        </w:tc>
        <w:tc>
          <w:tcPr>
            <w:tcW w:w="2434" w:type="dxa"/>
            <w:shd w:val="clear" w:color="auto" w:fill="auto"/>
          </w:tcPr>
          <w:p w14:paraId="70AA9370" w14:textId="77777777" w:rsidR="00D812E1" w:rsidRPr="00BC1CA4" w:rsidRDefault="00D812E1" w:rsidP="00862514">
            <w:pPr>
              <w:spacing w:line="240" w:lineRule="auto"/>
            </w:pPr>
            <w:r w:rsidRPr="00BC1CA4">
              <w:t>Headteacher</w:t>
            </w:r>
          </w:p>
        </w:tc>
        <w:tc>
          <w:tcPr>
            <w:tcW w:w="2993" w:type="dxa"/>
            <w:shd w:val="clear" w:color="auto" w:fill="auto"/>
          </w:tcPr>
          <w:p w14:paraId="5AE71464" w14:textId="77777777" w:rsidR="00D812E1" w:rsidRPr="00BC1CA4" w:rsidRDefault="00D812E1" w:rsidP="00862514">
            <w:pPr>
              <w:spacing w:line="240" w:lineRule="auto"/>
            </w:pPr>
            <w:r w:rsidRPr="00BC1CA4">
              <w:t>All children have access to the curriculum</w:t>
            </w:r>
            <w:r w:rsidR="005B4C60">
              <w:t>.</w:t>
            </w:r>
          </w:p>
        </w:tc>
      </w:tr>
    </w:tbl>
    <w:p w14:paraId="6444DF59" w14:textId="77777777" w:rsidR="00783E78" w:rsidRPr="00A943B5" w:rsidRDefault="00783E78" w:rsidP="00CB6065">
      <w:pPr>
        <w:rPr>
          <w:b/>
          <w:u w:val="single"/>
        </w:rPr>
      </w:pPr>
    </w:p>
    <w:p w14:paraId="28A050CA" w14:textId="77777777" w:rsidR="001C24D8" w:rsidRPr="00422E25" w:rsidRDefault="001C24D8" w:rsidP="00F37C6B">
      <w:pPr>
        <w:numPr>
          <w:ilvl w:val="0"/>
          <w:numId w:val="4"/>
        </w:numPr>
        <w:ind w:left="357" w:hanging="357"/>
        <w:rPr>
          <w:b/>
          <w:sz w:val="24"/>
          <w:szCs w:val="24"/>
        </w:rPr>
      </w:pPr>
      <w:r w:rsidRPr="00422E25">
        <w:rPr>
          <w:b/>
          <w:sz w:val="24"/>
          <w:szCs w:val="24"/>
        </w:rPr>
        <w:lastRenderedPageBreak/>
        <w:t>Access to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5152"/>
        <w:gridCol w:w="1609"/>
        <w:gridCol w:w="2414"/>
        <w:gridCol w:w="2936"/>
      </w:tblGrid>
      <w:tr w:rsidR="001C24D8" w:rsidRPr="00A943B5" w14:paraId="69B1B7BE" w14:textId="77777777" w:rsidTr="006D7BCF">
        <w:trPr>
          <w:trHeight w:val="297"/>
        </w:trPr>
        <w:tc>
          <w:tcPr>
            <w:tcW w:w="3048" w:type="dxa"/>
            <w:shd w:val="clear" w:color="auto" w:fill="auto"/>
          </w:tcPr>
          <w:p w14:paraId="2948233C" w14:textId="77777777" w:rsidR="001C24D8" w:rsidRPr="00A943B5" w:rsidRDefault="001C24D8" w:rsidP="00862514">
            <w:pPr>
              <w:spacing w:line="240" w:lineRule="auto"/>
              <w:rPr>
                <w:b/>
                <w:u w:val="single"/>
              </w:rPr>
            </w:pPr>
            <w:r w:rsidRPr="00A943B5">
              <w:rPr>
                <w:b/>
                <w:u w:val="single"/>
              </w:rPr>
              <w:t>Targets</w:t>
            </w:r>
          </w:p>
        </w:tc>
        <w:tc>
          <w:tcPr>
            <w:tcW w:w="5152" w:type="dxa"/>
            <w:shd w:val="clear" w:color="auto" w:fill="auto"/>
          </w:tcPr>
          <w:p w14:paraId="4F7C8412" w14:textId="77777777" w:rsidR="001C24D8" w:rsidRPr="00A943B5" w:rsidRDefault="001C24D8" w:rsidP="00862514">
            <w:pPr>
              <w:spacing w:line="240" w:lineRule="auto"/>
              <w:rPr>
                <w:b/>
                <w:u w:val="single"/>
              </w:rPr>
            </w:pPr>
            <w:r w:rsidRPr="00A943B5">
              <w:rPr>
                <w:b/>
                <w:u w:val="single"/>
              </w:rPr>
              <w:t>Strategies</w:t>
            </w:r>
          </w:p>
        </w:tc>
        <w:tc>
          <w:tcPr>
            <w:tcW w:w="1609" w:type="dxa"/>
            <w:shd w:val="clear" w:color="auto" w:fill="auto"/>
          </w:tcPr>
          <w:p w14:paraId="76E3871E" w14:textId="77777777" w:rsidR="001C24D8" w:rsidRPr="00A943B5" w:rsidRDefault="001C24D8" w:rsidP="00862514">
            <w:pPr>
              <w:spacing w:line="240" w:lineRule="auto"/>
              <w:rPr>
                <w:b/>
                <w:u w:val="single"/>
              </w:rPr>
            </w:pPr>
            <w:r w:rsidRPr="00A943B5">
              <w:rPr>
                <w:b/>
                <w:u w:val="single"/>
              </w:rPr>
              <w:t>Timescale</w:t>
            </w:r>
          </w:p>
        </w:tc>
        <w:tc>
          <w:tcPr>
            <w:tcW w:w="2414" w:type="dxa"/>
            <w:shd w:val="clear" w:color="auto" w:fill="auto"/>
          </w:tcPr>
          <w:p w14:paraId="11C38F46" w14:textId="77777777" w:rsidR="001C24D8" w:rsidRPr="00A943B5" w:rsidRDefault="007B6E4B" w:rsidP="00862514">
            <w:pPr>
              <w:spacing w:line="240" w:lineRule="auto"/>
              <w:rPr>
                <w:b/>
                <w:u w:val="single"/>
              </w:rPr>
            </w:pPr>
            <w:r>
              <w:rPr>
                <w:b/>
                <w:u w:val="single"/>
              </w:rPr>
              <w:t>Responsible</w:t>
            </w:r>
          </w:p>
        </w:tc>
        <w:tc>
          <w:tcPr>
            <w:tcW w:w="2936" w:type="dxa"/>
            <w:shd w:val="clear" w:color="auto" w:fill="auto"/>
          </w:tcPr>
          <w:p w14:paraId="165C3032" w14:textId="77777777" w:rsidR="001C24D8" w:rsidRPr="00A943B5" w:rsidRDefault="001C24D8" w:rsidP="00862514">
            <w:pPr>
              <w:spacing w:line="240" w:lineRule="auto"/>
              <w:rPr>
                <w:b/>
                <w:u w:val="single"/>
              </w:rPr>
            </w:pPr>
            <w:r w:rsidRPr="00A943B5">
              <w:rPr>
                <w:b/>
                <w:u w:val="single"/>
              </w:rPr>
              <w:t>Success Criteria</w:t>
            </w:r>
          </w:p>
        </w:tc>
      </w:tr>
      <w:tr w:rsidR="001C24D8" w:rsidRPr="00A943B5" w14:paraId="509E7EE6" w14:textId="77777777" w:rsidTr="006D7BCF">
        <w:trPr>
          <w:trHeight w:val="2294"/>
        </w:trPr>
        <w:tc>
          <w:tcPr>
            <w:tcW w:w="3048" w:type="dxa"/>
            <w:shd w:val="clear" w:color="auto" w:fill="auto"/>
          </w:tcPr>
          <w:p w14:paraId="61E2DC19" w14:textId="77777777" w:rsidR="001C24D8" w:rsidRPr="00BC1CA4" w:rsidRDefault="001C24D8" w:rsidP="00862514">
            <w:pPr>
              <w:spacing w:line="240" w:lineRule="auto"/>
            </w:pPr>
            <w:r w:rsidRPr="00BC1CA4">
              <w:t>Signage around school to be in other languages</w:t>
            </w:r>
            <w:r w:rsidR="005B4C60">
              <w:t>.</w:t>
            </w:r>
          </w:p>
        </w:tc>
        <w:tc>
          <w:tcPr>
            <w:tcW w:w="5152" w:type="dxa"/>
            <w:shd w:val="clear" w:color="auto" w:fill="auto"/>
          </w:tcPr>
          <w:p w14:paraId="57229062" w14:textId="77777777" w:rsidR="00C334CF" w:rsidRPr="00BC1CA4" w:rsidRDefault="00377CA3" w:rsidP="00896C08">
            <w:pPr>
              <w:pStyle w:val="ListParagraph"/>
              <w:numPr>
                <w:ilvl w:val="0"/>
                <w:numId w:val="19"/>
              </w:numPr>
              <w:spacing w:line="240" w:lineRule="auto"/>
              <w:jc w:val="both"/>
            </w:pPr>
            <w:r w:rsidRPr="00377CA3">
              <w:t xml:space="preserve">Plans for a </w:t>
            </w:r>
            <w:proofErr w:type="gramStart"/>
            <w:r w:rsidR="00E417D5" w:rsidRPr="00377CA3">
              <w:t>welcome signs</w:t>
            </w:r>
            <w:proofErr w:type="gramEnd"/>
            <w:r w:rsidR="00E417D5" w:rsidRPr="00377CA3">
              <w:t xml:space="preserve"> for each classroom as part of getting classrooms ready for September – appropriate to the languages that are spoken in that class.  Could be part of the initial discussion with the class in July to find out which languages are known/spoken by relatives.</w:t>
            </w:r>
          </w:p>
        </w:tc>
        <w:tc>
          <w:tcPr>
            <w:tcW w:w="1609" w:type="dxa"/>
            <w:shd w:val="clear" w:color="auto" w:fill="auto"/>
          </w:tcPr>
          <w:p w14:paraId="6409EF9E" w14:textId="77777777" w:rsidR="001C24D8" w:rsidRPr="00BC1CA4" w:rsidRDefault="00377CA3" w:rsidP="00862514">
            <w:pPr>
              <w:spacing w:line="240" w:lineRule="auto"/>
            </w:pPr>
            <w:r>
              <w:t>ongoing</w:t>
            </w:r>
          </w:p>
        </w:tc>
        <w:tc>
          <w:tcPr>
            <w:tcW w:w="2414" w:type="dxa"/>
            <w:shd w:val="clear" w:color="auto" w:fill="auto"/>
          </w:tcPr>
          <w:p w14:paraId="6C3A6F71" w14:textId="77777777" w:rsidR="001C24D8" w:rsidRPr="00BC1CA4" w:rsidRDefault="004B058B" w:rsidP="00862514">
            <w:pPr>
              <w:spacing w:line="240" w:lineRule="auto"/>
            </w:pPr>
            <w:r w:rsidRPr="00BC1CA4">
              <w:t xml:space="preserve">Headteacher / </w:t>
            </w:r>
            <w:r w:rsidR="001C24D8" w:rsidRPr="00BC1CA4">
              <w:t>SEN</w:t>
            </w:r>
            <w:r w:rsidR="00584CD0">
              <w:t>D</w:t>
            </w:r>
            <w:r w:rsidR="001C24D8" w:rsidRPr="00BC1CA4">
              <w:t>CO</w:t>
            </w:r>
            <w:r w:rsidRPr="00BC1CA4">
              <w:t xml:space="preserve"> </w:t>
            </w:r>
            <w:r w:rsidR="00E417D5">
              <w:t>/</w:t>
            </w:r>
            <w:r w:rsidR="00E417D5" w:rsidRPr="00377CA3">
              <w:t>All staff</w:t>
            </w:r>
          </w:p>
        </w:tc>
        <w:tc>
          <w:tcPr>
            <w:tcW w:w="2936" w:type="dxa"/>
            <w:shd w:val="clear" w:color="auto" w:fill="auto"/>
          </w:tcPr>
          <w:p w14:paraId="18D2233C" w14:textId="77777777" w:rsidR="00CF5068" w:rsidRPr="00BC1CA4" w:rsidRDefault="0013376F" w:rsidP="004B058B">
            <w:pPr>
              <w:spacing w:line="240" w:lineRule="auto"/>
            </w:pPr>
            <w:r>
              <w:t>All p</w:t>
            </w:r>
            <w:r w:rsidR="004B058B" w:rsidRPr="00BC1CA4">
              <w:t xml:space="preserve">eople feel </w:t>
            </w:r>
            <w:r w:rsidR="00591F34" w:rsidRPr="00BC1CA4">
              <w:t xml:space="preserve"> </w:t>
            </w:r>
            <w:r w:rsidR="005B4C60">
              <w:t>they are welcome in school.</w:t>
            </w:r>
          </w:p>
        </w:tc>
      </w:tr>
      <w:tr w:rsidR="001C24D8" w:rsidRPr="00A943B5" w14:paraId="72B1EDFE" w14:textId="77777777" w:rsidTr="006D7BCF">
        <w:trPr>
          <w:trHeight w:val="2889"/>
        </w:trPr>
        <w:tc>
          <w:tcPr>
            <w:tcW w:w="3048" w:type="dxa"/>
            <w:shd w:val="clear" w:color="auto" w:fill="auto"/>
          </w:tcPr>
          <w:p w14:paraId="6B77300B" w14:textId="77777777" w:rsidR="001C24D8" w:rsidRPr="00BC1CA4" w:rsidRDefault="00CF5068" w:rsidP="007B6E4B">
            <w:pPr>
              <w:spacing w:line="240" w:lineRule="auto"/>
            </w:pPr>
            <w:r w:rsidRPr="00BC1CA4">
              <w:t>Inclusive discussion of access</w:t>
            </w:r>
            <w:r w:rsidR="00760D8E">
              <w:t xml:space="preserve"> </w:t>
            </w:r>
            <w:r w:rsidR="007B6E4B">
              <w:t xml:space="preserve">at </w:t>
            </w:r>
            <w:r w:rsidR="00760D8E">
              <w:t xml:space="preserve">admission </w:t>
            </w:r>
            <w:r w:rsidR="007B6E4B">
              <w:t xml:space="preserve">meetings </w:t>
            </w:r>
            <w:r w:rsidR="00760D8E">
              <w:t>and</w:t>
            </w:r>
            <w:r w:rsidRPr="00BC1CA4">
              <w:t xml:space="preserve"> to </w:t>
            </w:r>
            <w:r w:rsidR="007B6E4B">
              <w:t xml:space="preserve">ascertain </w:t>
            </w:r>
            <w:r w:rsidRPr="00BC1CA4">
              <w:t>information in all parent</w:t>
            </w:r>
            <w:r w:rsidR="005B4C60">
              <w:t xml:space="preserve"> </w:t>
            </w:r>
            <w:r w:rsidRPr="00BC1CA4">
              <w:t>/</w:t>
            </w:r>
            <w:r w:rsidR="005B4C60">
              <w:t xml:space="preserve"> </w:t>
            </w:r>
            <w:r w:rsidRPr="00BC1CA4">
              <w:t>teacher annual meetings</w:t>
            </w:r>
            <w:r w:rsidR="005B4C60">
              <w:t>.</w:t>
            </w:r>
          </w:p>
        </w:tc>
        <w:tc>
          <w:tcPr>
            <w:tcW w:w="5152" w:type="dxa"/>
            <w:shd w:val="clear" w:color="auto" w:fill="auto"/>
          </w:tcPr>
          <w:p w14:paraId="567B04D0" w14:textId="77777777" w:rsidR="001C24D8" w:rsidRPr="00BC1CA4" w:rsidRDefault="00CF5068" w:rsidP="00896C08">
            <w:pPr>
              <w:pStyle w:val="ListParagraph"/>
              <w:numPr>
                <w:ilvl w:val="0"/>
                <w:numId w:val="19"/>
              </w:numPr>
              <w:spacing w:line="240" w:lineRule="auto"/>
            </w:pPr>
            <w:r w:rsidRPr="00BC1CA4">
              <w:t>Ask parents about preferred formats for accessing information</w:t>
            </w:r>
            <w:r w:rsidR="004B058B" w:rsidRPr="00BC1CA4">
              <w:t xml:space="preserve"> </w:t>
            </w:r>
            <w:proofErr w:type="gramStart"/>
            <w:r w:rsidR="00377CA3" w:rsidRPr="00BC1CA4">
              <w:t>e.g.</w:t>
            </w:r>
            <w:proofErr w:type="gramEnd"/>
            <w:r w:rsidR="004B058B" w:rsidRPr="00BC1CA4">
              <w:t xml:space="preserve"> braille, other languages</w:t>
            </w:r>
            <w:r w:rsidR="00C26E79">
              <w:t>.</w:t>
            </w:r>
          </w:p>
          <w:p w14:paraId="48749247" w14:textId="77777777" w:rsidR="00C26E79" w:rsidRDefault="00C26E79" w:rsidP="004B058B">
            <w:pPr>
              <w:spacing w:line="240" w:lineRule="auto"/>
            </w:pPr>
          </w:p>
          <w:p w14:paraId="3B1C8B27" w14:textId="77777777" w:rsidR="00202F30" w:rsidRPr="00BC1CA4" w:rsidRDefault="00202F30" w:rsidP="004B058B">
            <w:pPr>
              <w:spacing w:line="240" w:lineRule="auto"/>
            </w:pPr>
          </w:p>
        </w:tc>
        <w:tc>
          <w:tcPr>
            <w:tcW w:w="1609" w:type="dxa"/>
            <w:shd w:val="clear" w:color="auto" w:fill="auto"/>
          </w:tcPr>
          <w:p w14:paraId="51133D72" w14:textId="77777777" w:rsidR="001C24D8" w:rsidRPr="00BC1CA4" w:rsidRDefault="00377CA3" w:rsidP="00862514">
            <w:pPr>
              <w:spacing w:line="240" w:lineRule="auto"/>
            </w:pPr>
            <w:r>
              <w:t>ongoing</w:t>
            </w:r>
          </w:p>
          <w:p w14:paraId="6A2915EE" w14:textId="77777777" w:rsidR="00202F30" w:rsidRPr="00BC1CA4" w:rsidRDefault="00202F30" w:rsidP="00862514">
            <w:pPr>
              <w:spacing w:line="240" w:lineRule="auto"/>
            </w:pPr>
          </w:p>
          <w:p w14:paraId="453B2B4B" w14:textId="77777777" w:rsidR="00202F30" w:rsidRDefault="00202F30" w:rsidP="00862514">
            <w:pPr>
              <w:spacing w:line="240" w:lineRule="auto"/>
            </w:pPr>
          </w:p>
          <w:p w14:paraId="09F8C24D" w14:textId="77777777" w:rsidR="00377CA3" w:rsidRDefault="00377CA3" w:rsidP="00862514">
            <w:pPr>
              <w:spacing w:line="240" w:lineRule="auto"/>
            </w:pPr>
          </w:p>
          <w:p w14:paraId="2742C696" w14:textId="77777777" w:rsidR="00377CA3" w:rsidRPr="00BC1CA4" w:rsidRDefault="00377CA3" w:rsidP="00862514">
            <w:pPr>
              <w:spacing w:line="240" w:lineRule="auto"/>
            </w:pPr>
          </w:p>
        </w:tc>
        <w:tc>
          <w:tcPr>
            <w:tcW w:w="2414" w:type="dxa"/>
            <w:shd w:val="clear" w:color="auto" w:fill="auto"/>
          </w:tcPr>
          <w:p w14:paraId="47C92E53" w14:textId="77777777" w:rsidR="001C24D8" w:rsidRPr="00BC1CA4" w:rsidRDefault="00CF5068" w:rsidP="004B058B">
            <w:pPr>
              <w:spacing w:line="240" w:lineRule="auto"/>
            </w:pPr>
            <w:r w:rsidRPr="00BC1CA4">
              <w:t xml:space="preserve"> SEN</w:t>
            </w:r>
            <w:r w:rsidR="00584CD0">
              <w:t>D</w:t>
            </w:r>
            <w:r w:rsidRPr="00BC1CA4">
              <w:t xml:space="preserve">CO / </w:t>
            </w:r>
            <w:r w:rsidR="004B058B" w:rsidRPr="00BC1CA4">
              <w:t>Headteacher</w:t>
            </w:r>
            <w:r w:rsidR="00E417D5">
              <w:t xml:space="preserve">/ </w:t>
            </w:r>
            <w:r w:rsidR="00E417D5" w:rsidRPr="00377CA3">
              <w:t>EYFS Teacher</w:t>
            </w:r>
          </w:p>
          <w:p w14:paraId="0C030B16" w14:textId="77777777" w:rsidR="00202F30" w:rsidRPr="00BC1CA4" w:rsidRDefault="00202F30" w:rsidP="004B058B">
            <w:pPr>
              <w:spacing w:line="240" w:lineRule="auto"/>
            </w:pPr>
          </w:p>
          <w:p w14:paraId="6BCCF1CD" w14:textId="77777777" w:rsidR="00202F30" w:rsidRPr="00BC1CA4" w:rsidRDefault="00202F30" w:rsidP="004B058B">
            <w:pPr>
              <w:spacing w:line="240" w:lineRule="auto"/>
            </w:pPr>
          </w:p>
          <w:p w14:paraId="3065491F" w14:textId="77777777" w:rsidR="00202F30" w:rsidRPr="00BC1CA4" w:rsidRDefault="00202F30" w:rsidP="004B058B">
            <w:pPr>
              <w:spacing w:line="240" w:lineRule="auto"/>
            </w:pPr>
          </w:p>
          <w:p w14:paraId="38B309A5" w14:textId="77777777" w:rsidR="00BC1CA4" w:rsidRPr="00BC1CA4" w:rsidRDefault="00BC1CA4" w:rsidP="004B058B">
            <w:pPr>
              <w:spacing w:line="240" w:lineRule="auto"/>
            </w:pPr>
          </w:p>
          <w:p w14:paraId="4785E18C" w14:textId="77777777" w:rsidR="00C334CF" w:rsidRDefault="00202F30" w:rsidP="004B058B">
            <w:pPr>
              <w:spacing w:line="240" w:lineRule="auto"/>
            </w:pPr>
            <w:r w:rsidRPr="00BC1CA4">
              <w:t>SEN</w:t>
            </w:r>
            <w:r w:rsidR="00584CD0">
              <w:t>D</w:t>
            </w:r>
            <w:r w:rsidRPr="00BC1CA4">
              <w:t>CO/</w:t>
            </w:r>
          </w:p>
          <w:p w14:paraId="762A9332" w14:textId="77777777" w:rsidR="00202F30" w:rsidRPr="00BC1CA4" w:rsidRDefault="00202F30" w:rsidP="004B058B">
            <w:pPr>
              <w:spacing w:line="240" w:lineRule="auto"/>
            </w:pPr>
            <w:r w:rsidRPr="00BC1CA4">
              <w:t>Headteacher</w:t>
            </w:r>
          </w:p>
        </w:tc>
        <w:tc>
          <w:tcPr>
            <w:tcW w:w="2936" w:type="dxa"/>
            <w:shd w:val="clear" w:color="auto" w:fill="auto"/>
          </w:tcPr>
          <w:p w14:paraId="5A5DCF1D" w14:textId="77777777" w:rsidR="001C24D8" w:rsidRPr="00BC1CA4" w:rsidRDefault="00CF5068" w:rsidP="00862514">
            <w:pPr>
              <w:spacing w:line="240" w:lineRule="auto"/>
            </w:pPr>
            <w:r w:rsidRPr="00BC1CA4">
              <w:t xml:space="preserve">Staff </w:t>
            </w:r>
            <w:r w:rsidR="00367434">
              <w:t xml:space="preserve">are </w:t>
            </w:r>
            <w:r w:rsidRPr="00BC1CA4">
              <w:t>more aware of preferred methods of communication</w:t>
            </w:r>
            <w:r w:rsidR="004B058B" w:rsidRPr="00BC1CA4">
              <w:t>, and parents feel included.</w:t>
            </w:r>
          </w:p>
          <w:p w14:paraId="5BDF5F61" w14:textId="77777777" w:rsidR="00202F30" w:rsidRDefault="004C2736" w:rsidP="00862514">
            <w:pPr>
              <w:spacing w:line="240" w:lineRule="auto"/>
            </w:pPr>
            <w:r>
              <w:t xml:space="preserve">School is </w:t>
            </w:r>
            <w:r w:rsidR="00202F30" w:rsidRPr="00BC1CA4">
              <w:t>accessible to all</w:t>
            </w:r>
            <w:r>
              <w:t>.</w:t>
            </w:r>
          </w:p>
          <w:p w14:paraId="235AEFE5" w14:textId="77777777" w:rsidR="007E0180" w:rsidRPr="00BC1CA4" w:rsidRDefault="007E0180" w:rsidP="00862514">
            <w:pPr>
              <w:spacing w:line="240" w:lineRule="auto"/>
            </w:pPr>
          </w:p>
        </w:tc>
      </w:tr>
    </w:tbl>
    <w:p w14:paraId="2F042641" w14:textId="77777777" w:rsidR="001C24D8" w:rsidRPr="00A943B5" w:rsidRDefault="001C24D8" w:rsidP="00CB6065">
      <w:pPr>
        <w:rPr>
          <w:b/>
          <w:u w:val="single"/>
        </w:rPr>
      </w:pPr>
    </w:p>
    <w:p w14:paraId="4D3C648D" w14:textId="77777777" w:rsidR="00BB6433" w:rsidRPr="005D67C2" w:rsidRDefault="00BB6433" w:rsidP="00CB6065"/>
    <w:p w14:paraId="20EA665E" w14:textId="77777777" w:rsidR="00B506D1" w:rsidRPr="005D67C2" w:rsidRDefault="00B506D1" w:rsidP="00CB6065"/>
    <w:sectPr w:rsidR="00B506D1" w:rsidRPr="005D67C2" w:rsidSect="006D7BCF">
      <w:pgSz w:w="16838" w:h="11906" w:orient="landscape"/>
      <w:pgMar w:top="720" w:right="90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3517" w14:textId="77777777" w:rsidR="002753FF" w:rsidRDefault="002753FF" w:rsidP="00A164DF">
      <w:pPr>
        <w:spacing w:line="240" w:lineRule="auto"/>
      </w:pPr>
      <w:r>
        <w:separator/>
      </w:r>
    </w:p>
  </w:endnote>
  <w:endnote w:type="continuationSeparator" w:id="0">
    <w:p w14:paraId="0DB51910" w14:textId="77777777" w:rsidR="002753FF" w:rsidRDefault="002753FF" w:rsidP="00A16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EECE" w14:textId="77777777" w:rsidR="004E21BE" w:rsidRDefault="004E2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525717"/>
      <w:docPartObj>
        <w:docPartGallery w:val="Page Numbers (Bottom of Page)"/>
        <w:docPartUnique/>
      </w:docPartObj>
    </w:sdtPr>
    <w:sdtEndPr/>
    <w:sdtContent>
      <w:sdt>
        <w:sdtPr>
          <w:id w:val="1728636285"/>
          <w:docPartObj>
            <w:docPartGallery w:val="Page Numbers (Top of Page)"/>
            <w:docPartUnique/>
          </w:docPartObj>
        </w:sdtPr>
        <w:sdtEndPr/>
        <w:sdtContent>
          <w:p w14:paraId="2205F53A" w14:textId="77777777" w:rsidR="00A164DF" w:rsidRDefault="00A164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A64C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64C8">
              <w:rPr>
                <w:b/>
                <w:bCs/>
                <w:noProof/>
              </w:rPr>
              <w:t>6</w:t>
            </w:r>
            <w:r>
              <w:rPr>
                <w:b/>
                <w:bCs/>
                <w:sz w:val="24"/>
                <w:szCs w:val="24"/>
              </w:rPr>
              <w:fldChar w:fldCharType="end"/>
            </w:r>
          </w:p>
        </w:sdtContent>
      </w:sdt>
    </w:sdtContent>
  </w:sdt>
  <w:p w14:paraId="599D7A00" w14:textId="77777777" w:rsidR="00A164DF" w:rsidRDefault="00A16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35CE" w14:textId="77777777" w:rsidR="004E21BE" w:rsidRDefault="004E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D5A7" w14:textId="77777777" w:rsidR="002753FF" w:rsidRDefault="002753FF" w:rsidP="00A164DF">
      <w:pPr>
        <w:spacing w:line="240" w:lineRule="auto"/>
      </w:pPr>
      <w:r>
        <w:separator/>
      </w:r>
    </w:p>
  </w:footnote>
  <w:footnote w:type="continuationSeparator" w:id="0">
    <w:p w14:paraId="2E7F5179" w14:textId="77777777" w:rsidR="002753FF" w:rsidRDefault="002753FF" w:rsidP="00A164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F19F" w14:textId="77777777" w:rsidR="004E21BE" w:rsidRDefault="004E2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6769" w14:textId="77777777" w:rsidR="004E21BE" w:rsidRDefault="004E2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8FF1" w14:textId="77777777" w:rsidR="004E21BE" w:rsidRDefault="004E2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3F043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00115"/>
    <w:multiLevelType w:val="hybridMultilevel"/>
    <w:tmpl w:val="637A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358B1"/>
    <w:multiLevelType w:val="hybridMultilevel"/>
    <w:tmpl w:val="031A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85646"/>
    <w:multiLevelType w:val="hybridMultilevel"/>
    <w:tmpl w:val="3BBCF09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E84654"/>
    <w:multiLevelType w:val="hybridMultilevel"/>
    <w:tmpl w:val="882C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C7684"/>
    <w:multiLevelType w:val="hybridMultilevel"/>
    <w:tmpl w:val="FEFE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305D3"/>
    <w:multiLevelType w:val="hybridMultilevel"/>
    <w:tmpl w:val="286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606C4"/>
    <w:multiLevelType w:val="hybridMultilevel"/>
    <w:tmpl w:val="9184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A3465"/>
    <w:multiLevelType w:val="hybridMultilevel"/>
    <w:tmpl w:val="71FE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6D2CA4"/>
    <w:multiLevelType w:val="hybridMultilevel"/>
    <w:tmpl w:val="A9B2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223C2"/>
    <w:multiLevelType w:val="hybridMultilevel"/>
    <w:tmpl w:val="2856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D0B84"/>
    <w:multiLevelType w:val="hybridMultilevel"/>
    <w:tmpl w:val="4E02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34278"/>
    <w:multiLevelType w:val="hybridMultilevel"/>
    <w:tmpl w:val="55C0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20B4F"/>
    <w:multiLevelType w:val="hybridMultilevel"/>
    <w:tmpl w:val="31C855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E059A2"/>
    <w:multiLevelType w:val="hybridMultilevel"/>
    <w:tmpl w:val="BBA0A42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CD86E04"/>
    <w:multiLevelType w:val="hybridMultilevel"/>
    <w:tmpl w:val="9074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B227C"/>
    <w:multiLevelType w:val="hybridMultilevel"/>
    <w:tmpl w:val="41BE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E735A"/>
    <w:multiLevelType w:val="hybridMultilevel"/>
    <w:tmpl w:val="6A6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B73D2"/>
    <w:multiLevelType w:val="hybridMultilevel"/>
    <w:tmpl w:val="2D32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7"/>
  </w:num>
  <w:num w:numId="4">
    <w:abstractNumId w:val="3"/>
  </w:num>
  <w:num w:numId="5">
    <w:abstractNumId w:val="10"/>
  </w:num>
  <w:num w:numId="6">
    <w:abstractNumId w:val="4"/>
  </w:num>
  <w:num w:numId="7">
    <w:abstractNumId w:val="12"/>
  </w:num>
  <w:num w:numId="8">
    <w:abstractNumId w:val="17"/>
  </w:num>
  <w:num w:numId="9">
    <w:abstractNumId w:val="14"/>
  </w:num>
  <w:num w:numId="10">
    <w:abstractNumId w:val="5"/>
  </w:num>
  <w:num w:numId="11">
    <w:abstractNumId w:val="9"/>
  </w:num>
  <w:num w:numId="12">
    <w:abstractNumId w:val="1"/>
  </w:num>
  <w:num w:numId="13">
    <w:abstractNumId w:val="8"/>
  </w:num>
  <w:num w:numId="14">
    <w:abstractNumId w:val="15"/>
  </w:num>
  <w:num w:numId="15">
    <w:abstractNumId w:val="16"/>
  </w:num>
  <w:num w:numId="16">
    <w:abstractNumId w:val="18"/>
  </w:num>
  <w:num w:numId="17">
    <w:abstractNumId w:val="11"/>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65"/>
    <w:rsid w:val="00060162"/>
    <w:rsid w:val="00063C4C"/>
    <w:rsid w:val="000827FD"/>
    <w:rsid w:val="000953C2"/>
    <w:rsid w:val="000A32C9"/>
    <w:rsid w:val="000C5A45"/>
    <w:rsid w:val="000E03F2"/>
    <w:rsid w:val="000F7676"/>
    <w:rsid w:val="000F7C60"/>
    <w:rsid w:val="00117491"/>
    <w:rsid w:val="001303EA"/>
    <w:rsid w:val="0013376F"/>
    <w:rsid w:val="001B2359"/>
    <w:rsid w:val="001C24D8"/>
    <w:rsid w:val="001E4C23"/>
    <w:rsid w:val="00202F30"/>
    <w:rsid w:val="00207FD9"/>
    <w:rsid w:val="00237860"/>
    <w:rsid w:val="002753FF"/>
    <w:rsid w:val="00277861"/>
    <w:rsid w:val="00280383"/>
    <w:rsid w:val="003103D2"/>
    <w:rsid w:val="003130D4"/>
    <w:rsid w:val="003334AA"/>
    <w:rsid w:val="00367434"/>
    <w:rsid w:val="003712BD"/>
    <w:rsid w:val="00377CA3"/>
    <w:rsid w:val="003969EB"/>
    <w:rsid w:val="003B05BA"/>
    <w:rsid w:val="003D6539"/>
    <w:rsid w:val="0041082B"/>
    <w:rsid w:val="00417C4A"/>
    <w:rsid w:val="00422E25"/>
    <w:rsid w:val="00453A23"/>
    <w:rsid w:val="00457028"/>
    <w:rsid w:val="004B058B"/>
    <w:rsid w:val="004C2736"/>
    <w:rsid w:val="004D653F"/>
    <w:rsid w:val="004E21BE"/>
    <w:rsid w:val="00511DF9"/>
    <w:rsid w:val="00514924"/>
    <w:rsid w:val="00565110"/>
    <w:rsid w:val="00571207"/>
    <w:rsid w:val="00584CD0"/>
    <w:rsid w:val="00591F34"/>
    <w:rsid w:val="005B4C60"/>
    <w:rsid w:val="005C07CC"/>
    <w:rsid w:val="005C769D"/>
    <w:rsid w:val="005D67C2"/>
    <w:rsid w:val="005E5D72"/>
    <w:rsid w:val="00605F6C"/>
    <w:rsid w:val="00616E84"/>
    <w:rsid w:val="006217B1"/>
    <w:rsid w:val="00654990"/>
    <w:rsid w:val="00673416"/>
    <w:rsid w:val="006A384B"/>
    <w:rsid w:val="006D7BCF"/>
    <w:rsid w:val="006E4ED9"/>
    <w:rsid w:val="00702121"/>
    <w:rsid w:val="00760D8E"/>
    <w:rsid w:val="00764C4F"/>
    <w:rsid w:val="00766643"/>
    <w:rsid w:val="007748AA"/>
    <w:rsid w:val="00783E78"/>
    <w:rsid w:val="00785F2D"/>
    <w:rsid w:val="007B6E4B"/>
    <w:rsid w:val="007D0347"/>
    <w:rsid w:val="007E0180"/>
    <w:rsid w:val="007E0CC6"/>
    <w:rsid w:val="007E6890"/>
    <w:rsid w:val="007E6F8D"/>
    <w:rsid w:val="007F30D6"/>
    <w:rsid w:val="00825C4B"/>
    <w:rsid w:val="00850778"/>
    <w:rsid w:val="00862514"/>
    <w:rsid w:val="00863A8C"/>
    <w:rsid w:val="0089276A"/>
    <w:rsid w:val="008945AF"/>
    <w:rsid w:val="00896C08"/>
    <w:rsid w:val="008D6D1F"/>
    <w:rsid w:val="008D7690"/>
    <w:rsid w:val="0091129D"/>
    <w:rsid w:val="009325BA"/>
    <w:rsid w:val="00986907"/>
    <w:rsid w:val="009B06D0"/>
    <w:rsid w:val="00A164DF"/>
    <w:rsid w:val="00A1722E"/>
    <w:rsid w:val="00A25875"/>
    <w:rsid w:val="00A36863"/>
    <w:rsid w:val="00A943B5"/>
    <w:rsid w:val="00AA6E6E"/>
    <w:rsid w:val="00AD2FFE"/>
    <w:rsid w:val="00B16E48"/>
    <w:rsid w:val="00B20215"/>
    <w:rsid w:val="00B506D1"/>
    <w:rsid w:val="00B623DD"/>
    <w:rsid w:val="00B86476"/>
    <w:rsid w:val="00B86B78"/>
    <w:rsid w:val="00BB6433"/>
    <w:rsid w:val="00BC1CA4"/>
    <w:rsid w:val="00BD1990"/>
    <w:rsid w:val="00C05572"/>
    <w:rsid w:val="00C26E79"/>
    <w:rsid w:val="00C334CF"/>
    <w:rsid w:val="00C447ED"/>
    <w:rsid w:val="00C52A2D"/>
    <w:rsid w:val="00C70349"/>
    <w:rsid w:val="00CA6BAE"/>
    <w:rsid w:val="00CB6065"/>
    <w:rsid w:val="00CD265E"/>
    <w:rsid w:val="00CF5068"/>
    <w:rsid w:val="00CF5AD8"/>
    <w:rsid w:val="00D665EE"/>
    <w:rsid w:val="00D812E1"/>
    <w:rsid w:val="00DA1C54"/>
    <w:rsid w:val="00DB3DC5"/>
    <w:rsid w:val="00E150DA"/>
    <w:rsid w:val="00E417D5"/>
    <w:rsid w:val="00E457BE"/>
    <w:rsid w:val="00EA64C8"/>
    <w:rsid w:val="00EE0B42"/>
    <w:rsid w:val="00F121A1"/>
    <w:rsid w:val="00F13096"/>
    <w:rsid w:val="00F2161F"/>
    <w:rsid w:val="00F37C6B"/>
    <w:rsid w:val="00F514F7"/>
    <w:rsid w:val="00F53771"/>
    <w:rsid w:val="00FF2500"/>
    <w:rsid w:val="04E8B6EC"/>
    <w:rsid w:val="063C0C19"/>
    <w:rsid w:val="09977E05"/>
    <w:rsid w:val="09A4AC59"/>
    <w:rsid w:val="0F8C980A"/>
    <w:rsid w:val="12981400"/>
    <w:rsid w:val="15856402"/>
    <w:rsid w:val="15CD9F6E"/>
    <w:rsid w:val="16AFC143"/>
    <w:rsid w:val="1D8B849C"/>
    <w:rsid w:val="21305826"/>
    <w:rsid w:val="22F9B47A"/>
    <w:rsid w:val="29C43BE6"/>
    <w:rsid w:val="2B4EB501"/>
    <w:rsid w:val="39508394"/>
    <w:rsid w:val="409543B5"/>
    <w:rsid w:val="45C50D37"/>
    <w:rsid w:val="46A036AE"/>
    <w:rsid w:val="46BD35A6"/>
    <w:rsid w:val="4BFD9504"/>
    <w:rsid w:val="50879802"/>
    <w:rsid w:val="532B4171"/>
    <w:rsid w:val="5521F9B3"/>
    <w:rsid w:val="5A8C1439"/>
    <w:rsid w:val="5BE42BE5"/>
    <w:rsid w:val="613AEFBB"/>
    <w:rsid w:val="646D52D7"/>
    <w:rsid w:val="745BE2E3"/>
    <w:rsid w:val="772683E9"/>
    <w:rsid w:val="7B3EE93B"/>
    <w:rsid w:val="7B6A5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5B13A7A5"/>
  <w15:chartTrackingRefBased/>
  <w15:docId w15:val="{D95709D9-0AA0-46AE-A2AC-ACD68006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60"/>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6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4DF"/>
    <w:pPr>
      <w:tabs>
        <w:tab w:val="center" w:pos="4513"/>
        <w:tab w:val="right" w:pos="9026"/>
      </w:tabs>
      <w:spacing w:line="240" w:lineRule="auto"/>
    </w:pPr>
  </w:style>
  <w:style w:type="character" w:customStyle="1" w:styleId="HeaderChar">
    <w:name w:val="Header Char"/>
    <w:basedOn w:val="DefaultParagraphFont"/>
    <w:link w:val="Header"/>
    <w:uiPriority w:val="99"/>
    <w:rsid w:val="00A164DF"/>
    <w:rPr>
      <w:sz w:val="22"/>
      <w:szCs w:val="22"/>
      <w:lang w:eastAsia="en-US"/>
    </w:rPr>
  </w:style>
  <w:style w:type="paragraph" w:styleId="Footer">
    <w:name w:val="footer"/>
    <w:basedOn w:val="Normal"/>
    <w:link w:val="FooterChar"/>
    <w:uiPriority w:val="99"/>
    <w:unhideWhenUsed/>
    <w:rsid w:val="00A164DF"/>
    <w:pPr>
      <w:tabs>
        <w:tab w:val="center" w:pos="4513"/>
        <w:tab w:val="right" w:pos="9026"/>
      </w:tabs>
      <w:spacing w:line="240" w:lineRule="auto"/>
    </w:pPr>
  </w:style>
  <w:style w:type="character" w:customStyle="1" w:styleId="FooterChar">
    <w:name w:val="Footer Char"/>
    <w:basedOn w:val="DefaultParagraphFont"/>
    <w:link w:val="Footer"/>
    <w:uiPriority w:val="99"/>
    <w:rsid w:val="00A164DF"/>
    <w:rPr>
      <w:sz w:val="22"/>
      <w:szCs w:val="22"/>
      <w:lang w:eastAsia="en-US"/>
    </w:rPr>
  </w:style>
  <w:style w:type="paragraph" w:customStyle="1" w:styleId="TableParagraph">
    <w:name w:val="Table Paragraph"/>
    <w:basedOn w:val="Normal"/>
    <w:uiPriority w:val="1"/>
    <w:qFormat/>
    <w:rsid w:val="006D7BCF"/>
    <w:pPr>
      <w:widowControl w:val="0"/>
      <w:autoSpaceDE w:val="0"/>
      <w:autoSpaceDN w:val="0"/>
      <w:spacing w:line="240" w:lineRule="auto"/>
      <w:ind w:left="108"/>
    </w:pPr>
    <w:rPr>
      <w:rFonts w:ascii="Corbel" w:eastAsia="Corbel" w:hAnsi="Corbel" w:cs="Corbel"/>
      <w:lang w:val="en-US"/>
    </w:rPr>
  </w:style>
  <w:style w:type="paragraph" w:styleId="ListParagraph">
    <w:name w:val="List Paragraph"/>
    <w:basedOn w:val="Normal"/>
    <w:uiPriority w:val="34"/>
    <w:qFormat/>
    <w:rsid w:val="00371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CA9CEA8A64C145B0C0C9F9A04E3CAF" ma:contentTypeVersion="4" ma:contentTypeDescription="Create a new document." ma:contentTypeScope="" ma:versionID="d944e41b164ad58d1e4db54a1e12da18">
  <xsd:schema xmlns:xsd="http://www.w3.org/2001/XMLSchema" xmlns:xs="http://www.w3.org/2001/XMLSchema" xmlns:p="http://schemas.microsoft.com/office/2006/metadata/properties" xmlns:ns2="2eb30484-3cf3-469e-8efb-80fff34433b8" targetNamespace="http://schemas.microsoft.com/office/2006/metadata/properties" ma:root="true" ma:fieldsID="7934cbd35a5be96675603e00c03c2f80" ns2:_="">
    <xsd:import namespace="2eb30484-3cf3-469e-8efb-80fff34433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30484-3cf3-469e-8efb-80fff3443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7C6DA-7A46-4AE3-89B8-46AC32A769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B563C3-A4A7-49BB-A017-9777A58CB5D8}">
  <ds:schemaRefs>
    <ds:schemaRef ds:uri="http://schemas.openxmlformats.org/officeDocument/2006/bibliography"/>
  </ds:schemaRefs>
</ds:datastoreItem>
</file>

<file path=customXml/itemProps3.xml><?xml version="1.0" encoding="utf-8"?>
<ds:datastoreItem xmlns:ds="http://schemas.openxmlformats.org/officeDocument/2006/customXml" ds:itemID="{21B5A70B-6025-4F97-A4D8-9FDAE671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30484-3cf3-469e-8efb-80fff3443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99E0B-261D-49FD-9BC8-4B14BA4A7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Whalley C of E Primary School – School Accessibility Plan 2012 – 2015</vt:lpstr>
    </vt:vector>
  </TitlesOfParts>
  <Company>Steve Inc</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Whalley C of E Primary School – School Accessibility Plan 2012 – 2015</dc:title>
  <dc:subject/>
  <dc:creator>Steve</dc:creator>
  <cp:keywords/>
  <cp:lastModifiedBy>Rainow Primary Head</cp:lastModifiedBy>
  <cp:revision>2</cp:revision>
  <cp:lastPrinted>2025-02-05T11:21:00Z</cp:lastPrinted>
  <dcterms:created xsi:type="dcterms:W3CDTF">2026-03-12T08:37:00Z</dcterms:created>
  <dcterms:modified xsi:type="dcterms:W3CDTF">2026-03-12T08:37:00Z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0x010100F2CA9CEA8A64C145B0C0C9F9A04E3CAF</vt:lpwstr>
  </property>
</Properties>
</file>