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6245681"/>
        <w:docPartObj>
          <w:docPartGallery w:val="Cover Pages"/>
          <w:docPartUnique/>
        </w:docPartObj>
      </w:sdtPr>
      <w:sdtEndPr>
        <w:rPr>
          <w:rFonts w:ascii="Arial" w:hAnsi="Arial"/>
          <w:w w:val="105"/>
        </w:rPr>
      </w:sdtEndPr>
      <w:sdtContent>
        <w:p w14:paraId="5CF0CF8F" w14:textId="4F897922" w:rsidR="004546E0" w:rsidRDefault="004546E0"/>
        <w:p w14:paraId="04A5C14D" w14:textId="65D1BE7E" w:rsidR="004546E0" w:rsidRDefault="00E21EEC">
          <w:pPr>
            <w:rPr>
              <w:rFonts w:ascii="Arial" w:hAnsi="Arial"/>
              <w:w w:val="105"/>
            </w:rPr>
          </w:pPr>
          <w:r w:rsidRPr="00A32956">
            <w:rPr>
              <w:noProof/>
            </w:rPr>
            <w:drawing>
              <wp:anchor distT="0" distB="0" distL="114300" distR="114300" simplePos="0" relativeHeight="251658240" behindDoc="0" locked="0" layoutInCell="1" allowOverlap="1" wp14:anchorId="7C8F7FEA" wp14:editId="52FFB4AF">
                <wp:simplePos x="0" y="0"/>
                <wp:positionH relativeFrom="margin">
                  <wp:posOffset>2133600</wp:posOffset>
                </wp:positionH>
                <wp:positionV relativeFrom="margin">
                  <wp:posOffset>969101</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12">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929">
            <w:rPr>
              <w:noProof/>
            </w:rPr>
            <mc:AlternateContent>
              <mc:Choice Requires="wps">
                <w:drawing>
                  <wp:anchor distT="0" distB="0" distL="182880" distR="182880" simplePos="0" relativeHeight="251660288" behindDoc="0" locked="0" layoutInCell="1" allowOverlap="1" wp14:anchorId="4E44A722" wp14:editId="706ECD95">
                    <wp:simplePos x="0" y="0"/>
                    <mc:AlternateContent>
                      <mc:Choice Requires="wp14">
                        <wp:positionH relativeFrom="margin">
                          <wp14:pctPosHOffset>7700</wp14:pctPosHOffset>
                        </wp:positionH>
                      </mc:Choice>
                      <mc:Fallback>
                        <wp:positionH relativeFrom="page">
                          <wp:posOffset>1146810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5115560" cy="1362710"/>
                    <wp:effectExtent l="0" t="0" r="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5560" cy="1362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CF84B" w14:textId="4B6FBDBF" w:rsidR="004546E0" w:rsidRDefault="00AF13A7">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E21EEC">
                                      <w:rPr>
                                        <w:color w:val="4F81BD" w:themeColor="accent1"/>
                                        <w:sz w:val="72"/>
                                        <w:szCs w:val="72"/>
                                      </w:rPr>
                                      <w:t>Bleak Hill Primary School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96E06A1" w14:textId="421913E0" w:rsidR="004546E0" w:rsidRDefault="00E21EEC">
                                    <w:pPr>
                                      <w:pStyle w:val="NoSpacing"/>
                                      <w:spacing w:before="40" w:after="40"/>
                                      <w:rPr>
                                        <w:caps/>
                                        <w:color w:val="215868" w:themeColor="accent5" w:themeShade="80"/>
                                        <w:sz w:val="28"/>
                                        <w:szCs w:val="28"/>
                                      </w:rPr>
                                    </w:pPr>
                                    <w:r>
                                      <w:rPr>
                                        <w:caps/>
                                        <w:color w:val="215868" w:themeColor="accent5" w:themeShade="80"/>
                                        <w:sz w:val="28"/>
                                        <w:szCs w:val="28"/>
                                      </w:rPr>
                                      <w:t>Relations</w:t>
                                    </w:r>
                                    <w:r w:rsidR="00D9366D">
                                      <w:rPr>
                                        <w:caps/>
                                        <w:color w:val="215868" w:themeColor="accent5" w:themeShade="80"/>
                                        <w:sz w:val="28"/>
                                        <w:szCs w:val="28"/>
                                      </w:rPr>
                                      <w:t xml:space="preserve">hips, Sex and </w:t>
                                    </w:r>
                                    <w:r w:rsidR="008A7766">
                                      <w:rPr>
                                        <w:caps/>
                                        <w:color w:val="215868" w:themeColor="accent5" w:themeShade="80"/>
                                        <w:sz w:val="28"/>
                                        <w:szCs w:val="28"/>
                                      </w:rPr>
                                      <w:t>Health Education</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D00F680" w14:textId="149CD25A" w:rsidR="004546E0" w:rsidRDefault="00CD313E">
                                    <w:pPr>
                                      <w:pStyle w:val="NoSpacing"/>
                                      <w:spacing w:before="80" w:after="40"/>
                                      <w:rPr>
                                        <w:caps/>
                                        <w:color w:val="4BACC6" w:themeColor="accent5"/>
                                        <w:sz w:val="24"/>
                                        <w:szCs w:val="24"/>
                                      </w:rPr>
                                    </w:pPr>
                                    <w:r>
                                      <w:rPr>
                                        <w:caps/>
                                        <w:color w:val="4BACC6" w:themeColor="accent5"/>
                                        <w:sz w:val="24"/>
                                        <w:szCs w:val="24"/>
                                      </w:rPr>
                                      <w:t>Autumn 2022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E44A722" id="_x0000_t202" coordsize="21600,21600" o:spt="202" path="m,l,21600r21600,l21600,xe">
                    <v:stroke joinstyle="miter"/>
                    <v:path gradientshapeok="t" o:connecttype="rect"/>
                  </v:shapetype>
                  <v:shape id="Text Box 131" o:spid="_x0000_s1026" type="#_x0000_t202" style="position:absolute;margin-left:0;margin-top:0;width:402.8pt;height:107.3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" filled="f" stroked="f" strokeweight=".5pt">
                    <v:textbox style="mso-fit-shape-to-text:t" inset="0,0,0,0">
                      <w:txbxContent>
                        <w:p w14:paraId="031CF84B" w14:textId="4B6FBDBF" w:rsidR="004546E0" w:rsidRDefault="00AF13A7">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E21EEC">
                                <w:rPr>
                                  <w:color w:val="4F81BD" w:themeColor="accent1"/>
                                  <w:sz w:val="72"/>
                                  <w:szCs w:val="72"/>
                                </w:rPr>
                                <w:t>Bleak Hill Primary School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96E06A1" w14:textId="421913E0" w:rsidR="004546E0" w:rsidRDefault="00E21EEC">
                              <w:pPr>
                                <w:pStyle w:val="NoSpacing"/>
                                <w:spacing w:before="40" w:after="40"/>
                                <w:rPr>
                                  <w:caps/>
                                  <w:color w:val="215868" w:themeColor="accent5" w:themeShade="80"/>
                                  <w:sz w:val="28"/>
                                  <w:szCs w:val="28"/>
                                </w:rPr>
                              </w:pPr>
                              <w:r>
                                <w:rPr>
                                  <w:caps/>
                                  <w:color w:val="215868" w:themeColor="accent5" w:themeShade="80"/>
                                  <w:sz w:val="28"/>
                                  <w:szCs w:val="28"/>
                                </w:rPr>
                                <w:t>Relations</w:t>
                              </w:r>
                              <w:r w:rsidR="00D9366D">
                                <w:rPr>
                                  <w:caps/>
                                  <w:color w:val="215868" w:themeColor="accent5" w:themeShade="80"/>
                                  <w:sz w:val="28"/>
                                  <w:szCs w:val="28"/>
                                </w:rPr>
                                <w:t xml:space="preserve">hips, Sex and </w:t>
                              </w:r>
                              <w:r w:rsidR="008A7766">
                                <w:rPr>
                                  <w:caps/>
                                  <w:color w:val="215868" w:themeColor="accent5" w:themeShade="80"/>
                                  <w:sz w:val="28"/>
                                  <w:szCs w:val="28"/>
                                </w:rPr>
                                <w:t>Health Education</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D00F680" w14:textId="149CD25A" w:rsidR="004546E0" w:rsidRDefault="00CD313E">
                              <w:pPr>
                                <w:pStyle w:val="NoSpacing"/>
                                <w:spacing w:before="80" w:after="40"/>
                                <w:rPr>
                                  <w:caps/>
                                  <w:color w:val="4BACC6" w:themeColor="accent5"/>
                                  <w:sz w:val="24"/>
                                  <w:szCs w:val="24"/>
                                </w:rPr>
                              </w:pPr>
                              <w:r>
                                <w:rPr>
                                  <w:caps/>
                                  <w:color w:val="4BACC6" w:themeColor="accent5"/>
                                  <w:sz w:val="24"/>
                                  <w:szCs w:val="24"/>
                                </w:rPr>
                                <w:t>Autumn 2022</w:t>
                              </w:r>
                            </w:p>
                          </w:sdtContent>
                        </w:sdt>
                      </w:txbxContent>
                    </v:textbox>
                    <w10:wrap type="square" anchorx="margin" anchory="page"/>
                  </v:shape>
                </w:pict>
              </mc:Fallback>
            </mc:AlternateContent>
          </w:r>
          <w:r w:rsidR="00AD3929">
            <w:rPr>
              <w:noProof/>
            </w:rPr>
            <mc:AlternateContent>
              <mc:Choice Requires="wps">
                <w:drawing>
                  <wp:anchor distT="0" distB="0" distL="114300" distR="114300" simplePos="0" relativeHeight="251659264" behindDoc="0" locked="0" layoutInCell="1" allowOverlap="1" wp14:anchorId="487EE088" wp14:editId="7B9F363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4835" cy="982345"/>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4835" cy="9823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7FB845D1" w14:textId="3376D84F" w:rsidR="004546E0" w:rsidRDefault="004546E0">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87EE088" id="Rectangle 132" o:spid="_x0000_s1027" style="position:absolute;margin-left:-5.15pt;margin-top:0;width:46.05pt;height:77.3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7FB845D1" w14:textId="3376D84F" w:rsidR="004546E0" w:rsidRDefault="004546E0">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rsidR="004546E0">
            <w:rPr>
              <w:rFonts w:ascii="Arial" w:hAnsi="Arial"/>
              <w:w w:val="105"/>
            </w:rPr>
            <w:br w:type="page"/>
          </w:r>
        </w:p>
      </w:sdtContent>
    </w:sdt>
    <w:p w14:paraId="1267AAC3" w14:textId="77777777" w:rsidR="004546E0" w:rsidRDefault="004546E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3F3B2BB5" w14:textId="77777777" w:rsidTr="00964157">
        <w:trPr>
          <w:trHeight w:val="454"/>
        </w:trPr>
        <w:tc>
          <w:tcPr>
            <w:tcW w:w="10206" w:type="dxa"/>
            <w:shd w:val="clear" w:color="auto" w:fill="C00000"/>
            <w:vAlign w:val="center"/>
          </w:tcPr>
          <w:p w14:paraId="3F3B2BB4" w14:textId="77777777" w:rsidR="009731E5" w:rsidRPr="00964157" w:rsidRDefault="00923F25" w:rsidP="00923F25">
            <w:pPr>
              <w:jc w:val="center"/>
              <w:rPr>
                <w:rFonts w:ascii="Arial" w:hAnsi="Arial" w:cs="Arial"/>
                <w:b/>
                <w:color w:val="FFFFFF" w:themeColor="background1"/>
                <w:sz w:val="28"/>
                <w:szCs w:val="28"/>
              </w:rPr>
            </w:pPr>
            <w:r w:rsidRPr="00964157">
              <w:rPr>
                <w:rFonts w:ascii="Arial" w:hAnsi="Arial"/>
                <w:b/>
                <w:color w:val="FFFFFF" w:themeColor="background1"/>
                <w:w w:val="105"/>
                <w:sz w:val="28"/>
                <w:szCs w:val="28"/>
              </w:rPr>
              <w:t xml:space="preserve">Relations Education, Sex Education and Health Education </w:t>
            </w:r>
          </w:p>
        </w:tc>
      </w:tr>
    </w:tbl>
    <w:p w14:paraId="3F3B2BB6"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25"/>
        <w:gridCol w:w="3425"/>
        <w:gridCol w:w="3697"/>
      </w:tblGrid>
      <w:tr w:rsidR="00175662" w14:paraId="3F3B2BBB" w14:textId="77777777" w:rsidTr="00964157">
        <w:tc>
          <w:tcPr>
            <w:tcW w:w="1134" w:type="dxa"/>
            <w:shd w:val="clear" w:color="auto" w:fill="C00000"/>
          </w:tcPr>
          <w:p w14:paraId="3F3B2BB7" w14:textId="77777777" w:rsidR="00175662" w:rsidRPr="00964157" w:rsidRDefault="00175662" w:rsidP="00522E97">
            <w:pPr>
              <w:jc w:val="center"/>
              <w:rPr>
                <w:rFonts w:ascii="Arial" w:hAnsi="Arial" w:cs="Arial"/>
                <w:b/>
                <w:color w:val="FFFFFF" w:themeColor="background1"/>
              </w:rPr>
            </w:pPr>
            <w:r w:rsidRPr="00964157">
              <w:rPr>
                <w:rFonts w:ascii="Arial" w:hAnsi="Arial" w:cs="Arial"/>
                <w:b/>
                <w:color w:val="FFFFFF" w:themeColor="background1"/>
              </w:rPr>
              <w:t>Date</w:t>
            </w:r>
          </w:p>
        </w:tc>
        <w:tc>
          <w:tcPr>
            <w:tcW w:w="1843" w:type="dxa"/>
            <w:shd w:val="clear" w:color="auto" w:fill="C00000"/>
          </w:tcPr>
          <w:p w14:paraId="3F3B2BB8" w14:textId="77777777" w:rsidR="00175662" w:rsidRPr="00964157" w:rsidRDefault="00175662" w:rsidP="00522E97">
            <w:pPr>
              <w:jc w:val="center"/>
              <w:rPr>
                <w:rFonts w:ascii="Arial" w:hAnsi="Arial" w:cs="Arial"/>
                <w:b/>
                <w:color w:val="FFFFFF" w:themeColor="background1"/>
              </w:rPr>
            </w:pPr>
            <w:r w:rsidRPr="00964157">
              <w:rPr>
                <w:rFonts w:ascii="Arial" w:hAnsi="Arial" w:cs="Arial"/>
                <w:b/>
                <w:color w:val="FFFFFF" w:themeColor="background1"/>
              </w:rPr>
              <w:t>Review Date</w:t>
            </w:r>
          </w:p>
        </w:tc>
        <w:tc>
          <w:tcPr>
            <w:tcW w:w="3473" w:type="dxa"/>
            <w:shd w:val="clear" w:color="auto" w:fill="C00000"/>
          </w:tcPr>
          <w:p w14:paraId="3F3B2BB9" w14:textId="77777777" w:rsidR="00175662" w:rsidRPr="00964157" w:rsidRDefault="00175662" w:rsidP="00522E97">
            <w:pPr>
              <w:jc w:val="center"/>
              <w:rPr>
                <w:rFonts w:ascii="Arial" w:hAnsi="Arial" w:cs="Arial"/>
                <w:b/>
                <w:color w:val="FFFFFF" w:themeColor="background1"/>
              </w:rPr>
            </w:pPr>
            <w:r w:rsidRPr="00964157">
              <w:rPr>
                <w:rFonts w:ascii="Arial" w:hAnsi="Arial" w:cs="Arial"/>
                <w:b/>
                <w:color w:val="FFFFFF" w:themeColor="background1"/>
              </w:rPr>
              <w:t>Coordinator</w:t>
            </w:r>
          </w:p>
        </w:tc>
        <w:tc>
          <w:tcPr>
            <w:tcW w:w="3756" w:type="dxa"/>
            <w:shd w:val="clear" w:color="auto" w:fill="C00000"/>
          </w:tcPr>
          <w:p w14:paraId="3F3B2BBA" w14:textId="77777777" w:rsidR="00175662" w:rsidRPr="00964157" w:rsidRDefault="00175662" w:rsidP="00522E97">
            <w:pPr>
              <w:jc w:val="center"/>
              <w:rPr>
                <w:rFonts w:ascii="Arial" w:hAnsi="Arial" w:cs="Arial"/>
                <w:b/>
                <w:color w:val="FFFFFF" w:themeColor="background1"/>
              </w:rPr>
            </w:pPr>
            <w:r w:rsidRPr="00964157">
              <w:rPr>
                <w:rFonts w:ascii="Arial" w:hAnsi="Arial" w:cs="Arial"/>
                <w:b/>
                <w:color w:val="FFFFFF" w:themeColor="background1"/>
              </w:rPr>
              <w:t>Nominated Governor</w:t>
            </w:r>
          </w:p>
        </w:tc>
      </w:tr>
      <w:tr w:rsidR="00175662" w14:paraId="3F3B2BC0" w14:textId="77777777" w:rsidTr="00522E97">
        <w:tc>
          <w:tcPr>
            <w:tcW w:w="1134" w:type="dxa"/>
          </w:tcPr>
          <w:p w14:paraId="3F3B2BBC" w14:textId="50A69602" w:rsidR="00175662" w:rsidRPr="0087507C" w:rsidRDefault="00964157" w:rsidP="00522E97">
            <w:pPr>
              <w:jc w:val="center"/>
              <w:rPr>
                <w:rFonts w:ascii="Arial" w:hAnsi="Arial" w:cs="Arial"/>
                <w:b/>
              </w:rPr>
            </w:pPr>
            <w:r>
              <w:rPr>
                <w:rFonts w:ascii="Arial" w:hAnsi="Arial" w:cs="Arial"/>
                <w:b/>
              </w:rPr>
              <w:t>Autumn 2022</w:t>
            </w:r>
          </w:p>
        </w:tc>
        <w:tc>
          <w:tcPr>
            <w:tcW w:w="1843" w:type="dxa"/>
          </w:tcPr>
          <w:p w14:paraId="3F3B2BBD" w14:textId="0BF39CE3" w:rsidR="00175662" w:rsidRPr="0087507C" w:rsidRDefault="00964157" w:rsidP="00522E97">
            <w:pPr>
              <w:jc w:val="center"/>
              <w:rPr>
                <w:rFonts w:ascii="Arial" w:hAnsi="Arial" w:cs="Arial"/>
                <w:b/>
              </w:rPr>
            </w:pPr>
            <w:r>
              <w:rPr>
                <w:rFonts w:ascii="Arial" w:hAnsi="Arial" w:cs="Arial"/>
                <w:b/>
              </w:rPr>
              <w:t>Autumn 2025</w:t>
            </w:r>
          </w:p>
        </w:tc>
        <w:tc>
          <w:tcPr>
            <w:tcW w:w="3473" w:type="dxa"/>
          </w:tcPr>
          <w:p w14:paraId="65EB8900" w14:textId="77777777" w:rsidR="00175662" w:rsidRDefault="004546E0" w:rsidP="00522E97">
            <w:pPr>
              <w:jc w:val="center"/>
              <w:rPr>
                <w:rFonts w:ascii="Arial" w:hAnsi="Arial" w:cs="Arial"/>
                <w:b/>
              </w:rPr>
            </w:pPr>
            <w:r>
              <w:rPr>
                <w:rFonts w:ascii="Arial" w:hAnsi="Arial" w:cs="Arial"/>
                <w:b/>
              </w:rPr>
              <w:t>Melissa Lawrenson</w:t>
            </w:r>
          </w:p>
          <w:p w14:paraId="3F3B2BBE" w14:textId="4BABFD8E" w:rsidR="004546E0" w:rsidRPr="0087507C" w:rsidRDefault="004546E0" w:rsidP="00522E97">
            <w:pPr>
              <w:jc w:val="center"/>
              <w:rPr>
                <w:rFonts w:ascii="Arial" w:hAnsi="Arial" w:cs="Arial"/>
                <w:b/>
              </w:rPr>
            </w:pPr>
            <w:r>
              <w:rPr>
                <w:rFonts w:ascii="Arial" w:hAnsi="Arial" w:cs="Arial"/>
                <w:b/>
              </w:rPr>
              <w:t xml:space="preserve">Callum Dagnall </w:t>
            </w:r>
          </w:p>
        </w:tc>
        <w:tc>
          <w:tcPr>
            <w:tcW w:w="3756" w:type="dxa"/>
          </w:tcPr>
          <w:p w14:paraId="3F3B2BBF" w14:textId="17013CAC" w:rsidR="00175662" w:rsidRPr="0087507C" w:rsidRDefault="00AC0DCF" w:rsidP="00522E97">
            <w:pPr>
              <w:jc w:val="center"/>
              <w:rPr>
                <w:rFonts w:ascii="Arial" w:hAnsi="Arial" w:cs="Arial"/>
                <w:b/>
              </w:rPr>
            </w:pPr>
            <w:r>
              <w:rPr>
                <w:rFonts w:ascii="Arial" w:hAnsi="Arial" w:cs="Arial"/>
                <w:b/>
              </w:rPr>
              <w:t>Mrs k Sheridan</w:t>
            </w:r>
            <w:r w:rsidR="00840C3F">
              <w:rPr>
                <w:rFonts w:ascii="Arial" w:hAnsi="Arial" w:cs="Arial"/>
                <w:b/>
              </w:rPr>
              <w:t xml:space="preserve"> &amp; Mr W Alexander</w:t>
            </w:r>
          </w:p>
        </w:tc>
      </w:tr>
    </w:tbl>
    <w:p w14:paraId="3F3B2BC1" w14:textId="77777777" w:rsidR="00175662" w:rsidRDefault="00175662" w:rsidP="00175662">
      <w:pPr>
        <w:rPr>
          <w:rFonts w:ascii="Arial" w:hAnsi="Arial" w:cs="Arial"/>
        </w:rPr>
      </w:pPr>
    </w:p>
    <w:p w14:paraId="3F3B2BC2" w14:textId="47B835A5" w:rsidR="00175662" w:rsidRPr="003842EF" w:rsidRDefault="00175662" w:rsidP="00175662">
      <w:pPr>
        <w:jc w:val="both"/>
        <w:rPr>
          <w:rFonts w:ascii="Arial" w:hAnsi="Arial"/>
          <w:w w:val="105"/>
        </w:rPr>
      </w:pPr>
      <w:r w:rsidRPr="003842EF">
        <w:rPr>
          <w:rFonts w:ascii="Arial" w:hAnsi="Arial" w:cs="Arial"/>
        </w:rPr>
        <w:t xml:space="preserve">We believe </w:t>
      </w:r>
      <w:r w:rsidR="00A75A5A">
        <w:rPr>
          <w:rFonts w:ascii="Arial" w:hAnsi="Arial" w:cs="Arial"/>
        </w:rPr>
        <w:t xml:space="preserve">that </w:t>
      </w:r>
      <w:r w:rsidRPr="003842EF">
        <w:rPr>
          <w:rFonts w:ascii="Arial" w:hAnsi="Arial" w:cs="Arial"/>
        </w:rPr>
        <w:t xml:space="preserve">this policy should be a working document that is fit for purpose, represents the school ethos, enables consistency and quality across the school and is </w:t>
      </w:r>
      <w:r w:rsidRPr="003842EF">
        <w:rPr>
          <w:rFonts w:ascii="Arial" w:hAnsi="Arial"/>
          <w:w w:val="105"/>
        </w:rPr>
        <w:t>related to the following legislation:</w:t>
      </w:r>
    </w:p>
    <w:p w14:paraId="3F3B2BC3" w14:textId="77777777" w:rsidR="00175662" w:rsidRPr="003842EF" w:rsidRDefault="00175662" w:rsidP="00175662">
      <w:pPr>
        <w:rPr>
          <w:rFonts w:ascii="Arial" w:hAnsi="Arial" w:cs="Arial"/>
        </w:rPr>
      </w:pPr>
    </w:p>
    <w:p w14:paraId="3F3B2BC4" w14:textId="77777777" w:rsidR="00175662" w:rsidRPr="003842EF" w:rsidRDefault="00175662" w:rsidP="00734E36">
      <w:pPr>
        <w:numPr>
          <w:ilvl w:val="0"/>
          <w:numId w:val="9"/>
        </w:numPr>
        <w:ind w:left="284" w:hanging="284"/>
        <w:rPr>
          <w:rFonts w:ascii="Arial" w:hAnsi="Arial" w:cs="Arial"/>
        </w:rPr>
      </w:pPr>
      <w:r w:rsidRPr="003842EF">
        <w:rPr>
          <w:rFonts w:ascii="Arial" w:hAnsi="Arial" w:cs="Arial"/>
        </w:rPr>
        <w:t>Education Act 1996</w:t>
      </w:r>
    </w:p>
    <w:p w14:paraId="3F3B2BC5" w14:textId="77777777" w:rsidR="00BA3463" w:rsidRPr="003842EF" w:rsidRDefault="00BA3463" w:rsidP="00734E36">
      <w:pPr>
        <w:numPr>
          <w:ilvl w:val="0"/>
          <w:numId w:val="9"/>
        </w:numPr>
        <w:ind w:left="284" w:hanging="284"/>
        <w:rPr>
          <w:rFonts w:ascii="Arial" w:hAnsi="Arial" w:cs="Arial"/>
        </w:rPr>
      </w:pPr>
      <w:r w:rsidRPr="003842EF">
        <w:rPr>
          <w:rFonts w:ascii="Arial" w:hAnsi="Arial" w:cs="Arial"/>
        </w:rPr>
        <w:t>Education Act 2002</w:t>
      </w:r>
    </w:p>
    <w:p w14:paraId="3F3B2BC6" w14:textId="77777777" w:rsidR="00175662" w:rsidRPr="003842EF" w:rsidRDefault="00175662" w:rsidP="00734E36">
      <w:pPr>
        <w:numPr>
          <w:ilvl w:val="0"/>
          <w:numId w:val="9"/>
        </w:numPr>
        <w:ind w:left="284" w:hanging="284"/>
        <w:rPr>
          <w:rFonts w:ascii="Arial" w:hAnsi="Arial" w:cs="Arial"/>
        </w:rPr>
      </w:pPr>
      <w:r w:rsidRPr="003842EF">
        <w:rPr>
          <w:rFonts w:ascii="Arial" w:hAnsi="Arial"/>
          <w:w w:val="105"/>
        </w:rPr>
        <w:t>Equality Act 2010</w:t>
      </w:r>
    </w:p>
    <w:p w14:paraId="3F3B2BC7" w14:textId="77777777" w:rsidR="0027289D" w:rsidRPr="003842EF" w:rsidRDefault="0027289D" w:rsidP="00734E36">
      <w:pPr>
        <w:numPr>
          <w:ilvl w:val="0"/>
          <w:numId w:val="9"/>
        </w:numPr>
        <w:ind w:left="284" w:hanging="284"/>
        <w:rPr>
          <w:rFonts w:ascii="Arial" w:hAnsi="Arial" w:cs="Arial"/>
        </w:rPr>
      </w:pPr>
      <w:r w:rsidRPr="003842EF">
        <w:rPr>
          <w:rFonts w:ascii="Arial" w:hAnsi="Arial"/>
          <w:w w:val="105"/>
        </w:rPr>
        <w:t>Education Act 2011</w:t>
      </w:r>
    </w:p>
    <w:p w14:paraId="3F3B2BC8" w14:textId="77777777" w:rsidR="003C4AEC" w:rsidRPr="003842EF" w:rsidRDefault="003C4AEC" w:rsidP="00734E36">
      <w:pPr>
        <w:numPr>
          <w:ilvl w:val="0"/>
          <w:numId w:val="9"/>
        </w:numPr>
        <w:ind w:left="284" w:hanging="284"/>
        <w:rPr>
          <w:rFonts w:ascii="Arial" w:hAnsi="Arial" w:cs="Arial"/>
        </w:rPr>
      </w:pPr>
      <w:r w:rsidRPr="003842EF">
        <w:rPr>
          <w:rFonts w:ascii="Arial" w:hAnsi="Arial"/>
          <w:w w:val="105"/>
        </w:rPr>
        <w:t>Children and Social Act 2017</w:t>
      </w:r>
    </w:p>
    <w:p w14:paraId="3F3B2BC9" w14:textId="77777777" w:rsidR="00175662" w:rsidRPr="003842EF" w:rsidRDefault="00175662" w:rsidP="00175662">
      <w:pPr>
        <w:jc w:val="both"/>
        <w:rPr>
          <w:rFonts w:ascii="Arial" w:hAnsi="Arial"/>
          <w:w w:val="105"/>
        </w:rPr>
      </w:pPr>
    </w:p>
    <w:p w14:paraId="3F3B2BCA" w14:textId="77777777" w:rsidR="00175662" w:rsidRPr="003842EF" w:rsidRDefault="00175662" w:rsidP="00175662">
      <w:pPr>
        <w:ind w:left="284" w:hanging="284"/>
        <w:rPr>
          <w:rFonts w:ascii="Arial" w:hAnsi="Arial" w:cs="Arial"/>
        </w:rPr>
      </w:pPr>
      <w:r w:rsidRPr="003842EF">
        <w:rPr>
          <w:rFonts w:ascii="Arial" w:hAnsi="Arial" w:cs="Arial"/>
        </w:rPr>
        <w:t>The following documentation is also related to this policy:</w:t>
      </w:r>
    </w:p>
    <w:p w14:paraId="3F3B2BCB" w14:textId="77777777" w:rsidR="00175662" w:rsidRPr="003842EF" w:rsidRDefault="00175662" w:rsidP="00175662">
      <w:pPr>
        <w:ind w:left="284" w:hanging="284"/>
        <w:rPr>
          <w:rFonts w:ascii="Arial" w:hAnsi="Arial" w:cs="Arial"/>
        </w:rPr>
      </w:pPr>
    </w:p>
    <w:p w14:paraId="3F3B2BCC" w14:textId="77777777" w:rsidR="0082092D" w:rsidRPr="00CD313E" w:rsidRDefault="0082092D" w:rsidP="0082092D">
      <w:pPr>
        <w:numPr>
          <w:ilvl w:val="0"/>
          <w:numId w:val="10"/>
        </w:numPr>
        <w:ind w:left="284" w:hanging="284"/>
        <w:rPr>
          <w:rFonts w:ascii="Arial" w:hAnsi="Arial" w:cs="Arial"/>
        </w:rPr>
      </w:pPr>
      <w:r w:rsidRPr="00CD313E">
        <w:rPr>
          <w:rFonts w:ascii="Arial" w:hAnsi="Arial" w:cs="Arial"/>
        </w:rPr>
        <w:t>Ofsted School Inspection Handbook (DfE 2022)</w:t>
      </w:r>
    </w:p>
    <w:p w14:paraId="3F3B2BCD" w14:textId="77777777" w:rsidR="00FD26FC" w:rsidRPr="0082092D" w:rsidRDefault="00FD26FC" w:rsidP="00FD26FC">
      <w:pPr>
        <w:numPr>
          <w:ilvl w:val="0"/>
          <w:numId w:val="10"/>
        </w:numPr>
        <w:ind w:left="284" w:hanging="284"/>
        <w:jc w:val="both"/>
        <w:rPr>
          <w:rFonts w:ascii="Arial" w:hAnsi="Arial"/>
          <w:w w:val="105"/>
        </w:rPr>
      </w:pPr>
      <w:r w:rsidRPr="00CD313E">
        <w:rPr>
          <w:rFonts w:ascii="Arial" w:hAnsi="Arial" w:cs="Arial"/>
        </w:rPr>
        <w:t>Teaching a broad and balanced curriculum for education recovery</w:t>
      </w:r>
      <w:r w:rsidRPr="0082092D">
        <w:rPr>
          <w:rFonts w:ascii="Arial" w:hAnsi="Arial" w:cs="Arial"/>
        </w:rPr>
        <w:t xml:space="preserve"> (DfE)</w:t>
      </w:r>
    </w:p>
    <w:p w14:paraId="3F3B2BCE" w14:textId="77777777" w:rsidR="00175662" w:rsidRPr="0082092D" w:rsidRDefault="00175662" w:rsidP="00734E36">
      <w:pPr>
        <w:numPr>
          <w:ilvl w:val="0"/>
          <w:numId w:val="10"/>
        </w:numPr>
        <w:ind w:left="284" w:hanging="284"/>
        <w:jc w:val="both"/>
        <w:rPr>
          <w:rFonts w:ascii="Arial" w:hAnsi="Arial" w:cs="Arial"/>
          <w:w w:val="105"/>
        </w:rPr>
      </w:pPr>
      <w:r w:rsidRPr="0082092D">
        <w:rPr>
          <w:rFonts w:ascii="Arial" w:hAnsi="Arial" w:cs="Arial"/>
        </w:rPr>
        <w:t>Equality Act 2010: Advice for Schools (DfE)</w:t>
      </w:r>
    </w:p>
    <w:p w14:paraId="3F3B2BCF" w14:textId="77777777" w:rsidR="00BA3463" w:rsidRPr="003842EF" w:rsidRDefault="00BA3463" w:rsidP="00734E36">
      <w:pPr>
        <w:numPr>
          <w:ilvl w:val="0"/>
          <w:numId w:val="10"/>
        </w:numPr>
        <w:ind w:left="284" w:hanging="284"/>
        <w:rPr>
          <w:rFonts w:ascii="Arial" w:hAnsi="Arial" w:cs="Arial"/>
        </w:rPr>
      </w:pPr>
      <w:r w:rsidRPr="0082092D">
        <w:rPr>
          <w:rFonts w:ascii="Arial" w:hAnsi="Arial" w:cs="Arial"/>
        </w:rPr>
        <w:t>Keeping Children Safe in Education: Statutory</w:t>
      </w:r>
      <w:r w:rsidRPr="003842EF">
        <w:rPr>
          <w:rFonts w:ascii="Arial" w:hAnsi="Arial" w:cs="Arial"/>
        </w:rPr>
        <w:t xml:space="preserve"> Guidance for Schools and Colleges (DfE 2018)</w:t>
      </w:r>
    </w:p>
    <w:p w14:paraId="3F3B2BD0" w14:textId="77777777" w:rsidR="00BA3463" w:rsidRPr="003842EF" w:rsidRDefault="00BA3463" w:rsidP="00734E36">
      <w:pPr>
        <w:numPr>
          <w:ilvl w:val="0"/>
          <w:numId w:val="10"/>
        </w:numPr>
        <w:ind w:left="284" w:hanging="284"/>
        <w:rPr>
          <w:rFonts w:ascii="Arial" w:hAnsi="Arial" w:cs="Arial"/>
        </w:rPr>
      </w:pPr>
      <w:r w:rsidRPr="003842EF">
        <w:rPr>
          <w:rFonts w:ascii="Arial" w:hAnsi="Arial" w:cs="Arial"/>
        </w:rPr>
        <w:t>Special Educational Needs and Disability Code of Practice: 0 to 25 Years. Statutory Guidance for Organisations Who Work With and Support Children and Young People with Special Educational Needs and Disabilities (DfE) and (DoH)</w:t>
      </w:r>
    </w:p>
    <w:p w14:paraId="3F3B2BD1" w14:textId="77777777" w:rsidR="00BA3463" w:rsidRPr="003842EF" w:rsidRDefault="00BA3463" w:rsidP="00734E36">
      <w:pPr>
        <w:numPr>
          <w:ilvl w:val="0"/>
          <w:numId w:val="10"/>
        </w:numPr>
        <w:ind w:left="284" w:hanging="284"/>
        <w:rPr>
          <w:rFonts w:ascii="Arial" w:hAnsi="Arial" w:cs="Arial"/>
        </w:rPr>
      </w:pPr>
      <w:r w:rsidRPr="003842EF">
        <w:rPr>
          <w:rFonts w:ascii="Arial" w:hAnsi="Arial" w:cs="Arial"/>
        </w:rPr>
        <w:t>Behaviour and Discipline in Schools (DfE 2016)</w:t>
      </w:r>
    </w:p>
    <w:p w14:paraId="3F3B2BD2" w14:textId="77777777" w:rsidR="00297495" w:rsidRPr="003842EF" w:rsidRDefault="00BA3463" w:rsidP="00734E36">
      <w:pPr>
        <w:numPr>
          <w:ilvl w:val="0"/>
          <w:numId w:val="10"/>
        </w:numPr>
        <w:ind w:left="284" w:hanging="284"/>
        <w:rPr>
          <w:rFonts w:ascii="Arial" w:hAnsi="Arial" w:cs="Arial"/>
        </w:rPr>
      </w:pPr>
      <w:r w:rsidRPr="003842EF">
        <w:rPr>
          <w:rFonts w:ascii="Arial" w:hAnsi="Arial" w:cs="Arial"/>
          <w:w w:val="105"/>
        </w:rPr>
        <w:t>Al</w:t>
      </w:r>
      <w:r w:rsidR="00297495" w:rsidRPr="003842EF">
        <w:rPr>
          <w:rFonts w:ascii="Arial" w:hAnsi="Arial" w:cs="Arial"/>
          <w:w w:val="105"/>
        </w:rPr>
        <w:t>t</w:t>
      </w:r>
      <w:r w:rsidRPr="003842EF">
        <w:rPr>
          <w:rFonts w:ascii="Arial" w:hAnsi="Arial" w:cs="Arial"/>
          <w:w w:val="105"/>
        </w:rPr>
        <w:t>ernative Provision:</w:t>
      </w:r>
      <w:r w:rsidR="00297495" w:rsidRPr="003842EF">
        <w:rPr>
          <w:rFonts w:ascii="Arial" w:hAnsi="Arial" w:cs="Arial"/>
          <w:w w:val="105"/>
        </w:rPr>
        <w:t xml:space="preserve"> </w:t>
      </w:r>
      <w:r w:rsidRPr="003842EF">
        <w:rPr>
          <w:rFonts w:ascii="Arial" w:hAnsi="Arial" w:cs="Arial"/>
          <w:w w:val="105"/>
        </w:rPr>
        <w:t xml:space="preserve">Statutory Guidance </w:t>
      </w:r>
      <w:r w:rsidR="00297495" w:rsidRPr="003842EF">
        <w:rPr>
          <w:rFonts w:ascii="Arial" w:hAnsi="Arial" w:cs="Arial"/>
        </w:rPr>
        <w:t>(DfE 2013)</w:t>
      </w:r>
    </w:p>
    <w:p w14:paraId="3F3B2BD3" w14:textId="77777777" w:rsidR="00297495" w:rsidRPr="003842EF" w:rsidRDefault="00297495" w:rsidP="00734E36">
      <w:pPr>
        <w:numPr>
          <w:ilvl w:val="0"/>
          <w:numId w:val="10"/>
        </w:numPr>
        <w:ind w:left="284" w:hanging="284"/>
        <w:rPr>
          <w:rFonts w:ascii="Arial" w:hAnsi="Arial" w:cs="Arial"/>
        </w:rPr>
      </w:pPr>
      <w:r w:rsidRPr="003842EF">
        <w:rPr>
          <w:rFonts w:ascii="Arial" w:hAnsi="Arial" w:cs="Arial"/>
        </w:rPr>
        <w:t>Mental Health and Behaviour in Schools (DfE 2018)</w:t>
      </w:r>
    </w:p>
    <w:p w14:paraId="3F3B2BD4" w14:textId="77777777" w:rsidR="00297495" w:rsidRPr="003842EF" w:rsidRDefault="00297495" w:rsidP="00734E36">
      <w:pPr>
        <w:numPr>
          <w:ilvl w:val="0"/>
          <w:numId w:val="10"/>
        </w:numPr>
        <w:ind w:left="284" w:hanging="284"/>
        <w:rPr>
          <w:rFonts w:ascii="Arial" w:hAnsi="Arial" w:cs="Arial"/>
        </w:rPr>
      </w:pPr>
      <w:r w:rsidRPr="003842EF">
        <w:rPr>
          <w:rFonts w:ascii="Arial" w:hAnsi="Arial" w:cs="Arial"/>
        </w:rPr>
        <w:t>Preventing and Tackling Bullying (DfE 2017)</w:t>
      </w:r>
    </w:p>
    <w:p w14:paraId="3F3B2BD5" w14:textId="77777777" w:rsidR="00297495" w:rsidRPr="003842EF" w:rsidRDefault="00297495" w:rsidP="00734E36">
      <w:pPr>
        <w:numPr>
          <w:ilvl w:val="0"/>
          <w:numId w:val="10"/>
        </w:numPr>
        <w:ind w:left="284" w:hanging="284"/>
        <w:rPr>
          <w:rFonts w:ascii="Arial" w:hAnsi="Arial" w:cs="Arial"/>
        </w:rPr>
      </w:pPr>
      <w:r w:rsidRPr="003842EF">
        <w:rPr>
          <w:rFonts w:ascii="Arial" w:hAnsi="Arial" w:cs="Arial"/>
        </w:rPr>
        <w:t>Sexual Violence and Sexual Harassment between Children in Schools (DfE 2018)</w:t>
      </w:r>
    </w:p>
    <w:p w14:paraId="3F3B2BD6" w14:textId="77777777" w:rsidR="003C4AEC" w:rsidRPr="003842EF" w:rsidRDefault="003C4AEC" w:rsidP="00734E36">
      <w:pPr>
        <w:numPr>
          <w:ilvl w:val="0"/>
          <w:numId w:val="10"/>
        </w:numPr>
        <w:ind w:left="284" w:hanging="284"/>
        <w:rPr>
          <w:rFonts w:ascii="Arial" w:hAnsi="Arial" w:cs="Arial"/>
        </w:rPr>
      </w:pPr>
      <w:r w:rsidRPr="003842EF">
        <w:rPr>
          <w:rFonts w:ascii="Arial" w:hAnsi="Arial" w:cs="Arial"/>
        </w:rPr>
        <w:t>Promoting Fundamental British Values as part of SMSC in Schools (DfE 2014)</w:t>
      </w:r>
    </w:p>
    <w:p w14:paraId="3F3B2BD7" w14:textId="77777777" w:rsidR="003C4AEC" w:rsidRPr="004C656C" w:rsidRDefault="003C4AEC" w:rsidP="00734E36">
      <w:pPr>
        <w:numPr>
          <w:ilvl w:val="0"/>
          <w:numId w:val="10"/>
        </w:numPr>
        <w:ind w:left="284" w:hanging="284"/>
        <w:rPr>
          <w:rFonts w:ascii="Arial" w:hAnsi="Arial" w:cs="Arial"/>
        </w:rPr>
      </w:pPr>
      <w:r w:rsidRPr="004C656C">
        <w:rPr>
          <w:rFonts w:ascii="Arial" w:hAnsi="Arial" w:cs="Arial"/>
        </w:rPr>
        <w:t>National Citizen Service Guidance for Schools (DfE 2017)</w:t>
      </w:r>
    </w:p>
    <w:p w14:paraId="3F3B2BD8" w14:textId="77777777" w:rsidR="009465ED" w:rsidRPr="004C656C" w:rsidRDefault="009465ED" w:rsidP="00734E36">
      <w:pPr>
        <w:numPr>
          <w:ilvl w:val="0"/>
          <w:numId w:val="10"/>
        </w:numPr>
        <w:ind w:left="284" w:hanging="284"/>
        <w:rPr>
          <w:rFonts w:ascii="Arial" w:hAnsi="Arial" w:cs="Arial"/>
        </w:rPr>
      </w:pPr>
      <w:r w:rsidRPr="004C656C">
        <w:rPr>
          <w:rFonts w:ascii="Arial" w:hAnsi="Arial" w:cs="Arial"/>
        </w:rPr>
        <w:t>Parental Engagement on Relationships Education (DfE 2019)</w:t>
      </w:r>
    </w:p>
    <w:p w14:paraId="3F3B2BD9" w14:textId="77777777" w:rsidR="00072558" w:rsidRPr="003842EF" w:rsidRDefault="00072558" w:rsidP="00734E36">
      <w:pPr>
        <w:numPr>
          <w:ilvl w:val="0"/>
          <w:numId w:val="10"/>
        </w:numPr>
        <w:autoSpaceDE w:val="0"/>
        <w:autoSpaceDN w:val="0"/>
        <w:adjustRightInd w:val="0"/>
        <w:ind w:left="284" w:hanging="284"/>
        <w:jc w:val="both"/>
        <w:rPr>
          <w:rFonts w:ascii="Arial" w:hAnsi="Arial" w:cs="Arial"/>
          <w:b/>
          <w:w w:val="105"/>
        </w:rPr>
      </w:pPr>
      <w:r w:rsidRPr="004C656C">
        <w:rPr>
          <w:rFonts w:ascii="Arial" w:hAnsi="Arial" w:cs="Arial"/>
        </w:rPr>
        <w:t>Race Disparity Audit - Summary Findings from the Ethnicity Facts and Figures Website (Cabinet Office</w:t>
      </w:r>
      <w:r w:rsidRPr="003842EF">
        <w:rPr>
          <w:rFonts w:ascii="Arial" w:hAnsi="Arial" w:cs="Arial"/>
        </w:rPr>
        <w:t>)</w:t>
      </w:r>
    </w:p>
    <w:p w14:paraId="3F3B2BDA" w14:textId="77777777" w:rsidR="00994E01" w:rsidRPr="003842EF" w:rsidRDefault="00994E01" w:rsidP="00175662">
      <w:pPr>
        <w:jc w:val="both"/>
        <w:rPr>
          <w:rFonts w:ascii="Arial" w:hAnsi="Arial"/>
          <w:w w:val="105"/>
        </w:rPr>
      </w:pPr>
    </w:p>
    <w:p w14:paraId="3F3B2BDB" w14:textId="4E79568F" w:rsidR="003C4AEC" w:rsidRPr="003842EF" w:rsidRDefault="00175662" w:rsidP="00175662">
      <w:pPr>
        <w:jc w:val="both"/>
        <w:rPr>
          <w:rFonts w:ascii="Arial" w:hAnsi="Arial"/>
          <w:w w:val="105"/>
        </w:rPr>
      </w:pPr>
      <w:r w:rsidRPr="003842EF">
        <w:rPr>
          <w:rFonts w:ascii="Arial" w:hAnsi="Arial"/>
          <w:w w:val="105"/>
        </w:rPr>
        <w:t xml:space="preserve">We </w:t>
      </w:r>
      <w:r w:rsidR="003C6268" w:rsidRPr="003842EF">
        <w:rPr>
          <w:rFonts w:ascii="Arial" w:hAnsi="Arial"/>
          <w:w w:val="105"/>
        </w:rPr>
        <w:t>are aware that as from September 2</w:t>
      </w:r>
      <w:r w:rsidR="003C6268" w:rsidRPr="00DF5013">
        <w:rPr>
          <w:rFonts w:ascii="Arial" w:hAnsi="Arial"/>
          <w:w w:val="105"/>
        </w:rPr>
        <w:t>020</w:t>
      </w:r>
      <w:r w:rsidR="00DF6120" w:rsidRPr="00DF5013">
        <w:rPr>
          <w:rFonts w:ascii="Arial" w:hAnsi="Arial"/>
          <w:w w:val="105"/>
        </w:rPr>
        <w:t>,</w:t>
      </w:r>
      <w:r w:rsidR="003C6268" w:rsidRPr="00DF5013">
        <w:rPr>
          <w:rFonts w:ascii="Arial" w:hAnsi="Arial"/>
          <w:w w:val="105"/>
        </w:rPr>
        <w:t xml:space="preserve"> </w:t>
      </w:r>
      <w:r w:rsidR="004803E7">
        <w:rPr>
          <w:rFonts w:ascii="Arial" w:hAnsi="Arial"/>
          <w:w w:val="105"/>
        </w:rPr>
        <w:t>r</w:t>
      </w:r>
      <w:r w:rsidR="003C6268" w:rsidRPr="00DF5013">
        <w:rPr>
          <w:rFonts w:ascii="Arial" w:hAnsi="Arial"/>
          <w:w w:val="105"/>
        </w:rPr>
        <w:t xml:space="preserve">elationships </w:t>
      </w:r>
      <w:r w:rsidR="004803E7">
        <w:rPr>
          <w:rFonts w:ascii="Arial" w:hAnsi="Arial"/>
          <w:w w:val="105"/>
        </w:rPr>
        <w:t>e</w:t>
      </w:r>
      <w:r w:rsidR="003C6268" w:rsidRPr="00DF5013">
        <w:rPr>
          <w:rFonts w:ascii="Arial" w:hAnsi="Arial"/>
          <w:w w:val="105"/>
        </w:rPr>
        <w:t xml:space="preserve">ducation </w:t>
      </w:r>
      <w:r w:rsidR="00194DF7" w:rsidRPr="00DF5013">
        <w:rPr>
          <w:rFonts w:ascii="Arial" w:hAnsi="Arial"/>
          <w:w w:val="105"/>
        </w:rPr>
        <w:t>must</w:t>
      </w:r>
      <w:r w:rsidR="003C6268" w:rsidRPr="003842EF">
        <w:rPr>
          <w:rFonts w:ascii="Arial" w:hAnsi="Arial"/>
          <w:w w:val="105"/>
        </w:rPr>
        <w:t xml:space="preserve"> be taught by all primary schools </w:t>
      </w:r>
      <w:r w:rsidR="00194DF7" w:rsidRPr="003842EF">
        <w:rPr>
          <w:rFonts w:ascii="Arial" w:hAnsi="Arial"/>
          <w:w w:val="105"/>
        </w:rPr>
        <w:t xml:space="preserve">in England </w:t>
      </w:r>
      <w:r w:rsidR="003C6268" w:rsidRPr="003842EF">
        <w:rPr>
          <w:rFonts w:ascii="Arial" w:hAnsi="Arial"/>
          <w:w w:val="105"/>
        </w:rPr>
        <w:t xml:space="preserve">and </w:t>
      </w:r>
      <w:r w:rsidR="00194DF7" w:rsidRPr="003842EF">
        <w:rPr>
          <w:rFonts w:ascii="Arial" w:hAnsi="Arial"/>
          <w:w w:val="105"/>
        </w:rPr>
        <w:t xml:space="preserve">that </w:t>
      </w:r>
      <w:r w:rsidR="004803E7">
        <w:rPr>
          <w:rFonts w:ascii="Arial" w:hAnsi="Arial"/>
          <w:w w:val="105"/>
        </w:rPr>
        <w:t>h</w:t>
      </w:r>
      <w:r w:rsidR="003C6268" w:rsidRPr="003842EF">
        <w:rPr>
          <w:rFonts w:ascii="Arial" w:hAnsi="Arial"/>
          <w:w w:val="105"/>
        </w:rPr>
        <w:t xml:space="preserve">ealth </w:t>
      </w:r>
      <w:r w:rsidR="004803E7">
        <w:rPr>
          <w:rFonts w:ascii="Arial" w:hAnsi="Arial"/>
          <w:w w:val="105"/>
        </w:rPr>
        <w:t>e</w:t>
      </w:r>
      <w:r w:rsidR="003C6268" w:rsidRPr="003842EF">
        <w:rPr>
          <w:rFonts w:ascii="Arial" w:hAnsi="Arial"/>
          <w:w w:val="105"/>
        </w:rPr>
        <w:t>ducation will also be compulsory</w:t>
      </w:r>
      <w:r w:rsidR="00194DF7" w:rsidRPr="003842EF">
        <w:rPr>
          <w:rFonts w:ascii="Arial" w:hAnsi="Arial"/>
          <w:w w:val="105"/>
        </w:rPr>
        <w:t>.</w:t>
      </w:r>
      <w:r w:rsidR="003C6268" w:rsidRPr="003842EF">
        <w:rPr>
          <w:rFonts w:ascii="Arial" w:hAnsi="Arial"/>
          <w:w w:val="105"/>
        </w:rPr>
        <w:t xml:space="preserve"> </w:t>
      </w:r>
      <w:r w:rsidR="00194DF7" w:rsidRPr="003842EF">
        <w:rPr>
          <w:rFonts w:ascii="Arial" w:hAnsi="Arial"/>
          <w:w w:val="105"/>
        </w:rPr>
        <w:t>In both subjects</w:t>
      </w:r>
      <w:r w:rsidR="00700CD7">
        <w:rPr>
          <w:rFonts w:ascii="Arial" w:hAnsi="Arial"/>
          <w:w w:val="105"/>
        </w:rPr>
        <w:t>,</w:t>
      </w:r>
      <w:r w:rsidR="00194DF7" w:rsidRPr="003842EF">
        <w:rPr>
          <w:rFonts w:ascii="Arial" w:hAnsi="Arial"/>
          <w:w w:val="105"/>
        </w:rPr>
        <w:t xml:space="preserve"> p</w:t>
      </w:r>
      <w:r w:rsidR="003C6268" w:rsidRPr="003842EF">
        <w:rPr>
          <w:rFonts w:ascii="Arial" w:hAnsi="Arial"/>
          <w:w w:val="105"/>
        </w:rPr>
        <w:t xml:space="preserve">arents will not be able to request </w:t>
      </w:r>
      <w:r w:rsidR="00F64A4B" w:rsidRPr="003842EF">
        <w:rPr>
          <w:rFonts w:ascii="Arial" w:hAnsi="Arial"/>
          <w:w w:val="105"/>
        </w:rPr>
        <w:t>for</w:t>
      </w:r>
      <w:r w:rsidR="003C6268" w:rsidRPr="003842EF">
        <w:rPr>
          <w:rFonts w:ascii="Arial" w:hAnsi="Arial"/>
          <w:w w:val="105"/>
        </w:rPr>
        <w:t xml:space="preserve"> their children </w:t>
      </w:r>
      <w:r w:rsidR="00F64A4B" w:rsidRPr="003842EF">
        <w:rPr>
          <w:rFonts w:ascii="Arial" w:hAnsi="Arial"/>
          <w:w w:val="105"/>
        </w:rPr>
        <w:t>to be</w:t>
      </w:r>
      <w:r w:rsidR="003C6268" w:rsidRPr="003842EF">
        <w:rPr>
          <w:rFonts w:ascii="Arial" w:hAnsi="Arial"/>
          <w:w w:val="105"/>
        </w:rPr>
        <w:t xml:space="preserve"> withdrawn</w:t>
      </w:r>
      <w:r w:rsidR="00194DF7" w:rsidRPr="003842EF">
        <w:rPr>
          <w:rFonts w:ascii="Arial" w:hAnsi="Arial"/>
          <w:w w:val="105"/>
        </w:rPr>
        <w:t>.</w:t>
      </w:r>
      <w:r w:rsidR="003C6268" w:rsidRPr="003842EF">
        <w:rPr>
          <w:rFonts w:ascii="Arial" w:hAnsi="Arial"/>
          <w:w w:val="105"/>
        </w:rPr>
        <w:t xml:space="preserve"> </w:t>
      </w:r>
    </w:p>
    <w:p w14:paraId="3F3B2BDC" w14:textId="77777777" w:rsidR="00194DF7" w:rsidRPr="003842EF" w:rsidRDefault="00194DF7" w:rsidP="00175662">
      <w:pPr>
        <w:jc w:val="both"/>
        <w:rPr>
          <w:rFonts w:ascii="Arial" w:hAnsi="Arial"/>
          <w:w w:val="105"/>
        </w:rPr>
      </w:pPr>
    </w:p>
    <w:p w14:paraId="3F3B2BDD" w14:textId="0C19F28F" w:rsidR="00806A26" w:rsidRPr="003842EF" w:rsidRDefault="005C489B" w:rsidP="00806A26">
      <w:pPr>
        <w:jc w:val="both"/>
        <w:rPr>
          <w:rFonts w:ascii="Arial" w:hAnsi="Arial" w:cs="Arial"/>
        </w:rPr>
      </w:pPr>
      <w:r w:rsidRPr="003842EF">
        <w:rPr>
          <w:rFonts w:ascii="Arial" w:hAnsi="Arial" w:cs="Arial"/>
        </w:rPr>
        <w:t>We believe that after consultation with parents</w:t>
      </w:r>
      <w:r w:rsidR="00C079AE">
        <w:rPr>
          <w:rFonts w:ascii="Arial" w:hAnsi="Arial" w:cs="Arial"/>
        </w:rPr>
        <w:t>,</w:t>
      </w:r>
      <w:r w:rsidRPr="003842EF">
        <w:rPr>
          <w:rFonts w:ascii="Arial" w:hAnsi="Arial" w:cs="Arial"/>
        </w:rPr>
        <w:t xml:space="preserve"> this policy meets the needs of pupils and reflects the local community. Parents were </w:t>
      </w:r>
      <w:r w:rsidR="00806A26" w:rsidRPr="003842EF">
        <w:rPr>
          <w:rFonts w:ascii="Arial" w:hAnsi="Arial" w:cs="Arial"/>
        </w:rPr>
        <w:t xml:space="preserve">made </w:t>
      </w:r>
      <w:r w:rsidRPr="003842EF">
        <w:rPr>
          <w:rFonts w:ascii="Arial" w:hAnsi="Arial" w:cs="Arial"/>
        </w:rPr>
        <w:t xml:space="preserve">aware that </w:t>
      </w:r>
      <w:r w:rsidR="00806A26" w:rsidRPr="003842EF">
        <w:rPr>
          <w:rFonts w:ascii="Arial" w:hAnsi="Arial" w:cs="Arial"/>
        </w:rPr>
        <w:t xml:space="preserve">they do not have the right to veto on any part of the curriculum but they do have a role </w:t>
      </w:r>
      <w:r w:rsidR="005A6740" w:rsidRPr="003842EF">
        <w:rPr>
          <w:rFonts w:ascii="Arial" w:hAnsi="Arial" w:cs="Arial"/>
        </w:rPr>
        <w:t xml:space="preserve">to play </w:t>
      </w:r>
      <w:r w:rsidR="00806A26" w:rsidRPr="003842EF">
        <w:rPr>
          <w:rFonts w:ascii="Arial" w:hAnsi="Arial" w:cs="Arial"/>
        </w:rPr>
        <w:t xml:space="preserve">in the </w:t>
      </w:r>
      <w:r w:rsidR="00F64A4B" w:rsidRPr="003842EF">
        <w:rPr>
          <w:rFonts w:ascii="Arial" w:hAnsi="Arial" w:cs="Arial"/>
        </w:rPr>
        <w:t>process of reviewing this policy.</w:t>
      </w:r>
    </w:p>
    <w:p w14:paraId="3F3B2BDE" w14:textId="77777777" w:rsidR="00806A26" w:rsidRPr="003842EF" w:rsidRDefault="00806A26" w:rsidP="00806A26">
      <w:pPr>
        <w:jc w:val="both"/>
        <w:rPr>
          <w:rFonts w:ascii="Arial" w:hAnsi="Arial" w:cs="Arial"/>
        </w:rPr>
      </w:pPr>
    </w:p>
    <w:p w14:paraId="3F3B2BDF" w14:textId="07FF20A1" w:rsidR="00806A26" w:rsidRPr="003842EF" w:rsidRDefault="00806A26" w:rsidP="00806A26">
      <w:pPr>
        <w:jc w:val="both"/>
        <w:rPr>
          <w:rFonts w:ascii="Arial" w:hAnsi="Arial" w:cs="Arial"/>
        </w:rPr>
      </w:pPr>
      <w:r w:rsidRPr="003842EF">
        <w:rPr>
          <w:rFonts w:ascii="Arial" w:hAnsi="Arial" w:cs="Arial"/>
        </w:rPr>
        <w:lastRenderedPageBreak/>
        <w:t xml:space="preserve">We are aware that in the development of </w:t>
      </w:r>
      <w:r w:rsidR="004803E7">
        <w:rPr>
          <w:rFonts w:ascii="Arial" w:hAnsi="Arial" w:cs="Arial"/>
        </w:rPr>
        <w:t>r</w:t>
      </w:r>
      <w:r w:rsidRPr="003842EF">
        <w:rPr>
          <w:rFonts w:ascii="Arial" w:hAnsi="Arial" w:cs="Arial"/>
        </w:rPr>
        <w:t xml:space="preserve">elationships </w:t>
      </w:r>
      <w:r w:rsidR="004803E7">
        <w:rPr>
          <w:rFonts w:ascii="Arial" w:hAnsi="Arial" w:cs="Arial"/>
        </w:rPr>
        <w:t>e</w:t>
      </w:r>
      <w:r w:rsidRPr="003842EF">
        <w:rPr>
          <w:rFonts w:ascii="Arial" w:hAnsi="Arial" w:cs="Arial"/>
        </w:rPr>
        <w:t>ducation</w:t>
      </w:r>
      <w:r w:rsidR="009F1778">
        <w:rPr>
          <w:rFonts w:ascii="Arial" w:hAnsi="Arial" w:cs="Arial"/>
        </w:rPr>
        <w:t>,</w:t>
      </w:r>
      <w:r w:rsidRPr="003842EF">
        <w:rPr>
          <w:rFonts w:ascii="Arial" w:hAnsi="Arial" w:cs="Arial"/>
        </w:rPr>
        <w:t xml:space="preserve"> our main focus is ‘on teaching the fundamental building blocks and characteristics of positive relationships, with reference to friendships, family relationships and relationships with other children and with adults.’</w:t>
      </w:r>
    </w:p>
    <w:p w14:paraId="3F3B2BE0" w14:textId="77777777" w:rsidR="0037390D" w:rsidRPr="003842EF" w:rsidRDefault="0037390D" w:rsidP="00806A26">
      <w:pPr>
        <w:jc w:val="both"/>
        <w:rPr>
          <w:rFonts w:ascii="Arial" w:hAnsi="Arial" w:cs="Arial"/>
        </w:rPr>
      </w:pPr>
    </w:p>
    <w:p w14:paraId="3F3B2BE1" w14:textId="4C32CE31" w:rsidR="00806A26" w:rsidRPr="003842EF" w:rsidRDefault="00827440" w:rsidP="00806A26">
      <w:pPr>
        <w:jc w:val="both"/>
        <w:rPr>
          <w:rFonts w:ascii="Arial" w:hAnsi="Arial" w:cs="Arial"/>
        </w:rPr>
      </w:pPr>
      <w:r w:rsidRPr="003842EF">
        <w:rPr>
          <w:rFonts w:ascii="Arial" w:hAnsi="Arial" w:cs="Arial"/>
        </w:rPr>
        <w:t xml:space="preserve">Relationships </w:t>
      </w:r>
      <w:r w:rsidR="004803E7">
        <w:rPr>
          <w:rFonts w:ascii="Arial" w:hAnsi="Arial" w:cs="Arial"/>
        </w:rPr>
        <w:t>e</w:t>
      </w:r>
      <w:r w:rsidRPr="003842EF">
        <w:rPr>
          <w:rFonts w:ascii="Arial" w:hAnsi="Arial" w:cs="Arial"/>
        </w:rPr>
        <w:t xml:space="preserve">ducation has </w:t>
      </w:r>
      <w:r w:rsidR="005A6740" w:rsidRPr="003842EF">
        <w:rPr>
          <w:rFonts w:ascii="Arial" w:hAnsi="Arial" w:cs="Arial"/>
        </w:rPr>
        <w:t xml:space="preserve">the following </w:t>
      </w:r>
      <w:r w:rsidRPr="003842EF">
        <w:rPr>
          <w:rFonts w:ascii="Arial" w:hAnsi="Arial" w:cs="Arial"/>
        </w:rPr>
        <w:t>five areas of study that should be covered by the end of primary school and includes detail on what pupils should know:</w:t>
      </w:r>
    </w:p>
    <w:p w14:paraId="3F3B2BE2" w14:textId="77777777" w:rsidR="00806A26" w:rsidRPr="003842EF" w:rsidRDefault="00806A26" w:rsidP="00806A26">
      <w:pPr>
        <w:jc w:val="both"/>
        <w:rPr>
          <w:rFonts w:ascii="Arial" w:hAnsi="Arial" w:cs="Arial"/>
        </w:rPr>
      </w:pPr>
    </w:p>
    <w:p w14:paraId="3F3B2BE3" w14:textId="012F4F7F" w:rsidR="003C4AEC" w:rsidRPr="003842EF" w:rsidRDefault="005A6740" w:rsidP="00652C87">
      <w:pPr>
        <w:numPr>
          <w:ilvl w:val="0"/>
          <w:numId w:val="22"/>
        </w:numPr>
        <w:ind w:left="284" w:hanging="284"/>
        <w:jc w:val="both"/>
        <w:rPr>
          <w:rFonts w:ascii="Arial" w:hAnsi="Arial" w:cs="Arial"/>
        </w:rPr>
      </w:pPr>
      <w:r w:rsidRPr="003842EF">
        <w:rPr>
          <w:rFonts w:ascii="Arial" w:hAnsi="Arial" w:cs="Arial"/>
        </w:rPr>
        <w:t>F</w:t>
      </w:r>
      <w:r w:rsidR="00827440" w:rsidRPr="003842EF">
        <w:rPr>
          <w:rFonts w:ascii="Arial" w:hAnsi="Arial" w:cs="Arial"/>
        </w:rPr>
        <w:t>amilies an</w:t>
      </w:r>
      <w:r w:rsidRPr="003842EF">
        <w:rPr>
          <w:rFonts w:ascii="Arial" w:hAnsi="Arial" w:cs="Arial"/>
        </w:rPr>
        <w:t>d people who care for me</w:t>
      </w:r>
      <w:r w:rsidR="00C22FFB">
        <w:rPr>
          <w:rFonts w:ascii="Arial" w:hAnsi="Arial" w:cs="Arial"/>
        </w:rPr>
        <w:t>.</w:t>
      </w:r>
    </w:p>
    <w:p w14:paraId="3F3B2BE4" w14:textId="0F095D9B" w:rsidR="00827440" w:rsidRPr="003842EF" w:rsidRDefault="005A6740" w:rsidP="00652C87">
      <w:pPr>
        <w:numPr>
          <w:ilvl w:val="0"/>
          <w:numId w:val="22"/>
        </w:numPr>
        <w:ind w:left="284" w:hanging="284"/>
        <w:jc w:val="both"/>
        <w:rPr>
          <w:rFonts w:ascii="Arial" w:hAnsi="Arial" w:cs="Arial"/>
        </w:rPr>
      </w:pPr>
      <w:r w:rsidRPr="003842EF">
        <w:rPr>
          <w:rFonts w:ascii="Arial" w:hAnsi="Arial" w:cs="Arial"/>
        </w:rPr>
        <w:t>Caring friendships</w:t>
      </w:r>
      <w:r w:rsidR="00C22FFB">
        <w:rPr>
          <w:rFonts w:ascii="Arial" w:hAnsi="Arial" w:cs="Arial"/>
        </w:rPr>
        <w:t>.</w:t>
      </w:r>
    </w:p>
    <w:p w14:paraId="3F3B2BE5" w14:textId="7558CC10" w:rsidR="00827440" w:rsidRPr="003842EF" w:rsidRDefault="005A6740" w:rsidP="00652C87">
      <w:pPr>
        <w:numPr>
          <w:ilvl w:val="0"/>
          <w:numId w:val="22"/>
        </w:numPr>
        <w:ind w:left="284" w:hanging="284"/>
        <w:jc w:val="both"/>
        <w:rPr>
          <w:rFonts w:ascii="Arial" w:hAnsi="Arial" w:cs="Arial"/>
        </w:rPr>
      </w:pPr>
      <w:r w:rsidRPr="003842EF">
        <w:rPr>
          <w:rFonts w:ascii="Arial" w:hAnsi="Arial" w:cs="Arial"/>
        </w:rPr>
        <w:t>Respectful relationships</w:t>
      </w:r>
      <w:r w:rsidR="00C22FFB">
        <w:rPr>
          <w:rFonts w:ascii="Arial" w:hAnsi="Arial" w:cs="Arial"/>
        </w:rPr>
        <w:t>.</w:t>
      </w:r>
    </w:p>
    <w:p w14:paraId="3F3B2BE6" w14:textId="6A997576" w:rsidR="00827440" w:rsidRPr="003842EF" w:rsidRDefault="005A6740" w:rsidP="00652C87">
      <w:pPr>
        <w:numPr>
          <w:ilvl w:val="0"/>
          <w:numId w:val="22"/>
        </w:numPr>
        <w:ind w:left="284" w:hanging="284"/>
        <w:jc w:val="both"/>
        <w:rPr>
          <w:rFonts w:ascii="Arial" w:hAnsi="Arial" w:cs="Arial"/>
        </w:rPr>
      </w:pPr>
      <w:r w:rsidRPr="003842EF">
        <w:rPr>
          <w:rFonts w:ascii="Arial" w:hAnsi="Arial" w:cs="Arial"/>
        </w:rPr>
        <w:t>Online relationships</w:t>
      </w:r>
      <w:r w:rsidR="00C22FFB">
        <w:rPr>
          <w:rFonts w:ascii="Arial" w:hAnsi="Arial" w:cs="Arial"/>
        </w:rPr>
        <w:t>.</w:t>
      </w:r>
    </w:p>
    <w:p w14:paraId="3F3B2BE7" w14:textId="1C3C2AD4" w:rsidR="00827440" w:rsidRPr="003842EF" w:rsidRDefault="005A6740" w:rsidP="00652C87">
      <w:pPr>
        <w:numPr>
          <w:ilvl w:val="0"/>
          <w:numId w:val="22"/>
        </w:numPr>
        <w:ind w:left="284" w:hanging="284"/>
        <w:jc w:val="both"/>
        <w:rPr>
          <w:rFonts w:ascii="Arial" w:hAnsi="Arial" w:cs="Arial"/>
        </w:rPr>
      </w:pPr>
      <w:r w:rsidRPr="003842EF">
        <w:rPr>
          <w:rFonts w:ascii="Arial" w:hAnsi="Arial" w:cs="Arial"/>
        </w:rPr>
        <w:t>Being safe</w:t>
      </w:r>
      <w:r w:rsidR="00C22FFB">
        <w:rPr>
          <w:rFonts w:ascii="Arial" w:hAnsi="Arial" w:cs="Arial"/>
        </w:rPr>
        <w:t>.</w:t>
      </w:r>
    </w:p>
    <w:p w14:paraId="3F3B2BE8" w14:textId="77777777" w:rsidR="003C4AEC" w:rsidRPr="003842EF" w:rsidRDefault="003C4AEC" w:rsidP="00175662">
      <w:pPr>
        <w:jc w:val="both"/>
        <w:rPr>
          <w:rFonts w:ascii="Arial" w:hAnsi="Arial" w:cs="Arial"/>
        </w:rPr>
      </w:pPr>
    </w:p>
    <w:p w14:paraId="3F3B2BE9" w14:textId="3AF441C9" w:rsidR="00827440" w:rsidRPr="003842EF" w:rsidRDefault="005A6740" w:rsidP="00175662">
      <w:pPr>
        <w:jc w:val="both"/>
        <w:rPr>
          <w:rFonts w:ascii="Arial" w:hAnsi="Arial" w:cs="Arial"/>
        </w:rPr>
      </w:pPr>
      <w:r w:rsidRPr="003842EF">
        <w:rPr>
          <w:rFonts w:ascii="Arial" w:hAnsi="Arial" w:cs="Arial"/>
        </w:rPr>
        <w:t>We work hard to ensure that pupils are taught the imp</w:t>
      </w:r>
      <w:r w:rsidR="00E33FCF" w:rsidRPr="003842EF">
        <w:rPr>
          <w:rFonts w:ascii="Arial" w:hAnsi="Arial" w:cs="Arial"/>
        </w:rPr>
        <w:t xml:space="preserve">ortance of equality and </w:t>
      </w:r>
      <w:r w:rsidR="0037390D" w:rsidRPr="003842EF">
        <w:rPr>
          <w:rFonts w:ascii="Arial" w:hAnsi="Arial" w:cs="Arial"/>
        </w:rPr>
        <w:t>respect</w:t>
      </w:r>
      <w:r w:rsidR="00E33FCF" w:rsidRPr="003842EF">
        <w:rPr>
          <w:rFonts w:ascii="Arial" w:hAnsi="Arial" w:cs="Arial"/>
        </w:rPr>
        <w:t xml:space="preserve"> and that all teaching is sensitive and age appropriate. Therefore, at the appropriate time</w:t>
      </w:r>
      <w:r w:rsidR="007610E4">
        <w:rPr>
          <w:rFonts w:ascii="Arial" w:hAnsi="Arial" w:cs="Arial"/>
        </w:rPr>
        <w:t>,</w:t>
      </w:r>
      <w:r w:rsidR="00E33FCF" w:rsidRPr="003842EF">
        <w:rPr>
          <w:rFonts w:ascii="Arial" w:hAnsi="Arial" w:cs="Arial"/>
        </w:rPr>
        <w:t xml:space="preserve"> we will teach pupils about LGBT issues not as stand-alone lessons but being fully integrated into their programmes of study.</w:t>
      </w:r>
    </w:p>
    <w:p w14:paraId="3F3B2BEA" w14:textId="77777777" w:rsidR="00827440" w:rsidRPr="003842EF" w:rsidRDefault="00827440" w:rsidP="00175662">
      <w:pPr>
        <w:jc w:val="both"/>
        <w:rPr>
          <w:rFonts w:ascii="Arial" w:hAnsi="Arial" w:cs="Arial"/>
        </w:rPr>
      </w:pPr>
    </w:p>
    <w:p w14:paraId="3F3B2BEB" w14:textId="147D9221" w:rsidR="006A358A" w:rsidRPr="00DF5013" w:rsidRDefault="00FE3C71" w:rsidP="00175662">
      <w:pPr>
        <w:jc w:val="both"/>
        <w:rPr>
          <w:rFonts w:ascii="Arial" w:hAnsi="Arial" w:cs="Arial"/>
        </w:rPr>
      </w:pPr>
      <w:r w:rsidRPr="00DF5013">
        <w:rPr>
          <w:rFonts w:ascii="Arial" w:hAnsi="Arial" w:cs="Arial"/>
        </w:rPr>
        <w:t xml:space="preserve">We acknowledge that </w:t>
      </w:r>
      <w:r w:rsidR="004803E7">
        <w:rPr>
          <w:rFonts w:ascii="Arial" w:hAnsi="Arial" w:cs="Arial"/>
        </w:rPr>
        <w:t>s</w:t>
      </w:r>
      <w:r w:rsidRPr="00DF5013">
        <w:rPr>
          <w:rFonts w:ascii="Arial" w:hAnsi="Arial" w:cs="Arial"/>
        </w:rPr>
        <w:t xml:space="preserve">ex </w:t>
      </w:r>
      <w:r w:rsidR="004803E7">
        <w:rPr>
          <w:rFonts w:ascii="Arial" w:hAnsi="Arial" w:cs="Arial"/>
        </w:rPr>
        <w:t>e</w:t>
      </w:r>
      <w:r w:rsidRPr="00DF5013">
        <w:rPr>
          <w:rFonts w:ascii="Arial" w:hAnsi="Arial" w:cs="Arial"/>
        </w:rPr>
        <w:t>ducation is not compulsory in primary schools</w:t>
      </w:r>
      <w:r w:rsidR="00F9573B" w:rsidRPr="00DF5013">
        <w:rPr>
          <w:rFonts w:ascii="Arial" w:hAnsi="Arial" w:cs="Arial"/>
        </w:rPr>
        <w:t xml:space="preserve">. However, we do have in place </w:t>
      </w:r>
      <w:r w:rsidR="009746D2" w:rsidRPr="00DF5013">
        <w:rPr>
          <w:rFonts w:ascii="Arial" w:hAnsi="Arial" w:cs="Arial"/>
        </w:rPr>
        <w:t>‘a sex education programme that is tailored to the age</w:t>
      </w:r>
      <w:r w:rsidR="00693687">
        <w:rPr>
          <w:rFonts w:ascii="Arial" w:hAnsi="Arial" w:cs="Arial"/>
        </w:rPr>
        <w:t xml:space="preserve">, </w:t>
      </w:r>
      <w:r w:rsidR="009746D2" w:rsidRPr="00DF5013">
        <w:rPr>
          <w:rFonts w:ascii="Arial" w:hAnsi="Arial" w:cs="Arial"/>
        </w:rPr>
        <w:t xml:space="preserve">physical and emotional maturity of the pupils’ we teach. </w:t>
      </w:r>
    </w:p>
    <w:p w14:paraId="3F3B2BEC" w14:textId="77777777" w:rsidR="009746D2" w:rsidRPr="003842EF" w:rsidRDefault="009746D2" w:rsidP="00175662">
      <w:pPr>
        <w:jc w:val="both"/>
        <w:rPr>
          <w:rFonts w:ascii="Arial" w:hAnsi="Arial" w:cs="Arial"/>
        </w:rPr>
      </w:pPr>
    </w:p>
    <w:p w14:paraId="3F3B2BED" w14:textId="77777777" w:rsidR="009746D2" w:rsidRPr="003842EF" w:rsidRDefault="009746D2" w:rsidP="009746D2">
      <w:pPr>
        <w:jc w:val="both"/>
        <w:rPr>
          <w:rFonts w:ascii="Arial" w:hAnsi="Arial" w:cs="Arial"/>
        </w:rPr>
      </w:pPr>
      <w:r w:rsidRPr="003842EF">
        <w:rPr>
          <w:rFonts w:ascii="Arial" w:hAnsi="Arial" w:cs="Arial"/>
        </w:rPr>
        <w:t>However, parents have the right to request that their child be withdrawn from sex education beyond the national curriculum for science. We ensure that when a child is withdrawn then alternative arrangements will be made for that child.</w:t>
      </w:r>
    </w:p>
    <w:p w14:paraId="3F3B2BEE" w14:textId="77777777" w:rsidR="009746D2" w:rsidRPr="003842EF" w:rsidRDefault="009746D2" w:rsidP="00175662">
      <w:pPr>
        <w:jc w:val="both"/>
        <w:rPr>
          <w:rFonts w:ascii="Arial" w:hAnsi="Arial" w:cs="Arial"/>
        </w:rPr>
      </w:pPr>
    </w:p>
    <w:p w14:paraId="3F3B2BEF" w14:textId="313CD41F" w:rsidR="005217EE" w:rsidRPr="003842EF" w:rsidRDefault="00A848A0" w:rsidP="00A848A0">
      <w:pPr>
        <w:jc w:val="both"/>
        <w:rPr>
          <w:rFonts w:ascii="Arial" w:hAnsi="Arial" w:cs="Arial"/>
        </w:rPr>
      </w:pPr>
      <w:r w:rsidRPr="003842EF">
        <w:rPr>
          <w:rFonts w:ascii="Arial" w:hAnsi="Arial" w:cs="Arial"/>
        </w:rPr>
        <w:t>For teachers</w:t>
      </w:r>
      <w:r w:rsidR="008842A0">
        <w:rPr>
          <w:rFonts w:ascii="Arial" w:hAnsi="Arial" w:cs="Arial"/>
        </w:rPr>
        <w:t>,</w:t>
      </w:r>
      <w:r w:rsidRPr="003842EF">
        <w:rPr>
          <w:rFonts w:ascii="Arial" w:hAnsi="Arial" w:cs="Arial"/>
        </w:rPr>
        <w:t xml:space="preserve"> we provide training on how to handle those difficult questions about sex and sexuality that pupils might ask and which go beyond what is set out within </w:t>
      </w:r>
      <w:r w:rsidR="008842A0">
        <w:rPr>
          <w:rFonts w:ascii="Arial" w:hAnsi="Arial" w:cs="Arial"/>
        </w:rPr>
        <w:t>r</w:t>
      </w:r>
      <w:r w:rsidRPr="003842EF">
        <w:rPr>
          <w:rFonts w:ascii="Arial" w:hAnsi="Arial" w:cs="Arial"/>
        </w:rPr>
        <w:t xml:space="preserve">elationships </w:t>
      </w:r>
      <w:r w:rsidR="008842A0">
        <w:rPr>
          <w:rFonts w:ascii="Arial" w:hAnsi="Arial" w:cs="Arial"/>
        </w:rPr>
        <w:t>e</w:t>
      </w:r>
      <w:r w:rsidRPr="003842EF">
        <w:rPr>
          <w:rFonts w:ascii="Arial" w:hAnsi="Arial" w:cs="Arial"/>
        </w:rPr>
        <w:t xml:space="preserve">ducation. </w:t>
      </w:r>
    </w:p>
    <w:p w14:paraId="3F3B2BF0" w14:textId="77777777" w:rsidR="005217EE" w:rsidRPr="003842EF" w:rsidRDefault="005217EE" w:rsidP="00A848A0">
      <w:pPr>
        <w:jc w:val="both"/>
        <w:rPr>
          <w:rFonts w:ascii="Arial" w:hAnsi="Arial" w:cs="Arial"/>
        </w:rPr>
      </w:pPr>
    </w:p>
    <w:p w14:paraId="3F3B2BF1" w14:textId="7479ECE3" w:rsidR="00043C15" w:rsidRPr="003842EF" w:rsidRDefault="00043C15" w:rsidP="00043C15">
      <w:pPr>
        <w:autoSpaceDE w:val="0"/>
        <w:autoSpaceDN w:val="0"/>
        <w:adjustRightInd w:val="0"/>
        <w:jc w:val="both"/>
        <w:rPr>
          <w:rFonts w:ascii="Arial" w:hAnsi="Arial"/>
          <w:b/>
          <w:w w:val="105"/>
        </w:rPr>
      </w:pPr>
      <w:r w:rsidRPr="003842EF">
        <w:rPr>
          <w:rFonts w:ascii="Helvetica" w:hAnsi="Helvetica" w:cs="Helvetica"/>
        </w:rPr>
        <w:t xml:space="preserve">We carry out the main </w:t>
      </w:r>
      <w:r w:rsidRPr="003842EF">
        <w:rPr>
          <w:rFonts w:ascii="Arial" w:hAnsi="Arial"/>
          <w:w w:val="105"/>
        </w:rPr>
        <w:t>sex education teaching</w:t>
      </w:r>
      <w:r w:rsidRPr="003842EF">
        <w:rPr>
          <w:rFonts w:ascii="Helvetica" w:hAnsi="Helvetica" w:cs="Helvetica"/>
        </w:rPr>
        <w:t xml:space="preserve"> in our </w:t>
      </w:r>
      <w:r w:rsidR="007F0A77">
        <w:rPr>
          <w:rFonts w:ascii="Helvetica" w:hAnsi="Helvetica" w:cs="Helvetica"/>
        </w:rPr>
        <w:t>p</w:t>
      </w:r>
      <w:r w:rsidRPr="003842EF">
        <w:rPr>
          <w:rFonts w:ascii="Helvetica" w:hAnsi="Helvetica" w:cs="Helvetica"/>
        </w:rPr>
        <w:t xml:space="preserve">ersonal, </w:t>
      </w:r>
      <w:r w:rsidR="007F0A77">
        <w:rPr>
          <w:rFonts w:ascii="Helvetica" w:hAnsi="Helvetica" w:cs="Helvetica"/>
        </w:rPr>
        <w:t>s</w:t>
      </w:r>
      <w:r w:rsidRPr="003842EF">
        <w:rPr>
          <w:rFonts w:ascii="Helvetica" w:hAnsi="Helvetica" w:cs="Helvetica"/>
        </w:rPr>
        <w:t xml:space="preserve">ocial, </w:t>
      </w:r>
      <w:r w:rsidR="007F0A77">
        <w:rPr>
          <w:rFonts w:ascii="Helvetica" w:hAnsi="Helvetica" w:cs="Helvetica"/>
        </w:rPr>
        <w:t>h</w:t>
      </w:r>
      <w:r w:rsidRPr="003842EF">
        <w:rPr>
          <w:rFonts w:ascii="Helvetica" w:hAnsi="Helvetica" w:cs="Helvetica"/>
        </w:rPr>
        <w:t xml:space="preserve">ealth and </w:t>
      </w:r>
      <w:r w:rsidR="007F0A77">
        <w:rPr>
          <w:rFonts w:ascii="Helvetica" w:hAnsi="Helvetica" w:cs="Helvetica"/>
        </w:rPr>
        <w:t>c</w:t>
      </w:r>
      <w:r w:rsidRPr="003842EF">
        <w:rPr>
          <w:rFonts w:ascii="Helvetica" w:hAnsi="Helvetica" w:cs="Helvetica"/>
        </w:rPr>
        <w:t xml:space="preserve">itizenship </w:t>
      </w:r>
      <w:r w:rsidR="007F0A77">
        <w:rPr>
          <w:rFonts w:ascii="Helvetica" w:hAnsi="Helvetica" w:cs="Helvetica"/>
        </w:rPr>
        <w:t>e</w:t>
      </w:r>
      <w:r w:rsidRPr="003842EF">
        <w:rPr>
          <w:rFonts w:ascii="Helvetica" w:hAnsi="Helvetica" w:cs="Helvetica"/>
        </w:rPr>
        <w:t>ducation (PSHCE) curriculum.</w:t>
      </w:r>
      <w:r w:rsidR="00FC2591" w:rsidRPr="003842EF">
        <w:rPr>
          <w:rFonts w:ascii="Helvetica" w:hAnsi="Helvetica" w:cs="Helvetica"/>
        </w:rPr>
        <w:t xml:space="preserve"> </w:t>
      </w:r>
      <w:r w:rsidRPr="003842EF">
        <w:rPr>
          <w:rFonts w:ascii="Helvetica" w:hAnsi="Helvetica" w:cs="Helvetica"/>
        </w:rPr>
        <w:t xml:space="preserve">We also teach some sex education through other subject areas (for example, science and PE), where we feel that they contribute significantly to a child’s knowledge and understanding of </w:t>
      </w:r>
      <w:r w:rsidR="007F0A77">
        <w:rPr>
          <w:rFonts w:ascii="Helvetica" w:hAnsi="Helvetica" w:cs="Helvetica"/>
        </w:rPr>
        <w:t>their</w:t>
      </w:r>
      <w:r w:rsidRPr="003842EF">
        <w:rPr>
          <w:rFonts w:ascii="Helvetica" w:hAnsi="Helvetica" w:cs="Helvetica"/>
        </w:rPr>
        <w:t xml:space="preserve"> own body, and how it is changing and developing.</w:t>
      </w:r>
    </w:p>
    <w:p w14:paraId="3F3B2BF2" w14:textId="77777777" w:rsidR="00043C15" w:rsidRPr="003842EF" w:rsidRDefault="00043C15" w:rsidP="00043C15">
      <w:pPr>
        <w:rPr>
          <w:rFonts w:ascii="Arial" w:hAnsi="Arial"/>
          <w:b/>
          <w:w w:val="105"/>
        </w:rPr>
      </w:pPr>
    </w:p>
    <w:p w14:paraId="3F3B2BF3" w14:textId="1916D524" w:rsidR="00043C15" w:rsidRPr="003842EF" w:rsidRDefault="00043C15" w:rsidP="00FC2591">
      <w:pPr>
        <w:jc w:val="both"/>
        <w:rPr>
          <w:rFonts w:ascii="Arial" w:hAnsi="Arial" w:cs="Arial"/>
          <w:b/>
          <w:w w:val="105"/>
        </w:rPr>
      </w:pPr>
      <w:r w:rsidRPr="003842EF">
        <w:rPr>
          <w:rFonts w:ascii="Arial" w:hAnsi="Arial"/>
          <w:w w:val="105"/>
        </w:rPr>
        <w:t xml:space="preserve">The organisation and management of our sex education programme is undertaken by class teachers. The planning and delivery of the programme is undertaken by the </w:t>
      </w:r>
      <w:r w:rsidR="0031019C">
        <w:rPr>
          <w:rFonts w:ascii="Arial" w:hAnsi="Arial"/>
          <w:w w:val="105"/>
        </w:rPr>
        <w:t>class teachers</w:t>
      </w:r>
      <w:r w:rsidRPr="003842EF">
        <w:rPr>
          <w:rFonts w:ascii="Arial" w:hAnsi="Arial"/>
          <w:w w:val="105"/>
        </w:rPr>
        <w:t>.</w:t>
      </w:r>
      <w:r w:rsidR="00260D35">
        <w:rPr>
          <w:rFonts w:ascii="Arial" w:hAnsi="Arial"/>
          <w:w w:val="105"/>
        </w:rPr>
        <w:t xml:space="preserve"> </w:t>
      </w:r>
      <w:r w:rsidRPr="003842EF">
        <w:rPr>
          <w:rFonts w:ascii="Arial" w:hAnsi="Arial" w:cs="Arial"/>
        </w:rPr>
        <w:t>The delivery of this programme will be flexible and it will be delivered through</w:t>
      </w:r>
      <w:r w:rsidR="00FC2591" w:rsidRPr="003842EF">
        <w:rPr>
          <w:rFonts w:ascii="Arial" w:hAnsi="Arial" w:cs="Arial"/>
        </w:rPr>
        <w:t xml:space="preserve"> t</w:t>
      </w:r>
      <w:r w:rsidRPr="003842EF">
        <w:rPr>
          <w:rFonts w:ascii="Arial" w:hAnsi="Arial" w:cs="Arial"/>
        </w:rPr>
        <w:t>opics</w:t>
      </w:r>
      <w:r w:rsidR="00FC2591" w:rsidRPr="003842EF">
        <w:rPr>
          <w:rFonts w:ascii="Arial" w:hAnsi="Arial" w:cs="Arial"/>
        </w:rPr>
        <w:t>, planned aspects of science,</w:t>
      </w:r>
      <w:r w:rsidRPr="003842EF">
        <w:rPr>
          <w:rFonts w:ascii="Arial" w:hAnsi="Arial" w:cs="Arial"/>
        </w:rPr>
        <w:t xml:space="preserve"> class discussions</w:t>
      </w:r>
      <w:r w:rsidR="00F64A4B" w:rsidRPr="003842EF">
        <w:rPr>
          <w:rFonts w:ascii="Arial" w:hAnsi="Arial" w:cs="Arial"/>
        </w:rPr>
        <w:t xml:space="preserve">, </w:t>
      </w:r>
      <w:r w:rsidRPr="003842EF">
        <w:rPr>
          <w:rFonts w:ascii="Arial" w:hAnsi="Arial" w:cs="Arial"/>
        </w:rPr>
        <w:t xml:space="preserve">circle time, </w:t>
      </w:r>
      <w:r w:rsidR="00FC2591" w:rsidRPr="003842EF">
        <w:rPr>
          <w:rFonts w:ascii="Arial" w:hAnsi="Arial" w:cs="Arial"/>
        </w:rPr>
        <w:t>a</w:t>
      </w:r>
      <w:r w:rsidRPr="003842EF">
        <w:rPr>
          <w:rFonts w:ascii="Arial" w:hAnsi="Arial" w:cs="Arial"/>
        </w:rPr>
        <w:t>ssemblies</w:t>
      </w:r>
      <w:r w:rsidR="007B7BB5">
        <w:rPr>
          <w:rFonts w:ascii="Arial" w:hAnsi="Arial" w:cs="Arial"/>
        </w:rPr>
        <w:t xml:space="preserve"> through the Jigsaw programme.</w:t>
      </w:r>
    </w:p>
    <w:p w14:paraId="3F3B2BF4" w14:textId="77777777" w:rsidR="00043C15" w:rsidRPr="003842EF" w:rsidRDefault="00043C15" w:rsidP="00A848A0">
      <w:pPr>
        <w:jc w:val="both"/>
        <w:rPr>
          <w:rFonts w:ascii="Arial" w:hAnsi="Arial" w:cs="Arial"/>
        </w:rPr>
      </w:pPr>
    </w:p>
    <w:p w14:paraId="3F3B2BF5" w14:textId="77777777" w:rsidR="00A848A0" w:rsidRPr="003842EF" w:rsidRDefault="005217EE" w:rsidP="00A848A0">
      <w:pPr>
        <w:jc w:val="both"/>
        <w:rPr>
          <w:rFonts w:ascii="Arial" w:hAnsi="Arial" w:cs="Arial"/>
        </w:rPr>
      </w:pPr>
      <w:r w:rsidRPr="003842EF">
        <w:rPr>
          <w:rFonts w:ascii="Arial" w:hAnsi="Arial" w:cs="Arial"/>
        </w:rPr>
        <w:t>We ensure that all school personnel are trained to manage disclosures of any type and pupils are made aware of how to raise concerns, to make a report and how a report will be handled.</w:t>
      </w:r>
    </w:p>
    <w:p w14:paraId="3F3B2BF6" w14:textId="77777777" w:rsidR="00A848A0" w:rsidRPr="003842EF" w:rsidRDefault="00A848A0" w:rsidP="00175662">
      <w:pPr>
        <w:jc w:val="both"/>
        <w:rPr>
          <w:rFonts w:ascii="Arial" w:hAnsi="Arial" w:cs="Arial"/>
        </w:rPr>
      </w:pPr>
    </w:p>
    <w:p w14:paraId="3F3B2BF7" w14:textId="77777777" w:rsidR="00827440" w:rsidRPr="007610E4" w:rsidRDefault="0037390D" w:rsidP="00175662">
      <w:pPr>
        <w:jc w:val="both"/>
        <w:rPr>
          <w:rFonts w:ascii="Arial" w:hAnsi="Arial" w:cs="Arial"/>
        </w:rPr>
      </w:pPr>
      <w:r w:rsidRPr="007610E4">
        <w:rPr>
          <w:rFonts w:ascii="Arial" w:hAnsi="Arial" w:cs="Arial"/>
        </w:rPr>
        <w:t xml:space="preserve">We ensure that we teach the characteristics of good physical health and mental wellbeing. We realise that ‘mental wellbeing is a normal part of daily life, in the same way as physical health.’ </w:t>
      </w:r>
    </w:p>
    <w:p w14:paraId="3F3B2BF8" w14:textId="77777777" w:rsidR="0037390D" w:rsidRPr="003842EF" w:rsidRDefault="0037390D" w:rsidP="00175662">
      <w:pPr>
        <w:jc w:val="both"/>
        <w:rPr>
          <w:rFonts w:ascii="Arial" w:hAnsi="Arial" w:cs="Arial"/>
        </w:rPr>
      </w:pPr>
    </w:p>
    <w:p w14:paraId="3F3B2BF9" w14:textId="30EA7D3C" w:rsidR="0037390D" w:rsidRPr="003842EF" w:rsidRDefault="0037390D" w:rsidP="0037390D">
      <w:pPr>
        <w:jc w:val="both"/>
        <w:rPr>
          <w:rFonts w:ascii="Arial" w:hAnsi="Arial" w:cs="Arial"/>
        </w:rPr>
      </w:pPr>
      <w:r w:rsidRPr="003842EF">
        <w:rPr>
          <w:rFonts w:ascii="Arial" w:hAnsi="Arial" w:cs="Arial"/>
        </w:rPr>
        <w:t>Physical health and mental wellbeing ha</w:t>
      </w:r>
      <w:r w:rsidR="00F64A4B" w:rsidRPr="003842EF">
        <w:rPr>
          <w:rFonts w:ascii="Arial" w:hAnsi="Arial" w:cs="Arial"/>
        </w:rPr>
        <w:t>ve</w:t>
      </w:r>
      <w:r w:rsidRPr="003842EF">
        <w:rPr>
          <w:rFonts w:ascii="Arial" w:hAnsi="Arial" w:cs="Arial"/>
        </w:rPr>
        <w:t xml:space="preserve"> the following </w:t>
      </w:r>
      <w:r w:rsidR="002A010F" w:rsidRPr="003842EF">
        <w:rPr>
          <w:rFonts w:ascii="Arial" w:hAnsi="Arial" w:cs="Arial"/>
        </w:rPr>
        <w:t>eight</w:t>
      </w:r>
      <w:r w:rsidRPr="003842EF">
        <w:rPr>
          <w:rFonts w:ascii="Arial" w:hAnsi="Arial" w:cs="Arial"/>
        </w:rPr>
        <w:t xml:space="preserve"> areas of study that should be covered by the end of primary school and includes detail</w:t>
      </w:r>
      <w:r w:rsidR="00D604E7">
        <w:rPr>
          <w:rFonts w:ascii="Arial" w:hAnsi="Arial" w:cs="Arial"/>
        </w:rPr>
        <w:t>s</w:t>
      </w:r>
      <w:r w:rsidRPr="003842EF">
        <w:rPr>
          <w:rFonts w:ascii="Arial" w:hAnsi="Arial" w:cs="Arial"/>
        </w:rPr>
        <w:t xml:space="preserve"> on what pupils should know:</w:t>
      </w:r>
    </w:p>
    <w:p w14:paraId="3F3B2BFA" w14:textId="77777777" w:rsidR="0037390D" w:rsidRPr="003842EF" w:rsidRDefault="0037390D" w:rsidP="00175662">
      <w:pPr>
        <w:jc w:val="both"/>
        <w:rPr>
          <w:rFonts w:ascii="Arial" w:hAnsi="Arial" w:cs="Arial"/>
        </w:rPr>
      </w:pPr>
    </w:p>
    <w:p w14:paraId="3F3B2BFB" w14:textId="2ED3236A" w:rsidR="0037390D" w:rsidRPr="003842EF" w:rsidRDefault="002A010F" w:rsidP="00652C87">
      <w:pPr>
        <w:numPr>
          <w:ilvl w:val="0"/>
          <w:numId w:val="23"/>
        </w:numPr>
        <w:ind w:left="284" w:hanging="284"/>
        <w:jc w:val="both"/>
        <w:rPr>
          <w:rFonts w:ascii="Arial" w:hAnsi="Arial" w:cs="Arial"/>
        </w:rPr>
      </w:pPr>
      <w:r w:rsidRPr="003842EF">
        <w:rPr>
          <w:rFonts w:ascii="Arial" w:hAnsi="Arial" w:cs="Arial"/>
        </w:rPr>
        <w:t>Mental well-being</w:t>
      </w:r>
      <w:r w:rsidR="00D604E7">
        <w:rPr>
          <w:rFonts w:ascii="Arial" w:hAnsi="Arial" w:cs="Arial"/>
        </w:rPr>
        <w:t>.</w:t>
      </w:r>
    </w:p>
    <w:p w14:paraId="3F3B2BFC" w14:textId="75027152"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Internet safety</w:t>
      </w:r>
      <w:r w:rsidR="00D604E7">
        <w:rPr>
          <w:rFonts w:ascii="Arial" w:hAnsi="Arial" w:cs="Arial"/>
        </w:rPr>
        <w:t>.</w:t>
      </w:r>
    </w:p>
    <w:p w14:paraId="3F3B2BFD" w14:textId="79C2527E"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Physical health and fitness</w:t>
      </w:r>
      <w:r w:rsidR="00D604E7">
        <w:rPr>
          <w:rFonts w:ascii="Arial" w:hAnsi="Arial" w:cs="Arial"/>
        </w:rPr>
        <w:t>.</w:t>
      </w:r>
    </w:p>
    <w:p w14:paraId="3F3B2BFE" w14:textId="2EE3A7C8"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Healthy eating</w:t>
      </w:r>
      <w:r w:rsidR="00D604E7">
        <w:rPr>
          <w:rFonts w:ascii="Arial" w:hAnsi="Arial" w:cs="Arial"/>
        </w:rPr>
        <w:t>.</w:t>
      </w:r>
    </w:p>
    <w:p w14:paraId="3F3B2BFF" w14:textId="6EA86ECF"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Drugs, alcohol and tobacco</w:t>
      </w:r>
      <w:r w:rsidR="00D604E7">
        <w:rPr>
          <w:rFonts w:ascii="Arial" w:hAnsi="Arial" w:cs="Arial"/>
        </w:rPr>
        <w:t>.</w:t>
      </w:r>
    </w:p>
    <w:p w14:paraId="3F3B2C00" w14:textId="4EAFDC28"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Health and prevention</w:t>
      </w:r>
      <w:r w:rsidR="00D604E7">
        <w:rPr>
          <w:rFonts w:ascii="Arial" w:hAnsi="Arial" w:cs="Arial"/>
        </w:rPr>
        <w:t>.</w:t>
      </w:r>
    </w:p>
    <w:p w14:paraId="3F3B2C01" w14:textId="4B9DC62B"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Basic first aid</w:t>
      </w:r>
      <w:r w:rsidR="00D604E7">
        <w:rPr>
          <w:rFonts w:ascii="Arial" w:hAnsi="Arial" w:cs="Arial"/>
        </w:rPr>
        <w:t>.</w:t>
      </w:r>
    </w:p>
    <w:p w14:paraId="3F3B2C02" w14:textId="7EC83F14" w:rsidR="002A010F" w:rsidRPr="003842EF" w:rsidRDefault="002A010F" w:rsidP="00652C87">
      <w:pPr>
        <w:numPr>
          <w:ilvl w:val="0"/>
          <w:numId w:val="23"/>
        </w:numPr>
        <w:ind w:left="284" w:hanging="284"/>
        <w:jc w:val="both"/>
        <w:rPr>
          <w:rFonts w:ascii="Arial" w:hAnsi="Arial" w:cs="Arial"/>
        </w:rPr>
      </w:pPr>
      <w:r w:rsidRPr="003842EF">
        <w:rPr>
          <w:rFonts w:ascii="Arial" w:hAnsi="Arial" w:cs="Arial"/>
        </w:rPr>
        <w:t>The changing adolescent body</w:t>
      </w:r>
      <w:r w:rsidR="00D604E7">
        <w:rPr>
          <w:rFonts w:ascii="Arial" w:hAnsi="Arial" w:cs="Arial"/>
        </w:rPr>
        <w:t>.</w:t>
      </w:r>
    </w:p>
    <w:p w14:paraId="3F3B2C03" w14:textId="77777777" w:rsidR="002A010F" w:rsidRPr="003842EF" w:rsidRDefault="002A010F" w:rsidP="00175662">
      <w:pPr>
        <w:jc w:val="both"/>
        <w:rPr>
          <w:rFonts w:ascii="Arial" w:hAnsi="Arial" w:cs="Arial"/>
        </w:rPr>
      </w:pPr>
    </w:p>
    <w:p w14:paraId="3F3B2C04" w14:textId="1C27CF18" w:rsidR="002A010F" w:rsidRPr="003842EF" w:rsidRDefault="005217EE" w:rsidP="00175662">
      <w:pPr>
        <w:jc w:val="both"/>
        <w:rPr>
          <w:rFonts w:ascii="Arial" w:hAnsi="Arial" w:cs="Arial"/>
        </w:rPr>
      </w:pPr>
      <w:r w:rsidRPr="003842EF">
        <w:rPr>
          <w:rFonts w:ascii="Arial" w:hAnsi="Arial" w:cs="Arial"/>
        </w:rPr>
        <w:t xml:space="preserve">We </w:t>
      </w:r>
      <w:r w:rsidR="00D72D8D" w:rsidRPr="003842EF">
        <w:rPr>
          <w:rFonts w:ascii="Arial" w:hAnsi="Arial" w:cs="Arial"/>
        </w:rPr>
        <w:t xml:space="preserve">consider </w:t>
      </w:r>
      <w:r w:rsidR="000677C7">
        <w:rPr>
          <w:rFonts w:ascii="Arial" w:hAnsi="Arial" w:cs="Arial"/>
        </w:rPr>
        <w:t>r</w:t>
      </w:r>
      <w:r w:rsidR="00D72D8D" w:rsidRPr="003842EF">
        <w:rPr>
          <w:rFonts w:ascii="Arial" w:hAnsi="Arial" w:cs="Arial"/>
        </w:rPr>
        <w:t xml:space="preserve">elationships </w:t>
      </w:r>
      <w:r w:rsidR="000677C7">
        <w:rPr>
          <w:rFonts w:ascii="Arial" w:hAnsi="Arial" w:cs="Arial"/>
        </w:rPr>
        <w:t>e</w:t>
      </w:r>
      <w:r w:rsidR="00D72D8D" w:rsidRPr="003842EF">
        <w:rPr>
          <w:rFonts w:ascii="Arial" w:hAnsi="Arial" w:cs="Arial"/>
        </w:rPr>
        <w:t xml:space="preserve">ducation, </w:t>
      </w:r>
      <w:r w:rsidR="000677C7">
        <w:rPr>
          <w:rFonts w:ascii="Arial" w:hAnsi="Arial" w:cs="Arial"/>
        </w:rPr>
        <w:t>s</w:t>
      </w:r>
      <w:r w:rsidR="00D72D8D" w:rsidRPr="003842EF">
        <w:rPr>
          <w:rFonts w:ascii="Arial" w:hAnsi="Arial" w:cs="Arial"/>
        </w:rPr>
        <w:t xml:space="preserve">ex </w:t>
      </w:r>
      <w:r w:rsidR="000677C7">
        <w:rPr>
          <w:rFonts w:ascii="Arial" w:hAnsi="Arial" w:cs="Arial"/>
        </w:rPr>
        <w:t>e</w:t>
      </w:r>
      <w:r w:rsidR="00D72D8D" w:rsidRPr="003842EF">
        <w:rPr>
          <w:rFonts w:ascii="Arial" w:hAnsi="Arial" w:cs="Arial"/>
        </w:rPr>
        <w:t xml:space="preserve">ducation and </w:t>
      </w:r>
      <w:r w:rsidR="000677C7">
        <w:rPr>
          <w:rFonts w:ascii="Arial" w:hAnsi="Arial" w:cs="Arial"/>
        </w:rPr>
        <w:t>h</w:t>
      </w:r>
      <w:r w:rsidR="00D72D8D" w:rsidRPr="003842EF">
        <w:rPr>
          <w:rFonts w:ascii="Arial" w:hAnsi="Arial" w:cs="Arial"/>
        </w:rPr>
        <w:t xml:space="preserve">ealth </w:t>
      </w:r>
      <w:r w:rsidR="000677C7">
        <w:rPr>
          <w:rFonts w:ascii="Arial" w:hAnsi="Arial" w:cs="Arial"/>
        </w:rPr>
        <w:t>e</w:t>
      </w:r>
      <w:r w:rsidR="00D72D8D" w:rsidRPr="003842EF">
        <w:rPr>
          <w:rFonts w:ascii="Arial" w:hAnsi="Arial" w:cs="Arial"/>
        </w:rPr>
        <w:t>ducation</w:t>
      </w:r>
      <w:r w:rsidR="002B462D">
        <w:rPr>
          <w:rFonts w:ascii="Arial" w:hAnsi="Arial" w:cs="Arial"/>
        </w:rPr>
        <w:t xml:space="preserve"> to</w:t>
      </w:r>
      <w:r w:rsidR="00D72D8D" w:rsidRPr="003842EF">
        <w:rPr>
          <w:rFonts w:ascii="Arial" w:hAnsi="Arial" w:cs="Arial"/>
        </w:rPr>
        <w:t xml:space="preserve"> complement the National Curriculum subjects of </w:t>
      </w:r>
      <w:r w:rsidR="002B462D">
        <w:rPr>
          <w:rFonts w:ascii="Arial" w:hAnsi="Arial" w:cs="Arial"/>
        </w:rPr>
        <w:t>s</w:t>
      </w:r>
      <w:r w:rsidR="00D72D8D" w:rsidRPr="003842EF">
        <w:rPr>
          <w:rFonts w:ascii="Arial" w:hAnsi="Arial" w:cs="Arial"/>
        </w:rPr>
        <w:t xml:space="preserve">cience, </w:t>
      </w:r>
      <w:r w:rsidR="002B462D">
        <w:rPr>
          <w:rFonts w:ascii="Arial" w:hAnsi="Arial" w:cs="Arial"/>
        </w:rPr>
        <w:t>c</w:t>
      </w:r>
      <w:r w:rsidR="00D72D8D" w:rsidRPr="003842EF">
        <w:rPr>
          <w:rFonts w:ascii="Arial" w:hAnsi="Arial" w:cs="Arial"/>
        </w:rPr>
        <w:t xml:space="preserve">omputing and </w:t>
      </w:r>
      <w:r w:rsidR="002B462D">
        <w:rPr>
          <w:rFonts w:ascii="Arial" w:hAnsi="Arial" w:cs="Arial"/>
        </w:rPr>
        <w:t>p</w:t>
      </w:r>
      <w:r w:rsidR="00D72D8D" w:rsidRPr="003842EF">
        <w:rPr>
          <w:rFonts w:ascii="Arial" w:hAnsi="Arial" w:cs="Arial"/>
        </w:rPr>
        <w:t xml:space="preserve">hysical </w:t>
      </w:r>
      <w:r w:rsidR="002B462D">
        <w:rPr>
          <w:rFonts w:ascii="Arial" w:hAnsi="Arial" w:cs="Arial"/>
        </w:rPr>
        <w:t>e</w:t>
      </w:r>
      <w:r w:rsidR="00D72D8D" w:rsidRPr="003842EF">
        <w:rPr>
          <w:rFonts w:ascii="Arial" w:hAnsi="Arial" w:cs="Arial"/>
        </w:rPr>
        <w:t>ducation. In our planning</w:t>
      </w:r>
      <w:r w:rsidR="002B462D">
        <w:rPr>
          <w:rFonts w:ascii="Arial" w:hAnsi="Arial" w:cs="Arial"/>
        </w:rPr>
        <w:t>,</w:t>
      </w:r>
      <w:r w:rsidR="00D72D8D" w:rsidRPr="003842EF">
        <w:rPr>
          <w:rFonts w:ascii="Arial" w:hAnsi="Arial" w:cs="Arial"/>
        </w:rPr>
        <w:t xml:space="preserve"> we look for ‘opportunities to draw links between the subjects and integrate teaching where appropriate.’</w:t>
      </w:r>
    </w:p>
    <w:p w14:paraId="3F3B2C05" w14:textId="77777777" w:rsidR="00D72D8D" w:rsidRPr="003842EF" w:rsidRDefault="00D72D8D" w:rsidP="00175662">
      <w:pPr>
        <w:jc w:val="both"/>
        <w:rPr>
          <w:rFonts w:ascii="Arial" w:hAnsi="Arial" w:cs="Arial"/>
        </w:rPr>
      </w:pPr>
    </w:p>
    <w:p w14:paraId="3F3B2C06" w14:textId="3425D11F" w:rsidR="00D72D8D" w:rsidRDefault="00D72D8D" w:rsidP="00175662">
      <w:pPr>
        <w:jc w:val="both"/>
        <w:rPr>
          <w:rFonts w:ascii="Arial" w:hAnsi="Arial" w:cs="Arial"/>
        </w:rPr>
      </w:pPr>
      <w:r w:rsidRPr="003842EF">
        <w:rPr>
          <w:rFonts w:ascii="Arial" w:hAnsi="Arial" w:cs="Arial"/>
        </w:rPr>
        <w:t xml:space="preserve">We ensure </w:t>
      </w:r>
      <w:r w:rsidR="002B462D">
        <w:rPr>
          <w:rFonts w:ascii="Arial" w:hAnsi="Arial" w:cs="Arial"/>
        </w:rPr>
        <w:t>that r</w:t>
      </w:r>
      <w:r w:rsidRPr="003842EF">
        <w:rPr>
          <w:rFonts w:ascii="Arial" w:hAnsi="Arial" w:cs="Arial"/>
        </w:rPr>
        <w:t xml:space="preserve">elationships </w:t>
      </w:r>
      <w:r w:rsidR="002B462D">
        <w:rPr>
          <w:rFonts w:ascii="Arial" w:hAnsi="Arial" w:cs="Arial"/>
        </w:rPr>
        <w:t>e</w:t>
      </w:r>
      <w:r w:rsidRPr="003842EF">
        <w:rPr>
          <w:rFonts w:ascii="Arial" w:hAnsi="Arial" w:cs="Arial"/>
        </w:rPr>
        <w:t xml:space="preserve">ducation, </w:t>
      </w:r>
      <w:r w:rsidR="002B462D">
        <w:rPr>
          <w:rFonts w:ascii="Arial" w:hAnsi="Arial" w:cs="Arial"/>
        </w:rPr>
        <w:t>s</w:t>
      </w:r>
      <w:r w:rsidRPr="003842EF">
        <w:rPr>
          <w:rFonts w:ascii="Arial" w:hAnsi="Arial" w:cs="Arial"/>
        </w:rPr>
        <w:t xml:space="preserve">ex </w:t>
      </w:r>
      <w:r w:rsidR="002B462D">
        <w:rPr>
          <w:rFonts w:ascii="Arial" w:hAnsi="Arial" w:cs="Arial"/>
        </w:rPr>
        <w:t>e</w:t>
      </w:r>
      <w:r w:rsidRPr="003842EF">
        <w:rPr>
          <w:rFonts w:ascii="Arial" w:hAnsi="Arial" w:cs="Arial"/>
        </w:rPr>
        <w:t xml:space="preserve">ducation and </w:t>
      </w:r>
      <w:r w:rsidR="002B462D">
        <w:rPr>
          <w:rFonts w:ascii="Arial" w:hAnsi="Arial" w:cs="Arial"/>
        </w:rPr>
        <w:t>h</w:t>
      </w:r>
      <w:r w:rsidRPr="003842EF">
        <w:rPr>
          <w:rFonts w:ascii="Arial" w:hAnsi="Arial" w:cs="Arial"/>
        </w:rPr>
        <w:t xml:space="preserve">ealth </w:t>
      </w:r>
      <w:r w:rsidR="002B462D">
        <w:rPr>
          <w:rFonts w:ascii="Arial" w:hAnsi="Arial" w:cs="Arial"/>
        </w:rPr>
        <w:t>e</w:t>
      </w:r>
      <w:r w:rsidRPr="003842EF">
        <w:rPr>
          <w:rFonts w:ascii="Arial" w:hAnsi="Arial" w:cs="Arial"/>
        </w:rPr>
        <w:t>ducation are accessible to all pupils and we believe our flexible</w:t>
      </w:r>
      <w:r w:rsidR="002B462D">
        <w:rPr>
          <w:rFonts w:ascii="Arial" w:hAnsi="Arial" w:cs="Arial"/>
        </w:rPr>
        <w:t>,</w:t>
      </w:r>
      <w:r w:rsidRPr="003842EF">
        <w:rPr>
          <w:rFonts w:ascii="Arial" w:hAnsi="Arial" w:cs="Arial"/>
        </w:rPr>
        <w:t xml:space="preserve"> differentiated curriculum planning caters for pupils with SEND.</w:t>
      </w:r>
    </w:p>
    <w:p w14:paraId="36B40B64" w14:textId="77777777" w:rsidR="002B462D" w:rsidRPr="003842EF" w:rsidRDefault="002B462D" w:rsidP="00175662">
      <w:pPr>
        <w:jc w:val="both"/>
        <w:rPr>
          <w:rFonts w:ascii="Arial" w:hAnsi="Arial" w:cs="Arial"/>
        </w:rPr>
      </w:pPr>
    </w:p>
    <w:p w14:paraId="3F3B2C07" w14:textId="77777777" w:rsidR="00D72D8D" w:rsidRPr="003842EF" w:rsidRDefault="00D72D8D" w:rsidP="00175662">
      <w:pPr>
        <w:jc w:val="both"/>
        <w:rPr>
          <w:rFonts w:ascii="Arial" w:hAnsi="Arial" w:cs="Arial"/>
        </w:rPr>
      </w:pPr>
      <w:r w:rsidRPr="003842EF">
        <w:rPr>
          <w:rFonts w:ascii="Arial" w:hAnsi="Arial" w:cs="Arial"/>
        </w:rPr>
        <w:t xml:space="preserve">We have </w:t>
      </w:r>
      <w:r w:rsidR="001D62BF" w:rsidRPr="003842EF">
        <w:rPr>
          <w:rFonts w:ascii="Arial" w:hAnsi="Arial" w:cs="Arial"/>
        </w:rPr>
        <w:t xml:space="preserve">high </w:t>
      </w:r>
      <w:r w:rsidRPr="003842EF">
        <w:rPr>
          <w:rFonts w:ascii="Arial" w:hAnsi="Arial" w:cs="Arial"/>
        </w:rPr>
        <w:t>expectations</w:t>
      </w:r>
      <w:r w:rsidR="001D62BF" w:rsidRPr="003842EF">
        <w:rPr>
          <w:rFonts w:ascii="Arial" w:hAnsi="Arial" w:cs="Arial"/>
        </w:rPr>
        <w:t xml:space="preserve"> of our pupils and we set appropriate challenging targets. All teaching is assessed and assessments are used to identify those pupils who need extra support or intervention.</w:t>
      </w:r>
    </w:p>
    <w:p w14:paraId="3F3B2C08" w14:textId="77777777" w:rsidR="001D62BF" w:rsidRPr="003842EF" w:rsidRDefault="001D62BF" w:rsidP="00175662">
      <w:pPr>
        <w:jc w:val="both"/>
        <w:rPr>
          <w:rFonts w:ascii="Arial" w:hAnsi="Arial" w:cs="Arial"/>
        </w:rPr>
      </w:pPr>
    </w:p>
    <w:p w14:paraId="3F3B2C09" w14:textId="5CA211E1" w:rsidR="001D62BF" w:rsidRPr="003842EF" w:rsidRDefault="001D62BF" w:rsidP="00175662">
      <w:pPr>
        <w:jc w:val="both"/>
        <w:rPr>
          <w:rFonts w:ascii="Arial" w:hAnsi="Arial" w:cs="Arial"/>
        </w:rPr>
      </w:pPr>
      <w:r w:rsidRPr="003842EF">
        <w:rPr>
          <w:rFonts w:ascii="Arial" w:hAnsi="Arial" w:cs="Arial"/>
        </w:rPr>
        <w:t>We are aware that when we are inspected</w:t>
      </w:r>
      <w:r w:rsidR="00CB48ED">
        <w:rPr>
          <w:rFonts w:ascii="Arial" w:hAnsi="Arial" w:cs="Arial"/>
        </w:rPr>
        <w:t>,</w:t>
      </w:r>
      <w:r w:rsidRPr="003842EF">
        <w:rPr>
          <w:rFonts w:ascii="Arial" w:hAnsi="Arial" w:cs="Arial"/>
        </w:rPr>
        <w:t xml:space="preserve"> all aspects of </w:t>
      </w:r>
      <w:r w:rsidR="00CB48ED">
        <w:rPr>
          <w:rFonts w:ascii="Arial" w:hAnsi="Arial" w:cs="Arial"/>
        </w:rPr>
        <w:t>r</w:t>
      </w:r>
      <w:r w:rsidRPr="003842EF">
        <w:rPr>
          <w:rFonts w:ascii="Arial" w:hAnsi="Arial" w:cs="Arial"/>
        </w:rPr>
        <w:t xml:space="preserve">elationships </w:t>
      </w:r>
      <w:r w:rsidR="00CB48ED">
        <w:rPr>
          <w:rFonts w:ascii="Arial" w:hAnsi="Arial" w:cs="Arial"/>
        </w:rPr>
        <w:t>e</w:t>
      </w:r>
      <w:r w:rsidRPr="003842EF">
        <w:rPr>
          <w:rFonts w:ascii="Arial" w:hAnsi="Arial" w:cs="Arial"/>
        </w:rPr>
        <w:t xml:space="preserve">ducation, </w:t>
      </w:r>
      <w:r w:rsidR="00CB48ED">
        <w:rPr>
          <w:rFonts w:ascii="Arial" w:hAnsi="Arial" w:cs="Arial"/>
        </w:rPr>
        <w:t>s</w:t>
      </w:r>
      <w:r w:rsidRPr="003842EF">
        <w:rPr>
          <w:rFonts w:ascii="Arial" w:hAnsi="Arial" w:cs="Arial"/>
        </w:rPr>
        <w:t xml:space="preserve">ex </w:t>
      </w:r>
      <w:r w:rsidR="00CB48ED">
        <w:rPr>
          <w:rFonts w:ascii="Arial" w:hAnsi="Arial" w:cs="Arial"/>
        </w:rPr>
        <w:t>e</w:t>
      </w:r>
      <w:r w:rsidRPr="003842EF">
        <w:rPr>
          <w:rFonts w:ascii="Arial" w:hAnsi="Arial" w:cs="Arial"/>
        </w:rPr>
        <w:t xml:space="preserve">ducation and </w:t>
      </w:r>
      <w:r w:rsidR="00CB48ED">
        <w:rPr>
          <w:rFonts w:ascii="Arial" w:hAnsi="Arial" w:cs="Arial"/>
        </w:rPr>
        <w:t>h</w:t>
      </w:r>
      <w:r w:rsidRPr="003842EF">
        <w:rPr>
          <w:rFonts w:ascii="Arial" w:hAnsi="Arial" w:cs="Arial"/>
        </w:rPr>
        <w:t xml:space="preserve">ealth </w:t>
      </w:r>
      <w:r w:rsidR="00CB48ED">
        <w:rPr>
          <w:rFonts w:ascii="Arial" w:hAnsi="Arial" w:cs="Arial"/>
        </w:rPr>
        <w:t>e</w:t>
      </w:r>
      <w:r w:rsidRPr="003842EF">
        <w:rPr>
          <w:rFonts w:ascii="Arial" w:hAnsi="Arial" w:cs="Arial"/>
        </w:rPr>
        <w:t xml:space="preserve">ducation will be assessed through </w:t>
      </w:r>
      <w:r w:rsidR="00A92E0C" w:rsidRPr="003842EF">
        <w:rPr>
          <w:rFonts w:ascii="Arial" w:hAnsi="Arial" w:cs="Arial"/>
        </w:rPr>
        <w:t xml:space="preserve">consideration of </w:t>
      </w:r>
      <w:r w:rsidRPr="003842EF">
        <w:rPr>
          <w:rFonts w:ascii="Arial" w:hAnsi="Arial" w:cs="Arial"/>
        </w:rPr>
        <w:t>pupils</w:t>
      </w:r>
      <w:r w:rsidR="00CB48ED">
        <w:rPr>
          <w:rFonts w:ascii="Arial" w:hAnsi="Arial" w:cs="Arial"/>
        </w:rPr>
        <w:t>’</w:t>
      </w:r>
      <w:r w:rsidRPr="003842EF">
        <w:rPr>
          <w:rFonts w:ascii="Arial" w:hAnsi="Arial" w:cs="Arial"/>
        </w:rPr>
        <w:t xml:space="preserve"> personal development,</w:t>
      </w:r>
      <w:r w:rsidR="00A92E0C" w:rsidRPr="003842EF">
        <w:rPr>
          <w:rFonts w:ascii="Arial" w:hAnsi="Arial" w:cs="Arial"/>
        </w:rPr>
        <w:t xml:space="preserve"> pupils</w:t>
      </w:r>
      <w:r w:rsidR="00CB48ED">
        <w:rPr>
          <w:rFonts w:ascii="Arial" w:hAnsi="Arial" w:cs="Arial"/>
        </w:rPr>
        <w:t>’</w:t>
      </w:r>
      <w:r w:rsidR="00A92E0C" w:rsidRPr="003842EF">
        <w:rPr>
          <w:rFonts w:ascii="Arial" w:hAnsi="Arial" w:cs="Arial"/>
        </w:rPr>
        <w:t xml:space="preserve"> behaviour, pupils</w:t>
      </w:r>
      <w:r w:rsidR="00CB48ED">
        <w:rPr>
          <w:rFonts w:ascii="Arial" w:hAnsi="Arial" w:cs="Arial"/>
        </w:rPr>
        <w:t>’</w:t>
      </w:r>
      <w:r w:rsidR="00A92E0C" w:rsidRPr="003842EF">
        <w:rPr>
          <w:rFonts w:ascii="Arial" w:hAnsi="Arial" w:cs="Arial"/>
        </w:rPr>
        <w:t xml:space="preserve"> welfare or through their spiritual, moral, social and cultural development.</w:t>
      </w:r>
    </w:p>
    <w:p w14:paraId="3F3B2C0A" w14:textId="77777777" w:rsidR="00D72D8D" w:rsidRPr="003842EF" w:rsidRDefault="00D72D8D" w:rsidP="00175662">
      <w:pPr>
        <w:jc w:val="both"/>
        <w:rPr>
          <w:rFonts w:ascii="Arial" w:hAnsi="Arial" w:cs="Arial"/>
        </w:rPr>
      </w:pPr>
    </w:p>
    <w:p w14:paraId="3F3B2C0B" w14:textId="62AA68CE" w:rsidR="00175662" w:rsidRPr="003842EF" w:rsidRDefault="00175662" w:rsidP="00175662">
      <w:pPr>
        <w:jc w:val="both"/>
        <w:rPr>
          <w:rFonts w:ascii="Arial" w:hAnsi="Arial"/>
          <w:w w:val="105"/>
        </w:rPr>
      </w:pPr>
      <w:r w:rsidRPr="003842EF">
        <w:rPr>
          <w:rFonts w:ascii="Arial" w:hAnsi="Arial"/>
          <w:w w:val="105"/>
        </w:rPr>
        <w:t xml:space="preserve">We wish to work closely with the </w:t>
      </w:r>
      <w:r w:rsidR="00CB48ED">
        <w:rPr>
          <w:rFonts w:ascii="Arial" w:hAnsi="Arial"/>
          <w:w w:val="105"/>
        </w:rPr>
        <w:t>s</w:t>
      </w:r>
      <w:r w:rsidRPr="003842EF">
        <w:rPr>
          <w:rFonts w:ascii="Arial" w:hAnsi="Arial"/>
          <w:w w:val="105"/>
        </w:rPr>
        <w:t xml:space="preserve">chool </w:t>
      </w:r>
      <w:r w:rsidR="00CB48ED">
        <w:rPr>
          <w:rFonts w:ascii="Arial" w:hAnsi="Arial"/>
          <w:w w:val="105"/>
        </w:rPr>
        <w:t>c</w:t>
      </w:r>
      <w:r w:rsidRPr="003842EF">
        <w:rPr>
          <w:rFonts w:ascii="Arial" w:hAnsi="Arial"/>
          <w:w w:val="105"/>
        </w:rPr>
        <w:t>ouncil and to hear their views and opinions as we acknowledge and support Article 12 of the United Nations Convention on the Rights of the Child that children should be encouraged to form and to express their views.</w:t>
      </w:r>
    </w:p>
    <w:p w14:paraId="3F3B2C0C" w14:textId="77777777" w:rsidR="00175662" w:rsidRPr="003842EF" w:rsidRDefault="00175662" w:rsidP="00175662">
      <w:pPr>
        <w:jc w:val="both"/>
        <w:rPr>
          <w:rFonts w:ascii="Arial" w:hAnsi="Arial"/>
          <w:w w:val="105"/>
        </w:rPr>
      </w:pPr>
    </w:p>
    <w:p w14:paraId="3F3B2C0D" w14:textId="77777777" w:rsidR="00913948" w:rsidRPr="003842EF" w:rsidRDefault="00913948" w:rsidP="00913948">
      <w:pPr>
        <w:jc w:val="both"/>
        <w:rPr>
          <w:rFonts w:ascii="Arial" w:hAnsi="Arial"/>
          <w:w w:val="105"/>
        </w:rPr>
      </w:pPr>
      <w:r w:rsidRPr="003842EF">
        <w:rPr>
          <w:rFonts w:ascii="Arial" w:hAnsi="Arial"/>
          <w:w w:val="105"/>
        </w:rPr>
        <w:t>We as a school community have a commitment to promote equality. Therefore, an equality impact assessment has been undertaken and we believe this policy is in line with the Equality Act 2010.</w:t>
      </w:r>
    </w:p>
    <w:p w14:paraId="3F3B2C0E" w14:textId="77777777" w:rsidR="00913948" w:rsidRPr="003842EF" w:rsidRDefault="00913948" w:rsidP="00913948">
      <w:pPr>
        <w:jc w:val="both"/>
        <w:rPr>
          <w:rFonts w:ascii="Arial" w:hAnsi="Arial"/>
          <w:w w:val="105"/>
        </w:rPr>
      </w:pPr>
    </w:p>
    <w:p w14:paraId="3F3B2C0F" w14:textId="77777777" w:rsidR="00913948" w:rsidRPr="003842EF" w:rsidRDefault="00913948" w:rsidP="00913948">
      <w:pPr>
        <w:tabs>
          <w:tab w:val="left" w:pos="0"/>
        </w:tabs>
        <w:jc w:val="both"/>
        <w:rPr>
          <w:rFonts w:ascii="Arial" w:hAnsi="Arial"/>
          <w:w w:val="105"/>
        </w:rPr>
      </w:pPr>
      <w:r w:rsidRPr="003842EF">
        <w:rPr>
          <w:rFonts w:ascii="Arial" w:hAnsi="Arial"/>
          <w:w w:val="105"/>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3F3B2C10" w14:textId="77777777" w:rsidR="00913948" w:rsidRPr="003842EF" w:rsidRDefault="00913948" w:rsidP="00913948">
      <w:pPr>
        <w:tabs>
          <w:tab w:val="left" w:pos="0"/>
        </w:tabs>
        <w:jc w:val="both"/>
        <w:rPr>
          <w:rFonts w:ascii="Arial" w:hAnsi="Arial"/>
          <w:w w:val="105"/>
        </w:rPr>
      </w:pPr>
    </w:p>
    <w:p w14:paraId="3F3B2C11" w14:textId="6700E48D" w:rsidR="00175662" w:rsidRPr="003842EF" w:rsidRDefault="00175662" w:rsidP="00175662">
      <w:pPr>
        <w:jc w:val="both"/>
        <w:rPr>
          <w:rFonts w:ascii="Arial" w:hAnsi="Arial"/>
          <w:w w:val="105"/>
        </w:rPr>
      </w:pPr>
      <w:r w:rsidRPr="003842EF">
        <w:rPr>
          <w:rFonts w:ascii="Arial" w:hAnsi="Arial"/>
          <w:w w:val="105"/>
        </w:rPr>
        <w:t xml:space="preserve">We believe </w:t>
      </w:r>
      <w:r w:rsidR="00AD6006">
        <w:rPr>
          <w:rFonts w:ascii="Arial" w:hAnsi="Arial"/>
          <w:w w:val="105"/>
        </w:rPr>
        <w:t xml:space="preserve">that </w:t>
      </w:r>
      <w:r w:rsidRPr="003842EF">
        <w:rPr>
          <w:rFonts w:ascii="Arial" w:hAnsi="Arial"/>
          <w:w w:val="105"/>
        </w:rPr>
        <w:t xml:space="preserve">it is essential that this policy clearly identifies and outlines the roles and responsibilities of all those involved in the procedures and arrangements that </w:t>
      </w:r>
      <w:r w:rsidR="00AD6006">
        <w:rPr>
          <w:rFonts w:ascii="Arial" w:hAnsi="Arial"/>
          <w:w w:val="105"/>
        </w:rPr>
        <w:t>are</w:t>
      </w:r>
      <w:r w:rsidRPr="003842EF">
        <w:rPr>
          <w:rFonts w:ascii="Arial" w:hAnsi="Arial"/>
          <w:w w:val="105"/>
        </w:rPr>
        <w:t xml:space="preserve"> connected with this policy.</w:t>
      </w:r>
    </w:p>
    <w:p w14:paraId="3F3B2C12" w14:textId="77777777" w:rsidR="00913948" w:rsidRPr="003842EF" w:rsidRDefault="00913948" w:rsidP="00175662">
      <w:pPr>
        <w:rPr>
          <w:rFonts w:ascii="Arial" w:hAnsi="Arial"/>
          <w:w w:val="105"/>
        </w:rPr>
      </w:pPr>
    </w:p>
    <w:p w14:paraId="3F3B2C13" w14:textId="77777777" w:rsidR="00175662" w:rsidRPr="003842EF" w:rsidRDefault="00175662" w:rsidP="00EA3AEA">
      <w:pPr>
        <w:shd w:val="clear" w:color="auto" w:fill="C00000"/>
        <w:rPr>
          <w:rFonts w:ascii="Arial" w:hAnsi="Arial"/>
          <w:b/>
          <w:w w:val="105"/>
        </w:rPr>
      </w:pPr>
      <w:r w:rsidRPr="003842EF">
        <w:rPr>
          <w:rFonts w:ascii="Arial" w:hAnsi="Arial"/>
          <w:b/>
          <w:w w:val="105"/>
        </w:rPr>
        <w:t>Aims</w:t>
      </w:r>
    </w:p>
    <w:p w14:paraId="3F3B2C14" w14:textId="77777777" w:rsidR="00175662" w:rsidRPr="003842EF" w:rsidRDefault="00175662" w:rsidP="00175662">
      <w:pPr>
        <w:rPr>
          <w:rFonts w:ascii="Arial" w:hAnsi="Arial"/>
          <w:b/>
          <w:w w:val="105"/>
        </w:rPr>
      </w:pPr>
    </w:p>
    <w:p w14:paraId="3F3B2C15" w14:textId="302E9D3F" w:rsidR="00A92E0C" w:rsidRPr="003842EF" w:rsidRDefault="00A92E0C" w:rsidP="00652C87">
      <w:pPr>
        <w:numPr>
          <w:ilvl w:val="0"/>
          <w:numId w:val="14"/>
        </w:numPr>
        <w:ind w:left="284" w:hanging="284"/>
        <w:jc w:val="both"/>
        <w:rPr>
          <w:rFonts w:ascii="Arial" w:hAnsi="Arial"/>
          <w:w w:val="105"/>
        </w:rPr>
      </w:pPr>
      <w:r w:rsidRPr="003842EF">
        <w:rPr>
          <w:rFonts w:ascii="Arial" w:hAnsi="Arial"/>
          <w:w w:val="105"/>
        </w:rPr>
        <w:lastRenderedPageBreak/>
        <w:t xml:space="preserve">To ensure compliance with all relevant legislation connected to this policy and that </w:t>
      </w:r>
      <w:r w:rsidR="00C72925">
        <w:rPr>
          <w:rFonts w:ascii="Arial" w:hAnsi="Arial"/>
          <w:w w:val="105"/>
        </w:rPr>
        <w:t>r</w:t>
      </w:r>
      <w:r w:rsidRPr="003842EF">
        <w:rPr>
          <w:rFonts w:ascii="Arial" w:hAnsi="Arial"/>
          <w:w w:val="105"/>
        </w:rPr>
        <w:t xml:space="preserve">elationships </w:t>
      </w:r>
      <w:r w:rsidR="00C72925">
        <w:rPr>
          <w:rFonts w:ascii="Arial" w:hAnsi="Arial"/>
          <w:w w:val="105"/>
        </w:rPr>
        <w:t>e</w:t>
      </w:r>
      <w:r w:rsidRPr="003842EF">
        <w:rPr>
          <w:rFonts w:ascii="Arial" w:hAnsi="Arial"/>
          <w:w w:val="105"/>
        </w:rPr>
        <w:t xml:space="preserve">ducation and </w:t>
      </w:r>
      <w:r w:rsidR="00C72925">
        <w:rPr>
          <w:rFonts w:ascii="Arial" w:hAnsi="Arial"/>
          <w:w w:val="105"/>
        </w:rPr>
        <w:t>h</w:t>
      </w:r>
      <w:r w:rsidRPr="003842EF">
        <w:rPr>
          <w:rFonts w:ascii="Arial" w:hAnsi="Arial"/>
          <w:w w:val="105"/>
        </w:rPr>
        <w:t xml:space="preserve">ealth </w:t>
      </w:r>
      <w:r w:rsidR="00C72925">
        <w:rPr>
          <w:rFonts w:ascii="Arial" w:hAnsi="Arial"/>
          <w:w w:val="105"/>
        </w:rPr>
        <w:t>e</w:t>
      </w:r>
      <w:r w:rsidRPr="003842EF">
        <w:rPr>
          <w:rFonts w:ascii="Arial" w:hAnsi="Arial"/>
          <w:w w:val="105"/>
        </w:rPr>
        <w:t>ducation are taught as from 2020.</w:t>
      </w:r>
    </w:p>
    <w:p w14:paraId="3F3B2C16" w14:textId="77777777" w:rsidR="00852195" w:rsidRPr="003842EF" w:rsidRDefault="00A92E0C" w:rsidP="00652C87">
      <w:pPr>
        <w:numPr>
          <w:ilvl w:val="0"/>
          <w:numId w:val="14"/>
        </w:numPr>
        <w:ind w:left="284" w:hanging="284"/>
        <w:jc w:val="both"/>
        <w:rPr>
          <w:rFonts w:ascii="Arial" w:hAnsi="Arial"/>
          <w:w w:val="105"/>
        </w:rPr>
      </w:pPr>
      <w:r w:rsidRPr="003842EF">
        <w:rPr>
          <w:rFonts w:ascii="Arial" w:hAnsi="Arial" w:cs="Arial"/>
        </w:rPr>
        <w:t xml:space="preserve">To </w:t>
      </w:r>
      <w:r w:rsidR="00852195" w:rsidRPr="003842EF">
        <w:rPr>
          <w:rFonts w:ascii="Arial" w:hAnsi="Arial" w:cs="Arial"/>
        </w:rPr>
        <w:t xml:space="preserve">consult with parents that this policy meets the needs of pupils and reflects the local community. </w:t>
      </w:r>
    </w:p>
    <w:p w14:paraId="3F3B2C17" w14:textId="77777777" w:rsidR="00852195" w:rsidRPr="003842EF" w:rsidRDefault="00852195" w:rsidP="00652C87">
      <w:pPr>
        <w:numPr>
          <w:ilvl w:val="0"/>
          <w:numId w:val="14"/>
        </w:numPr>
        <w:ind w:left="284" w:hanging="284"/>
        <w:jc w:val="both"/>
        <w:rPr>
          <w:rFonts w:ascii="Arial" w:hAnsi="Arial"/>
          <w:w w:val="105"/>
        </w:rPr>
      </w:pPr>
      <w:r w:rsidRPr="003842EF">
        <w:rPr>
          <w:rFonts w:ascii="Arial" w:hAnsi="Arial" w:cs="Arial"/>
        </w:rPr>
        <w:t>To ensure pupils are taught the importance of equality and respect and that all teaching is sensitive and age appropriate.</w:t>
      </w:r>
    </w:p>
    <w:p w14:paraId="3F3B2C18" w14:textId="77777777" w:rsidR="00852195" w:rsidRPr="003842EF" w:rsidRDefault="00852195" w:rsidP="00652C87">
      <w:pPr>
        <w:numPr>
          <w:ilvl w:val="0"/>
          <w:numId w:val="14"/>
        </w:numPr>
        <w:ind w:left="284" w:hanging="284"/>
        <w:jc w:val="both"/>
        <w:rPr>
          <w:rFonts w:ascii="Arial" w:hAnsi="Arial"/>
          <w:w w:val="105"/>
        </w:rPr>
      </w:pPr>
      <w:r w:rsidRPr="003842EF">
        <w:rPr>
          <w:rFonts w:ascii="Arial" w:hAnsi="Arial" w:cs="Arial"/>
        </w:rPr>
        <w:t>To ensure parents are aware that they have the right to request that their child be withdrawn from sex education beyond the national curriculum for science.</w:t>
      </w:r>
    </w:p>
    <w:p w14:paraId="3F3B2C19" w14:textId="77777777" w:rsidR="00175662" w:rsidRPr="003842EF" w:rsidRDefault="00175662" w:rsidP="00652C87">
      <w:pPr>
        <w:numPr>
          <w:ilvl w:val="0"/>
          <w:numId w:val="14"/>
        </w:numPr>
        <w:ind w:left="284" w:hanging="284"/>
        <w:jc w:val="both"/>
        <w:rPr>
          <w:rFonts w:ascii="Arial" w:hAnsi="Arial"/>
          <w:w w:val="105"/>
        </w:rPr>
      </w:pPr>
      <w:r w:rsidRPr="003842EF">
        <w:rPr>
          <w:rFonts w:ascii="Arial" w:hAnsi="Arial"/>
          <w:w w:val="105"/>
        </w:rPr>
        <w:t xml:space="preserve">To share good practice within the school and with other schools. </w:t>
      </w:r>
    </w:p>
    <w:p w14:paraId="3F3B2C1A" w14:textId="77777777" w:rsidR="00175662" w:rsidRPr="003842EF" w:rsidRDefault="00175662" w:rsidP="00652C87">
      <w:pPr>
        <w:numPr>
          <w:ilvl w:val="0"/>
          <w:numId w:val="14"/>
        </w:numPr>
        <w:ind w:left="284" w:hanging="284"/>
        <w:jc w:val="both"/>
        <w:rPr>
          <w:rFonts w:ascii="Arial" w:hAnsi="Arial"/>
          <w:w w:val="105"/>
        </w:rPr>
      </w:pPr>
      <w:r w:rsidRPr="003842EF">
        <w:rPr>
          <w:rFonts w:ascii="Arial" w:hAnsi="Arial"/>
          <w:w w:val="105"/>
        </w:rPr>
        <w:t>To work with other schools and the local authority to share good practice in order to improve this policy.</w:t>
      </w:r>
    </w:p>
    <w:p w14:paraId="3F3B2C1B" w14:textId="77777777" w:rsidR="00175662" w:rsidRPr="003842EF" w:rsidRDefault="00175662" w:rsidP="00175662">
      <w:pPr>
        <w:jc w:val="both"/>
        <w:rPr>
          <w:rFonts w:ascii="Arial" w:hAnsi="Arial"/>
          <w:w w:val="105"/>
        </w:rPr>
      </w:pPr>
    </w:p>
    <w:p w14:paraId="3F3B2C1C" w14:textId="77777777" w:rsidR="00175662" w:rsidRPr="003842EF" w:rsidRDefault="00175662" w:rsidP="00EA3AEA">
      <w:pPr>
        <w:shd w:val="clear" w:color="auto" w:fill="C00000"/>
        <w:rPr>
          <w:rFonts w:ascii="Arial" w:hAnsi="Arial"/>
          <w:b/>
          <w:w w:val="105"/>
        </w:rPr>
      </w:pPr>
      <w:r w:rsidRPr="003842EF">
        <w:rPr>
          <w:rFonts w:ascii="Arial" w:hAnsi="Arial"/>
          <w:b/>
          <w:w w:val="105"/>
        </w:rPr>
        <w:t>Responsibility for the Policy and Procedure</w:t>
      </w:r>
    </w:p>
    <w:p w14:paraId="3F3B2C1D" w14:textId="77777777" w:rsidR="00175662" w:rsidRPr="003842EF" w:rsidRDefault="00175662" w:rsidP="00175662">
      <w:pPr>
        <w:rPr>
          <w:rFonts w:ascii="Arial" w:hAnsi="Arial"/>
          <w:b/>
          <w:w w:val="105"/>
        </w:rPr>
      </w:pPr>
    </w:p>
    <w:p w14:paraId="3F3B2C1E" w14:textId="77777777" w:rsidR="00175662" w:rsidRPr="003842EF" w:rsidRDefault="00175662" w:rsidP="00EA3AEA">
      <w:pPr>
        <w:shd w:val="clear" w:color="auto" w:fill="C00000"/>
        <w:rPr>
          <w:rFonts w:ascii="Arial" w:hAnsi="Arial"/>
          <w:b/>
          <w:w w:val="105"/>
        </w:rPr>
      </w:pPr>
      <w:r w:rsidRPr="003842EF">
        <w:rPr>
          <w:rFonts w:ascii="Arial" w:hAnsi="Arial"/>
          <w:b/>
          <w:w w:val="105"/>
        </w:rPr>
        <w:t>Role of the Governing Body</w:t>
      </w:r>
    </w:p>
    <w:p w14:paraId="3F3B2C1F" w14:textId="77777777" w:rsidR="00175662" w:rsidRPr="003842EF" w:rsidRDefault="00175662" w:rsidP="00175662">
      <w:pPr>
        <w:rPr>
          <w:rFonts w:ascii="Arial" w:hAnsi="Arial"/>
          <w:b/>
          <w:w w:val="105"/>
        </w:rPr>
      </w:pPr>
    </w:p>
    <w:p w14:paraId="3F3B2C20" w14:textId="0DAFDC65" w:rsidR="00AF0163" w:rsidRPr="003842EF" w:rsidRDefault="00AF0163" w:rsidP="00AF0163">
      <w:pPr>
        <w:rPr>
          <w:rFonts w:ascii="Arial" w:hAnsi="Arial"/>
          <w:w w:val="105"/>
        </w:rPr>
      </w:pPr>
      <w:r w:rsidRPr="003842EF">
        <w:rPr>
          <w:rFonts w:ascii="Arial" w:hAnsi="Arial"/>
          <w:w w:val="105"/>
        </w:rPr>
        <w:t xml:space="preserve">The </w:t>
      </w:r>
      <w:r w:rsidR="00D84F7B">
        <w:rPr>
          <w:rFonts w:ascii="Arial" w:hAnsi="Arial"/>
          <w:w w:val="105"/>
        </w:rPr>
        <w:t>g</w:t>
      </w:r>
      <w:r w:rsidRPr="003842EF">
        <w:rPr>
          <w:rFonts w:ascii="Arial" w:hAnsi="Arial"/>
          <w:w w:val="105"/>
        </w:rPr>
        <w:t xml:space="preserve">overning </w:t>
      </w:r>
      <w:r w:rsidR="00D84F7B">
        <w:rPr>
          <w:rFonts w:ascii="Arial" w:hAnsi="Arial"/>
          <w:w w:val="105"/>
        </w:rPr>
        <w:t>b</w:t>
      </w:r>
      <w:r w:rsidRPr="003842EF">
        <w:rPr>
          <w:rFonts w:ascii="Arial" w:hAnsi="Arial"/>
          <w:w w:val="105"/>
        </w:rPr>
        <w:t>ody has:</w:t>
      </w:r>
    </w:p>
    <w:p w14:paraId="3F3B2C21" w14:textId="77777777" w:rsidR="00AF0163" w:rsidRPr="003842EF" w:rsidRDefault="00AF0163" w:rsidP="00AF0163">
      <w:pPr>
        <w:rPr>
          <w:rFonts w:ascii="Arial" w:hAnsi="Arial"/>
          <w:w w:val="105"/>
        </w:rPr>
      </w:pPr>
    </w:p>
    <w:p w14:paraId="3F3B2C22" w14:textId="2641E084" w:rsidR="003B149E" w:rsidRPr="003842EF" w:rsidRDefault="003B149E" w:rsidP="00652C87">
      <w:pPr>
        <w:numPr>
          <w:ilvl w:val="0"/>
          <w:numId w:val="29"/>
        </w:numPr>
        <w:rPr>
          <w:rFonts w:ascii="Arial" w:hAnsi="Arial"/>
          <w:w w:val="105"/>
        </w:rPr>
      </w:pPr>
      <w:r w:rsidRPr="003842EF">
        <w:rPr>
          <w:rFonts w:ascii="Arial" w:hAnsi="Arial"/>
          <w:w w:val="105"/>
        </w:rPr>
        <w:t xml:space="preserve">appointed a member of staff to be responsible for </w:t>
      </w:r>
      <w:r w:rsidR="00D84F7B">
        <w:rPr>
          <w:rFonts w:ascii="Arial" w:hAnsi="Arial"/>
          <w:w w:val="105"/>
        </w:rPr>
        <w:t>r</w:t>
      </w:r>
      <w:r w:rsidRPr="003842EF">
        <w:rPr>
          <w:rFonts w:ascii="Arial" w:hAnsi="Arial"/>
          <w:w w:val="105"/>
        </w:rPr>
        <w:t xml:space="preserve">elationships </w:t>
      </w:r>
      <w:r w:rsidR="00D84F7B">
        <w:rPr>
          <w:rFonts w:ascii="Arial" w:hAnsi="Arial"/>
          <w:w w:val="105"/>
        </w:rPr>
        <w:t>e</w:t>
      </w:r>
      <w:r w:rsidRPr="003842EF">
        <w:rPr>
          <w:rFonts w:ascii="Arial" w:hAnsi="Arial"/>
          <w:w w:val="105"/>
        </w:rPr>
        <w:t>ducation;</w:t>
      </w:r>
    </w:p>
    <w:p w14:paraId="3F3B2C23" w14:textId="2FD15635" w:rsidR="003B149E" w:rsidRPr="003842EF" w:rsidRDefault="003B149E" w:rsidP="00652C87">
      <w:pPr>
        <w:numPr>
          <w:ilvl w:val="0"/>
          <w:numId w:val="29"/>
        </w:numPr>
        <w:rPr>
          <w:rFonts w:ascii="Arial" w:hAnsi="Arial"/>
          <w:w w:val="105"/>
        </w:rPr>
      </w:pPr>
      <w:r w:rsidRPr="003842EF">
        <w:rPr>
          <w:rFonts w:ascii="Arial" w:hAnsi="Arial"/>
          <w:w w:val="105"/>
        </w:rPr>
        <w:t xml:space="preserve">appointed a member of staff to be responsible for </w:t>
      </w:r>
      <w:r w:rsidR="00D84F7B">
        <w:rPr>
          <w:rFonts w:ascii="Arial" w:hAnsi="Arial"/>
          <w:w w:val="105"/>
        </w:rPr>
        <w:t>p</w:t>
      </w:r>
      <w:r w:rsidRPr="003842EF">
        <w:rPr>
          <w:rFonts w:ascii="Arial" w:hAnsi="Arial"/>
          <w:w w:val="105"/>
        </w:rPr>
        <w:t xml:space="preserve">ersonal, </w:t>
      </w:r>
      <w:r w:rsidR="00D84F7B">
        <w:rPr>
          <w:rFonts w:ascii="Arial" w:hAnsi="Arial"/>
          <w:w w:val="105"/>
        </w:rPr>
        <w:t>s</w:t>
      </w:r>
      <w:r w:rsidRPr="003842EF">
        <w:rPr>
          <w:rFonts w:ascii="Arial" w:hAnsi="Arial"/>
          <w:w w:val="105"/>
        </w:rPr>
        <w:t xml:space="preserve">ocial and </w:t>
      </w:r>
      <w:r w:rsidR="00D84F7B">
        <w:rPr>
          <w:rFonts w:ascii="Arial" w:hAnsi="Arial"/>
          <w:w w:val="105"/>
        </w:rPr>
        <w:t>h</w:t>
      </w:r>
      <w:r w:rsidRPr="003842EF">
        <w:rPr>
          <w:rFonts w:ascii="Arial" w:hAnsi="Arial"/>
          <w:w w:val="105"/>
        </w:rPr>
        <w:t xml:space="preserve">ealth </w:t>
      </w:r>
      <w:r w:rsidR="00D84F7B">
        <w:rPr>
          <w:rFonts w:ascii="Arial" w:hAnsi="Arial"/>
          <w:w w:val="105"/>
        </w:rPr>
        <w:t>e</w:t>
      </w:r>
      <w:r w:rsidRPr="003842EF">
        <w:rPr>
          <w:rFonts w:ascii="Arial" w:hAnsi="Arial"/>
          <w:w w:val="105"/>
        </w:rPr>
        <w:t>ducation;</w:t>
      </w:r>
    </w:p>
    <w:p w14:paraId="3F3B2C24" w14:textId="48449EC8" w:rsidR="00AF0163" w:rsidRPr="003842EF" w:rsidRDefault="00AF0163" w:rsidP="00652C87">
      <w:pPr>
        <w:numPr>
          <w:ilvl w:val="0"/>
          <w:numId w:val="29"/>
        </w:numPr>
        <w:jc w:val="both"/>
        <w:rPr>
          <w:rFonts w:ascii="Arial" w:hAnsi="Arial"/>
          <w:w w:val="105"/>
        </w:rPr>
      </w:pPr>
      <w:r w:rsidRPr="003842EF">
        <w:rPr>
          <w:rFonts w:ascii="Arial" w:hAnsi="Arial"/>
          <w:w w:val="105"/>
        </w:rPr>
        <w:t xml:space="preserve">delegated powers and responsibilities to the </w:t>
      </w:r>
      <w:r w:rsidR="00D84F7B">
        <w:rPr>
          <w:rFonts w:ascii="Arial" w:hAnsi="Arial"/>
          <w:w w:val="105"/>
        </w:rPr>
        <w:t>h</w:t>
      </w:r>
      <w:r w:rsidRPr="003842EF">
        <w:rPr>
          <w:rFonts w:ascii="Arial" w:hAnsi="Arial"/>
          <w:w w:val="105"/>
        </w:rPr>
        <w:t>eadteacher to ensure all school personnel and stakeholders are aware of and comply with this policy;</w:t>
      </w:r>
    </w:p>
    <w:p w14:paraId="3F3B2C25" w14:textId="77777777" w:rsidR="00AF0163" w:rsidRPr="003842EF" w:rsidRDefault="00AF0163" w:rsidP="00652C87">
      <w:pPr>
        <w:numPr>
          <w:ilvl w:val="0"/>
          <w:numId w:val="29"/>
        </w:numPr>
        <w:jc w:val="both"/>
        <w:rPr>
          <w:rFonts w:ascii="Arial" w:hAnsi="Arial"/>
          <w:w w:val="105"/>
        </w:rPr>
      </w:pPr>
      <w:r w:rsidRPr="003842EF">
        <w:rPr>
          <w:rFonts w:ascii="Arial" w:hAnsi="Arial"/>
          <w:w w:val="105"/>
        </w:rPr>
        <w:t>responsibility for ensuring:</w:t>
      </w:r>
    </w:p>
    <w:p w14:paraId="3F3B2C26" w14:textId="77777777" w:rsidR="00AF0163" w:rsidRPr="003842EF" w:rsidRDefault="00AF0163" w:rsidP="00AF0163">
      <w:pPr>
        <w:ind w:left="360"/>
        <w:jc w:val="both"/>
        <w:rPr>
          <w:rFonts w:ascii="Arial" w:hAnsi="Arial"/>
          <w:w w:val="105"/>
        </w:rPr>
      </w:pPr>
    </w:p>
    <w:p w14:paraId="3F3B2C27" w14:textId="77777777" w:rsidR="00AF0163" w:rsidRPr="003842EF" w:rsidRDefault="00AF0163" w:rsidP="00652C87">
      <w:pPr>
        <w:numPr>
          <w:ilvl w:val="0"/>
          <w:numId w:val="21"/>
        </w:numPr>
        <w:jc w:val="both"/>
        <w:rPr>
          <w:rFonts w:ascii="Arial" w:hAnsi="Arial"/>
          <w:w w:val="105"/>
        </w:rPr>
      </w:pPr>
      <w:r w:rsidRPr="003842EF">
        <w:rPr>
          <w:rFonts w:ascii="Arial" w:hAnsi="Arial"/>
          <w:w w:val="105"/>
        </w:rPr>
        <w:t>full compliance with all statutory responsibilities;</w:t>
      </w:r>
    </w:p>
    <w:p w14:paraId="3F3B2C28" w14:textId="77777777" w:rsidR="00AF0163" w:rsidRPr="003842EF" w:rsidRDefault="00AF0163" w:rsidP="00652C87">
      <w:pPr>
        <w:numPr>
          <w:ilvl w:val="0"/>
          <w:numId w:val="21"/>
        </w:numPr>
        <w:jc w:val="both"/>
        <w:rPr>
          <w:rFonts w:ascii="Arial" w:hAnsi="Arial"/>
          <w:w w:val="105"/>
        </w:rPr>
      </w:pPr>
      <w:r w:rsidRPr="003842EF">
        <w:rPr>
          <w:rFonts w:ascii="Arial" w:hAnsi="Arial"/>
          <w:w w:val="105"/>
        </w:rPr>
        <w:t>the school complies with all equalities legislation;</w:t>
      </w:r>
    </w:p>
    <w:p w14:paraId="3F3B2C29" w14:textId="77777777" w:rsidR="00AF0163" w:rsidRPr="003842EF" w:rsidRDefault="00AF0163" w:rsidP="00652C87">
      <w:pPr>
        <w:numPr>
          <w:ilvl w:val="0"/>
          <w:numId w:val="21"/>
        </w:numPr>
        <w:jc w:val="both"/>
        <w:rPr>
          <w:rFonts w:ascii="Arial" w:hAnsi="Arial"/>
          <w:w w:val="105"/>
        </w:rPr>
      </w:pPr>
      <w:r w:rsidRPr="003842EF">
        <w:rPr>
          <w:rFonts w:ascii="Arial" w:hAnsi="Arial"/>
          <w:w w:val="105"/>
        </w:rPr>
        <w:t>funding is in place to support this policy;</w:t>
      </w:r>
    </w:p>
    <w:p w14:paraId="3F3B2C2A" w14:textId="77777777" w:rsidR="00AF0163" w:rsidRPr="003842EF" w:rsidRDefault="00AF0163" w:rsidP="00652C87">
      <w:pPr>
        <w:numPr>
          <w:ilvl w:val="0"/>
          <w:numId w:val="21"/>
        </w:numPr>
        <w:jc w:val="both"/>
        <w:rPr>
          <w:rFonts w:ascii="Arial" w:hAnsi="Arial"/>
          <w:w w:val="105"/>
        </w:rPr>
      </w:pPr>
      <w:r w:rsidRPr="003842EF">
        <w:rPr>
          <w:rFonts w:ascii="Arial" w:hAnsi="Arial"/>
          <w:w w:val="105"/>
        </w:rPr>
        <w:t>this policy and all policies are maintained and updated regularly;</w:t>
      </w:r>
    </w:p>
    <w:p w14:paraId="3F3B2C2B" w14:textId="77777777" w:rsidR="00AF0163" w:rsidRPr="003842EF" w:rsidRDefault="00AF0163" w:rsidP="00652C87">
      <w:pPr>
        <w:numPr>
          <w:ilvl w:val="0"/>
          <w:numId w:val="21"/>
        </w:numPr>
        <w:jc w:val="both"/>
        <w:rPr>
          <w:rFonts w:ascii="Arial" w:hAnsi="Arial"/>
          <w:w w:val="105"/>
        </w:rPr>
      </w:pPr>
      <w:r w:rsidRPr="003842EF">
        <w:rPr>
          <w:rFonts w:ascii="Arial" w:hAnsi="Arial"/>
          <w:w w:val="105"/>
        </w:rPr>
        <w:t>all policies are made available to parents;</w:t>
      </w:r>
    </w:p>
    <w:p w14:paraId="3F3B2C2C" w14:textId="1C0FE0F1" w:rsidR="00AF0163" w:rsidRPr="003842EF" w:rsidRDefault="00AF0163" w:rsidP="00652C87">
      <w:pPr>
        <w:numPr>
          <w:ilvl w:val="0"/>
          <w:numId w:val="21"/>
        </w:numPr>
        <w:jc w:val="both"/>
        <w:rPr>
          <w:rFonts w:ascii="Arial" w:hAnsi="Arial"/>
          <w:w w:val="105"/>
        </w:rPr>
      </w:pPr>
      <w:r w:rsidRPr="003842EF">
        <w:rPr>
          <w:rFonts w:ascii="Arial" w:hAnsi="Arial"/>
          <w:w w:val="105"/>
        </w:rPr>
        <w:t xml:space="preserve">the nomination of a designated </w:t>
      </w:r>
      <w:r w:rsidR="00D84F7B">
        <w:rPr>
          <w:rFonts w:ascii="Arial" w:hAnsi="Arial"/>
          <w:w w:val="105"/>
        </w:rPr>
        <w:t>e</w:t>
      </w:r>
      <w:r w:rsidRPr="003842EF">
        <w:rPr>
          <w:rFonts w:ascii="Arial" w:hAnsi="Arial"/>
          <w:w w:val="105"/>
        </w:rPr>
        <w:t xml:space="preserve">qualities governor to ensure that appropriate action will be taken to deal with all prejudice related incidents or incidents which are a breach of this policy; </w:t>
      </w:r>
    </w:p>
    <w:p w14:paraId="3F3B2C2D" w14:textId="77777777" w:rsidR="00AF0163" w:rsidRPr="003842EF" w:rsidRDefault="00AF0163" w:rsidP="00652C87">
      <w:pPr>
        <w:numPr>
          <w:ilvl w:val="0"/>
          <w:numId w:val="21"/>
        </w:numPr>
        <w:jc w:val="both"/>
        <w:rPr>
          <w:rFonts w:ascii="Arial" w:hAnsi="Arial"/>
          <w:w w:val="105"/>
        </w:rPr>
      </w:pPr>
      <w:r w:rsidRPr="003842EF">
        <w:rPr>
          <w:rFonts w:ascii="Arial" w:hAnsi="Arial"/>
          <w:w w:val="105"/>
        </w:rPr>
        <w:t>all pupils make progress in achieving the expected educational outcomes;</w:t>
      </w:r>
    </w:p>
    <w:p w14:paraId="3F3B2C2E" w14:textId="77777777" w:rsidR="00AF0163" w:rsidRPr="003842EF" w:rsidRDefault="00AF0163" w:rsidP="00652C87">
      <w:pPr>
        <w:numPr>
          <w:ilvl w:val="0"/>
          <w:numId w:val="21"/>
        </w:numPr>
        <w:jc w:val="both"/>
        <w:rPr>
          <w:rFonts w:ascii="Arial" w:hAnsi="Arial"/>
          <w:w w:val="105"/>
        </w:rPr>
      </w:pPr>
      <w:r w:rsidRPr="003842EF">
        <w:rPr>
          <w:rFonts w:ascii="Arial" w:hAnsi="Arial"/>
          <w:w w:val="105"/>
        </w:rPr>
        <w:t>the subjects are well led, effectively managed and well planned;</w:t>
      </w:r>
    </w:p>
    <w:p w14:paraId="3F3B2C2F" w14:textId="77777777" w:rsidR="00AF0163" w:rsidRPr="003842EF" w:rsidRDefault="00AF0163" w:rsidP="00652C87">
      <w:pPr>
        <w:numPr>
          <w:ilvl w:val="0"/>
          <w:numId w:val="21"/>
        </w:numPr>
        <w:jc w:val="both"/>
        <w:rPr>
          <w:rFonts w:ascii="Arial" w:hAnsi="Arial"/>
          <w:w w:val="105"/>
        </w:rPr>
      </w:pPr>
      <w:r w:rsidRPr="003842EF">
        <w:rPr>
          <w:rFonts w:ascii="Arial" w:hAnsi="Arial"/>
          <w:w w:val="105"/>
        </w:rPr>
        <w:t>the quality of provision is subject to regular and effective self-evaluation;</w:t>
      </w:r>
    </w:p>
    <w:p w14:paraId="3F3B2C30" w14:textId="77777777" w:rsidR="00AF0163" w:rsidRPr="003842EF" w:rsidRDefault="00AF0163" w:rsidP="00652C87">
      <w:pPr>
        <w:numPr>
          <w:ilvl w:val="0"/>
          <w:numId w:val="21"/>
        </w:numPr>
        <w:jc w:val="both"/>
        <w:rPr>
          <w:rFonts w:ascii="Arial" w:hAnsi="Arial"/>
          <w:w w:val="105"/>
        </w:rPr>
      </w:pPr>
      <w:r w:rsidRPr="003842EF">
        <w:rPr>
          <w:rFonts w:ascii="Arial" w:hAnsi="Arial"/>
          <w:w w:val="105"/>
        </w:rPr>
        <w:t>the teaching is delivered in ways accessible to all pupils with SEND;</w:t>
      </w:r>
    </w:p>
    <w:p w14:paraId="3F3B2C31" w14:textId="77777777" w:rsidR="00AF0163" w:rsidRPr="003842EF" w:rsidRDefault="00AF0163" w:rsidP="00652C87">
      <w:pPr>
        <w:numPr>
          <w:ilvl w:val="0"/>
          <w:numId w:val="21"/>
        </w:numPr>
        <w:jc w:val="both"/>
        <w:rPr>
          <w:rFonts w:ascii="Arial" w:hAnsi="Arial"/>
          <w:w w:val="105"/>
        </w:rPr>
      </w:pPr>
      <w:r w:rsidRPr="003842EF">
        <w:rPr>
          <w:rFonts w:ascii="Arial" w:hAnsi="Arial"/>
          <w:w w:val="105"/>
        </w:rPr>
        <w:t>clear information is provided for parents on the subject content and the right to request that their child is withdrawn;</w:t>
      </w:r>
    </w:p>
    <w:p w14:paraId="3F3B2C32" w14:textId="77777777" w:rsidR="00AF0163" w:rsidRPr="003842EF" w:rsidRDefault="00AF0163" w:rsidP="00652C87">
      <w:pPr>
        <w:numPr>
          <w:ilvl w:val="0"/>
          <w:numId w:val="21"/>
        </w:numPr>
        <w:jc w:val="both"/>
        <w:rPr>
          <w:rFonts w:ascii="Arial" w:hAnsi="Arial"/>
          <w:w w:val="105"/>
        </w:rPr>
      </w:pPr>
      <w:r w:rsidRPr="003842EF">
        <w:rPr>
          <w:rFonts w:ascii="Arial" w:hAnsi="Arial"/>
          <w:w w:val="105"/>
        </w:rPr>
        <w:t xml:space="preserve">the subjects are resourced, staffed and timetabled in a way </w:t>
      </w:r>
      <w:r w:rsidR="00F64A4B" w:rsidRPr="003842EF">
        <w:rPr>
          <w:rFonts w:ascii="Arial" w:hAnsi="Arial"/>
          <w:w w:val="105"/>
        </w:rPr>
        <w:t>that</w:t>
      </w:r>
      <w:r w:rsidRPr="003842EF">
        <w:rPr>
          <w:rFonts w:ascii="Arial" w:hAnsi="Arial"/>
          <w:w w:val="105"/>
        </w:rPr>
        <w:t xml:space="preserve"> ensures that the school can fulfil its legal obligations;</w:t>
      </w:r>
    </w:p>
    <w:p w14:paraId="3F3B2C33" w14:textId="05EA4EA8" w:rsidR="00AF0163" w:rsidRPr="003842EF" w:rsidRDefault="00AF0163" w:rsidP="00652C87">
      <w:pPr>
        <w:numPr>
          <w:ilvl w:val="0"/>
          <w:numId w:val="21"/>
        </w:numPr>
        <w:jc w:val="both"/>
        <w:rPr>
          <w:rFonts w:ascii="Arial" w:hAnsi="Arial"/>
          <w:w w:val="105"/>
        </w:rPr>
      </w:pPr>
      <w:r w:rsidRPr="003842EF">
        <w:rPr>
          <w:rFonts w:ascii="Arial" w:hAnsi="Arial"/>
          <w:w w:val="105"/>
        </w:rPr>
        <w:t xml:space="preserve">the involvement of the </w:t>
      </w:r>
      <w:r w:rsidR="0066163E">
        <w:rPr>
          <w:rFonts w:ascii="Arial" w:hAnsi="Arial"/>
          <w:w w:val="105"/>
        </w:rPr>
        <w:t>s</w:t>
      </w:r>
      <w:r w:rsidRPr="003842EF">
        <w:rPr>
          <w:rFonts w:ascii="Arial" w:hAnsi="Arial"/>
          <w:w w:val="105"/>
        </w:rPr>
        <w:t xml:space="preserve">chool </w:t>
      </w:r>
      <w:r w:rsidR="0066163E">
        <w:rPr>
          <w:rFonts w:ascii="Arial" w:hAnsi="Arial"/>
          <w:w w:val="105"/>
        </w:rPr>
        <w:t>c</w:t>
      </w:r>
      <w:r w:rsidRPr="003842EF">
        <w:rPr>
          <w:rFonts w:ascii="Arial" w:hAnsi="Arial"/>
          <w:w w:val="105"/>
        </w:rPr>
        <w:t xml:space="preserve">ouncil in: </w:t>
      </w:r>
    </w:p>
    <w:p w14:paraId="3F3B2C34" w14:textId="77777777" w:rsidR="00AF0163" w:rsidRPr="003842EF" w:rsidRDefault="00AF0163" w:rsidP="00AF0163">
      <w:pPr>
        <w:ind w:left="382"/>
        <w:jc w:val="both"/>
        <w:rPr>
          <w:rFonts w:ascii="Arial" w:hAnsi="Arial"/>
        </w:rPr>
      </w:pPr>
    </w:p>
    <w:p w14:paraId="3F3B2C35" w14:textId="62194A71" w:rsidR="00AF0163" w:rsidRPr="00847A09" w:rsidRDefault="00AF0163" w:rsidP="00652C87">
      <w:pPr>
        <w:pStyle w:val="ListParagraph"/>
        <w:numPr>
          <w:ilvl w:val="0"/>
          <w:numId w:val="30"/>
        </w:numPr>
        <w:jc w:val="both"/>
        <w:rPr>
          <w:rFonts w:ascii="Arial" w:hAnsi="Arial"/>
        </w:rPr>
      </w:pPr>
      <w:r w:rsidRPr="00847A09">
        <w:rPr>
          <w:rFonts w:ascii="Arial" w:hAnsi="Arial"/>
        </w:rPr>
        <w:t xml:space="preserve">determining this policy with the </w:t>
      </w:r>
      <w:r w:rsidR="0066163E">
        <w:rPr>
          <w:rFonts w:ascii="Arial" w:hAnsi="Arial"/>
        </w:rPr>
        <w:t>g</w:t>
      </w:r>
      <w:r w:rsidRPr="00847A09">
        <w:rPr>
          <w:rFonts w:ascii="Arial" w:hAnsi="Arial"/>
        </w:rPr>
        <w:t xml:space="preserve">overning </w:t>
      </w:r>
      <w:r w:rsidR="0066163E">
        <w:rPr>
          <w:rFonts w:ascii="Arial" w:hAnsi="Arial"/>
        </w:rPr>
        <w:t>b</w:t>
      </w:r>
      <w:r w:rsidRPr="00847A09">
        <w:rPr>
          <w:rFonts w:ascii="Arial" w:hAnsi="Arial"/>
        </w:rPr>
        <w:t>ody;</w:t>
      </w:r>
    </w:p>
    <w:p w14:paraId="3F3B2C36" w14:textId="77777777" w:rsidR="00AF0163" w:rsidRPr="00847A09" w:rsidRDefault="00AF0163" w:rsidP="00652C87">
      <w:pPr>
        <w:pStyle w:val="ListParagraph"/>
        <w:numPr>
          <w:ilvl w:val="0"/>
          <w:numId w:val="30"/>
        </w:numPr>
        <w:jc w:val="both"/>
        <w:rPr>
          <w:rFonts w:ascii="Arial" w:hAnsi="Arial"/>
        </w:rPr>
      </w:pPr>
      <w:r w:rsidRPr="00847A09">
        <w:rPr>
          <w:rFonts w:ascii="Arial" w:hAnsi="Arial"/>
        </w:rPr>
        <w:t>discussing improvements to this policy during the school year;</w:t>
      </w:r>
    </w:p>
    <w:p w14:paraId="3F3B2C37" w14:textId="77777777" w:rsidR="00AF0163" w:rsidRPr="00847A09" w:rsidRDefault="00AF0163" w:rsidP="00652C87">
      <w:pPr>
        <w:pStyle w:val="ListParagraph"/>
        <w:numPr>
          <w:ilvl w:val="0"/>
          <w:numId w:val="30"/>
        </w:numPr>
        <w:jc w:val="both"/>
        <w:rPr>
          <w:rFonts w:ascii="Arial" w:hAnsi="Arial"/>
        </w:rPr>
      </w:pPr>
      <w:r w:rsidRPr="00847A09">
        <w:rPr>
          <w:rFonts w:ascii="Arial" w:hAnsi="Arial"/>
        </w:rPr>
        <w:t>organising surveys to gauge the thoughts of all pupils;</w:t>
      </w:r>
    </w:p>
    <w:p w14:paraId="3F3B2C38" w14:textId="3B3392BD" w:rsidR="00AF0163" w:rsidRPr="00847A09" w:rsidRDefault="00AF0163" w:rsidP="00652C87">
      <w:pPr>
        <w:pStyle w:val="ListParagraph"/>
        <w:numPr>
          <w:ilvl w:val="0"/>
          <w:numId w:val="30"/>
        </w:numPr>
        <w:jc w:val="both"/>
        <w:rPr>
          <w:rFonts w:ascii="Arial" w:hAnsi="Arial"/>
        </w:rPr>
      </w:pPr>
      <w:r w:rsidRPr="00847A09">
        <w:rPr>
          <w:rFonts w:ascii="Arial" w:hAnsi="Arial"/>
        </w:rPr>
        <w:t xml:space="preserve">reviewing the effectiveness of this policy with the </w:t>
      </w:r>
      <w:r w:rsidR="008A4017">
        <w:rPr>
          <w:rFonts w:ascii="Arial" w:hAnsi="Arial"/>
        </w:rPr>
        <w:t>g</w:t>
      </w:r>
      <w:r w:rsidRPr="00847A09">
        <w:rPr>
          <w:rFonts w:ascii="Arial" w:hAnsi="Arial"/>
        </w:rPr>
        <w:t xml:space="preserve">overning </w:t>
      </w:r>
      <w:r w:rsidR="008A4017">
        <w:rPr>
          <w:rFonts w:ascii="Arial" w:hAnsi="Arial"/>
        </w:rPr>
        <w:t>b</w:t>
      </w:r>
      <w:r w:rsidRPr="00847A09">
        <w:rPr>
          <w:rFonts w:ascii="Arial" w:hAnsi="Arial"/>
        </w:rPr>
        <w:t>ody</w:t>
      </w:r>
      <w:r w:rsidR="003D66A8">
        <w:rPr>
          <w:rFonts w:ascii="Arial" w:hAnsi="Arial"/>
        </w:rPr>
        <w:t>.</w:t>
      </w:r>
    </w:p>
    <w:p w14:paraId="3F3B2C39" w14:textId="77777777" w:rsidR="00AF0163" w:rsidRPr="003842EF" w:rsidRDefault="00AF0163" w:rsidP="00AF0163">
      <w:pPr>
        <w:jc w:val="both"/>
        <w:rPr>
          <w:rFonts w:ascii="Arial" w:hAnsi="Arial"/>
          <w:w w:val="105"/>
        </w:rPr>
      </w:pPr>
    </w:p>
    <w:p w14:paraId="3F3B2C3A" w14:textId="77777777" w:rsidR="00AF0163" w:rsidRPr="00847A09" w:rsidRDefault="00AF0163" w:rsidP="00652C87">
      <w:pPr>
        <w:pStyle w:val="ListParagraph"/>
        <w:numPr>
          <w:ilvl w:val="0"/>
          <w:numId w:val="31"/>
        </w:numPr>
        <w:jc w:val="both"/>
        <w:rPr>
          <w:rFonts w:ascii="Arial" w:hAnsi="Arial"/>
          <w:w w:val="105"/>
        </w:rPr>
      </w:pPr>
      <w:r w:rsidRPr="00847A09">
        <w:rPr>
          <w:rFonts w:ascii="Arial" w:hAnsi="Arial"/>
          <w:w w:val="105"/>
        </w:rPr>
        <w:t>the nomination of a link governor to:</w:t>
      </w:r>
    </w:p>
    <w:p w14:paraId="3F3B2C3B" w14:textId="77777777" w:rsidR="00AF0163" w:rsidRPr="003842EF" w:rsidRDefault="00AF0163" w:rsidP="00AF0163">
      <w:pPr>
        <w:ind w:left="360"/>
        <w:jc w:val="both"/>
        <w:rPr>
          <w:rFonts w:ascii="Arial" w:hAnsi="Arial"/>
          <w:w w:val="105"/>
        </w:rPr>
      </w:pPr>
    </w:p>
    <w:p w14:paraId="3F3B2C3C" w14:textId="77777777" w:rsidR="00AF0163" w:rsidRPr="00847A09" w:rsidRDefault="00AF0163" w:rsidP="00652C87">
      <w:pPr>
        <w:pStyle w:val="ListParagraph"/>
        <w:numPr>
          <w:ilvl w:val="0"/>
          <w:numId w:val="32"/>
        </w:numPr>
        <w:jc w:val="both"/>
        <w:rPr>
          <w:rFonts w:ascii="Arial" w:hAnsi="Arial"/>
          <w:w w:val="105"/>
        </w:rPr>
      </w:pPr>
      <w:r w:rsidRPr="00847A09">
        <w:rPr>
          <w:rFonts w:ascii="Arial" w:hAnsi="Arial"/>
          <w:w w:val="105"/>
        </w:rPr>
        <w:t xml:space="preserve">visit the school regularly; </w:t>
      </w:r>
    </w:p>
    <w:p w14:paraId="3F3B2C3D" w14:textId="0FED1835" w:rsidR="00AF0163" w:rsidRPr="00847A09" w:rsidRDefault="00AF0163" w:rsidP="00652C87">
      <w:pPr>
        <w:pStyle w:val="ListParagraph"/>
        <w:numPr>
          <w:ilvl w:val="0"/>
          <w:numId w:val="32"/>
        </w:numPr>
        <w:jc w:val="both"/>
        <w:rPr>
          <w:rFonts w:ascii="Arial" w:hAnsi="Arial"/>
          <w:w w:val="105"/>
        </w:rPr>
      </w:pPr>
      <w:r w:rsidRPr="00847A09">
        <w:rPr>
          <w:rFonts w:ascii="Arial" w:hAnsi="Arial"/>
          <w:w w:val="105"/>
        </w:rPr>
        <w:t xml:space="preserve">work closely with the </w:t>
      </w:r>
      <w:r w:rsidR="005C11F5">
        <w:rPr>
          <w:rFonts w:ascii="Arial" w:hAnsi="Arial"/>
          <w:w w:val="105"/>
        </w:rPr>
        <w:t>h</w:t>
      </w:r>
      <w:r w:rsidRPr="00847A09">
        <w:rPr>
          <w:rFonts w:ascii="Arial" w:hAnsi="Arial"/>
          <w:w w:val="105"/>
        </w:rPr>
        <w:t>eadteacher and the coordinator;</w:t>
      </w:r>
    </w:p>
    <w:p w14:paraId="3F3B2C3E" w14:textId="77777777" w:rsidR="00AF0163" w:rsidRPr="00847A09" w:rsidRDefault="00AF0163" w:rsidP="00652C87">
      <w:pPr>
        <w:pStyle w:val="ListParagraph"/>
        <w:numPr>
          <w:ilvl w:val="0"/>
          <w:numId w:val="32"/>
        </w:numPr>
        <w:rPr>
          <w:rFonts w:ascii="Arial" w:hAnsi="Arial"/>
          <w:w w:val="105"/>
        </w:rPr>
      </w:pPr>
      <w:r w:rsidRPr="00847A09">
        <w:rPr>
          <w:rFonts w:ascii="Arial" w:hAnsi="Arial"/>
          <w:w w:val="105"/>
        </w:rPr>
        <w:t>ensure this policy and other linked policies are up to date;</w:t>
      </w:r>
    </w:p>
    <w:p w14:paraId="3F3B2C3F" w14:textId="77777777" w:rsidR="00AF0163" w:rsidRPr="00847A09" w:rsidRDefault="00AF0163" w:rsidP="00652C87">
      <w:pPr>
        <w:pStyle w:val="ListParagraph"/>
        <w:numPr>
          <w:ilvl w:val="0"/>
          <w:numId w:val="32"/>
        </w:numPr>
        <w:rPr>
          <w:rFonts w:ascii="Arial" w:hAnsi="Arial"/>
          <w:w w:val="105"/>
        </w:rPr>
      </w:pPr>
      <w:r w:rsidRPr="00847A09">
        <w:rPr>
          <w:rFonts w:ascii="Arial" w:hAnsi="Arial"/>
          <w:w w:val="105"/>
        </w:rPr>
        <w:t>ensure that everyone connected with the school is aware of this policy;</w:t>
      </w:r>
    </w:p>
    <w:p w14:paraId="3F3B2C40" w14:textId="77777777" w:rsidR="00AF0163" w:rsidRPr="00847A09" w:rsidRDefault="00AF0163" w:rsidP="00652C87">
      <w:pPr>
        <w:pStyle w:val="ListParagraph"/>
        <w:numPr>
          <w:ilvl w:val="0"/>
          <w:numId w:val="32"/>
        </w:numPr>
        <w:rPr>
          <w:rFonts w:ascii="Arial" w:hAnsi="Arial"/>
          <w:w w:val="105"/>
        </w:rPr>
      </w:pPr>
      <w:r w:rsidRPr="00847A09">
        <w:rPr>
          <w:rFonts w:ascii="Arial" w:hAnsi="Arial"/>
          <w:w w:val="105"/>
        </w:rPr>
        <w:t>attend training related to this policy;</w:t>
      </w:r>
    </w:p>
    <w:p w14:paraId="3F3B2C41" w14:textId="2A557FB1" w:rsidR="00AF0163" w:rsidRPr="00847A09" w:rsidRDefault="00AF0163" w:rsidP="00652C87">
      <w:pPr>
        <w:pStyle w:val="ListParagraph"/>
        <w:numPr>
          <w:ilvl w:val="0"/>
          <w:numId w:val="32"/>
        </w:numPr>
        <w:rPr>
          <w:rFonts w:ascii="Arial" w:hAnsi="Arial"/>
          <w:w w:val="105"/>
        </w:rPr>
      </w:pPr>
      <w:r w:rsidRPr="00847A09">
        <w:rPr>
          <w:rFonts w:ascii="Arial" w:hAnsi="Arial"/>
          <w:w w:val="105"/>
        </w:rPr>
        <w:t xml:space="preserve">report to the </w:t>
      </w:r>
      <w:r w:rsidR="005C11F5">
        <w:rPr>
          <w:rFonts w:ascii="Arial" w:hAnsi="Arial"/>
          <w:w w:val="105"/>
        </w:rPr>
        <w:t>g</w:t>
      </w:r>
      <w:r w:rsidRPr="00847A09">
        <w:rPr>
          <w:rFonts w:ascii="Arial" w:hAnsi="Arial"/>
          <w:w w:val="105"/>
        </w:rPr>
        <w:t xml:space="preserve">overning </w:t>
      </w:r>
      <w:r w:rsidR="005C11F5">
        <w:rPr>
          <w:rFonts w:ascii="Arial" w:hAnsi="Arial"/>
          <w:w w:val="105"/>
        </w:rPr>
        <w:t>b</w:t>
      </w:r>
      <w:r w:rsidRPr="00847A09">
        <w:rPr>
          <w:rFonts w:ascii="Arial" w:hAnsi="Arial"/>
          <w:w w:val="105"/>
        </w:rPr>
        <w:t xml:space="preserve">ody every term; </w:t>
      </w:r>
    </w:p>
    <w:p w14:paraId="3F3B2C42" w14:textId="32691239" w:rsidR="00AF0163" w:rsidRPr="003842EF" w:rsidRDefault="00AF0163" w:rsidP="00652C87">
      <w:pPr>
        <w:pStyle w:val="ListParagraph"/>
        <w:numPr>
          <w:ilvl w:val="0"/>
          <w:numId w:val="32"/>
        </w:numPr>
      </w:pPr>
      <w:r w:rsidRPr="00847A09">
        <w:rPr>
          <w:rFonts w:ascii="Arial" w:hAnsi="Arial"/>
          <w:w w:val="105"/>
        </w:rPr>
        <w:t xml:space="preserve">annually report to the </w:t>
      </w:r>
      <w:r w:rsidR="005C11F5">
        <w:rPr>
          <w:rFonts w:ascii="Arial" w:hAnsi="Arial"/>
        </w:rPr>
        <w:t>g</w:t>
      </w:r>
      <w:r w:rsidRPr="00847A09">
        <w:rPr>
          <w:rFonts w:ascii="Arial" w:hAnsi="Arial"/>
        </w:rPr>
        <w:t xml:space="preserve">overning </w:t>
      </w:r>
      <w:r w:rsidR="005C11F5">
        <w:rPr>
          <w:rFonts w:ascii="Arial" w:hAnsi="Arial"/>
        </w:rPr>
        <w:t>b</w:t>
      </w:r>
      <w:r w:rsidRPr="00847A09">
        <w:rPr>
          <w:rFonts w:ascii="Arial" w:hAnsi="Arial"/>
        </w:rPr>
        <w:t>ody</w:t>
      </w:r>
      <w:r w:rsidRPr="00847A09">
        <w:rPr>
          <w:rFonts w:ascii="Arial" w:hAnsi="Arial"/>
          <w:w w:val="105"/>
        </w:rPr>
        <w:t xml:space="preserve"> on the success and development of this policy</w:t>
      </w:r>
      <w:r w:rsidR="00E51453">
        <w:rPr>
          <w:rFonts w:ascii="Arial" w:hAnsi="Arial"/>
          <w:w w:val="105"/>
        </w:rPr>
        <w:t>.</w:t>
      </w:r>
    </w:p>
    <w:p w14:paraId="3F3B2C43" w14:textId="77777777" w:rsidR="00AF0163" w:rsidRPr="003842EF" w:rsidRDefault="00AF0163" w:rsidP="00AF0163">
      <w:pPr>
        <w:jc w:val="both"/>
        <w:rPr>
          <w:rFonts w:ascii="Arial" w:hAnsi="Arial"/>
          <w:w w:val="105"/>
        </w:rPr>
      </w:pPr>
    </w:p>
    <w:p w14:paraId="3F3B2C44" w14:textId="77777777" w:rsidR="00AF0163" w:rsidRPr="00847A09" w:rsidRDefault="00AF0163" w:rsidP="00652C87">
      <w:pPr>
        <w:pStyle w:val="ListParagraph"/>
        <w:numPr>
          <w:ilvl w:val="0"/>
          <w:numId w:val="33"/>
        </w:numPr>
        <w:tabs>
          <w:tab w:val="left" w:pos="1134"/>
        </w:tabs>
        <w:rPr>
          <w:rFonts w:ascii="Arial" w:hAnsi="Arial"/>
          <w:w w:val="105"/>
        </w:rPr>
      </w:pPr>
      <w:r w:rsidRPr="00847A09">
        <w:rPr>
          <w:rFonts w:ascii="Arial" w:hAnsi="Arial"/>
          <w:w w:val="105"/>
        </w:rPr>
        <w:t>the celebration of the effort, success and achievements of pupils and school personnel;</w:t>
      </w:r>
    </w:p>
    <w:p w14:paraId="3F3B2C45" w14:textId="03ECEB8E" w:rsidR="00AF0163" w:rsidRPr="00847A09" w:rsidRDefault="00AF0163" w:rsidP="00652C87">
      <w:pPr>
        <w:pStyle w:val="ListParagraph"/>
        <w:numPr>
          <w:ilvl w:val="0"/>
          <w:numId w:val="33"/>
        </w:numPr>
        <w:tabs>
          <w:tab w:val="left" w:pos="993"/>
        </w:tabs>
        <w:jc w:val="both"/>
        <w:rPr>
          <w:rFonts w:ascii="Arial" w:hAnsi="Arial"/>
          <w:w w:val="105"/>
        </w:rPr>
      </w:pPr>
      <w:r w:rsidRPr="00847A09">
        <w:rPr>
          <w:rFonts w:ascii="Arial" w:hAnsi="Arial"/>
          <w:w w:val="105"/>
        </w:rPr>
        <w:t>the effective implementation, monitorin</w:t>
      </w:r>
      <w:r w:rsidR="009D2A82" w:rsidRPr="00847A09">
        <w:rPr>
          <w:rFonts w:ascii="Arial" w:hAnsi="Arial"/>
          <w:w w:val="105"/>
        </w:rPr>
        <w:t>g and evaluation of this policy</w:t>
      </w:r>
      <w:r w:rsidR="00E51453">
        <w:rPr>
          <w:rFonts w:ascii="Arial" w:hAnsi="Arial"/>
          <w:w w:val="105"/>
        </w:rPr>
        <w:t>.</w:t>
      </w:r>
    </w:p>
    <w:p w14:paraId="3F3B2C46" w14:textId="77777777" w:rsidR="00984E8E" w:rsidRPr="003842EF" w:rsidRDefault="00984E8E" w:rsidP="00175662">
      <w:pPr>
        <w:ind w:hanging="229"/>
        <w:rPr>
          <w:rFonts w:ascii="Arial" w:hAnsi="Arial"/>
          <w:b/>
          <w:w w:val="105"/>
        </w:rPr>
      </w:pPr>
    </w:p>
    <w:p w14:paraId="3F3B2C47" w14:textId="77777777" w:rsidR="0077685D" w:rsidRPr="003842EF" w:rsidRDefault="00175662" w:rsidP="00EA3AEA">
      <w:pPr>
        <w:shd w:val="clear" w:color="auto" w:fill="C00000"/>
        <w:rPr>
          <w:rFonts w:ascii="Arial" w:hAnsi="Arial"/>
          <w:b/>
          <w:w w:val="105"/>
        </w:rPr>
      </w:pPr>
      <w:r w:rsidRPr="003842EF">
        <w:rPr>
          <w:rFonts w:ascii="Arial" w:hAnsi="Arial"/>
          <w:b/>
          <w:w w:val="105"/>
        </w:rPr>
        <w:t xml:space="preserve">Role of the Headteacher </w:t>
      </w:r>
    </w:p>
    <w:p w14:paraId="3F3B2C48" w14:textId="77777777" w:rsidR="0077685D" w:rsidRPr="003842EF" w:rsidRDefault="0077685D" w:rsidP="00175662">
      <w:pPr>
        <w:rPr>
          <w:rFonts w:ascii="Arial" w:hAnsi="Arial"/>
          <w:b/>
          <w:w w:val="105"/>
        </w:rPr>
      </w:pPr>
    </w:p>
    <w:p w14:paraId="3F3B2C49" w14:textId="526CA92B" w:rsidR="003B149E" w:rsidRPr="003842EF" w:rsidRDefault="003B149E" w:rsidP="003B149E">
      <w:pPr>
        <w:rPr>
          <w:rFonts w:ascii="Arial" w:hAnsi="Arial"/>
          <w:w w:val="105"/>
        </w:rPr>
      </w:pPr>
      <w:r w:rsidRPr="003842EF">
        <w:rPr>
          <w:rFonts w:ascii="Arial" w:hAnsi="Arial"/>
          <w:w w:val="105"/>
        </w:rPr>
        <w:t xml:space="preserve">The </w:t>
      </w:r>
      <w:r w:rsidR="00E51453">
        <w:rPr>
          <w:rFonts w:ascii="Arial" w:hAnsi="Arial"/>
          <w:w w:val="105"/>
        </w:rPr>
        <w:t>h</w:t>
      </w:r>
      <w:r w:rsidRPr="003842EF">
        <w:rPr>
          <w:rFonts w:ascii="Arial" w:hAnsi="Arial"/>
          <w:w w:val="105"/>
        </w:rPr>
        <w:t>eadteacher will:</w:t>
      </w:r>
    </w:p>
    <w:p w14:paraId="3F3B2C4A" w14:textId="77777777" w:rsidR="003B149E" w:rsidRPr="003842EF" w:rsidRDefault="003B149E" w:rsidP="003B149E">
      <w:pPr>
        <w:rPr>
          <w:rFonts w:ascii="Arial" w:hAnsi="Arial"/>
          <w:w w:val="105"/>
        </w:rPr>
      </w:pPr>
    </w:p>
    <w:p w14:paraId="3F3B2C4B" w14:textId="005C6841" w:rsidR="00F64A4B" w:rsidRPr="003842EF" w:rsidRDefault="00F64A4B" w:rsidP="00652C87">
      <w:pPr>
        <w:numPr>
          <w:ilvl w:val="0"/>
          <w:numId w:val="25"/>
        </w:numPr>
        <w:autoSpaceDE w:val="0"/>
        <w:autoSpaceDN w:val="0"/>
        <w:adjustRightInd w:val="0"/>
        <w:jc w:val="both"/>
        <w:rPr>
          <w:rFonts w:ascii="Arial" w:hAnsi="Arial"/>
          <w:w w:val="105"/>
        </w:rPr>
      </w:pPr>
      <w:r w:rsidRPr="003842EF">
        <w:rPr>
          <w:rFonts w:ascii="Arial" w:hAnsi="Arial"/>
          <w:w w:val="105"/>
        </w:rPr>
        <w:t xml:space="preserve">place a high priority on </w:t>
      </w:r>
      <w:r w:rsidR="00E51453">
        <w:rPr>
          <w:rFonts w:ascii="Arial" w:hAnsi="Arial" w:cs="Arial"/>
        </w:rPr>
        <w:t>r</w:t>
      </w:r>
      <w:r w:rsidRPr="003842EF">
        <w:rPr>
          <w:rFonts w:ascii="Arial" w:hAnsi="Arial" w:cs="Arial"/>
        </w:rPr>
        <w:t xml:space="preserve">elationships </w:t>
      </w:r>
      <w:r w:rsidR="00E51453">
        <w:rPr>
          <w:rFonts w:ascii="Arial" w:hAnsi="Arial" w:cs="Arial"/>
        </w:rPr>
        <w:t>e</w:t>
      </w:r>
      <w:r w:rsidRPr="003842EF">
        <w:rPr>
          <w:rFonts w:ascii="Arial" w:hAnsi="Arial" w:cs="Arial"/>
        </w:rPr>
        <w:t xml:space="preserve">ducation, </w:t>
      </w:r>
      <w:r w:rsidR="00E51453">
        <w:rPr>
          <w:rFonts w:ascii="Arial" w:hAnsi="Arial" w:cs="Arial"/>
        </w:rPr>
        <w:t>s</w:t>
      </w:r>
      <w:r w:rsidRPr="003842EF">
        <w:rPr>
          <w:rFonts w:ascii="Arial" w:hAnsi="Arial" w:cs="Arial"/>
        </w:rPr>
        <w:t xml:space="preserve">ex </w:t>
      </w:r>
      <w:r w:rsidR="00E51453">
        <w:rPr>
          <w:rFonts w:ascii="Arial" w:hAnsi="Arial" w:cs="Arial"/>
        </w:rPr>
        <w:t>e</w:t>
      </w:r>
      <w:r w:rsidRPr="003842EF">
        <w:rPr>
          <w:rFonts w:ascii="Arial" w:hAnsi="Arial" w:cs="Arial"/>
        </w:rPr>
        <w:t xml:space="preserve">ducation and </w:t>
      </w:r>
      <w:r w:rsidR="00E51453">
        <w:rPr>
          <w:rFonts w:ascii="Arial" w:hAnsi="Arial" w:cs="Arial"/>
        </w:rPr>
        <w:t>h</w:t>
      </w:r>
      <w:r w:rsidRPr="003842EF">
        <w:rPr>
          <w:rFonts w:ascii="Arial" w:hAnsi="Arial" w:cs="Arial"/>
        </w:rPr>
        <w:t xml:space="preserve">ealth </w:t>
      </w:r>
      <w:r w:rsidR="00E51453">
        <w:rPr>
          <w:rFonts w:ascii="Arial" w:hAnsi="Arial" w:cs="Arial"/>
        </w:rPr>
        <w:t>e</w:t>
      </w:r>
      <w:r w:rsidRPr="003842EF">
        <w:rPr>
          <w:rFonts w:ascii="Arial" w:hAnsi="Arial" w:cs="Arial"/>
        </w:rPr>
        <w:t>ducation;</w:t>
      </w:r>
      <w:r w:rsidRPr="003842EF">
        <w:rPr>
          <w:rFonts w:ascii="Arial" w:hAnsi="Arial"/>
          <w:w w:val="105"/>
        </w:rPr>
        <w:t xml:space="preserve"> </w:t>
      </w:r>
    </w:p>
    <w:p w14:paraId="3F3B2C4C" w14:textId="2A36AA0A" w:rsidR="003B149E" w:rsidRPr="003842EF" w:rsidRDefault="003B149E" w:rsidP="00652C87">
      <w:pPr>
        <w:numPr>
          <w:ilvl w:val="0"/>
          <w:numId w:val="25"/>
        </w:numPr>
        <w:jc w:val="both"/>
        <w:rPr>
          <w:rFonts w:ascii="Arial" w:hAnsi="Arial"/>
          <w:w w:val="105"/>
        </w:rPr>
      </w:pPr>
      <w:r w:rsidRPr="003842EF">
        <w:rPr>
          <w:rFonts w:ascii="Arial" w:hAnsi="Arial"/>
          <w:w w:val="105"/>
        </w:rPr>
        <w:t>ensure that these subjects are set in the ‘context of a wider whole-school approach to supporting pupils to be safe, happy and prepared for life beyond school;</w:t>
      </w:r>
      <w:r w:rsidR="007F6C8C">
        <w:rPr>
          <w:rFonts w:ascii="Arial" w:hAnsi="Arial"/>
          <w:w w:val="105"/>
        </w:rPr>
        <w:t>’</w:t>
      </w:r>
    </w:p>
    <w:p w14:paraId="3F3B2C4D" w14:textId="03F6F9FC" w:rsidR="003B149E" w:rsidRPr="003842EF" w:rsidRDefault="003B149E" w:rsidP="00652C87">
      <w:pPr>
        <w:numPr>
          <w:ilvl w:val="0"/>
          <w:numId w:val="25"/>
        </w:numPr>
        <w:jc w:val="both"/>
        <w:rPr>
          <w:rFonts w:ascii="Arial" w:hAnsi="Arial"/>
          <w:w w:val="105"/>
        </w:rPr>
      </w:pPr>
      <w:r w:rsidRPr="003842EF">
        <w:rPr>
          <w:rFonts w:ascii="Arial" w:hAnsi="Arial"/>
          <w:w w:val="105"/>
        </w:rPr>
        <w:t>consider how teaching in the school ‘support</w:t>
      </w:r>
      <w:r w:rsidR="005A2C50">
        <w:rPr>
          <w:rFonts w:ascii="Arial" w:hAnsi="Arial"/>
          <w:w w:val="105"/>
        </w:rPr>
        <w:t>s</w:t>
      </w:r>
      <w:r w:rsidRPr="003842EF">
        <w:rPr>
          <w:rFonts w:ascii="Arial" w:hAnsi="Arial"/>
          <w:w w:val="105"/>
        </w:rPr>
        <w:t xml:space="preserve"> the development of important attributes in pupils such as honesty, kindness, tolerance, courtesy, resilience and self-efficacy;</w:t>
      </w:r>
      <w:r w:rsidR="005A2C50">
        <w:rPr>
          <w:rFonts w:ascii="Arial" w:hAnsi="Arial"/>
          <w:w w:val="105"/>
        </w:rPr>
        <w:t>’</w:t>
      </w:r>
    </w:p>
    <w:p w14:paraId="3F3B2C4E" w14:textId="66ADE273" w:rsidR="00715061" w:rsidRPr="003842EF" w:rsidRDefault="00715061" w:rsidP="00652C87">
      <w:pPr>
        <w:numPr>
          <w:ilvl w:val="0"/>
          <w:numId w:val="25"/>
        </w:numPr>
        <w:jc w:val="both"/>
        <w:rPr>
          <w:rFonts w:ascii="Arial" w:hAnsi="Arial"/>
          <w:w w:val="105"/>
        </w:rPr>
      </w:pPr>
      <w:r w:rsidRPr="003842EF">
        <w:rPr>
          <w:rFonts w:ascii="Arial" w:hAnsi="Arial"/>
          <w:w w:val="105"/>
        </w:rPr>
        <w:t>‘automatically grant a request to withdraw a pupil from any sex education other than as part of the science curriculum;</w:t>
      </w:r>
      <w:r w:rsidR="007F6C8C">
        <w:rPr>
          <w:rFonts w:ascii="Arial" w:hAnsi="Arial"/>
          <w:w w:val="105"/>
        </w:rPr>
        <w:t>’</w:t>
      </w:r>
    </w:p>
    <w:p w14:paraId="3F3B2C4F" w14:textId="77777777" w:rsidR="00715061" w:rsidRPr="003842EF" w:rsidRDefault="00715061" w:rsidP="00652C87">
      <w:pPr>
        <w:numPr>
          <w:ilvl w:val="0"/>
          <w:numId w:val="25"/>
        </w:numPr>
        <w:jc w:val="both"/>
        <w:rPr>
          <w:rFonts w:ascii="Arial" w:hAnsi="Arial"/>
          <w:w w:val="105"/>
        </w:rPr>
      </w:pPr>
      <w:r w:rsidRPr="003842EF">
        <w:rPr>
          <w:rFonts w:ascii="Arial" w:hAnsi="Arial"/>
          <w:w w:val="105"/>
        </w:rPr>
        <w:t>provide appropriate, purposeful education for any pupil who has been excused from sex education;</w:t>
      </w:r>
    </w:p>
    <w:p w14:paraId="3F3B2C50" w14:textId="4732BF27" w:rsidR="003B149E" w:rsidRPr="003842EF" w:rsidRDefault="003B149E" w:rsidP="00652C87">
      <w:pPr>
        <w:numPr>
          <w:ilvl w:val="0"/>
          <w:numId w:val="17"/>
        </w:numPr>
        <w:jc w:val="both"/>
        <w:rPr>
          <w:rFonts w:ascii="Arial" w:hAnsi="Arial"/>
          <w:w w:val="105"/>
        </w:rPr>
      </w:pPr>
      <w:r w:rsidRPr="003842EF">
        <w:rPr>
          <w:rFonts w:ascii="Arial" w:hAnsi="Arial"/>
          <w:w w:val="105"/>
        </w:rPr>
        <w:t xml:space="preserve">work in conjunction with the </w:t>
      </w:r>
      <w:r w:rsidR="00D97BEF">
        <w:rPr>
          <w:rFonts w:ascii="Arial" w:hAnsi="Arial"/>
          <w:w w:val="105"/>
        </w:rPr>
        <w:t>s</w:t>
      </w:r>
      <w:r w:rsidRPr="003842EF">
        <w:rPr>
          <w:rFonts w:ascii="Arial" w:hAnsi="Arial"/>
          <w:w w:val="105"/>
        </w:rPr>
        <w:t xml:space="preserve">enior </w:t>
      </w:r>
      <w:r w:rsidR="00D97BEF">
        <w:rPr>
          <w:rFonts w:ascii="Arial" w:hAnsi="Arial"/>
          <w:w w:val="105"/>
        </w:rPr>
        <w:t>l</w:t>
      </w:r>
      <w:r w:rsidRPr="003842EF">
        <w:rPr>
          <w:rFonts w:ascii="Arial" w:hAnsi="Arial"/>
          <w:w w:val="105"/>
        </w:rPr>
        <w:t xml:space="preserve">eadership </w:t>
      </w:r>
      <w:r w:rsidR="00D97BEF">
        <w:rPr>
          <w:rFonts w:ascii="Arial" w:hAnsi="Arial"/>
          <w:w w:val="105"/>
        </w:rPr>
        <w:t>t</w:t>
      </w:r>
      <w:r w:rsidRPr="003842EF">
        <w:rPr>
          <w:rFonts w:ascii="Arial" w:hAnsi="Arial"/>
          <w:w w:val="105"/>
        </w:rPr>
        <w:t>eam to ensure all school personnel, pupils and parents are aware of and comply with this policy;</w:t>
      </w:r>
    </w:p>
    <w:p w14:paraId="3F3B2C51" w14:textId="77777777" w:rsidR="003B149E" w:rsidRPr="003842EF" w:rsidRDefault="003B149E" w:rsidP="00652C87">
      <w:pPr>
        <w:numPr>
          <w:ilvl w:val="0"/>
          <w:numId w:val="19"/>
        </w:numPr>
        <w:jc w:val="both"/>
        <w:rPr>
          <w:rFonts w:ascii="Arial" w:hAnsi="Arial"/>
          <w:w w:val="105"/>
        </w:rPr>
      </w:pPr>
      <w:r w:rsidRPr="003842EF">
        <w:rPr>
          <w:rFonts w:ascii="Arial" w:hAnsi="Arial"/>
          <w:w w:val="105"/>
        </w:rPr>
        <w:t>ensure risk assessments are:</w:t>
      </w:r>
    </w:p>
    <w:p w14:paraId="3F3B2C52" w14:textId="77777777" w:rsidR="003B149E" w:rsidRPr="003842EF" w:rsidRDefault="003B149E" w:rsidP="003B149E">
      <w:pPr>
        <w:ind w:left="284"/>
        <w:jc w:val="both"/>
        <w:rPr>
          <w:rFonts w:ascii="Arial" w:hAnsi="Arial"/>
          <w:w w:val="105"/>
        </w:rPr>
      </w:pPr>
    </w:p>
    <w:p w14:paraId="3F3B2C53" w14:textId="77777777" w:rsidR="003B149E" w:rsidRPr="003842EF" w:rsidRDefault="003B149E" w:rsidP="00652C87">
      <w:pPr>
        <w:numPr>
          <w:ilvl w:val="0"/>
          <w:numId w:val="20"/>
        </w:numPr>
        <w:ind w:firstLine="66"/>
        <w:jc w:val="both"/>
        <w:rPr>
          <w:rFonts w:ascii="Arial" w:hAnsi="Arial"/>
          <w:w w:val="105"/>
        </w:rPr>
      </w:pPr>
      <w:r w:rsidRPr="003842EF">
        <w:rPr>
          <w:rFonts w:ascii="Arial" w:hAnsi="Arial"/>
          <w:w w:val="105"/>
        </w:rPr>
        <w:t>in place and cover all aspects of this policy;</w:t>
      </w:r>
    </w:p>
    <w:p w14:paraId="3F3B2C54" w14:textId="77777777" w:rsidR="003B149E" w:rsidRPr="003842EF" w:rsidRDefault="003B149E" w:rsidP="00652C87">
      <w:pPr>
        <w:numPr>
          <w:ilvl w:val="0"/>
          <w:numId w:val="20"/>
        </w:numPr>
        <w:ind w:firstLine="66"/>
        <w:jc w:val="both"/>
        <w:rPr>
          <w:rFonts w:ascii="Arial" w:hAnsi="Arial"/>
          <w:w w:val="105"/>
        </w:rPr>
      </w:pPr>
      <w:r w:rsidRPr="003842EF">
        <w:rPr>
          <w:rFonts w:ascii="Arial" w:hAnsi="Arial"/>
          <w:w w:val="105"/>
        </w:rPr>
        <w:t>accurate and suitable;</w:t>
      </w:r>
    </w:p>
    <w:p w14:paraId="3F3B2C55" w14:textId="77777777" w:rsidR="003B149E" w:rsidRPr="003842EF" w:rsidRDefault="003B149E" w:rsidP="00652C87">
      <w:pPr>
        <w:numPr>
          <w:ilvl w:val="0"/>
          <w:numId w:val="20"/>
        </w:numPr>
        <w:ind w:firstLine="66"/>
        <w:jc w:val="both"/>
        <w:rPr>
          <w:rFonts w:ascii="Arial" w:hAnsi="Arial"/>
          <w:w w:val="105"/>
        </w:rPr>
      </w:pPr>
      <w:r w:rsidRPr="003842EF">
        <w:rPr>
          <w:rFonts w:ascii="Arial" w:hAnsi="Arial"/>
          <w:w w:val="105"/>
        </w:rPr>
        <w:t>reviewed annually;</w:t>
      </w:r>
    </w:p>
    <w:p w14:paraId="3F3B2C56" w14:textId="37D545A5" w:rsidR="003B149E" w:rsidRPr="003842EF" w:rsidRDefault="003B149E" w:rsidP="00652C87">
      <w:pPr>
        <w:numPr>
          <w:ilvl w:val="0"/>
          <w:numId w:val="20"/>
        </w:numPr>
        <w:ind w:firstLine="66"/>
        <w:jc w:val="both"/>
        <w:rPr>
          <w:rFonts w:ascii="Arial" w:hAnsi="Arial"/>
          <w:w w:val="105"/>
        </w:rPr>
      </w:pPr>
      <w:r w:rsidRPr="003842EF">
        <w:rPr>
          <w:rFonts w:ascii="Arial" w:hAnsi="Arial"/>
          <w:w w:val="105"/>
        </w:rPr>
        <w:t>easily ava</w:t>
      </w:r>
      <w:r w:rsidR="009D2A82" w:rsidRPr="003842EF">
        <w:rPr>
          <w:rFonts w:ascii="Arial" w:hAnsi="Arial"/>
          <w:w w:val="105"/>
        </w:rPr>
        <w:t>ilable for all school personnel</w:t>
      </w:r>
      <w:r w:rsidR="007F6C8C">
        <w:rPr>
          <w:rFonts w:ascii="Arial" w:hAnsi="Arial"/>
          <w:w w:val="105"/>
        </w:rPr>
        <w:t>.</w:t>
      </w:r>
    </w:p>
    <w:p w14:paraId="3F3B2C57" w14:textId="77777777" w:rsidR="003B149E" w:rsidRPr="003842EF" w:rsidRDefault="003B149E" w:rsidP="003B149E">
      <w:pPr>
        <w:ind w:left="426"/>
        <w:jc w:val="both"/>
        <w:rPr>
          <w:rFonts w:ascii="Arial" w:hAnsi="Arial"/>
          <w:w w:val="105"/>
        </w:rPr>
      </w:pPr>
    </w:p>
    <w:p w14:paraId="3F3B2C58" w14:textId="77777777" w:rsidR="003B149E" w:rsidRPr="003842EF" w:rsidRDefault="003B149E" w:rsidP="00652C87">
      <w:pPr>
        <w:numPr>
          <w:ilvl w:val="0"/>
          <w:numId w:val="25"/>
        </w:numPr>
        <w:rPr>
          <w:rFonts w:ascii="Arial" w:hAnsi="Arial"/>
          <w:w w:val="105"/>
        </w:rPr>
      </w:pPr>
      <w:r w:rsidRPr="003842EF">
        <w:rPr>
          <w:rFonts w:ascii="Arial" w:hAnsi="Arial"/>
          <w:w w:val="105"/>
        </w:rPr>
        <w:t xml:space="preserve">create an ethos </w:t>
      </w:r>
      <w:r w:rsidRPr="003842EF">
        <w:rPr>
          <w:rFonts w:ascii="Helvetica" w:hAnsi="Helvetica" w:cs="Helvetica"/>
        </w:rPr>
        <w:t xml:space="preserve">that is based on the </w:t>
      </w:r>
      <w:r w:rsidRPr="003842EF">
        <w:rPr>
          <w:rFonts w:ascii="Arial" w:hAnsi="Arial"/>
          <w:w w:val="105"/>
        </w:rPr>
        <w:t>United Nations Convention on the Rights of the Child where pupils understand the importance of equality and respect the rights of others;</w:t>
      </w:r>
    </w:p>
    <w:p w14:paraId="3F3B2C59" w14:textId="77777777" w:rsidR="003B149E" w:rsidRPr="003842EF" w:rsidRDefault="003B149E" w:rsidP="00652C87">
      <w:pPr>
        <w:numPr>
          <w:ilvl w:val="0"/>
          <w:numId w:val="25"/>
        </w:numPr>
        <w:autoSpaceDE w:val="0"/>
        <w:autoSpaceDN w:val="0"/>
        <w:adjustRightInd w:val="0"/>
        <w:jc w:val="both"/>
        <w:rPr>
          <w:rFonts w:ascii="Helvetica" w:hAnsi="Helvetica" w:cs="Helvetica"/>
        </w:rPr>
      </w:pPr>
      <w:r w:rsidRPr="003842EF">
        <w:rPr>
          <w:rFonts w:ascii="Arial" w:hAnsi="Arial"/>
          <w:w w:val="105"/>
        </w:rPr>
        <w:t>endorse a curriculum that teaches children to know about their rights and to have positive attitudes to respecting the rights of others;</w:t>
      </w:r>
    </w:p>
    <w:p w14:paraId="3F3B2C5A" w14:textId="77777777" w:rsidR="003B149E" w:rsidRPr="003842EF" w:rsidRDefault="003B149E" w:rsidP="00652C87">
      <w:pPr>
        <w:numPr>
          <w:ilvl w:val="0"/>
          <w:numId w:val="25"/>
        </w:numPr>
        <w:rPr>
          <w:rFonts w:ascii="Arial" w:hAnsi="Arial"/>
          <w:w w:val="105"/>
        </w:rPr>
      </w:pPr>
      <w:r w:rsidRPr="003842EF">
        <w:rPr>
          <w:rFonts w:ascii="Arial" w:hAnsi="Arial"/>
          <w:w w:val="105"/>
        </w:rPr>
        <w:t>use whole school assemblies well to promote the school ethos;</w:t>
      </w:r>
    </w:p>
    <w:p w14:paraId="3F3B2C5B" w14:textId="0C3D0892" w:rsidR="003B149E" w:rsidRPr="003842EF" w:rsidRDefault="003B149E" w:rsidP="00652C87">
      <w:pPr>
        <w:numPr>
          <w:ilvl w:val="0"/>
          <w:numId w:val="25"/>
        </w:numPr>
        <w:rPr>
          <w:rFonts w:ascii="Arial" w:hAnsi="Arial"/>
          <w:w w:val="105"/>
        </w:rPr>
      </w:pPr>
      <w:r w:rsidRPr="003842EF">
        <w:rPr>
          <w:rFonts w:ascii="Arial" w:hAnsi="Arial"/>
          <w:w w:val="105"/>
        </w:rPr>
        <w:t xml:space="preserve">work closely with the </w:t>
      </w:r>
      <w:r w:rsidR="00672AFF">
        <w:rPr>
          <w:rFonts w:ascii="Arial" w:hAnsi="Arial"/>
          <w:w w:val="105"/>
        </w:rPr>
        <w:t>s</w:t>
      </w:r>
      <w:r w:rsidRPr="003842EF">
        <w:rPr>
          <w:rFonts w:ascii="Arial" w:hAnsi="Arial"/>
          <w:w w:val="105"/>
        </w:rPr>
        <w:t xml:space="preserve">chool </w:t>
      </w:r>
      <w:r w:rsidR="00672AFF">
        <w:rPr>
          <w:rFonts w:ascii="Arial" w:hAnsi="Arial"/>
          <w:w w:val="105"/>
        </w:rPr>
        <w:t>c</w:t>
      </w:r>
      <w:r w:rsidRPr="003842EF">
        <w:rPr>
          <w:rFonts w:ascii="Arial" w:hAnsi="Arial"/>
          <w:w w:val="105"/>
        </w:rPr>
        <w:t>ouncil and to hear their views and opinions;</w:t>
      </w:r>
    </w:p>
    <w:p w14:paraId="3F3B2C5C" w14:textId="77777777" w:rsidR="003B149E" w:rsidRPr="003842EF" w:rsidRDefault="003B149E" w:rsidP="00652C87">
      <w:pPr>
        <w:numPr>
          <w:ilvl w:val="0"/>
          <w:numId w:val="25"/>
        </w:numPr>
        <w:jc w:val="both"/>
        <w:rPr>
          <w:rFonts w:ascii="Arial" w:hAnsi="Arial"/>
          <w:w w:val="105"/>
        </w:rPr>
      </w:pPr>
      <w:r w:rsidRPr="003842EF">
        <w:rPr>
          <w:rFonts w:ascii="Arial" w:hAnsi="Arial"/>
          <w:w w:val="105"/>
        </w:rPr>
        <w:t>encourage pupils to form and to express their views;</w:t>
      </w:r>
    </w:p>
    <w:p w14:paraId="3F3B2C5D" w14:textId="77777777" w:rsidR="003B149E" w:rsidRPr="003842EF" w:rsidRDefault="003B149E" w:rsidP="00652C87">
      <w:pPr>
        <w:numPr>
          <w:ilvl w:val="0"/>
          <w:numId w:val="25"/>
        </w:numPr>
        <w:rPr>
          <w:rFonts w:ascii="Arial" w:hAnsi="Arial"/>
          <w:w w:val="105"/>
        </w:rPr>
      </w:pPr>
      <w:r w:rsidRPr="003842EF">
        <w:rPr>
          <w:rFonts w:ascii="Arial" w:hAnsi="Arial"/>
          <w:w w:val="105"/>
        </w:rPr>
        <w:t>work closely with the link governor and coordinator;</w:t>
      </w:r>
    </w:p>
    <w:p w14:paraId="3F3B2C5E" w14:textId="77777777" w:rsidR="003B149E" w:rsidRPr="003842EF" w:rsidRDefault="003B149E" w:rsidP="00652C87">
      <w:pPr>
        <w:numPr>
          <w:ilvl w:val="0"/>
          <w:numId w:val="25"/>
        </w:numPr>
        <w:rPr>
          <w:rFonts w:ascii="Arial" w:hAnsi="Arial"/>
          <w:w w:val="105"/>
        </w:rPr>
      </w:pPr>
      <w:r w:rsidRPr="003842EF">
        <w:rPr>
          <w:rFonts w:ascii="Arial" w:hAnsi="Arial"/>
          <w:w w:val="105"/>
        </w:rPr>
        <w:t>provide leadership and vision in respect of equality;</w:t>
      </w:r>
    </w:p>
    <w:p w14:paraId="3F3B2C5F" w14:textId="77777777" w:rsidR="003B149E" w:rsidRPr="003842EF" w:rsidRDefault="003B149E" w:rsidP="00652C87">
      <w:pPr>
        <w:numPr>
          <w:ilvl w:val="0"/>
          <w:numId w:val="25"/>
        </w:numPr>
        <w:jc w:val="both"/>
        <w:rPr>
          <w:rFonts w:ascii="Arial" w:hAnsi="Arial"/>
          <w:w w:val="105"/>
        </w:rPr>
      </w:pPr>
      <w:r w:rsidRPr="003842EF">
        <w:rPr>
          <w:rFonts w:ascii="Arial" w:hAnsi="Arial"/>
          <w:w w:val="105"/>
        </w:rPr>
        <w:t>make effective use of relevant research and information to improve this policy;</w:t>
      </w:r>
    </w:p>
    <w:p w14:paraId="3F3B2C60" w14:textId="072EF04F" w:rsidR="003B149E" w:rsidRPr="003842EF" w:rsidRDefault="003B149E" w:rsidP="00652C87">
      <w:pPr>
        <w:numPr>
          <w:ilvl w:val="0"/>
          <w:numId w:val="25"/>
        </w:numPr>
        <w:jc w:val="both"/>
        <w:rPr>
          <w:rFonts w:ascii="Arial" w:hAnsi="Arial"/>
          <w:w w:val="105"/>
        </w:rPr>
      </w:pPr>
      <w:r w:rsidRPr="003842EF">
        <w:rPr>
          <w:rFonts w:ascii="Arial" w:hAnsi="Arial"/>
          <w:w w:val="105"/>
        </w:rPr>
        <w:lastRenderedPageBreak/>
        <w:t>organise effective training for the teaching staff so that they can handle any difficult issues with sensitivity</w:t>
      </w:r>
      <w:r w:rsidR="00C312DB">
        <w:rPr>
          <w:rFonts w:ascii="Arial" w:hAnsi="Arial"/>
          <w:w w:val="105"/>
        </w:rPr>
        <w:t>;</w:t>
      </w:r>
    </w:p>
    <w:p w14:paraId="3F3B2C61" w14:textId="77777777" w:rsidR="003B149E" w:rsidRPr="003842EF" w:rsidRDefault="003B149E" w:rsidP="00652C87">
      <w:pPr>
        <w:numPr>
          <w:ilvl w:val="0"/>
          <w:numId w:val="25"/>
        </w:numPr>
        <w:jc w:val="both"/>
        <w:rPr>
          <w:rFonts w:ascii="Arial" w:hAnsi="Arial"/>
          <w:w w:val="105"/>
        </w:rPr>
      </w:pPr>
      <w:r w:rsidRPr="003842EF">
        <w:rPr>
          <w:rFonts w:ascii="Arial" w:hAnsi="Arial"/>
          <w:w w:val="105"/>
        </w:rPr>
        <w:t xml:space="preserve">monitor the effectiveness of this policy by: </w:t>
      </w:r>
    </w:p>
    <w:p w14:paraId="3F3B2C62" w14:textId="77777777" w:rsidR="003B149E" w:rsidRPr="003842EF" w:rsidRDefault="003B149E" w:rsidP="003B149E">
      <w:pPr>
        <w:jc w:val="both"/>
        <w:rPr>
          <w:rFonts w:ascii="Arial" w:hAnsi="Arial"/>
          <w:w w:val="105"/>
        </w:rPr>
      </w:pPr>
    </w:p>
    <w:p w14:paraId="3F3B2C63" w14:textId="0CA5A4DB" w:rsidR="003B149E" w:rsidRPr="003842EF" w:rsidRDefault="003B149E" w:rsidP="00652C87">
      <w:pPr>
        <w:numPr>
          <w:ilvl w:val="0"/>
          <w:numId w:val="11"/>
        </w:numPr>
        <w:jc w:val="both"/>
        <w:rPr>
          <w:rFonts w:ascii="Arial" w:hAnsi="Arial"/>
          <w:w w:val="105"/>
        </w:rPr>
      </w:pPr>
      <w:r w:rsidRPr="003842EF">
        <w:rPr>
          <w:rFonts w:ascii="Arial" w:hAnsi="Arial"/>
          <w:w w:val="105"/>
        </w:rPr>
        <w:t>monitoring learning and teaching through observing lessons</w:t>
      </w:r>
      <w:r w:rsidR="00C312DB">
        <w:rPr>
          <w:rFonts w:ascii="Arial" w:hAnsi="Arial"/>
          <w:w w:val="105"/>
        </w:rPr>
        <w:t>;</w:t>
      </w:r>
    </w:p>
    <w:p w14:paraId="3F3B2C64" w14:textId="49B22972" w:rsidR="003B149E" w:rsidRPr="003842EF" w:rsidRDefault="003B149E" w:rsidP="00652C87">
      <w:pPr>
        <w:numPr>
          <w:ilvl w:val="0"/>
          <w:numId w:val="11"/>
        </w:numPr>
        <w:jc w:val="both"/>
        <w:rPr>
          <w:rFonts w:ascii="Arial" w:hAnsi="Arial"/>
          <w:w w:val="105"/>
        </w:rPr>
      </w:pPr>
      <w:r w:rsidRPr="003842EF">
        <w:rPr>
          <w:rFonts w:ascii="Arial" w:hAnsi="Arial"/>
          <w:w w:val="105"/>
        </w:rPr>
        <w:t>monitoring planning and assessment</w:t>
      </w:r>
      <w:r w:rsidR="00C312DB">
        <w:rPr>
          <w:rFonts w:ascii="Arial" w:hAnsi="Arial"/>
          <w:w w:val="105"/>
        </w:rPr>
        <w:t>;</w:t>
      </w:r>
    </w:p>
    <w:p w14:paraId="3F3B2C65" w14:textId="52ECC39E" w:rsidR="003B149E" w:rsidRPr="003842EF" w:rsidRDefault="003B149E" w:rsidP="00652C87">
      <w:pPr>
        <w:numPr>
          <w:ilvl w:val="0"/>
          <w:numId w:val="11"/>
        </w:numPr>
        <w:jc w:val="both"/>
        <w:rPr>
          <w:rFonts w:ascii="Arial" w:hAnsi="Arial"/>
          <w:w w:val="105"/>
        </w:rPr>
      </w:pPr>
      <w:r w:rsidRPr="003842EF">
        <w:rPr>
          <w:rFonts w:ascii="Arial" w:hAnsi="Arial"/>
          <w:w w:val="105"/>
        </w:rPr>
        <w:t>speaking with pupils, school personnel, parents and governors</w:t>
      </w:r>
      <w:r w:rsidR="00C312DB">
        <w:rPr>
          <w:rFonts w:ascii="Arial" w:hAnsi="Arial"/>
          <w:w w:val="105"/>
        </w:rPr>
        <w:t>.</w:t>
      </w:r>
    </w:p>
    <w:p w14:paraId="3F3B2C66" w14:textId="77777777" w:rsidR="003B149E" w:rsidRPr="003842EF" w:rsidRDefault="003B149E" w:rsidP="003B149E">
      <w:pPr>
        <w:ind w:left="720"/>
        <w:jc w:val="both"/>
        <w:rPr>
          <w:rFonts w:ascii="Arial" w:hAnsi="Arial"/>
          <w:w w:val="105"/>
        </w:rPr>
      </w:pPr>
    </w:p>
    <w:p w14:paraId="3F3B2C67" w14:textId="0AFC2BF4" w:rsidR="003B149E" w:rsidRPr="003842EF" w:rsidRDefault="003B149E" w:rsidP="00652C87">
      <w:pPr>
        <w:numPr>
          <w:ilvl w:val="0"/>
          <w:numId w:val="24"/>
        </w:numPr>
        <w:rPr>
          <w:rFonts w:ascii="Arial" w:hAnsi="Arial"/>
          <w:w w:val="105"/>
        </w:rPr>
      </w:pPr>
      <w:r w:rsidRPr="003842EF">
        <w:rPr>
          <w:rFonts w:ascii="Arial" w:hAnsi="Arial"/>
          <w:w w:val="105"/>
        </w:rPr>
        <w:t xml:space="preserve">annually report to the </w:t>
      </w:r>
      <w:r w:rsidR="00C312DB">
        <w:rPr>
          <w:rFonts w:ascii="Arial" w:hAnsi="Arial"/>
        </w:rPr>
        <w:t>g</w:t>
      </w:r>
      <w:r w:rsidRPr="003842EF">
        <w:rPr>
          <w:rFonts w:ascii="Arial" w:hAnsi="Arial"/>
        </w:rPr>
        <w:t xml:space="preserve">overning </w:t>
      </w:r>
      <w:r w:rsidR="00C312DB">
        <w:rPr>
          <w:rFonts w:ascii="Arial" w:hAnsi="Arial"/>
        </w:rPr>
        <w:t>b</w:t>
      </w:r>
      <w:r w:rsidRPr="003842EF">
        <w:rPr>
          <w:rFonts w:ascii="Arial" w:hAnsi="Arial"/>
        </w:rPr>
        <w:t>ody</w:t>
      </w:r>
      <w:r w:rsidRPr="003842EF">
        <w:rPr>
          <w:rFonts w:ascii="Arial" w:hAnsi="Arial"/>
          <w:w w:val="105"/>
        </w:rPr>
        <w:t xml:space="preserve"> on the success and development of this policy</w:t>
      </w:r>
      <w:r w:rsidR="00C312DB">
        <w:rPr>
          <w:rFonts w:ascii="Arial" w:hAnsi="Arial"/>
          <w:w w:val="105"/>
        </w:rPr>
        <w:t>.</w:t>
      </w:r>
    </w:p>
    <w:p w14:paraId="3F3B2C68" w14:textId="77777777" w:rsidR="003B149E" w:rsidRPr="003842EF" w:rsidRDefault="003B149E" w:rsidP="00175662">
      <w:pPr>
        <w:rPr>
          <w:rFonts w:ascii="Arial" w:hAnsi="Arial"/>
          <w:b/>
          <w:w w:val="105"/>
        </w:rPr>
      </w:pPr>
    </w:p>
    <w:p w14:paraId="3F3B2C69" w14:textId="3CAD0AAC" w:rsidR="003B149E" w:rsidRPr="003842EF" w:rsidRDefault="003B149E" w:rsidP="00EA3AEA">
      <w:pPr>
        <w:shd w:val="clear" w:color="auto" w:fill="C00000"/>
        <w:rPr>
          <w:rFonts w:ascii="Arial" w:hAnsi="Arial"/>
          <w:b/>
          <w:w w:val="105"/>
        </w:rPr>
      </w:pPr>
      <w:r w:rsidRPr="003842EF">
        <w:rPr>
          <w:rFonts w:ascii="Arial" w:hAnsi="Arial"/>
          <w:b/>
          <w:w w:val="105"/>
        </w:rPr>
        <w:t>Role of the Curriculum Leader</w:t>
      </w:r>
      <w:r w:rsidR="00571874">
        <w:rPr>
          <w:rFonts w:ascii="Arial" w:hAnsi="Arial"/>
          <w:b/>
          <w:w w:val="105"/>
        </w:rPr>
        <w:t>s</w:t>
      </w:r>
    </w:p>
    <w:p w14:paraId="3F3B2C6A" w14:textId="77777777" w:rsidR="003B149E" w:rsidRPr="003842EF" w:rsidRDefault="003B149E" w:rsidP="003B149E">
      <w:pPr>
        <w:rPr>
          <w:rFonts w:ascii="Arial" w:hAnsi="Arial"/>
          <w:b/>
          <w:w w:val="105"/>
        </w:rPr>
      </w:pPr>
    </w:p>
    <w:p w14:paraId="3F3B2C6B" w14:textId="557F48B1" w:rsidR="003B149E" w:rsidRPr="003842EF" w:rsidRDefault="003B149E" w:rsidP="003B149E">
      <w:pPr>
        <w:rPr>
          <w:rFonts w:ascii="Arial" w:hAnsi="Arial"/>
          <w:w w:val="105"/>
        </w:rPr>
      </w:pPr>
      <w:r w:rsidRPr="003842EF">
        <w:rPr>
          <w:rFonts w:ascii="Arial" w:hAnsi="Arial"/>
          <w:w w:val="105"/>
        </w:rPr>
        <w:t xml:space="preserve">The </w:t>
      </w:r>
      <w:r w:rsidR="00B72C50">
        <w:rPr>
          <w:rFonts w:ascii="Arial" w:hAnsi="Arial"/>
          <w:w w:val="105"/>
        </w:rPr>
        <w:t>c</w:t>
      </w:r>
      <w:r w:rsidRPr="003842EF">
        <w:rPr>
          <w:rFonts w:ascii="Arial" w:hAnsi="Arial"/>
          <w:w w:val="105"/>
        </w:rPr>
        <w:t xml:space="preserve">urriculum </w:t>
      </w:r>
      <w:r w:rsidR="00B72C50">
        <w:rPr>
          <w:rFonts w:ascii="Arial" w:hAnsi="Arial"/>
          <w:w w:val="105"/>
        </w:rPr>
        <w:t>l</w:t>
      </w:r>
      <w:r w:rsidRPr="003842EF">
        <w:rPr>
          <w:rFonts w:ascii="Arial" w:hAnsi="Arial"/>
          <w:w w:val="105"/>
        </w:rPr>
        <w:t>eader</w:t>
      </w:r>
      <w:r w:rsidR="00571874">
        <w:rPr>
          <w:rFonts w:ascii="Arial" w:hAnsi="Arial"/>
          <w:w w:val="105"/>
        </w:rPr>
        <w:t>s</w:t>
      </w:r>
      <w:r w:rsidRPr="003842EF">
        <w:rPr>
          <w:rFonts w:ascii="Arial" w:hAnsi="Arial"/>
          <w:w w:val="105"/>
        </w:rPr>
        <w:t xml:space="preserve"> will:</w:t>
      </w:r>
    </w:p>
    <w:p w14:paraId="3F3B2C6C" w14:textId="77777777" w:rsidR="003B149E" w:rsidRPr="003842EF" w:rsidRDefault="003B149E" w:rsidP="003B149E">
      <w:pPr>
        <w:rPr>
          <w:rFonts w:ascii="Arial" w:hAnsi="Arial"/>
          <w:b/>
          <w:w w:val="105"/>
        </w:rPr>
      </w:pPr>
    </w:p>
    <w:p w14:paraId="3F3B2C6D" w14:textId="77777777" w:rsidR="00E37589" w:rsidRPr="003842EF" w:rsidRDefault="00E37589" w:rsidP="00652C87">
      <w:pPr>
        <w:numPr>
          <w:ilvl w:val="0"/>
          <w:numId w:val="16"/>
        </w:numPr>
        <w:ind w:left="284" w:hanging="284"/>
        <w:rPr>
          <w:rFonts w:ascii="Arial" w:hAnsi="Arial"/>
          <w:w w:val="105"/>
        </w:rPr>
      </w:pPr>
      <w:r w:rsidRPr="003842EF">
        <w:rPr>
          <w:rFonts w:ascii="Arial" w:hAnsi="Arial"/>
          <w:w w:val="105"/>
        </w:rPr>
        <w:t>develop a differentiated curriculum;</w:t>
      </w:r>
    </w:p>
    <w:p w14:paraId="3F3B2C6E" w14:textId="39C6E42A" w:rsidR="00715FDE" w:rsidRPr="003842EF" w:rsidRDefault="00E37589" w:rsidP="00652C87">
      <w:pPr>
        <w:numPr>
          <w:ilvl w:val="0"/>
          <w:numId w:val="16"/>
        </w:numPr>
        <w:ind w:left="284" w:hanging="284"/>
        <w:rPr>
          <w:rFonts w:ascii="Arial" w:hAnsi="Arial"/>
          <w:w w:val="105"/>
        </w:rPr>
      </w:pPr>
      <w:r w:rsidRPr="003842EF">
        <w:rPr>
          <w:rFonts w:ascii="Arial" w:hAnsi="Arial"/>
          <w:w w:val="105"/>
        </w:rPr>
        <w:t xml:space="preserve">work closely with subject coordinators in </w:t>
      </w:r>
      <w:r w:rsidR="00B72C50">
        <w:rPr>
          <w:rFonts w:ascii="Arial" w:hAnsi="Arial"/>
          <w:w w:val="105"/>
        </w:rPr>
        <w:t>c</w:t>
      </w:r>
      <w:r w:rsidRPr="003842EF">
        <w:rPr>
          <w:rFonts w:ascii="Arial" w:hAnsi="Arial"/>
          <w:w w:val="105"/>
        </w:rPr>
        <w:t xml:space="preserve">itizenship, </w:t>
      </w:r>
      <w:r w:rsidR="00B72C50">
        <w:rPr>
          <w:rFonts w:ascii="Arial" w:hAnsi="Arial"/>
          <w:w w:val="105"/>
        </w:rPr>
        <w:t>s</w:t>
      </w:r>
      <w:r w:rsidRPr="003842EF">
        <w:rPr>
          <w:rFonts w:ascii="Arial" w:hAnsi="Arial"/>
          <w:w w:val="105"/>
        </w:rPr>
        <w:t xml:space="preserve">cience, </w:t>
      </w:r>
      <w:r w:rsidR="00B72C50">
        <w:rPr>
          <w:rFonts w:ascii="Arial" w:hAnsi="Arial"/>
          <w:w w:val="105"/>
        </w:rPr>
        <w:t>c</w:t>
      </w:r>
      <w:r w:rsidRPr="003842EF">
        <w:rPr>
          <w:rFonts w:ascii="Arial" w:hAnsi="Arial"/>
          <w:w w:val="105"/>
        </w:rPr>
        <w:t>omputing and PE to ensure</w:t>
      </w:r>
      <w:r w:rsidR="00B72C50">
        <w:rPr>
          <w:rFonts w:ascii="Arial" w:hAnsi="Arial"/>
          <w:w w:val="105"/>
        </w:rPr>
        <w:t xml:space="preserve"> that</w:t>
      </w:r>
      <w:r w:rsidRPr="003842EF">
        <w:rPr>
          <w:rFonts w:ascii="Arial" w:hAnsi="Arial"/>
          <w:w w:val="105"/>
        </w:rPr>
        <w:t xml:space="preserve"> </w:t>
      </w:r>
      <w:r w:rsidR="00B72C50">
        <w:rPr>
          <w:rFonts w:ascii="Arial" w:hAnsi="Arial" w:cs="Arial"/>
        </w:rPr>
        <w:t>r</w:t>
      </w:r>
      <w:r w:rsidRPr="003842EF">
        <w:rPr>
          <w:rFonts w:ascii="Arial" w:hAnsi="Arial" w:cs="Arial"/>
        </w:rPr>
        <w:t xml:space="preserve">elationships </w:t>
      </w:r>
      <w:r w:rsidR="00B72C50">
        <w:rPr>
          <w:rFonts w:ascii="Arial" w:hAnsi="Arial" w:cs="Arial"/>
        </w:rPr>
        <w:t>e</w:t>
      </w:r>
      <w:r w:rsidRPr="003842EF">
        <w:rPr>
          <w:rFonts w:ascii="Arial" w:hAnsi="Arial" w:cs="Arial"/>
        </w:rPr>
        <w:t xml:space="preserve">ducation, </w:t>
      </w:r>
      <w:r w:rsidR="00B72C50">
        <w:rPr>
          <w:rFonts w:ascii="Arial" w:hAnsi="Arial" w:cs="Arial"/>
        </w:rPr>
        <w:t>s</w:t>
      </w:r>
      <w:r w:rsidRPr="003842EF">
        <w:rPr>
          <w:rFonts w:ascii="Arial" w:hAnsi="Arial" w:cs="Arial"/>
        </w:rPr>
        <w:t xml:space="preserve">ex </w:t>
      </w:r>
      <w:r w:rsidR="00B72C50">
        <w:rPr>
          <w:rFonts w:ascii="Arial" w:hAnsi="Arial" w:cs="Arial"/>
        </w:rPr>
        <w:t>e</w:t>
      </w:r>
      <w:r w:rsidRPr="003842EF">
        <w:rPr>
          <w:rFonts w:ascii="Arial" w:hAnsi="Arial" w:cs="Arial"/>
        </w:rPr>
        <w:t xml:space="preserve">ducation and </w:t>
      </w:r>
      <w:r w:rsidR="00B72C50">
        <w:rPr>
          <w:rFonts w:ascii="Arial" w:hAnsi="Arial" w:cs="Arial"/>
        </w:rPr>
        <w:t>h</w:t>
      </w:r>
      <w:r w:rsidRPr="003842EF">
        <w:rPr>
          <w:rFonts w:ascii="Arial" w:hAnsi="Arial" w:cs="Arial"/>
        </w:rPr>
        <w:t xml:space="preserve">ealth </w:t>
      </w:r>
      <w:r w:rsidR="00B72C50">
        <w:rPr>
          <w:rFonts w:ascii="Arial" w:hAnsi="Arial" w:cs="Arial"/>
        </w:rPr>
        <w:t>e</w:t>
      </w:r>
      <w:r w:rsidRPr="003842EF">
        <w:rPr>
          <w:rFonts w:ascii="Arial" w:hAnsi="Arial" w:cs="Arial"/>
        </w:rPr>
        <w:t>ducation</w:t>
      </w:r>
      <w:r w:rsidR="00F64A4B" w:rsidRPr="003842EF">
        <w:rPr>
          <w:rFonts w:ascii="Arial" w:hAnsi="Arial" w:cs="Arial"/>
        </w:rPr>
        <w:t xml:space="preserve"> do not duplicate</w:t>
      </w:r>
      <w:r w:rsidRPr="003842EF">
        <w:rPr>
          <w:rFonts w:ascii="Arial" w:hAnsi="Arial" w:cs="Arial"/>
        </w:rPr>
        <w:t xml:space="preserve"> content covered in the </w:t>
      </w:r>
      <w:r w:rsidR="00B72C50">
        <w:rPr>
          <w:rFonts w:ascii="Arial" w:hAnsi="Arial" w:cs="Arial"/>
        </w:rPr>
        <w:t>n</w:t>
      </w:r>
      <w:r w:rsidRPr="003842EF">
        <w:rPr>
          <w:rFonts w:ascii="Arial" w:hAnsi="Arial" w:cs="Arial"/>
        </w:rPr>
        <w:t xml:space="preserve">ational </w:t>
      </w:r>
      <w:r w:rsidR="00B72C50">
        <w:rPr>
          <w:rFonts w:ascii="Arial" w:hAnsi="Arial" w:cs="Arial"/>
        </w:rPr>
        <w:t>c</w:t>
      </w:r>
      <w:r w:rsidRPr="003842EF">
        <w:rPr>
          <w:rFonts w:ascii="Arial" w:hAnsi="Arial" w:cs="Arial"/>
        </w:rPr>
        <w:t>urriculum;</w:t>
      </w:r>
    </w:p>
    <w:p w14:paraId="3F3B2C6F" w14:textId="4138CFCF" w:rsidR="00715061" w:rsidRPr="003842EF" w:rsidRDefault="00715061" w:rsidP="00652C87">
      <w:pPr>
        <w:numPr>
          <w:ilvl w:val="0"/>
          <w:numId w:val="16"/>
        </w:numPr>
        <w:ind w:left="284" w:hanging="284"/>
        <w:rPr>
          <w:rFonts w:ascii="Arial" w:hAnsi="Arial"/>
          <w:w w:val="105"/>
        </w:rPr>
      </w:pPr>
      <w:r w:rsidRPr="003842EF">
        <w:rPr>
          <w:rFonts w:ascii="Arial" w:hAnsi="Arial"/>
          <w:w w:val="105"/>
        </w:rPr>
        <w:t xml:space="preserve">work with external organisations in order to enhance </w:t>
      </w:r>
      <w:r w:rsidR="006037EA">
        <w:rPr>
          <w:rFonts w:ascii="Arial" w:hAnsi="Arial"/>
          <w:w w:val="105"/>
        </w:rPr>
        <w:t xml:space="preserve">the </w:t>
      </w:r>
      <w:r w:rsidRPr="003842EF">
        <w:rPr>
          <w:rFonts w:ascii="Arial" w:hAnsi="Arial"/>
          <w:w w:val="105"/>
        </w:rPr>
        <w:t>delivery of these subjects</w:t>
      </w:r>
      <w:r w:rsidR="00715FDE" w:rsidRPr="003842EF">
        <w:rPr>
          <w:rFonts w:ascii="Arial" w:hAnsi="Arial"/>
          <w:w w:val="105"/>
        </w:rPr>
        <w:t xml:space="preserve"> by introducing specialist knowledge and different ways of engaging with pupils;</w:t>
      </w:r>
    </w:p>
    <w:p w14:paraId="3F3B2C70" w14:textId="77777777" w:rsidR="00715FDE" w:rsidRPr="003842EF" w:rsidRDefault="00715FDE" w:rsidP="00652C87">
      <w:pPr>
        <w:numPr>
          <w:ilvl w:val="0"/>
          <w:numId w:val="16"/>
        </w:numPr>
        <w:ind w:left="284" w:hanging="284"/>
        <w:rPr>
          <w:rFonts w:ascii="Arial" w:hAnsi="Arial"/>
          <w:w w:val="105"/>
        </w:rPr>
      </w:pPr>
      <w:r w:rsidRPr="003842EF">
        <w:rPr>
          <w:rFonts w:ascii="Arial" w:hAnsi="Arial"/>
          <w:w w:val="105"/>
        </w:rPr>
        <w:t>ensure that the teaching delivered by a specialist teacher fits with the planned programme;</w:t>
      </w:r>
    </w:p>
    <w:p w14:paraId="3F3B2C71" w14:textId="77777777" w:rsidR="003B149E" w:rsidRPr="003842EF" w:rsidRDefault="003B149E" w:rsidP="00652C87">
      <w:pPr>
        <w:numPr>
          <w:ilvl w:val="0"/>
          <w:numId w:val="16"/>
        </w:numPr>
        <w:ind w:left="284" w:hanging="284"/>
        <w:rPr>
          <w:rFonts w:ascii="Arial" w:hAnsi="Arial"/>
          <w:w w:val="105"/>
        </w:rPr>
      </w:pPr>
      <w:r w:rsidRPr="003842EF">
        <w:rPr>
          <w:rFonts w:ascii="Arial" w:hAnsi="Arial"/>
          <w:w w:val="105"/>
        </w:rPr>
        <w:t>provide strategic leadership and direction;</w:t>
      </w:r>
    </w:p>
    <w:p w14:paraId="3F3B2C72" w14:textId="77777777" w:rsidR="003B149E" w:rsidRPr="003842EF" w:rsidRDefault="003B149E" w:rsidP="00652C87">
      <w:pPr>
        <w:numPr>
          <w:ilvl w:val="0"/>
          <w:numId w:val="16"/>
        </w:numPr>
        <w:ind w:left="284" w:hanging="284"/>
        <w:jc w:val="both"/>
        <w:rPr>
          <w:rFonts w:ascii="Arial" w:hAnsi="Arial"/>
          <w:b/>
          <w:w w:val="105"/>
        </w:rPr>
      </w:pPr>
      <w:r w:rsidRPr="003842EF">
        <w:rPr>
          <w:rFonts w:ascii="Arial" w:hAnsi="Arial"/>
          <w:w w:val="105"/>
        </w:rPr>
        <w:t>provide a curriculum that provides pupils with the essential knowledge they need to be educated citizens in democratic Britain;</w:t>
      </w:r>
    </w:p>
    <w:p w14:paraId="3F3B2C73" w14:textId="255B8F9E" w:rsidR="003B149E" w:rsidRPr="003842EF" w:rsidRDefault="003B149E" w:rsidP="00652C87">
      <w:pPr>
        <w:pStyle w:val="ListParagraph"/>
        <w:numPr>
          <w:ilvl w:val="0"/>
          <w:numId w:val="16"/>
        </w:numPr>
        <w:spacing w:after="200"/>
        <w:ind w:left="284" w:hanging="284"/>
        <w:contextualSpacing/>
        <w:jc w:val="both"/>
        <w:rPr>
          <w:rFonts w:ascii="Arial" w:hAnsi="Arial"/>
          <w:w w:val="105"/>
        </w:rPr>
      </w:pPr>
      <w:r w:rsidRPr="003842EF">
        <w:rPr>
          <w:rFonts w:ascii="Arial" w:hAnsi="Arial" w:cs="Arial"/>
          <w:lang w:eastAsia="en-GB"/>
        </w:rPr>
        <w:t>coordinate</w:t>
      </w:r>
      <w:r w:rsidR="0071267E">
        <w:rPr>
          <w:rFonts w:ascii="Arial" w:hAnsi="Arial" w:cs="Arial"/>
          <w:lang w:eastAsia="en-GB"/>
        </w:rPr>
        <w:t xml:space="preserve"> with</w:t>
      </w:r>
      <w:r w:rsidRPr="003842EF">
        <w:rPr>
          <w:rFonts w:ascii="Arial" w:hAnsi="Arial" w:cs="Arial"/>
          <w:lang w:eastAsia="en-GB"/>
        </w:rPr>
        <w:t xml:space="preserve"> </w:t>
      </w:r>
      <w:r w:rsidRPr="003842EF">
        <w:rPr>
          <w:rFonts w:ascii="Arial" w:hAnsi="Arial" w:cs="Arial"/>
        </w:rPr>
        <w:t xml:space="preserve">a number of working parties in order to explore ways of improving the curriculum and the way in which we deliver it </w:t>
      </w:r>
      <w:r w:rsidRPr="003842EF">
        <w:rPr>
          <w:rFonts w:ascii="Arial" w:hAnsi="Arial" w:cs="Arial"/>
          <w:lang w:eastAsia="en-GB"/>
        </w:rPr>
        <w:t>with a view of ensuring the highest standards of delivery and consistency in pupil’s learning and teaching experiences and opportunities throughout the school;</w:t>
      </w:r>
    </w:p>
    <w:p w14:paraId="3F3B2C74" w14:textId="77777777" w:rsidR="003B149E" w:rsidRPr="003842EF" w:rsidRDefault="003B149E" w:rsidP="00652C87">
      <w:pPr>
        <w:pStyle w:val="ListParagraph"/>
        <w:numPr>
          <w:ilvl w:val="0"/>
          <w:numId w:val="16"/>
        </w:numPr>
        <w:ind w:left="284" w:hanging="284"/>
        <w:contextualSpacing/>
        <w:jc w:val="both"/>
        <w:rPr>
          <w:rFonts w:ascii="Arial" w:hAnsi="Arial"/>
          <w:w w:val="105"/>
        </w:rPr>
      </w:pPr>
      <w:r w:rsidRPr="003842EF">
        <w:rPr>
          <w:rFonts w:ascii="Arial" w:hAnsi="Arial"/>
          <w:w w:val="105"/>
        </w:rPr>
        <w:t>provide an environment that is fun, stimulating and challenging to all pupils;</w:t>
      </w:r>
    </w:p>
    <w:p w14:paraId="3F3B2C75" w14:textId="77777777" w:rsidR="003B149E" w:rsidRPr="003842EF" w:rsidRDefault="003B149E" w:rsidP="00652C87">
      <w:pPr>
        <w:numPr>
          <w:ilvl w:val="0"/>
          <w:numId w:val="16"/>
        </w:numPr>
        <w:ind w:left="284" w:hanging="284"/>
        <w:jc w:val="both"/>
        <w:rPr>
          <w:rFonts w:ascii="Arial" w:hAnsi="Arial"/>
          <w:w w:val="105"/>
        </w:rPr>
      </w:pPr>
      <w:r w:rsidRPr="003842EF">
        <w:rPr>
          <w:rFonts w:ascii="Arial" w:hAnsi="Arial"/>
          <w:w w:val="105"/>
        </w:rPr>
        <w:t>promote an awareness of and respect for a diversity of cultures, values, beliefs and abilities;</w:t>
      </w:r>
    </w:p>
    <w:p w14:paraId="3F3B2C76" w14:textId="77777777" w:rsidR="003B149E" w:rsidRPr="003842EF" w:rsidRDefault="003B149E" w:rsidP="00652C87">
      <w:pPr>
        <w:numPr>
          <w:ilvl w:val="0"/>
          <w:numId w:val="16"/>
        </w:numPr>
        <w:ind w:left="284" w:hanging="284"/>
        <w:jc w:val="both"/>
        <w:rPr>
          <w:rFonts w:ascii="Arial" w:hAnsi="Arial"/>
          <w:w w:val="105"/>
        </w:rPr>
      </w:pPr>
      <w:r w:rsidRPr="003842EF">
        <w:rPr>
          <w:rFonts w:ascii="Arial" w:hAnsi="Arial"/>
          <w:w w:val="105"/>
        </w:rPr>
        <w:t>equip children with a range of skills and a desire for lifelong learning;</w:t>
      </w:r>
    </w:p>
    <w:p w14:paraId="3F3B2C77" w14:textId="77777777" w:rsidR="003B149E" w:rsidRPr="003842EF" w:rsidRDefault="003B149E" w:rsidP="00652C87">
      <w:pPr>
        <w:numPr>
          <w:ilvl w:val="0"/>
          <w:numId w:val="16"/>
        </w:numPr>
        <w:ind w:left="284" w:hanging="284"/>
        <w:rPr>
          <w:rFonts w:ascii="Arial" w:hAnsi="Arial"/>
          <w:w w:val="105"/>
        </w:rPr>
      </w:pPr>
      <w:r w:rsidRPr="003842EF">
        <w:rPr>
          <w:rFonts w:ascii="Arial" w:hAnsi="Arial"/>
          <w:w w:val="105"/>
        </w:rPr>
        <w:t>ensure appropriate coverage of the curriculum;</w:t>
      </w:r>
    </w:p>
    <w:p w14:paraId="3F3B2C78" w14:textId="77777777" w:rsidR="003B149E" w:rsidRPr="003842EF" w:rsidRDefault="003B149E" w:rsidP="00652C87">
      <w:pPr>
        <w:numPr>
          <w:ilvl w:val="0"/>
          <w:numId w:val="16"/>
        </w:numPr>
        <w:ind w:left="284" w:hanging="284"/>
        <w:rPr>
          <w:rFonts w:ascii="Arial" w:hAnsi="Arial"/>
          <w:w w:val="105"/>
        </w:rPr>
      </w:pPr>
      <w:r w:rsidRPr="003842EF">
        <w:rPr>
          <w:rFonts w:ascii="Arial" w:hAnsi="Arial"/>
          <w:w w:val="105"/>
        </w:rPr>
        <w:t>provide support and advice;</w:t>
      </w:r>
    </w:p>
    <w:p w14:paraId="3F3B2C79" w14:textId="77777777" w:rsidR="003B149E" w:rsidRPr="003842EF" w:rsidRDefault="003B149E" w:rsidP="00652C87">
      <w:pPr>
        <w:numPr>
          <w:ilvl w:val="0"/>
          <w:numId w:val="16"/>
        </w:numPr>
        <w:ind w:left="284" w:hanging="284"/>
        <w:rPr>
          <w:rFonts w:ascii="Arial" w:hAnsi="Arial"/>
          <w:w w:val="105"/>
        </w:rPr>
      </w:pPr>
      <w:r w:rsidRPr="003842EF">
        <w:rPr>
          <w:rFonts w:ascii="Arial" w:hAnsi="Arial"/>
          <w:w w:val="105"/>
        </w:rPr>
        <w:t>monitor pupil progress;</w:t>
      </w:r>
    </w:p>
    <w:p w14:paraId="3F3B2C7A" w14:textId="14E74437" w:rsidR="003B149E" w:rsidRPr="003842EF" w:rsidRDefault="003B149E" w:rsidP="00652C87">
      <w:pPr>
        <w:numPr>
          <w:ilvl w:val="0"/>
          <w:numId w:val="16"/>
        </w:numPr>
        <w:ind w:left="284" w:hanging="284"/>
        <w:rPr>
          <w:rFonts w:ascii="Arial" w:hAnsi="Arial"/>
          <w:w w:val="105"/>
        </w:rPr>
      </w:pPr>
      <w:r w:rsidRPr="003842EF">
        <w:rPr>
          <w:rFonts w:ascii="Arial" w:hAnsi="Arial"/>
          <w:w w:val="105"/>
        </w:rPr>
        <w:t>ensure sufficient and up</w:t>
      </w:r>
      <w:r w:rsidR="00E37589" w:rsidRPr="003842EF">
        <w:rPr>
          <w:rFonts w:ascii="Arial" w:hAnsi="Arial"/>
          <w:w w:val="105"/>
        </w:rPr>
        <w:t xml:space="preserve"> to date resources are in place</w:t>
      </w:r>
      <w:r w:rsidR="00B72C50">
        <w:rPr>
          <w:rFonts w:ascii="Arial" w:hAnsi="Arial"/>
          <w:w w:val="105"/>
        </w:rPr>
        <w:t>.</w:t>
      </w:r>
    </w:p>
    <w:p w14:paraId="3F3B2C7B" w14:textId="77777777" w:rsidR="003B149E" w:rsidRPr="003842EF" w:rsidRDefault="003B149E" w:rsidP="00175662">
      <w:pPr>
        <w:rPr>
          <w:rFonts w:ascii="Arial" w:hAnsi="Arial"/>
          <w:b/>
          <w:w w:val="105"/>
        </w:rPr>
      </w:pPr>
    </w:p>
    <w:p w14:paraId="3F3B2C7C" w14:textId="543CB4CA" w:rsidR="00175662" w:rsidRPr="003842EF" w:rsidRDefault="00175662" w:rsidP="00EA3AEA">
      <w:pPr>
        <w:shd w:val="clear" w:color="auto" w:fill="C00000"/>
        <w:rPr>
          <w:rFonts w:ascii="Arial" w:hAnsi="Arial"/>
          <w:b/>
          <w:w w:val="105"/>
        </w:rPr>
      </w:pPr>
      <w:r w:rsidRPr="003842EF">
        <w:rPr>
          <w:rFonts w:ascii="Arial" w:hAnsi="Arial"/>
          <w:b/>
          <w:w w:val="105"/>
        </w:rPr>
        <w:t xml:space="preserve">Role of the </w:t>
      </w:r>
      <w:r w:rsidR="00571874">
        <w:rPr>
          <w:rFonts w:ascii="Arial" w:hAnsi="Arial"/>
          <w:b/>
          <w:w w:val="105"/>
        </w:rPr>
        <w:t>Class Teachers</w:t>
      </w:r>
    </w:p>
    <w:p w14:paraId="3F3B2C7D" w14:textId="77777777" w:rsidR="00175662" w:rsidRPr="003842EF" w:rsidRDefault="00175662" w:rsidP="00175662">
      <w:pPr>
        <w:rPr>
          <w:rFonts w:ascii="Arial" w:hAnsi="Arial"/>
          <w:b/>
          <w:w w:val="105"/>
        </w:rPr>
      </w:pPr>
    </w:p>
    <w:p w14:paraId="3F3B2C7E" w14:textId="77777777" w:rsidR="00175662" w:rsidRPr="003842EF" w:rsidRDefault="00175662" w:rsidP="00175662">
      <w:pPr>
        <w:rPr>
          <w:rFonts w:ascii="Arial" w:hAnsi="Arial"/>
          <w:w w:val="105"/>
        </w:rPr>
      </w:pPr>
      <w:r w:rsidRPr="003842EF">
        <w:rPr>
          <w:rFonts w:ascii="Arial" w:hAnsi="Arial"/>
          <w:w w:val="105"/>
        </w:rPr>
        <w:t>The coordinator</w:t>
      </w:r>
      <w:r w:rsidR="003B149E" w:rsidRPr="003842EF">
        <w:rPr>
          <w:rFonts w:ascii="Arial" w:hAnsi="Arial"/>
          <w:w w:val="105"/>
        </w:rPr>
        <w:t>s</w:t>
      </w:r>
      <w:r w:rsidRPr="003842EF">
        <w:rPr>
          <w:rFonts w:ascii="Arial" w:hAnsi="Arial"/>
          <w:w w:val="105"/>
        </w:rPr>
        <w:t xml:space="preserve"> will:</w:t>
      </w:r>
    </w:p>
    <w:p w14:paraId="3F3B2C7F" w14:textId="77777777" w:rsidR="00175662" w:rsidRPr="003842EF" w:rsidRDefault="00175662" w:rsidP="00175662">
      <w:pPr>
        <w:rPr>
          <w:rFonts w:ascii="Arial" w:hAnsi="Arial"/>
          <w:w w:val="105"/>
        </w:rPr>
      </w:pPr>
    </w:p>
    <w:p w14:paraId="3F3B2C80"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lead the development of this policy throughout the school;</w:t>
      </w:r>
    </w:p>
    <w:p w14:paraId="3F3B2C81" w14:textId="37F0979A" w:rsidR="00175662" w:rsidRPr="003842EF" w:rsidRDefault="00175662" w:rsidP="00024E44">
      <w:pPr>
        <w:numPr>
          <w:ilvl w:val="0"/>
          <w:numId w:val="1"/>
        </w:numPr>
        <w:ind w:left="229" w:hanging="229"/>
        <w:rPr>
          <w:rFonts w:ascii="Arial" w:hAnsi="Arial"/>
          <w:w w:val="105"/>
        </w:rPr>
      </w:pPr>
      <w:r w:rsidRPr="003842EF">
        <w:rPr>
          <w:rFonts w:ascii="Arial" w:hAnsi="Arial"/>
          <w:w w:val="105"/>
        </w:rPr>
        <w:t xml:space="preserve">work closely with the </w:t>
      </w:r>
      <w:r w:rsidR="007F13D8">
        <w:rPr>
          <w:rFonts w:ascii="Arial" w:hAnsi="Arial"/>
          <w:w w:val="105"/>
        </w:rPr>
        <w:t>h</w:t>
      </w:r>
      <w:r w:rsidR="004823E9" w:rsidRPr="003842EF">
        <w:rPr>
          <w:rFonts w:ascii="Arial" w:hAnsi="Arial"/>
          <w:w w:val="105"/>
        </w:rPr>
        <w:t xml:space="preserve">eadteacher and the </w:t>
      </w:r>
      <w:r w:rsidR="007F13D8">
        <w:rPr>
          <w:rFonts w:ascii="Arial" w:hAnsi="Arial"/>
          <w:w w:val="105"/>
        </w:rPr>
        <w:t>c</w:t>
      </w:r>
      <w:r w:rsidR="00E37589" w:rsidRPr="003842EF">
        <w:rPr>
          <w:rFonts w:ascii="Arial" w:hAnsi="Arial"/>
          <w:w w:val="105"/>
        </w:rPr>
        <w:t xml:space="preserve">urriculum </w:t>
      </w:r>
      <w:r w:rsidR="007F13D8">
        <w:rPr>
          <w:rFonts w:ascii="Arial" w:hAnsi="Arial"/>
          <w:w w:val="105"/>
        </w:rPr>
        <w:t>l</w:t>
      </w:r>
      <w:r w:rsidR="00E37589" w:rsidRPr="003842EF">
        <w:rPr>
          <w:rFonts w:ascii="Arial" w:hAnsi="Arial"/>
          <w:w w:val="105"/>
        </w:rPr>
        <w:t>ea</w:t>
      </w:r>
      <w:r w:rsidR="004823E9" w:rsidRPr="003842EF">
        <w:rPr>
          <w:rFonts w:ascii="Arial" w:hAnsi="Arial"/>
          <w:w w:val="105"/>
        </w:rPr>
        <w:t>der</w:t>
      </w:r>
      <w:r w:rsidR="00571874">
        <w:rPr>
          <w:rFonts w:ascii="Arial" w:hAnsi="Arial"/>
          <w:w w:val="105"/>
        </w:rPr>
        <w:t>s</w:t>
      </w:r>
      <w:r w:rsidR="004823E9" w:rsidRPr="003842EF">
        <w:rPr>
          <w:rFonts w:ascii="Arial" w:hAnsi="Arial"/>
          <w:w w:val="105"/>
        </w:rPr>
        <w:t xml:space="preserve"> to discuss with parents:</w:t>
      </w:r>
    </w:p>
    <w:p w14:paraId="3F3B2C82" w14:textId="77777777" w:rsidR="004823E9" w:rsidRPr="003842EF" w:rsidRDefault="004823E9" w:rsidP="004823E9">
      <w:pPr>
        <w:rPr>
          <w:rFonts w:ascii="Arial" w:hAnsi="Arial"/>
          <w:w w:val="105"/>
        </w:rPr>
      </w:pPr>
    </w:p>
    <w:p w14:paraId="3F3B2C83" w14:textId="77777777" w:rsidR="004823E9" w:rsidRPr="003842EF" w:rsidRDefault="004823E9" w:rsidP="00652C87">
      <w:pPr>
        <w:numPr>
          <w:ilvl w:val="0"/>
          <w:numId w:val="27"/>
        </w:numPr>
        <w:rPr>
          <w:rFonts w:ascii="Arial" w:hAnsi="Arial"/>
          <w:w w:val="105"/>
        </w:rPr>
      </w:pPr>
      <w:r w:rsidRPr="003842EF">
        <w:rPr>
          <w:rFonts w:ascii="Arial" w:hAnsi="Arial"/>
          <w:w w:val="105"/>
        </w:rPr>
        <w:t>the planning and delivery of these subjects;</w:t>
      </w:r>
    </w:p>
    <w:p w14:paraId="3F3B2C84" w14:textId="77777777" w:rsidR="004823E9" w:rsidRPr="003842EF" w:rsidRDefault="004823E9" w:rsidP="00652C87">
      <w:pPr>
        <w:numPr>
          <w:ilvl w:val="0"/>
          <w:numId w:val="27"/>
        </w:numPr>
        <w:rPr>
          <w:rFonts w:ascii="Arial" w:hAnsi="Arial"/>
          <w:w w:val="105"/>
        </w:rPr>
      </w:pPr>
      <w:r w:rsidRPr="003842EF">
        <w:rPr>
          <w:rFonts w:ascii="Arial" w:hAnsi="Arial"/>
          <w:w w:val="105"/>
        </w:rPr>
        <w:t>any concerns they may have;</w:t>
      </w:r>
    </w:p>
    <w:p w14:paraId="3F3B2C85" w14:textId="77777777" w:rsidR="004823E9" w:rsidRPr="003842EF" w:rsidRDefault="004823E9" w:rsidP="00652C87">
      <w:pPr>
        <w:numPr>
          <w:ilvl w:val="0"/>
          <w:numId w:val="27"/>
        </w:numPr>
        <w:rPr>
          <w:rFonts w:ascii="Arial" w:hAnsi="Arial"/>
          <w:w w:val="105"/>
        </w:rPr>
      </w:pPr>
      <w:r w:rsidRPr="003842EF">
        <w:rPr>
          <w:rFonts w:ascii="Arial" w:hAnsi="Arial"/>
          <w:w w:val="105"/>
        </w:rPr>
        <w:t>how to manage conversations with their children on a variety of related issues;</w:t>
      </w:r>
    </w:p>
    <w:p w14:paraId="3F3B2C86" w14:textId="5B309D77" w:rsidR="004A569B" w:rsidRPr="003842EF" w:rsidRDefault="004A569B" w:rsidP="00652C87">
      <w:pPr>
        <w:numPr>
          <w:ilvl w:val="0"/>
          <w:numId w:val="27"/>
        </w:numPr>
        <w:jc w:val="both"/>
        <w:rPr>
          <w:rFonts w:ascii="Arial" w:hAnsi="Arial"/>
          <w:w w:val="105"/>
        </w:rPr>
      </w:pPr>
      <w:r w:rsidRPr="003842EF">
        <w:rPr>
          <w:rFonts w:ascii="Arial" w:hAnsi="Arial"/>
          <w:w w:val="105"/>
        </w:rPr>
        <w:lastRenderedPageBreak/>
        <w:t>they have the right to request that their child be withdrawn from any sex education other than as part of the science curriculum</w:t>
      </w:r>
      <w:r w:rsidR="00A35A7E">
        <w:rPr>
          <w:rFonts w:ascii="Arial" w:hAnsi="Arial"/>
          <w:w w:val="105"/>
        </w:rPr>
        <w:t>.</w:t>
      </w:r>
    </w:p>
    <w:p w14:paraId="3F3B2C87" w14:textId="77777777" w:rsidR="004823E9" w:rsidRPr="003842EF" w:rsidRDefault="004823E9" w:rsidP="004823E9">
      <w:pPr>
        <w:rPr>
          <w:rFonts w:ascii="Arial" w:hAnsi="Arial"/>
          <w:w w:val="105"/>
        </w:rPr>
      </w:pPr>
    </w:p>
    <w:p w14:paraId="3F3B2C88"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provide guidance and support to all staff;</w:t>
      </w:r>
    </w:p>
    <w:p w14:paraId="3F3B2C89"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provide training for all staff on induction and when the need arises regarding;</w:t>
      </w:r>
    </w:p>
    <w:p w14:paraId="3F3B2C8A"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make effective use of relevant research and information to improve this policy;</w:t>
      </w:r>
    </w:p>
    <w:p w14:paraId="3F3B2C8B"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keep up to date with new developments and resources;</w:t>
      </w:r>
    </w:p>
    <w:p w14:paraId="3F3B2C8C"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undertake risk assessments when required;</w:t>
      </w:r>
    </w:p>
    <w:p w14:paraId="3F3B2C8D" w14:textId="77777777" w:rsidR="00175662" w:rsidRPr="003842EF" w:rsidRDefault="00175662" w:rsidP="00024E44">
      <w:pPr>
        <w:numPr>
          <w:ilvl w:val="0"/>
          <w:numId w:val="1"/>
        </w:numPr>
        <w:ind w:left="229" w:hanging="229"/>
        <w:rPr>
          <w:rFonts w:ascii="Arial" w:hAnsi="Arial"/>
          <w:w w:val="105"/>
        </w:rPr>
      </w:pPr>
      <w:r w:rsidRPr="003842EF">
        <w:rPr>
          <w:rFonts w:ascii="Arial" w:hAnsi="Arial"/>
          <w:w w:val="105"/>
        </w:rPr>
        <w:t>review and monitor;</w:t>
      </w:r>
    </w:p>
    <w:p w14:paraId="3F3B2C8E" w14:textId="49857FAF" w:rsidR="00175662" w:rsidRPr="003842EF" w:rsidRDefault="00175662" w:rsidP="00024E44">
      <w:pPr>
        <w:numPr>
          <w:ilvl w:val="0"/>
          <w:numId w:val="1"/>
        </w:numPr>
        <w:ind w:left="229" w:hanging="229"/>
        <w:rPr>
          <w:rFonts w:ascii="Arial" w:hAnsi="Arial"/>
          <w:w w:val="105"/>
        </w:rPr>
      </w:pPr>
      <w:r w:rsidRPr="003842EF">
        <w:rPr>
          <w:rFonts w:ascii="Arial" w:hAnsi="Arial"/>
          <w:w w:val="105"/>
        </w:rPr>
        <w:t xml:space="preserve">annually report to the </w:t>
      </w:r>
      <w:r w:rsidR="00EB1027">
        <w:rPr>
          <w:rFonts w:ascii="Arial" w:hAnsi="Arial"/>
        </w:rPr>
        <w:t>g</w:t>
      </w:r>
      <w:r w:rsidRPr="003842EF">
        <w:rPr>
          <w:rFonts w:ascii="Arial" w:hAnsi="Arial"/>
        </w:rPr>
        <w:t xml:space="preserve">overning </w:t>
      </w:r>
      <w:r w:rsidR="00EB1027">
        <w:rPr>
          <w:rFonts w:ascii="Arial" w:hAnsi="Arial"/>
        </w:rPr>
        <w:t>b</w:t>
      </w:r>
      <w:r w:rsidRPr="003842EF">
        <w:rPr>
          <w:rFonts w:ascii="Arial" w:hAnsi="Arial"/>
        </w:rPr>
        <w:t>ody</w:t>
      </w:r>
      <w:r w:rsidRPr="003842EF">
        <w:rPr>
          <w:rFonts w:ascii="Arial" w:hAnsi="Arial"/>
          <w:w w:val="105"/>
        </w:rPr>
        <w:t xml:space="preserve"> on the success</w:t>
      </w:r>
      <w:r w:rsidR="00022350" w:rsidRPr="003842EF">
        <w:rPr>
          <w:rFonts w:ascii="Arial" w:hAnsi="Arial"/>
          <w:w w:val="105"/>
        </w:rPr>
        <w:t xml:space="preserve"> and development of this policy</w:t>
      </w:r>
      <w:r w:rsidR="00EB1027">
        <w:rPr>
          <w:rFonts w:ascii="Arial" w:hAnsi="Arial"/>
          <w:w w:val="105"/>
        </w:rPr>
        <w:t>.</w:t>
      </w:r>
    </w:p>
    <w:p w14:paraId="3F3B2C8F" w14:textId="77777777" w:rsidR="00175662" w:rsidRPr="003842EF" w:rsidRDefault="00175662" w:rsidP="00175662">
      <w:pPr>
        <w:rPr>
          <w:rFonts w:ascii="Arial" w:hAnsi="Arial"/>
          <w:b/>
          <w:w w:val="105"/>
        </w:rPr>
      </w:pPr>
    </w:p>
    <w:p w14:paraId="3F3B2C90" w14:textId="77777777" w:rsidR="00175662" w:rsidRPr="003842EF" w:rsidRDefault="00175662" w:rsidP="00EA3AEA">
      <w:pPr>
        <w:shd w:val="clear" w:color="auto" w:fill="C00000"/>
        <w:rPr>
          <w:rFonts w:ascii="Arial" w:hAnsi="Arial"/>
          <w:b/>
          <w:w w:val="105"/>
        </w:rPr>
      </w:pPr>
      <w:r w:rsidRPr="003842EF">
        <w:rPr>
          <w:rFonts w:ascii="Arial" w:hAnsi="Arial"/>
          <w:b/>
          <w:w w:val="105"/>
        </w:rPr>
        <w:t>Role of School Personnel</w:t>
      </w:r>
    </w:p>
    <w:p w14:paraId="3F3B2C91" w14:textId="77777777" w:rsidR="00175662" w:rsidRPr="003842EF" w:rsidRDefault="00175662" w:rsidP="00175662">
      <w:pPr>
        <w:rPr>
          <w:rFonts w:ascii="Arial" w:hAnsi="Arial"/>
          <w:b/>
          <w:w w:val="105"/>
        </w:rPr>
      </w:pPr>
    </w:p>
    <w:p w14:paraId="3F3B2C92" w14:textId="77777777" w:rsidR="00175662" w:rsidRPr="003842EF" w:rsidRDefault="00175662" w:rsidP="00175662">
      <w:pPr>
        <w:rPr>
          <w:rFonts w:ascii="Arial" w:hAnsi="Arial"/>
          <w:w w:val="105"/>
        </w:rPr>
      </w:pPr>
      <w:r w:rsidRPr="003842EF">
        <w:rPr>
          <w:rFonts w:ascii="Arial" w:hAnsi="Arial"/>
          <w:w w:val="105"/>
        </w:rPr>
        <w:t>School personnel will:</w:t>
      </w:r>
    </w:p>
    <w:p w14:paraId="3F3B2C93" w14:textId="77777777" w:rsidR="00175662" w:rsidRPr="003842EF" w:rsidRDefault="00175662" w:rsidP="00175662">
      <w:pPr>
        <w:rPr>
          <w:rFonts w:ascii="Arial" w:hAnsi="Arial"/>
          <w:w w:val="105"/>
        </w:rPr>
      </w:pPr>
    </w:p>
    <w:p w14:paraId="3F3B2C94" w14:textId="77777777" w:rsidR="00175662" w:rsidRPr="003842EF" w:rsidRDefault="00175662" w:rsidP="00652C87">
      <w:pPr>
        <w:numPr>
          <w:ilvl w:val="0"/>
          <w:numId w:val="15"/>
        </w:numPr>
        <w:ind w:left="284" w:hanging="284"/>
        <w:rPr>
          <w:rFonts w:ascii="Arial" w:hAnsi="Arial"/>
          <w:w w:val="105"/>
        </w:rPr>
      </w:pPr>
      <w:r w:rsidRPr="003842EF">
        <w:rPr>
          <w:rFonts w:ascii="Arial" w:hAnsi="Arial"/>
          <w:w w:val="105"/>
        </w:rPr>
        <w:t>comply with all aspects of this policy;</w:t>
      </w:r>
    </w:p>
    <w:p w14:paraId="3F3B2C95" w14:textId="77777777" w:rsidR="00022350" w:rsidRPr="003842EF" w:rsidRDefault="00022350" w:rsidP="00652C87">
      <w:pPr>
        <w:numPr>
          <w:ilvl w:val="0"/>
          <w:numId w:val="15"/>
        </w:numPr>
        <w:ind w:left="284" w:hanging="284"/>
        <w:rPr>
          <w:rFonts w:ascii="Arial" w:hAnsi="Arial"/>
          <w:w w:val="105"/>
        </w:rPr>
      </w:pPr>
      <w:r w:rsidRPr="003842EF">
        <w:rPr>
          <w:rFonts w:ascii="Arial" w:hAnsi="Arial"/>
          <w:w w:val="105"/>
        </w:rPr>
        <w:t xml:space="preserve">produce differentiated curriculum planning; </w:t>
      </w:r>
    </w:p>
    <w:p w14:paraId="3F3B2C96" w14:textId="77777777" w:rsidR="00E37589" w:rsidRPr="003842EF" w:rsidRDefault="00E37589" w:rsidP="00652C87">
      <w:pPr>
        <w:numPr>
          <w:ilvl w:val="0"/>
          <w:numId w:val="15"/>
        </w:numPr>
        <w:ind w:left="284" w:hanging="284"/>
        <w:rPr>
          <w:rFonts w:ascii="Arial" w:hAnsi="Arial"/>
          <w:w w:val="105"/>
        </w:rPr>
      </w:pPr>
      <w:r w:rsidRPr="003842EF">
        <w:rPr>
          <w:rFonts w:ascii="Arial" w:hAnsi="Arial"/>
          <w:w w:val="105"/>
        </w:rPr>
        <w:t>have high expectations of their pupils and set appropriate challenge within lessons;</w:t>
      </w:r>
    </w:p>
    <w:p w14:paraId="3F3B2C97" w14:textId="77777777" w:rsidR="00022350" w:rsidRPr="003842EF" w:rsidRDefault="00022350" w:rsidP="00652C87">
      <w:pPr>
        <w:numPr>
          <w:ilvl w:val="0"/>
          <w:numId w:val="15"/>
        </w:numPr>
        <w:ind w:left="284" w:hanging="284"/>
        <w:rPr>
          <w:rFonts w:ascii="Arial" w:hAnsi="Arial"/>
          <w:w w:val="105"/>
        </w:rPr>
      </w:pPr>
      <w:r w:rsidRPr="003842EF">
        <w:rPr>
          <w:rFonts w:ascii="Arial" w:hAnsi="Arial"/>
          <w:w w:val="105"/>
        </w:rPr>
        <w:t>assess their teaching and use assessments to identify pupils who need extra support or intervention;</w:t>
      </w:r>
    </w:p>
    <w:p w14:paraId="3F3B2C98" w14:textId="77777777" w:rsidR="00022350" w:rsidRPr="003842EF" w:rsidRDefault="00022350" w:rsidP="00652C87">
      <w:pPr>
        <w:numPr>
          <w:ilvl w:val="0"/>
          <w:numId w:val="15"/>
        </w:numPr>
        <w:ind w:left="284" w:hanging="284"/>
        <w:rPr>
          <w:rFonts w:ascii="Arial" w:hAnsi="Arial"/>
          <w:w w:val="105"/>
        </w:rPr>
      </w:pPr>
      <w:r w:rsidRPr="003842EF">
        <w:rPr>
          <w:rFonts w:ascii="Arial" w:hAnsi="Arial"/>
          <w:w w:val="105"/>
        </w:rPr>
        <w:t>be prepared for an Ofsted inspection;</w:t>
      </w:r>
    </w:p>
    <w:p w14:paraId="3F3B2C99" w14:textId="77777777" w:rsidR="00022350" w:rsidRPr="003842EF" w:rsidRDefault="00022350" w:rsidP="00652C87">
      <w:pPr>
        <w:numPr>
          <w:ilvl w:val="0"/>
          <w:numId w:val="15"/>
        </w:numPr>
        <w:ind w:left="284" w:hanging="284"/>
        <w:rPr>
          <w:rFonts w:ascii="Arial" w:hAnsi="Arial"/>
          <w:w w:val="105"/>
        </w:rPr>
      </w:pPr>
      <w:r w:rsidRPr="003842EF">
        <w:rPr>
          <w:rFonts w:ascii="Arial" w:hAnsi="Arial"/>
          <w:w w:val="105"/>
        </w:rPr>
        <w:t>be trained to deal with sensitive issues;</w:t>
      </w:r>
    </w:p>
    <w:p w14:paraId="3F3B2C9A" w14:textId="77777777" w:rsidR="00022350" w:rsidRPr="003842EF" w:rsidRDefault="00022350" w:rsidP="00652C87">
      <w:pPr>
        <w:numPr>
          <w:ilvl w:val="0"/>
          <w:numId w:val="15"/>
        </w:numPr>
        <w:ind w:left="284" w:hanging="284"/>
        <w:rPr>
          <w:rFonts w:ascii="Arial" w:hAnsi="Arial"/>
          <w:w w:val="105"/>
        </w:rPr>
      </w:pPr>
      <w:r w:rsidRPr="003842EF">
        <w:rPr>
          <w:rFonts w:ascii="Arial" w:hAnsi="Arial"/>
          <w:w w:val="105"/>
        </w:rPr>
        <w:t>know how to manage disclosures of any type</w:t>
      </w:r>
      <w:r w:rsidR="009D2A82" w:rsidRPr="003842EF">
        <w:rPr>
          <w:rFonts w:ascii="Arial" w:hAnsi="Arial"/>
          <w:w w:val="105"/>
        </w:rPr>
        <w:t>;</w:t>
      </w:r>
    </w:p>
    <w:p w14:paraId="3F3B2C9B" w14:textId="77777777" w:rsidR="009D2A82" w:rsidRPr="003842EF" w:rsidRDefault="009D2A82" w:rsidP="00652C87">
      <w:pPr>
        <w:numPr>
          <w:ilvl w:val="0"/>
          <w:numId w:val="15"/>
        </w:numPr>
        <w:ind w:left="284" w:hanging="284"/>
        <w:rPr>
          <w:rFonts w:ascii="Arial" w:hAnsi="Arial"/>
          <w:w w:val="105"/>
        </w:rPr>
      </w:pPr>
      <w:r w:rsidRPr="003842EF">
        <w:rPr>
          <w:rFonts w:ascii="Arial" w:hAnsi="Arial"/>
          <w:w w:val="105"/>
        </w:rPr>
        <w:t>know how to maintain an appropriate level of confidentiality;</w:t>
      </w:r>
    </w:p>
    <w:p w14:paraId="3F3B2C9C" w14:textId="77777777" w:rsidR="00175662" w:rsidRPr="003842EF" w:rsidRDefault="00175662" w:rsidP="00652C87">
      <w:pPr>
        <w:numPr>
          <w:ilvl w:val="0"/>
          <w:numId w:val="15"/>
        </w:numPr>
        <w:ind w:left="284" w:hanging="284"/>
        <w:jc w:val="both"/>
        <w:rPr>
          <w:rFonts w:ascii="Arial" w:hAnsi="Arial"/>
          <w:w w:val="105"/>
        </w:rPr>
      </w:pPr>
      <w:r w:rsidRPr="003842EF">
        <w:rPr>
          <w:rFonts w:ascii="Arial" w:hAnsi="Arial"/>
          <w:w w:val="105"/>
        </w:rPr>
        <w:t>be aware of all other linked policies;</w:t>
      </w:r>
    </w:p>
    <w:p w14:paraId="3F3B2C9D" w14:textId="77777777" w:rsidR="00175662" w:rsidRPr="003842EF" w:rsidRDefault="00175662" w:rsidP="00652C87">
      <w:pPr>
        <w:numPr>
          <w:ilvl w:val="0"/>
          <w:numId w:val="15"/>
        </w:numPr>
        <w:ind w:left="284" w:hanging="284"/>
        <w:jc w:val="both"/>
        <w:rPr>
          <w:rFonts w:ascii="Arial" w:hAnsi="Arial"/>
          <w:w w:val="105"/>
        </w:rPr>
      </w:pPr>
      <w:r w:rsidRPr="003842EF">
        <w:rPr>
          <w:rFonts w:ascii="Arial" w:hAnsi="Arial"/>
          <w:w w:val="105"/>
        </w:rPr>
        <w:t>maintain high standards of ethics and behaviour within and outside school and not to undermine fundamental British values;</w:t>
      </w:r>
    </w:p>
    <w:p w14:paraId="3F3B2C9E" w14:textId="77777777" w:rsidR="00175662" w:rsidRPr="003842EF" w:rsidRDefault="00175662" w:rsidP="00652C87">
      <w:pPr>
        <w:numPr>
          <w:ilvl w:val="0"/>
          <w:numId w:val="15"/>
        </w:numPr>
        <w:ind w:left="284" w:hanging="284"/>
        <w:jc w:val="both"/>
        <w:rPr>
          <w:rFonts w:ascii="Arial" w:hAnsi="Arial"/>
          <w:w w:val="105"/>
        </w:rPr>
      </w:pPr>
      <w:r w:rsidRPr="003842EF">
        <w:rPr>
          <w:rFonts w:ascii="Arial" w:hAnsi="Arial"/>
          <w:w w:val="105"/>
        </w:rPr>
        <w:t>work in partnership parents and carers keeping them up to date with their child's progress and behaviour at school;</w:t>
      </w:r>
    </w:p>
    <w:p w14:paraId="3F3B2C9F" w14:textId="77777777" w:rsidR="00175662" w:rsidRPr="003842EF" w:rsidRDefault="00175662" w:rsidP="00652C87">
      <w:pPr>
        <w:numPr>
          <w:ilvl w:val="0"/>
          <w:numId w:val="15"/>
        </w:numPr>
        <w:ind w:left="284" w:hanging="284"/>
        <w:rPr>
          <w:rFonts w:ascii="Arial" w:hAnsi="Arial"/>
          <w:w w:val="105"/>
        </w:rPr>
      </w:pPr>
      <w:r w:rsidRPr="003842EF">
        <w:rPr>
          <w:rFonts w:ascii="Arial" w:hAnsi="Arial"/>
          <w:w w:val="105"/>
        </w:rPr>
        <w:t>implement the school’s equalities policy and schemes;</w:t>
      </w:r>
    </w:p>
    <w:p w14:paraId="3F3B2CA0" w14:textId="77777777" w:rsidR="00175662" w:rsidRPr="003842EF" w:rsidRDefault="00175662" w:rsidP="00652C87">
      <w:pPr>
        <w:numPr>
          <w:ilvl w:val="0"/>
          <w:numId w:val="15"/>
        </w:numPr>
        <w:ind w:left="284" w:hanging="284"/>
        <w:rPr>
          <w:rFonts w:ascii="Arial" w:hAnsi="Arial"/>
          <w:w w:val="105"/>
        </w:rPr>
      </w:pPr>
      <w:r w:rsidRPr="003842EF">
        <w:rPr>
          <w:rFonts w:ascii="Arial" w:hAnsi="Arial"/>
          <w:w w:val="105"/>
        </w:rPr>
        <w:t>report and deal with all incidents of discrimination;</w:t>
      </w:r>
    </w:p>
    <w:p w14:paraId="3F3B2CA1" w14:textId="77777777" w:rsidR="00175662" w:rsidRPr="003842EF" w:rsidRDefault="00175662" w:rsidP="00652C87">
      <w:pPr>
        <w:numPr>
          <w:ilvl w:val="0"/>
          <w:numId w:val="15"/>
        </w:numPr>
        <w:ind w:left="284" w:hanging="284"/>
        <w:jc w:val="both"/>
        <w:rPr>
          <w:rFonts w:ascii="Arial" w:hAnsi="Arial"/>
          <w:w w:val="105"/>
        </w:rPr>
      </w:pPr>
      <w:r w:rsidRPr="003842EF">
        <w:rPr>
          <w:rFonts w:ascii="Arial" w:hAnsi="Arial"/>
          <w:w w:val="105"/>
        </w:rPr>
        <w:t>attend appropriate training sessions on equality;</w:t>
      </w:r>
    </w:p>
    <w:p w14:paraId="3F3B2CA2" w14:textId="6E203A9D" w:rsidR="00175662" w:rsidRPr="003842EF" w:rsidRDefault="00175662" w:rsidP="00652C87">
      <w:pPr>
        <w:numPr>
          <w:ilvl w:val="0"/>
          <w:numId w:val="15"/>
        </w:numPr>
        <w:ind w:left="284" w:hanging="284"/>
        <w:jc w:val="both"/>
        <w:rPr>
          <w:rFonts w:ascii="Arial" w:hAnsi="Arial"/>
          <w:w w:val="105"/>
        </w:rPr>
      </w:pPr>
      <w:r w:rsidRPr="003842EF">
        <w:rPr>
          <w:rFonts w:ascii="Arial" w:hAnsi="Arial"/>
          <w:w w:val="105"/>
        </w:rPr>
        <w:t>report any concerns they have on any</w:t>
      </w:r>
      <w:r w:rsidR="00022350" w:rsidRPr="003842EF">
        <w:rPr>
          <w:rFonts w:ascii="Arial" w:hAnsi="Arial"/>
          <w:w w:val="105"/>
        </w:rPr>
        <w:t xml:space="preserve"> aspect of the school community</w:t>
      </w:r>
      <w:r w:rsidR="001F570A">
        <w:rPr>
          <w:rFonts w:ascii="Arial" w:hAnsi="Arial"/>
          <w:w w:val="105"/>
        </w:rPr>
        <w:t>.</w:t>
      </w:r>
    </w:p>
    <w:p w14:paraId="3F3B2CA3" w14:textId="77777777" w:rsidR="00175662" w:rsidRPr="003842EF" w:rsidRDefault="00175662" w:rsidP="00175662">
      <w:pPr>
        <w:ind w:left="284"/>
        <w:jc w:val="both"/>
        <w:rPr>
          <w:rFonts w:ascii="Arial" w:hAnsi="Arial"/>
          <w:w w:val="105"/>
        </w:rPr>
      </w:pPr>
    </w:p>
    <w:p w14:paraId="3F3B2CA4" w14:textId="77777777" w:rsidR="00022350" w:rsidRPr="003842EF" w:rsidRDefault="00022350" w:rsidP="00EA3AEA">
      <w:pPr>
        <w:shd w:val="clear" w:color="auto" w:fill="C00000"/>
        <w:ind w:left="284" w:hanging="284"/>
        <w:jc w:val="both"/>
        <w:rPr>
          <w:rFonts w:ascii="Arial" w:hAnsi="Arial"/>
          <w:b/>
          <w:w w:val="105"/>
        </w:rPr>
      </w:pPr>
      <w:r w:rsidRPr="003842EF">
        <w:rPr>
          <w:rFonts w:ascii="Arial" w:hAnsi="Arial"/>
          <w:b/>
          <w:w w:val="105"/>
        </w:rPr>
        <w:t>Role of the Designated Safeguarding Lead</w:t>
      </w:r>
    </w:p>
    <w:p w14:paraId="3F3B2CA5" w14:textId="77777777" w:rsidR="00022350" w:rsidRPr="003842EF" w:rsidRDefault="00022350" w:rsidP="00022350">
      <w:pPr>
        <w:ind w:left="284" w:hanging="284"/>
        <w:jc w:val="both"/>
        <w:rPr>
          <w:rFonts w:ascii="Arial" w:hAnsi="Arial"/>
          <w:w w:val="105"/>
        </w:rPr>
      </w:pPr>
    </w:p>
    <w:p w14:paraId="3F3B2CA6" w14:textId="0A462352" w:rsidR="00022350" w:rsidRPr="003842EF" w:rsidRDefault="00022350" w:rsidP="00022350">
      <w:pPr>
        <w:ind w:left="284" w:hanging="284"/>
        <w:jc w:val="both"/>
        <w:rPr>
          <w:rFonts w:ascii="Arial" w:hAnsi="Arial"/>
          <w:w w:val="105"/>
        </w:rPr>
      </w:pPr>
      <w:r w:rsidRPr="003842EF">
        <w:rPr>
          <w:rFonts w:ascii="Arial" w:hAnsi="Arial"/>
          <w:w w:val="105"/>
        </w:rPr>
        <w:t xml:space="preserve">The </w:t>
      </w:r>
      <w:r w:rsidR="00B22AB0">
        <w:rPr>
          <w:rFonts w:ascii="Arial" w:hAnsi="Arial"/>
          <w:w w:val="105"/>
        </w:rPr>
        <w:t>d</w:t>
      </w:r>
      <w:r w:rsidR="00847A09" w:rsidRPr="00847A09">
        <w:rPr>
          <w:rFonts w:ascii="Arial" w:hAnsi="Arial"/>
          <w:w w:val="105"/>
        </w:rPr>
        <w:t xml:space="preserve">esignated </w:t>
      </w:r>
      <w:r w:rsidR="00B22AB0">
        <w:rPr>
          <w:rFonts w:ascii="Arial" w:hAnsi="Arial"/>
          <w:w w:val="105"/>
        </w:rPr>
        <w:t>s</w:t>
      </w:r>
      <w:r w:rsidR="00847A09" w:rsidRPr="00847A09">
        <w:rPr>
          <w:rFonts w:ascii="Arial" w:hAnsi="Arial"/>
          <w:w w:val="105"/>
        </w:rPr>
        <w:t xml:space="preserve">afeguarding </w:t>
      </w:r>
      <w:r w:rsidR="00B22AB0">
        <w:rPr>
          <w:rFonts w:ascii="Arial" w:hAnsi="Arial"/>
          <w:w w:val="105"/>
        </w:rPr>
        <w:t>l</w:t>
      </w:r>
      <w:r w:rsidR="00847A09" w:rsidRPr="00847A09">
        <w:rPr>
          <w:rFonts w:ascii="Arial" w:hAnsi="Arial"/>
          <w:w w:val="105"/>
        </w:rPr>
        <w:t>ead</w:t>
      </w:r>
      <w:r w:rsidRPr="003842EF">
        <w:rPr>
          <w:rFonts w:ascii="Arial" w:hAnsi="Arial"/>
          <w:w w:val="105"/>
        </w:rPr>
        <w:t xml:space="preserve"> will:</w:t>
      </w:r>
    </w:p>
    <w:p w14:paraId="3F3B2CA7" w14:textId="77777777" w:rsidR="00022350" w:rsidRPr="003842EF" w:rsidRDefault="00022350" w:rsidP="00022350">
      <w:pPr>
        <w:ind w:left="284" w:hanging="284"/>
        <w:jc w:val="both"/>
        <w:rPr>
          <w:rFonts w:ascii="Arial" w:hAnsi="Arial"/>
          <w:w w:val="105"/>
        </w:rPr>
      </w:pPr>
    </w:p>
    <w:p w14:paraId="3F3B2CA8" w14:textId="77777777" w:rsidR="0079251D" w:rsidRPr="003842EF" w:rsidRDefault="009D2A82" w:rsidP="00022350">
      <w:pPr>
        <w:numPr>
          <w:ilvl w:val="0"/>
          <w:numId w:val="7"/>
        </w:numPr>
        <w:tabs>
          <w:tab w:val="left" w:pos="229"/>
        </w:tabs>
        <w:ind w:left="284" w:hanging="284"/>
        <w:jc w:val="both"/>
        <w:rPr>
          <w:rFonts w:ascii="Arial" w:hAnsi="Arial"/>
          <w:w w:val="105"/>
        </w:rPr>
      </w:pPr>
      <w:r w:rsidRPr="003842EF">
        <w:rPr>
          <w:rFonts w:ascii="Arial" w:hAnsi="Arial"/>
          <w:w w:val="105"/>
        </w:rPr>
        <w:t xml:space="preserve"> </w:t>
      </w:r>
      <w:r w:rsidR="0079251D" w:rsidRPr="003842EF">
        <w:rPr>
          <w:rFonts w:ascii="Arial" w:hAnsi="Arial" w:cs="Arial"/>
        </w:rPr>
        <w:t>ensure all school personnel are trained to manage disclosures of any type;</w:t>
      </w:r>
    </w:p>
    <w:p w14:paraId="3F3B2CA9" w14:textId="04D972A6" w:rsidR="0079251D" w:rsidRPr="003842EF" w:rsidRDefault="0079251D" w:rsidP="00652C87">
      <w:pPr>
        <w:numPr>
          <w:ilvl w:val="0"/>
          <w:numId w:val="26"/>
        </w:numPr>
        <w:ind w:left="284" w:hanging="284"/>
        <w:jc w:val="both"/>
        <w:rPr>
          <w:rFonts w:ascii="Arial" w:hAnsi="Arial"/>
          <w:w w:val="105"/>
        </w:rPr>
      </w:pPr>
      <w:r w:rsidRPr="003842EF">
        <w:rPr>
          <w:rFonts w:ascii="Arial" w:hAnsi="Arial" w:cs="Arial"/>
        </w:rPr>
        <w:t xml:space="preserve">ensure </w:t>
      </w:r>
      <w:r w:rsidR="001D20B0">
        <w:rPr>
          <w:rFonts w:ascii="Arial" w:hAnsi="Arial" w:cs="Arial"/>
        </w:rPr>
        <w:t xml:space="preserve">that </w:t>
      </w:r>
      <w:r w:rsidRPr="003842EF">
        <w:rPr>
          <w:rFonts w:ascii="Arial" w:hAnsi="Arial" w:cs="Arial"/>
        </w:rPr>
        <w:t>pupils are made aware of how to raise concerns, to make a report and how a report will be handled;</w:t>
      </w:r>
    </w:p>
    <w:p w14:paraId="3F3B2CAA" w14:textId="77777777" w:rsidR="00022350" w:rsidRPr="003842EF" w:rsidRDefault="0079251D" w:rsidP="00652C87">
      <w:pPr>
        <w:numPr>
          <w:ilvl w:val="0"/>
          <w:numId w:val="26"/>
        </w:numPr>
        <w:tabs>
          <w:tab w:val="left" w:pos="229"/>
        </w:tabs>
        <w:ind w:left="284" w:hanging="284"/>
        <w:jc w:val="both"/>
        <w:rPr>
          <w:rFonts w:ascii="Arial" w:hAnsi="Arial"/>
          <w:w w:val="105"/>
        </w:rPr>
      </w:pPr>
      <w:r w:rsidRPr="003842EF">
        <w:rPr>
          <w:rFonts w:ascii="Arial" w:hAnsi="Arial"/>
          <w:w w:val="105"/>
        </w:rPr>
        <w:t xml:space="preserve"> </w:t>
      </w:r>
      <w:r w:rsidR="009D2A82" w:rsidRPr="003842EF">
        <w:rPr>
          <w:rFonts w:ascii="Arial" w:hAnsi="Arial"/>
          <w:w w:val="105"/>
        </w:rPr>
        <w:t>ensure school personnel are trained to deal with sensitive issues;</w:t>
      </w:r>
    </w:p>
    <w:p w14:paraId="3F3B2CAB" w14:textId="77777777" w:rsidR="009D2A82" w:rsidRPr="003842EF" w:rsidRDefault="009D2A82" w:rsidP="00652C87">
      <w:pPr>
        <w:numPr>
          <w:ilvl w:val="0"/>
          <w:numId w:val="26"/>
        </w:numPr>
        <w:ind w:left="284" w:hanging="284"/>
        <w:jc w:val="both"/>
        <w:rPr>
          <w:rFonts w:ascii="Arial" w:hAnsi="Arial"/>
          <w:w w:val="105"/>
        </w:rPr>
      </w:pPr>
      <w:r w:rsidRPr="003842EF">
        <w:rPr>
          <w:rFonts w:ascii="Arial" w:hAnsi="Arial"/>
          <w:w w:val="105"/>
        </w:rPr>
        <w:t>be made aware of the proposed content of lessons that are safeguarding related as he/she might have local knowledge that could be of value</w:t>
      </w:r>
      <w:r w:rsidR="0079251D" w:rsidRPr="003842EF">
        <w:rPr>
          <w:rFonts w:ascii="Arial" w:hAnsi="Arial"/>
          <w:w w:val="105"/>
        </w:rPr>
        <w:t>;</w:t>
      </w:r>
    </w:p>
    <w:p w14:paraId="3F3B2CAC" w14:textId="77777777" w:rsidR="00022350" w:rsidRPr="003842EF" w:rsidRDefault="00022350" w:rsidP="00175662">
      <w:pPr>
        <w:ind w:left="284"/>
        <w:jc w:val="both"/>
        <w:rPr>
          <w:rFonts w:ascii="Arial" w:hAnsi="Arial"/>
          <w:w w:val="105"/>
        </w:rPr>
      </w:pPr>
    </w:p>
    <w:p w14:paraId="3F3B2CAD" w14:textId="77777777" w:rsidR="00175662" w:rsidRPr="003842EF" w:rsidRDefault="00175662" w:rsidP="00EA3AEA">
      <w:pPr>
        <w:shd w:val="clear" w:color="auto" w:fill="C00000"/>
        <w:rPr>
          <w:rFonts w:ascii="Arial" w:hAnsi="Arial"/>
          <w:b/>
          <w:w w:val="105"/>
        </w:rPr>
      </w:pPr>
      <w:r w:rsidRPr="003842EF">
        <w:rPr>
          <w:rFonts w:ascii="Arial" w:hAnsi="Arial"/>
          <w:b/>
          <w:w w:val="105"/>
        </w:rPr>
        <w:t>Role of Pupils</w:t>
      </w:r>
    </w:p>
    <w:p w14:paraId="3F3B2CAE" w14:textId="77777777" w:rsidR="00175662" w:rsidRPr="003842EF" w:rsidRDefault="00175662" w:rsidP="00175662">
      <w:pPr>
        <w:rPr>
          <w:rFonts w:ascii="Arial" w:hAnsi="Arial"/>
          <w:b/>
          <w:w w:val="105"/>
        </w:rPr>
      </w:pPr>
    </w:p>
    <w:p w14:paraId="3F3B2CAF" w14:textId="77777777" w:rsidR="00175662" w:rsidRPr="003842EF" w:rsidRDefault="00175662" w:rsidP="00175662">
      <w:pPr>
        <w:jc w:val="both"/>
        <w:rPr>
          <w:rFonts w:ascii="Arial" w:hAnsi="Arial"/>
          <w:w w:val="105"/>
        </w:rPr>
      </w:pPr>
      <w:r w:rsidRPr="003842EF">
        <w:rPr>
          <w:rFonts w:ascii="Arial" w:hAnsi="Arial"/>
          <w:w w:val="105"/>
        </w:rPr>
        <w:t>Pupils will:</w:t>
      </w:r>
    </w:p>
    <w:p w14:paraId="3F3B2CB0" w14:textId="77777777" w:rsidR="00175662" w:rsidRPr="003842EF" w:rsidRDefault="00175662" w:rsidP="00175662">
      <w:pPr>
        <w:jc w:val="both"/>
        <w:rPr>
          <w:rFonts w:ascii="Arial" w:hAnsi="Arial"/>
          <w:w w:val="105"/>
        </w:rPr>
      </w:pPr>
    </w:p>
    <w:p w14:paraId="3F3B2CB1" w14:textId="77777777" w:rsidR="00175662" w:rsidRPr="003842EF" w:rsidRDefault="00175662" w:rsidP="00024E44">
      <w:pPr>
        <w:numPr>
          <w:ilvl w:val="0"/>
          <w:numId w:val="7"/>
        </w:numPr>
        <w:ind w:left="284" w:hanging="284"/>
        <w:jc w:val="both"/>
        <w:rPr>
          <w:rFonts w:ascii="Arial" w:hAnsi="Arial"/>
          <w:w w:val="105"/>
        </w:rPr>
      </w:pPr>
      <w:r w:rsidRPr="003842EF">
        <w:rPr>
          <w:rFonts w:ascii="Arial" w:hAnsi="Arial"/>
          <w:w w:val="105"/>
        </w:rPr>
        <w:t>be aware of and comply with this policy;</w:t>
      </w:r>
    </w:p>
    <w:p w14:paraId="3F3B2CB2" w14:textId="77777777" w:rsidR="00175662" w:rsidRPr="003842EF" w:rsidRDefault="00175662" w:rsidP="00022350">
      <w:pPr>
        <w:numPr>
          <w:ilvl w:val="0"/>
          <w:numId w:val="7"/>
        </w:numPr>
        <w:tabs>
          <w:tab w:val="left" w:pos="229"/>
        </w:tabs>
        <w:ind w:left="284" w:hanging="284"/>
        <w:jc w:val="both"/>
        <w:rPr>
          <w:rFonts w:ascii="Arial" w:hAnsi="Arial"/>
          <w:w w:val="105"/>
        </w:rPr>
      </w:pPr>
      <w:r w:rsidRPr="003842EF">
        <w:rPr>
          <w:rFonts w:ascii="Arial" w:hAnsi="Arial"/>
          <w:w w:val="105"/>
        </w:rPr>
        <w:t xml:space="preserve"> </w:t>
      </w:r>
      <w:r w:rsidR="00022350" w:rsidRPr="003842EF">
        <w:rPr>
          <w:rFonts w:ascii="Arial" w:hAnsi="Arial"/>
          <w:w w:val="105"/>
        </w:rPr>
        <w:t>know how to raise a concern or make a report and know how any report will be handled whether it is about them or a friend or peer;</w:t>
      </w:r>
    </w:p>
    <w:p w14:paraId="3F3B2CB3" w14:textId="15EF18A5" w:rsidR="00175662" w:rsidRPr="003842EF" w:rsidRDefault="00175662" w:rsidP="00024E44">
      <w:pPr>
        <w:numPr>
          <w:ilvl w:val="0"/>
          <w:numId w:val="7"/>
        </w:numPr>
        <w:tabs>
          <w:tab w:val="left" w:pos="284"/>
        </w:tabs>
        <w:ind w:left="284" w:hanging="284"/>
        <w:jc w:val="both"/>
        <w:rPr>
          <w:rFonts w:ascii="Arial" w:hAnsi="Arial"/>
          <w:w w:val="105"/>
        </w:rPr>
      </w:pPr>
      <w:r w:rsidRPr="003842EF">
        <w:rPr>
          <w:rFonts w:ascii="Arial" w:hAnsi="Arial"/>
          <w:w w:val="105"/>
        </w:rPr>
        <w:t>treat others, their work and equipment with respect;</w:t>
      </w:r>
    </w:p>
    <w:p w14:paraId="3F3B2CB4" w14:textId="3F84B3E6" w:rsidR="00175662" w:rsidRPr="003842EF" w:rsidRDefault="00175662" w:rsidP="00024E44">
      <w:pPr>
        <w:numPr>
          <w:ilvl w:val="0"/>
          <w:numId w:val="7"/>
        </w:numPr>
        <w:tabs>
          <w:tab w:val="left" w:pos="284"/>
        </w:tabs>
        <w:ind w:left="284" w:hanging="284"/>
        <w:jc w:val="both"/>
        <w:rPr>
          <w:rFonts w:ascii="Arial" w:hAnsi="Arial"/>
          <w:w w:val="105"/>
        </w:rPr>
      </w:pPr>
      <w:r w:rsidRPr="003842EF">
        <w:rPr>
          <w:rFonts w:ascii="Arial" w:hAnsi="Arial"/>
          <w:w w:val="105"/>
        </w:rPr>
        <w:t xml:space="preserve">support the school </w:t>
      </w:r>
      <w:r w:rsidR="00BB5EEB">
        <w:rPr>
          <w:rFonts w:ascii="Arial" w:hAnsi="Arial"/>
          <w:w w:val="105"/>
        </w:rPr>
        <w:t>c</w:t>
      </w:r>
      <w:r w:rsidRPr="003842EF">
        <w:rPr>
          <w:rFonts w:ascii="Arial" w:hAnsi="Arial"/>
          <w:w w:val="105"/>
        </w:rPr>
        <w:t xml:space="preserve">ode of </w:t>
      </w:r>
      <w:r w:rsidR="00BB5EEB">
        <w:rPr>
          <w:rFonts w:ascii="Arial" w:hAnsi="Arial"/>
          <w:w w:val="105"/>
        </w:rPr>
        <w:t>c</w:t>
      </w:r>
      <w:r w:rsidRPr="003842EF">
        <w:rPr>
          <w:rFonts w:ascii="Arial" w:hAnsi="Arial"/>
          <w:w w:val="105"/>
        </w:rPr>
        <w:t>onduct and guidance necessary to ensure the smooth running of the school;</w:t>
      </w:r>
    </w:p>
    <w:p w14:paraId="3F3B2CB5" w14:textId="36584D51" w:rsidR="00175662" w:rsidRPr="003842EF" w:rsidRDefault="00175662" w:rsidP="00024E44">
      <w:pPr>
        <w:numPr>
          <w:ilvl w:val="0"/>
          <w:numId w:val="7"/>
        </w:numPr>
        <w:ind w:left="284" w:hanging="284"/>
        <w:jc w:val="both"/>
        <w:rPr>
          <w:rFonts w:ascii="Arial" w:hAnsi="Arial"/>
          <w:w w:val="105"/>
        </w:rPr>
      </w:pPr>
      <w:r w:rsidRPr="003842EF">
        <w:rPr>
          <w:rFonts w:ascii="Arial" w:hAnsi="Arial"/>
          <w:w w:val="105"/>
        </w:rPr>
        <w:t>liais</w:t>
      </w:r>
      <w:r w:rsidR="00BB5EEB">
        <w:rPr>
          <w:rFonts w:ascii="Arial" w:hAnsi="Arial"/>
          <w:w w:val="105"/>
        </w:rPr>
        <w:t>e</w:t>
      </w:r>
      <w:r w:rsidRPr="003842EF">
        <w:rPr>
          <w:rFonts w:ascii="Arial" w:hAnsi="Arial"/>
          <w:w w:val="105"/>
        </w:rPr>
        <w:t xml:space="preserve"> with the school council;</w:t>
      </w:r>
    </w:p>
    <w:p w14:paraId="3F3B2CB6" w14:textId="6A59D511" w:rsidR="00175662" w:rsidRPr="003842EF" w:rsidRDefault="00175662" w:rsidP="00024E44">
      <w:pPr>
        <w:numPr>
          <w:ilvl w:val="0"/>
          <w:numId w:val="7"/>
        </w:numPr>
        <w:ind w:left="284" w:hanging="284"/>
        <w:jc w:val="both"/>
        <w:rPr>
          <w:rFonts w:ascii="Arial" w:hAnsi="Arial"/>
          <w:w w:val="105"/>
        </w:rPr>
      </w:pPr>
      <w:r w:rsidRPr="003842EF">
        <w:rPr>
          <w:rFonts w:ascii="Arial" w:hAnsi="Arial"/>
          <w:w w:val="105"/>
        </w:rPr>
        <w:t>tak</w:t>
      </w:r>
      <w:r w:rsidR="00BB5EEB">
        <w:rPr>
          <w:rFonts w:ascii="Arial" w:hAnsi="Arial"/>
          <w:w w:val="105"/>
        </w:rPr>
        <w:t>e</w:t>
      </w:r>
      <w:r w:rsidRPr="003842EF">
        <w:rPr>
          <w:rFonts w:ascii="Arial" w:hAnsi="Arial"/>
          <w:w w:val="105"/>
        </w:rPr>
        <w:t xml:space="preserve"> part in questionnaires and surveys</w:t>
      </w:r>
      <w:r w:rsidR="00BB5EEB">
        <w:rPr>
          <w:rFonts w:ascii="Arial" w:hAnsi="Arial"/>
          <w:w w:val="105"/>
        </w:rPr>
        <w:t>.</w:t>
      </w:r>
    </w:p>
    <w:p w14:paraId="3F3B2CB7" w14:textId="77777777" w:rsidR="00175662" w:rsidRPr="003842EF" w:rsidRDefault="00175662" w:rsidP="00175662">
      <w:pPr>
        <w:ind w:left="284"/>
        <w:jc w:val="both"/>
        <w:rPr>
          <w:rFonts w:ascii="Arial" w:hAnsi="Arial"/>
          <w:w w:val="105"/>
        </w:rPr>
      </w:pPr>
    </w:p>
    <w:p w14:paraId="3F3B2CB8" w14:textId="77777777" w:rsidR="00175662" w:rsidRPr="003842EF" w:rsidRDefault="00175662" w:rsidP="00EA3AEA">
      <w:pPr>
        <w:shd w:val="clear" w:color="auto" w:fill="C00000"/>
        <w:rPr>
          <w:rFonts w:ascii="Arial" w:hAnsi="Arial"/>
          <w:b/>
          <w:w w:val="105"/>
        </w:rPr>
      </w:pPr>
      <w:r w:rsidRPr="003842EF">
        <w:rPr>
          <w:rFonts w:ascii="Arial" w:hAnsi="Arial"/>
          <w:b/>
          <w:w w:val="105"/>
        </w:rPr>
        <w:t>Role of Parents/Carers</w:t>
      </w:r>
    </w:p>
    <w:p w14:paraId="3F3B2CB9" w14:textId="77777777" w:rsidR="00175662" w:rsidRPr="003842EF" w:rsidRDefault="00175662" w:rsidP="00175662">
      <w:pPr>
        <w:rPr>
          <w:rFonts w:ascii="Arial" w:hAnsi="Arial"/>
          <w:b/>
          <w:w w:val="105"/>
        </w:rPr>
      </w:pPr>
    </w:p>
    <w:p w14:paraId="3F3B2CBA" w14:textId="77777777" w:rsidR="00175662" w:rsidRPr="003842EF" w:rsidRDefault="00175662" w:rsidP="00175662">
      <w:pPr>
        <w:jc w:val="both"/>
        <w:rPr>
          <w:rFonts w:ascii="Arial" w:hAnsi="Arial"/>
          <w:w w:val="105"/>
        </w:rPr>
      </w:pPr>
      <w:r w:rsidRPr="003842EF">
        <w:rPr>
          <w:rFonts w:ascii="Arial" w:hAnsi="Arial"/>
          <w:w w:val="105"/>
        </w:rPr>
        <w:t>Parents/carers will:</w:t>
      </w:r>
    </w:p>
    <w:p w14:paraId="3F3B2CBB" w14:textId="77777777" w:rsidR="00175662" w:rsidRPr="003842EF" w:rsidRDefault="00175662" w:rsidP="00175662">
      <w:pPr>
        <w:jc w:val="both"/>
        <w:rPr>
          <w:rFonts w:ascii="Arial" w:hAnsi="Arial"/>
          <w:w w:val="105"/>
        </w:rPr>
      </w:pPr>
    </w:p>
    <w:p w14:paraId="3F3B2CBC" w14:textId="77777777" w:rsidR="00175662" w:rsidRDefault="00175662" w:rsidP="00024E44">
      <w:pPr>
        <w:numPr>
          <w:ilvl w:val="0"/>
          <w:numId w:val="6"/>
        </w:numPr>
        <w:ind w:left="284" w:hanging="284"/>
        <w:jc w:val="both"/>
        <w:rPr>
          <w:rFonts w:ascii="Arial" w:hAnsi="Arial"/>
          <w:w w:val="105"/>
        </w:rPr>
      </w:pPr>
      <w:r w:rsidRPr="003842EF">
        <w:rPr>
          <w:rFonts w:ascii="Arial" w:hAnsi="Arial"/>
          <w:w w:val="105"/>
        </w:rPr>
        <w:t>be aware of and comply with this policy;</w:t>
      </w:r>
    </w:p>
    <w:p w14:paraId="3F3B2CBD" w14:textId="77777777" w:rsidR="009D21E1" w:rsidRDefault="009D21E1" w:rsidP="00024E44">
      <w:pPr>
        <w:numPr>
          <w:ilvl w:val="0"/>
          <w:numId w:val="6"/>
        </w:numPr>
        <w:ind w:left="284" w:hanging="284"/>
        <w:jc w:val="both"/>
        <w:rPr>
          <w:rFonts w:ascii="Arial" w:hAnsi="Arial"/>
          <w:w w:val="105"/>
        </w:rPr>
      </w:pPr>
      <w:r>
        <w:rPr>
          <w:rFonts w:ascii="Arial" w:hAnsi="Arial"/>
          <w:w w:val="105"/>
        </w:rPr>
        <w:t>be made aware of the following questions and answers as compiled by the DfE:</w:t>
      </w:r>
    </w:p>
    <w:p w14:paraId="3F3B2CBE"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Will my child’s school have to engage with me before teaching these subjects?</w:t>
      </w:r>
    </w:p>
    <w:p w14:paraId="3F3B2CBF" w14:textId="1832C9EE"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 xml:space="preserve">A: Schools will be required to consult with parents when developing and reviewing their policies for </w:t>
      </w:r>
      <w:r w:rsidR="00E61525">
        <w:rPr>
          <w:rFonts w:ascii="Arial" w:hAnsi="Arial" w:cs="Arial"/>
          <w:lang w:eastAsia="en-GB"/>
        </w:rPr>
        <w:t>r</w:t>
      </w:r>
      <w:r w:rsidRPr="004C656C">
        <w:rPr>
          <w:rFonts w:ascii="Arial" w:hAnsi="Arial" w:cs="Arial"/>
          <w:lang w:eastAsia="en-GB"/>
        </w:rPr>
        <w:t xml:space="preserve">elationships </w:t>
      </w:r>
      <w:r w:rsidR="00E61525">
        <w:rPr>
          <w:rFonts w:ascii="Arial" w:hAnsi="Arial" w:cs="Arial"/>
          <w:lang w:eastAsia="en-GB"/>
        </w:rPr>
        <w:t>e</w:t>
      </w:r>
      <w:r w:rsidRPr="004C656C">
        <w:rPr>
          <w:rFonts w:ascii="Arial" w:hAnsi="Arial" w:cs="Arial"/>
          <w:lang w:eastAsia="en-GB"/>
        </w:rPr>
        <w:t>ducation and RSE, which will inform schools’ decisions on when and how certain content is covered. Effective engagement gives the space and time for parents to input, ask questions, share concerns and for the school to decide the way forward. Schools will listen to parents’ views, and then make a reasonable decision as to how they wish to proceed. When and how content is taught is ultimately a decision for the school, and consultation does not provide a parental veto on curriculum content.</w:t>
      </w:r>
    </w:p>
    <w:p w14:paraId="3F3B2CC0"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A school’s policies for these subjects must be published online, and must be available to any individual free of charge. Schools should also ensure that, when they engage parents, they provide examples of the resources they plan to use, for example the books they will use in lessons.</w:t>
      </w:r>
    </w:p>
    <w:p w14:paraId="3F3B2CC1"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Will my child be taught sex education at primary? This is too young.</w:t>
      </w:r>
    </w:p>
    <w:p w14:paraId="3F3B2CC2"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A: We are not introducing compulsory sex education at primary school.</w:t>
      </w:r>
    </w:p>
    <w:p w14:paraId="3F3B2CC3" w14:textId="4588F48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 xml:space="preserve">We are introducing </w:t>
      </w:r>
      <w:r w:rsidR="00AD1542">
        <w:rPr>
          <w:rFonts w:ascii="Arial" w:hAnsi="Arial" w:cs="Arial"/>
          <w:lang w:eastAsia="en-GB"/>
        </w:rPr>
        <w:t>r</w:t>
      </w:r>
      <w:r w:rsidRPr="004C656C">
        <w:rPr>
          <w:rFonts w:ascii="Arial" w:hAnsi="Arial" w:cs="Arial"/>
          <w:lang w:eastAsia="en-GB"/>
        </w:rPr>
        <w:t xml:space="preserve">elationships </w:t>
      </w:r>
      <w:r w:rsidR="00AD1542">
        <w:rPr>
          <w:rFonts w:ascii="Arial" w:hAnsi="Arial" w:cs="Arial"/>
          <w:lang w:eastAsia="en-GB"/>
        </w:rPr>
        <w:t>e</w:t>
      </w:r>
      <w:r w:rsidRPr="004C656C">
        <w:rPr>
          <w:rFonts w:ascii="Arial" w:hAnsi="Arial" w:cs="Arial"/>
          <w:lang w:eastAsia="en-GB"/>
        </w:rPr>
        <w:t>ducation at primary, to put in place the building blocks needed for positive and safe relationships of all kinds. This will start with family and friends, how to treat each other with kindness, and recognising the difference between online and offline friendships.</w:t>
      </w:r>
    </w:p>
    <w:p w14:paraId="3F3B2CC4"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Many primary schools choose to teach sex education (which goes beyond the existing national curriculum for science), and we recommend that they do so, tailored to the age, physical and emotional maturity of their pupils. In those instances we recommend you discuss this with the school, to understand what they propose to teach and how. If you continue to have concerns, you have an automatic right to withdraw your child from these sex education lessons.</w:t>
      </w:r>
    </w:p>
    <w:p w14:paraId="3F3B2CC5" w14:textId="63556C0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 xml:space="preserve">Q: Does the new </w:t>
      </w:r>
      <w:r w:rsidR="00300902">
        <w:rPr>
          <w:rFonts w:ascii="Arial" w:hAnsi="Arial" w:cs="Arial"/>
          <w:b/>
          <w:lang w:eastAsia="en-GB"/>
        </w:rPr>
        <w:t>r</w:t>
      </w:r>
      <w:r w:rsidRPr="004C656C">
        <w:rPr>
          <w:rFonts w:ascii="Arial" w:hAnsi="Arial" w:cs="Arial"/>
          <w:b/>
          <w:lang w:eastAsia="en-GB"/>
        </w:rPr>
        <w:t xml:space="preserve">elationships </w:t>
      </w:r>
      <w:r w:rsidR="00300902">
        <w:rPr>
          <w:rFonts w:ascii="Arial" w:hAnsi="Arial" w:cs="Arial"/>
          <w:b/>
          <w:lang w:eastAsia="en-GB"/>
        </w:rPr>
        <w:t>e</w:t>
      </w:r>
      <w:r w:rsidRPr="004C656C">
        <w:rPr>
          <w:rFonts w:ascii="Arial" w:hAnsi="Arial" w:cs="Arial"/>
          <w:b/>
          <w:lang w:eastAsia="en-GB"/>
        </w:rPr>
        <w:t>ducation and RSE curriculum take account of my faith?</w:t>
      </w:r>
    </w:p>
    <w:p w14:paraId="3F3B2CC6"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lastRenderedPageBreak/>
        <w:t>A: The subjects are designed to help children from all backgrounds build positive and safe relationships, and to thrive in modern Britain.</w:t>
      </w:r>
    </w:p>
    <w:p w14:paraId="3F3B2CC7" w14:textId="409E2FB9"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 xml:space="preserve">In all schools, when teaching these subjects, the religious background of pupils must be taken into account when planning teaching, so that </w:t>
      </w:r>
      <w:r w:rsidR="00774D01">
        <w:rPr>
          <w:rFonts w:ascii="Arial" w:hAnsi="Arial" w:cs="Arial"/>
          <w:lang w:eastAsia="en-GB"/>
        </w:rPr>
        <w:t xml:space="preserve">the </w:t>
      </w:r>
      <w:r w:rsidRPr="004C656C">
        <w:rPr>
          <w:rFonts w:ascii="Arial" w:hAnsi="Arial" w:cs="Arial"/>
          <w:lang w:eastAsia="en-GB"/>
        </w:rPr>
        <w:t>topics are appropriately handled. Schools with a religious character can build on the core required content by reflecting their beliefs in their teaching.</w:t>
      </w:r>
    </w:p>
    <w:p w14:paraId="3F3B2CC8"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In developing these subjects, we have worked with a number of representative bodies and faith organisations, representing all the major faith groups in England. Several faith organisations produce teaching materials that schools can choose to use.</w:t>
      </w:r>
    </w:p>
    <w:p w14:paraId="3F3B2CC9" w14:textId="55E259B2"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 xml:space="preserve">Q: Do I have a right to withdraw my child from </w:t>
      </w:r>
      <w:r w:rsidR="005265EC">
        <w:rPr>
          <w:rFonts w:ascii="Arial" w:hAnsi="Arial" w:cs="Arial"/>
          <w:b/>
          <w:lang w:eastAsia="en-GB"/>
        </w:rPr>
        <w:t>r</w:t>
      </w:r>
      <w:r w:rsidRPr="004C656C">
        <w:rPr>
          <w:rFonts w:ascii="Arial" w:hAnsi="Arial" w:cs="Arial"/>
          <w:b/>
          <w:lang w:eastAsia="en-GB"/>
        </w:rPr>
        <w:t xml:space="preserve">elationships and </w:t>
      </w:r>
      <w:r w:rsidR="005265EC">
        <w:rPr>
          <w:rFonts w:ascii="Arial" w:hAnsi="Arial" w:cs="Arial"/>
          <w:b/>
          <w:lang w:eastAsia="en-GB"/>
        </w:rPr>
        <w:t>s</w:t>
      </w:r>
      <w:r w:rsidRPr="004C656C">
        <w:rPr>
          <w:rFonts w:ascii="Arial" w:hAnsi="Arial" w:cs="Arial"/>
          <w:b/>
          <w:lang w:eastAsia="en-GB"/>
        </w:rPr>
        <w:t xml:space="preserve">ex </w:t>
      </w:r>
      <w:r w:rsidR="005265EC">
        <w:rPr>
          <w:rFonts w:ascii="Arial" w:hAnsi="Arial" w:cs="Arial"/>
          <w:b/>
          <w:lang w:eastAsia="en-GB"/>
        </w:rPr>
        <w:t>e</w:t>
      </w:r>
      <w:r w:rsidRPr="004C656C">
        <w:rPr>
          <w:rFonts w:ascii="Arial" w:hAnsi="Arial" w:cs="Arial"/>
          <w:b/>
          <w:lang w:eastAsia="en-GB"/>
        </w:rPr>
        <w:t>ducation?</w:t>
      </w:r>
    </w:p>
    <w:p w14:paraId="3F3B2CCA"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A: Parents will continue to have a right to request to withdraw their child from sex education delivered as part of RSE in secondary schools which, unless there are exceptional circumstances, should be granted up to three terms before their child turns 16. At this point, if the child themselves wishes to receive sex education rather than be withdrawn, the school should make arrangements for this to happen in one of the three terms before the child turns 16 - the legal age of sexual consent.</w:t>
      </w:r>
    </w:p>
    <w:p w14:paraId="3F3B2CCB" w14:textId="62F0A0D4"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 xml:space="preserve">There is no right to withdraw from </w:t>
      </w:r>
      <w:r w:rsidR="00F6678F">
        <w:rPr>
          <w:rFonts w:ascii="Arial" w:hAnsi="Arial" w:cs="Arial"/>
          <w:lang w:eastAsia="en-GB"/>
        </w:rPr>
        <w:t>r</w:t>
      </w:r>
      <w:r w:rsidRPr="004C656C">
        <w:rPr>
          <w:rFonts w:ascii="Arial" w:hAnsi="Arial" w:cs="Arial"/>
          <w:lang w:eastAsia="en-GB"/>
        </w:rPr>
        <w:t xml:space="preserve">elationships </w:t>
      </w:r>
      <w:r w:rsidR="00F6678F">
        <w:rPr>
          <w:rFonts w:ascii="Arial" w:hAnsi="Arial" w:cs="Arial"/>
          <w:lang w:eastAsia="en-GB"/>
        </w:rPr>
        <w:t>e</w:t>
      </w:r>
      <w:r w:rsidRPr="004C656C">
        <w:rPr>
          <w:rFonts w:ascii="Arial" w:hAnsi="Arial" w:cs="Arial"/>
          <w:lang w:eastAsia="en-GB"/>
        </w:rPr>
        <w:t>ducation at primary or secondary as we believe the contents of these subjects – such as family, friendship, safety (including online safety) – are important for all children to be taught.</w:t>
      </w:r>
    </w:p>
    <w:p w14:paraId="3F3B2CCC"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Has the government listened to the views of my community in introducing these subjects?</w:t>
      </w:r>
    </w:p>
    <w:p w14:paraId="3F3B2CCD"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A: A thorough engagement process, involving a public call for evidence and discussions with over 90 organisations, as well as the public consultation on the draft regulations and guidance, has informed the key decisions on these subjects. The consultation received over 11,000 responses from teachers, schools, expert organisations, young people and parents – these responses have helped finalise the statutory guidance.</w:t>
      </w:r>
    </w:p>
    <w:p w14:paraId="3F3B2CCE"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Will my child be taught about LGBT relationships?</w:t>
      </w:r>
    </w:p>
    <w:p w14:paraId="3F3B2CCF"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A: Pupils should be taught about the society in which they are growing up. These subjects are designed to foster respect for others and for difference, and educate pupils about healthy relationships.</w:t>
      </w:r>
    </w:p>
    <w:p w14:paraId="3F3B2CD0"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Pupils should receive teaching on LGBT content during their school years. Teaching children about the society that we live in and the different types of loving, healthy relationships that exist can be done in a way that respects everyone. Primary schools are strongly encouraged and enabled to cover LGBT content when teaching about different types of families.</w:t>
      </w:r>
    </w:p>
    <w:p w14:paraId="3F3B2CD1"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Secondary schools should cover LGBT content in their RSE teaching. RSE should meet the needs of all pupils, whatever their developing sexuality or identity – this should include age-appropriate teaching about different types of relationships in the context of the law.</w:t>
      </w:r>
    </w:p>
    <w:p w14:paraId="3F3B2CD2"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What support will schools receive to deliver these subjects well?</w:t>
      </w:r>
    </w:p>
    <w:p w14:paraId="3F3B2CD3"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lastRenderedPageBreak/>
        <w:t>A: We are investing in a central support package to help teachers introduce these subjects well and with confidence. This will include a new online service, featuring access to high quality resources, innovative training materials, case studies and an implementation guide, available from Spring 2020.</w:t>
      </w:r>
    </w:p>
    <w:p w14:paraId="3F3B2CD4"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There will also be training available for teachers through existing regional networks, offering opportunities to improve subject knowledge and build confidence.</w:t>
      </w:r>
    </w:p>
    <w:p w14:paraId="3F3B2CD5" w14:textId="77777777"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We’re working with expert organisations, schools and teachers to develop this support.</w:t>
      </w:r>
    </w:p>
    <w:p w14:paraId="3F3B2CD6" w14:textId="77777777" w:rsidR="009D21E1" w:rsidRPr="004C656C" w:rsidRDefault="009D21E1" w:rsidP="009D21E1">
      <w:pPr>
        <w:shd w:val="clear" w:color="auto" w:fill="FFFFFF"/>
        <w:spacing w:before="218" w:after="218"/>
        <w:textAlignment w:val="baseline"/>
        <w:rPr>
          <w:rFonts w:ascii="Arial" w:hAnsi="Arial" w:cs="Arial"/>
          <w:b/>
          <w:lang w:eastAsia="en-GB"/>
        </w:rPr>
      </w:pPr>
      <w:r w:rsidRPr="004C656C">
        <w:rPr>
          <w:rFonts w:ascii="Arial" w:hAnsi="Arial" w:cs="Arial"/>
          <w:b/>
          <w:lang w:eastAsia="en-GB"/>
        </w:rPr>
        <w:t>Q: Where can I find out more information about what will be taught in my child’s school?</w:t>
      </w:r>
    </w:p>
    <w:p w14:paraId="3F3B2CD7" w14:textId="77777777" w:rsidR="009D21E1" w:rsidRPr="004C656C" w:rsidRDefault="009D21E1" w:rsidP="009D21E1">
      <w:pPr>
        <w:shd w:val="clear" w:color="auto" w:fill="FFFFFF"/>
        <w:textAlignment w:val="baseline"/>
        <w:rPr>
          <w:rFonts w:ascii="Arial" w:hAnsi="Arial" w:cs="Arial"/>
          <w:lang w:eastAsia="en-GB"/>
        </w:rPr>
      </w:pPr>
      <w:r w:rsidRPr="004C656C">
        <w:rPr>
          <w:rFonts w:ascii="Arial" w:hAnsi="Arial" w:cs="Arial"/>
          <w:lang w:eastAsia="en-GB"/>
        </w:rPr>
        <w:t>A: If you want to know more about what will be taught as part of the new subjects, the best thing to do is speak to your child’s school. We have also published </w:t>
      </w:r>
      <w:hyperlink r:id="rId13" w:history="1">
        <w:r w:rsidRPr="004C656C">
          <w:rPr>
            <w:rFonts w:ascii="Arial" w:hAnsi="Arial" w:cs="Arial"/>
            <w:lang w:eastAsia="en-GB"/>
          </w:rPr>
          <w:t>parent guides</w:t>
        </w:r>
      </w:hyperlink>
      <w:r w:rsidRPr="004C656C">
        <w:rPr>
          <w:rFonts w:ascii="Arial" w:hAnsi="Arial" w:cs="Arial"/>
          <w:lang w:eastAsia="en-GB"/>
        </w:rPr>
        <w:t>, which explain what the subjects are, and parents’ rights.</w:t>
      </w:r>
    </w:p>
    <w:p w14:paraId="3F3B2CD8" w14:textId="1F8D1D81" w:rsidR="009D21E1" w:rsidRPr="004C656C" w:rsidRDefault="009D21E1" w:rsidP="009D21E1">
      <w:pPr>
        <w:shd w:val="clear" w:color="auto" w:fill="FFFFFF"/>
        <w:spacing w:before="218" w:after="218"/>
        <w:textAlignment w:val="baseline"/>
        <w:rPr>
          <w:rFonts w:ascii="Arial" w:hAnsi="Arial" w:cs="Arial"/>
          <w:lang w:eastAsia="en-GB"/>
        </w:rPr>
      </w:pPr>
      <w:r w:rsidRPr="004C656C">
        <w:rPr>
          <w:rFonts w:ascii="Arial" w:hAnsi="Arial" w:cs="Arial"/>
          <w:lang w:eastAsia="en-GB"/>
        </w:rPr>
        <w:t>These subjects are designed to equip your child with</w:t>
      </w:r>
      <w:r w:rsidR="00EF66B5">
        <w:rPr>
          <w:rFonts w:ascii="Arial" w:hAnsi="Arial" w:cs="Arial"/>
          <w:lang w:eastAsia="en-GB"/>
        </w:rPr>
        <w:t xml:space="preserve"> the</w:t>
      </w:r>
      <w:r w:rsidRPr="004C656C">
        <w:rPr>
          <w:rFonts w:ascii="Arial" w:hAnsi="Arial" w:cs="Arial"/>
          <w:lang w:eastAsia="en-GB"/>
        </w:rPr>
        <w:t xml:space="preserve"> knowledge to make informed decisions about their wellbeing, health and relationships as well as preparing them for a successful adult life. The important lessons you teach your child about healthy relationships, looking after themselves and staying safe, are respected and valued under this new curriculum.</w:t>
      </w:r>
    </w:p>
    <w:p w14:paraId="3F3B2CD9" w14:textId="1BBE16DA" w:rsidR="009D21E1" w:rsidRPr="004C656C" w:rsidRDefault="009D21E1" w:rsidP="009D21E1">
      <w:pPr>
        <w:shd w:val="clear" w:color="auto" w:fill="FFFFFF"/>
        <w:spacing w:before="218"/>
        <w:textAlignment w:val="baseline"/>
        <w:rPr>
          <w:rFonts w:ascii="Arial" w:hAnsi="Arial" w:cs="Arial"/>
          <w:lang w:eastAsia="en-GB"/>
        </w:rPr>
      </w:pPr>
      <w:r w:rsidRPr="004C656C">
        <w:rPr>
          <w:rFonts w:ascii="Arial" w:hAnsi="Arial" w:cs="Arial"/>
          <w:lang w:eastAsia="en-GB"/>
        </w:rPr>
        <w:t xml:space="preserve">Teaching at school will complement and reinforce the lessons you teach your child as they grow up. Your child’s school will have </w:t>
      </w:r>
      <w:r w:rsidR="00E4007A">
        <w:rPr>
          <w:rFonts w:ascii="Arial" w:hAnsi="Arial" w:cs="Arial"/>
          <w:lang w:eastAsia="en-GB"/>
        </w:rPr>
        <w:t xml:space="preserve">the </w:t>
      </w:r>
      <w:r w:rsidRPr="004C656C">
        <w:rPr>
          <w:rFonts w:ascii="Arial" w:hAnsi="Arial" w:cs="Arial"/>
          <w:lang w:eastAsia="en-GB"/>
        </w:rPr>
        <w:t>flexibility to deliver the content in a way that is age and developmentally appropriate and sensitive to the needs and religious background of its pupils.</w:t>
      </w:r>
      <w:r w:rsidR="004220D7">
        <w:rPr>
          <w:rFonts w:ascii="Arial" w:hAnsi="Arial" w:cs="Arial"/>
          <w:lang w:eastAsia="en-GB"/>
        </w:rPr>
        <w:t xml:space="preserve"> Parents will also:</w:t>
      </w:r>
    </w:p>
    <w:p w14:paraId="3F3B2CDA" w14:textId="77777777" w:rsidR="009D21E1" w:rsidRPr="004C656C" w:rsidRDefault="009D21E1" w:rsidP="009D21E1">
      <w:pPr>
        <w:jc w:val="both"/>
        <w:rPr>
          <w:rFonts w:ascii="Arial" w:hAnsi="Arial"/>
          <w:w w:val="105"/>
        </w:rPr>
      </w:pPr>
    </w:p>
    <w:p w14:paraId="3F3B2CDB" w14:textId="77777777" w:rsidR="00175662" w:rsidRPr="004C656C" w:rsidRDefault="00175662" w:rsidP="00024E44">
      <w:pPr>
        <w:numPr>
          <w:ilvl w:val="0"/>
          <w:numId w:val="6"/>
        </w:numPr>
        <w:tabs>
          <w:tab w:val="left" w:pos="229"/>
        </w:tabs>
        <w:ind w:hanging="720"/>
        <w:jc w:val="both"/>
        <w:rPr>
          <w:rFonts w:ascii="Arial" w:hAnsi="Arial"/>
          <w:w w:val="105"/>
        </w:rPr>
      </w:pPr>
      <w:r w:rsidRPr="004C656C">
        <w:rPr>
          <w:rFonts w:ascii="Arial" w:hAnsi="Arial"/>
          <w:w w:val="105"/>
        </w:rPr>
        <w:t xml:space="preserve"> work in partnership with the school;</w:t>
      </w:r>
    </w:p>
    <w:p w14:paraId="3F3B2CDC" w14:textId="77777777" w:rsidR="00175662" w:rsidRPr="004C656C" w:rsidRDefault="00175662" w:rsidP="00024E44">
      <w:pPr>
        <w:numPr>
          <w:ilvl w:val="0"/>
          <w:numId w:val="6"/>
        </w:numPr>
        <w:tabs>
          <w:tab w:val="left" w:pos="229"/>
        </w:tabs>
        <w:ind w:hanging="720"/>
        <w:jc w:val="both"/>
        <w:rPr>
          <w:rFonts w:ascii="Arial" w:hAnsi="Arial"/>
          <w:w w:val="105"/>
        </w:rPr>
      </w:pPr>
      <w:r w:rsidRPr="004C656C">
        <w:rPr>
          <w:rFonts w:ascii="Arial" w:hAnsi="Arial"/>
          <w:w w:val="105"/>
        </w:rPr>
        <w:t xml:space="preserve"> comply with this policy for the benefit of their children;</w:t>
      </w:r>
    </w:p>
    <w:p w14:paraId="3F3B2CDD" w14:textId="1FAC3CE8" w:rsidR="00175662" w:rsidRPr="004C656C" w:rsidRDefault="00175662" w:rsidP="00024E44">
      <w:pPr>
        <w:numPr>
          <w:ilvl w:val="0"/>
          <w:numId w:val="6"/>
        </w:numPr>
        <w:ind w:left="284" w:hanging="284"/>
        <w:jc w:val="both"/>
        <w:rPr>
          <w:rFonts w:ascii="Arial" w:hAnsi="Arial"/>
          <w:w w:val="105"/>
        </w:rPr>
      </w:pPr>
      <w:r w:rsidRPr="004C656C">
        <w:rPr>
          <w:rFonts w:ascii="Arial" w:hAnsi="Arial"/>
          <w:w w:val="105"/>
        </w:rPr>
        <w:t xml:space="preserve">be asked to take part </w:t>
      </w:r>
      <w:r w:rsidR="00E4007A">
        <w:rPr>
          <w:rFonts w:ascii="Arial" w:hAnsi="Arial"/>
          <w:w w:val="105"/>
        </w:rPr>
        <w:t xml:space="preserve">in </w:t>
      </w:r>
      <w:r w:rsidRPr="004C656C">
        <w:rPr>
          <w:rFonts w:ascii="Arial" w:hAnsi="Arial"/>
          <w:w w:val="105"/>
        </w:rPr>
        <w:t>periodic surveys conducted by the school;</w:t>
      </w:r>
    </w:p>
    <w:p w14:paraId="3F3B2CDE" w14:textId="62DB1E68" w:rsidR="00175662" w:rsidRPr="004C656C" w:rsidRDefault="00175662" w:rsidP="00734E36">
      <w:pPr>
        <w:numPr>
          <w:ilvl w:val="0"/>
          <w:numId w:val="8"/>
        </w:numPr>
        <w:tabs>
          <w:tab w:val="left" w:pos="284"/>
        </w:tabs>
        <w:ind w:left="284" w:hanging="284"/>
        <w:jc w:val="both"/>
        <w:rPr>
          <w:rFonts w:ascii="Arial" w:hAnsi="Arial"/>
          <w:w w:val="105"/>
        </w:rPr>
      </w:pPr>
      <w:r w:rsidRPr="004C656C">
        <w:rPr>
          <w:rFonts w:ascii="Arial" w:hAnsi="Arial"/>
          <w:w w:val="105"/>
        </w:rPr>
        <w:t xml:space="preserve">support the school </w:t>
      </w:r>
      <w:r w:rsidR="004220D7">
        <w:rPr>
          <w:rFonts w:ascii="Arial" w:hAnsi="Arial"/>
          <w:w w:val="105"/>
        </w:rPr>
        <w:t>c</w:t>
      </w:r>
      <w:r w:rsidRPr="004C656C">
        <w:rPr>
          <w:rFonts w:ascii="Arial" w:hAnsi="Arial"/>
          <w:w w:val="105"/>
        </w:rPr>
        <w:t xml:space="preserve">ode of </w:t>
      </w:r>
      <w:r w:rsidR="004220D7">
        <w:rPr>
          <w:rFonts w:ascii="Arial" w:hAnsi="Arial"/>
          <w:w w:val="105"/>
        </w:rPr>
        <w:t>c</w:t>
      </w:r>
      <w:r w:rsidRPr="004C656C">
        <w:rPr>
          <w:rFonts w:ascii="Arial" w:hAnsi="Arial"/>
          <w:w w:val="105"/>
        </w:rPr>
        <w:t xml:space="preserve">onduct and guidance necessary to ensure </w:t>
      </w:r>
      <w:r w:rsidR="00AF5A96">
        <w:rPr>
          <w:rFonts w:ascii="Arial" w:hAnsi="Arial"/>
          <w:w w:val="105"/>
        </w:rPr>
        <w:t xml:space="preserve">the </w:t>
      </w:r>
      <w:r w:rsidRPr="004C656C">
        <w:rPr>
          <w:rFonts w:ascii="Arial" w:hAnsi="Arial"/>
          <w:w w:val="105"/>
        </w:rPr>
        <w:t>smooth running of the school</w:t>
      </w:r>
      <w:r w:rsidR="004220D7">
        <w:rPr>
          <w:rFonts w:ascii="Arial" w:hAnsi="Arial"/>
          <w:w w:val="105"/>
        </w:rPr>
        <w:t>.</w:t>
      </w:r>
    </w:p>
    <w:p w14:paraId="3F3B2CDF" w14:textId="77777777" w:rsidR="00175662" w:rsidRPr="004C656C" w:rsidRDefault="00175662" w:rsidP="00175662">
      <w:pPr>
        <w:rPr>
          <w:rFonts w:ascii="Arial" w:hAnsi="Arial"/>
          <w:w w:val="105"/>
        </w:rPr>
      </w:pPr>
    </w:p>
    <w:p w14:paraId="3F3B2CE0" w14:textId="77777777" w:rsidR="00175662" w:rsidRPr="004C656C" w:rsidRDefault="00175662" w:rsidP="00EA3AEA">
      <w:pPr>
        <w:shd w:val="clear" w:color="auto" w:fill="C00000"/>
        <w:rPr>
          <w:rFonts w:ascii="Arial" w:hAnsi="Arial"/>
          <w:b/>
          <w:w w:val="105"/>
        </w:rPr>
      </w:pPr>
      <w:r w:rsidRPr="004C656C">
        <w:rPr>
          <w:rFonts w:ascii="Arial" w:hAnsi="Arial"/>
          <w:b/>
          <w:w w:val="105"/>
        </w:rPr>
        <w:t>Raising Awareness of this Policy</w:t>
      </w:r>
    </w:p>
    <w:p w14:paraId="3F3B2CE1" w14:textId="77777777" w:rsidR="00175662" w:rsidRPr="004C656C" w:rsidRDefault="00175662" w:rsidP="00175662">
      <w:pPr>
        <w:rPr>
          <w:rFonts w:ascii="Arial" w:hAnsi="Arial"/>
          <w:b/>
          <w:w w:val="105"/>
        </w:rPr>
      </w:pPr>
    </w:p>
    <w:p w14:paraId="3F3B2CE2" w14:textId="77777777" w:rsidR="004C656C" w:rsidRPr="004C656C" w:rsidRDefault="004C656C" w:rsidP="004C656C">
      <w:pPr>
        <w:rPr>
          <w:rFonts w:ascii="Arial" w:hAnsi="Arial"/>
          <w:w w:val="105"/>
        </w:rPr>
      </w:pPr>
      <w:r w:rsidRPr="004C656C">
        <w:rPr>
          <w:rFonts w:ascii="Arial" w:hAnsi="Arial"/>
          <w:w w:val="105"/>
        </w:rPr>
        <w:t>We will raise awareness of this policy via:</w:t>
      </w:r>
    </w:p>
    <w:p w14:paraId="3F3B2CE3" w14:textId="77777777" w:rsidR="004C656C" w:rsidRPr="004C656C" w:rsidRDefault="004C656C" w:rsidP="004C656C">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4C656C" w:rsidRPr="004C656C" w14:paraId="3F3B2CF7" w14:textId="77777777" w:rsidTr="00AB035F">
        <w:tc>
          <w:tcPr>
            <w:tcW w:w="5099" w:type="dxa"/>
          </w:tcPr>
          <w:p w14:paraId="3F3B2CE4" w14:textId="7E4933BF" w:rsidR="004C656C" w:rsidRPr="004C656C" w:rsidRDefault="004C656C" w:rsidP="00AB035F">
            <w:pPr>
              <w:numPr>
                <w:ilvl w:val="0"/>
                <w:numId w:val="2"/>
              </w:numPr>
              <w:ind w:left="284" w:hanging="284"/>
              <w:rPr>
                <w:rFonts w:ascii="Arial" w:hAnsi="Arial"/>
                <w:w w:val="105"/>
              </w:rPr>
            </w:pPr>
            <w:r w:rsidRPr="004C656C">
              <w:rPr>
                <w:rFonts w:ascii="Arial" w:hAnsi="Arial"/>
                <w:w w:val="105"/>
              </w:rPr>
              <w:t xml:space="preserve">School </w:t>
            </w:r>
            <w:r w:rsidR="00AF5A96">
              <w:rPr>
                <w:rFonts w:ascii="Arial" w:hAnsi="Arial"/>
                <w:w w:val="105"/>
              </w:rPr>
              <w:t>h</w:t>
            </w:r>
            <w:r w:rsidRPr="004C656C">
              <w:rPr>
                <w:rFonts w:ascii="Arial" w:hAnsi="Arial"/>
                <w:w w:val="105"/>
              </w:rPr>
              <w:t>andbook/</w:t>
            </w:r>
            <w:r w:rsidR="00AF5A96">
              <w:rPr>
                <w:rFonts w:ascii="Arial" w:hAnsi="Arial"/>
                <w:w w:val="105"/>
              </w:rPr>
              <w:t>p</w:t>
            </w:r>
            <w:r w:rsidRPr="004C656C">
              <w:rPr>
                <w:rFonts w:ascii="Arial" w:hAnsi="Arial"/>
                <w:w w:val="105"/>
              </w:rPr>
              <w:t>rospectus;</w:t>
            </w:r>
          </w:p>
          <w:p w14:paraId="3F3B2CE5" w14:textId="77777777" w:rsidR="004C656C" w:rsidRPr="004C656C" w:rsidRDefault="004C656C" w:rsidP="00AB035F">
            <w:pPr>
              <w:numPr>
                <w:ilvl w:val="0"/>
                <w:numId w:val="2"/>
              </w:numPr>
              <w:ind w:left="284" w:hanging="284"/>
              <w:rPr>
                <w:rFonts w:ascii="Arial" w:hAnsi="Arial"/>
                <w:w w:val="105"/>
              </w:rPr>
            </w:pPr>
            <w:r w:rsidRPr="004C656C">
              <w:rPr>
                <w:rFonts w:ascii="Arial" w:hAnsi="Arial"/>
                <w:w w:val="105"/>
              </w:rPr>
              <w:t>School website;</w:t>
            </w:r>
          </w:p>
          <w:p w14:paraId="3F3B2CE6" w14:textId="67D3AB64" w:rsidR="004C656C" w:rsidRPr="004C656C" w:rsidRDefault="004C656C" w:rsidP="00AB035F">
            <w:pPr>
              <w:numPr>
                <w:ilvl w:val="0"/>
                <w:numId w:val="2"/>
              </w:numPr>
              <w:ind w:left="284" w:hanging="284"/>
              <w:rPr>
                <w:rFonts w:ascii="Arial" w:hAnsi="Arial"/>
                <w:w w:val="105"/>
              </w:rPr>
            </w:pPr>
            <w:r w:rsidRPr="004C656C">
              <w:rPr>
                <w:rFonts w:ascii="Arial" w:hAnsi="Arial"/>
                <w:w w:val="105"/>
              </w:rPr>
              <w:t xml:space="preserve">Staff </w:t>
            </w:r>
            <w:r w:rsidR="00AF5A96">
              <w:rPr>
                <w:rFonts w:ascii="Arial" w:hAnsi="Arial"/>
                <w:w w:val="105"/>
              </w:rPr>
              <w:t>h</w:t>
            </w:r>
            <w:r w:rsidRPr="004C656C">
              <w:rPr>
                <w:rFonts w:ascii="Arial" w:hAnsi="Arial"/>
                <w:w w:val="105"/>
              </w:rPr>
              <w:t>andbook;</w:t>
            </w:r>
          </w:p>
          <w:p w14:paraId="3F3B2CE7" w14:textId="77777777" w:rsidR="004C656C" w:rsidRPr="004C656C" w:rsidRDefault="004C656C" w:rsidP="00AB035F">
            <w:pPr>
              <w:numPr>
                <w:ilvl w:val="0"/>
                <w:numId w:val="2"/>
              </w:numPr>
              <w:ind w:left="284" w:hanging="284"/>
              <w:rPr>
                <w:rFonts w:ascii="Arial" w:hAnsi="Arial"/>
                <w:w w:val="105"/>
              </w:rPr>
            </w:pPr>
            <w:r w:rsidRPr="004C656C">
              <w:rPr>
                <w:rFonts w:ascii="Arial" w:hAnsi="Arial"/>
                <w:w w:val="105"/>
              </w:rPr>
              <w:t>Meetings with parents such as introductory, transition, parent-teacher consultations and periodic curriculum workshops;</w:t>
            </w:r>
          </w:p>
          <w:p w14:paraId="3F3B2CE8" w14:textId="77777777" w:rsidR="004C656C" w:rsidRPr="004C656C" w:rsidRDefault="004C656C" w:rsidP="00AB035F">
            <w:pPr>
              <w:numPr>
                <w:ilvl w:val="0"/>
                <w:numId w:val="5"/>
              </w:numPr>
              <w:ind w:left="284" w:hanging="284"/>
              <w:rPr>
                <w:rFonts w:ascii="Arial" w:hAnsi="Arial"/>
                <w:w w:val="105"/>
              </w:rPr>
            </w:pPr>
            <w:r w:rsidRPr="004C656C">
              <w:rPr>
                <w:rFonts w:ascii="Arial" w:hAnsi="Arial"/>
                <w:w w:val="105"/>
              </w:rPr>
              <w:t>School events;</w:t>
            </w:r>
          </w:p>
          <w:p w14:paraId="3F3B2CE9" w14:textId="77777777" w:rsidR="004C656C" w:rsidRPr="004C656C" w:rsidRDefault="004C656C" w:rsidP="00AB035F">
            <w:pPr>
              <w:numPr>
                <w:ilvl w:val="0"/>
                <w:numId w:val="3"/>
              </w:numPr>
              <w:ind w:left="284" w:hanging="284"/>
              <w:rPr>
                <w:rFonts w:ascii="Arial" w:hAnsi="Arial"/>
                <w:w w:val="105"/>
              </w:rPr>
            </w:pPr>
            <w:r w:rsidRPr="004C656C">
              <w:rPr>
                <w:rFonts w:ascii="Arial" w:hAnsi="Arial"/>
                <w:w w:val="105"/>
              </w:rPr>
              <w:t>Meetings with school personnel;</w:t>
            </w:r>
          </w:p>
          <w:p w14:paraId="3F3B2CEA" w14:textId="77777777" w:rsidR="004C656C" w:rsidRPr="004C656C" w:rsidRDefault="004C656C" w:rsidP="00AB035F">
            <w:pPr>
              <w:numPr>
                <w:ilvl w:val="0"/>
                <w:numId w:val="3"/>
              </w:numPr>
              <w:ind w:left="284" w:hanging="284"/>
              <w:rPr>
                <w:rFonts w:ascii="Arial" w:hAnsi="Arial"/>
                <w:w w:val="105"/>
              </w:rPr>
            </w:pPr>
            <w:r w:rsidRPr="004C656C">
              <w:rPr>
                <w:rFonts w:ascii="Arial" w:hAnsi="Arial"/>
                <w:w w:val="105"/>
              </w:rPr>
              <w:t>Written communications with home such as weekly newsletters and of end of half term newsletters;</w:t>
            </w:r>
          </w:p>
          <w:p w14:paraId="3F3B2CEB" w14:textId="77777777" w:rsidR="004C656C" w:rsidRPr="004C656C" w:rsidRDefault="004C656C" w:rsidP="00AB035F">
            <w:pPr>
              <w:numPr>
                <w:ilvl w:val="0"/>
                <w:numId w:val="3"/>
              </w:numPr>
              <w:ind w:left="284" w:hanging="284"/>
              <w:rPr>
                <w:rFonts w:ascii="Arial" w:hAnsi="Arial"/>
                <w:b/>
                <w:w w:val="105"/>
              </w:rPr>
            </w:pPr>
            <w:r w:rsidRPr="004C656C">
              <w:rPr>
                <w:rFonts w:ascii="Arial" w:hAnsi="Arial"/>
                <w:w w:val="105"/>
              </w:rPr>
              <w:t>Annual report to parents;</w:t>
            </w:r>
          </w:p>
        </w:tc>
        <w:tc>
          <w:tcPr>
            <w:tcW w:w="5107" w:type="dxa"/>
          </w:tcPr>
          <w:p w14:paraId="3F3B2CEC" w14:textId="328C7F73" w:rsidR="004C656C" w:rsidRPr="004C656C" w:rsidRDefault="004C656C" w:rsidP="00AB035F">
            <w:pPr>
              <w:numPr>
                <w:ilvl w:val="0"/>
                <w:numId w:val="3"/>
              </w:numPr>
              <w:ind w:left="284" w:hanging="284"/>
              <w:rPr>
                <w:rFonts w:ascii="Arial" w:hAnsi="Arial"/>
                <w:w w:val="105"/>
              </w:rPr>
            </w:pPr>
            <w:r w:rsidRPr="004C656C">
              <w:rPr>
                <w:rFonts w:ascii="Arial" w:hAnsi="Arial"/>
                <w:w w:val="105"/>
              </w:rPr>
              <w:t xml:space="preserve">Headteacher reports to the </w:t>
            </w:r>
            <w:r w:rsidR="00AF5A96">
              <w:rPr>
                <w:rFonts w:ascii="Arial" w:hAnsi="Arial"/>
                <w:w w:val="105"/>
              </w:rPr>
              <w:t>g</w:t>
            </w:r>
            <w:r w:rsidRPr="004C656C">
              <w:rPr>
                <w:rFonts w:ascii="Arial" w:hAnsi="Arial"/>
                <w:w w:val="105"/>
              </w:rPr>
              <w:t xml:space="preserve">overning </w:t>
            </w:r>
            <w:r w:rsidR="00AF5A96">
              <w:rPr>
                <w:rFonts w:ascii="Arial" w:hAnsi="Arial"/>
                <w:w w:val="105"/>
              </w:rPr>
              <w:t>b</w:t>
            </w:r>
            <w:r w:rsidRPr="004C656C">
              <w:rPr>
                <w:rFonts w:ascii="Arial" w:hAnsi="Arial"/>
                <w:w w:val="105"/>
              </w:rPr>
              <w:t>ody;</w:t>
            </w:r>
          </w:p>
          <w:p w14:paraId="3F3B2CEF" w14:textId="77777777" w:rsidR="004C656C" w:rsidRPr="004C656C" w:rsidRDefault="004C656C" w:rsidP="00AB035F">
            <w:pPr>
              <w:numPr>
                <w:ilvl w:val="0"/>
                <w:numId w:val="4"/>
              </w:numPr>
              <w:ind w:left="284" w:hanging="284"/>
              <w:rPr>
                <w:rFonts w:ascii="Arial" w:hAnsi="Arial"/>
                <w:w w:val="105"/>
              </w:rPr>
            </w:pPr>
            <w:r w:rsidRPr="004C656C">
              <w:rPr>
                <w:rFonts w:ascii="Arial" w:hAnsi="Arial"/>
                <w:w w:val="105"/>
              </w:rPr>
              <w:t>Email</w:t>
            </w:r>
          </w:p>
          <w:p w14:paraId="3F3B2CF1" w14:textId="77777777" w:rsidR="004C656C" w:rsidRPr="004C656C" w:rsidRDefault="004C656C" w:rsidP="00AB035F">
            <w:pPr>
              <w:rPr>
                <w:rFonts w:ascii="Arial" w:hAnsi="Arial"/>
                <w:w w:val="105"/>
              </w:rPr>
            </w:pPr>
          </w:p>
          <w:p w14:paraId="3F3B2CF6" w14:textId="77777777" w:rsidR="004C656C" w:rsidRPr="004C656C" w:rsidRDefault="004C656C" w:rsidP="00571874">
            <w:pPr>
              <w:ind w:left="720"/>
              <w:rPr>
                <w:rFonts w:ascii="Arial" w:hAnsi="Arial"/>
                <w:b/>
                <w:w w:val="105"/>
              </w:rPr>
            </w:pPr>
          </w:p>
        </w:tc>
      </w:tr>
    </w:tbl>
    <w:p w14:paraId="3F3B2CF8" w14:textId="77777777" w:rsidR="00175662" w:rsidRPr="003842EF" w:rsidRDefault="00175662" w:rsidP="00175662">
      <w:pPr>
        <w:rPr>
          <w:rFonts w:ascii="Arial" w:hAnsi="Arial"/>
          <w:w w:val="105"/>
        </w:rPr>
      </w:pPr>
    </w:p>
    <w:p w14:paraId="3F3B2CF9" w14:textId="77777777" w:rsidR="00175662" w:rsidRPr="003842EF" w:rsidRDefault="00175662" w:rsidP="00EA3AEA">
      <w:pPr>
        <w:shd w:val="clear" w:color="auto" w:fill="C00000"/>
        <w:rPr>
          <w:rFonts w:ascii="Arial" w:hAnsi="Arial"/>
          <w:w w:val="105"/>
        </w:rPr>
      </w:pPr>
      <w:r w:rsidRPr="003842EF">
        <w:rPr>
          <w:rFonts w:ascii="Arial" w:hAnsi="Arial"/>
          <w:b/>
          <w:w w:val="105"/>
        </w:rPr>
        <w:t>Training</w:t>
      </w:r>
    </w:p>
    <w:p w14:paraId="3F3B2CFA" w14:textId="77777777" w:rsidR="00175662" w:rsidRPr="003842EF" w:rsidRDefault="00175662" w:rsidP="00175662">
      <w:pPr>
        <w:rPr>
          <w:rFonts w:ascii="Arial" w:hAnsi="Arial"/>
          <w:w w:val="105"/>
        </w:rPr>
      </w:pPr>
    </w:p>
    <w:p w14:paraId="3F3B2CFB" w14:textId="77777777" w:rsidR="004C656C" w:rsidRPr="004C656C" w:rsidRDefault="004C656C" w:rsidP="004C656C">
      <w:pPr>
        <w:rPr>
          <w:rFonts w:ascii="Arial" w:hAnsi="Arial" w:cs="Arial"/>
        </w:rPr>
      </w:pPr>
      <w:r w:rsidRPr="004C656C">
        <w:rPr>
          <w:rFonts w:ascii="Arial" w:hAnsi="Arial" w:cs="Arial"/>
        </w:rPr>
        <w:t>We:</w:t>
      </w:r>
    </w:p>
    <w:p w14:paraId="3F3B2CFC" w14:textId="77777777" w:rsidR="004C656C" w:rsidRPr="004C656C" w:rsidRDefault="004C656C" w:rsidP="004C656C">
      <w:pPr>
        <w:rPr>
          <w:rFonts w:ascii="Arial" w:hAnsi="Arial" w:cs="Arial"/>
        </w:rPr>
      </w:pPr>
    </w:p>
    <w:p w14:paraId="3F3B2CFD" w14:textId="77777777" w:rsidR="004C656C" w:rsidRPr="004C656C" w:rsidRDefault="004C656C" w:rsidP="00652C87">
      <w:pPr>
        <w:pStyle w:val="ListParagraph"/>
        <w:numPr>
          <w:ilvl w:val="0"/>
          <w:numId w:val="35"/>
        </w:numPr>
        <w:contextualSpacing/>
        <w:rPr>
          <w:rFonts w:ascii="Arial" w:hAnsi="Arial" w:cs="Arial"/>
        </w:rPr>
      </w:pPr>
      <w:r w:rsidRPr="004C656C">
        <w:rPr>
          <w:rFonts w:ascii="Arial" w:hAnsi="Arial" w:cs="Arial"/>
        </w:rPr>
        <w:t>have in place appropriate training for this policy that is undertaken by a registered training provider that covers:</w:t>
      </w:r>
    </w:p>
    <w:p w14:paraId="3F3B2CFE" w14:textId="77777777" w:rsidR="004C656C" w:rsidRPr="004C656C" w:rsidRDefault="004C656C" w:rsidP="004C656C">
      <w:pPr>
        <w:contextualSpacing/>
        <w:rPr>
          <w:rFonts w:ascii="Arial" w:hAnsi="Arial" w:cs="Arial"/>
        </w:rPr>
      </w:pPr>
    </w:p>
    <w:p w14:paraId="3F3B2CFF" w14:textId="5C8D9837" w:rsidR="004C656C" w:rsidRPr="004C656C" w:rsidRDefault="004C656C" w:rsidP="00652C87">
      <w:pPr>
        <w:numPr>
          <w:ilvl w:val="0"/>
          <w:numId w:val="12"/>
        </w:numPr>
        <w:jc w:val="both"/>
        <w:rPr>
          <w:rFonts w:ascii="Arial" w:hAnsi="Arial"/>
          <w:w w:val="105"/>
        </w:rPr>
      </w:pPr>
      <w:r w:rsidRPr="004C656C">
        <w:rPr>
          <w:rFonts w:ascii="Arial" w:hAnsi="Arial"/>
          <w:w w:val="105"/>
        </w:rPr>
        <w:t>All aspects of this policy</w:t>
      </w:r>
      <w:r w:rsidR="00CB0906">
        <w:rPr>
          <w:rFonts w:ascii="Arial" w:hAnsi="Arial"/>
          <w:w w:val="105"/>
        </w:rPr>
        <w:t>.</w:t>
      </w:r>
    </w:p>
    <w:p w14:paraId="3F3B2D00" w14:textId="32AC1A0B" w:rsidR="004C656C" w:rsidRPr="004C656C" w:rsidRDefault="004C656C" w:rsidP="00652C87">
      <w:pPr>
        <w:numPr>
          <w:ilvl w:val="0"/>
          <w:numId w:val="28"/>
        </w:numPr>
        <w:rPr>
          <w:rFonts w:ascii="Arial" w:hAnsi="Arial" w:cs="Arial"/>
        </w:rPr>
      </w:pPr>
      <w:r w:rsidRPr="004C656C">
        <w:rPr>
          <w:rFonts w:ascii="Arial" w:hAnsi="Arial" w:cs="Arial"/>
        </w:rPr>
        <w:t>Pupil behaviour and Discipline</w:t>
      </w:r>
      <w:r w:rsidR="00CB0906">
        <w:rPr>
          <w:rFonts w:ascii="Arial" w:hAnsi="Arial" w:cs="Arial"/>
        </w:rPr>
        <w:t>.</w:t>
      </w:r>
    </w:p>
    <w:p w14:paraId="3F3B2D01" w14:textId="594BA328" w:rsidR="004C656C" w:rsidRPr="004C656C" w:rsidRDefault="004C656C" w:rsidP="00652C87">
      <w:pPr>
        <w:numPr>
          <w:ilvl w:val="0"/>
          <w:numId w:val="28"/>
        </w:numPr>
        <w:rPr>
          <w:rFonts w:ascii="Arial" w:hAnsi="Arial" w:cs="Arial"/>
        </w:rPr>
      </w:pPr>
      <w:r w:rsidRPr="004C656C">
        <w:rPr>
          <w:rFonts w:ascii="Arial" w:hAnsi="Arial" w:cs="Arial"/>
        </w:rPr>
        <w:t>Inclusion</w:t>
      </w:r>
      <w:r w:rsidR="00CB0906">
        <w:rPr>
          <w:rFonts w:ascii="Arial" w:hAnsi="Arial" w:cs="Arial"/>
        </w:rPr>
        <w:t>.</w:t>
      </w:r>
    </w:p>
    <w:p w14:paraId="3F3B2D02" w14:textId="54867173" w:rsidR="004C656C" w:rsidRPr="004C656C" w:rsidRDefault="004C656C" w:rsidP="00652C87">
      <w:pPr>
        <w:numPr>
          <w:ilvl w:val="0"/>
          <w:numId w:val="28"/>
        </w:numPr>
        <w:rPr>
          <w:rFonts w:ascii="Arial" w:hAnsi="Arial" w:cs="Arial"/>
        </w:rPr>
      </w:pPr>
      <w:r w:rsidRPr="004C656C">
        <w:rPr>
          <w:rFonts w:ascii="Arial" w:hAnsi="Arial" w:cs="Arial"/>
        </w:rPr>
        <w:t>Equality and Diversity</w:t>
      </w:r>
      <w:r w:rsidR="00CB0906">
        <w:rPr>
          <w:rFonts w:ascii="Arial" w:hAnsi="Arial" w:cs="Arial"/>
        </w:rPr>
        <w:t>.</w:t>
      </w:r>
    </w:p>
    <w:p w14:paraId="3F3B2D03" w14:textId="4FD9E8DF" w:rsidR="004C656C" w:rsidRPr="004C656C" w:rsidRDefault="004C656C" w:rsidP="00652C87">
      <w:pPr>
        <w:numPr>
          <w:ilvl w:val="0"/>
          <w:numId w:val="28"/>
        </w:numPr>
        <w:rPr>
          <w:rFonts w:ascii="Arial" w:hAnsi="Arial" w:cs="Arial"/>
        </w:rPr>
      </w:pPr>
      <w:r w:rsidRPr="004C656C">
        <w:rPr>
          <w:rFonts w:ascii="Arial" w:hAnsi="Arial" w:cs="Arial"/>
        </w:rPr>
        <w:t>Spiritual, Moral, Social and Cultural</w:t>
      </w:r>
      <w:r w:rsidR="00CB0906">
        <w:rPr>
          <w:rFonts w:ascii="Arial" w:hAnsi="Arial" w:cs="Arial"/>
        </w:rPr>
        <w:t>.</w:t>
      </w:r>
    </w:p>
    <w:p w14:paraId="3F3B2D04" w14:textId="75C784E8" w:rsidR="004C656C" w:rsidRPr="004C656C" w:rsidRDefault="004C656C" w:rsidP="00652C87">
      <w:pPr>
        <w:numPr>
          <w:ilvl w:val="0"/>
          <w:numId w:val="28"/>
        </w:numPr>
        <w:rPr>
          <w:rFonts w:ascii="Arial" w:hAnsi="Arial" w:cs="Arial"/>
        </w:rPr>
      </w:pPr>
      <w:r w:rsidRPr="004C656C">
        <w:rPr>
          <w:rFonts w:ascii="Arial" w:hAnsi="Arial" w:cs="Arial"/>
        </w:rPr>
        <w:t>Parent Involvement (Engagement)</w:t>
      </w:r>
      <w:r w:rsidR="00CB0906">
        <w:rPr>
          <w:rFonts w:ascii="Arial" w:hAnsi="Arial" w:cs="Arial"/>
        </w:rPr>
        <w:t>.</w:t>
      </w:r>
    </w:p>
    <w:p w14:paraId="3F3B2D05" w14:textId="0242A694" w:rsidR="004C656C" w:rsidRPr="004C656C" w:rsidRDefault="004C656C" w:rsidP="00652C87">
      <w:pPr>
        <w:numPr>
          <w:ilvl w:val="0"/>
          <w:numId w:val="28"/>
        </w:numPr>
        <w:rPr>
          <w:rFonts w:ascii="Arial" w:hAnsi="Arial" w:cs="Arial"/>
        </w:rPr>
      </w:pPr>
      <w:r w:rsidRPr="004C656C">
        <w:rPr>
          <w:rFonts w:ascii="Arial" w:hAnsi="Arial" w:cs="Arial"/>
        </w:rPr>
        <w:t>Safeguarding</w:t>
      </w:r>
      <w:r w:rsidR="00CB0906">
        <w:rPr>
          <w:rFonts w:ascii="Arial" w:hAnsi="Arial" w:cs="Arial"/>
        </w:rPr>
        <w:t>.</w:t>
      </w:r>
    </w:p>
    <w:p w14:paraId="3F3B2D06" w14:textId="51FD3DA0" w:rsidR="004C656C" w:rsidRPr="004C656C" w:rsidRDefault="004C656C" w:rsidP="00652C87">
      <w:pPr>
        <w:numPr>
          <w:ilvl w:val="0"/>
          <w:numId w:val="12"/>
        </w:numPr>
        <w:jc w:val="both"/>
        <w:rPr>
          <w:rFonts w:ascii="Arial" w:hAnsi="Arial"/>
          <w:w w:val="105"/>
        </w:rPr>
      </w:pPr>
      <w:r w:rsidRPr="004C656C">
        <w:rPr>
          <w:rFonts w:ascii="Arial" w:hAnsi="Arial" w:cs="Arial"/>
        </w:rPr>
        <w:t>Anti-bullying</w:t>
      </w:r>
      <w:r w:rsidR="00CB0906">
        <w:rPr>
          <w:rFonts w:ascii="Arial" w:hAnsi="Arial" w:cs="Arial"/>
        </w:rPr>
        <w:t>.</w:t>
      </w:r>
    </w:p>
    <w:p w14:paraId="3F3B2D07" w14:textId="4B90EC90" w:rsidR="004C656C" w:rsidRPr="004C656C" w:rsidRDefault="004C656C" w:rsidP="00652C87">
      <w:pPr>
        <w:numPr>
          <w:ilvl w:val="0"/>
          <w:numId w:val="12"/>
        </w:numPr>
        <w:jc w:val="both"/>
        <w:rPr>
          <w:rFonts w:ascii="Arial" w:hAnsi="Arial"/>
          <w:w w:val="105"/>
        </w:rPr>
      </w:pPr>
      <w:r w:rsidRPr="004C656C">
        <w:rPr>
          <w:rFonts w:ascii="Arial" w:hAnsi="Arial"/>
          <w:w w:val="105"/>
        </w:rPr>
        <w:t>Equal opportunities</w:t>
      </w:r>
      <w:r w:rsidR="00CB0906">
        <w:rPr>
          <w:rFonts w:ascii="Arial" w:hAnsi="Arial"/>
          <w:w w:val="105"/>
        </w:rPr>
        <w:t>.</w:t>
      </w:r>
    </w:p>
    <w:p w14:paraId="3F3B2D08" w14:textId="7B32165D" w:rsidR="004C656C" w:rsidRPr="004C656C" w:rsidRDefault="004C656C" w:rsidP="00652C87">
      <w:pPr>
        <w:numPr>
          <w:ilvl w:val="0"/>
          <w:numId w:val="12"/>
        </w:numPr>
        <w:jc w:val="both"/>
        <w:rPr>
          <w:rFonts w:ascii="Arial" w:hAnsi="Arial"/>
          <w:w w:val="105"/>
        </w:rPr>
      </w:pPr>
      <w:r w:rsidRPr="004C656C">
        <w:rPr>
          <w:rFonts w:ascii="Arial" w:hAnsi="Arial"/>
          <w:w w:val="105"/>
        </w:rPr>
        <w:t>Inclusion</w:t>
      </w:r>
      <w:r w:rsidR="00CB0906">
        <w:rPr>
          <w:rFonts w:ascii="Arial" w:hAnsi="Arial"/>
          <w:w w:val="105"/>
        </w:rPr>
        <w:t>.</w:t>
      </w:r>
    </w:p>
    <w:p w14:paraId="3F3B2D09" w14:textId="77777777" w:rsidR="004C656C" w:rsidRPr="004C656C" w:rsidRDefault="004C656C" w:rsidP="004C656C">
      <w:pPr>
        <w:contextualSpacing/>
        <w:rPr>
          <w:rFonts w:ascii="Arial" w:hAnsi="Arial" w:cs="Arial"/>
        </w:rPr>
      </w:pPr>
    </w:p>
    <w:p w14:paraId="3F3B2D0A" w14:textId="77777777" w:rsidR="004C656C" w:rsidRPr="004C656C" w:rsidRDefault="004C656C" w:rsidP="00652C87">
      <w:pPr>
        <w:pStyle w:val="ListParagraph"/>
        <w:numPr>
          <w:ilvl w:val="0"/>
          <w:numId w:val="35"/>
        </w:numPr>
        <w:contextualSpacing/>
        <w:rPr>
          <w:rFonts w:ascii="Arial" w:hAnsi="Arial" w:cs="Arial"/>
        </w:rPr>
      </w:pPr>
      <w:r w:rsidRPr="004C656C">
        <w:rPr>
          <w:rFonts w:ascii="Arial" w:hAnsi="Arial" w:cs="Arial"/>
        </w:rPr>
        <w:t>ensure the content of all training is correct, delivered well and engages staff as we believe that the more engaging training is, the better the outcomes that we need to measure;</w:t>
      </w:r>
    </w:p>
    <w:p w14:paraId="3F3B2D0B" w14:textId="77777777" w:rsidR="004C656C" w:rsidRPr="004C656C" w:rsidRDefault="004C656C" w:rsidP="00652C87">
      <w:pPr>
        <w:pStyle w:val="ListParagraph"/>
        <w:numPr>
          <w:ilvl w:val="0"/>
          <w:numId w:val="35"/>
        </w:numPr>
        <w:contextualSpacing/>
        <w:rPr>
          <w:rFonts w:ascii="Arial" w:hAnsi="Arial" w:cs="Arial"/>
        </w:rPr>
      </w:pPr>
      <w:r w:rsidRPr="004C656C">
        <w:rPr>
          <w:rFonts w:ascii="Arial" w:hAnsi="Arial" w:cs="Arial"/>
        </w:rPr>
        <w:t xml:space="preserve">can provide data that evidences staff understanding by using a simple short multiple-choice test through one of the following applications such as Google Forms, Microsoft Forms, Kahoot or SurveyMonkey; </w:t>
      </w:r>
    </w:p>
    <w:p w14:paraId="3F3B2D0C" w14:textId="77777777" w:rsidR="004C656C" w:rsidRPr="004C656C" w:rsidRDefault="004C656C" w:rsidP="00652C87">
      <w:pPr>
        <w:pStyle w:val="ListParagraph"/>
        <w:numPr>
          <w:ilvl w:val="0"/>
          <w:numId w:val="35"/>
        </w:numPr>
        <w:contextualSpacing/>
        <w:rPr>
          <w:rFonts w:ascii="Arial" w:hAnsi="Arial" w:cs="Arial"/>
        </w:rPr>
      </w:pPr>
      <w:r w:rsidRPr="004C656C">
        <w:rPr>
          <w:rFonts w:ascii="Arial" w:hAnsi="Arial" w:cs="Arial"/>
        </w:rPr>
        <w:t>have in place evidence for all staff:</w:t>
      </w:r>
    </w:p>
    <w:p w14:paraId="3F3B2D0D" w14:textId="77777777" w:rsidR="004C656C" w:rsidRPr="004C656C" w:rsidRDefault="004C656C" w:rsidP="004C656C">
      <w:pPr>
        <w:pStyle w:val="ListParagraph"/>
        <w:ind w:left="360"/>
        <w:rPr>
          <w:rFonts w:ascii="Arial" w:hAnsi="Arial" w:cs="Arial"/>
        </w:rPr>
      </w:pPr>
    </w:p>
    <w:p w14:paraId="3F3B2D0E" w14:textId="77777777" w:rsidR="004C656C" w:rsidRPr="004C656C" w:rsidRDefault="004C656C" w:rsidP="00652C87">
      <w:pPr>
        <w:pStyle w:val="ListParagraph"/>
        <w:numPr>
          <w:ilvl w:val="0"/>
          <w:numId w:val="36"/>
        </w:numPr>
        <w:contextualSpacing/>
        <w:rPr>
          <w:rFonts w:ascii="Arial" w:hAnsi="Arial" w:cs="Arial"/>
        </w:rPr>
      </w:pPr>
      <w:r w:rsidRPr="004C656C">
        <w:rPr>
          <w:rFonts w:ascii="Arial" w:hAnsi="Arial" w:cs="Arial"/>
        </w:rPr>
        <w:t>that highlights the knowledge gaps in the training;</w:t>
      </w:r>
    </w:p>
    <w:p w14:paraId="3F3B2D0F" w14:textId="77777777" w:rsidR="004C656C" w:rsidRPr="004C656C" w:rsidRDefault="004C656C" w:rsidP="00652C87">
      <w:pPr>
        <w:pStyle w:val="ListParagraph"/>
        <w:numPr>
          <w:ilvl w:val="0"/>
          <w:numId w:val="36"/>
        </w:numPr>
        <w:contextualSpacing/>
        <w:rPr>
          <w:rFonts w:ascii="Arial" w:hAnsi="Arial" w:cs="Arial"/>
        </w:rPr>
      </w:pPr>
      <w:r w:rsidRPr="004C656C">
        <w:rPr>
          <w:rFonts w:ascii="Arial" w:hAnsi="Arial" w:cs="Arial"/>
        </w:rPr>
        <w:t>that shows how those knowledge gaps were corrected</w:t>
      </w:r>
    </w:p>
    <w:p w14:paraId="3F3B2D10" w14:textId="77777777" w:rsidR="00175662" w:rsidRPr="003842EF" w:rsidRDefault="00175662" w:rsidP="00175662">
      <w:pPr>
        <w:rPr>
          <w:rFonts w:ascii="Arial" w:hAnsi="Arial"/>
          <w:w w:val="105"/>
        </w:rPr>
      </w:pPr>
    </w:p>
    <w:p w14:paraId="3F3B2D11" w14:textId="77777777" w:rsidR="00175662" w:rsidRPr="003842EF" w:rsidRDefault="00175662" w:rsidP="00EA3AEA">
      <w:pPr>
        <w:shd w:val="clear" w:color="auto" w:fill="C00000"/>
        <w:rPr>
          <w:rFonts w:ascii="Arial" w:hAnsi="Arial"/>
          <w:b/>
          <w:w w:val="105"/>
        </w:rPr>
      </w:pPr>
      <w:r w:rsidRPr="003842EF">
        <w:rPr>
          <w:rFonts w:ascii="Arial" w:hAnsi="Arial"/>
          <w:b/>
          <w:w w:val="105"/>
        </w:rPr>
        <w:t>Equality Impact Assessment</w:t>
      </w:r>
    </w:p>
    <w:p w14:paraId="3F3B2D12" w14:textId="77777777" w:rsidR="00175662" w:rsidRPr="003842EF" w:rsidRDefault="00175662" w:rsidP="00175662">
      <w:pPr>
        <w:rPr>
          <w:rFonts w:ascii="Arial" w:hAnsi="Arial"/>
          <w:b/>
          <w:w w:val="105"/>
        </w:rPr>
      </w:pPr>
    </w:p>
    <w:p w14:paraId="3F3B2D13" w14:textId="77777777" w:rsidR="00175662" w:rsidRPr="003842EF" w:rsidRDefault="00175662" w:rsidP="00175662">
      <w:pPr>
        <w:jc w:val="both"/>
        <w:rPr>
          <w:rFonts w:ascii="Arial" w:hAnsi="Arial"/>
          <w:w w:val="105"/>
        </w:rPr>
      </w:pPr>
      <w:r w:rsidRPr="003842EF">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3F3B2D14" w14:textId="77777777" w:rsidR="00175662" w:rsidRPr="003842EF" w:rsidRDefault="00175662" w:rsidP="00175662">
      <w:pPr>
        <w:jc w:val="both"/>
        <w:rPr>
          <w:rFonts w:ascii="Arial" w:hAnsi="Arial"/>
          <w:w w:val="105"/>
        </w:rPr>
      </w:pPr>
    </w:p>
    <w:p w14:paraId="3F3B2D15" w14:textId="77777777" w:rsidR="00175662" w:rsidRPr="003842EF" w:rsidRDefault="00175662" w:rsidP="00175662">
      <w:pPr>
        <w:jc w:val="both"/>
        <w:rPr>
          <w:rFonts w:ascii="Arial" w:hAnsi="Arial"/>
          <w:w w:val="105"/>
        </w:rPr>
      </w:pPr>
      <w:r w:rsidRPr="003842EF">
        <w:rPr>
          <w:rFonts w:ascii="Arial" w:hAnsi="Arial"/>
          <w:w w:val="105"/>
        </w:rPr>
        <w:t xml:space="preserve">This policy has been equality impact assessed and we believe that it is in line with the Equality Act 2010 as it is fair, it does not prioritise or disadvantage any pupil and it helps to promote equality at this school. </w:t>
      </w:r>
    </w:p>
    <w:p w14:paraId="3F3B2D16" w14:textId="77777777" w:rsidR="00175662" w:rsidRDefault="00175662" w:rsidP="00175662">
      <w:pPr>
        <w:jc w:val="both"/>
        <w:rPr>
          <w:rFonts w:ascii="Arial" w:hAnsi="Arial"/>
          <w:w w:val="105"/>
        </w:rPr>
      </w:pPr>
    </w:p>
    <w:p w14:paraId="3F3B2D17" w14:textId="77777777" w:rsidR="004C656C" w:rsidRPr="004C656C" w:rsidRDefault="004C656C" w:rsidP="00EA3AEA">
      <w:pPr>
        <w:shd w:val="clear" w:color="auto" w:fill="C00000"/>
        <w:autoSpaceDE w:val="0"/>
        <w:autoSpaceDN w:val="0"/>
        <w:adjustRightInd w:val="0"/>
        <w:jc w:val="both"/>
        <w:rPr>
          <w:rFonts w:ascii="Arial" w:hAnsi="Arial" w:cs="Arial"/>
          <w:b/>
        </w:rPr>
      </w:pPr>
      <w:r w:rsidRPr="004C656C">
        <w:rPr>
          <w:rFonts w:ascii="Arial" w:hAnsi="Arial" w:cs="Arial"/>
          <w:b/>
        </w:rPr>
        <w:t>Race Disparity Audit</w:t>
      </w:r>
    </w:p>
    <w:p w14:paraId="3F3B2D18" w14:textId="77777777" w:rsidR="004C656C" w:rsidRPr="004C656C" w:rsidRDefault="004C656C" w:rsidP="004C656C">
      <w:pPr>
        <w:autoSpaceDE w:val="0"/>
        <w:autoSpaceDN w:val="0"/>
        <w:adjustRightInd w:val="0"/>
        <w:jc w:val="both"/>
        <w:rPr>
          <w:rFonts w:ascii="Arial" w:hAnsi="Arial" w:cs="Arial"/>
        </w:rPr>
      </w:pPr>
    </w:p>
    <w:p w14:paraId="3F3B2D19" w14:textId="77777777" w:rsidR="004C656C" w:rsidRPr="004C656C" w:rsidRDefault="004C656C" w:rsidP="004C656C">
      <w:pPr>
        <w:autoSpaceDE w:val="0"/>
        <w:autoSpaceDN w:val="0"/>
        <w:adjustRightInd w:val="0"/>
        <w:jc w:val="both"/>
        <w:rPr>
          <w:rFonts w:ascii="Arial" w:hAnsi="Arial" w:cs="Arial"/>
        </w:rPr>
      </w:pPr>
      <w:r w:rsidRPr="004C656C">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3F3B2D1A" w14:textId="77777777" w:rsidR="004C656C" w:rsidRPr="004C656C" w:rsidRDefault="004C656C" w:rsidP="004C656C">
      <w:pPr>
        <w:autoSpaceDE w:val="0"/>
        <w:autoSpaceDN w:val="0"/>
        <w:adjustRightInd w:val="0"/>
        <w:jc w:val="both"/>
        <w:rPr>
          <w:rFonts w:ascii="Arial" w:hAnsi="Arial" w:cs="Arial"/>
        </w:rPr>
      </w:pPr>
    </w:p>
    <w:p w14:paraId="3F3B2D1B" w14:textId="77777777" w:rsidR="004C656C" w:rsidRPr="004C656C" w:rsidRDefault="004C656C" w:rsidP="004C656C">
      <w:pPr>
        <w:jc w:val="both"/>
        <w:rPr>
          <w:rFonts w:ascii="Arial" w:hAnsi="Arial" w:cs="Arial"/>
          <w:w w:val="105"/>
        </w:rPr>
      </w:pPr>
      <w:r w:rsidRPr="004C656C">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3F3B2D1C" w14:textId="77777777" w:rsidR="004C656C" w:rsidRPr="003842EF" w:rsidRDefault="004C656C" w:rsidP="00175662">
      <w:pPr>
        <w:jc w:val="both"/>
        <w:rPr>
          <w:rFonts w:ascii="Arial" w:hAnsi="Arial"/>
          <w:w w:val="105"/>
        </w:rPr>
      </w:pPr>
    </w:p>
    <w:p w14:paraId="3F3B2D1D" w14:textId="77777777" w:rsidR="00175662" w:rsidRPr="003842EF" w:rsidRDefault="00175662" w:rsidP="00EA3AEA">
      <w:pPr>
        <w:shd w:val="clear" w:color="auto" w:fill="C00000"/>
        <w:rPr>
          <w:rFonts w:ascii="Arial" w:hAnsi="Arial"/>
          <w:b/>
          <w:w w:val="105"/>
        </w:rPr>
      </w:pPr>
      <w:r w:rsidRPr="003842EF">
        <w:rPr>
          <w:rFonts w:ascii="Arial" w:hAnsi="Arial"/>
          <w:b/>
          <w:w w:val="105"/>
        </w:rPr>
        <w:t>Monitoring the Implementation and Effectiveness of the Policy</w:t>
      </w:r>
    </w:p>
    <w:p w14:paraId="3F3B2D1E" w14:textId="77777777" w:rsidR="00175662" w:rsidRPr="003842EF" w:rsidRDefault="00175662" w:rsidP="00175662">
      <w:pPr>
        <w:rPr>
          <w:rFonts w:ascii="Arial" w:hAnsi="Arial"/>
          <w:b/>
          <w:w w:val="105"/>
        </w:rPr>
      </w:pPr>
    </w:p>
    <w:p w14:paraId="3F3B2D1F" w14:textId="77777777" w:rsidR="00175662" w:rsidRPr="003842EF" w:rsidRDefault="00175662" w:rsidP="00175662">
      <w:pPr>
        <w:jc w:val="both"/>
        <w:rPr>
          <w:rFonts w:ascii="Arial" w:hAnsi="Arial"/>
          <w:w w:val="105"/>
        </w:rPr>
      </w:pPr>
      <w:r w:rsidRPr="003842EF">
        <w:rPr>
          <w:rFonts w:ascii="Arial" w:hAnsi="Arial"/>
          <w:w w:val="105"/>
        </w:rPr>
        <w:t>The practical application of this policy will be reviewed annually or when the need arises by the coordinator, the Headteacher and the nominated governor.</w:t>
      </w:r>
    </w:p>
    <w:p w14:paraId="3F3B2D20" w14:textId="77777777" w:rsidR="00175662" w:rsidRPr="003842EF" w:rsidRDefault="00175662" w:rsidP="00175662">
      <w:pPr>
        <w:jc w:val="both"/>
        <w:rPr>
          <w:rFonts w:ascii="Arial" w:hAnsi="Arial"/>
          <w:w w:val="105"/>
        </w:rPr>
      </w:pPr>
    </w:p>
    <w:p w14:paraId="3F3B2D21" w14:textId="7D911DE3" w:rsidR="00175662" w:rsidRPr="003842EF" w:rsidRDefault="00175662" w:rsidP="00175662">
      <w:pPr>
        <w:jc w:val="both"/>
        <w:rPr>
          <w:rFonts w:ascii="Arial" w:hAnsi="Arial"/>
          <w:w w:val="105"/>
        </w:rPr>
      </w:pPr>
      <w:r w:rsidRPr="003842EF">
        <w:rPr>
          <w:rFonts w:ascii="Arial" w:hAnsi="Arial"/>
          <w:w w:val="105"/>
        </w:rPr>
        <w:t xml:space="preserve">A statement of the policy's effectiveness and the necessary recommendations for improvement will be presented to the </w:t>
      </w:r>
      <w:r w:rsidR="00CB1997">
        <w:rPr>
          <w:rFonts w:ascii="Arial" w:hAnsi="Arial"/>
          <w:w w:val="105"/>
        </w:rPr>
        <w:t>g</w:t>
      </w:r>
      <w:r w:rsidRPr="003842EF">
        <w:rPr>
          <w:rFonts w:ascii="Arial" w:hAnsi="Arial"/>
          <w:w w:val="105"/>
        </w:rPr>
        <w:t xml:space="preserve">overning </w:t>
      </w:r>
      <w:r w:rsidR="00CB1997">
        <w:rPr>
          <w:rFonts w:ascii="Arial" w:hAnsi="Arial"/>
          <w:w w:val="105"/>
        </w:rPr>
        <w:t>b</w:t>
      </w:r>
      <w:r w:rsidRPr="003842EF">
        <w:rPr>
          <w:rFonts w:ascii="Arial" w:hAnsi="Arial"/>
          <w:w w:val="105"/>
        </w:rPr>
        <w:t xml:space="preserve">ody for further discussion and endorsement. </w:t>
      </w:r>
    </w:p>
    <w:p w14:paraId="3F3B2D22" w14:textId="77777777" w:rsidR="00175662" w:rsidRPr="003842EF" w:rsidRDefault="00175662" w:rsidP="00175662">
      <w:pPr>
        <w:rPr>
          <w:rFonts w:ascii="Arial" w:hAnsi="Arial"/>
          <w:w w:val="105"/>
        </w:rPr>
      </w:pPr>
    </w:p>
    <w:p w14:paraId="3F3B2D23" w14:textId="77777777" w:rsidR="00175662" w:rsidRPr="003842EF" w:rsidRDefault="00175662" w:rsidP="00EA3AEA">
      <w:pPr>
        <w:shd w:val="clear" w:color="auto" w:fill="C00000"/>
        <w:rPr>
          <w:rFonts w:ascii="Arial" w:hAnsi="Arial"/>
          <w:b/>
          <w:w w:val="105"/>
        </w:rPr>
      </w:pPr>
      <w:r w:rsidRPr="003842EF">
        <w:rPr>
          <w:rFonts w:ascii="Arial" w:hAnsi="Arial"/>
          <w:b/>
          <w:w w:val="105"/>
        </w:rPr>
        <w:t>Linked Policies</w:t>
      </w:r>
    </w:p>
    <w:p w14:paraId="3F3B2D24" w14:textId="77777777" w:rsidR="00847A09" w:rsidRDefault="00847A09" w:rsidP="00847A09">
      <w:pPr>
        <w:rPr>
          <w:rFonts w:ascii="Arial" w:hAnsi="Arial"/>
          <w:b/>
          <w:w w:val="105"/>
        </w:rPr>
      </w:pPr>
    </w:p>
    <w:p w14:paraId="3F3B2D25" w14:textId="7253A2B5" w:rsidR="00847A09" w:rsidRPr="00847A09" w:rsidRDefault="00847A09" w:rsidP="00652C87">
      <w:pPr>
        <w:pStyle w:val="ListParagraph"/>
        <w:numPr>
          <w:ilvl w:val="0"/>
          <w:numId w:val="34"/>
        </w:numPr>
        <w:rPr>
          <w:rFonts w:ascii="Arial" w:hAnsi="Arial"/>
          <w:w w:val="105"/>
        </w:rPr>
      </w:pPr>
      <w:r w:rsidRPr="00847A09">
        <w:rPr>
          <w:rFonts w:ascii="Arial" w:hAnsi="Arial"/>
          <w:w w:val="105"/>
        </w:rPr>
        <w:t>Anti-bullying</w:t>
      </w:r>
      <w:r w:rsidR="00CB1997">
        <w:rPr>
          <w:rFonts w:ascii="Arial" w:hAnsi="Arial"/>
          <w:w w:val="105"/>
        </w:rPr>
        <w:t>.</w:t>
      </w:r>
    </w:p>
    <w:p w14:paraId="3F3B2D26" w14:textId="0D95E894" w:rsidR="00847A09" w:rsidRPr="00847A09" w:rsidRDefault="00847A09" w:rsidP="00652C87">
      <w:pPr>
        <w:pStyle w:val="ListParagraph"/>
        <w:numPr>
          <w:ilvl w:val="0"/>
          <w:numId w:val="34"/>
        </w:numPr>
        <w:rPr>
          <w:rFonts w:ascii="Arial" w:hAnsi="Arial"/>
          <w:w w:val="105"/>
        </w:rPr>
      </w:pPr>
      <w:r w:rsidRPr="00847A09">
        <w:rPr>
          <w:rFonts w:ascii="Arial" w:hAnsi="Arial"/>
          <w:w w:val="105"/>
        </w:rPr>
        <w:t>Citizenship</w:t>
      </w:r>
      <w:r w:rsidR="00CB1997">
        <w:rPr>
          <w:rFonts w:ascii="Arial" w:hAnsi="Arial"/>
          <w:w w:val="105"/>
        </w:rPr>
        <w:t>.</w:t>
      </w:r>
    </w:p>
    <w:p w14:paraId="3F3B2D27" w14:textId="3070A03F" w:rsidR="00847A09" w:rsidRPr="00847A09" w:rsidRDefault="00847A09" w:rsidP="00652C87">
      <w:pPr>
        <w:pStyle w:val="ListParagraph"/>
        <w:numPr>
          <w:ilvl w:val="0"/>
          <w:numId w:val="34"/>
        </w:numPr>
        <w:rPr>
          <w:rFonts w:ascii="Arial" w:hAnsi="Arial"/>
          <w:w w:val="105"/>
        </w:rPr>
      </w:pPr>
      <w:r w:rsidRPr="00847A09">
        <w:rPr>
          <w:rFonts w:ascii="Arial" w:hAnsi="Arial"/>
          <w:w w:val="105"/>
        </w:rPr>
        <w:t>Computing</w:t>
      </w:r>
      <w:r w:rsidR="00CB1997">
        <w:rPr>
          <w:rFonts w:ascii="Arial" w:hAnsi="Arial"/>
          <w:w w:val="105"/>
        </w:rPr>
        <w:t>.</w:t>
      </w:r>
    </w:p>
    <w:p w14:paraId="3F3B2D28" w14:textId="183E7DE6" w:rsidR="00847A09" w:rsidRPr="00847A09" w:rsidRDefault="00847A09" w:rsidP="00652C87">
      <w:pPr>
        <w:pStyle w:val="ListParagraph"/>
        <w:numPr>
          <w:ilvl w:val="0"/>
          <w:numId w:val="34"/>
        </w:numPr>
        <w:rPr>
          <w:rFonts w:ascii="Arial" w:hAnsi="Arial"/>
          <w:w w:val="105"/>
        </w:rPr>
      </w:pPr>
      <w:r w:rsidRPr="00847A09">
        <w:rPr>
          <w:rFonts w:ascii="Arial" w:hAnsi="Arial"/>
          <w:w w:val="105"/>
        </w:rPr>
        <w:t>Curriculum</w:t>
      </w:r>
      <w:r w:rsidR="00CB1997">
        <w:rPr>
          <w:rFonts w:ascii="Arial" w:hAnsi="Arial"/>
          <w:w w:val="105"/>
        </w:rPr>
        <w:t>.</w:t>
      </w:r>
    </w:p>
    <w:p w14:paraId="3F3B2D29" w14:textId="42001550" w:rsidR="00847A09" w:rsidRPr="00847A09" w:rsidRDefault="00847A09" w:rsidP="00652C87">
      <w:pPr>
        <w:pStyle w:val="ListParagraph"/>
        <w:numPr>
          <w:ilvl w:val="0"/>
          <w:numId w:val="34"/>
        </w:numPr>
        <w:rPr>
          <w:rFonts w:ascii="Arial" w:hAnsi="Arial"/>
          <w:w w:val="105"/>
        </w:rPr>
      </w:pPr>
      <w:r w:rsidRPr="00847A09">
        <w:rPr>
          <w:rFonts w:ascii="Arial" w:hAnsi="Arial"/>
          <w:w w:val="105"/>
        </w:rPr>
        <w:t>Equality and Diversity</w:t>
      </w:r>
      <w:r w:rsidR="00CB1997">
        <w:rPr>
          <w:rFonts w:ascii="Arial" w:hAnsi="Arial"/>
          <w:w w:val="105"/>
        </w:rPr>
        <w:t>.</w:t>
      </w:r>
    </w:p>
    <w:p w14:paraId="3F3B2D2A" w14:textId="376F403C" w:rsidR="00847A09" w:rsidRPr="00847A09" w:rsidRDefault="00847A09" w:rsidP="00652C87">
      <w:pPr>
        <w:pStyle w:val="ListParagraph"/>
        <w:numPr>
          <w:ilvl w:val="0"/>
          <w:numId w:val="34"/>
        </w:numPr>
        <w:rPr>
          <w:rFonts w:ascii="Arial" w:hAnsi="Arial"/>
          <w:w w:val="105"/>
        </w:rPr>
      </w:pPr>
      <w:r w:rsidRPr="00847A09">
        <w:rPr>
          <w:rFonts w:ascii="Arial" w:hAnsi="Arial"/>
          <w:w w:val="105"/>
        </w:rPr>
        <w:t>Inclusion</w:t>
      </w:r>
      <w:r w:rsidR="00CB1997">
        <w:rPr>
          <w:rFonts w:ascii="Arial" w:hAnsi="Arial"/>
          <w:w w:val="105"/>
        </w:rPr>
        <w:t>.</w:t>
      </w:r>
    </w:p>
    <w:p w14:paraId="3F3B2D2B" w14:textId="6BC0537F" w:rsidR="00847A09" w:rsidRPr="00847A09" w:rsidRDefault="00847A09" w:rsidP="00652C87">
      <w:pPr>
        <w:pStyle w:val="ListParagraph"/>
        <w:numPr>
          <w:ilvl w:val="0"/>
          <w:numId w:val="34"/>
        </w:numPr>
        <w:rPr>
          <w:rFonts w:ascii="Arial" w:hAnsi="Arial"/>
          <w:w w:val="105"/>
        </w:rPr>
      </w:pPr>
      <w:r w:rsidRPr="00847A09">
        <w:rPr>
          <w:rFonts w:ascii="Arial" w:hAnsi="Arial"/>
          <w:w w:val="105"/>
        </w:rPr>
        <w:t>Parent Involvement (Engagement)</w:t>
      </w:r>
      <w:r w:rsidR="00CB1997">
        <w:rPr>
          <w:rFonts w:ascii="Arial" w:hAnsi="Arial"/>
          <w:w w:val="105"/>
        </w:rPr>
        <w:t>.</w:t>
      </w:r>
    </w:p>
    <w:p w14:paraId="3F3B2D2C" w14:textId="4C501B55" w:rsidR="00847A09" w:rsidRPr="00847A09" w:rsidRDefault="00847A09" w:rsidP="00652C87">
      <w:pPr>
        <w:pStyle w:val="ListParagraph"/>
        <w:numPr>
          <w:ilvl w:val="0"/>
          <w:numId w:val="34"/>
        </w:numPr>
        <w:rPr>
          <w:rFonts w:ascii="Arial" w:hAnsi="Arial"/>
          <w:w w:val="105"/>
        </w:rPr>
      </w:pPr>
      <w:r w:rsidRPr="00847A09">
        <w:rPr>
          <w:rFonts w:ascii="Arial" w:hAnsi="Arial"/>
          <w:w w:val="105"/>
        </w:rPr>
        <w:t>PE</w:t>
      </w:r>
      <w:r w:rsidR="00CB1997">
        <w:rPr>
          <w:rFonts w:ascii="Arial" w:hAnsi="Arial"/>
          <w:w w:val="105"/>
        </w:rPr>
        <w:t>.</w:t>
      </w:r>
    </w:p>
    <w:p w14:paraId="3F3B2D2D" w14:textId="383570CF" w:rsidR="00847A09" w:rsidRPr="00847A09" w:rsidRDefault="00847A09" w:rsidP="00652C87">
      <w:pPr>
        <w:pStyle w:val="ListParagraph"/>
        <w:numPr>
          <w:ilvl w:val="0"/>
          <w:numId w:val="34"/>
        </w:numPr>
        <w:rPr>
          <w:rFonts w:ascii="Arial" w:hAnsi="Arial"/>
          <w:w w:val="105"/>
        </w:rPr>
      </w:pPr>
      <w:r w:rsidRPr="00847A09">
        <w:rPr>
          <w:rFonts w:ascii="Arial" w:hAnsi="Arial"/>
          <w:w w:val="105"/>
        </w:rPr>
        <w:t>Pupil behaviour and Discipline</w:t>
      </w:r>
      <w:r w:rsidR="00CB1997">
        <w:rPr>
          <w:rFonts w:ascii="Arial" w:hAnsi="Arial"/>
          <w:w w:val="105"/>
        </w:rPr>
        <w:t>.</w:t>
      </w:r>
    </w:p>
    <w:p w14:paraId="3F3B2D2E" w14:textId="20D77A2A" w:rsidR="00847A09" w:rsidRPr="00847A09" w:rsidRDefault="00847A09" w:rsidP="00652C87">
      <w:pPr>
        <w:pStyle w:val="ListParagraph"/>
        <w:numPr>
          <w:ilvl w:val="0"/>
          <w:numId w:val="34"/>
        </w:numPr>
        <w:rPr>
          <w:rFonts w:ascii="Arial" w:hAnsi="Arial"/>
          <w:w w:val="105"/>
        </w:rPr>
      </w:pPr>
      <w:r w:rsidRPr="00847A09">
        <w:rPr>
          <w:rFonts w:ascii="Arial" w:hAnsi="Arial"/>
          <w:w w:val="105"/>
        </w:rPr>
        <w:t>Safeguarding</w:t>
      </w:r>
      <w:r w:rsidR="00CB1997">
        <w:rPr>
          <w:rFonts w:ascii="Arial" w:hAnsi="Arial"/>
          <w:w w:val="105"/>
        </w:rPr>
        <w:t>.</w:t>
      </w:r>
    </w:p>
    <w:p w14:paraId="3F3B2D2F" w14:textId="7535825F" w:rsidR="00847A09" w:rsidRPr="00847A09" w:rsidRDefault="00847A09" w:rsidP="00652C87">
      <w:pPr>
        <w:pStyle w:val="ListParagraph"/>
        <w:numPr>
          <w:ilvl w:val="0"/>
          <w:numId w:val="34"/>
        </w:numPr>
        <w:rPr>
          <w:rFonts w:ascii="Arial" w:hAnsi="Arial"/>
          <w:w w:val="105"/>
        </w:rPr>
      </w:pPr>
      <w:r w:rsidRPr="00847A09">
        <w:rPr>
          <w:rFonts w:ascii="Arial" w:hAnsi="Arial"/>
          <w:w w:val="105"/>
        </w:rPr>
        <w:t>Science</w:t>
      </w:r>
      <w:r w:rsidR="00CB1997">
        <w:rPr>
          <w:rFonts w:ascii="Arial" w:hAnsi="Arial"/>
          <w:w w:val="105"/>
        </w:rPr>
        <w:t>.</w:t>
      </w:r>
    </w:p>
    <w:p w14:paraId="3F3B2D30" w14:textId="2F92DE47" w:rsidR="00847A09" w:rsidRPr="00847A09" w:rsidRDefault="00847A09" w:rsidP="00652C87">
      <w:pPr>
        <w:pStyle w:val="ListParagraph"/>
        <w:numPr>
          <w:ilvl w:val="0"/>
          <w:numId w:val="34"/>
        </w:numPr>
        <w:rPr>
          <w:rFonts w:ascii="Arial" w:hAnsi="Arial"/>
          <w:w w:val="105"/>
        </w:rPr>
      </w:pPr>
      <w:r w:rsidRPr="00847A09">
        <w:rPr>
          <w:rFonts w:ascii="Arial" w:hAnsi="Arial"/>
          <w:w w:val="105"/>
        </w:rPr>
        <w:t>Special Educational Needs and Disabilities</w:t>
      </w:r>
      <w:r w:rsidR="00CB1997">
        <w:rPr>
          <w:rFonts w:ascii="Arial" w:hAnsi="Arial"/>
          <w:w w:val="105"/>
        </w:rPr>
        <w:t>.</w:t>
      </w:r>
    </w:p>
    <w:p w14:paraId="3F3B2D31" w14:textId="30661D7D" w:rsidR="00847A09" w:rsidRPr="00847A09" w:rsidRDefault="00847A09" w:rsidP="00652C87">
      <w:pPr>
        <w:pStyle w:val="ListParagraph"/>
        <w:numPr>
          <w:ilvl w:val="0"/>
          <w:numId w:val="34"/>
        </w:numPr>
        <w:rPr>
          <w:rFonts w:ascii="Arial" w:hAnsi="Arial"/>
          <w:w w:val="105"/>
        </w:rPr>
      </w:pPr>
      <w:r w:rsidRPr="00847A09">
        <w:rPr>
          <w:rFonts w:ascii="Arial" w:hAnsi="Arial"/>
          <w:w w:val="105"/>
        </w:rPr>
        <w:t>Spiritual, Moral, Social and Cultural</w:t>
      </w:r>
      <w:r w:rsidR="00CB1997">
        <w:rPr>
          <w:rFonts w:ascii="Arial" w:hAnsi="Arial"/>
          <w:w w:val="105"/>
        </w:rPr>
        <w:t>.</w:t>
      </w:r>
    </w:p>
    <w:p w14:paraId="3F3B2D32" w14:textId="58861A20" w:rsidR="00847A09" w:rsidRPr="00847A09" w:rsidRDefault="00847A09" w:rsidP="00652C87">
      <w:pPr>
        <w:pStyle w:val="ListParagraph"/>
        <w:numPr>
          <w:ilvl w:val="0"/>
          <w:numId w:val="34"/>
        </w:numPr>
        <w:rPr>
          <w:rFonts w:ascii="Arial" w:hAnsi="Arial"/>
          <w:w w:val="105"/>
        </w:rPr>
      </w:pPr>
      <w:r w:rsidRPr="00847A09">
        <w:rPr>
          <w:rFonts w:ascii="Arial" w:hAnsi="Arial"/>
          <w:w w:val="105"/>
        </w:rPr>
        <w:t>Teaching and Learning</w:t>
      </w:r>
      <w:r w:rsidR="00CB1997">
        <w:rPr>
          <w:rFonts w:ascii="Arial" w:hAnsi="Arial"/>
          <w:w w:val="105"/>
        </w:rPr>
        <w:t>.</w:t>
      </w:r>
    </w:p>
    <w:p w14:paraId="3F3B2D33" w14:textId="77777777" w:rsidR="00175662" w:rsidRPr="003842EF" w:rsidRDefault="00175662" w:rsidP="006352A6"/>
    <w:p w14:paraId="3F3B2D34" w14:textId="77777777" w:rsidR="00596D14" w:rsidRPr="003842EF" w:rsidRDefault="00596D14" w:rsidP="00EA3AEA">
      <w:pPr>
        <w:shd w:val="clear" w:color="auto" w:fill="C00000"/>
        <w:ind w:left="720" w:hanging="720"/>
        <w:rPr>
          <w:rFonts w:ascii="Arial" w:hAnsi="Arial"/>
          <w:b/>
          <w:w w:val="105"/>
        </w:rPr>
      </w:pPr>
      <w:r w:rsidRPr="003842EF">
        <w:rPr>
          <w:rFonts w:ascii="Arial" w:hAnsi="Arial"/>
          <w:b/>
          <w:w w:val="105"/>
        </w:rPr>
        <w:t>See Appendices Documents section on Policies for Schools Website</w:t>
      </w:r>
    </w:p>
    <w:p w14:paraId="3F3B2D35" w14:textId="77777777" w:rsidR="00596D14" w:rsidRPr="003842EF" w:rsidRDefault="00596D14" w:rsidP="00596D14">
      <w:pPr>
        <w:rPr>
          <w:rFonts w:ascii="Arial" w:hAnsi="Arial" w:cs="Arial"/>
          <w:b/>
          <w:sz w:val="20"/>
          <w:szCs w:val="20"/>
        </w:rPr>
      </w:pPr>
    </w:p>
    <w:p w14:paraId="3F3B2D36" w14:textId="2F7B61A0" w:rsidR="00596D14" w:rsidRPr="003842EF" w:rsidRDefault="00596D14" w:rsidP="00652C87">
      <w:pPr>
        <w:numPr>
          <w:ilvl w:val="0"/>
          <w:numId w:val="13"/>
        </w:numPr>
        <w:ind w:left="284" w:hanging="284"/>
        <w:rPr>
          <w:rFonts w:ascii="Arial" w:hAnsi="Arial"/>
          <w:w w:val="105"/>
        </w:rPr>
      </w:pPr>
      <w:r w:rsidRPr="003842EF">
        <w:rPr>
          <w:rFonts w:ascii="Arial" w:hAnsi="Arial"/>
          <w:w w:val="105"/>
        </w:rPr>
        <w:t>Frequency of Policy Monitoring</w:t>
      </w:r>
      <w:r w:rsidR="00831BF5">
        <w:rPr>
          <w:rFonts w:ascii="Arial" w:hAnsi="Arial"/>
          <w:w w:val="105"/>
        </w:rPr>
        <w:t>.</w:t>
      </w:r>
    </w:p>
    <w:p w14:paraId="3F3B2D37" w14:textId="2B5D0D12" w:rsidR="00596D14" w:rsidRPr="003842EF" w:rsidRDefault="00596D14" w:rsidP="00652C87">
      <w:pPr>
        <w:numPr>
          <w:ilvl w:val="0"/>
          <w:numId w:val="13"/>
        </w:numPr>
        <w:ind w:left="284" w:hanging="284"/>
      </w:pPr>
      <w:r w:rsidRPr="003842EF">
        <w:rPr>
          <w:rFonts w:ascii="Arial" w:hAnsi="Arial" w:cs="Arial"/>
        </w:rPr>
        <w:t>Monitoring Implementation and Policy Effectiveness Action Plan</w:t>
      </w:r>
      <w:r w:rsidR="00831BF5">
        <w:rPr>
          <w:rFonts w:ascii="Arial" w:hAnsi="Arial" w:cs="Arial"/>
        </w:rPr>
        <w:t>.</w:t>
      </w:r>
    </w:p>
    <w:p w14:paraId="3F3B2D38" w14:textId="2BCB2C21" w:rsidR="00596D14" w:rsidRPr="003842EF" w:rsidRDefault="00596D14" w:rsidP="00652C87">
      <w:pPr>
        <w:numPr>
          <w:ilvl w:val="0"/>
          <w:numId w:val="13"/>
        </w:numPr>
        <w:ind w:left="284" w:hanging="284"/>
        <w:rPr>
          <w:rFonts w:ascii="Arial" w:hAnsi="Arial"/>
          <w:w w:val="105"/>
        </w:rPr>
      </w:pPr>
      <w:r w:rsidRPr="003842EF">
        <w:rPr>
          <w:rFonts w:ascii="Arial" w:hAnsi="Arial"/>
          <w:w w:val="105"/>
        </w:rPr>
        <w:t>Initial Equality Impact Assessment</w:t>
      </w:r>
      <w:r w:rsidR="00831BF5">
        <w:rPr>
          <w:rFonts w:ascii="Arial" w:hAnsi="Arial"/>
          <w:w w:val="105"/>
        </w:rPr>
        <w:t>.</w:t>
      </w:r>
    </w:p>
    <w:p w14:paraId="3F3B2D39" w14:textId="2C68B77F" w:rsidR="00596D14" w:rsidRPr="003842EF" w:rsidRDefault="00596D14" w:rsidP="00652C87">
      <w:pPr>
        <w:numPr>
          <w:ilvl w:val="0"/>
          <w:numId w:val="13"/>
        </w:numPr>
        <w:ind w:left="284" w:hanging="284"/>
        <w:rPr>
          <w:rFonts w:ascii="Arial" w:hAnsi="Arial"/>
          <w:w w:val="105"/>
        </w:rPr>
      </w:pPr>
      <w:r w:rsidRPr="003842EF">
        <w:rPr>
          <w:rFonts w:ascii="Arial" w:hAnsi="Arial"/>
          <w:w w:val="105"/>
        </w:rPr>
        <w:t>Policy Evaluation</w:t>
      </w:r>
      <w:r w:rsidR="00831BF5">
        <w:rPr>
          <w:rFonts w:ascii="Arial" w:hAnsi="Arial"/>
          <w:w w:val="105"/>
        </w:rPr>
        <w:t>.</w:t>
      </w:r>
    </w:p>
    <w:p w14:paraId="3F3B2D3A" w14:textId="48543DE1" w:rsidR="00596D14" w:rsidRPr="003842EF" w:rsidRDefault="00596D14" w:rsidP="00652C87">
      <w:pPr>
        <w:numPr>
          <w:ilvl w:val="0"/>
          <w:numId w:val="13"/>
        </w:numPr>
        <w:ind w:left="284" w:hanging="284"/>
        <w:rPr>
          <w:rFonts w:ascii="Arial" w:hAnsi="Arial"/>
          <w:w w:val="105"/>
        </w:rPr>
      </w:pPr>
      <w:r w:rsidRPr="003842EF">
        <w:rPr>
          <w:rFonts w:ascii="Arial" w:hAnsi="Arial"/>
          <w:w w:val="105"/>
        </w:rPr>
        <w:t>Policy Approval Form</w:t>
      </w:r>
      <w:r w:rsidR="00831BF5">
        <w:rPr>
          <w:rFonts w:ascii="Arial" w:hAnsi="Arial"/>
          <w:w w:val="105"/>
        </w:rPr>
        <w:t>.</w:t>
      </w:r>
    </w:p>
    <w:p w14:paraId="3F3B2D3B" w14:textId="77777777" w:rsidR="00175662" w:rsidRDefault="00175662" w:rsidP="006352A6"/>
    <w:p w14:paraId="3F3B2D3C" w14:textId="26E3C409" w:rsidR="004C656C" w:rsidRPr="004C656C" w:rsidRDefault="004C656C" w:rsidP="004C656C">
      <w:pPr>
        <w:rPr>
          <w:rFonts w:ascii="Arial" w:hAnsi="Arial" w:cs="Arial"/>
          <w:bCs/>
          <w:shd w:val="clear" w:color="auto" w:fill="FFFFFF"/>
        </w:rPr>
      </w:pPr>
      <w:r w:rsidRPr="004C656C">
        <w:rPr>
          <w:rStyle w:val="hgkelc"/>
          <w:rFonts w:ascii="Arial" w:hAnsi="Arial" w:cs="Arial"/>
          <w:shd w:val="clear" w:color="auto" w:fill="FFFFFF"/>
        </w:rPr>
        <w:t xml:space="preserve">We believe </w:t>
      </w:r>
      <w:r w:rsidR="00CE6C1E">
        <w:rPr>
          <w:rStyle w:val="hgkelc"/>
          <w:rFonts w:ascii="Arial" w:hAnsi="Arial" w:cs="Arial"/>
          <w:shd w:val="clear" w:color="auto" w:fill="FFFFFF"/>
        </w:rPr>
        <w:t xml:space="preserve">that </w:t>
      </w:r>
      <w:r w:rsidRPr="004C656C">
        <w:rPr>
          <w:rStyle w:val="hgkelc"/>
          <w:rFonts w:ascii="Arial" w:hAnsi="Arial" w:cs="Arial"/>
          <w:shd w:val="clear" w:color="auto" w:fill="FFFFFF"/>
        </w:rPr>
        <w:t xml:space="preserve">this school </w:t>
      </w:r>
      <w:r w:rsidRPr="004C656C">
        <w:rPr>
          <w:rFonts w:ascii="Arial" w:hAnsi="Arial" w:cs="Arial"/>
          <w:bCs/>
          <w:shd w:val="clear" w:color="auto" w:fill="FFFFFF"/>
        </w:rPr>
        <w:t>policy:</w:t>
      </w:r>
    </w:p>
    <w:p w14:paraId="3F3B2D3D" w14:textId="77777777" w:rsidR="004C656C" w:rsidRPr="004C656C" w:rsidRDefault="004C656C" w:rsidP="004C656C">
      <w:pPr>
        <w:rPr>
          <w:rFonts w:ascii="Arial" w:hAnsi="Arial" w:cs="Arial"/>
          <w:shd w:val="clear" w:color="auto" w:fill="FFFFFF"/>
        </w:rPr>
      </w:pPr>
    </w:p>
    <w:p w14:paraId="3F3B2D3E" w14:textId="77777777" w:rsidR="004C656C" w:rsidRPr="004C656C" w:rsidRDefault="004C656C" w:rsidP="00652C87">
      <w:pPr>
        <w:pStyle w:val="ListParagraph"/>
        <w:numPr>
          <w:ilvl w:val="0"/>
          <w:numId w:val="37"/>
        </w:numPr>
        <w:contextualSpacing/>
        <w:rPr>
          <w:rFonts w:ascii="Arial" w:hAnsi="Arial" w:cs="Arial"/>
          <w:shd w:val="clear" w:color="auto" w:fill="FFFFFF"/>
        </w:rPr>
      </w:pPr>
      <w:r w:rsidRPr="004C656C">
        <w:rPr>
          <w:rFonts w:ascii="Arial" w:hAnsi="Arial" w:cs="Arial"/>
          <w:shd w:val="clear" w:color="auto" w:fill="FFFFFF"/>
        </w:rPr>
        <w:t>is an essential part of the school;</w:t>
      </w:r>
    </w:p>
    <w:p w14:paraId="3F3B2D3F" w14:textId="77777777" w:rsidR="004C656C" w:rsidRPr="004C656C" w:rsidRDefault="004C656C" w:rsidP="00652C87">
      <w:pPr>
        <w:pStyle w:val="ListParagraph"/>
        <w:numPr>
          <w:ilvl w:val="0"/>
          <w:numId w:val="37"/>
        </w:numPr>
        <w:contextualSpacing/>
        <w:rPr>
          <w:rStyle w:val="hgkelc"/>
          <w:rFonts w:ascii="Arial" w:hAnsi="Arial" w:cs="Arial"/>
          <w:shd w:val="clear" w:color="auto" w:fill="FFFFFF"/>
        </w:rPr>
      </w:pPr>
      <w:r w:rsidRPr="004C656C">
        <w:rPr>
          <w:rStyle w:val="hgkelc"/>
          <w:rFonts w:ascii="Arial" w:hAnsi="Arial" w:cs="Arial"/>
          <w:shd w:val="clear" w:color="auto" w:fill="FFFFFF"/>
        </w:rPr>
        <w:t>supports staff in managing certain situations;</w:t>
      </w:r>
    </w:p>
    <w:p w14:paraId="3F3B2D40" w14:textId="77777777" w:rsidR="004C656C" w:rsidRPr="004C656C" w:rsidRDefault="004C656C" w:rsidP="00652C87">
      <w:pPr>
        <w:pStyle w:val="ListParagraph"/>
        <w:numPr>
          <w:ilvl w:val="0"/>
          <w:numId w:val="37"/>
        </w:numPr>
        <w:contextualSpacing/>
        <w:rPr>
          <w:rStyle w:val="kx21rb"/>
          <w:rFonts w:ascii="Arial" w:hAnsi="Arial" w:cs="Arial"/>
          <w:shd w:val="clear" w:color="auto" w:fill="FFFFFF"/>
        </w:rPr>
      </w:pPr>
      <w:r w:rsidRPr="004C656C">
        <w:rPr>
          <w:rStyle w:val="hgkelc"/>
          <w:rFonts w:ascii="Arial" w:hAnsi="Arial" w:cs="Arial"/>
          <w:shd w:val="clear" w:color="auto" w:fill="FFFFFF"/>
        </w:rPr>
        <w:t>forms an important framework that will ensure consistency in applying values and principles throughout the establishment;</w:t>
      </w:r>
    </w:p>
    <w:p w14:paraId="3F3B2D41" w14:textId="77777777" w:rsidR="004C656C" w:rsidRPr="004C656C" w:rsidRDefault="004C656C" w:rsidP="00652C87">
      <w:pPr>
        <w:pStyle w:val="ListParagraph"/>
        <w:numPr>
          <w:ilvl w:val="0"/>
          <w:numId w:val="37"/>
        </w:numPr>
        <w:contextualSpacing/>
        <w:rPr>
          <w:rStyle w:val="kx21rb"/>
          <w:rFonts w:ascii="Arial" w:hAnsi="Arial" w:cs="Arial"/>
          <w:shd w:val="clear" w:color="auto" w:fill="FFFFFF"/>
        </w:rPr>
      </w:pPr>
      <w:r w:rsidRPr="004C656C">
        <w:rPr>
          <w:rStyle w:val="hgkelc"/>
          <w:rFonts w:ascii="Arial" w:hAnsi="Arial" w:cs="Arial"/>
          <w:shd w:val="clear" w:color="auto" w:fill="FFFFFF"/>
        </w:rPr>
        <w:t xml:space="preserve">provides guidance, consistency, accountability, efficiency, and clarity on how the school operates; </w:t>
      </w:r>
    </w:p>
    <w:p w14:paraId="3F3B2D42" w14:textId="77777777" w:rsidR="004C656C" w:rsidRPr="004C656C" w:rsidRDefault="004C656C" w:rsidP="00652C87">
      <w:pPr>
        <w:pStyle w:val="ListParagraph"/>
        <w:numPr>
          <w:ilvl w:val="0"/>
          <w:numId w:val="37"/>
        </w:numPr>
        <w:contextualSpacing/>
        <w:rPr>
          <w:rFonts w:ascii="Arial" w:hAnsi="Arial" w:cs="Arial"/>
          <w:shd w:val="clear" w:color="auto" w:fill="FFFFFF"/>
        </w:rPr>
      </w:pPr>
      <w:r w:rsidRPr="004C656C">
        <w:rPr>
          <w:rFonts w:ascii="Arial" w:hAnsi="Arial" w:cs="Arial"/>
          <w:bCs/>
          <w:shd w:val="clear" w:color="auto" w:fill="FFFFFF"/>
        </w:rPr>
        <w:t>provides</w:t>
      </w:r>
      <w:r w:rsidRPr="004C656C">
        <w:rPr>
          <w:rFonts w:ascii="Arial" w:hAnsi="Arial" w:cs="Arial"/>
          <w:shd w:val="clear" w:color="auto" w:fill="FFFFFF"/>
        </w:rPr>
        <w:t xml:space="preserve"> a roadmap for day-to-day operations; </w:t>
      </w:r>
    </w:p>
    <w:p w14:paraId="3F3B2D43" w14:textId="77777777" w:rsidR="004C656C" w:rsidRPr="004C656C" w:rsidRDefault="004C656C" w:rsidP="00652C87">
      <w:pPr>
        <w:pStyle w:val="ListParagraph"/>
        <w:numPr>
          <w:ilvl w:val="0"/>
          <w:numId w:val="37"/>
        </w:numPr>
        <w:contextualSpacing/>
        <w:rPr>
          <w:rFonts w:ascii="Arial" w:hAnsi="Arial" w:cs="Arial"/>
          <w:shd w:val="clear" w:color="auto" w:fill="FFFFFF"/>
        </w:rPr>
      </w:pPr>
      <w:r w:rsidRPr="004C656C">
        <w:rPr>
          <w:rFonts w:ascii="Arial" w:hAnsi="Arial" w:cs="Arial"/>
          <w:shd w:val="clear" w:color="auto" w:fill="FFFFFF"/>
        </w:rPr>
        <w:t>ensures compliance with laws and </w:t>
      </w:r>
      <w:r w:rsidRPr="004C656C">
        <w:rPr>
          <w:rFonts w:ascii="Arial" w:hAnsi="Arial" w:cs="Arial"/>
          <w:bCs/>
          <w:shd w:val="clear" w:color="auto" w:fill="FFFFFF"/>
        </w:rPr>
        <w:t>regulations</w:t>
      </w:r>
      <w:r w:rsidRPr="004C656C">
        <w:rPr>
          <w:rFonts w:ascii="Arial" w:hAnsi="Arial" w:cs="Arial"/>
          <w:shd w:val="clear" w:color="auto" w:fill="FFFFFF"/>
        </w:rPr>
        <w:t>, gives guidance for decision-making, and streamlining internal </w:t>
      </w:r>
      <w:r w:rsidRPr="004C656C">
        <w:rPr>
          <w:rFonts w:ascii="Arial" w:hAnsi="Arial" w:cs="Arial"/>
          <w:bCs/>
          <w:shd w:val="clear" w:color="auto" w:fill="FFFFFF"/>
        </w:rPr>
        <w:t>processes</w:t>
      </w:r>
      <w:r w:rsidRPr="004C656C">
        <w:rPr>
          <w:rFonts w:ascii="Arial" w:hAnsi="Arial" w:cs="Arial"/>
          <w:shd w:val="clear" w:color="auto" w:fill="FFFFFF"/>
        </w:rPr>
        <w:t>;</w:t>
      </w:r>
    </w:p>
    <w:p w14:paraId="3F3B2D44" w14:textId="77777777" w:rsidR="004C656C" w:rsidRPr="004C656C" w:rsidRDefault="004C656C" w:rsidP="00652C87">
      <w:pPr>
        <w:pStyle w:val="ListParagraph"/>
        <w:numPr>
          <w:ilvl w:val="0"/>
          <w:numId w:val="37"/>
        </w:numPr>
        <w:contextualSpacing/>
        <w:rPr>
          <w:rStyle w:val="hgkelc"/>
          <w:rFonts w:ascii="Arial" w:hAnsi="Arial" w:cs="Arial"/>
          <w:shd w:val="clear" w:color="auto" w:fill="FFFFFF"/>
        </w:rPr>
      </w:pPr>
      <w:r w:rsidRPr="004C656C">
        <w:rPr>
          <w:rStyle w:val="hgkelc"/>
          <w:rFonts w:ascii="Arial" w:hAnsi="Arial" w:cs="Arial"/>
          <w:shd w:val="clear" w:color="auto" w:fill="FFFFFF"/>
        </w:rPr>
        <w:t>is designed to influence and determine all major decisions, actions and all activities taking place within the boundaries set by them; </w:t>
      </w:r>
    </w:p>
    <w:p w14:paraId="3F3B2D45" w14:textId="7E0A9F7B" w:rsidR="004C656C" w:rsidRPr="004C656C" w:rsidRDefault="004C656C" w:rsidP="00652C87">
      <w:pPr>
        <w:pStyle w:val="ListParagraph"/>
        <w:numPr>
          <w:ilvl w:val="0"/>
          <w:numId w:val="37"/>
        </w:numPr>
        <w:contextualSpacing/>
        <w:rPr>
          <w:rStyle w:val="hgkelc"/>
          <w:rFonts w:ascii="Arial" w:hAnsi="Arial" w:cs="Arial"/>
          <w:shd w:val="clear" w:color="auto" w:fill="FFFFFF"/>
        </w:rPr>
      </w:pPr>
      <w:r w:rsidRPr="004C656C">
        <w:rPr>
          <w:rFonts w:ascii="Arial" w:hAnsi="Arial" w:cs="Arial"/>
          <w:shd w:val="clear" w:color="auto" w:fill="FFFFFF"/>
        </w:rPr>
        <w:lastRenderedPageBreak/>
        <w:t>stems from the school’s vision and objectives which are formed in strategic management meetings</w:t>
      </w:r>
      <w:r w:rsidR="00423AFE">
        <w:rPr>
          <w:rFonts w:ascii="Arial" w:hAnsi="Arial" w:cs="Arial"/>
          <w:shd w:val="clear" w:color="auto" w:fill="FFFFFF"/>
        </w:rPr>
        <w:t>.</w:t>
      </w:r>
      <w:r w:rsidRPr="004C656C">
        <w:rPr>
          <w:rFonts w:ascii="Arial" w:hAnsi="Arial" w:cs="Arial"/>
          <w:shd w:val="clear" w:color="auto" w:fill="FFFFFF"/>
        </w:rPr>
        <w:t xml:space="preserve"> </w:t>
      </w:r>
    </w:p>
    <w:p w14:paraId="3F3B2D46" w14:textId="77777777" w:rsidR="004C656C" w:rsidRDefault="004C656C" w:rsidP="006352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9432B3" w:rsidRPr="003842EF" w14:paraId="3F3B2D4B" w14:textId="77777777" w:rsidTr="00EA3AEA">
        <w:trPr>
          <w:trHeight w:val="454"/>
        </w:trPr>
        <w:tc>
          <w:tcPr>
            <w:tcW w:w="3261" w:type="dxa"/>
            <w:shd w:val="clear" w:color="auto" w:fill="C00000"/>
            <w:vAlign w:val="center"/>
          </w:tcPr>
          <w:p w14:paraId="3F3B2D47" w14:textId="77777777" w:rsidR="009432B3" w:rsidRPr="003842EF" w:rsidRDefault="009432B3" w:rsidP="00B34160">
            <w:pPr>
              <w:rPr>
                <w:rFonts w:ascii="Arial" w:hAnsi="Arial" w:cs="Arial"/>
                <w:b/>
              </w:rPr>
            </w:pPr>
            <w:r w:rsidRPr="003842EF">
              <w:rPr>
                <w:rFonts w:ascii="Arial" w:hAnsi="Arial" w:cs="Arial"/>
                <w:b/>
              </w:rPr>
              <w:t>Headteacher:</w:t>
            </w:r>
          </w:p>
        </w:tc>
        <w:tc>
          <w:tcPr>
            <w:tcW w:w="3827" w:type="dxa"/>
            <w:vAlign w:val="center"/>
          </w:tcPr>
          <w:p w14:paraId="3F3B2D48" w14:textId="77777777" w:rsidR="009432B3" w:rsidRPr="003842EF" w:rsidRDefault="009432B3" w:rsidP="00B34160">
            <w:pPr>
              <w:rPr>
                <w:rFonts w:ascii="Arial" w:hAnsi="Arial" w:cs="Arial"/>
              </w:rPr>
            </w:pPr>
          </w:p>
        </w:tc>
        <w:tc>
          <w:tcPr>
            <w:tcW w:w="992" w:type="dxa"/>
            <w:shd w:val="clear" w:color="auto" w:fill="C00000"/>
            <w:vAlign w:val="center"/>
          </w:tcPr>
          <w:p w14:paraId="3F3B2D49" w14:textId="77777777" w:rsidR="009432B3" w:rsidRPr="003842EF" w:rsidRDefault="009432B3" w:rsidP="00B34160">
            <w:pPr>
              <w:rPr>
                <w:rFonts w:ascii="Arial" w:hAnsi="Arial" w:cs="Arial"/>
                <w:b/>
              </w:rPr>
            </w:pPr>
            <w:r w:rsidRPr="003842EF">
              <w:rPr>
                <w:rFonts w:ascii="Arial" w:hAnsi="Arial" w:cs="Arial"/>
                <w:b/>
              </w:rPr>
              <w:t>Date:</w:t>
            </w:r>
          </w:p>
        </w:tc>
        <w:tc>
          <w:tcPr>
            <w:tcW w:w="2126" w:type="dxa"/>
            <w:vAlign w:val="center"/>
          </w:tcPr>
          <w:p w14:paraId="3F3B2D4A" w14:textId="77777777" w:rsidR="009432B3" w:rsidRPr="003842EF" w:rsidRDefault="009432B3" w:rsidP="00B34160">
            <w:pPr>
              <w:rPr>
                <w:rFonts w:ascii="Arial" w:hAnsi="Arial" w:cs="Arial"/>
                <w:sz w:val="22"/>
                <w:szCs w:val="22"/>
              </w:rPr>
            </w:pPr>
          </w:p>
        </w:tc>
      </w:tr>
      <w:tr w:rsidR="009432B3" w:rsidRPr="003842EF" w14:paraId="3F3B2D50" w14:textId="77777777" w:rsidTr="00EA3AEA">
        <w:trPr>
          <w:trHeight w:val="454"/>
        </w:trPr>
        <w:tc>
          <w:tcPr>
            <w:tcW w:w="3261" w:type="dxa"/>
            <w:shd w:val="clear" w:color="auto" w:fill="C00000"/>
            <w:vAlign w:val="center"/>
          </w:tcPr>
          <w:p w14:paraId="3F3B2D4C" w14:textId="77777777" w:rsidR="009432B3" w:rsidRPr="003842EF" w:rsidRDefault="009432B3" w:rsidP="00B34160">
            <w:pPr>
              <w:rPr>
                <w:rFonts w:ascii="Arial" w:hAnsi="Arial" w:cs="Arial"/>
                <w:b/>
              </w:rPr>
            </w:pPr>
            <w:r w:rsidRPr="003842EF">
              <w:rPr>
                <w:rFonts w:ascii="Arial" w:hAnsi="Arial" w:cs="Arial"/>
                <w:b/>
              </w:rPr>
              <w:t>Chair of Governing Body:</w:t>
            </w:r>
          </w:p>
        </w:tc>
        <w:tc>
          <w:tcPr>
            <w:tcW w:w="3827" w:type="dxa"/>
            <w:vAlign w:val="center"/>
          </w:tcPr>
          <w:p w14:paraId="3F3B2D4D" w14:textId="77777777" w:rsidR="009432B3" w:rsidRPr="003842EF" w:rsidRDefault="009432B3" w:rsidP="00B34160">
            <w:pPr>
              <w:rPr>
                <w:rFonts w:ascii="Arial" w:hAnsi="Arial" w:cs="Arial"/>
              </w:rPr>
            </w:pPr>
          </w:p>
        </w:tc>
        <w:tc>
          <w:tcPr>
            <w:tcW w:w="992" w:type="dxa"/>
            <w:shd w:val="clear" w:color="auto" w:fill="C00000"/>
            <w:vAlign w:val="center"/>
          </w:tcPr>
          <w:p w14:paraId="3F3B2D4E" w14:textId="77777777" w:rsidR="009432B3" w:rsidRPr="003842EF" w:rsidRDefault="009432B3" w:rsidP="00B34160">
            <w:pPr>
              <w:rPr>
                <w:rFonts w:ascii="Arial" w:hAnsi="Arial" w:cs="Arial"/>
                <w:b/>
              </w:rPr>
            </w:pPr>
            <w:r w:rsidRPr="003842EF">
              <w:rPr>
                <w:rFonts w:ascii="Arial" w:hAnsi="Arial" w:cs="Arial"/>
                <w:b/>
              </w:rPr>
              <w:t>Date:</w:t>
            </w:r>
          </w:p>
        </w:tc>
        <w:tc>
          <w:tcPr>
            <w:tcW w:w="2126" w:type="dxa"/>
            <w:vAlign w:val="center"/>
          </w:tcPr>
          <w:p w14:paraId="3F3B2D4F" w14:textId="77777777" w:rsidR="009432B3" w:rsidRPr="003842EF" w:rsidRDefault="009432B3" w:rsidP="00B34160">
            <w:pPr>
              <w:rPr>
                <w:rFonts w:ascii="Arial" w:hAnsi="Arial" w:cs="Arial"/>
                <w:sz w:val="22"/>
                <w:szCs w:val="22"/>
              </w:rPr>
            </w:pPr>
          </w:p>
        </w:tc>
      </w:tr>
    </w:tbl>
    <w:p w14:paraId="3F3B2D51" w14:textId="77777777" w:rsidR="009432B3" w:rsidRPr="003842EF" w:rsidRDefault="009432B3" w:rsidP="009432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D26FC" w14:paraId="3F3B2D53" w14:textId="77777777" w:rsidTr="00EA3AEA">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3B2D52" w14:textId="77777777" w:rsidR="00FD26FC" w:rsidRPr="00EA3AEA" w:rsidRDefault="00FD26FC" w:rsidP="001E6329">
            <w:pPr>
              <w:jc w:val="center"/>
              <w:rPr>
                <w:rFonts w:ascii="Arial" w:hAnsi="Arial" w:cs="Arial"/>
                <w:b/>
                <w:color w:val="FFFFFF" w:themeColor="background1"/>
                <w:sz w:val="28"/>
                <w:szCs w:val="28"/>
              </w:rPr>
            </w:pPr>
            <w:r w:rsidRPr="00EA3AEA">
              <w:rPr>
                <w:rFonts w:ascii="Arial" w:hAnsi="Arial"/>
                <w:b/>
                <w:color w:val="FFFFFF" w:themeColor="background1"/>
                <w:w w:val="105"/>
                <w:sz w:val="28"/>
                <w:szCs w:val="28"/>
              </w:rPr>
              <w:t>Addendum</w:t>
            </w:r>
          </w:p>
        </w:tc>
      </w:tr>
    </w:tbl>
    <w:p w14:paraId="3F3B2D54" w14:textId="77777777" w:rsidR="00FD26FC" w:rsidRDefault="00FD26FC" w:rsidP="00FD26FC">
      <w:pPr>
        <w:rPr>
          <w:color w:val="FF0000"/>
        </w:rPr>
      </w:pPr>
    </w:p>
    <w:p w14:paraId="3F3B2D55" w14:textId="77777777" w:rsidR="00FD26FC" w:rsidRPr="0082092D" w:rsidRDefault="00FD26FC" w:rsidP="00FD26FC">
      <w:pPr>
        <w:rPr>
          <w:rFonts w:ascii="Arial" w:hAnsi="Arial" w:cs="Arial"/>
        </w:rPr>
      </w:pPr>
      <w:r w:rsidRPr="0082092D">
        <w:rPr>
          <w:rFonts w:ascii="Arial" w:hAnsi="Arial" w:cs="Arial"/>
        </w:rPr>
        <w:t>We acknowledge the recent DfE non-statutory guidance ‘Teaching a broad and balanced curriculum for education recovery’ which offers suggestions:</w:t>
      </w:r>
    </w:p>
    <w:p w14:paraId="3F3B2D56" w14:textId="77777777" w:rsidR="00FD26FC" w:rsidRPr="0082092D" w:rsidRDefault="00FD26FC" w:rsidP="00FD26FC">
      <w:pPr>
        <w:rPr>
          <w:rFonts w:ascii="Arial" w:hAnsi="Arial" w:cs="Arial"/>
        </w:rPr>
      </w:pPr>
    </w:p>
    <w:p w14:paraId="3F3B2D57"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to teachers and leaders in reception and key stages 1 to 3;</w:t>
      </w:r>
    </w:p>
    <w:p w14:paraId="3F3B2D58"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to help decide how to prioritise elements within their curriculum for education recovery;</w:t>
      </w:r>
    </w:p>
    <w:p w14:paraId="3F3B2D59"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based on the good practice evident in many schools;</w:t>
      </w:r>
    </w:p>
    <w:p w14:paraId="3F3B2D5A"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to continue to teach a broad and balanced curriculum in all subjects including what pupils learn from educational visits and visitors to the school;</w:t>
      </w:r>
    </w:p>
    <w:p w14:paraId="3F3B2D5B"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to prioritise teaching missed content that will allow pupils to make sense of later work in the curriculum which includes key knowledge, skills, vocabulary, concepts and the links between concepts;</w:t>
      </w:r>
    </w:p>
    <w:p w14:paraId="3F3B2D5C"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to take a subject-specific approach when prioritising what to teach;</w:t>
      </w:r>
    </w:p>
    <w:p w14:paraId="3F3B2D5D" w14:textId="77777777" w:rsidR="00FD26FC" w:rsidRPr="0082092D" w:rsidRDefault="00FD26FC" w:rsidP="00652C87">
      <w:pPr>
        <w:pStyle w:val="ListParagraph"/>
        <w:numPr>
          <w:ilvl w:val="0"/>
          <w:numId w:val="38"/>
        </w:numPr>
        <w:rPr>
          <w:rFonts w:ascii="Arial" w:hAnsi="Arial" w:cs="Arial"/>
        </w:rPr>
      </w:pPr>
      <w:r w:rsidRPr="0082092D">
        <w:rPr>
          <w:rFonts w:ascii="Arial" w:hAnsi="Arial" w:cs="Arial"/>
        </w:rPr>
        <w:t>that when making curriculum adjustments they should be informed by:</w:t>
      </w:r>
    </w:p>
    <w:p w14:paraId="3F3B2D5E" w14:textId="77777777" w:rsidR="00FD26FC" w:rsidRPr="0082092D" w:rsidRDefault="00FD26FC" w:rsidP="00FD26FC">
      <w:pPr>
        <w:rPr>
          <w:rFonts w:ascii="Arial" w:hAnsi="Arial" w:cs="Arial"/>
        </w:rPr>
      </w:pPr>
    </w:p>
    <w:p w14:paraId="3F3B2D5F" w14:textId="098DA1E3" w:rsidR="00FD26FC" w:rsidRPr="0082092D" w:rsidRDefault="00FD26FC" w:rsidP="00652C87">
      <w:pPr>
        <w:pStyle w:val="ListParagraph"/>
        <w:numPr>
          <w:ilvl w:val="0"/>
          <w:numId w:val="39"/>
        </w:numPr>
        <w:rPr>
          <w:rFonts w:ascii="Arial" w:hAnsi="Arial" w:cs="Arial"/>
        </w:rPr>
      </w:pPr>
      <w:r w:rsidRPr="0082092D">
        <w:rPr>
          <w:rFonts w:ascii="Arial" w:hAnsi="Arial" w:cs="Arial"/>
        </w:rPr>
        <w:t>an understanding of the critical content for progression in each subject</w:t>
      </w:r>
      <w:r w:rsidR="00393514">
        <w:rPr>
          <w:rFonts w:ascii="Arial" w:hAnsi="Arial" w:cs="Arial"/>
        </w:rPr>
        <w:t>;</w:t>
      </w:r>
    </w:p>
    <w:p w14:paraId="3F3B2D60" w14:textId="19882941" w:rsidR="00FD26FC" w:rsidRPr="0082092D" w:rsidRDefault="00FD26FC" w:rsidP="00652C87">
      <w:pPr>
        <w:pStyle w:val="ListParagraph"/>
        <w:numPr>
          <w:ilvl w:val="0"/>
          <w:numId w:val="39"/>
        </w:numPr>
        <w:rPr>
          <w:rFonts w:ascii="Arial" w:hAnsi="Arial" w:cs="Arial"/>
        </w:rPr>
      </w:pPr>
      <w:r w:rsidRPr="0082092D">
        <w:rPr>
          <w:rFonts w:ascii="Arial" w:hAnsi="Arial" w:cs="Arial"/>
        </w:rPr>
        <w:t>what pupils do and do not know</w:t>
      </w:r>
      <w:r w:rsidR="00393514">
        <w:rPr>
          <w:rFonts w:ascii="Arial" w:hAnsi="Arial" w:cs="Arial"/>
        </w:rPr>
        <w:t>.</w:t>
      </w:r>
    </w:p>
    <w:p w14:paraId="3F3B2D61" w14:textId="77777777" w:rsidR="00FD26FC" w:rsidRPr="0082092D" w:rsidRDefault="00FD26FC" w:rsidP="00FD26FC">
      <w:pPr>
        <w:rPr>
          <w:rFonts w:ascii="Arial" w:hAnsi="Arial" w:cs="Arial"/>
        </w:rPr>
      </w:pPr>
    </w:p>
    <w:p w14:paraId="3F3B2D62" w14:textId="17A36766" w:rsidR="00FD26FC" w:rsidRPr="0082092D" w:rsidRDefault="00FD26FC" w:rsidP="00652C87">
      <w:pPr>
        <w:pStyle w:val="ListParagraph"/>
        <w:numPr>
          <w:ilvl w:val="0"/>
          <w:numId w:val="40"/>
        </w:numPr>
        <w:rPr>
          <w:rFonts w:ascii="Arial" w:hAnsi="Arial" w:cs="Arial"/>
        </w:rPr>
      </w:pPr>
      <w:r w:rsidRPr="0082092D">
        <w:rPr>
          <w:rFonts w:ascii="Arial" w:hAnsi="Arial" w:cs="Arial"/>
        </w:rPr>
        <w:t>that questioning and discussion will reveal pupils gaps, misconceptions and insecure knowledge, so that effective can be implemented</w:t>
      </w:r>
      <w:r w:rsidR="00393514">
        <w:rPr>
          <w:rFonts w:ascii="Arial" w:hAnsi="Arial" w:cs="Arial"/>
        </w:rPr>
        <w:t>.</w:t>
      </w:r>
    </w:p>
    <w:p w14:paraId="3F3B2D63" w14:textId="77777777" w:rsidR="00FD26FC" w:rsidRPr="0082092D" w:rsidRDefault="00FD26FC" w:rsidP="00FD26FC">
      <w:pPr>
        <w:jc w:val="center"/>
      </w:pPr>
    </w:p>
    <w:p w14:paraId="3F3B2D64" w14:textId="77777777" w:rsidR="00FD26FC" w:rsidRPr="0082092D" w:rsidRDefault="00FD26FC" w:rsidP="00FD26FC">
      <w:r w:rsidRPr="0082092D">
        <w:rPr>
          <w:rFonts w:ascii="Arial" w:hAnsi="Arial" w:cs="Arial"/>
        </w:rPr>
        <w:t>(Amended from ‘Teaching a broad and balanced curriculum for education recovery’ (DfE))</w:t>
      </w:r>
    </w:p>
    <w:p w14:paraId="3F3B2D65" w14:textId="77777777" w:rsidR="00FD26FC" w:rsidRPr="0082092D" w:rsidRDefault="00FD26FC" w:rsidP="00FD26FC"/>
    <w:p w14:paraId="3F3B2D66" w14:textId="77777777" w:rsidR="00412984" w:rsidRPr="0082092D" w:rsidRDefault="00FD26FC" w:rsidP="00FD26FC">
      <w:pPr>
        <w:rPr>
          <w:rFonts w:ascii="Arial" w:hAnsi="Arial" w:cs="Arial"/>
        </w:rPr>
      </w:pPr>
      <w:r w:rsidRPr="0082092D">
        <w:rPr>
          <w:rFonts w:ascii="Arial" w:hAnsi="Arial" w:cs="Arial"/>
        </w:rPr>
        <w:t xml:space="preserve">We </w:t>
      </w:r>
      <w:r w:rsidR="00412984" w:rsidRPr="0082092D">
        <w:rPr>
          <w:rFonts w:ascii="Arial" w:hAnsi="Arial" w:cs="Arial"/>
        </w:rPr>
        <w:t>must adjust the curriculum to prioritise topics that will best support pupils to re-engage with their peers in school. Topics such as:</w:t>
      </w:r>
    </w:p>
    <w:p w14:paraId="3F3B2D67" w14:textId="77777777" w:rsidR="00412984" w:rsidRPr="0082092D" w:rsidRDefault="00412984" w:rsidP="00FD26FC">
      <w:pPr>
        <w:rPr>
          <w:rFonts w:ascii="Arial" w:hAnsi="Arial" w:cs="Arial"/>
        </w:rPr>
      </w:pPr>
    </w:p>
    <w:p w14:paraId="3F3B2D68" w14:textId="5BEF985F" w:rsidR="00412984" w:rsidRPr="0082092D" w:rsidRDefault="00412984" w:rsidP="00652C87">
      <w:pPr>
        <w:pStyle w:val="ListParagraph"/>
        <w:numPr>
          <w:ilvl w:val="0"/>
          <w:numId w:val="40"/>
        </w:numPr>
        <w:rPr>
          <w:rFonts w:ascii="Arial" w:hAnsi="Arial" w:cs="Arial"/>
        </w:rPr>
      </w:pPr>
      <w:r w:rsidRPr="0082092D">
        <w:rPr>
          <w:rFonts w:ascii="Arial" w:hAnsi="Arial" w:cs="Arial"/>
        </w:rPr>
        <w:t>mental wellbeing</w:t>
      </w:r>
      <w:r w:rsidR="007015D3">
        <w:rPr>
          <w:rFonts w:ascii="Arial" w:hAnsi="Arial" w:cs="Arial"/>
        </w:rPr>
        <w:t>;</w:t>
      </w:r>
    </w:p>
    <w:p w14:paraId="3F3B2D69" w14:textId="11B5656F" w:rsidR="00412984" w:rsidRPr="0082092D" w:rsidRDefault="00412984" w:rsidP="00652C87">
      <w:pPr>
        <w:pStyle w:val="ListParagraph"/>
        <w:numPr>
          <w:ilvl w:val="0"/>
          <w:numId w:val="40"/>
        </w:numPr>
        <w:rPr>
          <w:rFonts w:ascii="Arial" w:hAnsi="Arial" w:cs="Arial"/>
        </w:rPr>
      </w:pPr>
      <w:r w:rsidRPr="0082092D">
        <w:rPr>
          <w:rFonts w:ascii="Arial" w:hAnsi="Arial" w:cs="Arial"/>
        </w:rPr>
        <w:t>physical health and fitness</w:t>
      </w:r>
      <w:r w:rsidR="007015D3">
        <w:rPr>
          <w:rFonts w:ascii="Arial" w:hAnsi="Arial" w:cs="Arial"/>
        </w:rPr>
        <w:t>;</w:t>
      </w:r>
    </w:p>
    <w:p w14:paraId="3F3B2D6A" w14:textId="7700FC88" w:rsidR="00412984" w:rsidRPr="0082092D" w:rsidRDefault="00412984" w:rsidP="00652C87">
      <w:pPr>
        <w:pStyle w:val="ListParagraph"/>
        <w:numPr>
          <w:ilvl w:val="0"/>
          <w:numId w:val="40"/>
        </w:numPr>
        <w:rPr>
          <w:rFonts w:ascii="Arial" w:hAnsi="Arial" w:cs="Arial"/>
        </w:rPr>
      </w:pPr>
      <w:r w:rsidRPr="0082092D">
        <w:rPr>
          <w:rFonts w:ascii="Arial" w:hAnsi="Arial" w:cs="Arial"/>
        </w:rPr>
        <w:t>respectful relationships</w:t>
      </w:r>
      <w:r w:rsidR="007015D3">
        <w:rPr>
          <w:rFonts w:ascii="Arial" w:hAnsi="Arial" w:cs="Arial"/>
        </w:rPr>
        <w:t>;</w:t>
      </w:r>
    </w:p>
    <w:p w14:paraId="3F3B2D6B" w14:textId="77777777" w:rsidR="00412984" w:rsidRPr="0082092D" w:rsidRDefault="00412984" w:rsidP="00652C87">
      <w:pPr>
        <w:pStyle w:val="ListParagraph"/>
        <w:numPr>
          <w:ilvl w:val="0"/>
          <w:numId w:val="40"/>
        </w:numPr>
        <w:rPr>
          <w:rFonts w:ascii="Arial" w:hAnsi="Arial" w:cs="Arial"/>
        </w:rPr>
      </w:pPr>
      <w:r w:rsidRPr="0082092D">
        <w:rPr>
          <w:rFonts w:ascii="Arial" w:hAnsi="Arial" w:cs="Arial"/>
        </w:rPr>
        <w:t>being safe and in particular:</w:t>
      </w:r>
    </w:p>
    <w:p w14:paraId="3F3B2D6C" w14:textId="77777777" w:rsidR="00412984" w:rsidRPr="0082092D" w:rsidRDefault="00412984" w:rsidP="00412984">
      <w:pPr>
        <w:pStyle w:val="ListParagraph"/>
        <w:ind w:left="360"/>
        <w:rPr>
          <w:rFonts w:ascii="Arial" w:hAnsi="Arial" w:cs="Arial"/>
        </w:rPr>
      </w:pPr>
    </w:p>
    <w:p w14:paraId="3F3B2D6D" w14:textId="7BE4E9DC" w:rsidR="00412984" w:rsidRPr="0082092D" w:rsidRDefault="00412984" w:rsidP="00652C87">
      <w:pPr>
        <w:pStyle w:val="ListParagraph"/>
        <w:numPr>
          <w:ilvl w:val="0"/>
          <w:numId w:val="41"/>
        </w:numPr>
        <w:rPr>
          <w:rFonts w:ascii="Arial" w:hAnsi="Arial" w:cs="Arial"/>
        </w:rPr>
      </w:pPr>
      <w:r w:rsidRPr="0082092D">
        <w:rPr>
          <w:rFonts w:ascii="Arial" w:hAnsi="Arial" w:cs="Arial"/>
        </w:rPr>
        <w:t>online exploitation</w:t>
      </w:r>
      <w:r w:rsidR="007015D3">
        <w:rPr>
          <w:rFonts w:ascii="Arial" w:hAnsi="Arial" w:cs="Arial"/>
        </w:rPr>
        <w:t>;</w:t>
      </w:r>
    </w:p>
    <w:p w14:paraId="3F3B2D6E" w14:textId="17EC91E3" w:rsidR="00412984" w:rsidRPr="0082092D" w:rsidRDefault="00412984" w:rsidP="00652C87">
      <w:pPr>
        <w:pStyle w:val="ListParagraph"/>
        <w:numPr>
          <w:ilvl w:val="0"/>
          <w:numId w:val="41"/>
        </w:numPr>
        <w:rPr>
          <w:rFonts w:ascii="Arial" w:hAnsi="Arial" w:cs="Arial"/>
        </w:rPr>
      </w:pPr>
      <w:r w:rsidRPr="0082092D">
        <w:rPr>
          <w:rFonts w:ascii="Arial" w:hAnsi="Arial" w:cs="Arial"/>
        </w:rPr>
        <w:t>abuse and grooming</w:t>
      </w:r>
      <w:r w:rsidR="007015D3">
        <w:rPr>
          <w:rFonts w:ascii="Arial" w:hAnsi="Arial" w:cs="Arial"/>
        </w:rPr>
        <w:t>.</w:t>
      </w:r>
    </w:p>
    <w:p w14:paraId="3F3B2D6F" w14:textId="77777777" w:rsidR="00412984" w:rsidRPr="0082092D" w:rsidRDefault="00412984" w:rsidP="00FD26FC">
      <w:pPr>
        <w:rPr>
          <w:rFonts w:ascii="Arial" w:hAnsi="Arial" w:cs="Arial"/>
        </w:rPr>
      </w:pPr>
    </w:p>
    <w:p w14:paraId="3F3B2D70" w14:textId="77777777" w:rsidR="00FD26FC" w:rsidRPr="0082092D" w:rsidRDefault="00FD26FC" w:rsidP="00FD26FC">
      <w:r w:rsidRPr="0082092D">
        <w:rPr>
          <w:rFonts w:ascii="Arial" w:hAnsi="Arial" w:cs="Arial"/>
        </w:rPr>
        <w:t>(Amended from ‘Teaching a broad and balanced curriculum for education recovery’ (DfE))</w:t>
      </w:r>
    </w:p>
    <w:p w14:paraId="3F3B2D71" w14:textId="77777777" w:rsidR="00FD26FC" w:rsidRPr="0082092D" w:rsidRDefault="00FD26FC" w:rsidP="00FD26FC">
      <w:pPr>
        <w:rPr>
          <w:rFonts w:ascii="Arial" w:hAnsi="Arial" w:cs="Arial"/>
        </w:rPr>
      </w:pPr>
    </w:p>
    <w:p w14:paraId="3F3B2D72" w14:textId="77777777" w:rsidR="0082092D" w:rsidRPr="003937E4" w:rsidRDefault="0082092D" w:rsidP="0082092D">
      <w:pPr>
        <w:rPr>
          <w:rFonts w:ascii="Arial" w:hAnsi="Arial" w:cs="Arial"/>
          <w:b/>
          <w:color w:val="FF0000"/>
        </w:rPr>
      </w:pPr>
      <w:r w:rsidRPr="003937E4">
        <w:rPr>
          <w:rFonts w:ascii="Arial" w:hAnsi="Arial" w:cs="Arial"/>
          <w:b/>
          <w:color w:val="FF0000"/>
        </w:rPr>
        <w:t>March 2022</w:t>
      </w:r>
    </w:p>
    <w:p w14:paraId="3F3B2D73" w14:textId="77777777" w:rsidR="0082092D" w:rsidRPr="003937E4" w:rsidRDefault="0082092D" w:rsidP="0082092D">
      <w:pPr>
        <w:rPr>
          <w:rFonts w:ascii="Arial" w:hAnsi="Arial" w:cs="Arial"/>
          <w:color w:val="FF0000"/>
        </w:rPr>
      </w:pPr>
    </w:p>
    <w:p w14:paraId="3F3B2D74" w14:textId="6020ED43" w:rsidR="0082092D" w:rsidRDefault="0082092D" w:rsidP="0082092D">
      <w:pPr>
        <w:rPr>
          <w:rFonts w:ascii="Arial" w:hAnsi="Arial" w:cs="Arial"/>
          <w:color w:val="FF0000"/>
        </w:rPr>
      </w:pPr>
      <w:r w:rsidRPr="003937E4">
        <w:rPr>
          <w:rFonts w:ascii="Arial" w:hAnsi="Arial" w:cs="Arial"/>
          <w:color w:val="FF0000"/>
        </w:rPr>
        <w:lastRenderedPageBreak/>
        <w:t>We are aware</w:t>
      </w:r>
      <w:r>
        <w:rPr>
          <w:rFonts w:ascii="Arial" w:hAnsi="Arial" w:cs="Arial"/>
          <w:color w:val="FF0000"/>
        </w:rPr>
        <w:t xml:space="preserve"> that Ofsted have updated their </w:t>
      </w:r>
      <w:r w:rsidR="00672F76">
        <w:rPr>
          <w:rFonts w:ascii="Arial" w:hAnsi="Arial" w:cs="Arial"/>
          <w:color w:val="FF0000"/>
        </w:rPr>
        <w:t>s</w:t>
      </w:r>
      <w:r>
        <w:rPr>
          <w:rFonts w:ascii="Arial" w:hAnsi="Arial" w:cs="Arial"/>
          <w:color w:val="FF0000"/>
        </w:rPr>
        <w:t xml:space="preserve">chool inspection handbook. We have in place awareness training for all school personnel and governors that covers the contents of the handbook. </w:t>
      </w:r>
    </w:p>
    <w:p w14:paraId="3F3B2D75" w14:textId="77777777" w:rsidR="0082092D" w:rsidRDefault="0082092D" w:rsidP="0082092D">
      <w:pPr>
        <w:rPr>
          <w:rFonts w:ascii="Arial" w:hAnsi="Arial" w:cs="Arial"/>
          <w:color w:val="FF0000"/>
        </w:rPr>
      </w:pPr>
    </w:p>
    <w:p w14:paraId="3F3B2D76" w14:textId="77777777" w:rsidR="0082092D" w:rsidRDefault="0082092D" w:rsidP="0082092D">
      <w:pPr>
        <w:rPr>
          <w:rFonts w:ascii="Arial" w:hAnsi="Arial" w:cs="Arial"/>
          <w:color w:val="FF0000"/>
        </w:rPr>
      </w:pPr>
      <w:r>
        <w:rPr>
          <w:rFonts w:ascii="Arial" w:hAnsi="Arial" w:cs="Arial"/>
          <w:color w:val="FF0000"/>
        </w:rPr>
        <w:t>During an inspection the lead inspector will be sympathetic if the school because of the pandemic has been able to fully implement the new curriculum provided that the school:</w:t>
      </w:r>
    </w:p>
    <w:p w14:paraId="3F3B2D77" w14:textId="77777777" w:rsidR="0082092D" w:rsidRDefault="0082092D" w:rsidP="0082092D">
      <w:pPr>
        <w:rPr>
          <w:rFonts w:ascii="Arial" w:hAnsi="Arial" w:cs="Arial"/>
          <w:color w:val="FF0000"/>
        </w:rPr>
      </w:pPr>
    </w:p>
    <w:p w14:paraId="3F3B2D78" w14:textId="4EC8612F" w:rsidR="0082092D" w:rsidRDefault="0082092D" w:rsidP="0082092D">
      <w:pPr>
        <w:pStyle w:val="ListParagraph"/>
        <w:numPr>
          <w:ilvl w:val="0"/>
          <w:numId w:val="42"/>
        </w:numPr>
        <w:rPr>
          <w:rFonts w:ascii="Arial" w:hAnsi="Arial" w:cs="Arial"/>
          <w:color w:val="FF0000"/>
        </w:rPr>
      </w:pPr>
      <w:r>
        <w:rPr>
          <w:rFonts w:ascii="Arial" w:hAnsi="Arial" w:cs="Arial"/>
          <w:color w:val="FF0000"/>
        </w:rPr>
        <w:t>has had regard to the statutory guidance</w:t>
      </w:r>
      <w:r w:rsidR="006A5CF4">
        <w:rPr>
          <w:rFonts w:ascii="Arial" w:hAnsi="Arial" w:cs="Arial"/>
          <w:color w:val="FF0000"/>
        </w:rPr>
        <w:t>;</w:t>
      </w:r>
    </w:p>
    <w:p w14:paraId="3F3B2D79" w14:textId="720300EC" w:rsidR="0082092D" w:rsidRDefault="0082092D" w:rsidP="0082092D">
      <w:pPr>
        <w:pStyle w:val="ListParagraph"/>
        <w:numPr>
          <w:ilvl w:val="0"/>
          <w:numId w:val="42"/>
        </w:numPr>
        <w:rPr>
          <w:rFonts w:ascii="Arial" w:hAnsi="Arial" w:cs="Arial"/>
          <w:color w:val="FF0000"/>
        </w:rPr>
      </w:pPr>
      <w:r>
        <w:rPr>
          <w:rFonts w:ascii="Arial" w:hAnsi="Arial" w:cs="Arial"/>
          <w:color w:val="FF0000"/>
        </w:rPr>
        <w:t>has a good rationale for prioritising what the school has implemented</w:t>
      </w:r>
      <w:r w:rsidR="00EC3578">
        <w:rPr>
          <w:rFonts w:ascii="Arial" w:hAnsi="Arial" w:cs="Arial"/>
          <w:color w:val="FF0000"/>
        </w:rPr>
        <w:t>;</w:t>
      </w:r>
    </w:p>
    <w:p w14:paraId="3F3B2D7A" w14:textId="78476367" w:rsidR="0082092D" w:rsidRPr="0082092D" w:rsidRDefault="0082092D" w:rsidP="0082092D">
      <w:pPr>
        <w:pStyle w:val="ListParagraph"/>
        <w:numPr>
          <w:ilvl w:val="0"/>
          <w:numId w:val="42"/>
        </w:numPr>
        <w:rPr>
          <w:rFonts w:ascii="Arial" w:hAnsi="Arial" w:cs="Arial"/>
          <w:color w:val="FF0000"/>
        </w:rPr>
      </w:pPr>
      <w:r>
        <w:rPr>
          <w:rFonts w:ascii="Arial" w:hAnsi="Arial" w:cs="Arial"/>
          <w:color w:val="FF0000"/>
        </w:rPr>
        <w:t>has a clear and effective plans to address any gaps before the end of the 2021 to 2022 academic year</w:t>
      </w:r>
      <w:r w:rsidR="00EC3578">
        <w:rPr>
          <w:rFonts w:ascii="Arial" w:hAnsi="Arial" w:cs="Arial"/>
          <w:color w:val="FF0000"/>
        </w:rPr>
        <w:t>.</w:t>
      </w:r>
    </w:p>
    <w:p w14:paraId="3F3B2D7B" w14:textId="77777777" w:rsidR="00FD26FC" w:rsidRPr="0082092D" w:rsidRDefault="00FD26FC" w:rsidP="00FD26FC"/>
    <w:p w14:paraId="3F3B2D7C" w14:textId="77777777" w:rsidR="00175662" w:rsidRPr="00A611DF" w:rsidRDefault="0082092D" w:rsidP="006352A6">
      <w:pPr>
        <w:rPr>
          <w:rFonts w:ascii="Arial" w:hAnsi="Arial" w:cs="Arial"/>
          <w:color w:val="FF0000"/>
        </w:rPr>
      </w:pPr>
      <w:r w:rsidRPr="00A611DF">
        <w:rPr>
          <w:rFonts w:ascii="Arial" w:hAnsi="Arial" w:cs="Arial"/>
          <w:color w:val="FF0000"/>
        </w:rPr>
        <w:t>Inspectors will use a range of evidence to evaluate personal development</w:t>
      </w:r>
      <w:r w:rsidR="00A611DF" w:rsidRPr="00A611DF">
        <w:rPr>
          <w:rFonts w:ascii="Arial" w:hAnsi="Arial" w:cs="Arial"/>
          <w:color w:val="FF0000"/>
        </w:rPr>
        <w:t xml:space="preserve"> including:</w:t>
      </w:r>
    </w:p>
    <w:p w14:paraId="3F3B2D7D" w14:textId="77777777" w:rsidR="00A611DF" w:rsidRPr="00A611DF" w:rsidRDefault="00A611DF" w:rsidP="006352A6">
      <w:pPr>
        <w:rPr>
          <w:rFonts w:ascii="Arial" w:hAnsi="Arial" w:cs="Arial"/>
          <w:color w:val="FF0000"/>
        </w:rPr>
      </w:pPr>
    </w:p>
    <w:p w14:paraId="3F3B2D7E" w14:textId="54F1C4E0" w:rsidR="00A611DF" w:rsidRDefault="009D24B2" w:rsidP="00A611DF">
      <w:pPr>
        <w:pStyle w:val="ListParagraph"/>
        <w:numPr>
          <w:ilvl w:val="0"/>
          <w:numId w:val="43"/>
        </w:numPr>
        <w:rPr>
          <w:rFonts w:ascii="Arial" w:hAnsi="Arial" w:cs="Arial"/>
          <w:color w:val="FF0000"/>
        </w:rPr>
      </w:pPr>
      <w:r>
        <w:rPr>
          <w:rFonts w:ascii="Arial" w:hAnsi="Arial" w:cs="Arial"/>
          <w:color w:val="FF0000"/>
        </w:rPr>
        <w:t>the range, quality and take-up of extra-curricular activities offered by the school</w:t>
      </w:r>
      <w:r w:rsidR="008B1187">
        <w:rPr>
          <w:rFonts w:ascii="Arial" w:hAnsi="Arial" w:cs="Arial"/>
          <w:color w:val="FF0000"/>
        </w:rPr>
        <w:t>;</w:t>
      </w:r>
    </w:p>
    <w:p w14:paraId="3F3B2D7F" w14:textId="5A1A9552" w:rsidR="009D24B2" w:rsidRDefault="009D24B2" w:rsidP="00A611DF">
      <w:pPr>
        <w:pStyle w:val="ListParagraph"/>
        <w:numPr>
          <w:ilvl w:val="0"/>
          <w:numId w:val="43"/>
        </w:numPr>
        <w:rPr>
          <w:rFonts w:ascii="Arial" w:hAnsi="Arial" w:cs="Arial"/>
          <w:color w:val="FF0000"/>
        </w:rPr>
      </w:pPr>
      <w:r>
        <w:rPr>
          <w:rFonts w:ascii="Arial" w:hAnsi="Arial" w:cs="Arial"/>
          <w:color w:val="FF0000"/>
        </w:rPr>
        <w:t>how curriculum subjects such as citizenship, RE and other areas such as personal, social, health and economic education, and relationships and sex education, contribute to pupils’ personal development</w:t>
      </w:r>
      <w:r w:rsidR="008B1187">
        <w:rPr>
          <w:rFonts w:ascii="Arial" w:hAnsi="Arial" w:cs="Arial"/>
          <w:color w:val="FF0000"/>
        </w:rPr>
        <w:t>;</w:t>
      </w:r>
    </w:p>
    <w:p w14:paraId="3F3B2D80" w14:textId="48DF63B9" w:rsidR="009D24B2" w:rsidRDefault="009D24B2" w:rsidP="00A611DF">
      <w:pPr>
        <w:pStyle w:val="ListParagraph"/>
        <w:numPr>
          <w:ilvl w:val="0"/>
          <w:numId w:val="43"/>
        </w:numPr>
        <w:rPr>
          <w:rFonts w:ascii="Arial" w:hAnsi="Arial" w:cs="Arial"/>
          <w:color w:val="FF0000"/>
        </w:rPr>
      </w:pPr>
      <w:r>
        <w:rPr>
          <w:rFonts w:ascii="Arial" w:hAnsi="Arial" w:cs="Arial"/>
          <w:color w:val="FF0000"/>
        </w:rPr>
        <w:t>how well leaders promote British values through the curriculum, assemblies, wider opportunities, visits, discussions and literature</w:t>
      </w:r>
      <w:r w:rsidR="008B1187">
        <w:rPr>
          <w:rFonts w:ascii="Arial" w:hAnsi="Arial" w:cs="Arial"/>
          <w:color w:val="FF0000"/>
        </w:rPr>
        <w:t>;</w:t>
      </w:r>
    </w:p>
    <w:p w14:paraId="3F3B2D81" w14:textId="3D01907E" w:rsidR="009D24B2" w:rsidRDefault="009D24B2" w:rsidP="00A611DF">
      <w:pPr>
        <w:pStyle w:val="ListParagraph"/>
        <w:numPr>
          <w:ilvl w:val="0"/>
          <w:numId w:val="43"/>
        </w:numPr>
        <w:rPr>
          <w:rFonts w:ascii="Arial" w:hAnsi="Arial" w:cs="Arial"/>
          <w:color w:val="FF0000"/>
        </w:rPr>
      </w:pPr>
      <w:r>
        <w:rPr>
          <w:rFonts w:ascii="Arial" w:hAnsi="Arial" w:cs="Arial"/>
          <w:color w:val="FF0000"/>
        </w:rPr>
        <w:t>how well leaders develop pupils’ character through the education that they provide</w:t>
      </w:r>
      <w:r w:rsidR="008B1187">
        <w:rPr>
          <w:rFonts w:ascii="Arial" w:hAnsi="Arial" w:cs="Arial"/>
          <w:color w:val="FF0000"/>
        </w:rPr>
        <w:t>;</w:t>
      </w:r>
    </w:p>
    <w:p w14:paraId="3F3B2D82" w14:textId="0010F4EA" w:rsidR="009D24B2" w:rsidRDefault="009D24B2" w:rsidP="00A611DF">
      <w:pPr>
        <w:pStyle w:val="ListParagraph"/>
        <w:numPr>
          <w:ilvl w:val="0"/>
          <w:numId w:val="43"/>
        </w:numPr>
        <w:rPr>
          <w:rFonts w:ascii="Arial" w:hAnsi="Arial" w:cs="Arial"/>
          <w:color w:val="FF0000"/>
        </w:rPr>
      </w:pPr>
      <w:r>
        <w:rPr>
          <w:rFonts w:ascii="Arial" w:hAnsi="Arial" w:cs="Arial"/>
          <w:color w:val="FF0000"/>
        </w:rPr>
        <w:t>where appropriate, the quality of debate and discussions that pupils have</w:t>
      </w:r>
      <w:r w:rsidR="008B1187">
        <w:rPr>
          <w:rFonts w:ascii="Arial" w:hAnsi="Arial" w:cs="Arial"/>
          <w:color w:val="FF0000"/>
        </w:rPr>
        <w:t>;</w:t>
      </w:r>
    </w:p>
    <w:p w14:paraId="3F3B2D83" w14:textId="5C200F24" w:rsidR="009D24B2" w:rsidRPr="00A611DF" w:rsidRDefault="009D24B2" w:rsidP="00A611DF">
      <w:pPr>
        <w:pStyle w:val="ListParagraph"/>
        <w:numPr>
          <w:ilvl w:val="0"/>
          <w:numId w:val="43"/>
        </w:numPr>
        <w:rPr>
          <w:rFonts w:ascii="Arial" w:hAnsi="Arial" w:cs="Arial"/>
          <w:color w:val="FF0000"/>
        </w:rPr>
      </w:pPr>
      <w:r>
        <w:rPr>
          <w:rFonts w:ascii="Arial" w:hAnsi="Arial" w:cs="Arial"/>
          <w:color w:val="FF0000"/>
        </w:rPr>
        <w:t>pupils’ understanding of the protected characteristics and how equality and diversity are promoted under the Equality Act 2010</w:t>
      </w:r>
      <w:r w:rsidR="008B1187">
        <w:rPr>
          <w:rFonts w:ascii="Arial" w:hAnsi="Arial" w:cs="Arial"/>
          <w:color w:val="FF0000"/>
        </w:rPr>
        <w:t>.</w:t>
      </w:r>
    </w:p>
    <w:p w14:paraId="3F3B2D84" w14:textId="77777777" w:rsidR="00175662" w:rsidRPr="00A611DF" w:rsidRDefault="00175662" w:rsidP="006352A6">
      <w:pPr>
        <w:rPr>
          <w:rFonts w:ascii="Arial" w:hAnsi="Arial" w:cs="Arial"/>
          <w:color w:val="FF0000"/>
        </w:rPr>
      </w:pPr>
    </w:p>
    <w:p w14:paraId="3F3B2D85" w14:textId="77777777" w:rsidR="009D24B2" w:rsidRPr="003937E4" w:rsidRDefault="009D24B2" w:rsidP="009D24B2">
      <w:pPr>
        <w:rPr>
          <w:rFonts w:ascii="Arial" w:hAnsi="Arial" w:cs="Arial"/>
          <w:color w:val="FF0000"/>
        </w:rPr>
      </w:pPr>
      <w:r>
        <w:rPr>
          <w:rFonts w:ascii="Arial" w:hAnsi="Arial" w:cs="Arial"/>
          <w:color w:val="FF0000"/>
        </w:rPr>
        <w:t>(Amended from ‘‘</w:t>
      </w:r>
      <w:r w:rsidRPr="003937E4">
        <w:rPr>
          <w:rFonts w:ascii="Arial" w:hAnsi="Arial" w:cs="Arial"/>
          <w:color w:val="FF0000"/>
        </w:rPr>
        <w:t>Ofsted School Inspection Handbook</w:t>
      </w:r>
      <w:r>
        <w:rPr>
          <w:rFonts w:ascii="Arial" w:hAnsi="Arial" w:cs="Arial"/>
          <w:color w:val="FF0000"/>
        </w:rPr>
        <w:t>’</w:t>
      </w:r>
      <w:r w:rsidRPr="003937E4">
        <w:rPr>
          <w:rFonts w:ascii="Arial" w:hAnsi="Arial" w:cs="Arial"/>
          <w:color w:val="FF0000"/>
        </w:rPr>
        <w:t xml:space="preserve"> </w:t>
      </w:r>
      <w:r>
        <w:rPr>
          <w:rFonts w:ascii="Arial" w:hAnsi="Arial" w:cs="Arial"/>
          <w:color w:val="FF0000"/>
        </w:rPr>
        <w:t xml:space="preserve">(DfE </w:t>
      </w:r>
      <w:r w:rsidRPr="003937E4">
        <w:rPr>
          <w:rFonts w:ascii="Arial" w:hAnsi="Arial" w:cs="Arial"/>
          <w:color w:val="FF0000"/>
        </w:rPr>
        <w:t>2022</w:t>
      </w:r>
      <w:r>
        <w:rPr>
          <w:rFonts w:ascii="Arial" w:hAnsi="Arial" w:cs="Arial"/>
          <w:color w:val="FF0000"/>
        </w:rPr>
        <w:t>))</w:t>
      </w:r>
    </w:p>
    <w:p w14:paraId="3F3B2D86" w14:textId="77777777" w:rsidR="00175662" w:rsidRPr="00A611DF" w:rsidRDefault="00175662" w:rsidP="006352A6">
      <w:pPr>
        <w:rPr>
          <w:rFonts w:ascii="Arial" w:hAnsi="Arial" w:cs="Arial"/>
          <w:color w:val="FF0000"/>
        </w:rPr>
      </w:pPr>
    </w:p>
    <w:p w14:paraId="3F3B2D87" w14:textId="77777777" w:rsidR="00B74AC1" w:rsidRPr="00A611DF" w:rsidRDefault="00B74AC1" w:rsidP="006352A6">
      <w:pPr>
        <w:rPr>
          <w:rFonts w:ascii="Arial" w:hAnsi="Arial" w:cs="Arial"/>
          <w:color w:val="FF0000"/>
        </w:rPr>
      </w:pPr>
    </w:p>
    <w:p w14:paraId="3F3B2D88" w14:textId="77777777" w:rsidR="00B74AC1" w:rsidRPr="003842EF" w:rsidRDefault="00B74AC1" w:rsidP="006352A6"/>
    <w:p w14:paraId="3F3B2D89" w14:textId="77777777" w:rsidR="00B74AC1" w:rsidRPr="003842EF" w:rsidRDefault="00B74AC1" w:rsidP="006352A6"/>
    <w:sectPr w:rsidR="00B74AC1" w:rsidRPr="003842EF" w:rsidSect="004546E0">
      <w:headerReference w:type="default" r:id="rId14"/>
      <w:footerReference w:type="default" r:id="rId15"/>
      <w:pgSz w:w="12240" w:h="15840"/>
      <w:pgMar w:top="1021" w:right="1021" w:bottom="1021"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73D3" w14:textId="77777777" w:rsidR="00AF13A7" w:rsidRDefault="00AF13A7">
      <w:r>
        <w:separator/>
      </w:r>
    </w:p>
  </w:endnote>
  <w:endnote w:type="continuationSeparator" w:id="0">
    <w:p w14:paraId="5F944DDA" w14:textId="77777777" w:rsidR="00AF13A7" w:rsidRDefault="00AF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2024" w14:textId="3FEA6D53" w:rsidR="00BF4151" w:rsidRPr="009731E5" w:rsidRDefault="00BF4151" w:rsidP="00BF4151">
    <w:pPr>
      <w:pStyle w:val="Footer"/>
      <w:jc w:val="right"/>
      <w:rPr>
        <w:rFonts w:ascii="Arial" w:hAnsi="Arial" w:cs="Arial"/>
        <w:b/>
        <w:sz w:val="22"/>
        <w:szCs w:val="22"/>
        <w:lang w:val="en-GB"/>
      </w:rPr>
    </w:pPr>
    <w:r w:rsidRPr="009731E5">
      <w:rPr>
        <w:rFonts w:ascii="Arial" w:hAnsi="Arial" w:cs="Arial"/>
        <w:b/>
        <w:sz w:val="22"/>
        <w:szCs w:val="22"/>
        <w:lang w:val="en-GB"/>
      </w:rPr>
      <w:t xml:space="preserve">© </w:t>
    </w:r>
    <w:r>
      <w:rPr>
        <w:rFonts w:ascii="Arial" w:hAnsi="Arial" w:cs="Arial"/>
        <w:b/>
        <w:sz w:val="22"/>
        <w:szCs w:val="22"/>
        <w:lang w:val="en-GB"/>
      </w:rPr>
      <w:t>National Education Group Ltd</w:t>
    </w:r>
  </w:p>
  <w:p w14:paraId="53114384" w14:textId="4B0CAA34" w:rsidR="00BF4151" w:rsidRDefault="00BF4151">
    <w:pPr>
      <w:pStyle w:val="Footer"/>
    </w:pPr>
  </w:p>
  <w:p w14:paraId="63807D6E" w14:textId="77777777" w:rsidR="00BF4151" w:rsidRDefault="00BF4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41C3" w14:textId="77777777" w:rsidR="00AF13A7" w:rsidRDefault="00AF13A7">
      <w:r>
        <w:separator/>
      </w:r>
    </w:p>
  </w:footnote>
  <w:footnote w:type="continuationSeparator" w:id="0">
    <w:p w14:paraId="133DCED9" w14:textId="77777777" w:rsidR="00AF13A7" w:rsidRDefault="00AF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2D8E" w14:textId="14200724" w:rsidR="00D72D8D" w:rsidRPr="009731E5" w:rsidRDefault="004546E0" w:rsidP="006A0426">
    <w:pPr>
      <w:pStyle w:val="Header"/>
      <w:jc w:val="center"/>
      <w:rPr>
        <w:rFonts w:ascii="Arial" w:hAnsi="Arial" w:cs="Arial"/>
        <w:b/>
        <w:i/>
        <w:sz w:val="22"/>
        <w:szCs w:val="22"/>
        <w:lang w:val="en-GB"/>
      </w:rPr>
    </w:pPr>
    <w:r>
      <w:rPr>
        <w:rFonts w:ascii="Arial" w:hAnsi="Arial" w:cs="Arial"/>
        <w:b/>
        <w:i/>
        <w:sz w:val="22"/>
        <w:szCs w:val="22"/>
        <w:lang w:val="en-GB"/>
      </w:rPr>
      <w:t>Bleak Hill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D4"/>
    <w:multiLevelType w:val="hybridMultilevel"/>
    <w:tmpl w:val="6288541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6429A"/>
    <w:multiLevelType w:val="hybridMultilevel"/>
    <w:tmpl w:val="8312CAFA"/>
    <w:lvl w:ilvl="0" w:tplc="153264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6DA1"/>
    <w:multiLevelType w:val="hybridMultilevel"/>
    <w:tmpl w:val="F08E0C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32265"/>
    <w:multiLevelType w:val="hybridMultilevel"/>
    <w:tmpl w:val="4E1009D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A5036"/>
    <w:multiLevelType w:val="hybridMultilevel"/>
    <w:tmpl w:val="EAA208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244960"/>
    <w:multiLevelType w:val="hybridMultilevel"/>
    <w:tmpl w:val="61EC16A4"/>
    <w:lvl w:ilvl="0" w:tplc="08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28CD7577"/>
    <w:multiLevelType w:val="hybridMultilevel"/>
    <w:tmpl w:val="9A368C44"/>
    <w:lvl w:ilvl="0" w:tplc="0809000B">
      <w:start w:val="1"/>
      <w:numFmt w:val="bullet"/>
      <w:lvlText w:val=""/>
      <w:lvlJc w:val="left"/>
      <w:pPr>
        <w:ind w:left="1149" w:hanging="360"/>
      </w:pPr>
      <w:rPr>
        <w:rFonts w:ascii="Wingdings" w:hAnsi="Wingdings"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18" w15:restartNumberingAfterBreak="0">
    <w:nsid w:val="323E34A6"/>
    <w:multiLevelType w:val="hybridMultilevel"/>
    <w:tmpl w:val="61CE8CA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94A39"/>
    <w:multiLevelType w:val="hybridMultilevel"/>
    <w:tmpl w:val="5BAE9B28"/>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F006D"/>
    <w:multiLevelType w:val="hybridMultilevel"/>
    <w:tmpl w:val="F476E4B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4630C9"/>
    <w:multiLevelType w:val="hybridMultilevel"/>
    <w:tmpl w:val="8138B4C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413B8"/>
    <w:multiLevelType w:val="hybridMultilevel"/>
    <w:tmpl w:val="58E23C2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2425C0"/>
    <w:multiLevelType w:val="hybridMultilevel"/>
    <w:tmpl w:val="D346A7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17E1813"/>
    <w:multiLevelType w:val="hybridMultilevel"/>
    <w:tmpl w:val="6E1A3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5D0DB0"/>
    <w:multiLevelType w:val="hybridMultilevel"/>
    <w:tmpl w:val="1318D63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14B96"/>
    <w:multiLevelType w:val="hybridMultilevel"/>
    <w:tmpl w:val="1286E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16EEF"/>
    <w:multiLevelType w:val="hybridMultilevel"/>
    <w:tmpl w:val="A6381A6C"/>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3F2100C"/>
    <w:multiLevelType w:val="hybridMultilevel"/>
    <w:tmpl w:val="7EC845A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A263B"/>
    <w:multiLevelType w:val="hybridMultilevel"/>
    <w:tmpl w:val="CCD228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E1C23"/>
    <w:multiLevelType w:val="hybridMultilevel"/>
    <w:tmpl w:val="5BDA0E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EC9329B"/>
    <w:multiLevelType w:val="hybridMultilevel"/>
    <w:tmpl w:val="3EA6CA58"/>
    <w:lvl w:ilvl="0" w:tplc="08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5"/>
  </w:num>
  <w:num w:numId="5">
    <w:abstractNumId w:val="38"/>
  </w:num>
  <w:num w:numId="6">
    <w:abstractNumId w:val="39"/>
  </w:num>
  <w:num w:numId="7">
    <w:abstractNumId w:val="26"/>
  </w:num>
  <w:num w:numId="8">
    <w:abstractNumId w:val="6"/>
  </w:num>
  <w:num w:numId="9">
    <w:abstractNumId w:val="10"/>
  </w:num>
  <w:num w:numId="10">
    <w:abstractNumId w:val="32"/>
  </w:num>
  <w:num w:numId="11">
    <w:abstractNumId w:val="36"/>
  </w:num>
  <w:num w:numId="12">
    <w:abstractNumId w:val="2"/>
  </w:num>
  <w:num w:numId="13">
    <w:abstractNumId w:val="33"/>
  </w:num>
  <w:num w:numId="14">
    <w:abstractNumId w:val="42"/>
  </w:num>
  <w:num w:numId="15">
    <w:abstractNumId w:val="16"/>
  </w:num>
  <w:num w:numId="16">
    <w:abstractNumId w:val="40"/>
  </w:num>
  <w:num w:numId="17">
    <w:abstractNumId w:val="11"/>
  </w:num>
  <w:num w:numId="18">
    <w:abstractNumId w:val="22"/>
  </w:num>
  <w:num w:numId="19">
    <w:abstractNumId w:val="14"/>
  </w:num>
  <w:num w:numId="20">
    <w:abstractNumId w:val="29"/>
  </w:num>
  <w:num w:numId="21">
    <w:abstractNumId w:val="30"/>
  </w:num>
  <w:num w:numId="22">
    <w:abstractNumId w:val="25"/>
  </w:num>
  <w:num w:numId="23">
    <w:abstractNumId w:val="34"/>
  </w:num>
  <w:num w:numId="24">
    <w:abstractNumId w:val="4"/>
  </w:num>
  <w:num w:numId="25">
    <w:abstractNumId w:val="8"/>
  </w:num>
  <w:num w:numId="26">
    <w:abstractNumId w:val="28"/>
  </w:num>
  <w:num w:numId="27">
    <w:abstractNumId w:val="0"/>
  </w:num>
  <w:num w:numId="28">
    <w:abstractNumId w:val="7"/>
  </w:num>
  <w:num w:numId="29">
    <w:abstractNumId w:val="37"/>
  </w:num>
  <w:num w:numId="30">
    <w:abstractNumId w:val="17"/>
  </w:num>
  <w:num w:numId="31">
    <w:abstractNumId w:val="18"/>
  </w:num>
  <w:num w:numId="32">
    <w:abstractNumId w:val="41"/>
  </w:num>
  <w:num w:numId="33">
    <w:abstractNumId w:val="3"/>
  </w:num>
  <w:num w:numId="34">
    <w:abstractNumId w:val="21"/>
  </w:num>
  <w:num w:numId="35">
    <w:abstractNumId w:val="15"/>
  </w:num>
  <w:num w:numId="36">
    <w:abstractNumId w:val="23"/>
  </w:num>
  <w:num w:numId="37">
    <w:abstractNumId w:val="31"/>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9"/>
  </w:num>
  <w:num w:numId="42">
    <w:abstractNumId w:val="24"/>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2E21"/>
    <w:rsid w:val="00004565"/>
    <w:rsid w:val="000056D1"/>
    <w:rsid w:val="000124D0"/>
    <w:rsid w:val="0001485C"/>
    <w:rsid w:val="00015882"/>
    <w:rsid w:val="00016980"/>
    <w:rsid w:val="00017628"/>
    <w:rsid w:val="0002153B"/>
    <w:rsid w:val="00022350"/>
    <w:rsid w:val="00024E44"/>
    <w:rsid w:val="000250AC"/>
    <w:rsid w:val="00025F66"/>
    <w:rsid w:val="0002787B"/>
    <w:rsid w:val="00032702"/>
    <w:rsid w:val="00040F70"/>
    <w:rsid w:val="00043C15"/>
    <w:rsid w:val="000440BD"/>
    <w:rsid w:val="0004462B"/>
    <w:rsid w:val="0004524C"/>
    <w:rsid w:val="00045F8A"/>
    <w:rsid w:val="00050262"/>
    <w:rsid w:val="00051D70"/>
    <w:rsid w:val="000540D0"/>
    <w:rsid w:val="0005586E"/>
    <w:rsid w:val="00055DD2"/>
    <w:rsid w:val="00060174"/>
    <w:rsid w:val="000608D3"/>
    <w:rsid w:val="0006290F"/>
    <w:rsid w:val="00062A77"/>
    <w:rsid w:val="00063C3B"/>
    <w:rsid w:val="000675E3"/>
    <w:rsid w:val="00067797"/>
    <w:rsid w:val="000677C7"/>
    <w:rsid w:val="0007060A"/>
    <w:rsid w:val="000713DE"/>
    <w:rsid w:val="00072558"/>
    <w:rsid w:val="00072605"/>
    <w:rsid w:val="00074C1B"/>
    <w:rsid w:val="000835A8"/>
    <w:rsid w:val="00090B12"/>
    <w:rsid w:val="000917D5"/>
    <w:rsid w:val="0009417C"/>
    <w:rsid w:val="000A37BC"/>
    <w:rsid w:val="000B2BA8"/>
    <w:rsid w:val="000B40AB"/>
    <w:rsid w:val="000B5055"/>
    <w:rsid w:val="000B70F2"/>
    <w:rsid w:val="000C138A"/>
    <w:rsid w:val="000C2B21"/>
    <w:rsid w:val="000C39F2"/>
    <w:rsid w:val="000C44A4"/>
    <w:rsid w:val="000C50C1"/>
    <w:rsid w:val="000D0C31"/>
    <w:rsid w:val="000D18FB"/>
    <w:rsid w:val="000D1A64"/>
    <w:rsid w:val="000D4DE8"/>
    <w:rsid w:val="000D799D"/>
    <w:rsid w:val="000E0BEE"/>
    <w:rsid w:val="000E14C9"/>
    <w:rsid w:val="000E248C"/>
    <w:rsid w:val="000F0FB1"/>
    <w:rsid w:val="000F4278"/>
    <w:rsid w:val="000F537B"/>
    <w:rsid w:val="000F59DE"/>
    <w:rsid w:val="000F6082"/>
    <w:rsid w:val="000F6C01"/>
    <w:rsid w:val="00100226"/>
    <w:rsid w:val="00104FD1"/>
    <w:rsid w:val="0011014F"/>
    <w:rsid w:val="00116C53"/>
    <w:rsid w:val="00130B38"/>
    <w:rsid w:val="001326AD"/>
    <w:rsid w:val="00136049"/>
    <w:rsid w:val="001425FF"/>
    <w:rsid w:val="00142DC6"/>
    <w:rsid w:val="0014374B"/>
    <w:rsid w:val="00145808"/>
    <w:rsid w:val="001473B6"/>
    <w:rsid w:val="001510B3"/>
    <w:rsid w:val="00157821"/>
    <w:rsid w:val="001640C5"/>
    <w:rsid w:val="00164AD9"/>
    <w:rsid w:val="001661C7"/>
    <w:rsid w:val="00173137"/>
    <w:rsid w:val="00175662"/>
    <w:rsid w:val="00176818"/>
    <w:rsid w:val="00180B78"/>
    <w:rsid w:val="00182864"/>
    <w:rsid w:val="00187678"/>
    <w:rsid w:val="00190924"/>
    <w:rsid w:val="00193DA5"/>
    <w:rsid w:val="00194DF7"/>
    <w:rsid w:val="00196E54"/>
    <w:rsid w:val="0019747C"/>
    <w:rsid w:val="001A1B85"/>
    <w:rsid w:val="001A2086"/>
    <w:rsid w:val="001A2374"/>
    <w:rsid w:val="001A29CF"/>
    <w:rsid w:val="001B1A5C"/>
    <w:rsid w:val="001B4332"/>
    <w:rsid w:val="001B45A2"/>
    <w:rsid w:val="001B5CF8"/>
    <w:rsid w:val="001B7D7A"/>
    <w:rsid w:val="001C45BD"/>
    <w:rsid w:val="001C665F"/>
    <w:rsid w:val="001D20B0"/>
    <w:rsid w:val="001D28F4"/>
    <w:rsid w:val="001D4CA4"/>
    <w:rsid w:val="001D62BF"/>
    <w:rsid w:val="001D7F2B"/>
    <w:rsid w:val="001E0BB9"/>
    <w:rsid w:val="001E17AF"/>
    <w:rsid w:val="001E3760"/>
    <w:rsid w:val="001F0D0A"/>
    <w:rsid w:val="001F570A"/>
    <w:rsid w:val="001F613B"/>
    <w:rsid w:val="002013D6"/>
    <w:rsid w:val="0020240F"/>
    <w:rsid w:val="00206ABE"/>
    <w:rsid w:val="00206BAA"/>
    <w:rsid w:val="002103FC"/>
    <w:rsid w:val="0021087C"/>
    <w:rsid w:val="002126D9"/>
    <w:rsid w:val="00216F8E"/>
    <w:rsid w:val="0022298B"/>
    <w:rsid w:val="002303AD"/>
    <w:rsid w:val="00231388"/>
    <w:rsid w:val="00236F4C"/>
    <w:rsid w:val="00240A52"/>
    <w:rsid w:val="00241E5F"/>
    <w:rsid w:val="00244193"/>
    <w:rsid w:val="00244647"/>
    <w:rsid w:val="00244D97"/>
    <w:rsid w:val="00251DAA"/>
    <w:rsid w:val="00253CA4"/>
    <w:rsid w:val="002574B2"/>
    <w:rsid w:val="00260D35"/>
    <w:rsid w:val="00260F94"/>
    <w:rsid w:val="00263089"/>
    <w:rsid w:val="0026380E"/>
    <w:rsid w:val="00266286"/>
    <w:rsid w:val="0027289D"/>
    <w:rsid w:val="0027319E"/>
    <w:rsid w:val="00274C50"/>
    <w:rsid w:val="00277493"/>
    <w:rsid w:val="00280653"/>
    <w:rsid w:val="00281CDA"/>
    <w:rsid w:val="00284DF9"/>
    <w:rsid w:val="0028543D"/>
    <w:rsid w:val="00286A65"/>
    <w:rsid w:val="00290A14"/>
    <w:rsid w:val="002952F4"/>
    <w:rsid w:val="00297495"/>
    <w:rsid w:val="002A010F"/>
    <w:rsid w:val="002A52EE"/>
    <w:rsid w:val="002A6D1E"/>
    <w:rsid w:val="002B1A19"/>
    <w:rsid w:val="002B3951"/>
    <w:rsid w:val="002B462D"/>
    <w:rsid w:val="002C15FC"/>
    <w:rsid w:val="002C39CC"/>
    <w:rsid w:val="002C4543"/>
    <w:rsid w:val="002C7FF5"/>
    <w:rsid w:val="002D00A6"/>
    <w:rsid w:val="002D17D9"/>
    <w:rsid w:val="002D2AAD"/>
    <w:rsid w:val="002D35D3"/>
    <w:rsid w:val="002D72F4"/>
    <w:rsid w:val="002E0A5F"/>
    <w:rsid w:val="002E0E95"/>
    <w:rsid w:val="002E40CF"/>
    <w:rsid w:val="002E79E7"/>
    <w:rsid w:val="002F1EA3"/>
    <w:rsid w:val="002F446D"/>
    <w:rsid w:val="002F7959"/>
    <w:rsid w:val="002F7BCF"/>
    <w:rsid w:val="00300902"/>
    <w:rsid w:val="00303926"/>
    <w:rsid w:val="0030563A"/>
    <w:rsid w:val="00306BC5"/>
    <w:rsid w:val="00306CBE"/>
    <w:rsid w:val="003071D2"/>
    <w:rsid w:val="003077EC"/>
    <w:rsid w:val="0031012E"/>
    <w:rsid w:val="0031019C"/>
    <w:rsid w:val="00313A6F"/>
    <w:rsid w:val="0031678E"/>
    <w:rsid w:val="00320354"/>
    <w:rsid w:val="00322995"/>
    <w:rsid w:val="003330CB"/>
    <w:rsid w:val="00345579"/>
    <w:rsid w:val="0034589A"/>
    <w:rsid w:val="00346E79"/>
    <w:rsid w:val="00347BB3"/>
    <w:rsid w:val="0035105F"/>
    <w:rsid w:val="00353600"/>
    <w:rsid w:val="00355AC4"/>
    <w:rsid w:val="00357D41"/>
    <w:rsid w:val="00366385"/>
    <w:rsid w:val="003720D0"/>
    <w:rsid w:val="00372A40"/>
    <w:rsid w:val="0037390D"/>
    <w:rsid w:val="00373F8E"/>
    <w:rsid w:val="0037586C"/>
    <w:rsid w:val="00381E5D"/>
    <w:rsid w:val="003842EF"/>
    <w:rsid w:val="00386EB7"/>
    <w:rsid w:val="00393514"/>
    <w:rsid w:val="003953C7"/>
    <w:rsid w:val="003959D1"/>
    <w:rsid w:val="00395BA1"/>
    <w:rsid w:val="003A07A0"/>
    <w:rsid w:val="003A7384"/>
    <w:rsid w:val="003A751B"/>
    <w:rsid w:val="003A77D8"/>
    <w:rsid w:val="003B0216"/>
    <w:rsid w:val="003B149E"/>
    <w:rsid w:val="003B3357"/>
    <w:rsid w:val="003B3BB5"/>
    <w:rsid w:val="003C0DD5"/>
    <w:rsid w:val="003C0EDC"/>
    <w:rsid w:val="003C45DE"/>
    <w:rsid w:val="003C4AEC"/>
    <w:rsid w:val="003C6268"/>
    <w:rsid w:val="003D1370"/>
    <w:rsid w:val="003D37B2"/>
    <w:rsid w:val="003D569D"/>
    <w:rsid w:val="003D66A8"/>
    <w:rsid w:val="003D687A"/>
    <w:rsid w:val="003E0CC4"/>
    <w:rsid w:val="003E3852"/>
    <w:rsid w:val="003E7EC6"/>
    <w:rsid w:val="003F4AFA"/>
    <w:rsid w:val="003F4DB7"/>
    <w:rsid w:val="003F7B3E"/>
    <w:rsid w:val="00403B55"/>
    <w:rsid w:val="00405492"/>
    <w:rsid w:val="00407F52"/>
    <w:rsid w:val="00412984"/>
    <w:rsid w:val="00413DA1"/>
    <w:rsid w:val="00420B2F"/>
    <w:rsid w:val="004220D7"/>
    <w:rsid w:val="00423AFE"/>
    <w:rsid w:val="0042550F"/>
    <w:rsid w:val="00426E3B"/>
    <w:rsid w:val="00427A66"/>
    <w:rsid w:val="00430131"/>
    <w:rsid w:val="004307CD"/>
    <w:rsid w:val="004311C1"/>
    <w:rsid w:val="0043456B"/>
    <w:rsid w:val="00435CCC"/>
    <w:rsid w:val="00435DA2"/>
    <w:rsid w:val="00444D17"/>
    <w:rsid w:val="00446FD0"/>
    <w:rsid w:val="0045283C"/>
    <w:rsid w:val="00452955"/>
    <w:rsid w:val="004546E0"/>
    <w:rsid w:val="0046039D"/>
    <w:rsid w:val="00462F40"/>
    <w:rsid w:val="004679F0"/>
    <w:rsid w:val="00472CF6"/>
    <w:rsid w:val="00477846"/>
    <w:rsid w:val="004803E7"/>
    <w:rsid w:val="004805DB"/>
    <w:rsid w:val="004807A4"/>
    <w:rsid w:val="004823E9"/>
    <w:rsid w:val="00482DB6"/>
    <w:rsid w:val="00483FAC"/>
    <w:rsid w:val="00486F64"/>
    <w:rsid w:val="00490300"/>
    <w:rsid w:val="00495575"/>
    <w:rsid w:val="00495673"/>
    <w:rsid w:val="0049587C"/>
    <w:rsid w:val="00495CCC"/>
    <w:rsid w:val="00495E5B"/>
    <w:rsid w:val="004A386E"/>
    <w:rsid w:val="004A4C34"/>
    <w:rsid w:val="004A569B"/>
    <w:rsid w:val="004A5CBE"/>
    <w:rsid w:val="004A6190"/>
    <w:rsid w:val="004B07F6"/>
    <w:rsid w:val="004B1C01"/>
    <w:rsid w:val="004C31E5"/>
    <w:rsid w:val="004C656C"/>
    <w:rsid w:val="004C6987"/>
    <w:rsid w:val="004D0986"/>
    <w:rsid w:val="004D30F0"/>
    <w:rsid w:val="004D421B"/>
    <w:rsid w:val="004E173B"/>
    <w:rsid w:val="004E203F"/>
    <w:rsid w:val="004E24FF"/>
    <w:rsid w:val="004E60E6"/>
    <w:rsid w:val="004E6190"/>
    <w:rsid w:val="004E798B"/>
    <w:rsid w:val="004F206B"/>
    <w:rsid w:val="004F5926"/>
    <w:rsid w:val="004F64D3"/>
    <w:rsid w:val="0050146D"/>
    <w:rsid w:val="00501723"/>
    <w:rsid w:val="00507877"/>
    <w:rsid w:val="00511F16"/>
    <w:rsid w:val="00514404"/>
    <w:rsid w:val="005217EE"/>
    <w:rsid w:val="00521E8F"/>
    <w:rsid w:val="00522A35"/>
    <w:rsid w:val="00522E97"/>
    <w:rsid w:val="005265EC"/>
    <w:rsid w:val="005374AA"/>
    <w:rsid w:val="00537DBA"/>
    <w:rsid w:val="00542E44"/>
    <w:rsid w:val="0054423A"/>
    <w:rsid w:val="00545BF6"/>
    <w:rsid w:val="00551BD7"/>
    <w:rsid w:val="005608C0"/>
    <w:rsid w:val="0057121D"/>
    <w:rsid w:val="00571874"/>
    <w:rsid w:val="00571953"/>
    <w:rsid w:val="00573381"/>
    <w:rsid w:val="005742B3"/>
    <w:rsid w:val="00577FD4"/>
    <w:rsid w:val="005905B4"/>
    <w:rsid w:val="0059261F"/>
    <w:rsid w:val="00592DE1"/>
    <w:rsid w:val="00596D14"/>
    <w:rsid w:val="00597741"/>
    <w:rsid w:val="005A2C50"/>
    <w:rsid w:val="005A31D1"/>
    <w:rsid w:val="005A5A12"/>
    <w:rsid w:val="005A6740"/>
    <w:rsid w:val="005B7E70"/>
    <w:rsid w:val="005C11F5"/>
    <w:rsid w:val="005C452F"/>
    <w:rsid w:val="005C489B"/>
    <w:rsid w:val="005D2922"/>
    <w:rsid w:val="005D2C02"/>
    <w:rsid w:val="005D5D29"/>
    <w:rsid w:val="005E1AA9"/>
    <w:rsid w:val="005E420D"/>
    <w:rsid w:val="005E5B0A"/>
    <w:rsid w:val="005E61B1"/>
    <w:rsid w:val="005F0415"/>
    <w:rsid w:val="005F5979"/>
    <w:rsid w:val="006037EA"/>
    <w:rsid w:val="00604E44"/>
    <w:rsid w:val="00605C09"/>
    <w:rsid w:val="006109AE"/>
    <w:rsid w:val="00610FF3"/>
    <w:rsid w:val="006110F9"/>
    <w:rsid w:val="006111F6"/>
    <w:rsid w:val="006133FF"/>
    <w:rsid w:val="00613F30"/>
    <w:rsid w:val="00621247"/>
    <w:rsid w:val="00621EA4"/>
    <w:rsid w:val="00625B24"/>
    <w:rsid w:val="00633756"/>
    <w:rsid w:val="006352A6"/>
    <w:rsid w:val="00641BD9"/>
    <w:rsid w:val="00650AAC"/>
    <w:rsid w:val="006526E4"/>
    <w:rsid w:val="00652C87"/>
    <w:rsid w:val="00654D2C"/>
    <w:rsid w:val="00655728"/>
    <w:rsid w:val="0066163E"/>
    <w:rsid w:val="00664333"/>
    <w:rsid w:val="00665D3F"/>
    <w:rsid w:val="00671914"/>
    <w:rsid w:val="00672AFF"/>
    <w:rsid w:val="00672F76"/>
    <w:rsid w:val="0067365C"/>
    <w:rsid w:val="00676805"/>
    <w:rsid w:val="006867E1"/>
    <w:rsid w:val="00686C97"/>
    <w:rsid w:val="0069047A"/>
    <w:rsid w:val="00690BF9"/>
    <w:rsid w:val="00692F21"/>
    <w:rsid w:val="0069322B"/>
    <w:rsid w:val="00693687"/>
    <w:rsid w:val="00695B03"/>
    <w:rsid w:val="006A0426"/>
    <w:rsid w:val="006A358A"/>
    <w:rsid w:val="006A5CF4"/>
    <w:rsid w:val="006B3BB5"/>
    <w:rsid w:val="006B4326"/>
    <w:rsid w:val="006B55CE"/>
    <w:rsid w:val="006B5A1A"/>
    <w:rsid w:val="006B61E2"/>
    <w:rsid w:val="006B7493"/>
    <w:rsid w:val="006C45DC"/>
    <w:rsid w:val="006C580D"/>
    <w:rsid w:val="006C6124"/>
    <w:rsid w:val="006C73F9"/>
    <w:rsid w:val="006D4156"/>
    <w:rsid w:val="006D7C24"/>
    <w:rsid w:val="006D7C80"/>
    <w:rsid w:val="006E05F0"/>
    <w:rsid w:val="006E08F9"/>
    <w:rsid w:val="006E28BF"/>
    <w:rsid w:val="006E31B7"/>
    <w:rsid w:val="006E46DB"/>
    <w:rsid w:val="006F09B2"/>
    <w:rsid w:val="006F125E"/>
    <w:rsid w:val="006F5C84"/>
    <w:rsid w:val="00700CD7"/>
    <w:rsid w:val="007012FA"/>
    <w:rsid w:val="007015D3"/>
    <w:rsid w:val="00703B21"/>
    <w:rsid w:val="00705DEB"/>
    <w:rsid w:val="00706B50"/>
    <w:rsid w:val="0070708B"/>
    <w:rsid w:val="0071267E"/>
    <w:rsid w:val="00714DD1"/>
    <w:rsid w:val="00715061"/>
    <w:rsid w:val="00715FDE"/>
    <w:rsid w:val="00717670"/>
    <w:rsid w:val="00724948"/>
    <w:rsid w:val="00725EFC"/>
    <w:rsid w:val="00730CE4"/>
    <w:rsid w:val="00731B3F"/>
    <w:rsid w:val="00734E36"/>
    <w:rsid w:val="00734E8B"/>
    <w:rsid w:val="00734ED9"/>
    <w:rsid w:val="00735B88"/>
    <w:rsid w:val="007433C0"/>
    <w:rsid w:val="007464ED"/>
    <w:rsid w:val="00747CFB"/>
    <w:rsid w:val="00755F5E"/>
    <w:rsid w:val="00756337"/>
    <w:rsid w:val="0075709C"/>
    <w:rsid w:val="00757A89"/>
    <w:rsid w:val="007610E4"/>
    <w:rsid w:val="0076186C"/>
    <w:rsid w:val="00763F5F"/>
    <w:rsid w:val="00774D01"/>
    <w:rsid w:val="0077685D"/>
    <w:rsid w:val="00777ACF"/>
    <w:rsid w:val="00781826"/>
    <w:rsid w:val="00791184"/>
    <w:rsid w:val="0079251D"/>
    <w:rsid w:val="00792A09"/>
    <w:rsid w:val="00795AE8"/>
    <w:rsid w:val="0079774F"/>
    <w:rsid w:val="007A2E39"/>
    <w:rsid w:val="007A37F6"/>
    <w:rsid w:val="007A4732"/>
    <w:rsid w:val="007B2C49"/>
    <w:rsid w:val="007B520C"/>
    <w:rsid w:val="007B579F"/>
    <w:rsid w:val="007B605F"/>
    <w:rsid w:val="007B756D"/>
    <w:rsid w:val="007B75D9"/>
    <w:rsid w:val="007B7BB5"/>
    <w:rsid w:val="007C1968"/>
    <w:rsid w:val="007C2939"/>
    <w:rsid w:val="007C64AB"/>
    <w:rsid w:val="007D7F92"/>
    <w:rsid w:val="007E00FE"/>
    <w:rsid w:val="007E1078"/>
    <w:rsid w:val="007E1B0D"/>
    <w:rsid w:val="007E1F3E"/>
    <w:rsid w:val="007F0A77"/>
    <w:rsid w:val="007F13D8"/>
    <w:rsid w:val="007F3E6A"/>
    <w:rsid w:val="007F5E85"/>
    <w:rsid w:val="007F6C8C"/>
    <w:rsid w:val="007F7FDC"/>
    <w:rsid w:val="0080067D"/>
    <w:rsid w:val="00800C5B"/>
    <w:rsid w:val="00806A26"/>
    <w:rsid w:val="00807642"/>
    <w:rsid w:val="00815428"/>
    <w:rsid w:val="0082092D"/>
    <w:rsid w:val="00826FB2"/>
    <w:rsid w:val="00827440"/>
    <w:rsid w:val="00831BF5"/>
    <w:rsid w:val="008352F6"/>
    <w:rsid w:val="00835419"/>
    <w:rsid w:val="008357A2"/>
    <w:rsid w:val="00835EDB"/>
    <w:rsid w:val="00840C3F"/>
    <w:rsid w:val="008431CD"/>
    <w:rsid w:val="00845A3D"/>
    <w:rsid w:val="00847A09"/>
    <w:rsid w:val="00847CF0"/>
    <w:rsid w:val="00852195"/>
    <w:rsid w:val="00852795"/>
    <w:rsid w:val="008627C6"/>
    <w:rsid w:val="00865B3A"/>
    <w:rsid w:val="008667B1"/>
    <w:rsid w:val="0087089E"/>
    <w:rsid w:val="00870955"/>
    <w:rsid w:val="00874395"/>
    <w:rsid w:val="00874961"/>
    <w:rsid w:val="00875EE5"/>
    <w:rsid w:val="00882C4C"/>
    <w:rsid w:val="008842A0"/>
    <w:rsid w:val="00887506"/>
    <w:rsid w:val="008915F1"/>
    <w:rsid w:val="00892A91"/>
    <w:rsid w:val="00893DEA"/>
    <w:rsid w:val="00895AE0"/>
    <w:rsid w:val="008A1AE2"/>
    <w:rsid w:val="008A29F6"/>
    <w:rsid w:val="008A4017"/>
    <w:rsid w:val="008A5C46"/>
    <w:rsid w:val="008A7766"/>
    <w:rsid w:val="008A7E89"/>
    <w:rsid w:val="008B1187"/>
    <w:rsid w:val="008B1A7A"/>
    <w:rsid w:val="008C1942"/>
    <w:rsid w:val="008C5D78"/>
    <w:rsid w:val="008C787C"/>
    <w:rsid w:val="008D08A7"/>
    <w:rsid w:val="008D106C"/>
    <w:rsid w:val="008D137B"/>
    <w:rsid w:val="008D1F1A"/>
    <w:rsid w:val="008D2204"/>
    <w:rsid w:val="008D45D1"/>
    <w:rsid w:val="008D5AED"/>
    <w:rsid w:val="008E37AB"/>
    <w:rsid w:val="008E57A1"/>
    <w:rsid w:val="008F094F"/>
    <w:rsid w:val="008F4BB8"/>
    <w:rsid w:val="008F53B1"/>
    <w:rsid w:val="008F56FE"/>
    <w:rsid w:val="00902CF3"/>
    <w:rsid w:val="009049BE"/>
    <w:rsid w:val="00904E7C"/>
    <w:rsid w:val="00913948"/>
    <w:rsid w:val="009165E5"/>
    <w:rsid w:val="00923B22"/>
    <w:rsid w:val="00923F25"/>
    <w:rsid w:val="0093079E"/>
    <w:rsid w:val="00931EBE"/>
    <w:rsid w:val="00937139"/>
    <w:rsid w:val="00942EB8"/>
    <w:rsid w:val="009432B3"/>
    <w:rsid w:val="009465ED"/>
    <w:rsid w:val="00952B20"/>
    <w:rsid w:val="00953191"/>
    <w:rsid w:val="00954BD2"/>
    <w:rsid w:val="00962F96"/>
    <w:rsid w:val="00964157"/>
    <w:rsid w:val="009731E5"/>
    <w:rsid w:val="00974526"/>
    <w:rsid w:val="009746D2"/>
    <w:rsid w:val="00980C71"/>
    <w:rsid w:val="00982EE4"/>
    <w:rsid w:val="00983326"/>
    <w:rsid w:val="00984E8E"/>
    <w:rsid w:val="00986CA9"/>
    <w:rsid w:val="00991EB6"/>
    <w:rsid w:val="0099299C"/>
    <w:rsid w:val="00993482"/>
    <w:rsid w:val="00994E01"/>
    <w:rsid w:val="009A49FD"/>
    <w:rsid w:val="009B1CE8"/>
    <w:rsid w:val="009B3B43"/>
    <w:rsid w:val="009D21E1"/>
    <w:rsid w:val="009D24B2"/>
    <w:rsid w:val="009D2A82"/>
    <w:rsid w:val="009D3BAC"/>
    <w:rsid w:val="009D6DE4"/>
    <w:rsid w:val="009D75EF"/>
    <w:rsid w:val="009D7AD9"/>
    <w:rsid w:val="009E00BA"/>
    <w:rsid w:val="009E21E3"/>
    <w:rsid w:val="009F05B1"/>
    <w:rsid w:val="009F1778"/>
    <w:rsid w:val="009F2550"/>
    <w:rsid w:val="009F37A0"/>
    <w:rsid w:val="009F4638"/>
    <w:rsid w:val="009F61D9"/>
    <w:rsid w:val="00A01D22"/>
    <w:rsid w:val="00A030D3"/>
    <w:rsid w:val="00A03161"/>
    <w:rsid w:val="00A037F8"/>
    <w:rsid w:val="00A03D72"/>
    <w:rsid w:val="00A04DF9"/>
    <w:rsid w:val="00A066C0"/>
    <w:rsid w:val="00A06825"/>
    <w:rsid w:val="00A0708E"/>
    <w:rsid w:val="00A07A85"/>
    <w:rsid w:val="00A104A1"/>
    <w:rsid w:val="00A11EAA"/>
    <w:rsid w:val="00A12ACC"/>
    <w:rsid w:val="00A15886"/>
    <w:rsid w:val="00A2449C"/>
    <w:rsid w:val="00A24DC4"/>
    <w:rsid w:val="00A26A2F"/>
    <w:rsid w:val="00A34A94"/>
    <w:rsid w:val="00A35A7E"/>
    <w:rsid w:val="00A426EB"/>
    <w:rsid w:val="00A456AF"/>
    <w:rsid w:val="00A515D5"/>
    <w:rsid w:val="00A55706"/>
    <w:rsid w:val="00A55DAA"/>
    <w:rsid w:val="00A566FC"/>
    <w:rsid w:val="00A57B04"/>
    <w:rsid w:val="00A611DF"/>
    <w:rsid w:val="00A65DB1"/>
    <w:rsid w:val="00A65F0D"/>
    <w:rsid w:val="00A70667"/>
    <w:rsid w:val="00A75A5A"/>
    <w:rsid w:val="00A810D9"/>
    <w:rsid w:val="00A848A0"/>
    <w:rsid w:val="00A85C85"/>
    <w:rsid w:val="00A86C8E"/>
    <w:rsid w:val="00A9052D"/>
    <w:rsid w:val="00A92E0C"/>
    <w:rsid w:val="00AA2278"/>
    <w:rsid w:val="00AA4193"/>
    <w:rsid w:val="00AA5C5D"/>
    <w:rsid w:val="00AA656A"/>
    <w:rsid w:val="00AA74CA"/>
    <w:rsid w:val="00AB14DF"/>
    <w:rsid w:val="00AB5B37"/>
    <w:rsid w:val="00AB7059"/>
    <w:rsid w:val="00AC0607"/>
    <w:rsid w:val="00AC0DCF"/>
    <w:rsid w:val="00AC18FA"/>
    <w:rsid w:val="00AC2A6A"/>
    <w:rsid w:val="00AD1542"/>
    <w:rsid w:val="00AD1566"/>
    <w:rsid w:val="00AD3929"/>
    <w:rsid w:val="00AD6006"/>
    <w:rsid w:val="00AD66A8"/>
    <w:rsid w:val="00AE3AA4"/>
    <w:rsid w:val="00AE4B1F"/>
    <w:rsid w:val="00AE5339"/>
    <w:rsid w:val="00AF0163"/>
    <w:rsid w:val="00AF13A7"/>
    <w:rsid w:val="00AF5A96"/>
    <w:rsid w:val="00B202D7"/>
    <w:rsid w:val="00B20967"/>
    <w:rsid w:val="00B20E63"/>
    <w:rsid w:val="00B21022"/>
    <w:rsid w:val="00B22AB0"/>
    <w:rsid w:val="00B22D55"/>
    <w:rsid w:val="00B325F6"/>
    <w:rsid w:val="00B3329C"/>
    <w:rsid w:val="00B34160"/>
    <w:rsid w:val="00B34635"/>
    <w:rsid w:val="00B37EDB"/>
    <w:rsid w:val="00B4104C"/>
    <w:rsid w:val="00B41254"/>
    <w:rsid w:val="00B41372"/>
    <w:rsid w:val="00B43913"/>
    <w:rsid w:val="00B439D9"/>
    <w:rsid w:val="00B440C7"/>
    <w:rsid w:val="00B45FE5"/>
    <w:rsid w:val="00B4674D"/>
    <w:rsid w:val="00B521B8"/>
    <w:rsid w:val="00B557F5"/>
    <w:rsid w:val="00B6541D"/>
    <w:rsid w:val="00B67EE6"/>
    <w:rsid w:val="00B67FF5"/>
    <w:rsid w:val="00B72C50"/>
    <w:rsid w:val="00B74AC1"/>
    <w:rsid w:val="00B80499"/>
    <w:rsid w:val="00B83500"/>
    <w:rsid w:val="00B87258"/>
    <w:rsid w:val="00B90323"/>
    <w:rsid w:val="00B91C3A"/>
    <w:rsid w:val="00BA0C6D"/>
    <w:rsid w:val="00BA3463"/>
    <w:rsid w:val="00BA45C0"/>
    <w:rsid w:val="00BA679C"/>
    <w:rsid w:val="00BB2956"/>
    <w:rsid w:val="00BB5EEB"/>
    <w:rsid w:val="00BB6C7F"/>
    <w:rsid w:val="00BC2980"/>
    <w:rsid w:val="00BC2F1F"/>
    <w:rsid w:val="00BC4B7B"/>
    <w:rsid w:val="00BC7453"/>
    <w:rsid w:val="00BD312A"/>
    <w:rsid w:val="00BD6F17"/>
    <w:rsid w:val="00BF12D1"/>
    <w:rsid w:val="00BF4151"/>
    <w:rsid w:val="00C00C4B"/>
    <w:rsid w:val="00C044C4"/>
    <w:rsid w:val="00C0636F"/>
    <w:rsid w:val="00C079AE"/>
    <w:rsid w:val="00C143FA"/>
    <w:rsid w:val="00C176EE"/>
    <w:rsid w:val="00C22FFB"/>
    <w:rsid w:val="00C312DB"/>
    <w:rsid w:val="00C33B7B"/>
    <w:rsid w:val="00C33F20"/>
    <w:rsid w:val="00C35B2A"/>
    <w:rsid w:val="00C3736D"/>
    <w:rsid w:val="00C41140"/>
    <w:rsid w:val="00C41EB3"/>
    <w:rsid w:val="00C440E3"/>
    <w:rsid w:val="00C516B2"/>
    <w:rsid w:val="00C5301D"/>
    <w:rsid w:val="00C55A3A"/>
    <w:rsid w:val="00C637CA"/>
    <w:rsid w:val="00C658CC"/>
    <w:rsid w:val="00C7099F"/>
    <w:rsid w:val="00C7236B"/>
    <w:rsid w:val="00C72925"/>
    <w:rsid w:val="00C8152F"/>
    <w:rsid w:val="00C82E7C"/>
    <w:rsid w:val="00C83A83"/>
    <w:rsid w:val="00C86B89"/>
    <w:rsid w:val="00C90694"/>
    <w:rsid w:val="00C95075"/>
    <w:rsid w:val="00CA0A1F"/>
    <w:rsid w:val="00CA3927"/>
    <w:rsid w:val="00CA4571"/>
    <w:rsid w:val="00CA4C10"/>
    <w:rsid w:val="00CA79FD"/>
    <w:rsid w:val="00CB035A"/>
    <w:rsid w:val="00CB0906"/>
    <w:rsid w:val="00CB1997"/>
    <w:rsid w:val="00CB2B3F"/>
    <w:rsid w:val="00CB3011"/>
    <w:rsid w:val="00CB48ED"/>
    <w:rsid w:val="00CC2388"/>
    <w:rsid w:val="00CC3D1D"/>
    <w:rsid w:val="00CD313E"/>
    <w:rsid w:val="00CE04D0"/>
    <w:rsid w:val="00CE0983"/>
    <w:rsid w:val="00CE15FF"/>
    <w:rsid w:val="00CE2141"/>
    <w:rsid w:val="00CE2E08"/>
    <w:rsid w:val="00CE6036"/>
    <w:rsid w:val="00CE6BD8"/>
    <w:rsid w:val="00CE6C1E"/>
    <w:rsid w:val="00CE799F"/>
    <w:rsid w:val="00CF0F1F"/>
    <w:rsid w:val="00CF1C5D"/>
    <w:rsid w:val="00CF37BF"/>
    <w:rsid w:val="00CF3F4E"/>
    <w:rsid w:val="00D01952"/>
    <w:rsid w:val="00D0455E"/>
    <w:rsid w:val="00D047A3"/>
    <w:rsid w:val="00D049F1"/>
    <w:rsid w:val="00D107E1"/>
    <w:rsid w:val="00D10897"/>
    <w:rsid w:val="00D1209A"/>
    <w:rsid w:val="00D30028"/>
    <w:rsid w:val="00D31833"/>
    <w:rsid w:val="00D32262"/>
    <w:rsid w:val="00D33798"/>
    <w:rsid w:val="00D37CBE"/>
    <w:rsid w:val="00D447CE"/>
    <w:rsid w:val="00D44B2B"/>
    <w:rsid w:val="00D456E5"/>
    <w:rsid w:val="00D4630F"/>
    <w:rsid w:val="00D46632"/>
    <w:rsid w:val="00D469FC"/>
    <w:rsid w:val="00D500FB"/>
    <w:rsid w:val="00D505BB"/>
    <w:rsid w:val="00D52830"/>
    <w:rsid w:val="00D53AE8"/>
    <w:rsid w:val="00D604E7"/>
    <w:rsid w:val="00D62BD9"/>
    <w:rsid w:val="00D654B9"/>
    <w:rsid w:val="00D67DC9"/>
    <w:rsid w:val="00D70749"/>
    <w:rsid w:val="00D7142C"/>
    <w:rsid w:val="00D72A03"/>
    <w:rsid w:val="00D72D8D"/>
    <w:rsid w:val="00D73756"/>
    <w:rsid w:val="00D73F9A"/>
    <w:rsid w:val="00D767DB"/>
    <w:rsid w:val="00D8210D"/>
    <w:rsid w:val="00D8286D"/>
    <w:rsid w:val="00D839A0"/>
    <w:rsid w:val="00D83F02"/>
    <w:rsid w:val="00D84F7B"/>
    <w:rsid w:val="00D86229"/>
    <w:rsid w:val="00D908DC"/>
    <w:rsid w:val="00D9366D"/>
    <w:rsid w:val="00D962AE"/>
    <w:rsid w:val="00D97BEF"/>
    <w:rsid w:val="00DA0158"/>
    <w:rsid w:val="00DA21D5"/>
    <w:rsid w:val="00DA22D8"/>
    <w:rsid w:val="00DA4C3E"/>
    <w:rsid w:val="00DA4D45"/>
    <w:rsid w:val="00DB04B8"/>
    <w:rsid w:val="00DB4C3E"/>
    <w:rsid w:val="00DC01CF"/>
    <w:rsid w:val="00DC1088"/>
    <w:rsid w:val="00DE19DE"/>
    <w:rsid w:val="00DE25C6"/>
    <w:rsid w:val="00DE3EF7"/>
    <w:rsid w:val="00DE3F95"/>
    <w:rsid w:val="00DE4C6E"/>
    <w:rsid w:val="00DE752A"/>
    <w:rsid w:val="00DF03A9"/>
    <w:rsid w:val="00DF1BDA"/>
    <w:rsid w:val="00DF5013"/>
    <w:rsid w:val="00DF6120"/>
    <w:rsid w:val="00DF6EAD"/>
    <w:rsid w:val="00E02C09"/>
    <w:rsid w:val="00E03716"/>
    <w:rsid w:val="00E037B3"/>
    <w:rsid w:val="00E04881"/>
    <w:rsid w:val="00E05D04"/>
    <w:rsid w:val="00E061A4"/>
    <w:rsid w:val="00E21EEC"/>
    <w:rsid w:val="00E221E3"/>
    <w:rsid w:val="00E2435D"/>
    <w:rsid w:val="00E249A1"/>
    <w:rsid w:val="00E279B6"/>
    <w:rsid w:val="00E300EF"/>
    <w:rsid w:val="00E33FCF"/>
    <w:rsid w:val="00E3513F"/>
    <w:rsid w:val="00E37589"/>
    <w:rsid w:val="00E37D43"/>
    <w:rsid w:val="00E4007A"/>
    <w:rsid w:val="00E4177B"/>
    <w:rsid w:val="00E41D9B"/>
    <w:rsid w:val="00E47557"/>
    <w:rsid w:val="00E51453"/>
    <w:rsid w:val="00E533B1"/>
    <w:rsid w:val="00E54CFE"/>
    <w:rsid w:val="00E61525"/>
    <w:rsid w:val="00E64C60"/>
    <w:rsid w:val="00E66AAF"/>
    <w:rsid w:val="00E71BEE"/>
    <w:rsid w:val="00E75C81"/>
    <w:rsid w:val="00E77B3F"/>
    <w:rsid w:val="00E82825"/>
    <w:rsid w:val="00E82A22"/>
    <w:rsid w:val="00E8629B"/>
    <w:rsid w:val="00E87036"/>
    <w:rsid w:val="00E91C21"/>
    <w:rsid w:val="00E95D10"/>
    <w:rsid w:val="00E96F8E"/>
    <w:rsid w:val="00EA0E32"/>
    <w:rsid w:val="00EA11DB"/>
    <w:rsid w:val="00EA3AEA"/>
    <w:rsid w:val="00EB0306"/>
    <w:rsid w:val="00EB1027"/>
    <w:rsid w:val="00EB7C2C"/>
    <w:rsid w:val="00EC0173"/>
    <w:rsid w:val="00EC3578"/>
    <w:rsid w:val="00EC4EF5"/>
    <w:rsid w:val="00EC65BA"/>
    <w:rsid w:val="00EC7A49"/>
    <w:rsid w:val="00EC7F2F"/>
    <w:rsid w:val="00ED0FF2"/>
    <w:rsid w:val="00ED3794"/>
    <w:rsid w:val="00ED439F"/>
    <w:rsid w:val="00ED5BE5"/>
    <w:rsid w:val="00ED7FA6"/>
    <w:rsid w:val="00EE0D47"/>
    <w:rsid w:val="00EE1CD1"/>
    <w:rsid w:val="00EE3FBF"/>
    <w:rsid w:val="00EE483D"/>
    <w:rsid w:val="00EF27FB"/>
    <w:rsid w:val="00EF66B5"/>
    <w:rsid w:val="00EF6C6B"/>
    <w:rsid w:val="00EF6DB5"/>
    <w:rsid w:val="00F02833"/>
    <w:rsid w:val="00F044FA"/>
    <w:rsid w:val="00F05985"/>
    <w:rsid w:val="00F06287"/>
    <w:rsid w:val="00F11C04"/>
    <w:rsid w:val="00F12543"/>
    <w:rsid w:val="00F12EC5"/>
    <w:rsid w:val="00F15FB7"/>
    <w:rsid w:val="00F17D60"/>
    <w:rsid w:val="00F22FE6"/>
    <w:rsid w:val="00F2512D"/>
    <w:rsid w:val="00F26C51"/>
    <w:rsid w:val="00F2764D"/>
    <w:rsid w:val="00F33242"/>
    <w:rsid w:val="00F33B07"/>
    <w:rsid w:val="00F34524"/>
    <w:rsid w:val="00F377A1"/>
    <w:rsid w:val="00F41858"/>
    <w:rsid w:val="00F44AD4"/>
    <w:rsid w:val="00F44CF5"/>
    <w:rsid w:val="00F51D01"/>
    <w:rsid w:val="00F544F8"/>
    <w:rsid w:val="00F548D5"/>
    <w:rsid w:val="00F57D3B"/>
    <w:rsid w:val="00F64A4B"/>
    <w:rsid w:val="00F65442"/>
    <w:rsid w:val="00F6678F"/>
    <w:rsid w:val="00F71C00"/>
    <w:rsid w:val="00F722A2"/>
    <w:rsid w:val="00F766D5"/>
    <w:rsid w:val="00F93996"/>
    <w:rsid w:val="00F9573B"/>
    <w:rsid w:val="00FA18BC"/>
    <w:rsid w:val="00FA1EA3"/>
    <w:rsid w:val="00FA4EAE"/>
    <w:rsid w:val="00FB196B"/>
    <w:rsid w:val="00FB2BAC"/>
    <w:rsid w:val="00FB2EE0"/>
    <w:rsid w:val="00FB3E01"/>
    <w:rsid w:val="00FB6253"/>
    <w:rsid w:val="00FB7DAC"/>
    <w:rsid w:val="00FC019B"/>
    <w:rsid w:val="00FC2591"/>
    <w:rsid w:val="00FC65E3"/>
    <w:rsid w:val="00FD2592"/>
    <w:rsid w:val="00FD26FC"/>
    <w:rsid w:val="00FD71AF"/>
    <w:rsid w:val="00FE2956"/>
    <w:rsid w:val="00FE3C71"/>
    <w:rsid w:val="00FE4EB2"/>
    <w:rsid w:val="00FE718E"/>
    <w:rsid w:val="00FE7380"/>
    <w:rsid w:val="00FE74C5"/>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2BB4"/>
  <w15:docId w15:val="{E7656FB5-1588-41E8-BA77-7C5716BF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79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paragraph" w:customStyle="1" w:styleId="DefaultText">
    <w:name w:val="Default Text"/>
    <w:basedOn w:val="Normal"/>
    <w:rsid w:val="00514404"/>
    <w:rPr>
      <w:snapToGrid w:val="0"/>
      <w:szCs w:val="20"/>
    </w:rPr>
  </w:style>
  <w:style w:type="paragraph" w:styleId="NormalWeb">
    <w:name w:val="Normal (Web)"/>
    <w:basedOn w:val="Normal"/>
    <w:uiPriority w:val="99"/>
    <w:unhideWhenUsed/>
    <w:rsid w:val="00142DC6"/>
    <w:pPr>
      <w:spacing w:before="100" w:beforeAutospacing="1" w:after="100" w:afterAutospacing="1"/>
    </w:pPr>
  </w:style>
  <w:style w:type="character" w:styleId="Hyperlink">
    <w:name w:val="Hyperlink"/>
    <w:basedOn w:val="DefaultParagraphFont"/>
    <w:uiPriority w:val="99"/>
    <w:unhideWhenUsed/>
    <w:rsid w:val="00D8210D"/>
    <w:rPr>
      <w:color w:val="0000FF"/>
      <w:u w:val="single"/>
    </w:rPr>
  </w:style>
  <w:style w:type="character" w:customStyle="1" w:styleId="hgkelc">
    <w:name w:val="hgkelc"/>
    <w:basedOn w:val="DefaultParagraphFont"/>
    <w:rsid w:val="004C656C"/>
  </w:style>
  <w:style w:type="character" w:customStyle="1" w:styleId="kx21rb">
    <w:name w:val="kx21rb"/>
    <w:basedOn w:val="DefaultParagraphFont"/>
    <w:rsid w:val="004C656C"/>
  </w:style>
  <w:style w:type="character" w:customStyle="1" w:styleId="HeaderChar">
    <w:name w:val="Header Char"/>
    <w:basedOn w:val="DefaultParagraphFont"/>
    <w:link w:val="Header"/>
    <w:uiPriority w:val="99"/>
    <w:rsid w:val="00A75A5A"/>
    <w:rPr>
      <w:sz w:val="24"/>
      <w:szCs w:val="24"/>
      <w:lang w:val="en-US" w:eastAsia="en-US"/>
    </w:rPr>
  </w:style>
  <w:style w:type="character" w:customStyle="1" w:styleId="FooterChar">
    <w:name w:val="Footer Char"/>
    <w:basedOn w:val="DefaultParagraphFont"/>
    <w:link w:val="Footer"/>
    <w:rsid w:val="00BF4151"/>
    <w:rPr>
      <w:sz w:val="24"/>
      <w:szCs w:val="24"/>
      <w:lang w:val="en-US" w:eastAsia="en-US"/>
    </w:rPr>
  </w:style>
  <w:style w:type="paragraph" w:styleId="NoSpacing">
    <w:name w:val="No Spacing"/>
    <w:link w:val="NoSpacingChar"/>
    <w:uiPriority w:val="1"/>
    <w:qFormat/>
    <w:rsid w:val="004546E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546E0"/>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569534979">
      <w:bodyDiv w:val="1"/>
      <w:marLeft w:val="0"/>
      <w:marRight w:val="0"/>
      <w:marTop w:val="0"/>
      <w:marBottom w:val="0"/>
      <w:divBdr>
        <w:top w:val="none" w:sz="0" w:space="0" w:color="auto"/>
        <w:left w:val="none" w:sz="0" w:space="0" w:color="auto"/>
        <w:bottom w:val="none" w:sz="0" w:space="0" w:color="auto"/>
        <w:right w:val="none" w:sz="0" w:space="0" w:color="auto"/>
      </w:divBdr>
    </w:div>
    <w:div w:id="17428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relationships-sex-and-health-education-guides-for-schoo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5" ma:contentTypeDescription="Create a new document." ma:contentTypeScope="" ma:versionID="0009f92507262f332d14eb951697902a">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274765d0183a5ba94ba9e0da04e80190"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51BFDA-3DA7-4AEE-91FA-813F02C7FF9C}"/>
</file>

<file path=customXml/itemProps3.xml><?xml version="1.0" encoding="utf-8"?>
<ds:datastoreItem xmlns:ds="http://schemas.openxmlformats.org/officeDocument/2006/customXml" ds:itemID="{296C7EE8-7C20-431B-B5C7-DD9DF3C02017}">
  <ds:schemaRefs>
    <ds:schemaRef ds:uri="http://schemas.openxmlformats.org/officeDocument/2006/bibliography"/>
  </ds:schemaRefs>
</ds:datastoreItem>
</file>

<file path=customXml/itemProps4.xml><?xml version="1.0" encoding="utf-8"?>
<ds:datastoreItem xmlns:ds="http://schemas.openxmlformats.org/officeDocument/2006/customXml" ds:itemID="{E971EB9C-2DC3-46C6-B15E-ACD8F8661D90}">
  <ds:schemaRefs>
    <ds:schemaRef ds:uri="http://schemas.microsoft.com/office/2006/metadata/properties"/>
    <ds:schemaRef ds:uri="http://schemas.microsoft.com/office/infopath/2007/PartnerControls"/>
    <ds:schemaRef ds:uri="d35e2643-871c-461a-bb62-ac28bdf3ac95"/>
    <ds:schemaRef ds:uri="e170927c-75ca-447c-86eb-5badc8e894e3"/>
  </ds:schemaRefs>
</ds:datastoreItem>
</file>

<file path=customXml/itemProps5.xml><?xml version="1.0" encoding="utf-8"?>
<ds:datastoreItem xmlns:ds="http://schemas.openxmlformats.org/officeDocument/2006/customXml" ds:itemID="{6A829DD0-B937-4899-8629-CF5E74861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30522</CharactersWithSpaces>
  <SharedDoc>false</SharedDoc>
  <HLinks>
    <vt:vector size="6" baseType="variant">
      <vt:variant>
        <vt:i4>5046274</vt:i4>
      </vt:variant>
      <vt:variant>
        <vt:i4>0</vt:i4>
      </vt:variant>
      <vt:variant>
        <vt:i4>0</vt:i4>
      </vt:variant>
      <vt:variant>
        <vt:i4>5</vt:i4>
      </vt:variant>
      <vt:variant>
        <vt:lpwstr>https://www.gov.uk/government/publications/relationships-sex-and-health-education-guides-for-schools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Relationships, Sex and Health Education</dc:subject>
  <dc:creator>Autumn 2022</dc:creator>
  <cp:lastModifiedBy>Laura Knapper</cp:lastModifiedBy>
  <cp:revision>2</cp:revision>
  <cp:lastPrinted>2022-09-20T14:19:00Z</cp:lastPrinted>
  <dcterms:created xsi:type="dcterms:W3CDTF">2022-09-22T16:47:00Z</dcterms:created>
  <dcterms:modified xsi:type="dcterms:W3CDTF">2022-09-22T16:47:00Z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0x01010031DD0B0676FC8C4A893F0493BEA66081</vt:lpwstr>
  </property>
</Properties>
</file>