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B8A9E" w14:textId="77777777" w:rsidR="004854EC" w:rsidRDefault="004854EC">
      <w:pPr>
        <w:jc w:val="center"/>
        <w:rPr>
          <w:rFonts w:ascii="Tahoma" w:eastAsia="Tahoma" w:hAnsi="Tahoma" w:cs="Tahoma"/>
        </w:rPr>
      </w:pPr>
    </w:p>
    <w:p w14:paraId="1541B77A" w14:textId="77777777" w:rsidR="004854EC" w:rsidRDefault="004854EC">
      <w:pPr>
        <w:jc w:val="center"/>
        <w:rPr>
          <w:rFonts w:ascii="Tahoma" w:eastAsia="Tahoma" w:hAnsi="Tahoma" w:cs="Tahoma"/>
        </w:rPr>
      </w:pPr>
    </w:p>
    <w:p w14:paraId="15288243" w14:textId="77777777" w:rsidR="004854EC" w:rsidRDefault="00000000">
      <w:pPr>
        <w:jc w:val="center"/>
        <w:rPr>
          <w:rFonts w:ascii="Tahoma" w:eastAsia="Tahoma" w:hAnsi="Tahoma" w:cs="Tahoma"/>
        </w:rPr>
      </w:pPr>
      <w:r>
        <w:rPr>
          <w:rFonts w:ascii="Comic Sans MS" w:eastAsia="Comic Sans MS" w:hAnsi="Comic Sans MS" w:cs="Comic Sans MS"/>
          <w:b/>
          <w:noProof/>
          <w:sz w:val="56"/>
          <w:szCs w:val="56"/>
        </w:rPr>
        <w:drawing>
          <wp:inline distT="0" distB="0" distL="0" distR="0" wp14:anchorId="21BF66A5" wp14:editId="46D18B3A">
            <wp:extent cx="4000500" cy="3987800"/>
            <wp:effectExtent l="0" t="0" r="0" b="0"/>
            <wp:docPr id="3" name="image1.jpg" descr="somerville nursery school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omerville nursery school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A0DFE" w14:textId="77777777" w:rsidR="004854EC" w:rsidRDefault="004854EC">
      <w:pPr>
        <w:jc w:val="center"/>
        <w:rPr>
          <w:rFonts w:ascii="Tahoma" w:eastAsia="Tahoma" w:hAnsi="Tahoma" w:cs="Tahoma"/>
        </w:rPr>
      </w:pPr>
    </w:p>
    <w:p w14:paraId="5897B851" w14:textId="77777777" w:rsidR="004854EC" w:rsidRDefault="004854EC">
      <w:pPr>
        <w:jc w:val="center"/>
        <w:rPr>
          <w:rFonts w:ascii="Tahoma" w:eastAsia="Tahoma" w:hAnsi="Tahoma" w:cs="Tahoma"/>
        </w:rPr>
      </w:pPr>
    </w:p>
    <w:p w14:paraId="4F86DC9B" w14:textId="77777777" w:rsidR="004854EC" w:rsidRDefault="004854EC">
      <w:pPr>
        <w:rPr>
          <w:rFonts w:ascii="Tahoma" w:eastAsia="Tahoma" w:hAnsi="Tahoma" w:cs="Tahoma"/>
        </w:rPr>
      </w:pPr>
    </w:p>
    <w:p w14:paraId="03CA16B4" w14:textId="77777777" w:rsidR="004854EC" w:rsidRDefault="004854EC">
      <w:pPr>
        <w:jc w:val="center"/>
        <w:rPr>
          <w:rFonts w:ascii="Tahoma" w:eastAsia="Tahoma" w:hAnsi="Tahoma" w:cs="Tahoma"/>
          <w:b/>
          <w:sz w:val="48"/>
          <w:szCs w:val="48"/>
        </w:rPr>
      </w:pPr>
    </w:p>
    <w:p w14:paraId="7AD5BC8C" w14:textId="77777777" w:rsidR="004854E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000000"/>
          <w:sz w:val="56"/>
          <w:szCs w:val="56"/>
        </w:rPr>
      </w:pPr>
      <w:r>
        <w:rPr>
          <w:rFonts w:ascii="Tahoma" w:eastAsia="Tahoma" w:hAnsi="Tahoma" w:cs="Tahoma"/>
          <w:b/>
          <w:color w:val="000000"/>
          <w:sz w:val="56"/>
          <w:szCs w:val="56"/>
        </w:rPr>
        <w:t>CHARGING POLICY</w:t>
      </w:r>
    </w:p>
    <w:p w14:paraId="74AF39CC" w14:textId="77777777" w:rsidR="004854EC" w:rsidRDefault="00000000">
      <w:pPr>
        <w:jc w:val="center"/>
        <w:rPr>
          <w:rFonts w:ascii="Tahoma" w:eastAsia="Tahoma" w:hAnsi="Tahoma" w:cs="Tahoma"/>
          <w:b/>
          <w:sz w:val="48"/>
          <w:szCs w:val="48"/>
        </w:rPr>
      </w:pPr>
      <w:r>
        <w:rPr>
          <w:rFonts w:ascii="Tahoma" w:eastAsia="Tahoma" w:hAnsi="Tahoma" w:cs="Tahoma"/>
          <w:b/>
          <w:sz w:val="48"/>
          <w:szCs w:val="48"/>
        </w:rPr>
        <w:t>(July 2025)</w:t>
      </w:r>
    </w:p>
    <w:p w14:paraId="01493987" w14:textId="77777777" w:rsidR="004854EC" w:rsidRDefault="004854EC">
      <w:pPr>
        <w:jc w:val="center"/>
        <w:rPr>
          <w:rFonts w:ascii="Tahoma" w:eastAsia="Tahoma" w:hAnsi="Tahoma" w:cs="Tahoma"/>
          <w:b/>
          <w:sz w:val="48"/>
          <w:szCs w:val="48"/>
        </w:rPr>
      </w:pPr>
    </w:p>
    <w:p w14:paraId="7130B19A" w14:textId="77777777" w:rsidR="004854EC" w:rsidRDefault="004854EC">
      <w:pPr>
        <w:rPr>
          <w:rFonts w:ascii="Tahoma" w:eastAsia="Tahoma" w:hAnsi="Tahoma" w:cs="Tahoma"/>
          <w:sz w:val="28"/>
          <w:szCs w:val="28"/>
        </w:rPr>
      </w:pPr>
    </w:p>
    <w:p w14:paraId="741A5EAC" w14:textId="77777777" w:rsidR="004854EC" w:rsidRDefault="004854EC">
      <w:pPr>
        <w:rPr>
          <w:rFonts w:ascii="Tahoma" w:eastAsia="Tahoma" w:hAnsi="Tahoma" w:cs="Tahoma"/>
          <w:sz w:val="28"/>
          <w:szCs w:val="28"/>
        </w:rPr>
      </w:pPr>
    </w:p>
    <w:p w14:paraId="32AEF049" w14:textId="77777777" w:rsidR="004854EC" w:rsidRDefault="004854EC">
      <w:pPr>
        <w:rPr>
          <w:rFonts w:ascii="Tahoma" w:eastAsia="Tahoma" w:hAnsi="Tahoma" w:cs="Tahoma"/>
          <w:sz w:val="28"/>
          <w:szCs w:val="28"/>
        </w:rPr>
      </w:pPr>
    </w:p>
    <w:p w14:paraId="7C44E779" w14:textId="77777777" w:rsidR="004854EC" w:rsidRDefault="004854EC">
      <w:pPr>
        <w:rPr>
          <w:rFonts w:ascii="Tahoma" w:eastAsia="Tahoma" w:hAnsi="Tahoma" w:cs="Tahoma"/>
          <w:sz w:val="28"/>
          <w:szCs w:val="28"/>
        </w:rPr>
      </w:pPr>
    </w:p>
    <w:p w14:paraId="7A710DAE" w14:textId="77777777" w:rsidR="004854EC" w:rsidRDefault="004854EC">
      <w:pPr>
        <w:rPr>
          <w:rFonts w:ascii="Tahoma" w:eastAsia="Tahoma" w:hAnsi="Tahoma" w:cs="Tahoma"/>
          <w:b/>
          <w:sz w:val="48"/>
          <w:szCs w:val="48"/>
        </w:rPr>
      </w:pPr>
    </w:p>
    <w:p w14:paraId="5E26CECF" w14:textId="77777777" w:rsidR="004854EC" w:rsidRDefault="00000000">
      <w:pPr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SOMERVILLE NURSERY SCHOOL CHARGING POLICY</w:t>
      </w:r>
    </w:p>
    <w:p w14:paraId="11D8CC1F" w14:textId="77777777" w:rsidR="004854EC" w:rsidRDefault="004854EC">
      <w:pPr>
        <w:jc w:val="center"/>
        <w:rPr>
          <w:rFonts w:ascii="Tahoma" w:eastAsia="Tahoma" w:hAnsi="Tahoma" w:cs="Tahoma"/>
          <w:b/>
          <w:u w:val="single"/>
        </w:rPr>
      </w:pPr>
    </w:p>
    <w:p w14:paraId="451B6A79" w14:textId="77777777" w:rsidR="004854EC" w:rsidRDefault="00000000">
      <w:pPr>
        <w:jc w:val="center"/>
        <w:rPr>
          <w:rFonts w:ascii="Tahoma" w:eastAsia="Tahoma" w:hAnsi="Tahoma" w:cs="Tahoma"/>
          <w:b/>
          <w:sz w:val="26"/>
          <w:szCs w:val="26"/>
          <w:u w:val="single"/>
        </w:rPr>
      </w:pPr>
      <w:r>
        <w:rPr>
          <w:rFonts w:ascii="Tahoma" w:eastAsia="Tahoma" w:hAnsi="Tahoma" w:cs="Tahoma"/>
          <w:b/>
          <w:sz w:val="26"/>
          <w:szCs w:val="26"/>
          <w:u w:val="single"/>
        </w:rPr>
        <w:t>PAID SESSIONS TERMS AND CONDITIONS</w:t>
      </w:r>
    </w:p>
    <w:p w14:paraId="47D07A0D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23E71340" w14:textId="77777777" w:rsidR="004854EC" w:rsidRDefault="00000000">
      <w:pPr>
        <w:numPr>
          <w:ilvl w:val="0"/>
          <w:numId w:val="1"/>
        </w:numPr>
        <w:spacing w:line="276" w:lineRule="auto"/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A session consists of 3 hours, either 9.00 a.m. – 12.00 noon or 12.30 – 3.30 p.m. available term time only.</w:t>
      </w:r>
    </w:p>
    <w:p w14:paraId="72DA3F83" w14:textId="77777777" w:rsidR="004854EC" w:rsidRDefault="004854EC">
      <w:pPr>
        <w:spacing w:line="276" w:lineRule="auto"/>
        <w:rPr>
          <w:rFonts w:ascii="Tahoma" w:eastAsia="Tahoma" w:hAnsi="Tahoma" w:cs="Tahoma"/>
          <w:sz w:val="26"/>
          <w:szCs w:val="26"/>
        </w:rPr>
      </w:pPr>
    </w:p>
    <w:p w14:paraId="39C36672" w14:textId="79F2DEC6" w:rsidR="004854EC" w:rsidRDefault="00000000">
      <w:pPr>
        <w:numPr>
          <w:ilvl w:val="0"/>
          <w:numId w:val="1"/>
        </w:numPr>
        <w:spacing w:line="276" w:lineRule="auto"/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The cost per session is £22.50 (from September 2024) and does NOT include a school lunch. If your child’s session means they are here for the day, please ensure they bring a packed lunch with them</w:t>
      </w:r>
      <w:r w:rsidR="00E65E71">
        <w:rPr>
          <w:rFonts w:ascii="Tahoma" w:eastAsia="Tahoma" w:hAnsi="Tahoma" w:cs="Tahoma"/>
          <w:sz w:val="26"/>
          <w:szCs w:val="26"/>
        </w:rPr>
        <w:t>, unless your child qualifies for free school meals</w:t>
      </w:r>
      <w:r>
        <w:rPr>
          <w:rFonts w:ascii="Tahoma" w:eastAsia="Tahoma" w:hAnsi="Tahoma" w:cs="Tahoma"/>
          <w:sz w:val="26"/>
          <w:szCs w:val="26"/>
        </w:rPr>
        <w:t>. Sessions are subject to availability</w:t>
      </w:r>
    </w:p>
    <w:p w14:paraId="183E05F3" w14:textId="77777777" w:rsidR="004854EC" w:rsidRDefault="004854EC">
      <w:pPr>
        <w:spacing w:line="276" w:lineRule="auto"/>
        <w:rPr>
          <w:rFonts w:ascii="Tahoma" w:eastAsia="Tahoma" w:hAnsi="Tahoma" w:cs="Tahoma"/>
          <w:sz w:val="26"/>
          <w:szCs w:val="26"/>
        </w:rPr>
      </w:pPr>
    </w:p>
    <w:p w14:paraId="1E76E949" w14:textId="77777777" w:rsidR="004854EC" w:rsidRDefault="00000000">
      <w:pPr>
        <w:numPr>
          <w:ilvl w:val="0"/>
          <w:numId w:val="1"/>
        </w:numPr>
        <w:spacing w:line="276" w:lineRule="auto"/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Children who access 30 hour provision can attend 9.00am-3.30pm Monday to Thursday and 9.00am - 1pm on Fridays</w:t>
      </w:r>
    </w:p>
    <w:p w14:paraId="52E05D3A" w14:textId="77777777" w:rsidR="004854EC" w:rsidRDefault="004854EC">
      <w:pPr>
        <w:spacing w:line="276" w:lineRule="auto"/>
        <w:ind w:left="720"/>
        <w:rPr>
          <w:rFonts w:ascii="Tahoma" w:eastAsia="Tahoma" w:hAnsi="Tahoma" w:cs="Tahoma"/>
          <w:sz w:val="26"/>
          <w:szCs w:val="26"/>
        </w:rPr>
      </w:pPr>
    </w:p>
    <w:p w14:paraId="04654D65" w14:textId="77777777" w:rsidR="004854EC" w:rsidRDefault="00000000">
      <w:pPr>
        <w:numPr>
          <w:ilvl w:val="0"/>
          <w:numId w:val="1"/>
        </w:numPr>
        <w:spacing w:line="276" w:lineRule="auto"/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Children wishing to stay for the full afternoon session (until 3.30pm) on a Friday will need to pay £12.50 per week</w:t>
      </w:r>
    </w:p>
    <w:p w14:paraId="3D56CE91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463F7754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Payment for extra sessions / additional hours is required on a weekly basis in advance every Monday.</w:t>
      </w:r>
    </w:p>
    <w:p w14:paraId="0BD1A584" w14:textId="77777777" w:rsidR="004854EC" w:rsidRDefault="004854EC">
      <w:pPr>
        <w:ind w:left="360" w:hanging="720"/>
        <w:rPr>
          <w:rFonts w:ascii="Tahoma" w:eastAsia="Tahoma" w:hAnsi="Tahoma" w:cs="Tahoma"/>
          <w:sz w:val="26"/>
          <w:szCs w:val="26"/>
        </w:rPr>
      </w:pPr>
    </w:p>
    <w:p w14:paraId="04C75DD2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Payment can be made up to 1 month in advance.</w:t>
      </w:r>
    </w:p>
    <w:p w14:paraId="6F6702D9" w14:textId="77777777" w:rsidR="004854EC" w:rsidRDefault="004854EC">
      <w:pPr>
        <w:ind w:left="360" w:hanging="720"/>
        <w:rPr>
          <w:rFonts w:ascii="Tahoma" w:eastAsia="Tahoma" w:hAnsi="Tahoma" w:cs="Tahoma"/>
          <w:sz w:val="26"/>
          <w:szCs w:val="26"/>
        </w:rPr>
      </w:pPr>
    </w:p>
    <w:p w14:paraId="5DE53C8F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Payment can be made by Arbor.</w:t>
      </w:r>
    </w:p>
    <w:p w14:paraId="3E51325C" w14:textId="77777777" w:rsidR="004854EC" w:rsidRDefault="004854EC">
      <w:pPr>
        <w:ind w:hanging="720"/>
        <w:rPr>
          <w:rFonts w:ascii="Tahoma" w:eastAsia="Tahoma" w:hAnsi="Tahoma" w:cs="Tahoma"/>
          <w:sz w:val="26"/>
          <w:szCs w:val="26"/>
        </w:rPr>
      </w:pPr>
    </w:p>
    <w:p w14:paraId="4C05C94A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If payments fall into arrears the place will be suspended until the full arrears are settled.</w:t>
      </w:r>
    </w:p>
    <w:p w14:paraId="1507FBDE" w14:textId="77777777" w:rsidR="004854EC" w:rsidRDefault="004854EC">
      <w:pPr>
        <w:ind w:hanging="720"/>
        <w:rPr>
          <w:rFonts w:ascii="Tahoma" w:eastAsia="Tahoma" w:hAnsi="Tahoma" w:cs="Tahoma"/>
          <w:sz w:val="26"/>
          <w:szCs w:val="26"/>
        </w:rPr>
      </w:pPr>
    </w:p>
    <w:p w14:paraId="6E564146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There is no facility to offer credit.</w:t>
      </w:r>
    </w:p>
    <w:p w14:paraId="7E12FB29" w14:textId="77777777" w:rsidR="004854EC" w:rsidRDefault="004854EC">
      <w:pPr>
        <w:ind w:hanging="720"/>
        <w:rPr>
          <w:rFonts w:ascii="Tahoma" w:eastAsia="Tahoma" w:hAnsi="Tahoma" w:cs="Tahoma"/>
          <w:sz w:val="26"/>
          <w:szCs w:val="26"/>
        </w:rPr>
      </w:pPr>
    </w:p>
    <w:p w14:paraId="393A40EA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Additional hours are offered in addition to the FREE Government funding 30 or 15 hour per week places.</w:t>
      </w:r>
    </w:p>
    <w:p w14:paraId="0AD935F1" w14:textId="77777777" w:rsidR="004854EC" w:rsidRDefault="004854EC">
      <w:pPr>
        <w:ind w:hanging="720"/>
        <w:rPr>
          <w:rFonts w:ascii="Tahoma" w:eastAsia="Tahoma" w:hAnsi="Tahoma" w:cs="Tahoma"/>
          <w:sz w:val="26"/>
          <w:szCs w:val="26"/>
        </w:rPr>
      </w:pPr>
    </w:p>
    <w:p w14:paraId="49F7055D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Sessions will be offered at times opposite to the child’s usual daily 3 hour session.</w:t>
      </w:r>
    </w:p>
    <w:p w14:paraId="24959E13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1ADDF7DA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There are a limited number of places available per session.</w:t>
      </w:r>
    </w:p>
    <w:p w14:paraId="507A1B78" w14:textId="77777777" w:rsidR="004854EC" w:rsidRDefault="004854EC">
      <w:pPr>
        <w:ind w:hanging="720"/>
        <w:rPr>
          <w:rFonts w:ascii="Tahoma" w:eastAsia="Tahoma" w:hAnsi="Tahoma" w:cs="Tahoma"/>
          <w:sz w:val="26"/>
          <w:szCs w:val="26"/>
        </w:rPr>
      </w:pPr>
    </w:p>
    <w:p w14:paraId="777CAA0D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Changes must be notified at least one week in advance so that staff can plan for the children.</w:t>
      </w:r>
    </w:p>
    <w:p w14:paraId="04949E4D" w14:textId="77777777" w:rsidR="004854EC" w:rsidRDefault="004854E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6"/>
          <w:szCs w:val="26"/>
        </w:rPr>
      </w:pPr>
    </w:p>
    <w:p w14:paraId="5489A0E6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If a child is absent for any reason, payment must still be made for missed sessions.</w:t>
      </w:r>
    </w:p>
    <w:p w14:paraId="3EEE88D9" w14:textId="77777777" w:rsidR="004854EC" w:rsidRDefault="004854E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6"/>
          <w:szCs w:val="26"/>
        </w:rPr>
      </w:pPr>
    </w:p>
    <w:p w14:paraId="6004B8E2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Somerville Nursery School reserves the right to terminate the contract immediately if fees are outstanding for fourteen days or more.</w:t>
      </w:r>
    </w:p>
    <w:p w14:paraId="30359DF4" w14:textId="77777777" w:rsidR="004854EC" w:rsidRDefault="004854EC">
      <w:pPr>
        <w:ind w:left="360" w:hanging="720"/>
        <w:rPr>
          <w:rFonts w:ascii="Tahoma" w:eastAsia="Tahoma" w:hAnsi="Tahoma" w:cs="Tahoma"/>
          <w:sz w:val="26"/>
          <w:szCs w:val="26"/>
        </w:rPr>
      </w:pPr>
    </w:p>
    <w:p w14:paraId="13F96A0B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Children cannot be brought into nursery before the session times stated.</w:t>
      </w:r>
    </w:p>
    <w:p w14:paraId="6265D7A6" w14:textId="77777777" w:rsidR="004854EC" w:rsidRDefault="004854EC">
      <w:pPr>
        <w:ind w:hanging="720"/>
        <w:rPr>
          <w:rFonts w:ascii="Tahoma" w:eastAsia="Tahoma" w:hAnsi="Tahoma" w:cs="Tahoma"/>
          <w:sz w:val="26"/>
          <w:szCs w:val="26"/>
        </w:rPr>
      </w:pPr>
    </w:p>
    <w:p w14:paraId="780EE939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The governing body reserves the right to amend the fees and conditions, where appropriate. The decision of Somerville Nursery School remains final at all times.</w:t>
      </w:r>
    </w:p>
    <w:p w14:paraId="6F161B74" w14:textId="77777777" w:rsidR="004854EC" w:rsidRDefault="004854EC">
      <w:pPr>
        <w:ind w:hanging="720"/>
        <w:rPr>
          <w:rFonts w:ascii="Tahoma" w:eastAsia="Tahoma" w:hAnsi="Tahoma" w:cs="Tahoma"/>
          <w:sz w:val="26"/>
          <w:szCs w:val="26"/>
        </w:rPr>
      </w:pPr>
    </w:p>
    <w:p w14:paraId="3E2812C6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Parents/carers will be given at least one month's notice of fee increases.</w:t>
      </w:r>
    </w:p>
    <w:p w14:paraId="2265037C" w14:textId="77777777" w:rsidR="004854EC" w:rsidRDefault="004854EC">
      <w:pPr>
        <w:ind w:left="360" w:hanging="720"/>
        <w:rPr>
          <w:rFonts w:ascii="Tahoma" w:eastAsia="Tahoma" w:hAnsi="Tahoma" w:cs="Tahoma"/>
          <w:sz w:val="26"/>
          <w:szCs w:val="26"/>
        </w:rPr>
      </w:pPr>
    </w:p>
    <w:p w14:paraId="18435F73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This contract may be terminated by not less than two weeks notice from either party.</w:t>
      </w:r>
    </w:p>
    <w:p w14:paraId="6BB1897A" w14:textId="77777777" w:rsidR="004854EC" w:rsidRDefault="004854EC">
      <w:pPr>
        <w:ind w:left="360" w:hanging="720"/>
        <w:rPr>
          <w:rFonts w:ascii="Tahoma" w:eastAsia="Tahoma" w:hAnsi="Tahoma" w:cs="Tahoma"/>
          <w:sz w:val="26"/>
          <w:szCs w:val="26"/>
        </w:rPr>
      </w:pPr>
    </w:p>
    <w:p w14:paraId="14F41132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A child will only be released into the care of his/her parents/carers or nominated adults (see Arrival &amp; Collection Policy). The school reserves the right to ask for photographic ID and can only let the child go with a suitable adult over the age of 16 years </w:t>
      </w:r>
    </w:p>
    <w:p w14:paraId="72447903" w14:textId="77777777" w:rsidR="004854EC" w:rsidRDefault="004854EC">
      <w:pPr>
        <w:ind w:hanging="720"/>
        <w:rPr>
          <w:rFonts w:ascii="Tahoma" w:eastAsia="Tahoma" w:hAnsi="Tahoma" w:cs="Tahoma"/>
          <w:sz w:val="26"/>
          <w:szCs w:val="26"/>
        </w:rPr>
      </w:pPr>
    </w:p>
    <w:p w14:paraId="47E35DBA" w14:textId="77777777" w:rsidR="004854EC" w:rsidRDefault="00000000">
      <w:pPr>
        <w:numPr>
          <w:ilvl w:val="0"/>
          <w:numId w:val="1"/>
        </w:numPr>
        <w:ind w:hanging="72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It is the parent/carer's responsibility to inform the nursery staff of any changes to personal details, address, and telephone numbers in the case of emergencies.</w:t>
      </w:r>
    </w:p>
    <w:p w14:paraId="788F894D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35933BEB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6C6E8467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66DA620B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62F03F4C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35B937C1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1D9CA53B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1D7B922A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28A324E9" w14:textId="77777777" w:rsidR="004854EC" w:rsidRDefault="00000000">
      <w:pPr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I have read and fully understood the charges' terms and conditions.</w:t>
      </w:r>
    </w:p>
    <w:p w14:paraId="15CBB558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42F8BB5F" w14:textId="77777777" w:rsidR="004854EC" w:rsidRDefault="00000000">
      <w:pPr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Signed Parent A …………………………….Name…………………………….</w:t>
      </w:r>
    </w:p>
    <w:p w14:paraId="5B391383" w14:textId="77777777" w:rsidR="004854EC" w:rsidRDefault="00000000">
      <w:pPr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         </w:t>
      </w:r>
    </w:p>
    <w:p w14:paraId="37AE66ED" w14:textId="77777777" w:rsidR="004854EC" w:rsidRDefault="00000000">
      <w:pPr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 xml:space="preserve">          Parent B ……………..………………Name…………………………….</w:t>
      </w:r>
    </w:p>
    <w:p w14:paraId="38AF5FE0" w14:textId="77777777" w:rsidR="004854EC" w:rsidRDefault="004854EC">
      <w:pPr>
        <w:rPr>
          <w:rFonts w:ascii="Tahoma" w:eastAsia="Tahoma" w:hAnsi="Tahoma" w:cs="Tahoma"/>
          <w:sz w:val="26"/>
          <w:szCs w:val="26"/>
        </w:rPr>
      </w:pPr>
    </w:p>
    <w:p w14:paraId="3AFDDCAE" w14:textId="77777777" w:rsidR="004854EC" w:rsidRDefault="00000000">
      <w:pPr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Child’s Name …………………………….……Date ……………………………..</w:t>
      </w:r>
    </w:p>
    <w:p w14:paraId="3807E3EA" w14:textId="77777777" w:rsidR="004854EC" w:rsidRDefault="004854EC">
      <w:pPr>
        <w:rPr>
          <w:rFonts w:ascii="Tahoma" w:eastAsia="Tahoma" w:hAnsi="Tahoma" w:cs="Tahoma"/>
        </w:rPr>
      </w:pPr>
    </w:p>
    <w:sectPr w:rsidR="004854EC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F5649AF0-5061-477F-9798-BAF3224D77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525FA15-98BF-4DDC-8CB2-4DDE2A85C144}"/>
    <w:embedBold r:id="rId3" w:fontKey="{62F810B9-2E57-40A1-A504-AEFDFDBA8C9B}"/>
  </w:font>
  <w:font w:name="Georgia">
    <w:panose1 w:val="02040502050405020303"/>
    <w:charset w:val="00"/>
    <w:family w:val="auto"/>
    <w:pitch w:val="default"/>
    <w:embedRegular r:id="rId4" w:fontKey="{D6906CEB-699F-4EF8-B3DB-AFB44BC9FE74}"/>
    <w:embedItalic r:id="rId5" w:fontKey="{DF06E0E0-47FD-4FCD-9F65-183400B6D4A1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2BC37641-FB92-451D-9973-F961C738CE64}"/>
    <w:embedBold r:id="rId7" w:fontKey="{79E03251-EE20-411F-944E-36132AA3D6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8843E31-2079-428B-8F54-F77D91C1AD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77516FF-C907-439B-BF2C-D023099F2F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A2658"/>
    <w:multiLevelType w:val="multilevel"/>
    <w:tmpl w:val="5C360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7126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EC"/>
    <w:rsid w:val="004854EC"/>
    <w:rsid w:val="00D024DF"/>
    <w:rsid w:val="00E6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3A0E9"/>
  <w15:docId w15:val="{EA37ECFD-2145-4C62-8224-DAB0935E2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ption">
    <w:name w:val="caption"/>
    <w:basedOn w:val="Normal"/>
    <w:next w:val="Normal"/>
    <w:qFormat/>
    <w:rsid w:val="00655A62"/>
    <w:pPr>
      <w:jc w:val="center"/>
    </w:pPr>
    <w:rPr>
      <w:rFonts w:ascii="Century Gothic" w:hAnsi="Century Gothic"/>
      <w:b/>
      <w:sz w:val="48"/>
      <w:u w:val="single"/>
    </w:rPr>
  </w:style>
  <w:style w:type="paragraph" w:styleId="BalloonText">
    <w:name w:val="Balloon Text"/>
    <w:basedOn w:val="Normal"/>
    <w:semiHidden/>
    <w:rsid w:val="007174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1914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MYdMbfgtLhO7s71GqElMeKkqA==">CgMxLjA4AHIhMUxITFppN0EyZjhCS09Tb0I0TVZIWWJKR1BGUmZiT0Fq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business manager</cp:lastModifiedBy>
  <cp:revision>2</cp:revision>
  <dcterms:created xsi:type="dcterms:W3CDTF">2023-03-16T16:48:00Z</dcterms:created>
  <dcterms:modified xsi:type="dcterms:W3CDTF">2025-07-02T09:21:00Z</dcterms:modified>
</cp:coreProperties>
</file>