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D8FAE" w14:textId="77777777" w:rsidR="000F30E0" w:rsidRDefault="000F30E0">
      <w:pPr>
        <w:spacing w:line="518" w:lineRule="exact"/>
        <w:ind w:left="1075" w:right="1078"/>
        <w:jc w:val="center"/>
        <w:rPr>
          <w:rFonts w:ascii="Letter-join Basic 36" w:hAnsi="Letter-join Basic 36"/>
          <w:b/>
          <w:sz w:val="44"/>
          <w:u w:val="single"/>
        </w:rPr>
      </w:pPr>
    </w:p>
    <w:p w14:paraId="2C77D685" w14:textId="77777777" w:rsidR="000F30E0" w:rsidRDefault="000F30E0">
      <w:pPr>
        <w:spacing w:line="518" w:lineRule="exact"/>
        <w:ind w:left="1075" w:right="1078"/>
        <w:jc w:val="center"/>
        <w:rPr>
          <w:rFonts w:ascii="Letter-join Basic 36" w:hAnsi="Letter-join Basic 36"/>
          <w:b/>
          <w:sz w:val="44"/>
          <w:u w:val="single"/>
        </w:rPr>
      </w:pPr>
    </w:p>
    <w:p w14:paraId="0312B4A4" w14:textId="77BEF764" w:rsidR="00326E56" w:rsidRPr="000F30E0" w:rsidRDefault="00BF4D6A">
      <w:pPr>
        <w:spacing w:line="518" w:lineRule="exact"/>
        <w:ind w:left="1075" w:right="1078"/>
        <w:jc w:val="center"/>
        <w:rPr>
          <w:rFonts w:ascii="Letter-join Basic 36" w:hAnsi="Letter-join Basic 36"/>
          <w:b/>
          <w:sz w:val="44"/>
        </w:rPr>
      </w:pPr>
      <w:r w:rsidRPr="000F30E0">
        <w:rPr>
          <w:rFonts w:ascii="Letter-join Basic 36" w:hAnsi="Letter-join Basic 36"/>
          <w:b/>
          <w:sz w:val="44"/>
          <w:u w:val="single"/>
        </w:rPr>
        <w:t>St. John</w:t>
      </w:r>
      <w:r w:rsidRPr="000F30E0">
        <w:rPr>
          <w:rFonts w:ascii="Letter-join Basic 36" w:hAnsi="Letter-join Basic 36"/>
          <w:b/>
          <w:spacing w:val="-15"/>
          <w:sz w:val="44"/>
          <w:u w:val="single"/>
        </w:rPr>
        <w:t xml:space="preserve"> </w:t>
      </w:r>
      <w:r w:rsidRPr="000F30E0">
        <w:rPr>
          <w:rFonts w:ascii="Letter-join Basic 36" w:hAnsi="Letter-join Basic 36"/>
          <w:b/>
          <w:sz w:val="44"/>
          <w:u w:val="single"/>
        </w:rPr>
        <w:t>Fisher</w:t>
      </w:r>
      <w:r w:rsidRPr="000F30E0">
        <w:rPr>
          <w:rFonts w:ascii="Letter-join Basic 36" w:hAnsi="Letter-join Basic 36"/>
          <w:b/>
          <w:spacing w:val="-15"/>
          <w:sz w:val="44"/>
          <w:u w:val="single"/>
        </w:rPr>
        <w:t xml:space="preserve"> </w:t>
      </w:r>
      <w:r w:rsidRPr="000F30E0">
        <w:rPr>
          <w:rFonts w:ascii="Letter-join Basic 36" w:hAnsi="Letter-join Basic 36"/>
          <w:b/>
          <w:sz w:val="44"/>
          <w:u w:val="single"/>
        </w:rPr>
        <w:t>Catholic</w:t>
      </w:r>
      <w:r w:rsidRPr="000F30E0">
        <w:rPr>
          <w:rFonts w:ascii="Letter-join Basic 36" w:hAnsi="Letter-join Basic 36"/>
          <w:b/>
          <w:spacing w:val="-14"/>
          <w:sz w:val="44"/>
          <w:u w:val="single"/>
        </w:rPr>
        <w:t xml:space="preserve"> </w:t>
      </w:r>
      <w:r w:rsidRPr="000F30E0">
        <w:rPr>
          <w:rFonts w:ascii="Letter-join Basic 36" w:hAnsi="Letter-join Basic 36"/>
          <w:b/>
          <w:sz w:val="44"/>
          <w:u w:val="single"/>
        </w:rPr>
        <w:t>Primary</w:t>
      </w:r>
      <w:r w:rsidRPr="000F30E0">
        <w:rPr>
          <w:rFonts w:ascii="Letter-join Basic 36" w:hAnsi="Letter-join Basic 36"/>
          <w:b/>
          <w:spacing w:val="-14"/>
          <w:sz w:val="44"/>
          <w:u w:val="single"/>
        </w:rPr>
        <w:t xml:space="preserve"> </w:t>
      </w:r>
      <w:r w:rsidRPr="000F30E0">
        <w:rPr>
          <w:rFonts w:ascii="Letter-join Basic 36" w:hAnsi="Letter-join Basic 36"/>
          <w:b/>
          <w:spacing w:val="-2"/>
          <w:sz w:val="44"/>
          <w:u w:val="single"/>
        </w:rPr>
        <w:t>School</w:t>
      </w:r>
    </w:p>
    <w:p w14:paraId="5C28D319" w14:textId="77777777" w:rsidR="000F30E0" w:rsidRDefault="000F30E0">
      <w:pPr>
        <w:ind w:left="1075" w:right="1078"/>
        <w:jc w:val="center"/>
        <w:rPr>
          <w:rFonts w:ascii="Letter-join Basic 36" w:hAnsi="Letter-join Basic 36"/>
          <w:i/>
          <w:sz w:val="44"/>
        </w:rPr>
      </w:pPr>
    </w:p>
    <w:p w14:paraId="532BF773" w14:textId="77777777" w:rsidR="000F30E0" w:rsidRDefault="000F30E0">
      <w:pPr>
        <w:ind w:left="1075" w:right="1078"/>
        <w:jc w:val="center"/>
        <w:rPr>
          <w:rFonts w:ascii="Letter-join Basic 36" w:hAnsi="Letter-join Basic 36"/>
          <w:i/>
          <w:sz w:val="44"/>
        </w:rPr>
      </w:pPr>
    </w:p>
    <w:p w14:paraId="7FA8AF8C" w14:textId="25373D00" w:rsidR="00326E56" w:rsidRPr="000F30E0" w:rsidRDefault="00000000">
      <w:pPr>
        <w:ind w:left="1075" w:right="1078"/>
        <w:jc w:val="center"/>
        <w:rPr>
          <w:rFonts w:ascii="Letter-join Basic 36" w:hAnsi="Letter-join Basic 36"/>
          <w:i/>
          <w:sz w:val="44"/>
        </w:rPr>
      </w:pPr>
      <w:r w:rsidRPr="000F30E0">
        <w:rPr>
          <w:rFonts w:ascii="Letter-join Basic 36" w:hAnsi="Letter-join Basic 36"/>
          <w:i/>
          <w:sz w:val="44"/>
        </w:rPr>
        <w:t>Growing</w:t>
      </w:r>
      <w:r w:rsidRPr="000F30E0">
        <w:rPr>
          <w:rFonts w:ascii="Letter-join Basic 36" w:hAnsi="Letter-join Basic 36"/>
          <w:i/>
          <w:spacing w:val="-11"/>
          <w:sz w:val="44"/>
        </w:rPr>
        <w:t xml:space="preserve"> </w:t>
      </w:r>
      <w:r w:rsidRPr="000F30E0">
        <w:rPr>
          <w:rFonts w:ascii="Letter-join Basic 36" w:hAnsi="Letter-join Basic 36"/>
          <w:i/>
          <w:sz w:val="44"/>
        </w:rPr>
        <w:t>through</w:t>
      </w:r>
      <w:r w:rsidRPr="000F30E0">
        <w:rPr>
          <w:rFonts w:ascii="Letter-join Basic 36" w:hAnsi="Letter-join Basic 36"/>
          <w:i/>
          <w:spacing w:val="-12"/>
          <w:sz w:val="44"/>
        </w:rPr>
        <w:t xml:space="preserve"> </w:t>
      </w:r>
      <w:r w:rsidRPr="000F30E0">
        <w:rPr>
          <w:rFonts w:ascii="Letter-join Basic 36" w:hAnsi="Letter-join Basic 36"/>
          <w:i/>
          <w:sz w:val="44"/>
        </w:rPr>
        <w:t>God,</w:t>
      </w:r>
      <w:r w:rsidRPr="000F30E0">
        <w:rPr>
          <w:rFonts w:ascii="Letter-join Basic 36" w:hAnsi="Letter-join Basic 36"/>
          <w:i/>
          <w:spacing w:val="-11"/>
          <w:sz w:val="44"/>
        </w:rPr>
        <w:t xml:space="preserve"> </w:t>
      </w:r>
      <w:r w:rsidRPr="000F30E0">
        <w:rPr>
          <w:rFonts w:ascii="Letter-join Basic 36" w:hAnsi="Letter-join Basic 36"/>
          <w:i/>
          <w:sz w:val="44"/>
        </w:rPr>
        <w:t>we</w:t>
      </w:r>
      <w:r w:rsidRPr="000F30E0">
        <w:rPr>
          <w:rFonts w:ascii="Letter-join Basic 36" w:hAnsi="Letter-join Basic 36"/>
          <w:i/>
          <w:spacing w:val="-10"/>
          <w:sz w:val="44"/>
        </w:rPr>
        <w:t xml:space="preserve"> </w:t>
      </w:r>
      <w:r w:rsidRPr="000F30E0">
        <w:rPr>
          <w:rFonts w:ascii="Letter-join Basic 36" w:hAnsi="Letter-join Basic 36"/>
          <w:i/>
          <w:sz w:val="44"/>
        </w:rPr>
        <w:t>learn,</w:t>
      </w:r>
      <w:r w:rsidRPr="000F30E0">
        <w:rPr>
          <w:rFonts w:ascii="Letter-join Basic 36" w:hAnsi="Letter-join Basic 36"/>
          <w:i/>
          <w:spacing w:val="-12"/>
          <w:sz w:val="44"/>
        </w:rPr>
        <w:t xml:space="preserve"> </w:t>
      </w:r>
      <w:r w:rsidRPr="000F30E0">
        <w:rPr>
          <w:rFonts w:ascii="Letter-join Basic 36" w:hAnsi="Letter-join Basic 36"/>
          <w:i/>
          <w:sz w:val="44"/>
        </w:rPr>
        <w:t>laugh</w:t>
      </w:r>
      <w:r w:rsidRPr="000F30E0">
        <w:rPr>
          <w:rFonts w:ascii="Letter-join Basic 36" w:hAnsi="Letter-join Basic 36"/>
          <w:i/>
          <w:spacing w:val="-10"/>
          <w:sz w:val="44"/>
        </w:rPr>
        <w:t xml:space="preserve"> </w:t>
      </w:r>
      <w:r w:rsidRPr="000F30E0">
        <w:rPr>
          <w:rFonts w:ascii="Letter-join Basic 36" w:hAnsi="Letter-join Basic 36"/>
          <w:i/>
          <w:sz w:val="44"/>
        </w:rPr>
        <w:t>and</w:t>
      </w:r>
      <w:r w:rsidRPr="000F30E0">
        <w:rPr>
          <w:rFonts w:ascii="Letter-join Basic 36" w:hAnsi="Letter-join Basic 36"/>
          <w:i/>
          <w:spacing w:val="-13"/>
          <w:sz w:val="44"/>
        </w:rPr>
        <w:t xml:space="preserve"> </w:t>
      </w:r>
      <w:r w:rsidRPr="000F30E0">
        <w:rPr>
          <w:rFonts w:ascii="Letter-join Basic 36" w:hAnsi="Letter-join Basic 36"/>
          <w:i/>
          <w:spacing w:val="-2"/>
          <w:sz w:val="44"/>
        </w:rPr>
        <w:t>love.</w:t>
      </w:r>
    </w:p>
    <w:p w14:paraId="05638201" w14:textId="77777777" w:rsidR="00326E56" w:rsidRDefault="00326E56">
      <w:pPr>
        <w:pStyle w:val="BodyText"/>
        <w:ind w:left="0"/>
        <w:rPr>
          <w:rFonts w:ascii="Calibri"/>
          <w:i/>
          <w:sz w:val="20"/>
        </w:rPr>
      </w:pPr>
    </w:p>
    <w:p w14:paraId="557F1962" w14:textId="009756E5" w:rsidR="00326E56" w:rsidRDefault="000F30E0">
      <w:pPr>
        <w:pStyle w:val="BodyText"/>
        <w:ind w:left="0"/>
        <w:rPr>
          <w:rFonts w:ascii="Calibri"/>
          <w:i/>
          <w:sz w:val="20"/>
        </w:rPr>
      </w:pPr>
      <w:r>
        <w:rPr>
          <w:noProof/>
        </w:rPr>
        <w:drawing>
          <wp:anchor distT="0" distB="0" distL="0" distR="0" simplePos="0" relativeHeight="251657216" behindDoc="0" locked="0" layoutInCell="1" allowOverlap="1" wp14:anchorId="525DE3D8" wp14:editId="49D1F838">
            <wp:simplePos x="0" y="0"/>
            <wp:positionH relativeFrom="page">
              <wp:posOffset>2863215</wp:posOffset>
            </wp:positionH>
            <wp:positionV relativeFrom="paragraph">
              <wp:posOffset>213995</wp:posOffset>
            </wp:positionV>
            <wp:extent cx="2043430" cy="2317750"/>
            <wp:effectExtent l="0" t="0" r="0" b="0"/>
            <wp:wrapTopAndBottom/>
            <wp:docPr id="1" name="image1.jpeg" desc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043430" cy="2317750"/>
                    </a:xfrm>
                    <a:prstGeom prst="rect">
                      <a:avLst/>
                    </a:prstGeom>
                  </pic:spPr>
                </pic:pic>
              </a:graphicData>
            </a:graphic>
          </wp:anchor>
        </w:drawing>
      </w:r>
    </w:p>
    <w:p w14:paraId="07FDA736" w14:textId="78D3D9FC" w:rsidR="00326E56" w:rsidRDefault="00326E56">
      <w:pPr>
        <w:pStyle w:val="BodyText"/>
        <w:ind w:left="0"/>
        <w:rPr>
          <w:rFonts w:ascii="Calibri"/>
          <w:i/>
          <w:sz w:val="20"/>
        </w:rPr>
      </w:pPr>
    </w:p>
    <w:p w14:paraId="29047798" w14:textId="3BD289F0" w:rsidR="00326E56" w:rsidRDefault="00326E56">
      <w:pPr>
        <w:pStyle w:val="BodyText"/>
        <w:ind w:left="0"/>
        <w:rPr>
          <w:rFonts w:ascii="Calibri"/>
          <w:i/>
          <w:sz w:val="20"/>
        </w:rPr>
      </w:pPr>
    </w:p>
    <w:p w14:paraId="2B6CC5CE" w14:textId="77777777" w:rsidR="00326E56" w:rsidRDefault="00326E56">
      <w:pPr>
        <w:pStyle w:val="BodyText"/>
        <w:ind w:left="0"/>
        <w:rPr>
          <w:rFonts w:ascii="Calibri"/>
          <w:i/>
          <w:sz w:val="20"/>
        </w:rPr>
      </w:pPr>
    </w:p>
    <w:p w14:paraId="06ED4389" w14:textId="76F64FD6" w:rsidR="00326E56" w:rsidRDefault="00326E56">
      <w:pPr>
        <w:pStyle w:val="BodyText"/>
        <w:ind w:left="0"/>
        <w:rPr>
          <w:rFonts w:ascii="Calibri"/>
          <w:i/>
          <w:sz w:val="20"/>
        </w:rPr>
      </w:pPr>
    </w:p>
    <w:p w14:paraId="57448E20" w14:textId="77777777" w:rsidR="00326E56" w:rsidRDefault="00326E56">
      <w:pPr>
        <w:pStyle w:val="BodyText"/>
        <w:ind w:left="0"/>
        <w:rPr>
          <w:rFonts w:ascii="Calibri"/>
          <w:i/>
          <w:sz w:val="20"/>
        </w:rPr>
      </w:pPr>
    </w:p>
    <w:p w14:paraId="7C0D33AB" w14:textId="77777777" w:rsidR="00326E56" w:rsidRDefault="00326E56">
      <w:pPr>
        <w:pStyle w:val="BodyText"/>
        <w:ind w:left="0"/>
        <w:rPr>
          <w:rFonts w:ascii="Calibri"/>
          <w:i/>
          <w:sz w:val="20"/>
        </w:rPr>
      </w:pPr>
    </w:p>
    <w:p w14:paraId="2184235B" w14:textId="77777777" w:rsidR="00326E56" w:rsidRDefault="00326E56">
      <w:pPr>
        <w:pStyle w:val="BodyText"/>
        <w:ind w:left="0"/>
        <w:rPr>
          <w:rFonts w:ascii="Calibri"/>
          <w:i/>
          <w:sz w:val="20"/>
        </w:rPr>
      </w:pPr>
    </w:p>
    <w:p w14:paraId="654D13D4" w14:textId="64C54FE8" w:rsidR="00326E56" w:rsidRDefault="00326E56">
      <w:pPr>
        <w:pStyle w:val="BodyText"/>
        <w:spacing w:before="1"/>
        <w:ind w:left="0"/>
        <w:rPr>
          <w:rFonts w:ascii="Calibri"/>
          <w:i/>
          <w:sz w:val="13"/>
        </w:rPr>
      </w:pPr>
    </w:p>
    <w:p w14:paraId="58FE8794" w14:textId="77777777" w:rsidR="00326E56" w:rsidRDefault="00326E56">
      <w:pPr>
        <w:pStyle w:val="BodyText"/>
        <w:ind w:left="0"/>
        <w:rPr>
          <w:rFonts w:ascii="Calibri"/>
          <w:i/>
          <w:sz w:val="44"/>
        </w:rPr>
      </w:pPr>
    </w:p>
    <w:p w14:paraId="095FC90C" w14:textId="4FD5FACC" w:rsidR="00326E56" w:rsidRPr="000F30E0" w:rsidRDefault="000F30E0" w:rsidP="00972026">
      <w:pPr>
        <w:pStyle w:val="Title"/>
        <w:ind w:left="0"/>
        <w:rPr>
          <w:rFonts w:ascii="Letter-join Basic 36" w:hAnsi="Letter-join Basic 36"/>
          <w:u w:val="none"/>
        </w:rPr>
        <w:sectPr w:rsidR="00326E56" w:rsidRPr="000F30E0">
          <w:type w:val="continuous"/>
          <w:pgSz w:w="11910" w:h="16840"/>
          <w:pgMar w:top="1260" w:right="620" w:bottom="280" w:left="620" w:header="720" w:footer="720" w:gutter="0"/>
          <w:pgBorders w:offsetFrom="page">
            <w:top w:val="double" w:sz="4" w:space="25" w:color="000000"/>
            <w:left w:val="double" w:sz="4" w:space="25" w:color="000000"/>
            <w:bottom w:val="double" w:sz="4" w:space="25" w:color="000000"/>
            <w:right w:val="double" w:sz="4" w:space="25" w:color="000000"/>
          </w:pgBorders>
          <w:cols w:space="720"/>
        </w:sectPr>
      </w:pPr>
      <w:r w:rsidRPr="000F30E0">
        <w:rPr>
          <w:rFonts w:ascii="Letter-join Basic 36" w:hAnsi="Letter-join Basic 36"/>
        </w:rPr>
        <w:t xml:space="preserve">ART AND DESIGN </w:t>
      </w:r>
    </w:p>
    <w:p w14:paraId="514B0BB0" w14:textId="77777777" w:rsidR="000F30E0" w:rsidRDefault="000F30E0">
      <w:pPr>
        <w:pStyle w:val="BodyText"/>
        <w:spacing w:before="82"/>
        <w:ind w:left="100"/>
      </w:pPr>
    </w:p>
    <w:p w14:paraId="3AB07819" w14:textId="43D4AF04" w:rsidR="00326E56" w:rsidRDefault="00000000">
      <w:pPr>
        <w:pStyle w:val="BodyText"/>
        <w:spacing w:before="82"/>
        <w:ind w:left="100"/>
      </w:pPr>
      <w:r>
        <w:t>In</w:t>
      </w:r>
      <w:r>
        <w:rPr>
          <w:spacing w:val="-1"/>
        </w:rPr>
        <w:t xml:space="preserve"> </w:t>
      </w:r>
      <w:r>
        <w:t>consequence</w:t>
      </w:r>
      <w:r>
        <w:rPr>
          <w:spacing w:val="-1"/>
        </w:rPr>
        <w:t xml:space="preserve"> </w:t>
      </w:r>
      <w:r>
        <w:t>of</w:t>
      </w:r>
      <w:r>
        <w:rPr>
          <w:spacing w:val="-2"/>
        </w:rPr>
        <w:t xml:space="preserve"> </w:t>
      </w:r>
      <w:r>
        <w:t>our</w:t>
      </w:r>
      <w:r>
        <w:rPr>
          <w:spacing w:val="-4"/>
        </w:rPr>
        <w:t xml:space="preserve"> </w:t>
      </w:r>
      <w:r>
        <w:t>school</w:t>
      </w:r>
      <w:r>
        <w:rPr>
          <w:spacing w:val="-2"/>
        </w:rPr>
        <w:t xml:space="preserve"> </w:t>
      </w:r>
      <w:r>
        <w:t>mission,</w:t>
      </w:r>
      <w:r>
        <w:rPr>
          <w:spacing w:val="-2"/>
        </w:rPr>
        <w:t xml:space="preserve"> </w:t>
      </w:r>
      <w:r>
        <w:t>it</w:t>
      </w:r>
      <w:r>
        <w:rPr>
          <w:spacing w:val="-2"/>
        </w:rPr>
        <w:t xml:space="preserve"> </w:t>
      </w:r>
      <w:r>
        <w:t>is</w:t>
      </w:r>
      <w:r>
        <w:rPr>
          <w:spacing w:val="-2"/>
        </w:rPr>
        <w:t xml:space="preserve"> </w:t>
      </w:r>
      <w:r>
        <w:t>a</w:t>
      </w:r>
      <w:r>
        <w:rPr>
          <w:spacing w:val="-2"/>
        </w:rPr>
        <w:t xml:space="preserve"> </w:t>
      </w:r>
      <w:r>
        <w:t>fundamental</w:t>
      </w:r>
      <w:r>
        <w:rPr>
          <w:spacing w:val="-2"/>
        </w:rPr>
        <w:t xml:space="preserve"> </w:t>
      </w:r>
      <w:r>
        <w:t>aim</w:t>
      </w:r>
      <w:r>
        <w:rPr>
          <w:spacing w:val="-3"/>
        </w:rPr>
        <w:t xml:space="preserve"> </w:t>
      </w:r>
      <w:r>
        <w:t>of</w:t>
      </w:r>
      <w:r>
        <w:rPr>
          <w:spacing w:val="-3"/>
        </w:rPr>
        <w:t xml:space="preserve"> </w:t>
      </w:r>
      <w:r>
        <w:t>St. John</w:t>
      </w:r>
      <w:r>
        <w:rPr>
          <w:spacing w:val="-1"/>
        </w:rPr>
        <w:t xml:space="preserve"> </w:t>
      </w:r>
      <w:r>
        <w:t>Fisher</w:t>
      </w:r>
      <w:r>
        <w:rPr>
          <w:spacing w:val="-2"/>
        </w:rPr>
        <w:t xml:space="preserve"> </w:t>
      </w:r>
      <w:r>
        <w:t>to</w:t>
      </w:r>
      <w:r>
        <w:rPr>
          <w:spacing w:val="-2"/>
        </w:rPr>
        <w:t xml:space="preserve"> </w:t>
      </w:r>
      <w:r>
        <w:t>be</w:t>
      </w:r>
      <w:r>
        <w:rPr>
          <w:spacing w:val="-2"/>
        </w:rPr>
        <w:t xml:space="preserve"> </w:t>
      </w:r>
      <w:r>
        <w:t>a</w:t>
      </w:r>
      <w:r>
        <w:rPr>
          <w:spacing w:val="-1"/>
        </w:rPr>
        <w:t xml:space="preserve"> </w:t>
      </w:r>
      <w:r>
        <w:t>school which is: -</w:t>
      </w:r>
    </w:p>
    <w:p w14:paraId="1EFC2D67" w14:textId="77777777" w:rsidR="00326E56" w:rsidRDefault="00000000">
      <w:pPr>
        <w:pStyle w:val="BodyText"/>
        <w:spacing w:before="120"/>
        <w:ind w:left="100" w:right="5027"/>
      </w:pPr>
      <w:r>
        <w:t>Nurturing – so we feel closer to God. Compassionate</w:t>
      </w:r>
      <w:r>
        <w:rPr>
          <w:spacing w:val="-5"/>
        </w:rPr>
        <w:t xml:space="preserve"> </w:t>
      </w:r>
      <w:r>
        <w:t>–</w:t>
      </w:r>
      <w:r>
        <w:rPr>
          <w:spacing w:val="-4"/>
        </w:rPr>
        <w:t xml:space="preserve"> </w:t>
      </w:r>
      <w:r>
        <w:t>so</w:t>
      </w:r>
      <w:r>
        <w:rPr>
          <w:spacing w:val="-7"/>
        </w:rPr>
        <w:t xml:space="preserve"> </w:t>
      </w:r>
      <w:r>
        <w:t>we</w:t>
      </w:r>
      <w:r>
        <w:rPr>
          <w:spacing w:val="-3"/>
        </w:rPr>
        <w:t xml:space="preserve"> </w:t>
      </w:r>
      <w:r>
        <w:t>will</w:t>
      </w:r>
      <w:r>
        <w:rPr>
          <w:spacing w:val="-6"/>
        </w:rPr>
        <w:t xml:space="preserve"> </w:t>
      </w:r>
      <w:r>
        <w:t>look</w:t>
      </w:r>
      <w:r>
        <w:rPr>
          <w:spacing w:val="-5"/>
        </w:rPr>
        <w:t xml:space="preserve"> </w:t>
      </w:r>
      <w:r>
        <w:t>after</w:t>
      </w:r>
      <w:r>
        <w:rPr>
          <w:spacing w:val="-5"/>
        </w:rPr>
        <w:t xml:space="preserve"> </w:t>
      </w:r>
      <w:r>
        <w:t>others. Inclusive – so that everyone feels valued.</w:t>
      </w:r>
    </w:p>
    <w:p w14:paraId="4B66857C" w14:textId="77777777" w:rsidR="00326E56" w:rsidRDefault="00000000">
      <w:pPr>
        <w:pStyle w:val="BodyText"/>
        <w:ind w:left="100" w:right="3396"/>
      </w:pPr>
      <w:r>
        <w:t>Inspiring</w:t>
      </w:r>
      <w:r>
        <w:rPr>
          <w:spacing w:val="-3"/>
        </w:rPr>
        <w:t xml:space="preserve"> </w:t>
      </w:r>
      <w:r>
        <w:t>–</w:t>
      </w:r>
      <w:r>
        <w:rPr>
          <w:spacing w:val="-3"/>
        </w:rPr>
        <w:t xml:space="preserve"> </w:t>
      </w:r>
      <w:r>
        <w:t>to</w:t>
      </w:r>
      <w:r>
        <w:rPr>
          <w:spacing w:val="-4"/>
        </w:rPr>
        <w:t xml:space="preserve"> </w:t>
      </w:r>
      <w:r>
        <w:t>reach</w:t>
      </w:r>
      <w:r>
        <w:rPr>
          <w:spacing w:val="-5"/>
        </w:rPr>
        <w:t xml:space="preserve"> </w:t>
      </w:r>
      <w:r>
        <w:t>heights</w:t>
      </w:r>
      <w:r>
        <w:rPr>
          <w:spacing w:val="-3"/>
        </w:rPr>
        <w:t xml:space="preserve"> </w:t>
      </w:r>
      <w:r>
        <w:t>that</w:t>
      </w:r>
      <w:r>
        <w:rPr>
          <w:spacing w:val="-5"/>
        </w:rPr>
        <w:t xml:space="preserve"> </w:t>
      </w:r>
      <w:r>
        <w:t>we</w:t>
      </w:r>
      <w:r>
        <w:rPr>
          <w:spacing w:val="-3"/>
        </w:rPr>
        <w:t xml:space="preserve"> </w:t>
      </w:r>
      <w:r>
        <w:t>thought</w:t>
      </w:r>
      <w:r>
        <w:rPr>
          <w:spacing w:val="-5"/>
        </w:rPr>
        <w:t xml:space="preserve"> </w:t>
      </w:r>
      <w:r>
        <w:t>we</w:t>
      </w:r>
      <w:r>
        <w:rPr>
          <w:spacing w:val="-3"/>
        </w:rPr>
        <w:t xml:space="preserve"> </w:t>
      </w:r>
      <w:r>
        <w:t>never</w:t>
      </w:r>
      <w:r>
        <w:rPr>
          <w:spacing w:val="-3"/>
        </w:rPr>
        <w:t xml:space="preserve"> </w:t>
      </w:r>
      <w:r>
        <w:t>could. Creative – to use all our talents to the best of our ability.</w:t>
      </w:r>
    </w:p>
    <w:p w14:paraId="371BC14F" w14:textId="77777777" w:rsidR="00326E56" w:rsidRDefault="00000000">
      <w:pPr>
        <w:pStyle w:val="BodyText"/>
        <w:ind w:left="100"/>
      </w:pPr>
      <w:r>
        <w:t>Active –</w:t>
      </w:r>
      <w:r>
        <w:rPr>
          <w:spacing w:val="-2"/>
        </w:rPr>
        <w:t xml:space="preserve"> </w:t>
      </w:r>
      <w:r>
        <w:t>to live</w:t>
      </w:r>
      <w:r>
        <w:rPr>
          <w:spacing w:val="-1"/>
        </w:rPr>
        <w:t xml:space="preserve"> </w:t>
      </w:r>
      <w:r>
        <w:t>life</w:t>
      </w:r>
      <w:r>
        <w:rPr>
          <w:spacing w:val="-1"/>
        </w:rPr>
        <w:t xml:space="preserve"> </w:t>
      </w:r>
      <w:r>
        <w:t>to</w:t>
      </w:r>
      <w:r>
        <w:rPr>
          <w:spacing w:val="-1"/>
        </w:rPr>
        <w:t xml:space="preserve"> </w:t>
      </w:r>
      <w:r>
        <w:t>the</w:t>
      </w:r>
      <w:r>
        <w:rPr>
          <w:spacing w:val="-1"/>
        </w:rPr>
        <w:t xml:space="preserve"> </w:t>
      </w:r>
      <w:r>
        <w:rPr>
          <w:spacing w:val="-2"/>
        </w:rPr>
        <w:t>fullest.</w:t>
      </w:r>
    </w:p>
    <w:p w14:paraId="3ED3D6AE" w14:textId="77777777" w:rsidR="00326E56" w:rsidRDefault="00000000">
      <w:pPr>
        <w:pStyle w:val="BodyText"/>
        <w:ind w:left="100"/>
        <w:rPr>
          <w:b/>
        </w:rPr>
      </w:pPr>
      <w:r>
        <w:t>Determined</w:t>
      </w:r>
      <w:r>
        <w:rPr>
          <w:spacing w:val="-3"/>
        </w:rPr>
        <w:t xml:space="preserve"> </w:t>
      </w:r>
      <w:r>
        <w:t>–</w:t>
      </w:r>
      <w:r>
        <w:rPr>
          <w:spacing w:val="-1"/>
        </w:rPr>
        <w:t xml:space="preserve"> </w:t>
      </w:r>
      <w:r>
        <w:t>to</w:t>
      </w:r>
      <w:r>
        <w:rPr>
          <w:spacing w:val="-4"/>
        </w:rPr>
        <w:t xml:space="preserve"> </w:t>
      </w:r>
      <w:r>
        <w:t>always</w:t>
      </w:r>
      <w:r>
        <w:rPr>
          <w:spacing w:val="-2"/>
        </w:rPr>
        <w:t xml:space="preserve"> </w:t>
      </w:r>
      <w:r>
        <w:t>learn</w:t>
      </w:r>
      <w:r>
        <w:rPr>
          <w:spacing w:val="-1"/>
        </w:rPr>
        <w:t xml:space="preserve"> </w:t>
      </w:r>
      <w:r>
        <w:t>and</w:t>
      </w:r>
      <w:r>
        <w:rPr>
          <w:spacing w:val="-4"/>
        </w:rPr>
        <w:t xml:space="preserve"> </w:t>
      </w:r>
      <w:r>
        <w:t>discover</w:t>
      </w:r>
      <w:r>
        <w:rPr>
          <w:spacing w:val="-6"/>
        </w:rPr>
        <w:t xml:space="preserve"> </w:t>
      </w:r>
      <w:r>
        <w:t>new</w:t>
      </w:r>
      <w:r>
        <w:rPr>
          <w:spacing w:val="-3"/>
        </w:rPr>
        <w:t xml:space="preserve"> </w:t>
      </w:r>
      <w:r>
        <w:rPr>
          <w:spacing w:val="-2"/>
        </w:rPr>
        <w:t>things</w:t>
      </w:r>
      <w:r>
        <w:rPr>
          <w:b/>
          <w:spacing w:val="-2"/>
        </w:rPr>
        <w:t>.</w:t>
      </w:r>
    </w:p>
    <w:p w14:paraId="5FDFA906" w14:textId="77777777" w:rsidR="00326E56" w:rsidRDefault="00326E56">
      <w:pPr>
        <w:pStyle w:val="BodyText"/>
        <w:ind w:left="0"/>
        <w:rPr>
          <w:b/>
          <w:sz w:val="26"/>
        </w:rPr>
      </w:pPr>
    </w:p>
    <w:p w14:paraId="226446E3" w14:textId="77777777" w:rsidR="00326E56" w:rsidRDefault="00326E56">
      <w:pPr>
        <w:pStyle w:val="BodyText"/>
        <w:ind w:left="0"/>
        <w:rPr>
          <w:b/>
          <w:sz w:val="22"/>
        </w:rPr>
      </w:pPr>
    </w:p>
    <w:p w14:paraId="7C004808" w14:textId="77777777" w:rsidR="00326E56" w:rsidRDefault="00000000">
      <w:pPr>
        <w:ind w:left="100"/>
        <w:rPr>
          <w:b/>
          <w:sz w:val="24"/>
        </w:rPr>
      </w:pPr>
      <w:r>
        <w:rPr>
          <w:b/>
          <w:sz w:val="24"/>
        </w:rPr>
        <w:t>Policy</w:t>
      </w:r>
      <w:r>
        <w:rPr>
          <w:b/>
          <w:spacing w:val="-1"/>
          <w:sz w:val="24"/>
        </w:rPr>
        <w:t xml:space="preserve"> </w:t>
      </w:r>
      <w:r>
        <w:rPr>
          <w:b/>
          <w:spacing w:val="-2"/>
          <w:sz w:val="24"/>
        </w:rPr>
        <w:t>Statement</w:t>
      </w:r>
    </w:p>
    <w:p w14:paraId="3A24A4E4" w14:textId="6E62AC66" w:rsidR="000F30E0" w:rsidRDefault="00000000">
      <w:pPr>
        <w:pStyle w:val="BodyText"/>
        <w:ind w:left="100" w:right="173"/>
      </w:pPr>
      <w:r>
        <w:t>This policy sets out our school’s vision, aims, principles and strategies for the delivery of</w:t>
      </w:r>
      <w:r w:rsidR="000F30E0">
        <w:t xml:space="preserve"> Art and Design at St. John Fisher. </w:t>
      </w:r>
    </w:p>
    <w:p w14:paraId="42EC3BFD" w14:textId="77777777" w:rsidR="002B3641" w:rsidRDefault="002B3641" w:rsidP="002B3641">
      <w:pPr>
        <w:pStyle w:val="BodyText"/>
        <w:ind w:left="0" w:right="173"/>
      </w:pPr>
    </w:p>
    <w:p w14:paraId="69356453" w14:textId="07EBEB42" w:rsidR="000F30E0" w:rsidRPr="005D38BF" w:rsidRDefault="000F30E0" w:rsidP="002B3641">
      <w:pPr>
        <w:pStyle w:val="BodyText"/>
        <w:ind w:left="0" w:right="173"/>
        <w:rPr>
          <w:spacing w:val="-2"/>
        </w:rPr>
      </w:pPr>
      <w:r>
        <w:t>The</w:t>
      </w:r>
      <w:r>
        <w:rPr>
          <w:spacing w:val="-3"/>
        </w:rPr>
        <w:t xml:space="preserve"> </w:t>
      </w:r>
      <w:r>
        <w:t>National</w:t>
      </w:r>
      <w:r>
        <w:rPr>
          <w:spacing w:val="-3"/>
        </w:rPr>
        <w:t xml:space="preserve"> </w:t>
      </w:r>
      <w:r>
        <w:t>Curriculum</w:t>
      </w:r>
      <w:r>
        <w:rPr>
          <w:spacing w:val="-1"/>
        </w:rPr>
        <w:t xml:space="preserve"> </w:t>
      </w:r>
      <w:r>
        <w:t>Purpose</w:t>
      </w:r>
      <w:r>
        <w:rPr>
          <w:spacing w:val="-4"/>
        </w:rPr>
        <w:t xml:space="preserve"> </w:t>
      </w:r>
      <w:r>
        <w:t>of</w:t>
      </w:r>
      <w:r>
        <w:rPr>
          <w:spacing w:val="-4"/>
        </w:rPr>
        <w:t xml:space="preserve"> </w:t>
      </w:r>
      <w:r>
        <w:t>Study</w:t>
      </w:r>
      <w:r>
        <w:rPr>
          <w:spacing w:val="-2"/>
        </w:rPr>
        <w:t xml:space="preserve"> </w:t>
      </w:r>
      <w:r>
        <w:t>states</w:t>
      </w:r>
      <w:r>
        <w:rPr>
          <w:spacing w:val="-3"/>
        </w:rPr>
        <w:t xml:space="preserve"> </w:t>
      </w:r>
      <w:r>
        <w:rPr>
          <w:spacing w:val="-2"/>
        </w:rPr>
        <w:t>that:</w:t>
      </w:r>
      <w:r w:rsidR="005D38BF">
        <w:rPr>
          <w:spacing w:val="-2"/>
        </w:rPr>
        <w:t xml:space="preserve"> </w:t>
      </w:r>
      <w:r>
        <w:t xml:space="preserve">Art, craft and design embody some of the highest forms of human creativity. A high-quality art and design education should engage, inspire, and challenge pupils, equipping them with the knowledge and skills to experiment, invent and create their own works of art, </w:t>
      </w:r>
      <w:proofErr w:type="gramStart"/>
      <w:r>
        <w:t>craft</w:t>
      </w:r>
      <w:proofErr w:type="gramEnd"/>
      <w:r>
        <w:t xml:space="preserve"> and design. As pupils progress, they should be able to think critically and develop a more rigorous understanding of art and design. They should also know how art and design both reflect and shape our history, and contribute to the culture, creativity, and wealth of our nation.</w:t>
      </w:r>
    </w:p>
    <w:p w14:paraId="71374BC0" w14:textId="5F033448" w:rsidR="00326E56" w:rsidRDefault="00326E56">
      <w:pPr>
        <w:pStyle w:val="BodyText"/>
        <w:spacing w:before="1"/>
        <w:ind w:left="0"/>
      </w:pPr>
    </w:p>
    <w:p w14:paraId="077D0C0B" w14:textId="6343B10D" w:rsidR="000F30E0" w:rsidRDefault="000F30E0">
      <w:pPr>
        <w:pStyle w:val="BodyText"/>
        <w:spacing w:before="1"/>
        <w:ind w:left="0"/>
      </w:pPr>
    </w:p>
    <w:p w14:paraId="7161EA93" w14:textId="38F48B53" w:rsidR="00326E56" w:rsidRPr="00CB2F41" w:rsidRDefault="00000000" w:rsidP="000F30E0">
      <w:pPr>
        <w:spacing w:line="275" w:lineRule="exact"/>
        <w:rPr>
          <w:bCs/>
          <w:spacing w:val="-4"/>
          <w:sz w:val="24"/>
        </w:rPr>
      </w:pPr>
      <w:r>
        <w:rPr>
          <w:b/>
          <w:spacing w:val="-4"/>
          <w:sz w:val="24"/>
        </w:rPr>
        <w:t>Aims</w:t>
      </w:r>
    </w:p>
    <w:p w14:paraId="1891B36A" w14:textId="65A85860" w:rsidR="00CB2F41" w:rsidRPr="00CB2F41" w:rsidRDefault="00CB2F41" w:rsidP="00CB2F41">
      <w:pPr>
        <w:pStyle w:val="ListParagraph"/>
        <w:numPr>
          <w:ilvl w:val="0"/>
          <w:numId w:val="4"/>
        </w:numPr>
        <w:spacing w:line="275" w:lineRule="exact"/>
        <w:rPr>
          <w:bCs/>
          <w:sz w:val="24"/>
        </w:rPr>
      </w:pPr>
      <w:r w:rsidRPr="00CB2F41">
        <w:rPr>
          <w:bCs/>
          <w:sz w:val="24"/>
        </w:rPr>
        <w:t>To contribute to the spiritual, moral, and cultural development of our children</w:t>
      </w:r>
    </w:p>
    <w:p w14:paraId="35DD82E7" w14:textId="4E376E85" w:rsidR="00326E56" w:rsidRPr="000F30E0" w:rsidRDefault="000F30E0" w:rsidP="000F30E0">
      <w:pPr>
        <w:pStyle w:val="ListParagraph"/>
        <w:numPr>
          <w:ilvl w:val="0"/>
          <w:numId w:val="2"/>
        </w:numPr>
        <w:tabs>
          <w:tab w:val="left" w:pos="820"/>
          <w:tab w:val="left" w:pos="821"/>
        </w:tabs>
        <w:ind w:right="145"/>
        <w:rPr>
          <w:sz w:val="24"/>
          <w:szCs w:val="24"/>
        </w:rPr>
      </w:pPr>
      <w:r w:rsidRPr="000F30E0">
        <w:rPr>
          <w:sz w:val="24"/>
          <w:szCs w:val="24"/>
        </w:rPr>
        <w:t>To have access to a varied range of high-quality art experiences</w:t>
      </w:r>
    </w:p>
    <w:p w14:paraId="55F83B84" w14:textId="045D767D" w:rsidR="000F30E0" w:rsidRPr="000F30E0" w:rsidRDefault="000F30E0" w:rsidP="000F30E0">
      <w:pPr>
        <w:pStyle w:val="ListParagraph"/>
        <w:numPr>
          <w:ilvl w:val="0"/>
          <w:numId w:val="2"/>
        </w:numPr>
        <w:tabs>
          <w:tab w:val="left" w:pos="820"/>
          <w:tab w:val="left" w:pos="821"/>
        </w:tabs>
        <w:ind w:right="145"/>
        <w:rPr>
          <w:sz w:val="24"/>
          <w:szCs w:val="24"/>
        </w:rPr>
      </w:pPr>
      <w:r w:rsidRPr="000F30E0">
        <w:rPr>
          <w:sz w:val="24"/>
          <w:szCs w:val="24"/>
        </w:rPr>
        <w:t xml:space="preserve">To develop children’s understanding of </w:t>
      </w:r>
      <w:proofErr w:type="spellStart"/>
      <w:r w:rsidR="00CB2F41" w:rsidRPr="000F30E0">
        <w:rPr>
          <w:sz w:val="24"/>
          <w:szCs w:val="24"/>
        </w:rPr>
        <w:t>colo</w:t>
      </w:r>
      <w:r w:rsidR="00CB2F41">
        <w:rPr>
          <w:sz w:val="24"/>
          <w:szCs w:val="24"/>
        </w:rPr>
        <w:t>u</w:t>
      </w:r>
      <w:r w:rsidR="00CB2F41" w:rsidRPr="000F30E0">
        <w:rPr>
          <w:sz w:val="24"/>
          <w:szCs w:val="24"/>
        </w:rPr>
        <w:t>r</w:t>
      </w:r>
      <w:proofErr w:type="spellEnd"/>
      <w:r w:rsidRPr="000F30E0">
        <w:rPr>
          <w:sz w:val="24"/>
          <w:szCs w:val="24"/>
        </w:rPr>
        <w:t>, form, texture, pattern, and their ability to</w:t>
      </w:r>
    </w:p>
    <w:p w14:paraId="52B05405" w14:textId="002C88EC" w:rsidR="000F30E0" w:rsidRPr="000F30E0" w:rsidRDefault="000F30E0" w:rsidP="000F30E0">
      <w:pPr>
        <w:tabs>
          <w:tab w:val="left" w:pos="820"/>
          <w:tab w:val="left" w:pos="821"/>
        </w:tabs>
        <w:ind w:right="145"/>
        <w:rPr>
          <w:sz w:val="24"/>
          <w:szCs w:val="24"/>
        </w:rPr>
      </w:pPr>
      <w:r w:rsidRPr="000F30E0">
        <w:rPr>
          <w:sz w:val="24"/>
          <w:szCs w:val="24"/>
        </w:rPr>
        <w:t xml:space="preserve">             use materials and processes to communicate ideas, </w:t>
      </w:r>
      <w:r w:rsidR="006809F2" w:rsidRPr="000F30E0">
        <w:rPr>
          <w:sz w:val="24"/>
          <w:szCs w:val="24"/>
        </w:rPr>
        <w:t>feelings,</w:t>
      </w:r>
      <w:r w:rsidRPr="000F30E0">
        <w:rPr>
          <w:sz w:val="24"/>
          <w:szCs w:val="24"/>
        </w:rPr>
        <w:t xml:space="preserve"> and meanings, </w:t>
      </w:r>
    </w:p>
    <w:p w14:paraId="2013A2E1" w14:textId="6E1E49EF" w:rsidR="000F30E0" w:rsidRPr="000F30E0" w:rsidRDefault="000F30E0" w:rsidP="000F30E0">
      <w:pPr>
        <w:pStyle w:val="ListParagraph"/>
        <w:numPr>
          <w:ilvl w:val="0"/>
          <w:numId w:val="3"/>
        </w:numPr>
        <w:tabs>
          <w:tab w:val="left" w:pos="820"/>
          <w:tab w:val="left" w:pos="821"/>
        </w:tabs>
        <w:ind w:right="145"/>
        <w:rPr>
          <w:sz w:val="24"/>
          <w:szCs w:val="24"/>
        </w:rPr>
      </w:pPr>
      <w:r w:rsidRPr="000F30E0">
        <w:rPr>
          <w:sz w:val="24"/>
          <w:szCs w:val="24"/>
        </w:rPr>
        <w:t>To inspire confidence, value, and pleasure in art</w:t>
      </w:r>
      <w:r w:rsidR="00CB2F41">
        <w:rPr>
          <w:sz w:val="24"/>
          <w:szCs w:val="24"/>
        </w:rPr>
        <w:t xml:space="preserve">. </w:t>
      </w:r>
    </w:p>
    <w:p w14:paraId="028B4A46" w14:textId="3B4D93C8" w:rsidR="000F30E0" w:rsidRPr="000F30E0" w:rsidRDefault="000F30E0" w:rsidP="000F30E0">
      <w:pPr>
        <w:pStyle w:val="ListParagraph"/>
        <w:numPr>
          <w:ilvl w:val="0"/>
          <w:numId w:val="3"/>
        </w:numPr>
        <w:tabs>
          <w:tab w:val="left" w:pos="820"/>
          <w:tab w:val="left" w:pos="821"/>
        </w:tabs>
        <w:ind w:right="145"/>
        <w:rPr>
          <w:sz w:val="24"/>
          <w:szCs w:val="24"/>
        </w:rPr>
      </w:pPr>
      <w:r w:rsidRPr="000F30E0">
        <w:rPr>
          <w:sz w:val="24"/>
          <w:szCs w:val="24"/>
        </w:rPr>
        <w:t>To enhance children’s ability to value the contribution made by artists, craft workers and designers and respond critically and imaginatively to ideas, images, and objects.</w:t>
      </w:r>
    </w:p>
    <w:p w14:paraId="2726DD02" w14:textId="0819D6C9" w:rsidR="000F30E0" w:rsidRDefault="000F30E0" w:rsidP="000F30E0">
      <w:pPr>
        <w:pStyle w:val="ListParagraph"/>
        <w:numPr>
          <w:ilvl w:val="0"/>
          <w:numId w:val="3"/>
        </w:numPr>
        <w:tabs>
          <w:tab w:val="left" w:pos="820"/>
          <w:tab w:val="left" w:pos="821"/>
        </w:tabs>
        <w:ind w:right="145"/>
        <w:rPr>
          <w:sz w:val="24"/>
          <w:szCs w:val="24"/>
        </w:rPr>
      </w:pPr>
      <w:r w:rsidRPr="000F30E0">
        <w:rPr>
          <w:sz w:val="24"/>
          <w:szCs w:val="24"/>
        </w:rPr>
        <w:t xml:space="preserve">To provide an imaginative, </w:t>
      </w:r>
      <w:r w:rsidR="00CB2F41" w:rsidRPr="000F30E0">
        <w:rPr>
          <w:sz w:val="24"/>
          <w:szCs w:val="24"/>
        </w:rPr>
        <w:t>innovative,</w:t>
      </w:r>
      <w:r w:rsidRPr="000F30E0">
        <w:rPr>
          <w:sz w:val="24"/>
          <w:szCs w:val="24"/>
        </w:rPr>
        <w:t xml:space="preserve"> and coordinated art program which will foster enthusiasm for art amongst all the </w:t>
      </w:r>
      <w:r w:rsidR="00CB2F41" w:rsidRPr="000F30E0">
        <w:rPr>
          <w:sz w:val="24"/>
          <w:szCs w:val="24"/>
        </w:rPr>
        <w:t>children.</w:t>
      </w:r>
    </w:p>
    <w:p w14:paraId="7CF28E77" w14:textId="1B0759B3" w:rsidR="00CB2F41" w:rsidRDefault="00CB2F41" w:rsidP="000F30E0">
      <w:pPr>
        <w:pStyle w:val="ListParagraph"/>
        <w:numPr>
          <w:ilvl w:val="0"/>
          <w:numId w:val="3"/>
        </w:numPr>
        <w:tabs>
          <w:tab w:val="left" w:pos="820"/>
          <w:tab w:val="left" w:pos="821"/>
        </w:tabs>
        <w:ind w:right="145"/>
        <w:rPr>
          <w:sz w:val="24"/>
          <w:szCs w:val="24"/>
        </w:rPr>
      </w:pPr>
      <w:r>
        <w:rPr>
          <w:sz w:val="24"/>
          <w:szCs w:val="24"/>
        </w:rPr>
        <w:t xml:space="preserve">To </w:t>
      </w:r>
      <w:r w:rsidRPr="00CB2F41">
        <w:rPr>
          <w:sz w:val="24"/>
          <w:szCs w:val="24"/>
        </w:rPr>
        <w:t xml:space="preserve">inspire and challenge pupils, equipping them with the knowledge and skills to experiment, invent and create their own works of art, </w:t>
      </w:r>
      <w:proofErr w:type="gramStart"/>
      <w:r w:rsidRPr="00CB2F41">
        <w:rPr>
          <w:sz w:val="24"/>
          <w:szCs w:val="24"/>
        </w:rPr>
        <w:t>craft</w:t>
      </w:r>
      <w:proofErr w:type="gramEnd"/>
      <w:r w:rsidRPr="00CB2F41">
        <w:rPr>
          <w:sz w:val="24"/>
          <w:szCs w:val="24"/>
        </w:rPr>
        <w:t xml:space="preserve"> and design.</w:t>
      </w:r>
    </w:p>
    <w:p w14:paraId="0408F5E2" w14:textId="3E9D7093" w:rsidR="00CB2F41" w:rsidRDefault="00CB2F41" w:rsidP="00CB2F41">
      <w:pPr>
        <w:pStyle w:val="ListParagraph"/>
        <w:tabs>
          <w:tab w:val="left" w:pos="820"/>
          <w:tab w:val="left" w:pos="821"/>
        </w:tabs>
        <w:ind w:left="720" w:right="145" w:firstLine="0"/>
        <w:rPr>
          <w:sz w:val="24"/>
          <w:szCs w:val="24"/>
        </w:rPr>
      </w:pPr>
      <w:r w:rsidRPr="00CB2F41">
        <w:rPr>
          <w:sz w:val="24"/>
          <w:szCs w:val="24"/>
        </w:rPr>
        <w:t>.</w:t>
      </w:r>
    </w:p>
    <w:p w14:paraId="170B99D7" w14:textId="77777777" w:rsidR="006809F2" w:rsidRPr="006809F2" w:rsidRDefault="006809F2" w:rsidP="006809F2">
      <w:pPr>
        <w:tabs>
          <w:tab w:val="left" w:pos="820"/>
          <w:tab w:val="left" w:pos="821"/>
        </w:tabs>
        <w:ind w:left="360" w:right="145"/>
        <w:rPr>
          <w:sz w:val="24"/>
          <w:szCs w:val="24"/>
        </w:rPr>
      </w:pPr>
    </w:p>
    <w:p w14:paraId="3DD1BEB5" w14:textId="77777777" w:rsidR="000F30E0" w:rsidRPr="000F30E0" w:rsidRDefault="000F30E0" w:rsidP="000F30E0">
      <w:pPr>
        <w:tabs>
          <w:tab w:val="left" w:pos="820"/>
          <w:tab w:val="left" w:pos="821"/>
        </w:tabs>
        <w:ind w:right="145"/>
        <w:rPr>
          <w:sz w:val="24"/>
          <w:szCs w:val="24"/>
        </w:rPr>
      </w:pPr>
    </w:p>
    <w:p w14:paraId="55E873E6" w14:textId="51943568" w:rsidR="000F30E0" w:rsidRPr="000F30E0" w:rsidRDefault="000F30E0" w:rsidP="000F30E0">
      <w:pPr>
        <w:tabs>
          <w:tab w:val="left" w:pos="820"/>
          <w:tab w:val="left" w:pos="821"/>
        </w:tabs>
        <w:ind w:right="145"/>
        <w:rPr>
          <w:sz w:val="24"/>
        </w:rPr>
        <w:sectPr w:rsidR="000F30E0" w:rsidRPr="000F30E0">
          <w:pgSz w:w="11910" w:h="16840"/>
          <w:pgMar w:top="620" w:right="620" w:bottom="280" w:left="620" w:header="720" w:footer="720" w:gutter="0"/>
          <w:pgBorders w:offsetFrom="page">
            <w:top w:val="double" w:sz="4" w:space="25" w:color="000000"/>
            <w:left w:val="double" w:sz="4" w:space="25" w:color="000000"/>
            <w:bottom w:val="double" w:sz="4" w:space="25" w:color="000000"/>
            <w:right w:val="double" w:sz="4" w:space="25" w:color="000000"/>
          </w:pgBorders>
          <w:cols w:space="720"/>
        </w:sectPr>
      </w:pPr>
    </w:p>
    <w:p w14:paraId="58B8407E" w14:textId="51E91C45" w:rsidR="00326E56" w:rsidRPr="000F30E0" w:rsidRDefault="00000000" w:rsidP="000F30E0">
      <w:pPr>
        <w:tabs>
          <w:tab w:val="left" w:pos="820"/>
          <w:tab w:val="left" w:pos="821"/>
        </w:tabs>
        <w:ind w:right="399"/>
        <w:rPr>
          <w:sz w:val="24"/>
        </w:rPr>
      </w:pPr>
      <w:r w:rsidRPr="000F30E0">
        <w:rPr>
          <w:sz w:val="24"/>
        </w:rPr>
        <w:lastRenderedPageBreak/>
        <w:t>.</w:t>
      </w:r>
    </w:p>
    <w:p w14:paraId="2F8EF518" w14:textId="77777777" w:rsidR="00326E56" w:rsidRDefault="00326E56">
      <w:pPr>
        <w:pStyle w:val="BodyText"/>
        <w:spacing w:before="9"/>
        <w:ind w:left="0"/>
        <w:rPr>
          <w:sz w:val="23"/>
        </w:rPr>
      </w:pPr>
    </w:p>
    <w:p w14:paraId="1A5D72F6" w14:textId="77777777" w:rsidR="00326E56" w:rsidRDefault="00000000">
      <w:pPr>
        <w:pStyle w:val="Heading1"/>
        <w:rPr>
          <w:u w:val="none"/>
        </w:rPr>
      </w:pPr>
      <w:r>
        <w:rPr>
          <w:spacing w:val="-2"/>
        </w:rPr>
        <w:t>Intent</w:t>
      </w:r>
    </w:p>
    <w:p w14:paraId="18028C07" w14:textId="77777777" w:rsidR="00326E56" w:rsidRDefault="00326E56">
      <w:pPr>
        <w:pStyle w:val="BodyText"/>
        <w:ind w:left="0"/>
      </w:pPr>
    </w:p>
    <w:p w14:paraId="79338466" w14:textId="130CC2DA" w:rsidR="006809F2" w:rsidRPr="006809F2" w:rsidRDefault="006809F2">
      <w:pPr>
        <w:pStyle w:val="Heading1"/>
        <w:rPr>
          <w:b w:val="0"/>
          <w:bCs w:val="0"/>
          <w:u w:val="none"/>
        </w:rPr>
      </w:pPr>
      <w:r w:rsidRPr="006809F2">
        <w:rPr>
          <w:b w:val="0"/>
          <w:bCs w:val="0"/>
          <w:u w:val="none"/>
        </w:rPr>
        <w:t>At St. John Fisher we believe that Art is the one of the highest forms of human creativity. This is linked to our unique loving learning environment. Our Art curriculum also contributes to the spiritual, moral, and cultural development of our children. We intend to provide a high-quality curriculum that engages, inspires, and challenges our children. Equipping them with the knowledge and skills to experiment, invent and create their own works of art, craft, and design. As pupils progress, we want them to think critically, and discover how art and design both reflect and shape our history, and contribute to the culture, creativity, and wealth of our world.</w:t>
      </w:r>
    </w:p>
    <w:p w14:paraId="5128EC0B" w14:textId="77777777" w:rsidR="006809F2" w:rsidRDefault="006809F2">
      <w:pPr>
        <w:pStyle w:val="Heading1"/>
      </w:pPr>
    </w:p>
    <w:p w14:paraId="1ABEDAAB" w14:textId="77777777" w:rsidR="006809F2" w:rsidRDefault="006809F2" w:rsidP="006809F2">
      <w:pPr>
        <w:pStyle w:val="Heading1"/>
        <w:ind w:left="0"/>
      </w:pPr>
    </w:p>
    <w:p w14:paraId="393501D4" w14:textId="77777777" w:rsidR="006809F2" w:rsidRDefault="006809F2">
      <w:pPr>
        <w:pStyle w:val="Heading1"/>
      </w:pPr>
    </w:p>
    <w:p w14:paraId="34C2B3C6" w14:textId="26D7A07F" w:rsidR="00326E56" w:rsidRDefault="00000000">
      <w:pPr>
        <w:pStyle w:val="Heading1"/>
        <w:rPr>
          <w:u w:val="none"/>
        </w:rPr>
      </w:pPr>
      <w:proofErr w:type="spellStart"/>
      <w:r>
        <w:t>Organisation</w:t>
      </w:r>
      <w:proofErr w:type="spellEnd"/>
      <w:r>
        <w:rPr>
          <w:spacing w:val="-5"/>
        </w:rPr>
        <w:t xml:space="preserve"> </w:t>
      </w:r>
      <w:r>
        <w:t xml:space="preserve">and </w:t>
      </w:r>
      <w:r>
        <w:rPr>
          <w:spacing w:val="-2"/>
        </w:rPr>
        <w:t>Planning</w:t>
      </w:r>
    </w:p>
    <w:p w14:paraId="4BAFB372" w14:textId="77777777" w:rsidR="00972026" w:rsidRDefault="00972026" w:rsidP="006809F2">
      <w:pPr>
        <w:pStyle w:val="BodyText"/>
        <w:ind w:left="100" w:right="183"/>
      </w:pPr>
    </w:p>
    <w:p w14:paraId="42FA0FDE" w14:textId="41E58AFC" w:rsidR="00FD5454" w:rsidRDefault="00000000" w:rsidP="00FD5454">
      <w:pPr>
        <w:pStyle w:val="BodyText"/>
        <w:ind w:left="100" w:right="183"/>
      </w:pPr>
      <w:r>
        <w:t xml:space="preserve">At Key Stages 1 and 2, the planning, </w:t>
      </w:r>
      <w:proofErr w:type="spellStart"/>
      <w:r>
        <w:t>organisation</w:t>
      </w:r>
      <w:proofErr w:type="spellEnd"/>
      <w:r>
        <w:t xml:space="preserve"> and delivery of the </w:t>
      </w:r>
      <w:r w:rsidR="006809F2">
        <w:t>Art and Design is</w:t>
      </w:r>
      <w:r>
        <w:t xml:space="preserve"> supported</w:t>
      </w:r>
      <w:r>
        <w:rPr>
          <w:spacing w:val="-5"/>
        </w:rPr>
        <w:t xml:space="preserve"> </w:t>
      </w:r>
      <w:r>
        <w:t>by</w:t>
      </w:r>
      <w:r>
        <w:rPr>
          <w:spacing w:val="-2"/>
        </w:rPr>
        <w:t xml:space="preserve"> </w:t>
      </w:r>
      <w:r w:rsidR="006809F2">
        <w:t>Kapow Art Planning</w:t>
      </w:r>
      <w:r>
        <w:t>,</w:t>
      </w:r>
      <w:r>
        <w:rPr>
          <w:spacing w:val="-3"/>
        </w:rPr>
        <w:t xml:space="preserve"> </w:t>
      </w:r>
      <w:r>
        <w:t>which</w:t>
      </w:r>
      <w:r>
        <w:rPr>
          <w:spacing w:val="-3"/>
        </w:rPr>
        <w:t xml:space="preserve"> </w:t>
      </w:r>
      <w:r>
        <w:t>is</w:t>
      </w:r>
      <w:r>
        <w:rPr>
          <w:spacing w:val="-5"/>
        </w:rPr>
        <w:t xml:space="preserve"> </w:t>
      </w:r>
      <w:r w:rsidR="006809F2">
        <w:t>in line</w:t>
      </w:r>
      <w:r>
        <w:rPr>
          <w:spacing w:val="-3"/>
        </w:rPr>
        <w:t xml:space="preserve"> </w:t>
      </w:r>
      <w:r>
        <w:t>with</w:t>
      </w:r>
      <w:r>
        <w:rPr>
          <w:spacing w:val="-3"/>
        </w:rPr>
        <w:t xml:space="preserve"> </w:t>
      </w:r>
      <w:proofErr w:type="gramStart"/>
      <w:r>
        <w:t>National</w:t>
      </w:r>
      <w:proofErr w:type="gramEnd"/>
      <w:r>
        <w:rPr>
          <w:spacing w:val="-3"/>
        </w:rPr>
        <w:t xml:space="preserve"> </w:t>
      </w:r>
      <w:r>
        <w:t>Curriculum</w:t>
      </w:r>
      <w:r>
        <w:rPr>
          <w:spacing w:val="-2"/>
        </w:rPr>
        <w:t xml:space="preserve"> </w:t>
      </w:r>
      <w:proofErr w:type="spellStart"/>
      <w:r w:rsidR="006809F2">
        <w:t>Programmes</w:t>
      </w:r>
      <w:proofErr w:type="spellEnd"/>
      <w:r w:rsidR="006809F2">
        <w:t xml:space="preserve"> </w:t>
      </w:r>
      <w:r>
        <w:t xml:space="preserve">of study. In EYFS, opportunities </w:t>
      </w:r>
      <w:r w:rsidR="006809F2">
        <w:t>for creativity and design</w:t>
      </w:r>
      <w:r w:rsidR="001D743E">
        <w:t xml:space="preserve"> </w:t>
      </w:r>
      <w:proofErr w:type="gramStart"/>
      <w:r w:rsidR="00FD5454">
        <w:t>an</w:t>
      </w:r>
      <w:proofErr w:type="gramEnd"/>
      <w:r w:rsidR="00FD5454">
        <w:t xml:space="preserve"> integral part of each area of learning and the school ensures that children have access to both continuous and enhanced provision.</w:t>
      </w:r>
      <w:r w:rsidR="00FD5454">
        <w:rPr>
          <w:spacing w:val="40"/>
        </w:rPr>
        <w:t xml:space="preserve"> </w:t>
      </w:r>
      <w:r w:rsidR="00FD5454">
        <w:t>Links are made between the EYFS Early Learning Goals and the Y1 curriculum to ensure a smooth transition takes place. These</w:t>
      </w:r>
      <w:r w:rsidR="00FD5454">
        <w:rPr>
          <w:spacing w:val="-2"/>
        </w:rPr>
        <w:t xml:space="preserve"> </w:t>
      </w:r>
      <w:r w:rsidR="00FD5454">
        <w:t>themes</w:t>
      </w:r>
      <w:r w:rsidR="00FD5454">
        <w:rPr>
          <w:spacing w:val="-5"/>
        </w:rPr>
        <w:t xml:space="preserve"> </w:t>
      </w:r>
      <w:r w:rsidR="00FD5454">
        <w:t>are</w:t>
      </w:r>
      <w:r w:rsidR="00FD5454">
        <w:rPr>
          <w:spacing w:val="-4"/>
        </w:rPr>
        <w:t xml:space="preserve"> </w:t>
      </w:r>
      <w:r w:rsidR="00FD5454">
        <w:t>mapped</w:t>
      </w:r>
      <w:r w:rsidR="00FD5454">
        <w:rPr>
          <w:spacing w:val="-2"/>
        </w:rPr>
        <w:t xml:space="preserve"> </w:t>
      </w:r>
      <w:r w:rsidR="00FD5454">
        <w:t>in</w:t>
      </w:r>
      <w:r w:rsidR="00FD5454">
        <w:rPr>
          <w:spacing w:val="-2"/>
        </w:rPr>
        <w:t xml:space="preserve"> </w:t>
      </w:r>
      <w:r w:rsidR="00FD5454">
        <w:t>a long-term</w:t>
      </w:r>
      <w:r w:rsidR="00FD5454">
        <w:rPr>
          <w:spacing w:val="-3"/>
        </w:rPr>
        <w:t xml:space="preserve"> </w:t>
      </w:r>
      <w:r w:rsidR="00FD5454">
        <w:t>plan</w:t>
      </w:r>
      <w:r w:rsidR="00FD5454">
        <w:rPr>
          <w:spacing w:val="-2"/>
        </w:rPr>
        <w:t xml:space="preserve"> </w:t>
      </w:r>
      <w:r w:rsidR="00FD5454">
        <w:t>for</w:t>
      </w:r>
      <w:r w:rsidR="00FD5454">
        <w:rPr>
          <w:spacing w:val="-2"/>
        </w:rPr>
        <w:t xml:space="preserve"> </w:t>
      </w:r>
      <w:r w:rsidR="00FD5454">
        <w:t>the</w:t>
      </w:r>
      <w:r w:rsidR="00FD5454">
        <w:rPr>
          <w:spacing w:val="-2"/>
        </w:rPr>
        <w:t xml:space="preserve"> </w:t>
      </w:r>
      <w:r w:rsidR="00FD5454">
        <w:t>whole</w:t>
      </w:r>
      <w:r w:rsidR="00FD5454">
        <w:rPr>
          <w:spacing w:val="-2"/>
        </w:rPr>
        <w:t xml:space="preserve"> </w:t>
      </w:r>
      <w:r w:rsidR="00FD5454">
        <w:t>school,</w:t>
      </w:r>
      <w:r w:rsidR="00FD5454">
        <w:rPr>
          <w:spacing w:val="-5"/>
        </w:rPr>
        <w:t xml:space="preserve"> </w:t>
      </w:r>
      <w:r w:rsidR="00FD5454">
        <w:t>with</w:t>
      </w:r>
      <w:r w:rsidR="00FD5454">
        <w:rPr>
          <w:spacing w:val="-2"/>
        </w:rPr>
        <w:t xml:space="preserve"> </w:t>
      </w:r>
      <w:r w:rsidR="00FD5454">
        <w:t>elements</w:t>
      </w:r>
      <w:r w:rsidR="00FD5454">
        <w:rPr>
          <w:spacing w:val="-2"/>
        </w:rPr>
        <w:t xml:space="preserve"> </w:t>
      </w:r>
      <w:r w:rsidR="00FD5454">
        <w:t>of</w:t>
      </w:r>
      <w:r w:rsidR="00FD5454">
        <w:rPr>
          <w:spacing w:val="-2"/>
        </w:rPr>
        <w:t xml:space="preserve"> </w:t>
      </w:r>
      <w:r w:rsidR="00FD5454">
        <w:t>each</w:t>
      </w:r>
      <w:r w:rsidR="00FD5454">
        <w:rPr>
          <w:spacing w:val="-4"/>
        </w:rPr>
        <w:t xml:space="preserve"> </w:t>
      </w:r>
      <w:r w:rsidR="00FD5454">
        <w:t xml:space="preserve">theme taught in each term. (See School website) </w:t>
      </w:r>
    </w:p>
    <w:p w14:paraId="0E3F89EC" w14:textId="77777777" w:rsidR="00FD5454" w:rsidRDefault="00FD5454" w:rsidP="00FD5454">
      <w:pPr>
        <w:pStyle w:val="BodyText"/>
        <w:ind w:left="0"/>
      </w:pPr>
    </w:p>
    <w:p w14:paraId="2A68D61A" w14:textId="2E4FECC7" w:rsidR="00326E56" w:rsidRDefault="00000000" w:rsidP="0068480F">
      <w:pPr>
        <w:pStyle w:val="Heading1"/>
        <w:ind w:left="0"/>
        <w:rPr>
          <w:u w:val="none"/>
        </w:rPr>
      </w:pPr>
      <w:r>
        <w:t>Teaching</w:t>
      </w:r>
      <w:r>
        <w:rPr>
          <w:spacing w:val="-6"/>
        </w:rPr>
        <w:t xml:space="preserve"> </w:t>
      </w:r>
      <w:r>
        <w:t>and</w:t>
      </w:r>
      <w:r>
        <w:rPr>
          <w:spacing w:val="-2"/>
        </w:rPr>
        <w:t xml:space="preserve"> </w:t>
      </w:r>
      <w:r>
        <w:t>Learning</w:t>
      </w:r>
      <w:r>
        <w:rPr>
          <w:spacing w:val="-2"/>
        </w:rPr>
        <w:t xml:space="preserve"> Approaches</w:t>
      </w:r>
    </w:p>
    <w:p w14:paraId="56CA6E11" w14:textId="77777777" w:rsidR="00CB2F41" w:rsidRDefault="00CB2F41" w:rsidP="00CB2F41">
      <w:pPr>
        <w:pStyle w:val="BodyText"/>
        <w:ind w:left="100" w:right="173"/>
      </w:pPr>
    </w:p>
    <w:p w14:paraId="764ADBEA" w14:textId="00ACE66C" w:rsidR="003C27A0" w:rsidRDefault="007F119F">
      <w:pPr>
        <w:spacing w:line="293" w:lineRule="exact"/>
        <w:rPr>
          <w:sz w:val="24"/>
          <w:szCs w:val="24"/>
        </w:rPr>
      </w:pPr>
      <w:r w:rsidRPr="007F119F">
        <w:rPr>
          <w:sz w:val="24"/>
          <w:szCs w:val="24"/>
        </w:rPr>
        <w:t xml:space="preserve">When delivering the National curriculum for Art and Design Teachers are expected to employ a range of strategies. </w:t>
      </w:r>
      <w:r w:rsidR="003C27A0" w:rsidRPr="003C27A0">
        <w:rPr>
          <w:sz w:val="24"/>
          <w:szCs w:val="24"/>
        </w:rPr>
        <w:t>Teaching and learning styles are adapted to support pupils with SEND to ensure these pupils continue to have their confidence and self-esteem raised.</w:t>
      </w:r>
    </w:p>
    <w:p w14:paraId="35B24BBB" w14:textId="30E3951F" w:rsidR="00BF4D6A" w:rsidRPr="007F119F" w:rsidRDefault="007F119F">
      <w:pPr>
        <w:spacing w:line="293" w:lineRule="exact"/>
        <w:rPr>
          <w:sz w:val="24"/>
          <w:szCs w:val="24"/>
        </w:rPr>
      </w:pPr>
      <w:r w:rsidRPr="007F119F">
        <w:rPr>
          <w:sz w:val="24"/>
          <w:szCs w:val="24"/>
        </w:rPr>
        <w:t xml:space="preserve">Art comes in many forms: drama, dance, poetry, craft, painting, sketching, digital art, music, mixed-media, and sculpture to name but a few. It can be weaved throughout the </w:t>
      </w:r>
      <w:r w:rsidR="00F51116" w:rsidRPr="007F119F">
        <w:rPr>
          <w:sz w:val="24"/>
          <w:szCs w:val="24"/>
        </w:rPr>
        <w:t>curriculum,</w:t>
      </w:r>
      <w:r w:rsidRPr="007F119F">
        <w:rPr>
          <w:sz w:val="24"/>
          <w:szCs w:val="24"/>
        </w:rPr>
        <w:t xml:space="preserve"> and we do not underestimate its importance. Research suggests that the arts develop creativity, a core pre-requisite of innovative mindsets, communicative attitudes and problem solving. Furthermore, the teaching and learning of art has been proven to have a positive impact on handwriting, social </w:t>
      </w:r>
      <w:r w:rsidR="00F51116" w:rsidRPr="007F119F">
        <w:rPr>
          <w:sz w:val="24"/>
          <w:szCs w:val="24"/>
        </w:rPr>
        <w:t>skills,</w:t>
      </w:r>
      <w:r w:rsidRPr="007F119F">
        <w:rPr>
          <w:sz w:val="24"/>
          <w:szCs w:val="24"/>
        </w:rPr>
        <w:t xml:space="preserve"> and overall well-being.</w:t>
      </w:r>
    </w:p>
    <w:p w14:paraId="5F69E4E8" w14:textId="7C7F9389" w:rsidR="00BF4D6A" w:rsidRDefault="00BF4D6A">
      <w:pPr>
        <w:spacing w:line="293" w:lineRule="exact"/>
        <w:rPr>
          <w:sz w:val="24"/>
        </w:rPr>
      </w:pPr>
    </w:p>
    <w:p w14:paraId="4961EFFA" w14:textId="6913CCFB" w:rsidR="00BF4D6A" w:rsidRPr="00FD5454" w:rsidRDefault="001D743E">
      <w:pPr>
        <w:spacing w:line="293" w:lineRule="exact"/>
        <w:rPr>
          <w:b/>
          <w:bCs/>
          <w:sz w:val="24"/>
          <w:u w:val="single"/>
        </w:rPr>
      </w:pPr>
      <w:r w:rsidRPr="00FD5454">
        <w:rPr>
          <w:b/>
          <w:bCs/>
          <w:sz w:val="24"/>
          <w:u w:val="single"/>
        </w:rPr>
        <w:t xml:space="preserve">Assessment </w:t>
      </w:r>
    </w:p>
    <w:p w14:paraId="306B5EA7" w14:textId="70CD2D2E" w:rsidR="00BF4D6A" w:rsidRPr="001D743E" w:rsidRDefault="001D743E">
      <w:pPr>
        <w:spacing w:line="293" w:lineRule="exact"/>
        <w:rPr>
          <w:sz w:val="24"/>
          <w:szCs w:val="24"/>
        </w:rPr>
      </w:pPr>
      <w:r w:rsidRPr="001D743E">
        <w:rPr>
          <w:sz w:val="24"/>
          <w:szCs w:val="24"/>
        </w:rPr>
        <w:t>We use both formative and summative assessment information in every art lesson. Staff use this information to inform their short-term planning and short-term interventions</w:t>
      </w:r>
      <w:r w:rsidR="00FD5454">
        <w:rPr>
          <w:sz w:val="24"/>
          <w:szCs w:val="24"/>
        </w:rPr>
        <w:t>.</w:t>
      </w:r>
      <w:r w:rsidRPr="001D743E">
        <w:rPr>
          <w:sz w:val="24"/>
          <w:szCs w:val="24"/>
        </w:rPr>
        <w:t xml:space="preserve"> This helps us provide the best possible support for all our pupils, including the more- able. The assessment milestones for each phase have been carefully mapped out and further broken down for each </w:t>
      </w:r>
      <w:proofErr w:type="gramStart"/>
      <w:r w:rsidRPr="001D743E">
        <w:rPr>
          <w:sz w:val="24"/>
          <w:szCs w:val="24"/>
        </w:rPr>
        <w:t>year</w:t>
      </w:r>
      <w:proofErr w:type="gramEnd"/>
      <w:r w:rsidRPr="001D743E">
        <w:rPr>
          <w:sz w:val="24"/>
          <w:szCs w:val="24"/>
        </w:rPr>
        <w:t xml:space="preserve"> group. This means that skills in art and design are progressive and build year on year.</w:t>
      </w:r>
      <w:r w:rsidR="008362B9">
        <w:rPr>
          <w:sz w:val="24"/>
          <w:szCs w:val="24"/>
        </w:rPr>
        <w:t xml:space="preserve"> </w:t>
      </w:r>
    </w:p>
    <w:p w14:paraId="029EB1DA" w14:textId="1D19974B" w:rsidR="00BF4D6A" w:rsidRDefault="00BF4D6A">
      <w:pPr>
        <w:spacing w:line="293" w:lineRule="exact"/>
        <w:rPr>
          <w:sz w:val="24"/>
        </w:rPr>
      </w:pPr>
    </w:p>
    <w:p w14:paraId="79CDDA55" w14:textId="77777777" w:rsidR="00BF4D6A" w:rsidRDefault="00BF4D6A">
      <w:pPr>
        <w:spacing w:line="293" w:lineRule="exact"/>
        <w:rPr>
          <w:sz w:val="24"/>
        </w:rPr>
      </w:pPr>
    </w:p>
    <w:p w14:paraId="76EBA8AE" w14:textId="2E07A70F" w:rsidR="00BF4D6A" w:rsidRPr="00FD5454" w:rsidRDefault="00BF4D6A">
      <w:pPr>
        <w:spacing w:line="293" w:lineRule="exact"/>
        <w:rPr>
          <w:b/>
          <w:bCs/>
          <w:u w:val="single"/>
        </w:rPr>
      </w:pPr>
      <w:bookmarkStart w:id="0" w:name="_Hlk132561986"/>
      <w:r w:rsidRPr="00FD5454">
        <w:rPr>
          <w:b/>
          <w:bCs/>
          <w:u w:val="single"/>
        </w:rPr>
        <w:t xml:space="preserve">Health and Safety </w:t>
      </w:r>
    </w:p>
    <w:p w14:paraId="6ABCF06D" w14:textId="77777777" w:rsidR="00BF4D6A" w:rsidRPr="00FD5454" w:rsidRDefault="00BF4D6A">
      <w:pPr>
        <w:spacing w:line="293" w:lineRule="exact"/>
        <w:rPr>
          <w:sz w:val="24"/>
          <w:szCs w:val="24"/>
        </w:rPr>
      </w:pPr>
      <w:r w:rsidRPr="00FD5454">
        <w:rPr>
          <w:sz w:val="24"/>
          <w:szCs w:val="24"/>
        </w:rPr>
        <w:t xml:space="preserve">The adult leading the </w:t>
      </w:r>
      <w:proofErr w:type="gramStart"/>
      <w:r w:rsidRPr="00FD5454">
        <w:rPr>
          <w:sz w:val="24"/>
          <w:szCs w:val="24"/>
        </w:rPr>
        <w:t>session,</w:t>
      </w:r>
      <w:proofErr w:type="gramEnd"/>
      <w:r w:rsidRPr="00FD5454">
        <w:rPr>
          <w:sz w:val="24"/>
          <w:szCs w:val="24"/>
        </w:rPr>
        <w:t xml:space="preserve"> is responsible for the Health and Safety of the children within their care. This can be facilitated by:</w:t>
      </w:r>
    </w:p>
    <w:p w14:paraId="2AA67EE6" w14:textId="77777777" w:rsidR="00BF4D6A" w:rsidRPr="00FD5454" w:rsidRDefault="00BF4D6A">
      <w:pPr>
        <w:spacing w:line="293" w:lineRule="exact"/>
        <w:rPr>
          <w:sz w:val="24"/>
          <w:szCs w:val="24"/>
        </w:rPr>
      </w:pPr>
      <w:r w:rsidRPr="00FD5454">
        <w:rPr>
          <w:sz w:val="24"/>
          <w:szCs w:val="24"/>
        </w:rPr>
        <w:t xml:space="preserve"> • Ensuring children always handle equipment safely </w:t>
      </w:r>
    </w:p>
    <w:p w14:paraId="65ECCA98" w14:textId="77777777" w:rsidR="00BF4D6A" w:rsidRPr="00FD5454" w:rsidRDefault="00BF4D6A">
      <w:pPr>
        <w:spacing w:line="293" w:lineRule="exact"/>
        <w:rPr>
          <w:sz w:val="24"/>
          <w:szCs w:val="24"/>
        </w:rPr>
      </w:pPr>
      <w:r w:rsidRPr="00FD5454">
        <w:rPr>
          <w:sz w:val="24"/>
          <w:szCs w:val="24"/>
        </w:rPr>
        <w:t>• Giving clear instructions to children</w:t>
      </w:r>
    </w:p>
    <w:p w14:paraId="50071BB5" w14:textId="77777777" w:rsidR="00BF4D6A" w:rsidRPr="00FD5454" w:rsidRDefault="00BF4D6A">
      <w:pPr>
        <w:spacing w:line="293" w:lineRule="exact"/>
        <w:rPr>
          <w:sz w:val="24"/>
          <w:szCs w:val="24"/>
        </w:rPr>
      </w:pPr>
      <w:r w:rsidRPr="00FD5454">
        <w:rPr>
          <w:sz w:val="24"/>
          <w:szCs w:val="24"/>
        </w:rPr>
        <w:t xml:space="preserve"> • Ensuring that children move around the room safely </w:t>
      </w:r>
    </w:p>
    <w:p w14:paraId="1F45165C" w14:textId="77777777" w:rsidR="00BF4D6A" w:rsidRPr="00FD5454" w:rsidRDefault="00BF4D6A">
      <w:pPr>
        <w:spacing w:line="293" w:lineRule="exact"/>
        <w:rPr>
          <w:sz w:val="24"/>
          <w:szCs w:val="24"/>
        </w:rPr>
      </w:pPr>
      <w:r w:rsidRPr="00FD5454">
        <w:rPr>
          <w:sz w:val="24"/>
          <w:szCs w:val="24"/>
        </w:rPr>
        <w:t xml:space="preserve">• Demonstrating how to use specific equipment and resources </w:t>
      </w:r>
    </w:p>
    <w:p w14:paraId="0512ABE3" w14:textId="3BBEBC28" w:rsidR="00BF4D6A" w:rsidRDefault="00BF4D6A">
      <w:pPr>
        <w:spacing w:line="293" w:lineRule="exact"/>
        <w:rPr>
          <w:sz w:val="24"/>
        </w:rPr>
        <w:sectPr w:rsidR="00BF4D6A">
          <w:pgSz w:w="11910" w:h="16840"/>
          <w:pgMar w:top="620" w:right="620" w:bottom="280" w:left="620" w:header="720" w:footer="720" w:gutter="0"/>
          <w:pgBorders w:offsetFrom="page">
            <w:top w:val="double" w:sz="4" w:space="25" w:color="000000"/>
            <w:left w:val="double" w:sz="4" w:space="25" w:color="000000"/>
            <w:bottom w:val="double" w:sz="4" w:space="25" w:color="000000"/>
            <w:right w:val="double" w:sz="4" w:space="25" w:color="000000"/>
          </w:pgBorders>
          <w:cols w:space="720"/>
        </w:sectPr>
      </w:pPr>
      <w:r w:rsidRPr="00FD5454">
        <w:rPr>
          <w:sz w:val="24"/>
          <w:szCs w:val="24"/>
        </w:rPr>
        <w:t>• Carrying out visual risk assessments before an activity starts</w:t>
      </w:r>
      <w:r>
        <w:t>.</w:t>
      </w:r>
    </w:p>
    <w:bookmarkEnd w:id="0"/>
    <w:p w14:paraId="0A8587A3" w14:textId="77777777" w:rsidR="00326E56" w:rsidRDefault="00326E56">
      <w:pPr>
        <w:pStyle w:val="BodyText"/>
        <w:spacing w:before="7"/>
        <w:ind w:left="0"/>
        <w:rPr>
          <w:sz w:val="23"/>
        </w:rPr>
      </w:pPr>
    </w:p>
    <w:p w14:paraId="3FB13C8D" w14:textId="77777777" w:rsidR="00326E56" w:rsidRDefault="00000000">
      <w:pPr>
        <w:pStyle w:val="Heading1"/>
        <w:rPr>
          <w:u w:val="none"/>
        </w:rPr>
      </w:pPr>
      <w:r>
        <w:t>Cross</w:t>
      </w:r>
      <w:r>
        <w:rPr>
          <w:spacing w:val="-10"/>
        </w:rPr>
        <w:t xml:space="preserve"> </w:t>
      </w:r>
      <w:r>
        <w:t>Curricular</w:t>
      </w:r>
      <w:r>
        <w:rPr>
          <w:spacing w:val="-12"/>
        </w:rPr>
        <w:t xml:space="preserve"> </w:t>
      </w:r>
      <w:r>
        <w:rPr>
          <w:spacing w:val="-2"/>
        </w:rPr>
        <w:t>Opportunities</w:t>
      </w:r>
    </w:p>
    <w:p w14:paraId="28FD348C" w14:textId="77777777" w:rsidR="0068480F" w:rsidRDefault="0068480F">
      <w:pPr>
        <w:pStyle w:val="BodyText"/>
        <w:ind w:left="100"/>
      </w:pPr>
    </w:p>
    <w:p w14:paraId="2D215FF5" w14:textId="4B9AE7E1" w:rsidR="008362B9" w:rsidRDefault="008362B9" w:rsidP="008362B9">
      <w:pPr>
        <w:rPr>
          <w:rFonts w:eastAsiaTheme="minorHAnsi"/>
          <w:sz w:val="24"/>
          <w:szCs w:val="24"/>
        </w:rPr>
      </w:pPr>
      <w:r>
        <w:rPr>
          <w:sz w:val="24"/>
          <w:szCs w:val="24"/>
        </w:rPr>
        <w:t xml:space="preserve">At St John Fisher Catholic Primary School Teachers seek to take advantage of opportunities to make cross-curricular links. </w:t>
      </w:r>
      <w:proofErr w:type="gramStart"/>
      <w:r>
        <w:rPr>
          <w:sz w:val="24"/>
          <w:szCs w:val="24"/>
        </w:rPr>
        <w:t>They  plan</w:t>
      </w:r>
      <w:proofErr w:type="gramEnd"/>
      <w:r>
        <w:rPr>
          <w:sz w:val="24"/>
          <w:szCs w:val="24"/>
        </w:rPr>
        <w:t xml:space="preserve"> for children to practice and apply the skills, knowledge and understanding acquired through Art and Design lessons to other areas of the curriculum. Strong links can be made through English, </w:t>
      </w:r>
      <w:r w:rsidR="00F51116">
        <w:rPr>
          <w:sz w:val="24"/>
          <w:szCs w:val="24"/>
        </w:rPr>
        <w:t>Math’s</w:t>
      </w:r>
      <w:r>
        <w:rPr>
          <w:sz w:val="24"/>
          <w:szCs w:val="24"/>
        </w:rPr>
        <w:t>, Science, Topic, RE, Computing, PSHE and PE. The Health and Safety protocols of these subjects apply.</w:t>
      </w:r>
      <w:r w:rsidR="00F51116" w:rsidRPr="00F51116">
        <w:t xml:space="preserve"> </w:t>
      </w:r>
      <w:r w:rsidR="00F51116" w:rsidRPr="00F51116">
        <w:rPr>
          <w:sz w:val="24"/>
          <w:szCs w:val="24"/>
        </w:rPr>
        <w:t>The teaching of art and design offers opportunities to support the social development of our children through the way we expect them to work with each other in lessons. Groupings allow children to work together and give them the chance to discuss their ideas and feelings about their own work and the work of others. Their work in general helps them to develop a respect for the abilities of other children and encourages them to collaborate and cooperate across a range of activities and experiences.</w:t>
      </w:r>
    </w:p>
    <w:p w14:paraId="77372E0C" w14:textId="77777777" w:rsidR="008362B9" w:rsidRDefault="008362B9">
      <w:pPr>
        <w:pStyle w:val="Heading1"/>
      </w:pPr>
    </w:p>
    <w:p w14:paraId="4C6C908A" w14:textId="77777777" w:rsidR="008362B9" w:rsidRDefault="008362B9">
      <w:pPr>
        <w:pStyle w:val="Heading1"/>
      </w:pPr>
    </w:p>
    <w:p w14:paraId="781696C4" w14:textId="77777777" w:rsidR="00F51116" w:rsidRDefault="00F51116" w:rsidP="008362B9">
      <w:pPr>
        <w:pStyle w:val="Heading1"/>
        <w:ind w:left="0"/>
      </w:pPr>
    </w:p>
    <w:p w14:paraId="2511A526" w14:textId="5A9BEC41" w:rsidR="00F51116" w:rsidRDefault="00F51116" w:rsidP="008362B9">
      <w:pPr>
        <w:pStyle w:val="Heading1"/>
        <w:ind w:left="0"/>
      </w:pPr>
      <w:r>
        <w:t xml:space="preserve">Extra-Curricular activities </w:t>
      </w:r>
    </w:p>
    <w:p w14:paraId="2AC3728D" w14:textId="270E4525" w:rsidR="00F51116" w:rsidRDefault="00F51116" w:rsidP="008362B9">
      <w:pPr>
        <w:pStyle w:val="Heading1"/>
        <w:ind w:left="0"/>
      </w:pPr>
    </w:p>
    <w:p w14:paraId="697F5F93" w14:textId="7BA97FA4" w:rsidR="00F51116" w:rsidRPr="00F51116" w:rsidRDefault="001A3AF5" w:rsidP="008362B9">
      <w:pPr>
        <w:pStyle w:val="Heading1"/>
        <w:ind w:left="0"/>
        <w:rPr>
          <w:b w:val="0"/>
          <w:bCs w:val="0"/>
          <w:u w:val="none"/>
        </w:rPr>
      </w:pPr>
      <w:r>
        <w:rPr>
          <w:b w:val="0"/>
          <w:bCs w:val="0"/>
          <w:u w:val="none"/>
        </w:rPr>
        <w:t>St John Fisher is a member of the Halton Primary Arts Networ</w:t>
      </w:r>
      <w:r w:rsidR="003C27A0">
        <w:rPr>
          <w:b w:val="0"/>
          <w:bCs w:val="0"/>
          <w:u w:val="none"/>
        </w:rPr>
        <w:t xml:space="preserve">k. This enables our school to work collaboratively, providing children with the opportunity to display their Artwork in </w:t>
      </w:r>
      <w:proofErr w:type="spellStart"/>
      <w:r w:rsidR="003C27A0">
        <w:rPr>
          <w:b w:val="0"/>
          <w:bCs w:val="0"/>
          <w:u w:val="none"/>
        </w:rPr>
        <w:t>Runcorn</w:t>
      </w:r>
      <w:proofErr w:type="spellEnd"/>
      <w:r w:rsidR="003C27A0">
        <w:rPr>
          <w:b w:val="0"/>
          <w:bCs w:val="0"/>
          <w:u w:val="none"/>
        </w:rPr>
        <w:t xml:space="preserve"> Shopping Centre.</w:t>
      </w:r>
      <w:r w:rsidR="00134812">
        <w:rPr>
          <w:b w:val="0"/>
          <w:bCs w:val="0"/>
          <w:u w:val="none"/>
        </w:rPr>
        <w:t xml:space="preserve"> We believe that this is </w:t>
      </w:r>
      <w:proofErr w:type="gramStart"/>
      <w:r w:rsidR="00134812">
        <w:rPr>
          <w:b w:val="0"/>
          <w:bCs w:val="0"/>
          <w:u w:val="none"/>
        </w:rPr>
        <w:t>an</w:t>
      </w:r>
      <w:proofErr w:type="gramEnd"/>
      <w:r w:rsidR="00134812">
        <w:rPr>
          <w:b w:val="0"/>
          <w:bCs w:val="0"/>
          <w:u w:val="none"/>
        </w:rPr>
        <w:t xml:space="preserve"> wonderful opportunity for our children to take part in Art Exhibitions and celebrate their work. </w:t>
      </w:r>
    </w:p>
    <w:p w14:paraId="6C8ECA5D" w14:textId="77777777" w:rsidR="00F51116" w:rsidRDefault="00F51116" w:rsidP="008362B9">
      <w:pPr>
        <w:pStyle w:val="Heading1"/>
        <w:ind w:left="0"/>
      </w:pPr>
    </w:p>
    <w:p w14:paraId="33BADBAE" w14:textId="26FA4B58" w:rsidR="00326E56" w:rsidRDefault="00000000" w:rsidP="008362B9">
      <w:pPr>
        <w:pStyle w:val="Heading1"/>
        <w:ind w:left="0"/>
        <w:rPr>
          <w:u w:val="none"/>
        </w:rPr>
      </w:pPr>
      <w:r>
        <w:t>Equality</w:t>
      </w:r>
      <w:r>
        <w:rPr>
          <w:spacing w:val="-4"/>
        </w:rPr>
        <w:t xml:space="preserve"> </w:t>
      </w:r>
      <w:r>
        <w:t>and SEND</w:t>
      </w:r>
      <w:r>
        <w:rPr>
          <w:spacing w:val="-2"/>
        </w:rPr>
        <w:t xml:space="preserve"> Statement</w:t>
      </w:r>
    </w:p>
    <w:p w14:paraId="444C49E2" w14:textId="77777777" w:rsidR="008362B9" w:rsidRDefault="008362B9">
      <w:pPr>
        <w:pStyle w:val="BodyText"/>
        <w:ind w:left="100" w:right="110"/>
      </w:pPr>
    </w:p>
    <w:p w14:paraId="228A7B3A" w14:textId="2EE28D1C" w:rsidR="00326E56" w:rsidRDefault="00000000">
      <w:pPr>
        <w:pStyle w:val="BodyText"/>
        <w:ind w:left="100" w:right="110"/>
      </w:pPr>
      <w:r>
        <w:t>At</w:t>
      </w:r>
      <w:r>
        <w:rPr>
          <w:spacing w:val="-1"/>
        </w:rPr>
        <w:t xml:space="preserve"> </w:t>
      </w:r>
      <w:r>
        <w:t>St</w:t>
      </w:r>
      <w:r>
        <w:rPr>
          <w:spacing w:val="-1"/>
        </w:rPr>
        <w:t xml:space="preserve"> </w:t>
      </w:r>
      <w:r>
        <w:t>John</w:t>
      </w:r>
      <w:r>
        <w:rPr>
          <w:spacing w:val="-2"/>
        </w:rPr>
        <w:t xml:space="preserve"> </w:t>
      </w:r>
      <w:r>
        <w:t>Fisher</w:t>
      </w:r>
      <w:r>
        <w:rPr>
          <w:spacing w:val="-2"/>
        </w:rPr>
        <w:t xml:space="preserve"> </w:t>
      </w:r>
      <w:r>
        <w:t>Catholic</w:t>
      </w:r>
      <w:r>
        <w:rPr>
          <w:spacing w:val="-2"/>
        </w:rPr>
        <w:t xml:space="preserve"> </w:t>
      </w:r>
      <w:r>
        <w:t>Primary</w:t>
      </w:r>
      <w:r>
        <w:rPr>
          <w:spacing w:val="-1"/>
        </w:rPr>
        <w:t xml:space="preserve"> </w:t>
      </w:r>
      <w:r>
        <w:t>School,</w:t>
      </w:r>
      <w:r>
        <w:rPr>
          <w:spacing w:val="-3"/>
        </w:rPr>
        <w:t xml:space="preserve"> </w:t>
      </w:r>
      <w:r>
        <w:t>we</w:t>
      </w:r>
      <w:r>
        <w:rPr>
          <w:spacing w:val="-2"/>
        </w:rPr>
        <w:t xml:space="preserve"> </w:t>
      </w:r>
      <w:r>
        <w:t>aim</w:t>
      </w:r>
      <w:r>
        <w:rPr>
          <w:spacing w:val="-4"/>
        </w:rPr>
        <w:t xml:space="preserve"> </w:t>
      </w:r>
      <w:r>
        <w:t>to</w:t>
      </w:r>
      <w:r>
        <w:rPr>
          <w:spacing w:val="-4"/>
        </w:rPr>
        <w:t xml:space="preserve"> </w:t>
      </w:r>
      <w:r>
        <w:t>provide</w:t>
      </w:r>
      <w:r>
        <w:rPr>
          <w:spacing w:val="-4"/>
        </w:rPr>
        <w:t xml:space="preserve"> </w:t>
      </w:r>
      <w:r>
        <w:t>equality</w:t>
      </w:r>
      <w:r>
        <w:rPr>
          <w:spacing w:val="-2"/>
        </w:rPr>
        <w:t xml:space="preserve"> </w:t>
      </w:r>
      <w:r>
        <w:t>of</w:t>
      </w:r>
      <w:r>
        <w:rPr>
          <w:spacing w:val="-4"/>
        </w:rPr>
        <w:t xml:space="preserve"> </w:t>
      </w:r>
      <w:r>
        <w:t>opportunity</w:t>
      </w:r>
      <w:r>
        <w:rPr>
          <w:spacing w:val="-5"/>
        </w:rPr>
        <w:t xml:space="preserve"> </w:t>
      </w:r>
      <w:r>
        <w:t>for</w:t>
      </w:r>
      <w:r>
        <w:rPr>
          <w:spacing w:val="-5"/>
        </w:rPr>
        <w:t xml:space="preserve"> </w:t>
      </w:r>
      <w:r>
        <w:t>all</w:t>
      </w:r>
      <w:r>
        <w:rPr>
          <w:spacing w:val="-3"/>
        </w:rPr>
        <w:t xml:space="preserve"> </w:t>
      </w:r>
      <w:r>
        <w:t>children whatever their age, ability, gender, race, religion, or background.</w:t>
      </w:r>
      <w:r>
        <w:rPr>
          <w:spacing w:val="80"/>
        </w:rPr>
        <w:t xml:space="preserve"> </w:t>
      </w:r>
      <w:r>
        <w:t>We aim to create an environment that values each pupil and enables them to achieve their full potential.</w:t>
      </w:r>
      <w:r>
        <w:rPr>
          <w:spacing w:val="40"/>
        </w:rPr>
        <w:t xml:space="preserve"> </w:t>
      </w:r>
      <w:r>
        <w:t>We provide a broad and balanced curriculum appropriately differentiated to respond to pupils’ diverse learning needs.</w:t>
      </w:r>
      <w:r>
        <w:rPr>
          <w:spacing w:val="80"/>
        </w:rPr>
        <w:t xml:space="preserve"> </w:t>
      </w:r>
      <w:r>
        <w:t>The opportunities and experiences we provide enable our pupils to participate fully and give their best across all aspects of school life.</w:t>
      </w:r>
      <w:r>
        <w:rPr>
          <w:spacing w:val="80"/>
        </w:rPr>
        <w:t xml:space="preserve"> </w:t>
      </w:r>
      <w:r>
        <w:t>We place great value on the quality of relationships</w:t>
      </w:r>
      <w:r>
        <w:rPr>
          <w:spacing w:val="-1"/>
        </w:rPr>
        <w:t xml:space="preserve"> </w:t>
      </w:r>
      <w:r>
        <w:t>within</w:t>
      </w:r>
      <w:r>
        <w:rPr>
          <w:spacing w:val="-3"/>
        </w:rPr>
        <w:t xml:space="preserve"> </w:t>
      </w:r>
      <w:r>
        <w:t>our</w:t>
      </w:r>
      <w:r>
        <w:rPr>
          <w:spacing w:val="-5"/>
        </w:rPr>
        <w:t xml:space="preserve"> </w:t>
      </w:r>
      <w:r>
        <w:t>school</w:t>
      </w:r>
      <w:r>
        <w:rPr>
          <w:spacing w:val="-2"/>
        </w:rPr>
        <w:t xml:space="preserve"> </w:t>
      </w:r>
      <w:r>
        <w:t>community</w:t>
      </w:r>
      <w:r>
        <w:rPr>
          <w:spacing w:val="-2"/>
        </w:rPr>
        <w:t xml:space="preserve"> </w:t>
      </w:r>
      <w:r>
        <w:t>and</w:t>
      </w:r>
      <w:r>
        <w:rPr>
          <w:spacing w:val="-3"/>
        </w:rPr>
        <w:t xml:space="preserve"> </w:t>
      </w:r>
      <w:r>
        <w:t>celebrate</w:t>
      </w:r>
      <w:r>
        <w:rPr>
          <w:spacing w:val="-1"/>
        </w:rPr>
        <w:t xml:space="preserve"> </w:t>
      </w:r>
      <w:r>
        <w:t>the</w:t>
      </w:r>
      <w:r>
        <w:rPr>
          <w:spacing w:val="-3"/>
        </w:rPr>
        <w:t xml:space="preserve"> </w:t>
      </w:r>
      <w:r>
        <w:t>achievements</w:t>
      </w:r>
      <w:r>
        <w:rPr>
          <w:spacing w:val="-1"/>
        </w:rPr>
        <w:t xml:space="preserve"> </w:t>
      </w:r>
      <w:r>
        <w:t>of</w:t>
      </w:r>
      <w:r>
        <w:rPr>
          <w:spacing w:val="-3"/>
        </w:rPr>
        <w:t xml:space="preserve"> </w:t>
      </w:r>
      <w:r>
        <w:t>all</w:t>
      </w:r>
      <w:r>
        <w:rPr>
          <w:spacing w:val="-2"/>
        </w:rPr>
        <w:t xml:space="preserve"> </w:t>
      </w:r>
      <w:r>
        <w:t>pupils. Pupils with Special Education Needs benefit from</w:t>
      </w:r>
      <w:r w:rsidR="002B3641">
        <w:t xml:space="preserve"> Art</w:t>
      </w:r>
      <w:r>
        <w:t xml:space="preserve"> at St John Fisher, as it enhances access to the curriculum and this in turn encourages motivation and the development of skills ensuring significantly</w:t>
      </w:r>
      <w:r>
        <w:rPr>
          <w:spacing w:val="-3"/>
        </w:rPr>
        <w:t xml:space="preserve"> </w:t>
      </w:r>
      <w:r>
        <w:t>higher</w:t>
      </w:r>
      <w:r>
        <w:rPr>
          <w:spacing w:val="-1"/>
        </w:rPr>
        <w:t xml:space="preserve"> </w:t>
      </w:r>
      <w:r>
        <w:t xml:space="preserve">achievements. </w:t>
      </w:r>
    </w:p>
    <w:p w14:paraId="6381AF1C" w14:textId="77777777" w:rsidR="00972026" w:rsidRDefault="00972026">
      <w:pPr>
        <w:pStyle w:val="Heading1"/>
        <w:rPr>
          <w:spacing w:val="-2"/>
        </w:rPr>
      </w:pPr>
    </w:p>
    <w:p w14:paraId="69147BDD" w14:textId="77777777" w:rsidR="00972026" w:rsidRDefault="00972026">
      <w:pPr>
        <w:pStyle w:val="Heading1"/>
        <w:rPr>
          <w:spacing w:val="-2"/>
        </w:rPr>
      </w:pPr>
    </w:p>
    <w:p w14:paraId="33138CC7" w14:textId="77777777" w:rsidR="00972026" w:rsidRDefault="00972026">
      <w:pPr>
        <w:pStyle w:val="Heading1"/>
        <w:rPr>
          <w:spacing w:val="-2"/>
        </w:rPr>
      </w:pPr>
    </w:p>
    <w:p w14:paraId="43D1FF49" w14:textId="51E0AB2C" w:rsidR="00326E56" w:rsidRDefault="00000000">
      <w:pPr>
        <w:pStyle w:val="Heading1"/>
        <w:rPr>
          <w:u w:val="none"/>
        </w:rPr>
      </w:pPr>
      <w:r>
        <w:rPr>
          <w:spacing w:val="-2"/>
        </w:rPr>
        <w:t>Assessment</w:t>
      </w:r>
    </w:p>
    <w:p w14:paraId="0AA381B8" w14:textId="5E7096DA" w:rsidR="0068480F" w:rsidRDefault="0068480F" w:rsidP="0068480F">
      <w:pPr>
        <w:rPr>
          <w:rFonts w:eastAsiaTheme="minorHAnsi"/>
          <w:sz w:val="24"/>
          <w:szCs w:val="24"/>
        </w:rPr>
      </w:pPr>
      <w:r>
        <w:rPr>
          <w:sz w:val="24"/>
          <w:szCs w:val="24"/>
        </w:rPr>
        <w:t xml:space="preserve">By the end of each key stage, children are expected to know, </w:t>
      </w:r>
      <w:r w:rsidR="00BF4D6A">
        <w:rPr>
          <w:sz w:val="24"/>
          <w:szCs w:val="24"/>
        </w:rPr>
        <w:t>apply,</w:t>
      </w:r>
      <w:r>
        <w:rPr>
          <w:sz w:val="24"/>
          <w:szCs w:val="24"/>
        </w:rPr>
        <w:t xml:space="preserve"> and understand the matters, skills and processes specified in the relevant </w:t>
      </w:r>
      <w:r w:rsidR="00BF4D6A">
        <w:rPr>
          <w:sz w:val="24"/>
          <w:szCs w:val="24"/>
        </w:rPr>
        <w:t>program</w:t>
      </w:r>
      <w:r>
        <w:rPr>
          <w:sz w:val="24"/>
          <w:szCs w:val="24"/>
        </w:rPr>
        <w:t xml:space="preserve"> of study. </w:t>
      </w:r>
      <w:r>
        <w:rPr>
          <w:color w:val="000000" w:themeColor="text1"/>
          <w:sz w:val="24"/>
          <w:szCs w:val="24"/>
        </w:rPr>
        <w:t>We define progress as in terms of the children knowing more, remembering more and being able to do more. Teachers assess children’s work in Art and Design by making</w:t>
      </w:r>
      <w:r>
        <w:rPr>
          <w:sz w:val="24"/>
          <w:szCs w:val="24"/>
        </w:rPr>
        <w:t xml:space="preserve"> assessments as they observe them working during lessons and recorded according to the statutory requirements for the year group.</w:t>
      </w:r>
      <w:r w:rsidR="008362B9">
        <w:rPr>
          <w:sz w:val="24"/>
          <w:szCs w:val="24"/>
        </w:rPr>
        <w:t xml:space="preserve"> </w:t>
      </w:r>
    </w:p>
    <w:p w14:paraId="5F4932EC" w14:textId="77777777" w:rsidR="0068480F" w:rsidRDefault="0068480F">
      <w:pPr>
        <w:pStyle w:val="Heading1"/>
        <w:rPr>
          <w:spacing w:val="-2"/>
        </w:rPr>
      </w:pPr>
    </w:p>
    <w:p w14:paraId="4EB6F91B" w14:textId="77777777" w:rsidR="0068480F" w:rsidRDefault="0068480F">
      <w:pPr>
        <w:pStyle w:val="Heading1"/>
        <w:rPr>
          <w:spacing w:val="-2"/>
        </w:rPr>
      </w:pPr>
    </w:p>
    <w:p w14:paraId="2AC6FD26" w14:textId="510554FF" w:rsidR="00326E56" w:rsidRDefault="00000000" w:rsidP="0068480F">
      <w:pPr>
        <w:pStyle w:val="Heading1"/>
        <w:ind w:left="0"/>
        <w:rPr>
          <w:u w:val="none"/>
        </w:rPr>
      </w:pPr>
      <w:r>
        <w:rPr>
          <w:spacing w:val="-2"/>
        </w:rPr>
        <w:t>Reporting</w:t>
      </w:r>
    </w:p>
    <w:p w14:paraId="2EEA60F0" w14:textId="77777777" w:rsidR="00326E56" w:rsidRDefault="00326E56">
      <w:pPr>
        <w:pStyle w:val="BodyText"/>
        <w:ind w:left="0"/>
        <w:rPr>
          <w:b/>
          <w:sz w:val="16"/>
        </w:rPr>
      </w:pPr>
    </w:p>
    <w:p w14:paraId="7095B1A0" w14:textId="7B311C7B" w:rsidR="00326E56" w:rsidRDefault="00000000">
      <w:pPr>
        <w:pStyle w:val="BodyText"/>
        <w:spacing w:before="92"/>
        <w:ind w:left="100" w:right="128"/>
        <w:jc w:val="both"/>
      </w:pPr>
      <w:r>
        <w:t>All</w:t>
      </w:r>
      <w:r>
        <w:rPr>
          <w:spacing w:val="-2"/>
        </w:rPr>
        <w:t xml:space="preserve"> </w:t>
      </w:r>
      <w:r>
        <w:t>children receive</w:t>
      </w:r>
      <w:r>
        <w:rPr>
          <w:spacing w:val="-1"/>
        </w:rPr>
        <w:t xml:space="preserve"> </w:t>
      </w:r>
      <w:r>
        <w:t>an</w:t>
      </w:r>
      <w:r>
        <w:rPr>
          <w:spacing w:val="-3"/>
        </w:rPr>
        <w:t xml:space="preserve"> </w:t>
      </w:r>
      <w:r>
        <w:t>annual</w:t>
      </w:r>
      <w:r>
        <w:rPr>
          <w:spacing w:val="-2"/>
        </w:rPr>
        <w:t xml:space="preserve"> </w:t>
      </w:r>
      <w:r>
        <w:t>written</w:t>
      </w:r>
      <w:r>
        <w:rPr>
          <w:spacing w:val="-3"/>
        </w:rPr>
        <w:t xml:space="preserve"> </w:t>
      </w:r>
      <w:r>
        <w:t>report</w:t>
      </w:r>
      <w:r>
        <w:rPr>
          <w:spacing w:val="-4"/>
        </w:rPr>
        <w:t xml:space="preserve"> </w:t>
      </w:r>
      <w:r>
        <w:t>in</w:t>
      </w:r>
      <w:r>
        <w:rPr>
          <w:spacing w:val="-3"/>
        </w:rPr>
        <w:t xml:space="preserve"> </w:t>
      </w:r>
      <w:r>
        <w:t>which</w:t>
      </w:r>
      <w:r>
        <w:rPr>
          <w:spacing w:val="-1"/>
        </w:rPr>
        <w:t xml:space="preserve"> </w:t>
      </w:r>
      <w:r>
        <w:t>there</w:t>
      </w:r>
      <w:r>
        <w:rPr>
          <w:spacing w:val="-1"/>
        </w:rPr>
        <w:t xml:space="preserve"> </w:t>
      </w:r>
      <w:r>
        <w:t>is</w:t>
      </w:r>
      <w:r>
        <w:rPr>
          <w:spacing w:val="-1"/>
        </w:rPr>
        <w:t xml:space="preserve"> </w:t>
      </w:r>
      <w:r>
        <w:t>a</w:t>
      </w:r>
      <w:r>
        <w:rPr>
          <w:spacing w:val="-3"/>
        </w:rPr>
        <w:t xml:space="preserve"> </w:t>
      </w:r>
      <w:r>
        <w:t>summary</w:t>
      </w:r>
      <w:r>
        <w:rPr>
          <w:spacing w:val="-1"/>
        </w:rPr>
        <w:t xml:space="preserve"> </w:t>
      </w:r>
      <w:r>
        <w:t>of</w:t>
      </w:r>
      <w:r>
        <w:rPr>
          <w:spacing w:val="-1"/>
        </w:rPr>
        <w:t xml:space="preserve"> </w:t>
      </w:r>
      <w:r>
        <w:t>their</w:t>
      </w:r>
      <w:r>
        <w:rPr>
          <w:spacing w:val="-3"/>
        </w:rPr>
        <w:t xml:space="preserve"> </w:t>
      </w:r>
      <w:r>
        <w:t>child’s</w:t>
      </w:r>
      <w:r>
        <w:rPr>
          <w:spacing w:val="-1"/>
        </w:rPr>
        <w:t xml:space="preserve"> </w:t>
      </w:r>
      <w:r>
        <w:t>attainment, effort,</w:t>
      </w:r>
      <w:r>
        <w:rPr>
          <w:spacing w:val="-3"/>
        </w:rPr>
        <w:t xml:space="preserve"> </w:t>
      </w:r>
      <w:r>
        <w:t>and</w:t>
      </w:r>
      <w:r>
        <w:rPr>
          <w:spacing w:val="-2"/>
        </w:rPr>
        <w:t xml:space="preserve"> </w:t>
      </w:r>
      <w:r>
        <w:t>progress</w:t>
      </w:r>
      <w:r>
        <w:rPr>
          <w:spacing w:val="-2"/>
        </w:rPr>
        <w:t xml:space="preserve"> </w:t>
      </w:r>
      <w:r>
        <w:t>in</w:t>
      </w:r>
      <w:r w:rsidR="0068480F">
        <w:rPr>
          <w:spacing w:val="-4"/>
        </w:rPr>
        <w:t xml:space="preserve"> ART and design</w:t>
      </w:r>
      <w:r>
        <w:rPr>
          <w:spacing w:val="-3"/>
        </w:rPr>
        <w:t xml:space="preserve"> </w:t>
      </w:r>
      <w:r>
        <w:t>over</w:t>
      </w:r>
      <w:r>
        <w:rPr>
          <w:spacing w:val="-2"/>
        </w:rPr>
        <w:t xml:space="preserve"> </w:t>
      </w:r>
      <w:r>
        <w:t>the</w:t>
      </w:r>
      <w:r>
        <w:rPr>
          <w:spacing w:val="-2"/>
        </w:rPr>
        <w:t xml:space="preserve"> </w:t>
      </w:r>
      <w:r>
        <w:t>year.</w:t>
      </w:r>
      <w:r>
        <w:rPr>
          <w:spacing w:val="-2"/>
        </w:rPr>
        <w:t xml:space="preserve"> </w:t>
      </w:r>
      <w:r>
        <w:t>Parent</w:t>
      </w:r>
      <w:r>
        <w:rPr>
          <w:spacing w:val="-2"/>
        </w:rPr>
        <w:t xml:space="preserve"> </w:t>
      </w:r>
      <w:r>
        <w:t>consultation</w:t>
      </w:r>
      <w:r>
        <w:rPr>
          <w:spacing w:val="-2"/>
        </w:rPr>
        <w:t xml:space="preserve"> </w:t>
      </w:r>
      <w:r>
        <w:t>evenings</w:t>
      </w:r>
      <w:r>
        <w:rPr>
          <w:spacing w:val="-2"/>
        </w:rPr>
        <w:t xml:space="preserve"> </w:t>
      </w:r>
      <w:r>
        <w:t>are</w:t>
      </w:r>
      <w:r>
        <w:rPr>
          <w:spacing w:val="-2"/>
        </w:rPr>
        <w:t xml:space="preserve"> </w:t>
      </w:r>
      <w:r>
        <w:t>held</w:t>
      </w:r>
      <w:r>
        <w:rPr>
          <w:spacing w:val="-2"/>
        </w:rPr>
        <w:t xml:space="preserve"> </w:t>
      </w:r>
      <w:r>
        <w:t>three</w:t>
      </w:r>
      <w:r>
        <w:rPr>
          <w:spacing w:val="-2"/>
        </w:rPr>
        <w:t xml:space="preserve"> </w:t>
      </w:r>
      <w:r>
        <w:t xml:space="preserve">times a year when children’s progress in </w:t>
      </w:r>
      <w:r w:rsidR="0068480F">
        <w:t xml:space="preserve">Art </w:t>
      </w:r>
      <w:r>
        <w:t>can be outlined and discussed if appropriate.</w:t>
      </w:r>
    </w:p>
    <w:p w14:paraId="39CC2A2E" w14:textId="77777777" w:rsidR="00326E56" w:rsidRDefault="00326E56">
      <w:pPr>
        <w:pStyle w:val="BodyText"/>
        <w:ind w:left="0"/>
      </w:pPr>
    </w:p>
    <w:p w14:paraId="687B05A5" w14:textId="44BB6B41" w:rsidR="00326E56" w:rsidRDefault="00000000">
      <w:pPr>
        <w:pStyle w:val="Heading1"/>
        <w:spacing w:before="1"/>
        <w:rPr>
          <w:u w:val="none"/>
        </w:rPr>
      </w:pPr>
      <w:r>
        <w:rPr>
          <w:spacing w:val="-2"/>
        </w:rPr>
        <w:t>Resources</w:t>
      </w:r>
    </w:p>
    <w:p w14:paraId="7944D045" w14:textId="058719F7" w:rsidR="0068480F" w:rsidRDefault="0068480F" w:rsidP="0068480F">
      <w:pPr>
        <w:rPr>
          <w:rFonts w:eastAsiaTheme="minorHAnsi"/>
          <w:b/>
          <w:sz w:val="24"/>
          <w:szCs w:val="24"/>
        </w:rPr>
      </w:pPr>
    </w:p>
    <w:p w14:paraId="5FF6F1C2" w14:textId="77777777" w:rsidR="0068480F" w:rsidRDefault="0068480F" w:rsidP="0068480F">
      <w:pPr>
        <w:rPr>
          <w:sz w:val="24"/>
          <w:szCs w:val="24"/>
        </w:rPr>
      </w:pPr>
      <w:r>
        <w:rPr>
          <w:color w:val="000000" w:themeColor="text1"/>
          <w:sz w:val="24"/>
          <w:szCs w:val="24"/>
        </w:rPr>
        <w:t xml:space="preserve">The school has a range of </w:t>
      </w:r>
      <w:proofErr w:type="gramStart"/>
      <w:r>
        <w:rPr>
          <w:color w:val="000000" w:themeColor="text1"/>
          <w:sz w:val="24"/>
          <w:szCs w:val="24"/>
        </w:rPr>
        <w:t>high quality</w:t>
      </w:r>
      <w:proofErr w:type="gramEnd"/>
      <w:r>
        <w:rPr>
          <w:color w:val="000000" w:themeColor="text1"/>
          <w:sz w:val="24"/>
          <w:szCs w:val="24"/>
        </w:rPr>
        <w:t xml:space="preserve"> resources to support the teaching of Art and Design throughout all year groups that can be accessed by all children.</w:t>
      </w:r>
      <w:r>
        <w:rPr>
          <w:sz w:val="24"/>
          <w:szCs w:val="24"/>
        </w:rPr>
        <w:t xml:space="preserve"> Resources are checked, </w:t>
      </w:r>
      <w:proofErr w:type="gramStart"/>
      <w:r>
        <w:rPr>
          <w:sz w:val="24"/>
          <w:szCs w:val="24"/>
        </w:rPr>
        <w:t>upgraded</w:t>
      </w:r>
      <w:proofErr w:type="gramEnd"/>
      <w:r>
        <w:rPr>
          <w:sz w:val="24"/>
          <w:szCs w:val="24"/>
        </w:rPr>
        <w:t xml:space="preserve"> and renewed as and when the need arises.</w:t>
      </w:r>
    </w:p>
    <w:p w14:paraId="3CD1B1E7" w14:textId="44EF24A2" w:rsidR="0068480F" w:rsidRDefault="0068480F">
      <w:pPr>
        <w:rPr>
          <w:sz w:val="24"/>
        </w:rPr>
        <w:sectPr w:rsidR="0068480F">
          <w:pgSz w:w="11910" w:h="16840"/>
          <w:pgMar w:top="620" w:right="620" w:bottom="280" w:left="620" w:header="720" w:footer="720" w:gutter="0"/>
          <w:pgBorders w:offsetFrom="page">
            <w:top w:val="double" w:sz="4" w:space="25" w:color="000000"/>
            <w:left w:val="double" w:sz="4" w:space="25" w:color="000000"/>
            <w:bottom w:val="double" w:sz="4" w:space="25" w:color="000000"/>
            <w:right w:val="double" w:sz="4" w:space="25" w:color="000000"/>
          </w:pgBorders>
          <w:cols w:space="720"/>
        </w:sectPr>
      </w:pPr>
    </w:p>
    <w:p w14:paraId="2CDCAABF" w14:textId="77777777" w:rsidR="00326E56" w:rsidRDefault="00326E56">
      <w:pPr>
        <w:pStyle w:val="BodyText"/>
        <w:ind w:left="0"/>
      </w:pPr>
    </w:p>
    <w:p w14:paraId="11C4A919" w14:textId="77777777" w:rsidR="0068480F" w:rsidRDefault="0068480F" w:rsidP="0068480F">
      <w:pPr>
        <w:pStyle w:val="Heading1"/>
        <w:ind w:left="0"/>
      </w:pPr>
    </w:p>
    <w:p w14:paraId="42F2469A" w14:textId="743E36AE" w:rsidR="00326E56" w:rsidRDefault="00000000" w:rsidP="0068480F">
      <w:pPr>
        <w:pStyle w:val="Heading1"/>
        <w:ind w:left="0"/>
        <w:rPr>
          <w:u w:val="none"/>
        </w:rPr>
      </w:pPr>
      <w:r>
        <w:t>Monitoring</w:t>
      </w:r>
      <w:r>
        <w:rPr>
          <w:spacing w:val="-10"/>
        </w:rPr>
        <w:t xml:space="preserve"> </w:t>
      </w:r>
      <w:r>
        <w:t>and</w:t>
      </w:r>
      <w:r>
        <w:rPr>
          <w:spacing w:val="-8"/>
        </w:rPr>
        <w:t xml:space="preserve"> </w:t>
      </w:r>
      <w:r>
        <w:t>Evaluation</w:t>
      </w:r>
      <w:r>
        <w:rPr>
          <w:spacing w:val="-9"/>
        </w:rPr>
        <w:t xml:space="preserve"> </w:t>
      </w:r>
      <w:r>
        <w:t>and</w:t>
      </w:r>
      <w:r>
        <w:rPr>
          <w:spacing w:val="-9"/>
        </w:rPr>
        <w:t xml:space="preserve"> </w:t>
      </w:r>
      <w:r>
        <w:t>the</w:t>
      </w:r>
      <w:r>
        <w:rPr>
          <w:spacing w:val="-9"/>
        </w:rPr>
        <w:t xml:space="preserve"> </w:t>
      </w:r>
      <w:r>
        <w:t>role</w:t>
      </w:r>
      <w:r>
        <w:rPr>
          <w:spacing w:val="-10"/>
        </w:rPr>
        <w:t xml:space="preserve"> </w:t>
      </w:r>
      <w:r>
        <w:t>of</w:t>
      </w:r>
      <w:r>
        <w:rPr>
          <w:spacing w:val="-9"/>
        </w:rPr>
        <w:t xml:space="preserve"> </w:t>
      </w:r>
      <w:r>
        <w:t>the</w:t>
      </w:r>
      <w:r>
        <w:rPr>
          <w:spacing w:val="-9"/>
        </w:rPr>
        <w:t xml:space="preserve"> </w:t>
      </w:r>
      <w:r w:rsidR="0068480F">
        <w:t xml:space="preserve">Art and Design co- </w:t>
      </w:r>
      <w:proofErr w:type="spellStart"/>
      <w:r w:rsidR="0068480F">
        <w:t>o</w:t>
      </w:r>
      <w:r w:rsidR="0068480F">
        <w:rPr>
          <w:spacing w:val="-2"/>
        </w:rPr>
        <w:t>rdinator</w:t>
      </w:r>
      <w:proofErr w:type="spellEnd"/>
      <w:r>
        <w:rPr>
          <w:spacing w:val="-2"/>
        </w:rPr>
        <w:t>.</w:t>
      </w:r>
    </w:p>
    <w:p w14:paraId="50078551" w14:textId="77777777" w:rsidR="0068480F" w:rsidRDefault="0068480F">
      <w:pPr>
        <w:pStyle w:val="BodyText"/>
        <w:spacing w:before="1"/>
        <w:ind w:left="100" w:right="116"/>
      </w:pPr>
    </w:p>
    <w:p w14:paraId="638B4A19" w14:textId="4FD5B865" w:rsidR="00326E56" w:rsidRDefault="00000000">
      <w:pPr>
        <w:pStyle w:val="BodyText"/>
        <w:spacing w:before="1"/>
        <w:ind w:left="100" w:right="116"/>
      </w:pPr>
      <w:r>
        <w:t xml:space="preserve">The monitoring of the standards of children’s work and of the quality of teaching in </w:t>
      </w:r>
      <w:r w:rsidR="0068480F">
        <w:t>Art</w:t>
      </w:r>
      <w:r>
        <w:t xml:space="preserve"> is undertaken by the </w:t>
      </w:r>
      <w:r w:rsidR="0068480F">
        <w:t xml:space="preserve">Art and Design </w:t>
      </w:r>
      <w:r>
        <w:t xml:space="preserve">subject leader. The work of the subject leader also involves supporting colleagues in the teaching of, being informed about current developments in the subject, and providing a strategic lead and direction for the subject in the school. The </w:t>
      </w:r>
      <w:r w:rsidR="0068480F">
        <w:t xml:space="preserve">Art </w:t>
      </w:r>
      <w:r>
        <w:t>subject</w:t>
      </w:r>
      <w:r>
        <w:rPr>
          <w:spacing w:val="-2"/>
        </w:rPr>
        <w:t xml:space="preserve"> </w:t>
      </w:r>
      <w:r>
        <w:t>leader</w:t>
      </w:r>
      <w:r>
        <w:rPr>
          <w:spacing w:val="-2"/>
        </w:rPr>
        <w:t xml:space="preserve"> </w:t>
      </w:r>
      <w:r>
        <w:t>gives</w:t>
      </w:r>
      <w:r>
        <w:rPr>
          <w:spacing w:val="-4"/>
        </w:rPr>
        <w:t xml:space="preserve"> </w:t>
      </w:r>
      <w:r>
        <w:t>the</w:t>
      </w:r>
      <w:r>
        <w:rPr>
          <w:spacing w:val="-2"/>
        </w:rPr>
        <w:t xml:space="preserve"> </w:t>
      </w:r>
      <w:r>
        <w:t>Head</w:t>
      </w:r>
      <w:r>
        <w:rPr>
          <w:spacing w:val="-2"/>
        </w:rPr>
        <w:t xml:space="preserve"> </w:t>
      </w:r>
      <w:r>
        <w:t>Teacher</w:t>
      </w:r>
      <w:r>
        <w:rPr>
          <w:spacing w:val="-2"/>
        </w:rPr>
        <w:t xml:space="preserve"> </w:t>
      </w:r>
      <w:r>
        <w:t>an</w:t>
      </w:r>
      <w:r>
        <w:rPr>
          <w:spacing w:val="-2"/>
        </w:rPr>
        <w:t xml:space="preserve"> </w:t>
      </w:r>
      <w:r>
        <w:t>annual</w:t>
      </w:r>
      <w:r>
        <w:rPr>
          <w:spacing w:val="-3"/>
        </w:rPr>
        <w:t xml:space="preserve"> </w:t>
      </w:r>
      <w:r>
        <w:t>Action</w:t>
      </w:r>
      <w:r>
        <w:rPr>
          <w:spacing w:val="-4"/>
        </w:rPr>
        <w:t xml:space="preserve"> </w:t>
      </w:r>
      <w:r>
        <w:t>Plan</w:t>
      </w:r>
      <w:r>
        <w:rPr>
          <w:spacing w:val="-1"/>
        </w:rPr>
        <w:t xml:space="preserve"> </w:t>
      </w:r>
      <w:r>
        <w:t>in</w:t>
      </w:r>
      <w:r>
        <w:rPr>
          <w:spacing w:val="-2"/>
        </w:rPr>
        <w:t xml:space="preserve"> </w:t>
      </w:r>
      <w:r>
        <w:t>which</w:t>
      </w:r>
      <w:r>
        <w:rPr>
          <w:spacing w:val="-2"/>
        </w:rPr>
        <w:t xml:space="preserve"> </w:t>
      </w:r>
      <w:r>
        <w:t>they</w:t>
      </w:r>
      <w:r>
        <w:rPr>
          <w:spacing w:val="-2"/>
        </w:rPr>
        <w:t xml:space="preserve"> </w:t>
      </w:r>
      <w:r>
        <w:t>state</w:t>
      </w:r>
      <w:r>
        <w:rPr>
          <w:spacing w:val="-1"/>
        </w:rPr>
        <w:t xml:space="preserve"> </w:t>
      </w:r>
      <w:r>
        <w:t>the</w:t>
      </w:r>
      <w:r>
        <w:rPr>
          <w:spacing w:val="-4"/>
        </w:rPr>
        <w:t xml:space="preserve"> </w:t>
      </w:r>
      <w:r>
        <w:t>objectives</w:t>
      </w:r>
      <w:r>
        <w:rPr>
          <w:spacing w:val="-2"/>
        </w:rPr>
        <w:t xml:space="preserve"> </w:t>
      </w:r>
      <w:r>
        <w:t>for the coming year. At the end of the year, these actions are then evaluated and strengths and weaknesses in the subject are highlighted for further improvement in a subject evaluation.</w:t>
      </w:r>
    </w:p>
    <w:p w14:paraId="71A69E36" w14:textId="77777777" w:rsidR="00326E56" w:rsidRDefault="00326E56">
      <w:pPr>
        <w:pStyle w:val="BodyText"/>
        <w:ind w:left="0"/>
      </w:pPr>
    </w:p>
    <w:p w14:paraId="2010647F" w14:textId="77777777" w:rsidR="00326E56" w:rsidRDefault="00000000">
      <w:pPr>
        <w:pStyle w:val="Heading1"/>
        <w:rPr>
          <w:u w:val="none"/>
        </w:rPr>
      </w:pPr>
      <w:r>
        <w:t>Role</w:t>
      </w:r>
      <w:r>
        <w:rPr>
          <w:spacing w:val="-1"/>
        </w:rPr>
        <w:t xml:space="preserve"> </w:t>
      </w:r>
      <w:r>
        <w:t>of</w:t>
      </w:r>
      <w:r>
        <w:rPr>
          <w:spacing w:val="-2"/>
        </w:rPr>
        <w:t xml:space="preserve"> </w:t>
      </w:r>
      <w:r>
        <w:t>the</w:t>
      </w:r>
      <w:r>
        <w:rPr>
          <w:spacing w:val="-2"/>
        </w:rPr>
        <w:t xml:space="preserve"> Governors.</w:t>
      </w:r>
    </w:p>
    <w:p w14:paraId="59B2AA16" w14:textId="77777777" w:rsidR="0068480F" w:rsidRDefault="0068480F">
      <w:pPr>
        <w:pStyle w:val="BodyText"/>
        <w:ind w:left="100" w:right="173"/>
      </w:pPr>
    </w:p>
    <w:p w14:paraId="23D9C010" w14:textId="77777777" w:rsidR="0068480F" w:rsidRDefault="00000000">
      <w:pPr>
        <w:pStyle w:val="BodyText"/>
        <w:ind w:left="100" w:right="173"/>
      </w:pPr>
      <w:r>
        <w:t>Our</w:t>
      </w:r>
      <w:r>
        <w:rPr>
          <w:spacing w:val="-3"/>
        </w:rPr>
        <w:t xml:space="preserve"> </w:t>
      </w:r>
      <w:r>
        <w:t>governors</w:t>
      </w:r>
      <w:r>
        <w:rPr>
          <w:spacing w:val="-3"/>
        </w:rPr>
        <w:t xml:space="preserve"> </w:t>
      </w:r>
      <w:r>
        <w:t>determine,</w:t>
      </w:r>
      <w:r>
        <w:rPr>
          <w:spacing w:val="-3"/>
        </w:rPr>
        <w:t xml:space="preserve"> </w:t>
      </w:r>
      <w:r>
        <w:t>support,</w:t>
      </w:r>
      <w:r>
        <w:rPr>
          <w:spacing w:val="-5"/>
        </w:rPr>
        <w:t xml:space="preserve"> </w:t>
      </w:r>
      <w:r>
        <w:t>monitor</w:t>
      </w:r>
      <w:r>
        <w:rPr>
          <w:spacing w:val="-3"/>
        </w:rPr>
        <w:t xml:space="preserve"> </w:t>
      </w:r>
      <w:r>
        <w:t>and</w:t>
      </w:r>
      <w:r>
        <w:rPr>
          <w:spacing w:val="-3"/>
        </w:rPr>
        <w:t xml:space="preserve"> </w:t>
      </w:r>
      <w:r>
        <w:t>review</w:t>
      </w:r>
      <w:r>
        <w:rPr>
          <w:spacing w:val="-3"/>
        </w:rPr>
        <w:t xml:space="preserve"> </w:t>
      </w:r>
      <w:r>
        <w:t>the</w:t>
      </w:r>
      <w:r>
        <w:rPr>
          <w:spacing w:val="-3"/>
        </w:rPr>
        <w:t xml:space="preserve"> </w:t>
      </w:r>
      <w:r>
        <w:t>school</w:t>
      </w:r>
      <w:r>
        <w:rPr>
          <w:spacing w:val="-4"/>
        </w:rPr>
        <w:t xml:space="preserve"> </w:t>
      </w:r>
      <w:r>
        <w:t>policies</w:t>
      </w:r>
      <w:r>
        <w:rPr>
          <w:spacing w:val="-3"/>
        </w:rPr>
        <w:t xml:space="preserve"> </w:t>
      </w:r>
      <w:r>
        <w:t>in</w:t>
      </w:r>
      <w:r>
        <w:rPr>
          <w:spacing w:val="-1"/>
        </w:rPr>
        <w:t xml:space="preserve"> </w:t>
      </w:r>
      <w:proofErr w:type="gramStart"/>
      <w:r w:rsidR="0068480F">
        <w:t>Art</w:t>
      </w:r>
      <w:proofErr w:type="gramEnd"/>
    </w:p>
    <w:p w14:paraId="2FEC1EC0" w14:textId="207E2EE5" w:rsidR="00326E56" w:rsidRDefault="00000000">
      <w:pPr>
        <w:pStyle w:val="BodyText"/>
        <w:ind w:left="100" w:right="173"/>
      </w:pPr>
      <w:r>
        <w:rPr>
          <w:spacing w:val="-5"/>
        </w:rPr>
        <w:t xml:space="preserve"> </w:t>
      </w:r>
      <w:proofErr w:type="gramStart"/>
      <w:r>
        <w:t>In particular they</w:t>
      </w:r>
      <w:proofErr w:type="gramEnd"/>
      <w:r>
        <w:t>:</w:t>
      </w:r>
    </w:p>
    <w:p w14:paraId="10647196" w14:textId="501C4732" w:rsidR="00326E56" w:rsidRDefault="00000000">
      <w:pPr>
        <w:pStyle w:val="ListParagraph"/>
        <w:numPr>
          <w:ilvl w:val="1"/>
          <w:numId w:val="1"/>
        </w:numPr>
        <w:tabs>
          <w:tab w:val="left" w:pos="820"/>
          <w:tab w:val="left" w:pos="821"/>
        </w:tabs>
        <w:ind w:right="1116"/>
        <w:rPr>
          <w:sz w:val="24"/>
        </w:rPr>
      </w:pPr>
      <w:r>
        <w:rPr>
          <w:sz w:val="24"/>
        </w:rPr>
        <w:t>support</w:t>
      </w:r>
      <w:r>
        <w:rPr>
          <w:spacing w:val="-3"/>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5"/>
          <w:sz w:val="24"/>
        </w:rPr>
        <w:t xml:space="preserve"> </w:t>
      </w:r>
      <w:r>
        <w:rPr>
          <w:sz w:val="24"/>
        </w:rPr>
        <w:t>appropriate</w:t>
      </w:r>
      <w:r>
        <w:rPr>
          <w:spacing w:val="-2"/>
          <w:sz w:val="24"/>
        </w:rPr>
        <w:t xml:space="preserve"> </w:t>
      </w:r>
      <w:r>
        <w:rPr>
          <w:sz w:val="24"/>
        </w:rPr>
        <w:t>teaching</w:t>
      </w:r>
      <w:r>
        <w:rPr>
          <w:spacing w:val="-3"/>
          <w:sz w:val="24"/>
        </w:rPr>
        <w:t xml:space="preserve"> </w:t>
      </w:r>
      <w:r>
        <w:rPr>
          <w:sz w:val="24"/>
        </w:rPr>
        <w:t>strategies</w:t>
      </w:r>
      <w:r>
        <w:rPr>
          <w:spacing w:val="-3"/>
          <w:sz w:val="24"/>
        </w:rPr>
        <w:t xml:space="preserve"> </w:t>
      </w:r>
      <w:r>
        <w:rPr>
          <w:sz w:val="24"/>
        </w:rPr>
        <w:t>by</w:t>
      </w:r>
      <w:r>
        <w:rPr>
          <w:spacing w:val="-5"/>
          <w:sz w:val="24"/>
        </w:rPr>
        <w:t xml:space="preserve"> </w:t>
      </w:r>
      <w:r>
        <w:rPr>
          <w:sz w:val="24"/>
        </w:rPr>
        <w:t>helping</w:t>
      </w:r>
      <w:r>
        <w:rPr>
          <w:spacing w:val="-3"/>
          <w:sz w:val="24"/>
        </w:rPr>
        <w:t xml:space="preserve"> </w:t>
      </w:r>
      <w:r>
        <w:rPr>
          <w:sz w:val="24"/>
        </w:rPr>
        <w:t>to</w:t>
      </w:r>
      <w:r>
        <w:rPr>
          <w:spacing w:val="-3"/>
          <w:sz w:val="24"/>
        </w:rPr>
        <w:t xml:space="preserve"> </w:t>
      </w:r>
      <w:r>
        <w:rPr>
          <w:sz w:val="24"/>
        </w:rPr>
        <w:t>allocate</w:t>
      </w:r>
      <w:r>
        <w:rPr>
          <w:spacing w:val="-2"/>
          <w:sz w:val="24"/>
        </w:rPr>
        <w:t xml:space="preserve"> </w:t>
      </w:r>
      <w:r>
        <w:rPr>
          <w:sz w:val="24"/>
        </w:rPr>
        <w:t xml:space="preserve">resources </w:t>
      </w:r>
      <w:r w:rsidR="00BF4D6A">
        <w:rPr>
          <w:spacing w:val="-2"/>
          <w:sz w:val="24"/>
        </w:rPr>
        <w:t>effectively.</w:t>
      </w:r>
    </w:p>
    <w:p w14:paraId="7866460E" w14:textId="7CCC833F" w:rsidR="00326E56" w:rsidRDefault="00000000">
      <w:pPr>
        <w:pStyle w:val="ListParagraph"/>
        <w:numPr>
          <w:ilvl w:val="1"/>
          <w:numId w:val="1"/>
        </w:numPr>
        <w:tabs>
          <w:tab w:val="left" w:pos="820"/>
          <w:tab w:val="left" w:pos="821"/>
        </w:tabs>
        <w:spacing w:line="292" w:lineRule="exact"/>
        <w:ind w:hanging="361"/>
        <w:rPr>
          <w:sz w:val="24"/>
        </w:rPr>
      </w:pPr>
      <w:r>
        <w:rPr>
          <w:sz w:val="24"/>
        </w:rPr>
        <w:t>ensure</w:t>
      </w:r>
      <w:r>
        <w:rPr>
          <w:spacing w:val="-4"/>
          <w:sz w:val="24"/>
        </w:rPr>
        <w:t xml:space="preserve"> </w:t>
      </w:r>
      <w:r>
        <w:rPr>
          <w:sz w:val="24"/>
        </w:rPr>
        <w:t>that</w:t>
      </w:r>
      <w:r>
        <w:rPr>
          <w:spacing w:val="-1"/>
          <w:sz w:val="24"/>
        </w:rPr>
        <w:t xml:space="preserve"> </w:t>
      </w:r>
      <w:r>
        <w:rPr>
          <w:sz w:val="24"/>
        </w:rPr>
        <w:t>the</w:t>
      </w:r>
      <w:r>
        <w:rPr>
          <w:spacing w:val="-2"/>
          <w:sz w:val="24"/>
        </w:rPr>
        <w:t xml:space="preserve"> </w:t>
      </w:r>
      <w:r>
        <w:rPr>
          <w:sz w:val="24"/>
        </w:rPr>
        <w:t>school</w:t>
      </w:r>
      <w:r>
        <w:rPr>
          <w:spacing w:val="-4"/>
          <w:sz w:val="24"/>
        </w:rPr>
        <w:t xml:space="preserve"> </w:t>
      </w:r>
      <w:r>
        <w:rPr>
          <w:sz w:val="24"/>
        </w:rPr>
        <w:t>buildings</w:t>
      </w:r>
      <w:r>
        <w:rPr>
          <w:spacing w:val="-4"/>
          <w:sz w:val="24"/>
        </w:rPr>
        <w:t xml:space="preserve"> </w:t>
      </w:r>
      <w:r>
        <w:rPr>
          <w:sz w:val="24"/>
        </w:rPr>
        <w:t>and</w:t>
      </w:r>
      <w:r>
        <w:rPr>
          <w:spacing w:val="-1"/>
          <w:sz w:val="24"/>
        </w:rPr>
        <w:t xml:space="preserve"> </w:t>
      </w:r>
      <w:r>
        <w:rPr>
          <w:sz w:val="24"/>
        </w:rPr>
        <w:t>premises</w:t>
      </w:r>
      <w:r>
        <w:rPr>
          <w:spacing w:val="-4"/>
          <w:sz w:val="24"/>
        </w:rPr>
        <w:t xml:space="preserve"> </w:t>
      </w:r>
      <w:r>
        <w:rPr>
          <w:sz w:val="24"/>
        </w:rPr>
        <w:t>promote</w:t>
      </w:r>
      <w:r>
        <w:rPr>
          <w:spacing w:val="-3"/>
          <w:sz w:val="24"/>
        </w:rPr>
        <w:t xml:space="preserve"> </w:t>
      </w:r>
      <w:r>
        <w:rPr>
          <w:sz w:val="24"/>
        </w:rPr>
        <w:t>successful</w:t>
      </w:r>
      <w:r>
        <w:rPr>
          <w:spacing w:val="-3"/>
          <w:sz w:val="24"/>
        </w:rPr>
        <w:t xml:space="preserve"> </w:t>
      </w:r>
      <w:r>
        <w:rPr>
          <w:sz w:val="24"/>
        </w:rPr>
        <w:t>teaching</w:t>
      </w:r>
      <w:r>
        <w:rPr>
          <w:spacing w:val="-2"/>
          <w:sz w:val="24"/>
        </w:rPr>
        <w:t xml:space="preserve"> </w:t>
      </w:r>
      <w:r>
        <w:rPr>
          <w:sz w:val="24"/>
        </w:rPr>
        <w:t>and</w:t>
      </w:r>
      <w:r>
        <w:rPr>
          <w:spacing w:val="-1"/>
          <w:sz w:val="24"/>
        </w:rPr>
        <w:t xml:space="preserve"> </w:t>
      </w:r>
      <w:r w:rsidR="00BF4D6A">
        <w:rPr>
          <w:spacing w:val="-2"/>
          <w:sz w:val="24"/>
        </w:rPr>
        <w:t>learning.</w:t>
      </w:r>
    </w:p>
    <w:p w14:paraId="069A7AA1" w14:textId="45A23EB7" w:rsidR="00326E56" w:rsidRDefault="00000000">
      <w:pPr>
        <w:pStyle w:val="ListParagraph"/>
        <w:numPr>
          <w:ilvl w:val="1"/>
          <w:numId w:val="1"/>
        </w:numPr>
        <w:tabs>
          <w:tab w:val="left" w:pos="820"/>
          <w:tab w:val="left" w:pos="821"/>
        </w:tabs>
        <w:spacing w:line="293" w:lineRule="exact"/>
        <w:ind w:hanging="361"/>
        <w:rPr>
          <w:sz w:val="24"/>
        </w:rPr>
      </w:pPr>
      <w:r>
        <w:rPr>
          <w:sz w:val="24"/>
        </w:rPr>
        <w:t>ensure</w:t>
      </w:r>
      <w:r>
        <w:rPr>
          <w:spacing w:val="-4"/>
          <w:sz w:val="24"/>
        </w:rPr>
        <w:t xml:space="preserve"> </w:t>
      </w:r>
      <w:r>
        <w:rPr>
          <w:sz w:val="24"/>
        </w:rPr>
        <w:t>that</w:t>
      </w:r>
      <w:r>
        <w:rPr>
          <w:spacing w:val="-1"/>
          <w:sz w:val="24"/>
        </w:rPr>
        <w:t xml:space="preserve"> </w:t>
      </w:r>
      <w:r>
        <w:rPr>
          <w:sz w:val="24"/>
        </w:rPr>
        <w:t>high</w:t>
      </w:r>
      <w:r>
        <w:rPr>
          <w:spacing w:val="-1"/>
          <w:sz w:val="24"/>
        </w:rPr>
        <w:t xml:space="preserve"> </w:t>
      </w:r>
      <w:r>
        <w:rPr>
          <w:sz w:val="24"/>
        </w:rPr>
        <w:t>quality</w:t>
      </w:r>
      <w:r>
        <w:rPr>
          <w:spacing w:val="-2"/>
          <w:sz w:val="24"/>
        </w:rPr>
        <w:t xml:space="preserve"> </w:t>
      </w:r>
      <w:r>
        <w:rPr>
          <w:sz w:val="24"/>
        </w:rPr>
        <w:t>staff</w:t>
      </w:r>
      <w:r>
        <w:rPr>
          <w:spacing w:val="-3"/>
          <w:sz w:val="24"/>
        </w:rPr>
        <w:t xml:space="preserve"> </w:t>
      </w:r>
      <w:r>
        <w:rPr>
          <w:sz w:val="24"/>
        </w:rPr>
        <w:t>are</w:t>
      </w:r>
      <w:r>
        <w:rPr>
          <w:spacing w:val="-1"/>
          <w:sz w:val="24"/>
        </w:rPr>
        <w:t xml:space="preserve"> </w:t>
      </w:r>
      <w:r w:rsidR="00BF4D6A">
        <w:rPr>
          <w:spacing w:val="-2"/>
          <w:sz w:val="24"/>
        </w:rPr>
        <w:t>appointed.</w:t>
      </w:r>
    </w:p>
    <w:p w14:paraId="6F5F298F" w14:textId="77777777" w:rsidR="00326E56" w:rsidRDefault="00000000">
      <w:pPr>
        <w:pStyle w:val="ListParagraph"/>
        <w:numPr>
          <w:ilvl w:val="1"/>
          <w:numId w:val="1"/>
        </w:numPr>
        <w:tabs>
          <w:tab w:val="left" w:pos="820"/>
          <w:tab w:val="left" w:pos="821"/>
        </w:tabs>
        <w:ind w:right="1149"/>
        <w:rPr>
          <w:sz w:val="24"/>
        </w:rPr>
      </w:pPr>
      <w:r>
        <w:rPr>
          <w:sz w:val="24"/>
        </w:rPr>
        <w:t>monitor</w:t>
      </w:r>
      <w:r>
        <w:rPr>
          <w:spacing w:val="-2"/>
          <w:sz w:val="24"/>
        </w:rPr>
        <w:t xml:space="preserve"> </w:t>
      </w:r>
      <w:r>
        <w:rPr>
          <w:sz w:val="24"/>
        </w:rPr>
        <w:t>how</w:t>
      </w:r>
      <w:r>
        <w:rPr>
          <w:spacing w:val="-3"/>
          <w:sz w:val="24"/>
        </w:rPr>
        <w:t xml:space="preserve"> </w:t>
      </w:r>
      <w:r>
        <w:rPr>
          <w:sz w:val="24"/>
        </w:rPr>
        <w:t>effective</w:t>
      </w:r>
      <w:r>
        <w:rPr>
          <w:spacing w:val="-2"/>
          <w:sz w:val="24"/>
        </w:rPr>
        <w:t xml:space="preserve"> </w:t>
      </w:r>
      <w:r>
        <w:rPr>
          <w:sz w:val="24"/>
        </w:rPr>
        <w:t>teaching</w:t>
      </w:r>
      <w:r>
        <w:rPr>
          <w:spacing w:val="-2"/>
          <w:sz w:val="24"/>
        </w:rPr>
        <w:t xml:space="preserve"> </w:t>
      </w:r>
      <w:r>
        <w:rPr>
          <w:sz w:val="24"/>
        </w:rPr>
        <w:t>and</w:t>
      </w:r>
      <w:r>
        <w:rPr>
          <w:spacing w:val="-2"/>
          <w:sz w:val="24"/>
        </w:rPr>
        <w:t xml:space="preserve"> </w:t>
      </w:r>
      <w:r>
        <w:rPr>
          <w:sz w:val="24"/>
        </w:rPr>
        <w:t>learning</w:t>
      </w:r>
      <w:r>
        <w:rPr>
          <w:spacing w:val="-4"/>
          <w:sz w:val="24"/>
        </w:rPr>
        <w:t xml:space="preserve"> </w:t>
      </w:r>
      <w:r>
        <w:rPr>
          <w:sz w:val="24"/>
        </w:rPr>
        <w:t>strategies</w:t>
      </w:r>
      <w:r>
        <w:rPr>
          <w:spacing w:val="-4"/>
          <w:sz w:val="24"/>
        </w:rPr>
        <w:t xml:space="preserve"> </w:t>
      </w:r>
      <w:r>
        <w:rPr>
          <w:sz w:val="24"/>
        </w:rPr>
        <w:t>are</w:t>
      </w:r>
      <w:r>
        <w:rPr>
          <w:spacing w:val="-2"/>
          <w:sz w:val="24"/>
        </w:rPr>
        <w:t xml:space="preserve"> </w:t>
      </w:r>
      <w:r>
        <w:rPr>
          <w:sz w:val="24"/>
        </w:rPr>
        <w:t>in</w:t>
      </w:r>
      <w:r>
        <w:rPr>
          <w:spacing w:val="-4"/>
          <w:sz w:val="24"/>
        </w:rPr>
        <w:t xml:space="preserve"> </w:t>
      </w:r>
      <w:r>
        <w:rPr>
          <w:sz w:val="24"/>
        </w:rPr>
        <w:t>terms of</w:t>
      </w:r>
      <w:r>
        <w:rPr>
          <w:spacing w:val="-2"/>
          <w:sz w:val="24"/>
        </w:rPr>
        <w:t xml:space="preserve"> </w:t>
      </w:r>
      <w:r>
        <w:rPr>
          <w:sz w:val="24"/>
        </w:rPr>
        <w:t>raising</w:t>
      </w:r>
      <w:r>
        <w:rPr>
          <w:spacing w:val="-2"/>
          <w:sz w:val="24"/>
        </w:rPr>
        <w:t xml:space="preserve"> </w:t>
      </w:r>
      <w:r>
        <w:rPr>
          <w:sz w:val="24"/>
        </w:rPr>
        <w:t>pupil attainment</w:t>
      </w:r>
      <w:r>
        <w:rPr>
          <w:spacing w:val="-1"/>
          <w:sz w:val="24"/>
        </w:rPr>
        <w:t xml:space="preserve"> </w:t>
      </w:r>
      <w:r>
        <w:rPr>
          <w:sz w:val="24"/>
        </w:rPr>
        <w:t>through</w:t>
      </w:r>
      <w:r>
        <w:rPr>
          <w:spacing w:val="-3"/>
          <w:sz w:val="24"/>
        </w:rPr>
        <w:t xml:space="preserve"> </w:t>
      </w:r>
      <w:r>
        <w:rPr>
          <w:sz w:val="24"/>
        </w:rPr>
        <w:t>link</w:t>
      </w:r>
      <w:r>
        <w:rPr>
          <w:spacing w:val="-5"/>
          <w:sz w:val="24"/>
        </w:rPr>
        <w:t xml:space="preserve"> </w:t>
      </w:r>
      <w:r>
        <w:rPr>
          <w:sz w:val="24"/>
        </w:rPr>
        <w:t>visits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school</w:t>
      </w:r>
      <w:r>
        <w:rPr>
          <w:spacing w:val="-6"/>
          <w:sz w:val="24"/>
        </w:rPr>
        <w:t xml:space="preserve"> </w:t>
      </w:r>
      <w:r>
        <w:rPr>
          <w:sz w:val="24"/>
        </w:rPr>
        <w:t>and</w:t>
      </w:r>
      <w:r>
        <w:rPr>
          <w:spacing w:val="-3"/>
          <w:sz w:val="24"/>
        </w:rPr>
        <w:t xml:space="preserve"> </w:t>
      </w:r>
      <w:r>
        <w:rPr>
          <w:sz w:val="24"/>
        </w:rPr>
        <w:t>in</w:t>
      </w:r>
      <w:r>
        <w:rPr>
          <w:spacing w:val="-3"/>
          <w:sz w:val="24"/>
        </w:rPr>
        <w:t xml:space="preserve"> </w:t>
      </w:r>
      <w:r>
        <w:rPr>
          <w:sz w:val="24"/>
        </w:rPr>
        <w:t>consultation</w:t>
      </w:r>
      <w:r>
        <w:rPr>
          <w:spacing w:val="-3"/>
          <w:sz w:val="24"/>
        </w:rPr>
        <w:t xml:space="preserve"> </w:t>
      </w:r>
      <w:r>
        <w:rPr>
          <w:sz w:val="24"/>
        </w:rPr>
        <w:t>with</w:t>
      </w:r>
      <w:r>
        <w:rPr>
          <w:spacing w:val="-3"/>
          <w:sz w:val="24"/>
        </w:rPr>
        <w:t xml:space="preserve"> </w:t>
      </w:r>
      <w:r>
        <w:rPr>
          <w:sz w:val="24"/>
        </w:rPr>
        <w:t>subject</w:t>
      </w:r>
      <w:r>
        <w:rPr>
          <w:spacing w:val="-3"/>
          <w:sz w:val="24"/>
        </w:rPr>
        <w:t xml:space="preserve"> </w:t>
      </w:r>
      <w:proofErr w:type="gramStart"/>
      <w:r>
        <w:rPr>
          <w:sz w:val="24"/>
        </w:rPr>
        <w:t>leaders</w:t>
      </w:r>
      <w:proofErr w:type="gramEnd"/>
    </w:p>
    <w:p w14:paraId="30CA4032" w14:textId="77777777" w:rsidR="00326E56" w:rsidRDefault="00000000">
      <w:pPr>
        <w:pStyle w:val="ListParagraph"/>
        <w:numPr>
          <w:ilvl w:val="1"/>
          <w:numId w:val="1"/>
        </w:numPr>
        <w:tabs>
          <w:tab w:val="left" w:pos="820"/>
          <w:tab w:val="left" w:pos="821"/>
        </w:tabs>
        <w:spacing w:line="237" w:lineRule="auto"/>
        <w:ind w:right="159"/>
        <w:rPr>
          <w:sz w:val="24"/>
        </w:rPr>
      </w:pPr>
      <w:r>
        <w:rPr>
          <w:sz w:val="24"/>
        </w:rPr>
        <w:t>ensure</w:t>
      </w:r>
      <w:r>
        <w:rPr>
          <w:spacing w:val="-5"/>
          <w:sz w:val="24"/>
        </w:rPr>
        <w:t xml:space="preserve"> </w:t>
      </w:r>
      <w:r>
        <w:rPr>
          <w:sz w:val="24"/>
        </w:rPr>
        <w:t>that</w:t>
      </w:r>
      <w:r>
        <w:rPr>
          <w:spacing w:val="-3"/>
          <w:sz w:val="24"/>
        </w:rPr>
        <w:t xml:space="preserve"> </w:t>
      </w:r>
      <w:r>
        <w:rPr>
          <w:sz w:val="24"/>
        </w:rPr>
        <w:t>staff</w:t>
      </w:r>
      <w:r>
        <w:rPr>
          <w:spacing w:val="-3"/>
          <w:sz w:val="24"/>
        </w:rPr>
        <w:t xml:space="preserve"> </w:t>
      </w:r>
      <w:r>
        <w:rPr>
          <w:sz w:val="24"/>
        </w:rPr>
        <w:t>development</w:t>
      </w:r>
      <w:r>
        <w:rPr>
          <w:spacing w:val="-5"/>
          <w:sz w:val="24"/>
        </w:rPr>
        <w:t xml:space="preserve"> </w:t>
      </w:r>
      <w:r>
        <w:rPr>
          <w:sz w:val="24"/>
        </w:rPr>
        <w:t>and</w:t>
      </w:r>
      <w:r>
        <w:rPr>
          <w:spacing w:val="-3"/>
          <w:sz w:val="24"/>
        </w:rPr>
        <w:t xml:space="preserve"> </w:t>
      </w:r>
      <w:r>
        <w:rPr>
          <w:sz w:val="24"/>
        </w:rPr>
        <w:t>performance</w:t>
      </w:r>
      <w:r>
        <w:rPr>
          <w:spacing w:val="-3"/>
          <w:sz w:val="24"/>
        </w:rPr>
        <w:t xml:space="preserve"> </w:t>
      </w:r>
      <w:r>
        <w:rPr>
          <w:sz w:val="24"/>
        </w:rPr>
        <w:t>management</w:t>
      </w:r>
      <w:r>
        <w:rPr>
          <w:spacing w:val="-3"/>
          <w:sz w:val="24"/>
        </w:rPr>
        <w:t xml:space="preserve"> </w:t>
      </w:r>
      <w:r>
        <w:rPr>
          <w:sz w:val="24"/>
        </w:rPr>
        <w:t>policies</w:t>
      </w:r>
      <w:r>
        <w:rPr>
          <w:spacing w:val="-3"/>
          <w:sz w:val="24"/>
        </w:rPr>
        <w:t xml:space="preserve"> </w:t>
      </w:r>
      <w:r>
        <w:rPr>
          <w:sz w:val="24"/>
        </w:rPr>
        <w:t>promote</w:t>
      </w:r>
      <w:r>
        <w:rPr>
          <w:spacing w:val="-3"/>
          <w:sz w:val="24"/>
        </w:rPr>
        <w:t xml:space="preserve"> </w:t>
      </w:r>
      <w:r>
        <w:rPr>
          <w:sz w:val="24"/>
        </w:rPr>
        <w:t>good</w:t>
      </w:r>
      <w:r>
        <w:rPr>
          <w:spacing w:val="-5"/>
          <w:sz w:val="24"/>
        </w:rPr>
        <w:t xml:space="preserve"> </w:t>
      </w:r>
      <w:r>
        <w:rPr>
          <w:sz w:val="24"/>
        </w:rPr>
        <w:t xml:space="preserve">quality teaching and </w:t>
      </w:r>
      <w:proofErr w:type="gramStart"/>
      <w:r>
        <w:rPr>
          <w:sz w:val="24"/>
        </w:rPr>
        <w:t>learning</w:t>
      </w:r>
      <w:proofErr w:type="gramEnd"/>
    </w:p>
    <w:p w14:paraId="5A0D91B5" w14:textId="77777777" w:rsidR="00326E56" w:rsidRDefault="00000000">
      <w:pPr>
        <w:pStyle w:val="ListParagraph"/>
        <w:numPr>
          <w:ilvl w:val="1"/>
          <w:numId w:val="1"/>
        </w:numPr>
        <w:tabs>
          <w:tab w:val="left" w:pos="820"/>
          <w:tab w:val="left" w:pos="821"/>
        </w:tabs>
        <w:ind w:right="301"/>
        <w:rPr>
          <w:sz w:val="24"/>
        </w:rPr>
      </w:pPr>
      <w:r>
        <w:rPr>
          <w:sz w:val="24"/>
        </w:rPr>
        <w:t>monitor</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school’s</w:t>
      </w:r>
      <w:r>
        <w:rPr>
          <w:spacing w:val="-3"/>
          <w:sz w:val="24"/>
        </w:rPr>
        <w:t xml:space="preserve"> </w:t>
      </w:r>
      <w:r>
        <w:rPr>
          <w:sz w:val="24"/>
        </w:rPr>
        <w:t>teaching</w:t>
      </w:r>
      <w:r>
        <w:rPr>
          <w:spacing w:val="-4"/>
          <w:sz w:val="24"/>
        </w:rPr>
        <w:t xml:space="preserve"> </w:t>
      </w:r>
      <w:r>
        <w:rPr>
          <w:sz w:val="24"/>
        </w:rPr>
        <w:t>and</w:t>
      </w:r>
      <w:r>
        <w:rPr>
          <w:spacing w:val="-3"/>
          <w:sz w:val="24"/>
        </w:rPr>
        <w:t xml:space="preserve"> </w:t>
      </w:r>
      <w:r>
        <w:rPr>
          <w:sz w:val="24"/>
        </w:rPr>
        <w:t>learning</w:t>
      </w:r>
      <w:r>
        <w:rPr>
          <w:spacing w:val="-3"/>
          <w:sz w:val="24"/>
        </w:rPr>
        <w:t xml:space="preserve"> </w:t>
      </w:r>
      <w:r>
        <w:rPr>
          <w:sz w:val="24"/>
        </w:rPr>
        <w:t>policies</w:t>
      </w:r>
      <w:r>
        <w:rPr>
          <w:spacing w:val="-3"/>
          <w:sz w:val="24"/>
        </w:rPr>
        <w:t xml:space="preserve"> </w:t>
      </w:r>
      <w:r>
        <w:rPr>
          <w:sz w:val="24"/>
        </w:rPr>
        <w:t>through</w:t>
      </w:r>
      <w:r>
        <w:rPr>
          <w:spacing w:val="-5"/>
          <w:sz w:val="24"/>
        </w:rPr>
        <w:t xml:space="preserve"> </w:t>
      </w:r>
      <w:r>
        <w:rPr>
          <w:sz w:val="24"/>
        </w:rPr>
        <w:t>the</w:t>
      </w:r>
      <w:r>
        <w:rPr>
          <w:spacing w:val="-3"/>
          <w:sz w:val="24"/>
        </w:rPr>
        <w:t xml:space="preserve"> </w:t>
      </w:r>
      <w:r>
        <w:rPr>
          <w:sz w:val="24"/>
        </w:rPr>
        <w:t xml:space="preserve">school self- review processes. These include reports from subject leaders and the termly </w:t>
      </w:r>
      <w:proofErr w:type="gramStart"/>
      <w:r>
        <w:rPr>
          <w:sz w:val="24"/>
        </w:rPr>
        <w:t>Head</w:t>
      </w:r>
      <w:proofErr w:type="gramEnd"/>
    </w:p>
    <w:p w14:paraId="559BBAE6" w14:textId="02A2539B" w:rsidR="00326E56" w:rsidRDefault="00000000">
      <w:pPr>
        <w:pStyle w:val="BodyText"/>
        <w:ind w:right="173"/>
      </w:pPr>
      <w:r>
        <w:t>Teacher’s</w:t>
      </w:r>
      <w:r>
        <w:rPr>
          <w:spacing w:val="-3"/>
        </w:rPr>
        <w:t xml:space="preserve"> </w:t>
      </w:r>
      <w:r>
        <w:t>report</w:t>
      </w:r>
      <w:r>
        <w:rPr>
          <w:spacing w:val="-1"/>
        </w:rPr>
        <w:t xml:space="preserve"> </w:t>
      </w:r>
      <w:r>
        <w:t>to</w:t>
      </w:r>
      <w:r>
        <w:rPr>
          <w:spacing w:val="-2"/>
        </w:rPr>
        <w:t xml:space="preserve"> </w:t>
      </w:r>
      <w:r>
        <w:t>governors</w:t>
      </w:r>
      <w:r>
        <w:rPr>
          <w:spacing w:val="-3"/>
        </w:rPr>
        <w:t xml:space="preserve"> </w:t>
      </w:r>
      <w:r>
        <w:t>as</w:t>
      </w:r>
      <w:r>
        <w:rPr>
          <w:spacing w:val="-3"/>
        </w:rPr>
        <w:t xml:space="preserve"> </w:t>
      </w:r>
      <w:r>
        <w:t>well</w:t>
      </w:r>
      <w:r>
        <w:rPr>
          <w:spacing w:val="-6"/>
        </w:rPr>
        <w:t xml:space="preserve"> </w:t>
      </w:r>
      <w:r>
        <w:t>as</w:t>
      </w:r>
      <w:r>
        <w:rPr>
          <w:spacing w:val="-3"/>
        </w:rPr>
        <w:t xml:space="preserve"> </w:t>
      </w:r>
      <w:r>
        <w:t>a</w:t>
      </w:r>
      <w:r>
        <w:rPr>
          <w:spacing w:val="-2"/>
        </w:rPr>
        <w:t xml:space="preserve"> </w:t>
      </w:r>
      <w:r>
        <w:t>review</w:t>
      </w:r>
      <w:r>
        <w:rPr>
          <w:spacing w:val="-3"/>
        </w:rPr>
        <w:t xml:space="preserve"> </w:t>
      </w:r>
      <w:r>
        <w:t>of</w:t>
      </w:r>
      <w:r>
        <w:rPr>
          <w:spacing w:val="-3"/>
        </w:rPr>
        <w:t xml:space="preserve"> </w:t>
      </w:r>
      <w:r>
        <w:t>the</w:t>
      </w:r>
      <w:r>
        <w:rPr>
          <w:spacing w:val="-3"/>
        </w:rPr>
        <w:t xml:space="preserve"> </w:t>
      </w:r>
      <w:r>
        <w:t>in-service</w:t>
      </w:r>
      <w:r>
        <w:rPr>
          <w:spacing w:val="-5"/>
        </w:rPr>
        <w:t xml:space="preserve"> </w:t>
      </w:r>
      <w:r>
        <w:t>training</w:t>
      </w:r>
      <w:r>
        <w:rPr>
          <w:spacing w:val="-3"/>
        </w:rPr>
        <w:t xml:space="preserve"> </w:t>
      </w:r>
      <w:r>
        <w:t>sessions attended by our staff.</w:t>
      </w:r>
    </w:p>
    <w:p w14:paraId="286E0B1F" w14:textId="20AD6561" w:rsidR="00BF4D6A" w:rsidRDefault="00BF4D6A">
      <w:pPr>
        <w:pStyle w:val="BodyText"/>
        <w:ind w:right="173"/>
      </w:pPr>
    </w:p>
    <w:p w14:paraId="286D5C4A" w14:textId="77777777" w:rsidR="00BF4D6A" w:rsidRDefault="00BF4D6A">
      <w:pPr>
        <w:pStyle w:val="BodyText"/>
        <w:ind w:right="173"/>
      </w:pPr>
    </w:p>
    <w:p w14:paraId="1E750031" w14:textId="77777777" w:rsidR="00BF4D6A" w:rsidRDefault="00BF4D6A">
      <w:pPr>
        <w:pStyle w:val="BodyText"/>
        <w:ind w:right="173"/>
      </w:pPr>
    </w:p>
    <w:p w14:paraId="0B7D5679" w14:textId="77777777" w:rsidR="00BF4D6A" w:rsidRDefault="00BF4D6A" w:rsidP="00BF4D6A">
      <w:pPr>
        <w:pStyle w:val="BodyText"/>
        <w:ind w:right="173"/>
        <w:rPr>
          <w:b/>
          <w:bCs/>
          <w:u w:val="single"/>
        </w:rPr>
      </w:pPr>
      <w:r w:rsidRPr="00BF4D6A">
        <w:rPr>
          <w:b/>
          <w:bCs/>
          <w:u w:val="single"/>
        </w:rPr>
        <w:t xml:space="preserve">Review </w:t>
      </w:r>
    </w:p>
    <w:p w14:paraId="3EEF90DA" w14:textId="77777777" w:rsidR="00BF4D6A" w:rsidRDefault="00BF4D6A" w:rsidP="00BF4D6A">
      <w:pPr>
        <w:pStyle w:val="BodyText"/>
        <w:ind w:right="173"/>
        <w:rPr>
          <w:b/>
          <w:bCs/>
          <w:u w:val="single"/>
        </w:rPr>
      </w:pPr>
    </w:p>
    <w:p w14:paraId="3716FECC" w14:textId="2058177E" w:rsidR="00BF4D6A" w:rsidRPr="00BF4D6A" w:rsidRDefault="00BF4D6A" w:rsidP="00BF4D6A">
      <w:pPr>
        <w:pStyle w:val="BodyText"/>
        <w:ind w:right="173"/>
        <w:rPr>
          <w:b/>
          <w:bCs/>
          <w:u w:val="single"/>
        </w:rPr>
      </w:pPr>
      <w:r>
        <w:t>The Art Policy will be reviewed by the ART and Design subject leader every 3 years and presented to the SLT and Governing Body for approval.</w:t>
      </w:r>
    </w:p>
    <w:sectPr w:rsidR="00BF4D6A" w:rsidRPr="00BF4D6A">
      <w:pgSz w:w="11910" w:h="16840"/>
      <w:pgMar w:top="620" w:right="620" w:bottom="280" w:left="620" w:header="720" w:footer="720" w:gutter="0"/>
      <w:pgBorders w:offsetFrom="page">
        <w:top w:val="double" w:sz="4" w:space="25" w:color="000000"/>
        <w:left w:val="double" w:sz="4" w:space="25" w:color="000000"/>
        <w:bottom w:val="double" w:sz="4" w:space="25" w:color="000000"/>
        <w:right w:val="double" w:sz="4" w:space="25"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tter-join Basic 36">
    <w:panose1 w:val="02000505000000020003"/>
    <w:charset w:val="00"/>
    <w:family w:val="modern"/>
    <w:notTrueType/>
    <w:pitch w:val="variable"/>
    <w:sig w:usb0="8000002F" w:usb1="1000000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84363"/>
    <w:multiLevelType w:val="hybridMultilevel"/>
    <w:tmpl w:val="F544BDAE"/>
    <w:lvl w:ilvl="0" w:tplc="475E4226">
      <w:numFmt w:val="bullet"/>
      <w:lvlText w:val="•"/>
      <w:lvlJc w:val="left"/>
      <w:pPr>
        <w:ind w:left="820" w:hanging="721"/>
      </w:pPr>
      <w:rPr>
        <w:rFonts w:ascii="Arial" w:eastAsia="Arial" w:hAnsi="Arial" w:cs="Arial" w:hint="default"/>
        <w:b w:val="0"/>
        <w:bCs w:val="0"/>
        <w:i w:val="0"/>
        <w:iCs w:val="0"/>
        <w:w w:val="100"/>
        <w:sz w:val="24"/>
        <w:szCs w:val="24"/>
        <w:lang w:val="en-US" w:eastAsia="en-US" w:bidi="ar-SA"/>
      </w:rPr>
    </w:lvl>
    <w:lvl w:ilvl="1" w:tplc="40C8C7FE">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2" w:tplc="FA56760E">
      <w:numFmt w:val="bullet"/>
      <w:lvlText w:val="•"/>
      <w:lvlJc w:val="left"/>
      <w:pPr>
        <w:ind w:left="2789" w:hanging="360"/>
      </w:pPr>
      <w:rPr>
        <w:rFonts w:hint="default"/>
        <w:lang w:val="en-US" w:eastAsia="en-US" w:bidi="ar-SA"/>
      </w:rPr>
    </w:lvl>
    <w:lvl w:ilvl="3" w:tplc="665E9FB2">
      <w:numFmt w:val="bullet"/>
      <w:lvlText w:val="•"/>
      <w:lvlJc w:val="left"/>
      <w:pPr>
        <w:ind w:left="3773" w:hanging="360"/>
      </w:pPr>
      <w:rPr>
        <w:rFonts w:hint="default"/>
        <w:lang w:val="en-US" w:eastAsia="en-US" w:bidi="ar-SA"/>
      </w:rPr>
    </w:lvl>
    <w:lvl w:ilvl="4" w:tplc="F1C6EE08">
      <w:numFmt w:val="bullet"/>
      <w:lvlText w:val="•"/>
      <w:lvlJc w:val="left"/>
      <w:pPr>
        <w:ind w:left="4758" w:hanging="360"/>
      </w:pPr>
      <w:rPr>
        <w:rFonts w:hint="default"/>
        <w:lang w:val="en-US" w:eastAsia="en-US" w:bidi="ar-SA"/>
      </w:rPr>
    </w:lvl>
    <w:lvl w:ilvl="5" w:tplc="68E6A426">
      <w:numFmt w:val="bullet"/>
      <w:lvlText w:val="•"/>
      <w:lvlJc w:val="left"/>
      <w:pPr>
        <w:ind w:left="5743" w:hanging="360"/>
      </w:pPr>
      <w:rPr>
        <w:rFonts w:hint="default"/>
        <w:lang w:val="en-US" w:eastAsia="en-US" w:bidi="ar-SA"/>
      </w:rPr>
    </w:lvl>
    <w:lvl w:ilvl="6" w:tplc="B56EE00A">
      <w:numFmt w:val="bullet"/>
      <w:lvlText w:val="•"/>
      <w:lvlJc w:val="left"/>
      <w:pPr>
        <w:ind w:left="6727" w:hanging="360"/>
      </w:pPr>
      <w:rPr>
        <w:rFonts w:hint="default"/>
        <w:lang w:val="en-US" w:eastAsia="en-US" w:bidi="ar-SA"/>
      </w:rPr>
    </w:lvl>
    <w:lvl w:ilvl="7" w:tplc="9E800DEC">
      <w:numFmt w:val="bullet"/>
      <w:lvlText w:val="•"/>
      <w:lvlJc w:val="left"/>
      <w:pPr>
        <w:ind w:left="7712" w:hanging="360"/>
      </w:pPr>
      <w:rPr>
        <w:rFonts w:hint="default"/>
        <w:lang w:val="en-US" w:eastAsia="en-US" w:bidi="ar-SA"/>
      </w:rPr>
    </w:lvl>
    <w:lvl w:ilvl="8" w:tplc="827C788C">
      <w:numFmt w:val="bullet"/>
      <w:lvlText w:val="•"/>
      <w:lvlJc w:val="left"/>
      <w:pPr>
        <w:ind w:left="8697" w:hanging="360"/>
      </w:pPr>
      <w:rPr>
        <w:rFonts w:hint="default"/>
        <w:lang w:val="en-US" w:eastAsia="en-US" w:bidi="ar-SA"/>
      </w:rPr>
    </w:lvl>
  </w:abstractNum>
  <w:abstractNum w:abstractNumId="1" w15:restartNumberingAfterBreak="0">
    <w:nsid w:val="3F1F471F"/>
    <w:multiLevelType w:val="hybridMultilevel"/>
    <w:tmpl w:val="55367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D020E2"/>
    <w:multiLevelType w:val="hybridMultilevel"/>
    <w:tmpl w:val="7108D814"/>
    <w:lvl w:ilvl="0" w:tplc="0E6E158E">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56A43DE2">
      <w:numFmt w:val="bullet"/>
      <w:lvlText w:val="•"/>
      <w:lvlJc w:val="left"/>
      <w:pPr>
        <w:ind w:left="1804" w:hanging="360"/>
      </w:pPr>
      <w:rPr>
        <w:rFonts w:hint="default"/>
        <w:lang w:val="en-US" w:eastAsia="en-US" w:bidi="ar-SA"/>
      </w:rPr>
    </w:lvl>
    <w:lvl w:ilvl="2" w:tplc="8550E6C0">
      <w:numFmt w:val="bullet"/>
      <w:lvlText w:val="•"/>
      <w:lvlJc w:val="left"/>
      <w:pPr>
        <w:ind w:left="2789" w:hanging="360"/>
      </w:pPr>
      <w:rPr>
        <w:rFonts w:hint="default"/>
        <w:lang w:val="en-US" w:eastAsia="en-US" w:bidi="ar-SA"/>
      </w:rPr>
    </w:lvl>
    <w:lvl w:ilvl="3" w:tplc="F022C968">
      <w:numFmt w:val="bullet"/>
      <w:lvlText w:val="•"/>
      <w:lvlJc w:val="left"/>
      <w:pPr>
        <w:ind w:left="3773" w:hanging="360"/>
      </w:pPr>
      <w:rPr>
        <w:rFonts w:hint="default"/>
        <w:lang w:val="en-US" w:eastAsia="en-US" w:bidi="ar-SA"/>
      </w:rPr>
    </w:lvl>
    <w:lvl w:ilvl="4" w:tplc="0FEAE02A">
      <w:numFmt w:val="bullet"/>
      <w:lvlText w:val="•"/>
      <w:lvlJc w:val="left"/>
      <w:pPr>
        <w:ind w:left="4758" w:hanging="360"/>
      </w:pPr>
      <w:rPr>
        <w:rFonts w:hint="default"/>
        <w:lang w:val="en-US" w:eastAsia="en-US" w:bidi="ar-SA"/>
      </w:rPr>
    </w:lvl>
    <w:lvl w:ilvl="5" w:tplc="4ECC40F2">
      <w:numFmt w:val="bullet"/>
      <w:lvlText w:val="•"/>
      <w:lvlJc w:val="left"/>
      <w:pPr>
        <w:ind w:left="5743" w:hanging="360"/>
      </w:pPr>
      <w:rPr>
        <w:rFonts w:hint="default"/>
        <w:lang w:val="en-US" w:eastAsia="en-US" w:bidi="ar-SA"/>
      </w:rPr>
    </w:lvl>
    <w:lvl w:ilvl="6" w:tplc="FA66CEE8">
      <w:numFmt w:val="bullet"/>
      <w:lvlText w:val="•"/>
      <w:lvlJc w:val="left"/>
      <w:pPr>
        <w:ind w:left="6727" w:hanging="360"/>
      </w:pPr>
      <w:rPr>
        <w:rFonts w:hint="default"/>
        <w:lang w:val="en-US" w:eastAsia="en-US" w:bidi="ar-SA"/>
      </w:rPr>
    </w:lvl>
    <w:lvl w:ilvl="7" w:tplc="5538C87C">
      <w:numFmt w:val="bullet"/>
      <w:lvlText w:val="•"/>
      <w:lvlJc w:val="left"/>
      <w:pPr>
        <w:ind w:left="7712" w:hanging="360"/>
      </w:pPr>
      <w:rPr>
        <w:rFonts w:hint="default"/>
        <w:lang w:val="en-US" w:eastAsia="en-US" w:bidi="ar-SA"/>
      </w:rPr>
    </w:lvl>
    <w:lvl w:ilvl="8" w:tplc="D5721E92">
      <w:numFmt w:val="bullet"/>
      <w:lvlText w:val="•"/>
      <w:lvlJc w:val="left"/>
      <w:pPr>
        <w:ind w:left="8697" w:hanging="360"/>
      </w:pPr>
      <w:rPr>
        <w:rFonts w:hint="default"/>
        <w:lang w:val="en-US" w:eastAsia="en-US" w:bidi="ar-SA"/>
      </w:rPr>
    </w:lvl>
  </w:abstractNum>
  <w:abstractNum w:abstractNumId="3" w15:restartNumberingAfterBreak="0">
    <w:nsid w:val="54C72143"/>
    <w:multiLevelType w:val="hybridMultilevel"/>
    <w:tmpl w:val="7A7ED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9409370">
    <w:abstractNumId w:val="0"/>
  </w:num>
  <w:num w:numId="2" w16cid:durableId="285476740">
    <w:abstractNumId w:val="2"/>
  </w:num>
  <w:num w:numId="3" w16cid:durableId="685642600">
    <w:abstractNumId w:val="1"/>
  </w:num>
  <w:num w:numId="4" w16cid:durableId="3738903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56"/>
    <w:rsid w:val="000F30E0"/>
    <w:rsid w:val="00134812"/>
    <w:rsid w:val="001A3AF5"/>
    <w:rsid w:val="001D743E"/>
    <w:rsid w:val="002B3641"/>
    <w:rsid w:val="00326E56"/>
    <w:rsid w:val="003C27A0"/>
    <w:rsid w:val="005D38BF"/>
    <w:rsid w:val="006809F2"/>
    <w:rsid w:val="0068480F"/>
    <w:rsid w:val="007F119F"/>
    <w:rsid w:val="008362B9"/>
    <w:rsid w:val="00883314"/>
    <w:rsid w:val="00972026"/>
    <w:rsid w:val="00BF4D6A"/>
    <w:rsid w:val="00CB2F41"/>
    <w:rsid w:val="00F51116"/>
    <w:rsid w:val="00FD5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275DE"/>
  <w15:docId w15:val="{A2581AA5-FFE9-4EA6-AD99-39EDB5CC7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Title">
    <w:name w:val="Title"/>
    <w:basedOn w:val="Normal"/>
    <w:uiPriority w:val="10"/>
    <w:qFormat/>
    <w:pPr>
      <w:ind w:left="1075" w:right="1072"/>
      <w:jc w:val="center"/>
    </w:pPr>
    <w:rPr>
      <w:rFonts w:ascii="Calibri" w:eastAsia="Calibri" w:hAnsi="Calibri" w:cs="Calibri"/>
      <w:b/>
      <w:bCs/>
      <w:sz w:val="52"/>
      <w:szCs w:val="52"/>
      <w:u w:val="single" w:color="000000"/>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2053">
      <w:bodyDiv w:val="1"/>
      <w:marLeft w:val="0"/>
      <w:marRight w:val="0"/>
      <w:marTop w:val="0"/>
      <w:marBottom w:val="0"/>
      <w:divBdr>
        <w:top w:val="none" w:sz="0" w:space="0" w:color="auto"/>
        <w:left w:val="none" w:sz="0" w:space="0" w:color="auto"/>
        <w:bottom w:val="none" w:sz="0" w:space="0" w:color="auto"/>
        <w:right w:val="none" w:sz="0" w:space="0" w:color="auto"/>
      </w:divBdr>
    </w:div>
    <w:div w:id="104230752">
      <w:bodyDiv w:val="1"/>
      <w:marLeft w:val="0"/>
      <w:marRight w:val="0"/>
      <w:marTop w:val="0"/>
      <w:marBottom w:val="0"/>
      <w:divBdr>
        <w:top w:val="none" w:sz="0" w:space="0" w:color="auto"/>
        <w:left w:val="none" w:sz="0" w:space="0" w:color="auto"/>
        <w:bottom w:val="none" w:sz="0" w:space="0" w:color="auto"/>
        <w:right w:val="none" w:sz="0" w:space="0" w:color="auto"/>
      </w:divBdr>
    </w:div>
    <w:div w:id="838884900">
      <w:bodyDiv w:val="1"/>
      <w:marLeft w:val="0"/>
      <w:marRight w:val="0"/>
      <w:marTop w:val="0"/>
      <w:marBottom w:val="0"/>
      <w:divBdr>
        <w:top w:val="none" w:sz="0" w:space="0" w:color="auto"/>
        <w:left w:val="none" w:sz="0" w:space="0" w:color="auto"/>
        <w:bottom w:val="none" w:sz="0" w:space="0" w:color="auto"/>
        <w:right w:val="none" w:sz="0" w:space="0" w:color="auto"/>
      </w:divBdr>
    </w:div>
    <w:div w:id="2146194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1535</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Julies RC Primary School</dc:creator>
  <cp:lastModifiedBy>Alex Hitchen</cp:lastModifiedBy>
  <cp:revision>2</cp:revision>
  <dcterms:created xsi:type="dcterms:W3CDTF">2023-04-16T18:12:00Z</dcterms:created>
  <dcterms:modified xsi:type="dcterms:W3CDTF">2023-04-16T18:12:00Z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2023-03-16T00:00:00Z</vt:filetime>
  </property>
  <property fmtid="{D5CDD505-2E9C-101B-9397-08002B2CF9AE}" pid="3" name="Creator">
    <vt:lpwstr>Microsoft® Word for Microsoft 365</vt:lpwstr>
  </property>
  <property fmtid="{D5CDD505-2E9C-101B-9397-08002B2CF9AE}" pid="4" name="LastSaved">
    <vt:filetime>2023-03-21T00:00:00Z</vt:filetime>
  </property>
  <property fmtid="{D5CDD505-2E9C-101B-9397-08002B2CF9AE}" pid="5" name="Producer">
    <vt:lpwstr>Microsoft® Word for Microsoft 365</vt:lpwstr>
  </property>
</Properties>
</file>