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4ECD" w14:textId="77777777" w:rsidR="001775CC" w:rsidRDefault="00E317D8">
      <w:pPr>
        <w:spacing w:after="169"/>
        <w:ind w:left="2006"/>
        <w:jc w:val="center"/>
      </w:pPr>
      <w:r>
        <w:rPr>
          <w:rFonts w:ascii="Comic Sans MS" w:eastAsia="Comic Sans MS" w:hAnsi="Comic Sans MS" w:cs="Comic Sans MS"/>
        </w:rPr>
        <w:t xml:space="preserve"> </w:t>
      </w:r>
      <w:r>
        <w:t xml:space="preserve"> </w:t>
      </w:r>
    </w:p>
    <w:p w14:paraId="135FDC7A" w14:textId="77777777" w:rsidR="001775CC" w:rsidRDefault="00E317D8">
      <w:pPr>
        <w:spacing w:after="0" w:line="321" w:lineRule="auto"/>
        <w:ind w:left="5370" w:right="1220" w:hanging="1009"/>
      </w:pPr>
      <w:r>
        <w:rPr>
          <w:b/>
          <w:sz w:val="36"/>
          <w:u w:val="single" w:color="000000"/>
        </w:rPr>
        <w:t xml:space="preserve">St Gerard’s Catholic Primary and Nursery </w:t>
      </w:r>
      <w:proofErr w:type="gramStart"/>
      <w:r>
        <w:rPr>
          <w:b/>
          <w:sz w:val="36"/>
          <w:u w:val="single" w:color="000000"/>
        </w:rPr>
        <w:t>School</w:t>
      </w:r>
      <w:r>
        <w:rPr>
          <w:b/>
          <w:sz w:val="36"/>
        </w:rPr>
        <w:t xml:space="preserve"> </w:t>
      </w:r>
      <w:r>
        <w:t xml:space="preserve"> </w:t>
      </w:r>
      <w:proofErr w:type="spellStart"/>
      <w:r>
        <w:rPr>
          <w:b/>
          <w:sz w:val="36"/>
          <w:u w:val="single" w:color="000000"/>
        </w:rPr>
        <w:t>School</w:t>
      </w:r>
      <w:proofErr w:type="spellEnd"/>
      <w:proofErr w:type="gramEnd"/>
      <w:r>
        <w:rPr>
          <w:b/>
          <w:sz w:val="36"/>
          <w:u w:val="single" w:color="000000"/>
        </w:rPr>
        <w:t xml:space="preserve"> Overview – Headline Data</w:t>
      </w:r>
      <w:r>
        <w:rPr>
          <w:b/>
          <w:sz w:val="36"/>
        </w:rPr>
        <w:t xml:space="preserve"> </w:t>
      </w:r>
      <w:r>
        <w:t xml:space="preserve"> </w:t>
      </w:r>
    </w:p>
    <w:p w14:paraId="5F99EB2B" w14:textId="6E77E697" w:rsidR="001775CC" w:rsidRDefault="00E317D8">
      <w:pPr>
        <w:pStyle w:val="Heading1"/>
        <w:ind w:left="-5"/>
      </w:pPr>
      <w:r>
        <w:t xml:space="preserve">Key Stage 2 SATs and Teacher Assessment (Writing) </w:t>
      </w:r>
    </w:p>
    <w:p w14:paraId="2EDFA8F7" w14:textId="77777777" w:rsidR="001775CC" w:rsidRDefault="00E317D8">
      <w:pPr>
        <w:spacing w:after="0"/>
      </w:pPr>
      <w:r>
        <w:rPr>
          <w:sz w:val="20"/>
        </w:rPr>
        <w:t xml:space="preserve"> </w:t>
      </w:r>
      <w:r>
        <w:t xml:space="preserve"> </w:t>
      </w:r>
    </w:p>
    <w:tbl>
      <w:tblPr>
        <w:tblStyle w:val="TableGrid"/>
        <w:tblW w:w="12444" w:type="dxa"/>
        <w:tblInd w:w="396" w:type="dxa"/>
        <w:tblCellMar>
          <w:top w:w="100" w:type="dxa"/>
        </w:tblCellMar>
        <w:tblLook w:val="04A0" w:firstRow="1" w:lastRow="0" w:firstColumn="1" w:lastColumn="0" w:noHBand="0" w:noVBand="1"/>
      </w:tblPr>
      <w:tblGrid>
        <w:gridCol w:w="861"/>
        <w:gridCol w:w="1643"/>
        <w:gridCol w:w="1387"/>
        <w:gridCol w:w="1095"/>
        <w:gridCol w:w="1399"/>
        <w:gridCol w:w="1095"/>
        <w:gridCol w:w="1388"/>
        <w:gridCol w:w="1094"/>
        <w:gridCol w:w="1385"/>
        <w:gridCol w:w="1097"/>
      </w:tblGrid>
      <w:tr w:rsidR="001775CC" w14:paraId="73D98AD4" w14:textId="77777777">
        <w:trPr>
          <w:trHeight w:val="478"/>
        </w:trPr>
        <w:tc>
          <w:tcPr>
            <w:tcW w:w="25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5" w:space="0" w:color="D5DCE4"/>
              <w:right w:val="single" w:sz="4" w:space="0" w:color="000000"/>
            </w:tcBorders>
          </w:tcPr>
          <w:p w14:paraId="5561C520" w14:textId="77777777" w:rsidR="001775CC" w:rsidRDefault="00E317D8">
            <w:pPr>
              <w:ind w:left="108"/>
            </w:pPr>
            <w:r>
              <w:rPr>
                <w:sz w:val="28"/>
              </w:rPr>
              <w:t xml:space="preserve">Year / % </w:t>
            </w:r>
            <w:r>
              <w:t xml:space="preserve"> 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3BB6" w14:textId="77777777" w:rsidR="001775CC" w:rsidRDefault="00E317D8">
            <w:pPr>
              <w:ind w:left="2"/>
              <w:jc w:val="center"/>
            </w:pPr>
            <w:r>
              <w:rPr>
                <w:sz w:val="28"/>
              </w:rPr>
              <w:t xml:space="preserve">Reading </w:t>
            </w:r>
            <w: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7BDA" w14:textId="77777777" w:rsidR="001775CC" w:rsidRDefault="00E317D8">
            <w:pPr>
              <w:ind w:left="3"/>
              <w:jc w:val="center"/>
            </w:pPr>
            <w:r>
              <w:rPr>
                <w:sz w:val="28"/>
              </w:rPr>
              <w:t xml:space="preserve">Writing </w:t>
            </w:r>
            <w:r>
              <w:t xml:space="preserve"> 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1FA7" w14:textId="77777777" w:rsidR="001775CC" w:rsidRDefault="00E317D8">
            <w:pPr>
              <w:ind w:right="3"/>
              <w:jc w:val="center"/>
            </w:pPr>
            <w:r>
              <w:rPr>
                <w:sz w:val="28"/>
              </w:rPr>
              <w:t xml:space="preserve">Maths </w:t>
            </w:r>
            <w:r>
              <w:t xml:space="preserve"> 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321F" w14:textId="77777777" w:rsidR="001775CC" w:rsidRDefault="00E317D8">
            <w:pPr>
              <w:jc w:val="center"/>
            </w:pPr>
            <w:r>
              <w:rPr>
                <w:sz w:val="28"/>
              </w:rPr>
              <w:t xml:space="preserve">RWM </w:t>
            </w:r>
            <w:r>
              <w:t xml:space="preserve"> </w:t>
            </w:r>
          </w:p>
        </w:tc>
      </w:tr>
      <w:tr w:rsidR="001775CC" w14:paraId="4331C852" w14:textId="77777777">
        <w:trPr>
          <w:trHeight w:val="89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25" w:space="0" w:color="D5DCE4"/>
              <w:right w:val="single" w:sz="4" w:space="0" w:color="000000"/>
            </w:tcBorders>
          </w:tcPr>
          <w:p w14:paraId="7BAFD05D" w14:textId="77777777" w:rsidR="001775CC" w:rsidRDefault="001775CC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25" w:space="0" w:color="D5DCE4"/>
              <w:right w:val="single" w:sz="4" w:space="0" w:color="000000"/>
            </w:tcBorders>
            <w:vAlign w:val="center"/>
          </w:tcPr>
          <w:p w14:paraId="22D9689D" w14:textId="77777777" w:rsidR="001775CC" w:rsidRDefault="00E317D8">
            <w:pPr>
              <w:jc w:val="center"/>
            </w:pPr>
            <w:r>
              <w:rPr>
                <w:sz w:val="28"/>
              </w:rPr>
              <w:t xml:space="preserve">Expected Standard+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5" w:space="0" w:color="D5DCE4"/>
              <w:right w:val="single" w:sz="4" w:space="0" w:color="000000"/>
            </w:tcBorders>
            <w:vAlign w:val="center"/>
          </w:tcPr>
          <w:p w14:paraId="098F0703" w14:textId="77777777" w:rsidR="001775CC" w:rsidRDefault="00E317D8">
            <w:pPr>
              <w:ind w:left="108"/>
              <w:jc w:val="both"/>
            </w:pPr>
            <w:r>
              <w:rPr>
                <w:sz w:val="28"/>
              </w:rPr>
              <w:t xml:space="preserve">Greater </w:t>
            </w:r>
            <w:r>
              <w:t xml:space="preserve"> </w:t>
            </w:r>
          </w:p>
          <w:p w14:paraId="4F0CA580" w14:textId="77777777" w:rsidR="001775CC" w:rsidRDefault="00E317D8">
            <w:pPr>
              <w:ind w:left="-14"/>
              <w:jc w:val="both"/>
            </w:pPr>
            <w:r>
              <w:t xml:space="preserve"> </w:t>
            </w:r>
            <w:r>
              <w:rPr>
                <w:sz w:val="28"/>
              </w:rPr>
              <w:t xml:space="preserve">Depth </w:t>
            </w:r>
            <w: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25" w:space="0" w:color="D5DCE4"/>
              <w:right w:val="single" w:sz="4" w:space="0" w:color="000000"/>
            </w:tcBorders>
            <w:vAlign w:val="center"/>
          </w:tcPr>
          <w:p w14:paraId="33360E2C" w14:textId="77777777" w:rsidR="001775CC" w:rsidRDefault="00E317D8">
            <w:pPr>
              <w:jc w:val="center"/>
            </w:pPr>
            <w:r>
              <w:rPr>
                <w:sz w:val="28"/>
              </w:rPr>
              <w:t xml:space="preserve">Expected Standard+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25" w:space="0" w:color="D5DCE4"/>
              <w:right w:val="single" w:sz="4" w:space="0" w:color="000000"/>
            </w:tcBorders>
            <w:vAlign w:val="center"/>
          </w:tcPr>
          <w:p w14:paraId="3BCA6C53" w14:textId="77777777" w:rsidR="001775CC" w:rsidRDefault="00E317D8">
            <w:pPr>
              <w:ind w:left="108"/>
              <w:jc w:val="both"/>
            </w:pPr>
            <w:r>
              <w:rPr>
                <w:sz w:val="28"/>
              </w:rPr>
              <w:t xml:space="preserve">Greater </w:t>
            </w:r>
            <w:r>
              <w:t xml:space="preserve"> </w:t>
            </w:r>
          </w:p>
          <w:p w14:paraId="5FAA8AC9" w14:textId="77777777" w:rsidR="001775CC" w:rsidRDefault="00E317D8">
            <w:pPr>
              <w:ind w:left="-19"/>
              <w:jc w:val="both"/>
            </w:pPr>
            <w:r>
              <w:t xml:space="preserve"> </w:t>
            </w:r>
            <w:r>
              <w:rPr>
                <w:sz w:val="28"/>
              </w:rPr>
              <w:t xml:space="preserve">Depth </w:t>
            </w:r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25" w:space="0" w:color="D5DCE4"/>
              <w:right w:val="single" w:sz="4" w:space="0" w:color="000000"/>
            </w:tcBorders>
            <w:vAlign w:val="center"/>
          </w:tcPr>
          <w:p w14:paraId="2C9B2AAC" w14:textId="77777777" w:rsidR="001775CC" w:rsidRDefault="00E317D8">
            <w:pPr>
              <w:jc w:val="center"/>
            </w:pPr>
            <w:r>
              <w:rPr>
                <w:sz w:val="28"/>
              </w:rPr>
              <w:t xml:space="preserve">Expected Standard+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25" w:space="0" w:color="D5DCE4"/>
              <w:right w:val="single" w:sz="4" w:space="0" w:color="000000"/>
            </w:tcBorders>
            <w:vAlign w:val="center"/>
          </w:tcPr>
          <w:p w14:paraId="57C0C04E" w14:textId="77777777" w:rsidR="001775CC" w:rsidRDefault="00E317D8">
            <w:pPr>
              <w:ind w:left="108"/>
              <w:jc w:val="both"/>
            </w:pPr>
            <w:r>
              <w:rPr>
                <w:sz w:val="28"/>
              </w:rPr>
              <w:t xml:space="preserve">Greater </w:t>
            </w:r>
            <w:r>
              <w:t xml:space="preserve"> </w:t>
            </w:r>
          </w:p>
          <w:p w14:paraId="189E568A" w14:textId="77777777" w:rsidR="001775CC" w:rsidRDefault="00E317D8">
            <w:pPr>
              <w:ind w:left="-14"/>
              <w:jc w:val="both"/>
            </w:pPr>
            <w:r>
              <w:t xml:space="preserve"> </w:t>
            </w:r>
            <w:r>
              <w:rPr>
                <w:sz w:val="28"/>
              </w:rPr>
              <w:t xml:space="preserve">Depth </w:t>
            </w:r>
            <w: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25" w:space="0" w:color="D5DCE4"/>
              <w:right w:val="single" w:sz="4" w:space="0" w:color="000000"/>
            </w:tcBorders>
            <w:vAlign w:val="center"/>
          </w:tcPr>
          <w:p w14:paraId="0D6ABCAF" w14:textId="77777777" w:rsidR="001775CC" w:rsidRDefault="00E317D8">
            <w:pPr>
              <w:jc w:val="center"/>
            </w:pPr>
            <w:r>
              <w:rPr>
                <w:sz w:val="28"/>
              </w:rPr>
              <w:t xml:space="preserve">Expected Standard+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25" w:space="0" w:color="D5DCE4"/>
              <w:right w:val="single" w:sz="4" w:space="0" w:color="000000"/>
            </w:tcBorders>
            <w:vAlign w:val="center"/>
          </w:tcPr>
          <w:p w14:paraId="52D5432A" w14:textId="77777777" w:rsidR="001775CC" w:rsidRDefault="00E317D8">
            <w:pPr>
              <w:ind w:left="109"/>
              <w:jc w:val="both"/>
            </w:pPr>
            <w:r>
              <w:rPr>
                <w:sz w:val="28"/>
              </w:rPr>
              <w:t xml:space="preserve">Greater </w:t>
            </w:r>
            <w:r>
              <w:t xml:space="preserve"> </w:t>
            </w:r>
          </w:p>
          <w:p w14:paraId="5A7E87EF" w14:textId="77777777" w:rsidR="001775CC" w:rsidRDefault="00E317D8">
            <w:pPr>
              <w:ind w:left="-12"/>
              <w:jc w:val="both"/>
            </w:pPr>
            <w:r>
              <w:t xml:space="preserve"> </w:t>
            </w:r>
            <w:r>
              <w:rPr>
                <w:sz w:val="28"/>
              </w:rPr>
              <w:t xml:space="preserve">Depth </w:t>
            </w:r>
            <w:r>
              <w:t xml:space="preserve"> </w:t>
            </w:r>
          </w:p>
        </w:tc>
      </w:tr>
      <w:tr w:rsidR="001775CC" w14:paraId="2A816AEC" w14:textId="77777777">
        <w:trPr>
          <w:trHeight w:val="476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CC3A" w14:textId="77777777" w:rsidR="001775CC" w:rsidRDefault="00E317D8">
            <w:pPr>
              <w:ind w:left="108"/>
              <w:jc w:val="both"/>
            </w:pPr>
            <w:r>
              <w:rPr>
                <w:sz w:val="28"/>
              </w:rPr>
              <w:t xml:space="preserve">2022 </w:t>
            </w:r>
            <w:r>
              <w:t xml:space="preserve"> </w:t>
            </w:r>
          </w:p>
        </w:tc>
        <w:tc>
          <w:tcPr>
            <w:tcW w:w="1643" w:type="dxa"/>
            <w:tcBorders>
              <w:top w:val="single" w:sz="25" w:space="0" w:color="D5DCE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94DB020" w14:textId="77777777" w:rsidR="001775CC" w:rsidRDefault="00E317D8">
            <w:pPr>
              <w:ind w:left="107"/>
            </w:pPr>
            <w:r>
              <w:rPr>
                <w:sz w:val="28"/>
              </w:rPr>
              <w:t xml:space="preserve">St Gerard’s </w:t>
            </w:r>
            <w:r>
              <w:t xml:space="preserve"> </w:t>
            </w:r>
          </w:p>
        </w:tc>
        <w:tc>
          <w:tcPr>
            <w:tcW w:w="1387" w:type="dxa"/>
            <w:tcBorders>
              <w:top w:val="single" w:sz="25" w:space="0" w:color="D5DCE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46A9A68" w14:textId="77777777" w:rsidR="001775CC" w:rsidRDefault="00E317D8">
            <w:pPr>
              <w:ind w:right="2"/>
              <w:jc w:val="center"/>
            </w:pPr>
            <w:r>
              <w:rPr>
                <w:sz w:val="28"/>
              </w:rPr>
              <w:t>63.3</w:t>
            </w:r>
            <w:r>
              <w:t xml:space="preserve"> </w:t>
            </w:r>
          </w:p>
        </w:tc>
        <w:tc>
          <w:tcPr>
            <w:tcW w:w="1095" w:type="dxa"/>
            <w:tcBorders>
              <w:top w:val="single" w:sz="25" w:space="0" w:color="D5DCE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8B27F5D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>10</w:t>
            </w:r>
            <w:r>
              <w:t xml:space="preserve"> </w:t>
            </w:r>
          </w:p>
        </w:tc>
        <w:tc>
          <w:tcPr>
            <w:tcW w:w="1399" w:type="dxa"/>
            <w:tcBorders>
              <w:top w:val="single" w:sz="25" w:space="0" w:color="D5DCE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2CD0F18" w14:textId="77777777" w:rsidR="001775CC" w:rsidRDefault="00E317D8">
            <w:pPr>
              <w:ind w:left="108"/>
            </w:pPr>
            <w:r>
              <w:rPr>
                <w:sz w:val="28"/>
              </w:rPr>
              <w:t xml:space="preserve">       60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25" w:space="0" w:color="D5DCE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FC8CC4F" w14:textId="77777777" w:rsidR="001775CC" w:rsidRDefault="00E317D8">
            <w:pPr>
              <w:ind w:right="2"/>
              <w:jc w:val="center"/>
            </w:pPr>
            <w:r>
              <w:rPr>
                <w:sz w:val="28"/>
              </w:rPr>
              <w:t xml:space="preserve">0 </w:t>
            </w:r>
            <w:r>
              <w:t xml:space="preserve"> </w:t>
            </w:r>
          </w:p>
        </w:tc>
        <w:tc>
          <w:tcPr>
            <w:tcW w:w="1388" w:type="dxa"/>
            <w:tcBorders>
              <w:top w:val="single" w:sz="25" w:space="0" w:color="D5DCE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4552BC34" w14:textId="77777777" w:rsidR="001775CC" w:rsidRDefault="00E317D8">
            <w:pPr>
              <w:ind w:left="3"/>
              <w:jc w:val="center"/>
            </w:pPr>
            <w:r>
              <w:rPr>
                <w:sz w:val="28"/>
              </w:rPr>
              <w:t>63.3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25" w:space="0" w:color="D5DCE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20AF800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20 </w:t>
            </w:r>
            <w:r>
              <w:t xml:space="preserve"> </w:t>
            </w:r>
          </w:p>
        </w:tc>
        <w:tc>
          <w:tcPr>
            <w:tcW w:w="1385" w:type="dxa"/>
            <w:tcBorders>
              <w:top w:val="single" w:sz="25" w:space="0" w:color="D5DCE4"/>
              <w:left w:val="single" w:sz="4" w:space="0" w:color="000000"/>
              <w:bottom w:val="single" w:sz="25" w:space="0" w:color="9CC2E5"/>
              <w:right w:val="single" w:sz="4" w:space="0" w:color="000000"/>
            </w:tcBorders>
            <w:shd w:val="clear" w:color="auto" w:fill="D5DCE4"/>
          </w:tcPr>
          <w:p w14:paraId="49D8DB10" w14:textId="77777777" w:rsidR="001775CC" w:rsidRDefault="00E317D8">
            <w:pPr>
              <w:ind w:left="3"/>
              <w:jc w:val="center"/>
            </w:pPr>
            <w:r>
              <w:rPr>
                <w:sz w:val="28"/>
              </w:rPr>
              <w:t>50</w:t>
            </w:r>
            <w:r>
              <w:t xml:space="preserve"> </w:t>
            </w:r>
          </w:p>
        </w:tc>
        <w:tc>
          <w:tcPr>
            <w:tcW w:w="1097" w:type="dxa"/>
            <w:tcBorders>
              <w:top w:val="single" w:sz="25" w:space="0" w:color="D5DCE4"/>
              <w:left w:val="single" w:sz="4" w:space="0" w:color="000000"/>
              <w:bottom w:val="single" w:sz="25" w:space="0" w:color="9CC2E5"/>
              <w:right w:val="single" w:sz="4" w:space="0" w:color="000000"/>
            </w:tcBorders>
            <w:shd w:val="clear" w:color="auto" w:fill="D5DCE4"/>
          </w:tcPr>
          <w:p w14:paraId="1F58BE18" w14:textId="77777777" w:rsidR="001775CC" w:rsidRDefault="00E317D8">
            <w:pPr>
              <w:ind w:right="3"/>
              <w:jc w:val="center"/>
            </w:pPr>
            <w:r>
              <w:rPr>
                <w:sz w:val="28"/>
              </w:rPr>
              <w:t xml:space="preserve">0 </w:t>
            </w:r>
            <w:r>
              <w:t xml:space="preserve"> </w:t>
            </w:r>
          </w:p>
        </w:tc>
      </w:tr>
      <w:tr w:rsidR="001775CC" w14:paraId="70839D46" w14:textId="77777777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FAF29" w14:textId="77777777" w:rsidR="001775CC" w:rsidRDefault="001775CC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31F800D" w14:textId="77777777" w:rsidR="001775CC" w:rsidRDefault="00E317D8">
            <w:pPr>
              <w:ind w:left="107"/>
            </w:pPr>
            <w:r>
              <w:rPr>
                <w:sz w:val="28"/>
              </w:rPr>
              <w:t>Halton LA</w:t>
            </w:r>
            <w: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A80497E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74 </w:t>
            </w: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6902749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25 </w:t>
            </w:r>
            <w: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340046C" w14:textId="77777777" w:rsidR="001775CC" w:rsidRDefault="00E317D8">
            <w:pPr>
              <w:ind w:right="2"/>
              <w:jc w:val="center"/>
            </w:pPr>
            <w:r>
              <w:rPr>
                <w:sz w:val="28"/>
              </w:rPr>
              <w:t xml:space="preserve">66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9F6621A" w14:textId="77777777" w:rsidR="001775CC" w:rsidRDefault="00E317D8">
            <w:pPr>
              <w:ind w:right="2"/>
              <w:jc w:val="center"/>
            </w:pPr>
            <w:r>
              <w:rPr>
                <w:sz w:val="28"/>
              </w:rPr>
              <w:t xml:space="preserve">9 </w:t>
            </w:r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C1E4222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69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FDBDF27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20 </w:t>
            </w:r>
            <w:r>
              <w:t xml:space="preserve"> </w:t>
            </w:r>
          </w:p>
        </w:tc>
        <w:tc>
          <w:tcPr>
            <w:tcW w:w="1385" w:type="dxa"/>
            <w:tcBorders>
              <w:top w:val="single" w:sz="25" w:space="0" w:color="9CC2E5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410CBBFA" w14:textId="77777777" w:rsidR="001775CC" w:rsidRDefault="00E317D8">
            <w:pPr>
              <w:ind w:left="3"/>
              <w:jc w:val="center"/>
            </w:pPr>
            <w:r>
              <w:rPr>
                <w:sz w:val="28"/>
              </w:rPr>
              <w:t xml:space="preserve">56 </w:t>
            </w:r>
            <w:r>
              <w:t xml:space="preserve"> </w:t>
            </w:r>
          </w:p>
        </w:tc>
        <w:tc>
          <w:tcPr>
            <w:tcW w:w="1097" w:type="dxa"/>
            <w:tcBorders>
              <w:top w:val="single" w:sz="25" w:space="0" w:color="9CC2E5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20943360" w14:textId="77777777" w:rsidR="001775CC" w:rsidRDefault="00E317D8">
            <w:pPr>
              <w:ind w:right="3"/>
              <w:jc w:val="center"/>
            </w:pPr>
            <w:r>
              <w:rPr>
                <w:sz w:val="28"/>
              </w:rPr>
              <w:t xml:space="preserve">5 </w:t>
            </w:r>
            <w:r>
              <w:t xml:space="preserve"> </w:t>
            </w:r>
          </w:p>
        </w:tc>
      </w:tr>
      <w:tr w:rsidR="001775CC" w14:paraId="58EADA84" w14:textId="77777777" w:rsidTr="009F5C21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7780" w14:textId="77777777" w:rsidR="001775CC" w:rsidRDefault="001775CC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25" w:space="0" w:color="D5DCE4"/>
              <w:right w:val="single" w:sz="4" w:space="0" w:color="000000"/>
            </w:tcBorders>
            <w:shd w:val="clear" w:color="auto" w:fill="FAE2D5" w:themeFill="accent2" w:themeFillTint="33"/>
          </w:tcPr>
          <w:p w14:paraId="123620BA" w14:textId="77777777" w:rsidR="001775CC" w:rsidRDefault="00E317D8">
            <w:pPr>
              <w:ind w:left="107"/>
            </w:pPr>
            <w:r>
              <w:rPr>
                <w:sz w:val="28"/>
              </w:rPr>
              <w:t xml:space="preserve">National </w:t>
            </w:r>
            <w: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25" w:space="0" w:color="D5DCE4"/>
              <w:right w:val="single" w:sz="4" w:space="0" w:color="000000"/>
            </w:tcBorders>
            <w:shd w:val="clear" w:color="auto" w:fill="FAE2D5" w:themeFill="accent2" w:themeFillTint="33"/>
          </w:tcPr>
          <w:p w14:paraId="41922E07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75 </w:t>
            </w: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5" w:space="0" w:color="D5DCE4"/>
              <w:right w:val="single" w:sz="4" w:space="0" w:color="000000"/>
            </w:tcBorders>
            <w:shd w:val="clear" w:color="auto" w:fill="FAE2D5" w:themeFill="accent2" w:themeFillTint="33"/>
          </w:tcPr>
          <w:p w14:paraId="1FFC8DB3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28 </w:t>
            </w:r>
            <w: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25" w:space="0" w:color="D5DCE4"/>
              <w:right w:val="single" w:sz="4" w:space="0" w:color="000000"/>
            </w:tcBorders>
            <w:shd w:val="clear" w:color="auto" w:fill="FAE2D5" w:themeFill="accent2" w:themeFillTint="33"/>
          </w:tcPr>
          <w:p w14:paraId="36D4C69F" w14:textId="77777777" w:rsidR="001775CC" w:rsidRDefault="00E317D8">
            <w:pPr>
              <w:ind w:right="2"/>
              <w:jc w:val="center"/>
            </w:pPr>
            <w:r>
              <w:rPr>
                <w:sz w:val="28"/>
              </w:rPr>
              <w:t xml:space="preserve">70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25" w:space="0" w:color="D5DCE4"/>
              <w:right w:val="single" w:sz="4" w:space="0" w:color="000000"/>
            </w:tcBorders>
            <w:shd w:val="clear" w:color="auto" w:fill="FAE2D5" w:themeFill="accent2" w:themeFillTint="33"/>
          </w:tcPr>
          <w:p w14:paraId="1BD49D40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13 </w:t>
            </w:r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25" w:space="0" w:color="D5DCE4"/>
              <w:right w:val="single" w:sz="4" w:space="0" w:color="000000"/>
            </w:tcBorders>
            <w:shd w:val="clear" w:color="auto" w:fill="FAE2D5" w:themeFill="accent2" w:themeFillTint="33"/>
          </w:tcPr>
          <w:p w14:paraId="46A171C6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71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25" w:space="0" w:color="D5DCE4"/>
              <w:right w:val="single" w:sz="4" w:space="0" w:color="000000"/>
            </w:tcBorders>
            <w:shd w:val="clear" w:color="auto" w:fill="FAE2D5" w:themeFill="accent2" w:themeFillTint="33"/>
          </w:tcPr>
          <w:p w14:paraId="3A968462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23 </w:t>
            </w:r>
            <w:r>
              <w:t xml:space="preserve"> </w:t>
            </w:r>
          </w:p>
        </w:tc>
        <w:tc>
          <w:tcPr>
            <w:tcW w:w="1385" w:type="dxa"/>
            <w:tcBorders>
              <w:top w:val="single" w:sz="25" w:space="0" w:color="2E74B5"/>
              <w:left w:val="single" w:sz="4" w:space="0" w:color="000000"/>
              <w:bottom w:val="single" w:sz="25" w:space="0" w:color="D5DCE4"/>
              <w:right w:val="single" w:sz="4" w:space="0" w:color="000000"/>
            </w:tcBorders>
            <w:shd w:val="clear" w:color="auto" w:fill="FAE2D5" w:themeFill="accent2" w:themeFillTint="33"/>
          </w:tcPr>
          <w:p w14:paraId="3B617A12" w14:textId="77777777" w:rsidR="001775CC" w:rsidRDefault="00E317D8">
            <w:pPr>
              <w:ind w:left="3"/>
              <w:jc w:val="center"/>
            </w:pPr>
            <w:r>
              <w:rPr>
                <w:sz w:val="28"/>
              </w:rPr>
              <w:t xml:space="preserve">59 </w:t>
            </w:r>
            <w:r>
              <w:t xml:space="preserve"> </w:t>
            </w:r>
          </w:p>
        </w:tc>
        <w:tc>
          <w:tcPr>
            <w:tcW w:w="1097" w:type="dxa"/>
            <w:tcBorders>
              <w:top w:val="single" w:sz="25" w:space="0" w:color="2E74B5"/>
              <w:left w:val="single" w:sz="4" w:space="0" w:color="000000"/>
              <w:bottom w:val="single" w:sz="25" w:space="0" w:color="D5DCE4"/>
              <w:right w:val="single" w:sz="4" w:space="0" w:color="000000"/>
            </w:tcBorders>
            <w:shd w:val="clear" w:color="auto" w:fill="FAE2D5" w:themeFill="accent2" w:themeFillTint="33"/>
          </w:tcPr>
          <w:p w14:paraId="2594CF8B" w14:textId="77777777" w:rsidR="001775CC" w:rsidRDefault="00E317D8">
            <w:pPr>
              <w:ind w:right="3"/>
              <w:jc w:val="center"/>
            </w:pPr>
            <w:r>
              <w:rPr>
                <w:sz w:val="28"/>
              </w:rPr>
              <w:t xml:space="preserve">7 </w:t>
            </w:r>
            <w:r>
              <w:t xml:space="preserve"> </w:t>
            </w:r>
          </w:p>
        </w:tc>
      </w:tr>
      <w:tr w:rsidR="001775CC" w14:paraId="165C6DA7" w14:textId="77777777">
        <w:trPr>
          <w:trHeight w:val="478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DDAF" w14:textId="77777777" w:rsidR="001775CC" w:rsidRDefault="00E317D8">
            <w:pPr>
              <w:ind w:left="108"/>
              <w:jc w:val="both"/>
            </w:pPr>
            <w:r>
              <w:rPr>
                <w:sz w:val="28"/>
              </w:rPr>
              <w:t xml:space="preserve">2023 </w:t>
            </w:r>
            <w:r>
              <w:t xml:space="preserve"> </w:t>
            </w:r>
          </w:p>
        </w:tc>
        <w:tc>
          <w:tcPr>
            <w:tcW w:w="1643" w:type="dxa"/>
            <w:tcBorders>
              <w:top w:val="single" w:sz="25" w:space="0" w:color="D5DCE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8BE5359" w14:textId="77777777" w:rsidR="001775CC" w:rsidRDefault="00E317D8">
            <w:pPr>
              <w:ind w:left="107"/>
            </w:pPr>
            <w:r>
              <w:rPr>
                <w:sz w:val="28"/>
              </w:rPr>
              <w:t xml:space="preserve">St Gerard’s </w:t>
            </w:r>
            <w:r>
              <w:t xml:space="preserve"> </w:t>
            </w:r>
          </w:p>
        </w:tc>
        <w:tc>
          <w:tcPr>
            <w:tcW w:w="1387" w:type="dxa"/>
            <w:tcBorders>
              <w:top w:val="single" w:sz="25" w:space="0" w:color="D5DCE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8904FD4" w14:textId="77777777" w:rsidR="001775CC" w:rsidRDefault="00E317D8">
            <w:pPr>
              <w:ind w:right="2"/>
              <w:jc w:val="center"/>
            </w:pPr>
            <w:r>
              <w:rPr>
                <w:sz w:val="28"/>
              </w:rPr>
              <w:t xml:space="preserve">75.9 </w:t>
            </w:r>
          </w:p>
        </w:tc>
        <w:tc>
          <w:tcPr>
            <w:tcW w:w="1095" w:type="dxa"/>
            <w:tcBorders>
              <w:top w:val="single" w:sz="25" w:space="0" w:color="D5DCE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43535155" w14:textId="77777777" w:rsidR="001775CC" w:rsidRDefault="00E317D8">
            <w:pPr>
              <w:ind w:left="2"/>
              <w:jc w:val="center"/>
            </w:pPr>
            <w:r>
              <w:rPr>
                <w:sz w:val="28"/>
              </w:rPr>
              <w:t xml:space="preserve">24.1 </w:t>
            </w:r>
          </w:p>
        </w:tc>
        <w:tc>
          <w:tcPr>
            <w:tcW w:w="1399" w:type="dxa"/>
            <w:tcBorders>
              <w:top w:val="single" w:sz="25" w:space="0" w:color="D5DCE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E63F122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72.4 </w:t>
            </w:r>
          </w:p>
        </w:tc>
        <w:tc>
          <w:tcPr>
            <w:tcW w:w="1094" w:type="dxa"/>
            <w:tcBorders>
              <w:top w:val="single" w:sz="25" w:space="0" w:color="D5DCE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B269B98" w14:textId="77777777" w:rsidR="001775CC" w:rsidRDefault="00E317D8">
            <w:pPr>
              <w:jc w:val="center"/>
            </w:pPr>
            <w:r>
              <w:rPr>
                <w:sz w:val="28"/>
              </w:rPr>
              <w:t xml:space="preserve">6.9 </w:t>
            </w:r>
          </w:p>
        </w:tc>
        <w:tc>
          <w:tcPr>
            <w:tcW w:w="1388" w:type="dxa"/>
            <w:tcBorders>
              <w:top w:val="single" w:sz="25" w:space="0" w:color="D5DCE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32BBB9B" w14:textId="77777777" w:rsidR="001775CC" w:rsidRDefault="00E317D8">
            <w:pPr>
              <w:ind w:left="3"/>
              <w:jc w:val="center"/>
            </w:pPr>
            <w:r>
              <w:rPr>
                <w:sz w:val="28"/>
              </w:rPr>
              <w:t xml:space="preserve">72.4 </w:t>
            </w:r>
          </w:p>
        </w:tc>
        <w:tc>
          <w:tcPr>
            <w:tcW w:w="1094" w:type="dxa"/>
            <w:tcBorders>
              <w:top w:val="single" w:sz="25" w:space="0" w:color="D5DCE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FC91BA7" w14:textId="77777777" w:rsidR="001775CC" w:rsidRDefault="00E317D8">
            <w:pPr>
              <w:ind w:right="2"/>
              <w:jc w:val="center"/>
            </w:pPr>
            <w:r>
              <w:rPr>
                <w:sz w:val="28"/>
              </w:rPr>
              <w:t xml:space="preserve">13.8 </w:t>
            </w:r>
          </w:p>
        </w:tc>
        <w:tc>
          <w:tcPr>
            <w:tcW w:w="1385" w:type="dxa"/>
            <w:tcBorders>
              <w:top w:val="single" w:sz="25" w:space="0" w:color="D5DCE4"/>
              <w:left w:val="single" w:sz="4" w:space="0" w:color="000000"/>
              <w:bottom w:val="single" w:sz="25" w:space="0" w:color="9CC2E5"/>
              <w:right w:val="single" w:sz="4" w:space="0" w:color="000000"/>
            </w:tcBorders>
            <w:shd w:val="clear" w:color="auto" w:fill="D5DCE4"/>
          </w:tcPr>
          <w:p w14:paraId="01369031" w14:textId="77777777" w:rsidR="001775CC" w:rsidRDefault="00E317D8">
            <w:pPr>
              <w:ind w:left="5"/>
              <w:jc w:val="center"/>
            </w:pPr>
            <w:r>
              <w:rPr>
                <w:sz w:val="28"/>
              </w:rPr>
              <w:t xml:space="preserve">65.5 </w:t>
            </w:r>
          </w:p>
        </w:tc>
        <w:tc>
          <w:tcPr>
            <w:tcW w:w="1097" w:type="dxa"/>
            <w:tcBorders>
              <w:top w:val="single" w:sz="25" w:space="0" w:color="D5DCE4"/>
              <w:left w:val="single" w:sz="4" w:space="0" w:color="000000"/>
              <w:bottom w:val="single" w:sz="25" w:space="0" w:color="9CC2E5"/>
              <w:right w:val="single" w:sz="4" w:space="0" w:color="000000"/>
            </w:tcBorders>
            <w:shd w:val="clear" w:color="auto" w:fill="D5DCE4"/>
          </w:tcPr>
          <w:p w14:paraId="254655F5" w14:textId="77777777" w:rsidR="001775CC" w:rsidRDefault="00E317D8">
            <w:pPr>
              <w:ind w:right="6"/>
              <w:jc w:val="center"/>
            </w:pPr>
            <w:r>
              <w:rPr>
                <w:sz w:val="28"/>
              </w:rPr>
              <w:t xml:space="preserve">3.4 </w:t>
            </w:r>
          </w:p>
        </w:tc>
      </w:tr>
      <w:tr w:rsidR="001775CC" w14:paraId="61068D25" w14:textId="77777777">
        <w:trPr>
          <w:trHeight w:val="4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E74FE2" w14:textId="77777777" w:rsidR="001775CC" w:rsidRDefault="001775CC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2EF079BE" w14:textId="77777777" w:rsidR="001775CC" w:rsidRDefault="00E317D8">
            <w:pPr>
              <w:ind w:left="107"/>
            </w:pPr>
            <w:r>
              <w:rPr>
                <w:sz w:val="28"/>
              </w:rPr>
              <w:t>Halton LA</w:t>
            </w:r>
            <w: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5A7B27CB" w14:textId="77777777" w:rsidR="001775CC" w:rsidRDefault="00E317D8">
            <w:pPr>
              <w:ind w:right="2"/>
              <w:jc w:val="center"/>
            </w:pPr>
            <w:r>
              <w:rPr>
                <w:sz w:val="28"/>
              </w:rPr>
              <w:t xml:space="preserve">73.1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41B2724F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28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75D81930" w14:textId="77777777" w:rsidR="001775CC" w:rsidRDefault="00E317D8">
            <w:pPr>
              <w:ind w:right="2"/>
              <w:jc w:val="center"/>
            </w:pPr>
            <w:r>
              <w:rPr>
                <w:sz w:val="28"/>
              </w:rPr>
              <w:t xml:space="preserve">71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7E4B3421" w14:textId="77777777" w:rsidR="001775CC" w:rsidRDefault="00E317D8">
            <w:pPr>
              <w:ind w:right="2"/>
              <w:jc w:val="center"/>
            </w:pPr>
            <w:r>
              <w:rPr>
                <w:sz w:val="28"/>
              </w:rPr>
              <w:t xml:space="preserve">11.2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261BD332" w14:textId="77777777" w:rsidR="001775CC" w:rsidRDefault="00E317D8">
            <w:pPr>
              <w:ind w:left="3"/>
              <w:jc w:val="center"/>
            </w:pPr>
            <w:r>
              <w:rPr>
                <w:sz w:val="28"/>
              </w:rPr>
              <w:t xml:space="preserve">70.3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1481ECB9" w14:textId="77777777" w:rsidR="001775CC" w:rsidRDefault="00E317D8">
            <w:pPr>
              <w:ind w:right="2"/>
              <w:jc w:val="center"/>
            </w:pPr>
            <w:r>
              <w:rPr>
                <w:sz w:val="28"/>
              </w:rPr>
              <w:t xml:space="preserve">20.1 </w:t>
            </w:r>
          </w:p>
        </w:tc>
        <w:tc>
          <w:tcPr>
            <w:tcW w:w="1385" w:type="dxa"/>
            <w:tcBorders>
              <w:top w:val="single" w:sz="25" w:space="0" w:color="9CC2E5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57633A97" w14:textId="77777777" w:rsidR="001775CC" w:rsidRDefault="00E317D8">
            <w:pPr>
              <w:ind w:left="5"/>
              <w:jc w:val="center"/>
            </w:pPr>
            <w:r>
              <w:rPr>
                <w:sz w:val="28"/>
              </w:rPr>
              <w:t xml:space="preserve">58.1 </w:t>
            </w:r>
          </w:p>
        </w:tc>
        <w:tc>
          <w:tcPr>
            <w:tcW w:w="1097" w:type="dxa"/>
            <w:tcBorders>
              <w:top w:val="single" w:sz="25" w:space="0" w:color="9CC2E5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14CB9457" w14:textId="77777777" w:rsidR="001775CC" w:rsidRDefault="00E317D8">
            <w:pPr>
              <w:ind w:right="6"/>
              <w:jc w:val="center"/>
            </w:pPr>
            <w:r>
              <w:rPr>
                <w:sz w:val="28"/>
              </w:rPr>
              <w:t xml:space="preserve">6.1 </w:t>
            </w:r>
          </w:p>
        </w:tc>
      </w:tr>
      <w:tr w:rsidR="001775CC" w14:paraId="1EE11E78" w14:textId="77777777" w:rsidTr="009F5C21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9F7A" w14:textId="77777777" w:rsidR="001775CC" w:rsidRDefault="001775CC"/>
        </w:tc>
        <w:tc>
          <w:tcPr>
            <w:tcW w:w="1643" w:type="dxa"/>
            <w:tcBorders>
              <w:top w:val="single" w:sz="25" w:space="0" w:color="2E74B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632FFFC2" w14:textId="77777777" w:rsidR="001775CC" w:rsidRDefault="00E317D8">
            <w:pPr>
              <w:ind w:left="107"/>
            </w:pPr>
            <w:r>
              <w:rPr>
                <w:sz w:val="28"/>
              </w:rPr>
              <w:t xml:space="preserve">National </w:t>
            </w:r>
            <w:r>
              <w:t xml:space="preserve"> </w:t>
            </w:r>
          </w:p>
        </w:tc>
        <w:tc>
          <w:tcPr>
            <w:tcW w:w="1387" w:type="dxa"/>
            <w:tcBorders>
              <w:top w:val="single" w:sz="25" w:space="0" w:color="2E74B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437399A8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73 </w:t>
            </w:r>
            <w:r>
              <w:t xml:space="preserve"> </w:t>
            </w:r>
          </w:p>
        </w:tc>
        <w:tc>
          <w:tcPr>
            <w:tcW w:w="1095" w:type="dxa"/>
            <w:tcBorders>
              <w:top w:val="single" w:sz="25" w:space="0" w:color="2E74B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44DA9640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29 </w:t>
            </w:r>
            <w:r>
              <w:t xml:space="preserve"> </w:t>
            </w:r>
          </w:p>
        </w:tc>
        <w:tc>
          <w:tcPr>
            <w:tcW w:w="1399" w:type="dxa"/>
            <w:tcBorders>
              <w:top w:val="single" w:sz="25" w:space="0" w:color="2E74B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10C2F563" w14:textId="77777777" w:rsidR="001775CC" w:rsidRDefault="00E317D8">
            <w:pPr>
              <w:ind w:right="2"/>
              <w:jc w:val="center"/>
            </w:pPr>
            <w:r>
              <w:rPr>
                <w:sz w:val="28"/>
              </w:rPr>
              <w:t xml:space="preserve">72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25" w:space="0" w:color="2E74B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224C8C2B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13 </w:t>
            </w:r>
            <w:r>
              <w:t xml:space="preserve"> </w:t>
            </w:r>
          </w:p>
        </w:tc>
        <w:tc>
          <w:tcPr>
            <w:tcW w:w="1388" w:type="dxa"/>
            <w:tcBorders>
              <w:top w:val="single" w:sz="25" w:space="0" w:color="2E74B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6DA9FFBF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73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25" w:space="0" w:color="2E74B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2DC53015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24 </w:t>
            </w:r>
            <w:r>
              <w:t xml:space="preserve"> </w:t>
            </w:r>
          </w:p>
        </w:tc>
        <w:tc>
          <w:tcPr>
            <w:tcW w:w="1385" w:type="dxa"/>
            <w:tcBorders>
              <w:top w:val="single" w:sz="25" w:space="0" w:color="2E74B5"/>
              <w:left w:val="single" w:sz="4" w:space="0" w:color="000000"/>
              <w:bottom w:val="single" w:sz="25" w:space="0" w:color="D5DCE4"/>
              <w:right w:val="single" w:sz="4" w:space="0" w:color="000000"/>
            </w:tcBorders>
            <w:shd w:val="clear" w:color="auto" w:fill="FAE2D5" w:themeFill="accent2" w:themeFillTint="33"/>
          </w:tcPr>
          <w:p w14:paraId="00D26C7A" w14:textId="77777777" w:rsidR="001775CC" w:rsidRDefault="00E317D8">
            <w:pPr>
              <w:ind w:left="3"/>
              <w:jc w:val="center"/>
            </w:pPr>
            <w:r>
              <w:rPr>
                <w:sz w:val="28"/>
              </w:rPr>
              <w:t xml:space="preserve">60 </w:t>
            </w:r>
            <w:r>
              <w:t xml:space="preserve"> </w:t>
            </w:r>
          </w:p>
        </w:tc>
        <w:tc>
          <w:tcPr>
            <w:tcW w:w="1097" w:type="dxa"/>
            <w:tcBorders>
              <w:top w:val="single" w:sz="25" w:space="0" w:color="2E74B5"/>
              <w:left w:val="single" w:sz="4" w:space="0" w:color="000000"/>
              <w:bottom w:val="single" w:sz="25" w:space="0" w:color="D5DCE4"/>
              <w:right w:val="single" w:sz="4" w:space="0" w:color="000000"/>
            </w:tcBorders>
            <w:shd w:val="clear" w:color="auto" w:fill="FAE2D5" w:themeFill="accent2" w:themeFillTint="33"/>
          </w:tcPr>
          <w:p w14:paraId="23982571" w14:textId="77777777" w:rsidR="001775CC" w:rsidRDefault="00E317D8">
            <w:pPr>
              <w:ind w:right="3"/>
              <w:jc w:val="center"/>
            </w:pPr>
            <w:r>
              <w:rPr>
                <w:sz w:val="28"/>
              </w:rPr>
              <w:t xml:space="preserve">8 </w:t>
            </w:r>
            <w:r>
              <w:t xml:space="preserve"> </w:t>
            </w:r>
          </w:p>
        </w:tc>
      </w:tr>
      <w:tr w:rsidR="001775CC" w14:paraId="7AF06C86" w14:textId="77777777">
        <w:trPr>
          <w:trHeight w:val="475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AC56" w14:textId="77777777" w:rsidR="001775CC" w:rsidRDefault="00E317D8">
            <w:pPr>
              <w:ind w:left="108"/>
              <w:jc w:val="both"/>
            </w:pPr>
            <w:r>
              <w:rPr>
                <w:sz w:val="28"/>
              </w:rPr>
              <w:t xml:space="preserve">2024 </w:t>
            </w:r>
            <w: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25" w:space="0" w:color="9CC2E5"/>
              <w:right w:val="single" w:sz="4" w:space="0" w:color="000000"/>
            </w:tcBorders>
            <w:shd w:val="clear" w:color="auto" w:fill="D5DCE4"/>
          </w:tcPr>
          <w:p w14:paraId="5A922D0E" w14:textId="77777777" w:rsidR="001775CC" w:rsidRDefault="00E317D8">
            <w:pPr>
              <w:ind w:left="107"/>
            </w:pPr>
            <w:r>
              <w:rPr>
                <w:sz w:val="28"/>
              </w:rPr>
              <w:t xml:space="preserve">St Gerard’s </w:t>
            </w:r>
            <w: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25" w:space="0" w:color="9CC2E5"/>
              <w:right w:val="single" w:sz="4" w:space="0" w:color="000000"/>
            </w:tcBorders>
            <w:shd w:val="clear" w:color="auto" w:fill="D5DCE4"/>
          </w:tcPr>
          <w:p w14:paraId="34D75119" w14:textId="77777777" w:rsidR="001775CC" w:rsidRDefault="00E317D8">
            <w:pPr>
              <w:ind w:right="2"/>
              <w:jc w:val="center"/>
            </w:pPr>
            <w:r>
              <w:rPr>
                <w:sz w:val="28"/>
              </w:rPr>
              <w:t xml:space="preserve">80.6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5" w:space="0" w:color="9CC2E5"/>
              <w:right w:val="single" w:sz="4" w:space="0" w:color="000000"/>
            </w:tcBorders>
            <w:shd w:val="clear" w:color="auto" w:fill="D5DCE4"/>
          </w:tcPr>
          <w:p w14:paraId="434EEBD9" w14:textId="77777777" w:rsidR="001775CC" w:rsidRDefault="00E317D8">
            <w:pPr>
              <w:ind w:left="2"/>
              <w:jc w:val="center"/>
            </w:pPr>
            <w:r>
              <w:rPr>
                <w:sz w:val="28"/>
              </w:rPr>
              <w:t xml:space="preserve">41.9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25" w:space="0" w:color="9CC2E5"/>
              <w:right w:val="single" w:sz="4" w:space="0" w:color="000000"/>
            </w:tcBorders>
            <w:shd w:val="clear" w:color="auto" w:fill="D5DCE4"/>
          </w:tcPr>
          <w:p w14:paraId="45BAAD69" w14:textId="77777777" w:rsidR="001775CC" w:rsidRDefault="00E317D8">
            <w:pPr>
              <w:ind w:right="2"/>
              <w:jc w:val="center"/>
            </w:pPr>
            <w:r>
              <w:rPr>
                <w:sz w:val="28"/>
              </w:rPr>
              <w:t xml:space="preserve">71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25" w:space="0" w:color="9CC2E5"/>
              <w:right w:val="single" w:sz="4" w:space="0" w:color="000000"/>
            </w:tcBorders>
            <w:shd w:val="clear" w:color="auto" w:fill="D5DCE4"/>
          </w:tcPr>
          <w:p w14:paraId="259B7D39" w14:textId="77777777" w:rsidR="001775CC" w:rsidRDefault="00E317D8">
            <w:pPr>
              <w:jc w:val="center"/>
            </w:pPr>
            <w:r>
              <w:rPr>
                <w:sz w:val="28"/>
              </w:rPr>
              <w:t xml:space="preserve">9.7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25" w:space="0" w:color="9CC2E5"/>
              <w:right w:val="single" w:sz="4" w:space="0" w:color="000000"/>
            </w:tcBorders>
            <w:shd w:val="clear" w:color="auto" w:fill="D5DCE4"/>
          </w:tcPr>
          <w:p w14:paraId="591FB2A5" w14:textId="77777777" w:rsidR="001775CC" w:rsidRDefault="00E317D8">
            <w:pPr>
              <w:ind w:left="3"/>
              <w:jc w:val="center"/>
            </w:pPr>
            <w:r>
              <w:rPr>
                <w:sz w:val="28"/>
              </w:rPr>
              <w:t xml:space="preserve">74.3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25" w:space="0" w:color="9CC2E5"/>
              <w:right w:val="single" w:sz="4" w:space="0" w:color="000000"/>
            </w:tcBorders>
            <w:shd w:val="clear" w:color="auto" w:fill="D5DCE4"/>
          </w:tcPr>
          <w:p w14:paraId="301553F6" w14:textId="77777777" w:rsidR="001775CC" w:rsidRDefault="00E317D8">
            <w:pPr>
              <w:ind w:right="2"/>
              <w:jc w:val="center"/>
            </w:pPr>
            <w:r>
              <w:rPr>
                <w:sz w:val="28"/>
              </w:rPr>
              <w:t xml:space="preserve">38.7 </w:t>
            </w:r>
          </w:p>
        </w:tc>
        <w:tc>
          <w:tcPr>
            <w:tcW w:w="1385" w:type="dxa"/>
            <w:tcBorders>
              <w:top w:val="single" w:sz="25" w:space="0" w:color="D5DCE4"/>
              <w:left w:val="single" w:sz="4" w:space="0" w:color="000000"/>
              <w:bottom w:val="single" w:sz="25" w:space="0" w:color="9CC2E5"/>
              <w:right w:val="single" w:sz="4" w:space="0" w:color="000000"/>
            </w:tcBorders>
            <w:shd w:val="clear" w:color="auto" w:fill="D5DCE4"/>
          </w:tcPr>
          <w:p w14:paraId="3D42CD0C" w14:textId="77777777" w:rsidR="001775CC" w:rsidRDefault="00E317D8">
            <w:pPr>
              <w:ind w:left="3"/>
              <w:jc w:val="center"/>
            </w:pPr>
            <w:r>
              <w:rPr>
                <w:sz w:val="28"/>
              </w:rPr>
              <w:t xml:space="preserve">71 </w:t>
            </w:r>
          </w:p>
        </w:tc>
        <w:tc>
          <w:tcPr>
            <w:tcW w:w="1097" w:type="dxa"/>
            <w:tcBorders>
              <w:top w:val="single" w:sz="25" w:space="0" w:color="D5DCE4"/>
              <w:left w:val="single" w:sz="4" w:space="0" w:color="000000"/>
              <w:bottom w:val="single" w:sz="25" w:space="0" w:color="9CC2E5"/>
              <w:right w:val="single" w:sz="4" w:space="0" w:color="000000"/>
            </w:tcBorders>
            <w:shd w:val="clear" w:color="auto" w:fill="D5DCE4"/>
          </w:tcPr>
          <w:p w14:paraId="46C1268B" w14:textId="77777777" w:rsidR="001775CC" w:rsidRDefault="00E317D8">
            <w:pPr>
              <w:ind w:right="6"/>
              <w:jc w:val="center"/>
            </w:pPr>
            <w:r>
              <w:rPr>
                <w:sz w:val="28"/>
              </w:rPr>
              <w:t xml:space="preserve">6.5 </w:t>
            </w:r>
          </w:p>
        </w:tc>
      </w:tr>
      <w:tr w:rsidR="001775CC" w14:paraId="5AF3ECD8" w14:textId="77777777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803C33" w14:textId="77777777" w:rsidR="001775CC" w:rsidRDefault="001775CC"/>
        </w:tc>
        <w:tc>
          <w:tcPr>
            <w:tcW w:w="1643" w:type="dxa"/>
            <w:tcBorders>
              <w:top w:val="single" w:sz="25" w:space="0" w:color="9CC2E5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7692638A" w14:textId="77777777" w:rsidR="001775CC" w:rsidRDefault="00E317D8">
            <w:pPr>
              <w:ind w:left="107"/>
            </w:pPr>
            <w:r>
              <w:rPr>
                <w:sz w:val="28"/>
              </w:rPr>
              <w:t>Halton LA</w:t>
            </w:r>
            <w:r>
              <w:t xml:space="preserve"> </w:t>
            </w:r>
          </w:p>
        </w:tc>
        <w:tc>
          <w:tcPr>
            <w:tcW w:w="1387" w:type="dxa"/>
            <w:tcBorders>
              <w:top w:val="single" w:sz="25" w:space="0" w:color="9CC2E5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69019E71" w14:textId="77777777" w:rsidR="001775CC" w:rsidRDefault="00E317D8">
            <w:pPr>
              <w:ind w:right="2"/>
              <w:jc w:val="center"/>
            </w:pPr>
            <w:r>
              <w:rPr>
                <w:sz w:val="28"/>
              </w:rPr>
              <w:t xml:space="preserve">74.2 </w:t>
            </w:r>
          </w:p>
        </w:tc>
        <w:tc>
          <w:tcPr>
            <w:tcW w:w="1095" w:type="dxa"/>
            <w:tcBorders>
              <w:top w:val="single" w:sz="25" w:space="0" w:color="9CC2E5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7E2831E2" w14:textId="77777777" w:rsidR="001775CC" w:rsidRDefault="00E317D8">
            <w:pPr>
              <w:ind w:left="2"/>
              <w:jc w:val="center"/>
            </w:pPr>
            <w:r>
              <w:rPr>
                <w:sz w:val="28"/>
              </w:rPr>
              <w:t xml:space="preserve">25.7 </w:t>
            </w:r>
          </w:p>
        </w:tc>
        <w:tc>
          <w:tcPr>
            <w:tcW w:w="1399" w:type="dxa"/>
            <w:tcBorders>
              <w:top w:val="single" w:sz="25" w:space="0" w:color="9CC2E5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670EAD53" w14:textId="77777777" w:rsidR="001775CC" w:rsidRDefault="00E317D8">
            <w:pPr>
              <w:ind w:right="2"/>
              <w:jc w:val="center"/>
            </w:pPr>
            <w:r>
              <w:rPr>
                <w:sz w:val="28"/>
              </w:rPr>
              <w:t xml:space="preserve">72 </w:t>
            </w:r>
          </w:p>
        </w:tc>
        <w:tc>
          <w:tcPr>
            <w:tcW w:w="1094" w:type="dxa"/>
            <w:tcBorders>
              <w:top w:val="single" w:sz="25" w:space="0" w:color="9CC2E5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391C3DAB" w14:textId="77777777" w:rsidR="001775CC" w:rsidRDefault="00E317D8">
            <w:pPr>
              <w:ind w:left="3"/>
              <w:jc w:val="center"/>
            </w:pPr>
            <w:r>
              <w:rPr>
                <w:sz w:val="28"/>
              </w:rPr>
              <w:t xml:space="preserve">11.7 </w:t>
            </w:r>
          </w:p>
        </w:tc>
        <w:tc>
          <w:tcPr>
            <w:tcW w:w="1388" w:type="dxa"/>
            <w:tcBorders>
              <w:top w:val="single" w:sz="25" w:space="0" w:color="9CC2E5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0B768DE9" w14:textId="77777777" w:rsidR="001775CC" w:rsidRDefault="00E317D8">
            <w:pPr>
              <w:ind w:left="3"/>
              <w:jc w:val="center"/>
            </w:pPr>
            <w:r>
              <w:rPr>
                <w:sz w:val="28"/>
              </w:rPr>
              <w:t xml:space="preserve">71.8 </w:t>
            </w:r>
          </w:p>
        </w:tc>
        <w:tc>
          <w:tcPr>
            <w:tcW w:w="1094" w:type="dxa"/>
            <w:tcBorders>
              <w:top w:val="single" w:sz="25" w:space="0" w:color="9CC2E5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5E2ECD61" w14:textId="77777777" w:rsidR="001775CC" w:rsidRDefault="00E317D8">
            <w:pPr>
              <w:ind w:right="2"/>
              <w:jc w:val="center"/>
            </w:pPr>
            <w:r>
              <w:rPr>
                <w:sz w:val="28"/>
              </w:rPr>
              <w:t xml:space="preserve">19.7 </w:t>
            </w:r>
          </w:p>
        </w:tc>
        <w:tc>
          <w:tcPr>
            <w:tcW w:w="1385" w:type="dxa"/>
            <w:tcBorders>
              <w:top w:val="single" w:sz="25" w:space="0" w:color="9CC2E5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4489E2BF" w14:textId="77777777" w:rsidR="001775CC" w:rsidRDefault="00E317D8">
            <w:pPr>
              <w:ind w:left="5"/>
              <w:jc w:val="center"/>
            </w:pPr>
            <w:r>
              <w:rPr>
                <w:sz w:val="28"/>
              </w:rPr>
              <w:t xml:space="preserve">59.6 </w:t>
            </w:r>
          </w:p>
        </w:tc>
        <w:tc>
          <w:tcPr>
            <w:tcW w:w="1097" w:type="dxa"/>
            <w:tcBorders>
              <w:top w:val="single" w:sz="25" w:space="0" w:color="9CC2E5"/>
              <w:left w:val="single" w:sz="4" w:space="0" w:color="000000"/>
              <w:bottom w:val="single" w:sz="25" w:space="0" w:color="2E74B5"/>
              <w:right w:val="single" w:sz="4" w:space="0" w:color="000000"/>
            </w:tcBorders>
            <w:shd w:val="clear" w:color="auto" w:fill="9CC2E5"/>
          </w:tcPr>
          <w:p w14:paraId="78CC916D" w14:textId="77777777" w:rsidR="001775CC" w:rsidRDefault="00E317D8">
            <w:pPr>
              <w:ind w:right="6"/>
              <w:jc w:val="center"/>
            </w:pPr>
            <w:r>
              <w:rPr>
                <w:sz w:val="28"/>
              </w:rPr>
              <w:t xml:space="preserve">6.5 </w:t>
            </w:r>
          </w:p>
        </w:tc>
      </w:tr>
      <w:tr w:rsidR="001775CC" w14:paraId="6E874503" w14:textId="77777777" w:rsidTr="009F5C21">
        <w:trPr>
          <w:trHeight w:val="4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D20A2F" w14:textId="77777777" w:rsidR="001775CC" w:rsidRDefault="001775CC"/>
        </w:tc>
        <w:tc>
          <w:tcPr>
            <w:tcW w:w="1643" w:type="dxa"/>
            <w:tcBorders>
              <w:top w:val="single" w:sz="25" w:space="0" w:color="2E74B5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46DDA69C" w14:textId="77777777" w:rsidR="001775CC" w:rsidRDefault="00E317D8">
            <w:pPr>
              <w:ind w:left="107"/>
            </w:pPr>
            <w:r>
              <w:rPr>
                <w:sz w:val="28"/>
              </w:rPr>
              <w:t xml:space="preserve">National </w:t>
            </w:r>
            <w:r>
              <w:t xml:space="preserve"> </w:t>
            </w:r>
          </w:p>
        </w:tc>
        <w:tc>
          <w:tcPr>
            <w:tcW w:w="1387" w:type="dxa"/>
            <w:tcBorders>
              <w:top w:val="single" w:sz="25" w:space="0" w:color="2E74B5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404D79FA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74 </w:t>
            </w:r>
            <w:r>
              <w:t xml:space="preserve"> </w:t>
            </w:r>
          </w:p>
        </w:tc>
        <w:tc>
          <w:tcPr>
            <w:tcW w:w="1095" w:type="dxa"/>
            <w:tcBorders>
              <w:top w:val="single" w:sz="25" w:space="0" w:color="2E74B5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774D3459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29 </w:t>
            </w:r>
            <w:r>
              <w:t xml:space="preserve"> </w:t>
            </w:r>
          </w:p>
        </w:tc>
        <w:tc>
          <w:tcPr>
            <w:tcW w:w="1399" w:type="dxa"/>
            <w:tcBorders>
              <w:top w:val="single" w:sz="25" w:space="0" w:color="2E74B5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67DE33F0" w14:textId="77777777" w:rsidR="001775CC" w:rsidRDefault="00E317D8">
            <w:pPr>
              <w:ind w:right="2"/>
              <w:jc w:val="center"/>
            </w:pPr>
            <w:r>
              <w:rPr>
                <w:sz w:val="28"/>
              </w:rPr>
              <w:t xml:space="preserve">72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25" w:space="0" w:color="2E74B5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527B76E5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13 </w:t>
            </w:r>
            <w:r>
              <w:t xml:space="preserve"> </w:t>
            </w:r>
          </w:p>
        </w:tc>
        <w:tc>
          <w:tcPr>
            <w:tcW w:w="1388" w:type="dxa"/>
            <w:tcBorders>
              <w:top w:val="single" w:sz="25" w:space="0" w:color="2E74B5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658D20EE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73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25" w:space="0" w:color="2E74B5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72354052" w14:textId="77777777" w:rsidR="001775CC" w:rsidRDefault="00E317D8">
            <w:pPr>
              <w:ind w:left="1"/>
              <w:jc w:val="center"/>
            </w:pPr>
            <w:r>
              <w:rPr>
                <w:sz w:val="28"/>
              </w:rPr>
              <w:t xml:space="preserve">24 </w:t>
            </w:r>
            <w:r>
              <w:t xml:space="preserve"> </w:t>
            </w:r>
          </w:p>
        </w:tc>
        <w:tc>
          <w:tcPr>
            <w:tcW w:w="1385" w:type="dxa"/>
            <w:tcBorders>
              <w:top w:val="single" w:sz="25" w:space="0" w:color="2E74B5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7FF17F46" w14:textId="77777777" w:rsidR="001775CC" w:rsidRDefault="00E317D8">
            <w:pPr>
              <w:ind w:left="3"/>
              <w:jc w:val="center"/>
            </w:pPr>
            <w:r>
              <w:rPr>
                <w:sz w:val="28"/>
              </w:rPr>
              <w:t xml:space="preserve">61 </w:t>
            </w:r>
            <w:r>
              <w:t xml:space="preserve"> </w:t>
            </w:r>
          </w:p>
        </w:tc>
        <w:tc>
          <w:tcPr>
            <w:tcW w:w="1097" w:type="dxa"/>
            <w:tcBorders>
              <w:top w:val="single" w:sz="25" w:space="0" w:color="2E74B5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6EAC9970" w14:textId="77777777" w:rsidR="001775CC" w:rsidRDefault="00E317D8">
            <w:pPr>
              <w:ind w:right="3"/>
              <w:jc w:val="center"/>
            </w:pPr>
            <w:r>
              <w:rPr>
                <w:sz w:val="28"/>
              </w:rPr>
              <w:t xml:space="preserve">8 </w:t>
            </w:r>
            <w:r>
              <w:t xml:space="preserve"> </w:t>
            </w:r>
          </w:p>
        </w:tc>
      </w:tr>
      <w:tr w:rsidR="00E317D8" w14:paraId="35A52886" w14:textId="77777777" w:rsidTr="00E317D8">
        <w:trPr>
          <w:trHeight w:val="45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3329" w14:textId="4F7866A6" w:rsidR="00E317D8" w:rsidRPr="00E317D8" w:rsidRDefault="00E317D8">
            <w:pPr>
              <w:rPr>
                <w:sz w:val="28"/>
                <w:szCs w:val="28"/>
              </w:rPr>
            </w:pPr>
            <w:r w:rsidRPr="00E317D8">
              <w:rPr>
                <w:sz w:val="28"/>
                <w:szCs w:val="28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F3C9E89" w14:textId="6DB25BC8" w:rsidR="00E317D8" w:rsidRDefault="00E317D8">
            <w:pPr>
              <w:ind w:left="107"/>
              <w:rPr>
                <w:sz w:val="28"/>
              </w:rPr>
            </w:pPr>
            <w:r>
              <w:rPr>
                <w:sz w:val="28"/>
              </w:rPr>
              <w:t>St Gerard’s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39AC44F" w14:textId="794F5BEF" w:rsidR="00E317D8" w:rsidRDefault="006F620D">
            <w:pPr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36A0309" w14:textId="205140A5" w:rsidR="00E317D8" w:rsidRDefault="006F620D">
            <w:pPr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5033F2B" w14:textId="3745515E" w:rsidR="00E317D8" w:rsidRDefault="006F620D">
            <w:pPr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789B38B9" w14:textId="0EDFF04C" w:rsidR="00E317D8" w:rsidRDefault="006F620D">
            <w:pPr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20.6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75DC04D2" w14:textId="11E01D08" w:rsidR="00E317D8" w:rsidRDefault="006F620D">
            <w:pPr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14B1D09F" w14:textId="1A06F41B" w:rsidR="00E317D8" w:rsidRDefault="006F620D">
            <w:pPr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49D1FA2" w14:textId="2201E4E3" w:rsidR="00E317D8" w:rsidRDefault="006F620D">
            <w:pPr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1AD3425A" w14:textId="78F37A7E" w:rsidR="00E317D8" w:rsidRDefault="006F620D">
            <w:pPr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13.7</w:t>
            </w:r>
          </w:p>
        </w:tc>
      </w:tr>
    </w:tbl>
    <w:p w14:paraId="40DEE42F" w14:textId="77777777" w:rsidR="00E317D8" w:rsidRDefault="00E317D8">
      <w:pPr>
        <w:spacing w:after="13"/>
      </w:pPr>
      <w:r>
        <w:rPr>
          <w:sz w:val="28"/>
        </w:rPr>
        <w:t xml:space="preserve"> </w:t>
      </w:r>
      <w:r>
        <w:t xml:space="preserve"> </w:t>
      </w:r>
    </w:p>
    <w:tbl>
      <w:tblPr>
        <w:tblStyle w:val="TableGrid"/>
        <w:tblW w:w="12419" w:type="dxa"/>
        <w:tblInd w:w="421" w:type="dxa"/>
        <w:tblCellMar>
          <w:top w:w="100" w:type="dxa"/>
        </w:tblCellMar>
        <w:tblLook w:val="04A0" w:firstRow="1" w:lastRow="0" w:firstColumn="1" w:lastColumn="0" w:noHBand="0" w:noVBand="1"/>
      </w:tblPr>
      <w:tblGrid>
        <w:gridCol w:w="836"/>
        <w:gridCol w:w="1643"/>
        <w:gridCol w:w="1387"/>
        <w:gridCol w:w="1095"/>
        <w:gridCol w:w="1399"/>
        <w:gridCol w:w="1095"/>
        <w:gridCol w:w="1388"/>
        <w:gridCol w:w="1094"/>
        <w:gridCol w:w="1385"/>
        <w:gridCol w:w="1097"/>
      </w:tblGrid>
      <w:tr w:rsidR="006F620D" w14:paraId="04823248" w14:textId="77777777" w:rsidTr="00E317D8">
        <w:trPr>
          <w:trHeight w:val="453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C0DB" w14:textId="77777777" w:rsidR="006F620D" w:rsidRDefault="006F620D" w:rsidP="006F620D"/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7FC76CF8" w14:textId="2E442AD2" w:rsidR="006F620D" w:rsidRDefault="006F620D" w:rsidP="006F620D">
            <w:pPr>
              <w:ind w:left="107"/>
              <w:rPr>
                <w:sz w:val="28"/>
              </w:rPr>
            </w:pPr>
            <w:r>
              <w:rPr>
                <w:sz w:val="28"/>
              </w:rPr>
              <w:t>Halton LA</w:t>
            </w:r>
            <w:r>
              <w:t xml:space="preserve">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20AC5703" w14:textId="77777777" w:rsidR="006F620D" w:rsidRDefault="006F620D" w:rsidP="006F620D">
            <w:pPr>
              <w:ind w:left="1"/>
              <w:jc w:val="center"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0E92DDBE" w14:textId="77777777" w:rsidR="006F620D" w:rsidRDefault="006F620D" w:rsidP="006F620D">
            <w:pPr>
              <w:ind w:left="1"/>
              <w:jc w:val="center"/>
              <w:rPr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335178B9" w14:textId="77777777" w:rsidR="006F620D" w:rsidRDefault="006F620D" w:rsidP="006F620D">
            <w:pPr>
              <w:ind w:right="2"/>
              <w:jc w:val="center"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57911B9C" w14:textId="77777777" w:rsidR="006F620D" w:rsidRDefault="006F620D" w:rsidP="006F620D">
            <w:pPr>
              <w:ind w:left="1"/>
              <w:jc w:val="center"/>
              <w:rPr>
                <w:sz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74DD17AB" w14:textId="77777777" w:rsidR="006F620D" w:rsidRDefault="006F620D" w:rsidP="006F620D">
            <w:pPr>
              <w:ind w:left="1"/>
              <w:jc w:val="center"/>
              <w:rPr>
                <w:sz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60E1FFD1" w14:textId="77777777" w:rsidR="006F620D" w:rsidRDefault="006F620D" w:rsidP="006F620D">
            <w:pPr>
              <w:ind w:left="1"/>
              <w:jc w:val="center"/>
              <w:rPr>
                <w:sz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591FE923" w14:textId="77777777" w:rsidR="006F620D" w:rsidRDefault="006F620D" w:rsidP="006F620D">
            <w:pPr>
              <w:ind w:left="3"/>
              <w:jc w:val="center"/>
              <w:rPr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383FD95A" w14:textId="77777777" w:rsidR="006F620D" w:rsidRDefault="006F620D" w:rsidP="006F620D">
            <w:pPr>
              <w:ind w:right="3"/>
              <w:jc w:val="center"/>
              <w:rPr>
                <w:sz w:val="28"/>
              </w:rPr>
            </w:pPr>
          </w:p>
        </w:tc>
      </w:tr>
      <w:tr w:rsidR="006F620D" w14:paraId="2628612C" w14:textId="77777777" w:rsidTr="009F5C21">
        <w:trPr>
          <w:trHeight w:val="453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ACCE" w14:textId="77777777" w:rsidR="006F620D" w:rsidRDefault="006F620D" w:rsidP="006F620D"/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67251A99" w14:textId="082B769C" w:rsidR="006F620D" w:rsidRDefault="006F620D" w:rsidP="006F620D">
            <w:pPr>
              <w:ind w:left="107"/>
              <w:rPr>
                <w:sz w:val="28"/>
              </w:rPr>
            </w:pPr>
            <w:r>
              <w:rPr>
                <w:sz w:val="28"/>
              </w:rPr>
              <w:t xml:space="preserve">National </w:t>
            </w:r>
            <w:r>
              <w:t xml:space="preserve">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157A4F87" w14:textId="2A085BD0" w:rsidR="006F620D" w:rsidRDefault="006F620D" w:rsidP="006F620D">
            <w:pPr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1049AFC2" w14:textId="33238965" w:rsidR="006F620D" w:rsidRDefault="00E27908" w:rsidP="006F620D">
            <w:pPr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75E8646A" w14:textId="12463439" w:rsidR="006F620D" w:rsidRDefault="006F620D" w:rsidP="006F620D">
            <w:pPr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6F612686" w14:textId="3AA301DF" w:rsidR="006F620D" w:rsidRDefault="00C82880" w:rsidP="006F620D">
            <w:pPr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7D0FD1CC" w14:textId="15B571E4" w:rsidR="006F620D" w:rsidRDefault="006F620D" w:rsidP="006F620D">
            <w:pPr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62F06755" w14:textId="7AB8AF42" w:rsidR="006F620D" w:rsidRDefault="00C82880" w:rsidP="006F620D">
            <w:pPr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3BB91B32" w14:textId="411AE84F" w:rsidR="006F620D" w:rsidRDefault="006F620D" w:rsidP="006F620D">
            <w:pPr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4755158B" w14:textId="1A287E13" w:rsidR="006F620D" w:rsidRDefault="00C82880" w:rsidP="006F620D">
            <w:pPr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14:paraId="566F7083" w14:textId="2C8336ED" w:rsidR="001775CC" w:rsidRDefault="001775CC">
      <w:pPr>
        <w:spacing w:after="13"/>
      </w:pPr>
    </w:p>
    <w:p w14:paraId="4A4E900B" w14:textId="21254F8D" w:rsidR="00E317D8" w:rsidRDefault="006F620D">
      <w:pPr>
        <w:pStyle w:val="Heading1"/>
        <w:ind w:left="-5"/>
      </w:pPr>
      <w:r>
        <w:t>*2025 cohort – 29 children sat the tests; one child disapplied. Results are out of 29 children who can access the KS2 curriculum</w:t>
      </w:r>
    </w:p>
    <w:p w14:paraId="0B01AC20" w14:textId="77777777" w:rsidR="002B34B2" w:rsidRPr="002B34B2" w:rsidRDefault="002B34B2" w:rsidP="002B34B2"/>
    <w:p w14:paraId="5CAC6A78" w14:textId="334E1CA7" w:rsidR="001775CC" w:rsidRDefault="00E317D8">
      <w:pPr>
        <w:spacing w:after="0"/>
        <w:rPr>
          <w:rFonts w:ascii="Century Gothic" w:hAnsi="Century Gothic"/>
          <w:b/>
          <w:bCs/>
          <w:sz w:val="24"/>
          <w:u w:val="single"/>
        </w:rPr>
      </w:pPr>
      <w:r w:rsidRPr="002B34B2">
        <w:rPr>
          <w:rFonts w:ascii="Century Gothic" w:hAnsi="Century Gothic"/>
          <w:b/>
          <w:bCs/>
          <w:sz w:val="24"/>
          <w:u w:val="single"/>
        </w:rPr>
        <w:t xml:space="preserve">Year 1 Phonics Screening Check </w:t>
      </w:r>
    </w:p>
    <w:p w14:paraId="4632F4BB" w14:textId="77777777" w:rsidR="002B34B2" w:rsidRPr="002B34B2" w:rsidRDefault="002B34B2">
      <w:pPr>
        <w:spacing w:after="0"/>
        <w:rPr>
          <w:rFonts w:ascii="Century Gothic" w:hAnsi="Century Gothic"/>
          <w:b/>
          <w:bCs/>
          <w:sz w:val="24"/>
          <w:u w:val="single"/>
        </w:rPr>
      </w:pPr>
    </w:p>
    <w:tbl>
      <w:tblPr>
        <w:tblStyle w:val="TableGrid"/>
        <w:tblW w:w="12121" w:type="dxa"/>
        <w:tblInd w:w="632" w:type="dxa"/>
        <w:tblCellMar>
          <w:top w:w="10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4"/>
        <w:gridCol w:w="1545"/>
        <w:gridCol w:w="1836"/>
        <w:gridCol w:w="4585"/>
        <w:gridCol w:w="2271"/>
      </w:tblGrid>
      <w:tr w:rsidR="002B34B2" w14:paraId="6183DF2D" w14:textId="77777777" w:rsidTr="002B34B2">
        <w:trPr>
          <w:trHeight w:val="50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52F0" w14:textId="77777777" w:rsidR="002B34B2" w:rsidRDefault="002B34B2">
            <w:pPr>
              <w:ind w:left="65"/>
              <w:jc w:val="center"/>
            </w:pPr>
            <w:r>
              <w:rPr>
                <w:b/>
                <w:sz w:val="28"/>
              </w:rPr>
              <w:t xml:space="preserve"> %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96C2" w14:textId="77777777" w:rsidR="002B34B2" w:rsidRDefault="002B34B2">
            <w:pPr>
              <w:ind w:right="3"/>
              <w:jc w:val="center"/>
            </w:pPr>
            <w:r>
              <w:rPr>
                <w:b/>
                <w:sz w:val="28"/>
              </w:rPr>
              <w:t xml:space="preserve">2022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5496" w14:textId="77777777" w:rsidR="002B34B2" w:rsidRDefault="002B34B2">
            <w:pPr>
              <w:ind w:right="1"/>
              <w:jc w:val="center"/>
            </w:pPr>
            <w:r>
              <w:rPr>
                <w:b/>
                <w:sz w:val="28"/>
              </w:rPr>
              <w:t xml:space="preserve">2023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DA61" w14:textId="56A65AB9" w:rsidR="002B34B2" w:rsidRDefault="002B34B2">
            <w:pPr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2024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DC9B" w14:textId="424379B4" w:rsidR="002B34B2" w:rsidRDefault="002B34B2">
            <w:pPr>
              <w:ind w:right="2"/>
              <w:jc w:val="center"/>
            </w:pPr>
            <w:r>
              <w:rPr>
                <w:b/>
                <w:sz w:val="28"/>
              </w:rPr>
              <w:t>2025</w:t>
            </w:r>
          </w:p>
        </w:tc>
      </w:tr>
      <w:tr w:rsidR="002B34B2" w14:paraId="64BD0159" w14:textId="77777777" w:rsidTr="002B34B2">
        <w:trPr>
          <w:trHeight w:val="465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15BC62" w14:textId="77777777" w:rsidR="002B34B2" w:rsidRDefault="002B34B2">
            <w:pPr>
              <w:ind w:left="1"/>
              <w:jc w:val="center"/>
            </w:pPr>
            <w:r>
              <w:rPr>
                <w:sz w:val="28"/>
              </w:rPr>
              <w:t xml:space="preserve">St Gerard’s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E8B8D2" w14:textId="77777777" w:rsidR="002B34B2" w:rsidRDefault="002B34B2">
            <w:pPr>
              <w:ind w:right="1"/>
              <w:jc w:val="center"/>
            </w:pPr>
            <w:r>
              <w:rPr>
                <w:sz w:val="28"/>
              </w:rPr>
              <w:t xml:space="preserve">62.3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071321" w14:textId="77777777" w:rsidR="002B34B2" w:rsidRDefault="002B34B2">
            <w:pPr>
              <w:ind w:left="6"/>
              <w:jc w:val="center"/>
            </w:pPr>
            <w:r>
              <w:rPr>
                <w:sz w:val="28"/>
              </w:rPr>
              <w:t xml:space="preserve">63.3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9BEFFF" w14:textId="78748043" w:rsidR="002B34B2" w:rsidRDefault="002B34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86.2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758D5E" w14:textId="2E9BB362" w:rsidR="002B34B2" w:rsidRDefault="002B34B2" w:rsidP="002B34B2">
            <w:pPr>
              <w:jc w:val="center"/>
            </w:pPr>
            <w:r>
              <w:rPr>
                <w:sz w:val="28"/>
              </w:rPr>
              <w:t>86</w:t>
            </w:r>
          </w:p>
        </w:tc>
      </w:tr>
      <w:tr w:rsidR="002B34B2" w14:paraId="083A71B9" w14:textId="77777777" w:rsidTr="002B34B2">
        <w:trPr>
          <w:trHeight w:val="50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A7FF" w14:textId="77777777" w:rsidR="002B34B2" w:rsidRDefault="002B34B2">
            <w:pPr>
              <w:ind w:right="6"/>
              <w:jc w:val="center"/>
            </w:pPr>
            <w:r>
              <w:rPr>
                <w:sz w:val="28"/>
              </w:rPr>
              <w:t xml:space="preserve">Local 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B45C" w14:textId="77777777" w:rsidR="002B34B2" w:rsidRDefault="002B34B2">
            <w:pPr>
              <w:ind w:right="1"/>
              <w:jc w:val="center"/>
            </w:pPr>
            <w:r>
              <w:rPr>
                <w:sz w:val="28"/>
              </w:rPr>
              <w:t xml:space="preserve">75.5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F547" w14:textId="77777777" w:rsidR="002B34B2" w:rsidRDefault="002B34B2">
            <w:pPr>
              <w:ind w:left="6"/>
              <w:jc w:val="center"/>
            </w:pPr>
            <w:r>
              <w:rPr>
                <w:sz w:val="28"/>
              </w:rPr>
              <w:t xml:space="preserve">78.9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24AC" w14:textId="2242369B" w:rsidR="002B34B2" w:rsidRDefault="002B34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80.2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860D" w14:textId="20C0DF46" w:rsidR="002B34B2" w:rsidRDefault="002B34B2">
            <w:pPr>
              <w:jc w:val="center"/>
            </w:pPr>
          </w:p>
        </w:tc>
      </w:tr>
      <w:tr w:rsidR="002B34B2" w14:paraId="6C3E556E" w14:textId="77777777" w:rsidTr="002B34B2">
        <w:trPr>
          <w:trHeight w:val="499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873F" w14:textId="77777777" w:rsidR="002B34B2" w:rsidRDefault="002B34B2">
            <w:pPr>
              <w:ind w:right="1"/>
              <w:jc w:val="center"/>
            </w:pPr>
            <w:r>
              <w:rPr>
                <w:sz w:val="28"/>
              </w:rPr>
              <w:t xml:space="preserve">National 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48D6" w14:textId="77777777" w:rsidR="002B34B2" w:rsidRDefault="002B34B2">
            <w:pPr>
              <w:ind w:left="1"/>
              <w:jc w:val="center"/>
            </w:pPr>
            <w:r>
              <w:rPr>
                <w:sz w:val="28"/>
              </w:rPr>
              <w:t xml:space="preserve">76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287C" w14:textId="77777777" w:rsidR="002B34B2" w:rsidRDefault="002B34B2">
            <w:pPr>
              <w:ind w:left="4"/>
              <w:jc w:val="center"/>
            </w:pPr>
            <w:r>
              <w:rPr>
                <w:sz w:val="28"/>
              </w:rPr>
              <w:t xml:space="preserve">79 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CA90" w14:textId="5AE15063" w:rsidR="002B34B2" w:rsidRDefault="002B34B2">
            <w:pPr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08B7" w14:textId="58F8C66E" w:rsidR="002B34B2" w:rsidRDefault="002B34B2">
            <w:pPr>
              <w:ind w:right="2"/>
              <w:jc w:val="center"/>
            </w:pPr>
          </w:p>
        </w:tc>
      </w:tr>
    </w:tbl>
    <w:p w14:paraId="2E604E07" w14:textId="77777777" w:rsidR="001775CC" w:rsidRDefault="00E317D8">
      <w:pPr>
        <w:spacing w:after="0"/>
      </w:pPr>
      <w:r>
        <w:rPr>
          <w:sz w:val="20"/>
        </w:rPr>
        <w:t xml:space="preserve"> </w:t>
      </w:r>
      <w:r>
        <w:t xml:space="preserve"> </w:t>
      </w:r>
    </w:p>
    <w:p w14:paraId="3F9E4021" w14:textId="77777777" w:rsidR="001775CC" w:rsidRDefault="00E317D8">
      <w:pPr>
        <w:pStyle w:val="Heading1"/>
        <w:ind w:left="-5"/>
      </w:pPr>
      <w:r>
        <w:t>Good Level of Development at the End of EYFS 2024</w:t>
      </w:r>
      <w:r>
        <w:rPr>
          <w:u w:val="none"/>
        </w:rPr>
        <w:t xml:space="preserve">  </w:t>
      </w:r>
    </w:p>
    <w:p w14:paraId="350F06CF" w14:textId="77777777" w:rsidR="001775CC" w:rsidRDefault="00E317D8">
      <w:pPr>
        <w:spacing w:after="0"/>
      </w:pPr>
      <w:r>
        <w:rPr>
          <w:sz w:val="20"/>
        </w:rPr>
        <w:t xml:space="preserve"> </w:t>
      </w:r>
      <w:r>
        <w:t xml:space="preserve"> </w:t>
      </w:r>
    </w:p>
    <w:tbl>
      <w:tblPr>
        <w:tblStyle w:val="TableGrid"/>
        <w:tblW w:w="12758" w:type="dxa"/>
        <w:tblInd w:w="13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8"/>
        <w:gridCol w:w="1775"/>
        <w:gridCol w:w="1880"/>
        <w:gridCol w:w="4750"/>
        <w:gridCol w:w="2055"/>
      </w:tblGrid>
      <w:tr w:rsidR="002B34B2" w14:paraId="744E1589" w14:textId="12C71CA6" w:rsidTr="002B34B2">
        <w:trPr>
          <w:trHeight w:val="527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25" w:space="0" w:color="D9D9D9"/>
              <w:right w:val="single" w:sz="4" w:space="0" w:color="000000"/>
            </w:tcBorders>
            <w:vAlign w:val="center"/>
          </w:tcPr>
          <w:p w14:paraId="1C84FE5B" w14:textId="77777777" w:rsidR="002B34B2" w:rsidRDefault="002B34B2">
            <w:pPr>
              <w:ind w:left="61"/>
              <w:jc w:val="center"/>
            </w:pPr>
            <w:r>
              <w:rPr>
                <w:b/>
                <w:sz w:val="28"/>
              </w:rPr>
              <w:t xml:space="preserve"> %</w:t>
            </w:r>
            <w: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25" w:space="0" w:color="D9D9D9"/>
              <w:right w:val="single" w:sz="4" w:space="0" w:color="000000"/>
            </w:tcBorders>
            <w:vAlign w:val="center"/>
          </w:tcPr>
          <w:p w14:paraId="351EA3A7" w14:textId="77777777" w:rsidR="002B34B2" w:rsidRDefault="002B34B2">
            <w:pPr>
              <w:ind w:right="6"/>
              <w:jc w:val="center"/>
            </w:pPr>
            <w:r>
              <w:rPr>
                <w:b/>
                <w:sz w:val="28"/>
              </w:rPr>
              <w:t xml:space="preserve">2022 </w:t>
            </w:r>
            <w: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25" w:space="0" w:color="D9D9D9"/>
              <w:right w:val="single" w:sz="4" w:space="0" w:color="000000"/>
            </w:tcBorders>
            <w:vAlign w:val="center"/>
          </w:tcPr>
          <w:p w14:paraId="73791927" w14:textId="77777777" w:rsidR="002B34B2" w:rsidRDefault="002B34B2">
            <w:pPr>
              <w:ind w:right="4"/>
              <w:jc w:val="center"/>
            </w:pPr>
            <w:r>
              <w:rPr>
                <w:b/>
                <w:sz w:val="28"/>
              </w:rPr>
              <w:t xml:space="preserve">2023 </w:t>
            </w:r>
            <w:r>
              <w:t xml:space="preserve">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25" w:space="0" w:color="D9D9D9"/>
              <w:right w:val="single" w:sz="4" w:space="0" w:color="000000"/>
            </w:tcBorders>
            <w:vAlign w:val="center"/>
          </w:tcPr>
          <w:p w14:paraId="07C6E50F" w14:textId="77777777" w:rsidR="002B34B2" w:rsidRDefault="002B34B2">
            <w:pPr>
              <w:jc w:val="center"/>
            </w:pPr>
            <w:r>
              <w:rPr>
                <w:b/>
                <w:sz w:val="28"/>
              </w:rPr>
              <w:t xml:space="preserve">2024 </w:t>
            </w:r>
            <w: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25" w:space="0" w:color="D9D9D9"/>
              <w:right w:val="single" w:sz="4" w:space="0" w:color="000000"/>
            </w:tcBorders>
          </w:tcPr>
          <w:p w14:paraId="7BA2BDC1" w14:textId="3395BF78" w:rsidR="002B34B2" w:rsidRDefault="002B34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2025</w:t>
            </w:r>
          </w:p>
        </w:tc>
      </w:tr>
      <w:tr w:rsidR="002B34B2" w14:paraId="2C581FAD" w14:textId="7EFDA4E6" w:rsidTr="002B34B2">
        <w:trPr>
          <w:trHeight w:val="572"/>
        </w:trPr>
        <w:tc>
          <w:tcPr>
            <w:tcW w:w="2298" w:type="dxa"/>
            <w:tcBorders>
              <w:top w:val="single" w:sz="25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9D2599" w14:textId="77777777" w:rsidR="002B34B2" w:rsidRDefault="002B34B2">
            <w:pPr>
              <w:ind w:right="3"/>
              <w:jc w:val="center"/>
            </w:pPr>
            <w:r>
              <w:rPr>
                <w:sz w:val="28"/>
              </w:rPr>
              <w:t>St Gerard’s</w:t>
            </w:r>
            <w:r>
              <w:t xml:space="preserve"> </w:t>
            </w:r>
          </w:p>
        </w:tc>
        <w:tc>
          <w:tcPr>
            <w:tcW w:w="1775" w:type="dxa"/>
            <w:tcBorders>
              <w:top w:val="single" w:sz="25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B8501A" w14:textId="77777777" w:rsidR="002B34B2" w:rsidRDefault="002B34B2">
            <w:pPr>
              <w:ind w:left="1"/>
              <w:jc w:val="center"/>
            </w:pPr>
            <w:r>
              <w:rPr>
                <w:sz w:val="28"/>
              </w:rPr>
              <w:t xml:space="preserve">48.3 </w:t>
            </w:r>
          </w:p>
        </w:tc>
        <w:tc>
          <w:tcPr>
            <w:tcW w:w="1880" w:type="dxa"/>
            <w:tcBorders>
              <w:top w:val="single" w:sz="25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E5B01D" w14:textId="77777777" w:rsidR="002B34B2" w:rsidRDefault="002B34B2">
            <w:pPr>
              <w:ind w:right="1"/>
              <w:jc w:val="center"/>
            </w:pPr>
            <w:r>
              <w:rPr>
                <w:sz w:val="28"/>
              </w:rPr>
              <w:t xml:space="preserve">63.3 </w:t>
            </w:r>
          </w:p>
        </w:tc>
        <w:tc>
          <w:tcPr>
            <w:tcW w:w="4750" w:type="dxa"/>
            <w:tcBorders>
              <w:top w:val="single" w:sz="25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A22AFE" w14:textId="77777777" w:rsidR="002B34B2" w:rsidRDefault="002B34B2">
            <w:pPr>
              <w:ind w:left="2"/>
              <w:jc w:val="center"/>
            </w:pPr>
            <w:r>
              <w:rPr>
                <w:sz w:val="28"/>
              </w:rPr>
              <w:t xml:space="preserve">71.4 </w:t>
            </w:r>
          </w:p>
        </w:tc>
        <w:tc>
          <w:tcPr>
            <w:tcW w:w="2055" w:type="dxa"/>
            <w:tcBorders>
              <w:top w:val="single" w:sz="25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AC0C0E" w14:textId="14E175E7" w:rsidR="002B34B2" w:rsidRDefault="002B34B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</w:tr>
      <w:tr w:rsidR="002B34B2" w14:paraId="11C8B563" w14:textId="7616B117" w:rsidTr="002B34B2">
        <w:trPr>
          <w:trHeight w:val="60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FBAD" w14:textId="77777777" w:rsidR="002B34B2" w:rsidRDefault="002B34B2">
            <w:pPr>
              <w:ind w:right="5"/>
              <w:jc w:val="center"/>
            </w:pPr>
            <w:r>
              <w:rPr>
                <w:sz w:val="28"/>
              </w:rPr>
              <w:t xml:space="preserve">Local </w:t>
            </w:r>
            <w: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EECB" w14:textId="77777777" w:rsidR="002B34B2" w:rsidRDefault="002B34B2">
            <w:pPr>
              <w:ind w:left="1"/>
              <w:jc w:val="center"/>
            </w:pPr>
            <w:r>
              <w:rPr>
                <w:sz w:val="28"/>
              </w:rPr>
              <w:t xml:space="preserve">60.1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BE82" w14:textId="77777777" w:rsidR="002B34B2" w:rsidRDefault="002B34B2">
            <w:pPr>
              <w:ind w:right="1"/>
              <w:jc w:val="center"/>
            </w:pPr>
            <w:r>
              <w:rPr>
                <w:sz w:val="28"/>
              </w:rPr>
              <w:t xml:space="preserve">62.2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4561F" w14:textId="77777777" w:rsidR="002B34B2" w:rsidRDefault="002B34B2">
            <w:pPr>
              <w:ind w:left="2"/>
              <w:jc w:val="center"/>
            </w:pPr>
            <w:r>
              <w:rPr>
                <w:sz w:val="28"/>
              </w:rPr>
              <w:t xml:space="preserve">61.2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A3C2" w14:textId="77777777" w:rsidR="002B34B2" w:rsidRDefault="002B34B2">
            <w:pPr>
              <w:ind w:left="2"/>
              <w:jc w:val="center"/>
              <w:rPr>
                <w:sz w:val="28"/>
              </w:rPr>
            </w:pPr>
          </w:p>
        </w:tc>
      </w:tr>
      <w:tr w:rsidR="002B34B2" w14:paraId="3F9932B6" w14:textId="3901762B" w:rsidTr="002B34B2">
        <w:trPr>
          <w:trHeight w:val="59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4D70" w14:textId="77777777" w:rsidR="002B34B2" w:rsidRDefault="002B34B2">
            <w:pPr>
              <w:ind w:right="5"/>
              <w:jc w:val="center"/>
            </w:pPr>
            <w:r>
              <w:rPr>
                <w:sz w:val="28"/>
              </w:rPr>
              <w:t xml:space="preserve">National </w:t>
            </w:r>
            <w: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E9D8D" w14:textId="77777777" w:rsidR="002B34B2" w:rsidRDefault="002B34B2">
            <w:pPr>
              <w:ind w:right="1"/>
              <w:jc w:val="center"/>
            </w:pPr>
            <w:r>
              <w:rPr>
                <w:sz w:val="28"/>
              </w:rPr>
              <w:t xml:space="preserve">65 </w:t>
            </w:r>
            <w: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F839" w14:textId="77777777" w:rsidR="002B34B2" w:rsidRDefault="002B34B2">
            <w:pPr>
              <w:ind w:right="4"/>
              <w:jc w:val="center"/>
            </w:pPr>
            <w:r>
              <w:rPr>
                <w:sz w:val="28"/>
              </w:rPr>
              <w:t xml:space="preserve">67 </w:t>
            </w:r>
            <w:r>
              <w:t xml:space="preserve">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57FEB" w14:textId="77777777" w:rsidR="002B34B2" w:rsidRDefault="002B34B2">
            <w:pPr>
              <w:jc w:val="center"/>
            </w:pPr>
            <w:r>
              <w:rPr>
                <w:sz w:val="28"/>
              </w:rPr>
              <w:t xml:space="preserve">68 </w:t>
            </w:r>
            <w: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1D8D" w14:textId="77777777" w:rsidR="002B34B2" w:rsidRDefault="002B34B2">
            <w:pPr>
              <w:jc w:val="center"/>
              <w:rPr>
                <w:sz w:val="28"/>
              </w:rPr>
            </w:pPr>
          </w:p>
        </w:tc>
      </w:tr>
    </w:tbl>
    <w:p w14:paraId="733B4FDF" w14:textId="77777777" w:rsidR="00E317D8" w:rsidRDefault="00E317D8"/>
    <w:sectPr w:rsidR="00E317D8">
      <w:pgSz w:w="16838" w:h="11906" w:orient="landscape"/>
      <w:pgMar w:top="500" w:right="2393" w:bottom="592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CC"/>
    <w:rsid w:val="001775CC"/>
    <w:rsid w:val="002B34B2"/>
    <w:rsid w:val="00443D79"/>
    <w:rsid w:val="006F620D"/>
    <w:rsid w:val="009F5C21"/>
    <w:rsid w:val="00AF2BCA"/>
    <w:rsid w:val="00BD6208"/>
    <w:rsid w:val="00C82880"/>
    <w:rsid w:val="00E04752"/>
    <w:rsid w:val="00E27908"/>
    <w:rsid w:val="00E317D8"/>
    <w:rsid w:val="00E64F7D"/>
    <w:rsid w:val="00F1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622C2"/>
  <w15:docId w15:val="{C7D1909F-7F29-49D7-B388-81CAE7AE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Stage 2 SATs Results 2015 St Andrew the Apostle Catholic Primary School</dc:title>
  <dc:subject/>
  <dc:creator>L.Anderson</dc:creator>
  <cp:keywords/>
  <cp:lastModifiedBy>St Gerards - Head Teacher</cp:lastModifiedBy>
  <cp:revision>2</cp:revision>
  <dcterms:created xsi:type="dcterms:W3CDTF">2025-07-23T07:41:00Z</dcterms:created>
  <dcterms:modified xsi:type="dcterms:W3CDTF">2025-07-23T07:41:00Z</dcterms:modified>
</cp:coreProperties>
</file>