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DC" w:rsidRDefault="008870F7" w:rsidP="004E6DD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bookmarkStart w:id="0" w:name="_GoBack"/>
      <w:bookmarkEnd w:id="0"/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DDC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4E6DDC" w:rsidRPr="004A5026" w:rsidRDefault="004E6DDC" w:rsidP="004E6DD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4E6DDC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3 Key Skills</w:t>
      </w:r>
    </w:p>
    <w:p w:rsidR="004E6DDC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4E6DDC" w:rsidRDefault="004E6DDC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3:</w:t>
      </w:r>
    </w:p>
    <w:p w:rsidR="004E6DDC" w:rsidRDefault="004E6D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EA7D79">
        <w:tc>
          <w:tcPr>
            <w:tcW w:w="11016" w:type="dxa"/>
            <w:shd w:val="clear" w:color="auto" w:fill="990099"/>
          </w:tcPr>
          <w:p w:rsidR="004E6DDC" w:rsidRDefault="004E6DDC" w:rsidP="004E6DD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:rsidR="004E6DDC" w:rsidRPr="00EA7D79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4E6DDC" w:rsidRPr="00EA7D79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the different parts of flowering plants.</w:t>
            </w:r>
          </w:p>
        </w:tc>
      </w:tr>
      <w:tr w:rsidR="004E6DDC" w:rsidRPr="00EA7D79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the main stages of the life cycle of flowering plants.</w:t>
            </w:r>
          </w:p>
        </w:tc>
      </w:tr>
      <w:tr w:rsidR="004E6DDC" w:rsidRPr="00EA7D79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Children will be able to name the three different types of rocks.</w:t>
            </w:r>
          </w:p>
        </w:tc>
      </w:tr>
      <w:tr w:rsidR="004E6DDC" w:rsidRPr="00EA7D79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They will handle and examine rocks to identify their properties, with support.</w:t>
            </w:r>
          </w:p>
        </w:tc>
      </w:tr>
      <w:tr w:rsidR="004E6DDC" w:rsidRPr="00EA7D79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They will be able to state the four different types of matter that soil is composed of.</w:t>
            </w:r>
          </w:p>
        </w:tc>
      </w:tr>
    </w:tbl>
    <w:p w:rsidR="004E6DDC" w:rsidRPr="004A5026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EA7D79">
        <w:tc>
          <w:tcPr>
            <w:tcW w:w="11016" w:type="dxa"/>
            <w:shd w:val="clear" w:color="auto" w:fill="990099"/>
          </w:tcPr>
          <w:p w:rsidR="004E6DDC" w:rsidRDefault="004E6DDC" w:rsidP="004E6DD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Forces and Magnets</w:t>
            </w:r>
          </w:p>
          <w:p w:rsidR="004E6DDC" w:rsidRPr="00EA7D79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forces as pushes and pulls.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Describe friction as a force that slows objects down.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Feel the pulling force of a magnet.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Sort materials according to whether they are magnetic or not.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Participate in an investigation into magnet strength.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different poles of a bar magnet.</w:t>
            </w:r>
          </w:p>
        </w:tc>
      </w:tr>
    </w:tbl>
    <w:p w:rsidR="004E6DDC" w:rsidRPr="00506D3E" w:rsidRDefault="004E6DDC" w:rsidP="004E6DDC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06D3E">
        <w:tc>
          <w:tcPr>
            <w:tcW w:w="11016" w:type="dxa"/>
            <w:shd w:val="clear" w:color="auto" w:fill="990099"/>
          </w:tcPr>
          <w:p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Animals, including humans</w:t>
            </w:r>
          </w:p>
          <w:p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Understand that plants and animals obtain food in different ways.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right types and demonstrate they understand the right amounts of nutrients for animals including humans.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Name the different types of skeletons as well as identify and categorise animals based on the type of skeleton it has.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main bones in the body and how a skeleton protects, supports and helps the body to move.</w:t>
            </w:r>
          </w:p>
        </w:tc>
      </w:tr>
      <w:tr w:rsidR="004E6DDC" w:rsidRPr="00506D3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Explain how pairs of muscles work together to enable movement.</w:t>
            </w:r>
          </w:p>
        </w:tc>
      </w:tr>
      <w:tr w:rsidR="004E6DDC" w:rsidRPr="00FF552E">
        <w:tc>
          <w:tcPr>
            <w:tcW w:w="11016" w:type="dxa"/>
            <w:vAlign w:val="center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Explain the different ways that plants and animals including humans obtain food.</w:t>
            </w:r>
          </w:p>
        </w:tc>
      </w:tr>
    </w:tbl>
    <w:p w:rsidR="004E6DDC" w:rsidRDefault="004E6DDC" w:rsidP="004E6DD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06D3E">
        <w:tc>
          <w:tcPr>
            <w:tcW w:w="11016" w:type="dxa"/>
            <w:shd w:val="clear" w:color="auto" w:fill="990099"/>
          </w:tcPr>
          <w:p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Light</w:t>
            </w:r>
          </w:p>
          <w:p w:rsidR="004E6DDC" w:rsidRPr="00506D3E" w:rsidRDefault="004E6DDC" w:rsidP="004E6DD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4E6DDC" w:rsidRPr="00506D3E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light sources.</w:t>
            </w:r>
          </w:p>
        </w:tc>
      </w:tr>
      <w:tr w:rsidR="004E6DDC" w:rsidRPr="00506D3E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Understand that we need light to see.</w:t>
            </w:r>
          </w:p>
        </w:tc>
      </w:tr>
      <w:tr w:rsidR="004E6DDC" w:rsidRPr="00506D3E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Know that light travels in a straight line.</w:t>
            </w:r>
          </w:p>
        </w:tc>
      </w:tr>
      <w:tr w:rsidR="004E6DDC" w:rsidRPr="00506D3E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reflective surfaces.</w:t>
            </w:r>
          </w:p>
        </w:tc>
      </w:tr>
      <w:tr w:rsidR="004E6DDC" w:rsidRPr="00506D3E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Know that the sun can damage their eyes.</w:t>
            </w:r>
          </w:p>
        </w:tc>
      </w:tr>
    </w:tbl>
    <w:p w:rsidR="004E6DDC" w:rsidRDefault="004E6DDC" w:rsidP="004E6DD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90511">
        <w:tc>
          <w:tcPr>
            <w:tcW w:w="11016" w:type="dxa"/>
            <w:shd w:val="clear" w:color="auto" w:fill="990099"/>
          </w:tcPr>
          <w:p w:rsidR="004E6DDC" w:rsidRPr="00590511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:rsidR="004E6DDC" w:rsidRPr="00590511" w:rsidRDefault="004E6DDC" w:rsidP="004E6DDC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lastRenderedPageBreak/>
              <w:t>Children will learn to make careful observations.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They will be able to take part in and contribute towards an oral presentation of their observations.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Predict what will happen in an investigation.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Make observations.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Construct a bar chart on labelled axes.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Form a conclusion from their results.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bones in x ray images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concave and convex mirrors as curved mirrors.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devices and inventions that use curved mirrors.</w:t>
            </w:r>
          </w:p>
        </w:tc>
      </w:tr>
      <w:tr w:rsidR="004E6DDC" w:rsidRPr="00590511">
        <w:tc>
          <w:tcPr>
            <w:tcW w:w="11016" w:type="dxa"/>
          </w:tcPr>
          <w:p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Children will learn to make careful observations.</w:t>
            </w:r>
          </w:p>
        </w:tc>
      </w:tr>
    </w:tbl>
    <w:p w:rsidR="004E6DDC" w:rsidRPr="004A5026" w:rsidRDefault="004E6DDC" w:rsidP="004E6DDC">
      <w:pPr>
        <w:jc w:val="center"/>
        <w:rPr>
          <w:rFonts w:ascii="Century Gothic" w:hAnsi="Century Gothic"/>
          <w:sz w:val="18"/>
          <w:szCs w:val="24"/>
        </w:rPr>
      </w:pPr>
    </w:p>
    <w:sectPr w:rsidR="004E6DDC" w:rsidRPr="004A5026" w:rsidSect="004E6DDC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DC" w:rsidRDefault="004E6DDC" w:rsidP="004E6DDC">
      <w:r>
        <w:separator/>
      </w:r>
    </w:p>
  </w:endnote>
  <w:endnote w:type="continuationSeparator" w:id="0">
    <w:p w:rsidR="004E6DDC" w:rsidRDefault="004E6DDC" w:rsidP="004E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DC" w:rsidRDefault="004E6DDC" w:rsidP="004E6DDC">
      <w:r>
        <w:separator/>
      </w:r>
    </w:p>
  </w:footnote>
  <w:footnote w:type="continuationSeparator" w:id="0">
    <w:p w:rsidR="004E6DDC" w:rsidRDefault="004E6DDC" w:rsidP="004E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4E6DDC"/>
    <w:rsid w:val="0088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2</cp:revision>
  <cp:lastPrinted>2016-11-22T11:35:00Z</cp:lastPrinted>
  <dcterms:created xsi:type="dcterms:W3CDTF">2017-12-04T08:16:00Z</dcterms:created>
  <dcterms:modified xsi:type="dcterms:W3CDTF">2017-12-04T08:16:00Z</dcterms:modified>
</cp:coreProperties>
</file>