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1135"/>
        <w:gridCol w:w="1559"/>
        <w:gridCol w:w="1843"/>
        <w:gridCol w:w="1559"/>
        <w:gridCol w:w="1843"/>
        <w:gridCol w:w="2693"/>
        <w:gridCol w:w="599"/>
        <w:gridCol w:w="1385"/>
        <w:gridCol w:w="2835"/>
      </w:tblGrid>
      <w:tr w:rsidR="00C76D21" w:rsidRPr="00C76D21" w:rsidTr="00AB5DBA">
        <w:trPr>
          <w:trHeight w:val="699"/>
        </w:trPr>
        <w:tc>
          <w:tcPr>
            <w:tcW w:w="1135" w:type="dxa"/>
            <w:shd w:val="clear" w:color="auto" w:fill="7030A0"/>
          </w:tcPr>
          <w:p w:rsidR="00C76D21" w:rsidRPr="00AB5DBA" w:rsidRDefault="00AB5DB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Year 1 and 2</w:t>
            </w:r>
          </w:p>
        </w:tc>
        <w:tc>
          <w:tcPr>
            <w:tcW w:w="1559" w:type="dxa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 w:val="20"/>
                <w:szCs w:val="20"/>
              </w:rPr>
              <w:t>Pitch</w:t>
            </w:r>
          </w:p>
        </w:tc>
        <w:tc>
          <w:tcPr>
            <w:tcW w:w="1843" w:type="dxa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 w:val="20"/>
                <w:szCs w:val="20"/>
              </w:rPr>
              <w:t>Duration</w:t>
            </w:r>
          </w:p>
        </w:tc>
        <w:tc>
          <w:tcPr>
            <w:tcW w:w="1559" w:type="dxa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 w:val="20"/>
                <w:szCs w:val="20"/>
              </w:rPr>
              <w:t>Dynamics</w:t>
            </w:r>
          </w:p>
        </w:tc>
        <w:tc>
          <w:tcPr>
            <w:tcW w:w="1843" w:type="dxa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 w:val="20"/>
                <w:szCs w:val="20"/>
              </w:rPr>
              <w:t>Tempo</w:t>
            </w:r>
          </w:p>
        </w:tc>
        <w:tc>
          <w:tcPr>
            <w:tcW w:w="2693" w:type="dxa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rFonts w:cs="Segoe UI"/>
                <w:b/>
                <w:color w:val="FFFFFF" w:themeColor="background1"/>
                <w:sz w:val="18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 w:val="18"/>
                <w:szCs w:val="20"/>
              </w:rPr>
              <w:t>Timbre</w:t>
            </w:r>
          </w:p>
        </w:tc>
        <w:tc>
          <w:tcPr>
            <w:tcW w:w="1984" w:type="dxa"/>
            <w:gridSpan w:val="2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 w:val="20"/>
                <w:szCs w:val="20"/>
              </w:rPr>
              <w:t>Texture</w:t>
            </w:r>
          </w:p>
        </w:tc>
        <w:tc>
          <w:tcPr>
            <w:tcW w:w="2835" w:type="dxa"/>
            <w:shd w:val="clear" w:color="auto" w:fill="7030A0"/>
            <w:vAlign w:val="center"/>
          </w:tcPr>
          <w:p w:rsidR="00C76D21" w:rsidRPr="00AB5DBA" w:rsidRDefault="00C76D21" w:rsidP="00AB5DBA">
            <w:pPr>
              <w:ind w:left="360"/>
              <w:jc w:val="center"/>
              <w:rPr>
                <w:rFonts w:cs="Segoe UI"/>
                <w:b/>
                <w:color w:val="FFFFFF" w:themeColor="background1"/>
                <w:sz w:val="20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 w:val="20"/>
                <w:szCs w:val="20"/>
              </w:rPr>
              <w:t>Structure</w:t>
            </w:r>
          </w:p>
        </w:tc>
      </w:tr>
      <w:tr w:rsidR="00C76D21" w:rsidTr="00AB5DBA">
        <w:tc>
          <w:tcPr>
            <w:tcW w:w="1135" w:type="dxa"/>
            <w:shd w:val="clear" w:color="auto" w:fill="7030A0"/>
          </w:tcPr>
          <w:p w:rsidR="00C76D21" w:rsidRPr="00C76D21" w:rsidRDefault="00C76D21" w:rsidP="00C76D21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AB5DBA">
              <w:rPr>
                <w:b/>
                <w:color w:val="FFFFFF" w:themeColor="background1"/>
              </w:rPr>
              <w:br/>
            </w:r>
            <w:r w:rsidRPr="00AB5DBA">
              <w:rPr>
                <w:b/>
                <w:color w:val="FFFFFF" w:themeColor="background1"/>
              </w:rPr>
              <w:br/>
              <w:t>Year</w:t>
            </w:r>
            <w:r w:rsidR="00B72C3A" w:rsidRPr="00AB5DBA">
              <w:rPr>
                <w:b/>
                <w:color w:val="FFFFFF" w:themeColor="background1"/>
              </w:rPr>
              <w:t>s</w:t>
            </w:r>
            <w:r w:rsidRPr="00AB5DBA">
              <w:rPr>
                <w:b/>
                <w:color w:val="FFFFFF" w:themeColor="background1"/>
              </w:rPr>
              <w:t xml:space="preserve"> 1 and 2</w:t>
            </w:r>
          </w:p>
        </w:tc>
        <w:tc>
          <w:tcPr>
            <w:tcW w:w="1559" w:type="dxa"/>
          </w:tcPr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identify high and low sounds.</w:t>
            </w: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</w:tc>
        <w:tc>
          <w:tcPr>
            <w:tcW w:w="1843" w:type="dxa"/>
          </w:tcPr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respond to sounds of different duration.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I can </w:t>
            </w:r>
            <w:proofErr w:type="spellStart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recognise</w:t>
            </w:r>
            <w:proofErr w:type="spellEnd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the difference between long and short sounds.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copy simple patterns of sound of long and short duration.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I can </w:t>
            </w:r>
            <w:proofErr w:type="spellStart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recognise</w:t>
            </w:r>
            <w:proofErr w:type="spellEnd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the difference between steady beat and no beat.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identify similar rhythmic patterns.</w:t>
            </w: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</w:tc>
        <w:tc>
          <w:tcPr>
            <w:tcW w:w="1559" w:type="dxa"/>
          </w:tcPr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differentiate between loud sounds, quiet sounds and silence.</w:t>
            </w:r>
          </w:p>
          <w:p w:rsidR="00C76D21" w:rsidRPr="00C76D21" w:rsidRDefault="00C76D21" w:rsidP="004949BB">
            <w:pPr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</w:tc>
        <w:tc>
          <w:tcPr>
            <w:tcW w:w="1843" w:type="dxa"/>
          </w:tcPr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identify the differences between fast and slow tempos.</w:t>
            </w:r>
          </w:p>
          <w:p w:rsidR="00C76D21" w:rsidRPr="00C76D21" w:rsidRDefault="00C76D21" w:rsidP="00C76D21">
            <w:pPr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18"/>
                <w:szCs w:val="17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identify the tempo of music as fast, moderate, slow, getting faster or getting slower.</w:t>
            </w:r>
          </w:p>
        </w:tc>
        <w:tc>
          <w:tcPr>
            <w:tcW w:w="2693" w:type="dxa"/>
          </w:tcPr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I can </w:t>
            </w:r>
            <w:proofErr w:type="spellStart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recognise</w:t>
            </w:r>
            <w:proofErr w:type="spellEnd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the difference between singing and speaking.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I can </w:t>
            </w:r>
            <w:proofErr w:type="spellStart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recognise</w:t>
            </w:r>
            <w:proofErr w:type="spellEnd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the difference between wood, metal, </w:t>
            </w:r>
            <w:proofErr w:type="gramStart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skin</w:t>
            </w:r>
            <w:proofErr w:type="gramEnd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</w:t>
            </w:r>
            <w:r w:rsidRPr="00C76D21">
              <w:rPr>
                <w:rFonts w:ascii="Segoe UI" w:hAnsi="Segoe UI" w:cs="Segoe UI"/>
                <w:i/>
                <w:color w:val="000000"/>
                <w:sz w:val="18"/>
                <w:szCs w:val="17"/>
                <w:lang w:val="en-US"/>
              </w:rPr>
              <w:t>(drum)</w:t>
            </w: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and ‘shaker’ sounds.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match selected sounds with their pictured source.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explore the different kinds of sound that my singing and speaking voice can make.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identify different voices by their vocal qualities.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I can use sound words or phrases to describe selected sounds and the ways in which they are produced.</w:t>
            </w:r>
          </w:p>
        </w:tc>
        <w:tc>
          <w:tcPr>
            <w:tcW w:w="1984" w:type="dxa"/>
            <w:gridSpan w:val="2"/>
          </w:tcPr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I can </w:t>
            </w:r>
            <w:proofErr w:type="spellStart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recognise</w:t>
            </w:r>
            <w:proofErr w:type="spellEnd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a song with an accompaniment and one without accompaniment.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Determine one strand of music or more than one strand.</w:t>
            </w:r>
          </w:p>
          <w:p w:rsidR="00C76D21" w:rsidRPr="00C76D21" w:rsidRDefault="00C76D21" w:rsidP="004949BB">
            <w:pPr>
              <w:ind w:left="113"/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</w:tc>
        <w:tc>
          <w:tcPr>
            <w:tcW w:w="2835" w:type="dxa"/>
          </w:tcPr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I can understand the form of cumulative </w:t>
            </w:r>
            <w:r w:rsidRPr="00C76D21">
              <w:rPr>
                <w:rFonts w:ascii="Segoe UI" w:hAnsi="Segoe UI" w:cs="Segoe UI"/>
                <w:i/>
                <w:color w:val="000000"/>
                <w:sz w:val="18"/>
                <w:szCs w:val="17"/>
                <w:lang w:val="en-US"/>
              </w:rPr>
              <w:t xml:space="preserve">(a song with a simple melody that changes each verse e.g. ‘The Wheels on the Bus’, ’12 Days of Christmas’) </w:t>
            </w: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songs.</w:t>
            </w:r>
          </w:p>
          <w:p w:rsidR="00C76D21" w:rsidRPr="00C76D21" w:rsidRDefault="00C76D21" w:rsidP="00C76D2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</w:pPr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I can </w:t>
            </w:r>
            <w:proofErr w:type="spellStart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>recognise</w:t>
            </w:r>
            <w:proofErr w:type="spellEnd"/>
            <w:r w:rsidRPr="00C76D21">
              <w:rPr>
                <w:rFonts w:ascii="Segoe UI" w:hAnsi="Segoe UI" w:cs="Segoe UI"/>
                <w:color w:val="000000"/>
                <w:sz w:val="18"/>
                <w:szCs w:val="17"/>
                <w:lang w:val="en-US"/>
              </w:rPr>
              <w:t xml:space="preserve"> that the sections of a piece of music sound the same or different.</w:t>
            </w:r>
          </w:p>
          <w:p w:rsidR="00C76D21" w:rsidRPr="00C76D21" w:rsidRDefault="00C76D21" w:rsidP="004949BB">
            <w:pPr>
              <w:ind w:left="113"/>
              <w:rPr>
                <w:rFonts w:ascii="Segoe UI" w:hAnsi="Segoe UI" w:cs="Segoe UI"/>
                <w:color w:val="000000"/>
                <w:sz w:val="18"/>
                <w:szCs w:val="17"/>
              </w:rPr>
            </w:pPr>
          </w:p>
        </w:tc>
      </w:tr>
      <w:tr w:rsidR="00C76D21" w:rsidTr="00C76D21">
        <w:tc>
          <w:tcPr>
            <w:tcW w:w="1135" w:type="dxa"/>
          </w:tcPr>
          <w:p w:rsidR="00C76D21" w:rsidRPr="00C76D21" w:rsidRDefault="00C76D21" w:rsidP="00C76D21">
            <w:pPr>
              <w:jc w:val="center"/>
              <w:rPr>
                <w:b/>
              </w:rPr>
            </w:pPr>
            <w:r w:rsidRPr="00C76D21">
              <w:rPr>
                <w:b/>
              </w:rPr>
              <w:t>Working towards</w:t>
            </w:r>
          </w:p>
        </w:tc>
        <w:tc>
          <w:tcPr>
            <w:tcW w:w="1559" w:type="dxa"/>
          </w:tcPr>
          <w:p w:rsidR="00C76D21" w:rsidRDefault="00C76D21"/>
          <w:p w:rsidR="00C76D21" w:rsidRDefault="00C76D21"/>
          <w:p w:rsidR="00C76D21" w:rsidRDefault="00C76D21"/>
          <w:p w:rsidR="00C76D21" w:rsidRDefault="00C76D21"/>
        </w:tc>
        <w:tc>
          <w:tcPr>
            <w:tcW w:w="1843" w:type="dxa"/>
          </w:tcPr>
          <w:p w:rsidR="00C76D21" w:rsidRDefault="00C76D21"/>
        </w:tc>
        <w:tc>
          <w:tcPr>
            <w:tcW w:w="1559" w:type="dxa"/>
          </w:tcPr>
          <w:p w:rsidR="00C76D21" w:rsidRDefault="00C76D21"/>
        </w:tc>
        <w:tc>
          <w:tcPr>
            <w:tcW w:w="1843" w:type="dxa"/>
          </w:tcPr>
          <w:p w:rsidR="00C76D21" w:rsidRDefault="00C76D21"/>
        </w:tc>
        <w:tc>
          <w:tcPr>
            <w:tcW w:w="2693" w:type="dxa"/>
          </w:tcPr>
          <w:p w:rsidR="00C76D21" w:rsidRDefault="00C76D21"/>
        </w:tc>
        <w:tc>
          <w:tcPr>
            <w:tcW w:w="1984" w:type="dxa"/>
            <w:gridSpan w:val="2"/>
          </w:tcPr>
          <w:p w:rsidR="00C76D21" w:rsidRDefault="00C76D21"/>
        </w:tc>
        <w:tc>
          <w:tcPr>
            <w:tcW w:w="2835" w:type="dxa"/>
          </w:tcPr>
          <w:p w:rsidR="00C76D21" w:rsidRDefault="00C76D21"/>
        </w:tc>
      </w:tr>
      <w:tr w:rsidR="00C76D21" w:rsidTr="00C76D21">
        <w:tc>
          <w:tcPr>
            <w:tcW w:w="1135" w:type="dxa"/>
          </w:tcPr>
          <w:p w:rsidR="00C76D21" w:rsidRPr="00C76D21" w:rsidRDefault="00C76D21" w:rsidP="00C76D21">
            <w:pPr>
              <w:jc w:val="center"/>
              <w:rPr>
                <w:b/>
              </w:rPr>
            </w:pPr>
            <w:r w:rsidRPr="00C76D21">
              <w:rPr>
                <w:b/>
              </w:rPr>
              <w:t>Expected</w:t>
            </w:r>
          </w:p>
        </w:tc>
        <w:tc>
          <w:tcPr>
            <w:tcW w:w="1559" w:type="dxa"/>
          </w:tcPr>
          <w:p w:rsidR="00C76D21" w:rsidRDefault="00C76D21"/>
          <w:p w:rsidR="00C76D21" w:rsidRDefault="00C76D21"/>
          <w:p w:rsidR="00C76D21" w:rsidRDefault="00C76D21"/>
          <w:p w:rsidR="00C76D21" w:rsidRDefault="00C76D21"/>
        </w:tc>
        <w:tc>
          <w:tcPr>
            <w:tcW w:w="1843" w:type="dxa"/>
          </w:tcPr>
          <w:p w:rsidR="00C76D21" w:rsidRDefault="00C76D21"/>
        </w:tc>
        <w:tc>
          <w:tcPr>
            <w:tcW w:w="1559" w:type="dxa"/>
          </w:tcPr>
          <w:p w:rsidR="00C76D21" w:rsidRDefault="00C76D21"/>
        </w:tc>
        <w:tc>
          <w:tcPr>
            <w:tcW w:w="1843" w:type="dxa"/>
          </w:tcPr>
          <w:p w:rsidR="00C76D21" w:rsidRDefault="00C76D21"/>
        </w:tc>
        <w:tc>
          <w:tcPr>
            <w:tcW w:w="2693" w:type="dxa"/>
          </w:tcPr>
          <w:p w:rsidR="00C76D21" w:rsidRDefault="00C76D21"/>
        </w:tc>
        <w:tc>
          <w:tcPr>
            <w:tcW w:w="1984" w:type="dxa"/>
            <w:gridSpan w:val="2"/>
          </w:tcPr>
          <w:p w:rsidR="00C76D21" w:rsidRDefault="00C76D21"/>
        </w:tc>
        <w:tc>
          <w:tcPr>
            <w:tcW w:w="2835" w:type="dxa"/>
          </w:tcPr>
          <w:p w:rsidR="00C76D21" w:rsidRDefault="00C76D21"/>
        </w:tc>
      </w:tr>
      <w:tr w:rsidR="00C76D21" w:rsidTr="00C76D21">
        <w:tc>
          <w:tcPr>
            <w:tcW w:w="1135" w:type="dxa"/>
          </w:tcPr>
          <w:p w:rsidR="00C76D21" w:rsidRPr="00C76D21" w:rsidRDefault="00C76D21" w:rsidP="00C76D21">
            <w:pPr>
              <w:jc w:val="center"/>
              <w:rPr>
                <w:b/>
              </w:rPr>
            </w:pPr>
            <w:r w:rsidRPr="00C76D21">
              <w:rPr>
                <w:b/>
              </w:rPr>
              <w:t>Exceeding</w:t>
            </w:r>
          </w:p>
        </w:tc>
        <w:tc>
          <w:tcPr>
            <w:tcW w:w="1559" w:type="dxa"/>
          </w:tcPr>
          <w:p w:rsidR="00C76D21" w:rsidRDefault="00C76D21"/>
          <w:p w:rsidR="00C76D21" w:rsidRDefault="00C76D21"/>
          <w:p w:rsidR="00C76D21" w:rsidRDefault="00C76D21"/>
        </w:tc>
        <w:tc>
          <w:tcPr>
            <w:tcW w:w="1843" w:type="dxa"/>
          </w:tcPr>
          <w:p w:rsidR="00C76D21" w:rsidRDefault="00C76D21"/>
        </w:tc>
        <w:tc>
          <w:tcPr>
            <w:tcW w:w="1559" w:type="dxa"/>
          </w:tcPr>
          <w:p w:rsidR="00C76D21" w:rsidRDefault="00C76D21"/>
        </w:tc>
        <w:tc>
          <w:tcPr>
            <w:tcW w:w="1843" w:type="dxa"/>
          </w:tcPr>
          <w:p w:rsidR="00C76D21" w:rsidRDefault="00C76D21"/>
        </w:tc>
        <w:tc>
          <w:tcPr>
            <w:tcW w:w="2693" w:type="dxa"/>
          </w:tcPr>
          <w:p w:rsidR="00C76D21" w:rsidRDefault="00C76D21"/>
        </w:tc>
        <w:tc>
          <w:tcPr>
            <w:tcW w:w="1984" w:type="dxa"/>
            <w:gridSpan w:val="2"/>
          </w:tcPr>
          <w:p w:rsidR="00C76D21" w:rsidRDefault="00C76D21"/>
        </w:tc>
        <w:tc>
          <w:tcPr>
            <w:tcW w:w="2835" w:type="dxa"/>
          </w:tcPr>
          <w:p w:rsidR="00C76D21" w:rsidRDefault="00C76D21"/>
        </w:tc>
      </w:tr>
      <w:tr w:rsidR="00C76D21" w:rsidTr="00AB5DBA">
        <w:tc>
          <w:tcPr>
            <w:tcW w:w="1135" w:type="dxa"/>
            <w:shd w:val="clear" w:color="auto" w:fill="7030A0"/>
          </w:tcPr>
          <w:p w:rsidR="00C76D21" w:rsidRPr="00C76D21" w:rsidRDefault="00C76D21" w:rsidP="00C76D21">
            <w:pPr>
              <w:jc w:val="center"/>
              <w:rPr>
                <w:b/>
              </w:rPr>
            </w:pPr>
          </w:p>
        </w:tc>
        <w:tc>
          <w:tcPr>
            <w:tcW w:w="4961" w:type="dxa"/>
            <w:gridSpan w:val="3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b/>
                <w:color w:val="FFFFFF" w:themeColor="background1"/>
              </w:rPr>
            </w:pPr>
            <w:r w:rsidRPr="00AB5DBA">
              <w:rPr>
                <w:b/>
                <w:color w:val="FFFFFF" w:themeColor="background1"/>
              </w:rPr>
              <w:t>Performing</w:t>
            </w:r>
          </w:p>
        </w:tc>
        <w:tc>
          <w:tcPr>
            <w:tcW w:w="5135" w:type="dxa"/>
            <w:gridSpan w:val="3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b/>
                <w:color w:val="FFFFFF" w:themeColor="background1"/>
              </w:rPr>
            </w:pPr>
            <w:r w:rsidRPr="00AB5DBA">
              <w:rPr>
                <w:b/>
                <w:color w:val="FFFFFF" w:themeColor="background1"/>
              </w:rPr>
              <w:t>Listening</w:t>
            </w:r>
          </w:p>
        </w:tc>
        <w:tc>
          <w:tcPr>
            <w:tcW w:w="4220" w:type="dxa"/>
            <w:gridSpan w:val="2"/>
            <w:shd w:val="clear" w:color="auto" w:fill="7030A0"/>
            <w:vAlign w:val="center"/>
          </w:tcPr>
          <w:p w:rsidR="00C76D21" w:rsidRPr="00AB5DBA" w:rsidRDefault="00C76D21" w:rsidP="00AB5DBA">
            <w:pPr>
              <w:jc w:val="center"/>
              <w:rPr>
                <w:b/>
                <w:color w:val="FFFFFF" w:themeColor="background1"/>
              </w:rPr>
            </w:pPr>
            <w:r w:rsidRPr="00AB5DBA">
              <w:rPr>
                <w:b/>
                <w:color w:val="FFFFFF" w:themeColor="background1"/>
              </w:rPr>
              <w:t>Creating</w:t>
            </w:r>
          </w:p>
          <w:p w:rsidR="00AB5DBA" w:rsidRPr="00AB5DBA" w:rsidRDefault="00AB5DBA" w:rsidP="00AB5DB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76D21" w:rsidTr="00AB5DBA">
        <w:tc>
          <w:tcPr>
            <w:tcW w:w="1135" w:type="dxa"/>
            <w:shd w:val="clear" w:color="auto" w:fill="7030A0"/>
          </w:tcPr>
          <w:p w:rsidR="00C76D21" w:rsidRDefault="00C76D21" w:rsidP="004949BB">
            <w:pPr>
              <w:jc w:val="center"/>
              <w:rPr>
                <w:b/>
                <w:color w:val="FF0000"/>
              </w:rPr>
            </w:pPr>
          </w:p>
          <w:p w:rsidR="00C76D21" w:rsidRDefault="00C76D21" w:rsidP="004949BB">
            <w:pPr>
              <w:jc w:val="center"/>
              <w:rPr>
                <w:b/>
                <w:color w:val="FF0000"/>
              </w:rPr>
            </w:pPr>
          </w:p>
          <w:p w:rsidR="00C76D21" w:rsidRDefault="00C76D21" w:rsidP="004949BB">
            <w:pPr>
              <w:jc w:val="center"/>
              <w:rPr>
                <w:b/>
                <w:color w:val="FF0000"/>
              </w:rPr>
            </w:pPr>
          </w:p>
          <w:p w:rsidR="00C76D21" w:rsidRPr="00AB5DBA" w:rsidRDefault="00C76D21" w:rsidP="004949BB">
            <w:pPr>
              <w:jc w:val="center"/>
              <w:rPr>
                <w:b/>
                <w:color w:val="FFFFFF" w:themeColor="background1"/>
              </w:rPr>
            </w:pPr>
          </w:p>
          <w:p w:rsidR="00C76D21" w:rsidRPr="00C76D21" w:rsidRDefault="00C76D21" w:rsidP="004949BB">
            <w:pPr>
              <w:jc w:val="center"/>
              <w:rPr>
                <w:b/>
              </w:rPr>
            </w:pPr>
            <w:r w:rsidRPr="00AB5DBA">
              <w:rPr>
                <w:b/>
                <w:color w:val="FFFFFF" w:themeColor="background1"/>
              </w:rPr>
              <w:t>Year</w:t>
            </w:r>
            <w:r w:rsidR="00B72C3A" w:rsidRPr="00AB5DBA">
              <w:rPr>
                <w:b/>
                <w:color w:val="FFFFFF" w:themeColor="background1"/>
              </w:rPr>
              <w:t>s</w:t>
            </w:r>
            <w:r w:rsidRPr="00AB5DBA">
              <w:rPr>
                <w:b/>
                <w:color w:val="FFFFFF" w:themeColor="background1"/>
              </w:rPr>
              <w:t xml:space="preserve"> 1 and 2</w:t>
            </w:r>
          </w:p>
        </w:tc>
        <w:tc>
          <w:tcPr>
            <w:tcW w:w="4961" w:type="dxa"/>
            <w:gridSpan w:val="3"/>
          </w:tcPr>
          <w:p w:rsidR="00C76D21" w:rsidRPr="00C76D21" w:rsidRDefault="00981DCB" w:rsidP="00C76D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u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se </w:t>
            </w:r>
            <w:r>
              <w:rPr>
                <w:rFonts w:ascii="Segoe UI" w:hAnsi="Segoe UI" w:cs="Segoe UI"/>
                <w:sz w:val="18"/>
                <w:szCs w:val="17"/>
                <w:lang w:val="en-US"/>
              </w:rPr>
              <w:t>my voice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 expressively by singing songs and speaking chants and rhymes.</w:t>
            </w:r>
          </w:p>
          <w:p w:rsidR="00C76D21" w:rsidRPr="00C76D21" w:rsidRDefault="00981DCB" w:rsidP="00C76D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p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lay tuned and </w:t>
            </w:r>
            <w:proofErr w:type="spellStart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untuned</w:t>
            </w:r>
            <w:proofErr w:type="spellEnd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 instruments.</w:t>
            </w:r>
          </w:p>
          <w:p w:rsidR="00C76D21" w:rsidRPr="00C76D21" w:rsidRDefault="00981DCB" w:rsidP="00C76D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r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ehearse and perform with others (for example, starting and finishing together, keeping to a steady pulse).</w:t>
            </w:r>
          </w:p>
          <w:p w:rsidR="00C76D21" w:rsidRPr="00C76D21" w:rsidRDefault="00C76D21" w:rsidP="004949BB">
            <w:pPr>
              <w:rPr>
                <w:rFonts w:ascii="Segoe UI" w:hAnsi="Segoe UI" w:cs="Segoe UI"/>
                <w:sz w:val="18"/>
                <w:szCs w:val="17"/>
              </w:rPr>
            </w:pPr>
          </w:p>
        </w:tc>
        <w:tc>
          <w:tcPr>
            <w:tcW w:w="5135" w:type="dxa"/>
            <w:gridSpan w:val="3"/>
          </w:tcPr>
          <w:p w:rsidR="00C76D21" w:rsidRPr="00C76D21" w:rsidRDefault="00981DCB" w:rsidP="00C76D21">
            <w:pPr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I can 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listen with concentration to a range of high quality live and recorded music and to </w:t>
            </w:r>
            <w:proofErr w:type="spellStart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internalise</w:t>
            </w:r>
            <w:proofErr w:type="spellEnd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 and recall sounds with increasing aural memory.</w:t>
            </w:r>
          </w:p>
          <w:p w:rsidR="00C76D21" w:rsidRPr="00C76D21" w:rsidRDefault="00981DCB" w:rsidP="00C76D21">
            <w:pPr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e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xperience how the combined musical elements of pitch, duration, dynamics, tempo, timbre, texture and silence can be </w:t>
            </w:r>
            <w:proofErr w:type="spellStart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organised</w:t>
            </w:r>
            <w:proofErr w:type="spellEnd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 and used expressively within simple structures (for example, beginning, middle, end).</w:t>
            </w:r>
          </w:p>
          <w:p w:rsidR="00C76D21" w:rsidRPr="00C76D21" w:rsidRDefault="00981DCB" w:rsidP="00C76D21">
            <w:pPr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e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xperience how sounds can be made in different ways (for example, </w:t>
            </w:r>
            <w:proofErr w:type="spellStart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vocalising</w:t>
            </w:r>
            <w:proofErr w:type="spellEnd"/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, clapping, by musical instruments, in the environment) and described using given and invented signs and symbols.</w:t>
            </w:r>
          </w:p>
          <w:p w:rsidR="00C76D21" w:rsidRPr="00C76D21" w:rsidRDefault="00981DCB" w:rsidP="00C76D21">
            <w:pPr>
              <w:numPr>
                <w:ilvl w:val="0"/>
                <w:numId w:val="2"/>
              </w:numPr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k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now how music is used for particular purposes (for example, for dance, as a lullaby).</w:t>
            </w:r>
          </w:p>
        </w:tc>
        <w:tc>
          <w:tcPr>
            <w:tcW w:w="4220" w:type="dxa"/>
            <w:gridSpan w:val="2"/>
          </w:tcPr>
          <w:p w:rsidR="00C76D21" w:rsidRPr="00C76D21" w:rsidRDefault="00981DCB" w:rsidP="00C76D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</w:rPr>
              <w:t>I can e</w:t>
            </w:r>
            <w:r w:rsidR="00C76D21" w:rsidRPr="00C76D21">
              <w:rPr>
                <w:rFonts w:ascii="Segoe UI" w:hAnsi="Segoe UI" w:cs="Segoe UI"/>
                <w:sz w:val="18"/>
                <w:szCs w:val="17"/>
              </w:rPr>
              <w:t>xperiment with &amp; create musical patterns.</w:t>
            </w:r>
          </w:p>
          <w:p w:rsidR="00C76D21" w:rsidRPr="00C76D21" w:rsidRDefault="00981DCB" w:rsidP="00C76D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e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>xplore, choose and</w:t>
            </w:r>
            <w:r w:rsidR="00C76D21" w:rsidRPr="00C76D21">
              <w:rPr>
                <w:rFonts w:ascii="Segoe UI" w:hAnsi="Segoe UI" w:cs="Segoe UI"/>
                <w:sz w:val="18"/>
                <w:szCs w:val="17"/>
              </w:rPr>
              <w:t xml:space="preserve"> organise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 sounds and musical ideas.</w:t>
            </w:r>
          </w:p>
          <w:p w:rsidR="00C76D21" w:rsidRPr="00C76D21" w:rsidRDefault="00981DCB" w:rsidP="00C76D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e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xplore and express </w:t>
            </w:r>
            <w:r>
              <w:rPr>
                <w:rFonts w:ascii="Segoe UI" w:hAnsi="Segoe UI" w:cs="Segoe UI"/>
                <w:sz w:val="18"/>
                <w:szCs w:val="17"/>
                <w:lang w:val="en-US"/>
              </w:rPr>
              <w:t>my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 ideas and feelings about music using movement, dance and expressive and musical language.</w:t>
            </w:r>
          </w:p>
          <w:p w:rsidR="00C76D21" w:rsidRPr="00C76D21" w:rsidRDefault="00981DCB" w:rsidP="00C76D2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8"/>
                <w:szCs w:val="17"/>
                <w:lang w:val="en-US"/>
              </w:rPr>
            </w:pPr>
            <w:r>
              <w:rPr>
                <w:rFonts w:ascii="Segoe UI" w:hAnsi="Segoe UI" w:cs="Segoe UI"/>
                <w:sz w:val="18"/>
                <w:szCs w:val="17"/>
                <w:lang w:val="en-US"/>
              </w:rPr>
              <w:t>I can make improvements to my</w:t>
            </w:r>
            <w:r w:rsidR="00C76D21" w:rsidRPr="00C76D21">
              <w:rPr>
                <w:rFonts w:ascii="Segoe UI" w:hAnsi="Segoe UI" w:cs="Segoe UI"/>
                <w:sz w:val="18"/>
                <w:szCs w:val="17"/>
                <w:lang w:val="en-US"/>
              </w:rPr>
              <w:t xml:space="preserve"> own work.</w:t>
            </w:r>
          </w:p>
          <w:p w:rsidR="00C76D21" w:rsidRPr="00C76D21" w:rsidRDefault="00C76D21" w:rsidP="004949B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720"/>
              <w:jc w:val="both"/>
              <w:rPr>
                <w:rFonts w:ascii="Segoe UI" w:hAnsi="Segoe UI" w:cs="Segoe UI"/>
                <w:sz w:val="18"/>
                <w:szCs w:val="17"/>
                <w:lang w:val="en-US"/>
              </w:rPr>
            </w:pPr>
          </w:p>
          <w:p w:rsidR="00C76D21" w:rsidRPr="00C76D21" w:rsidRDefault="00C76D21" w:rsidP="004949BB">
            <w:pPr>
              <w:ind w:left="113"/>
              <w:rPr>
                <w:rFonts w:ascii="Segoe UI" w:hAnsi="Segoe UI" w:cs="Segoe UI"/>
                <w:sz w:val="18"/>
                <w:szCs w:val="17"/>
              </w:rPr>
            </w:pPr>
          </w:p>
        </w:tc>
      </w:tr>
      <w:tr w:rsidR="00C76D21" w:rsidTr="00981DCB">
        <w:tc>
          <w:tcPr>
            <w:tcW w:w="1135" w:type="dxa"/>
          </w:tcPr>
          <w:p w:rsidR="00C76D21" w:rsidRPr="00C76D21" w:rsidRDefault="00C76D21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Working towards</w:t>
            </w:r>
          </w:p>
        </w:tc>
        <w:tc>
          <w:tcPr>
            <w:tcW w:w="4961" w:type="dxa"/>
            <w:gridSpan w:val="3"/>
          </w:tcPr>
          <w:p w:rsidR="00C76D21" w:rsidRDefault="00C76D21"/>
          <w:p w:rsidR="00C76D21" w:rsidRDefault="00C76D21"/>
          <w:p w:rsidR="00C76D21" w:rsidRDefault="00C76D21"/>
          <w:p w:rsidR="00C76D21" w:rsidRDefault="00C76D21"/>
          <w:p w:rsidR="00981DCB" w:rsidRDefault="00981DCB"/>
        </w:tc>
        <w:tc>
          <w:tcPr>
            <w:tcW w:w="5135" w:type="dxa"/>
            <w:gridSpan w:val="3"/>
          </w:tcPr>
          <w:p w:rsidR="00C76D21" w:rsidRDefault="00C76D21"/>
        </w:tc>
        <w:tc>
          <w:tcPr>
            <w:tcW w:w="4220" w:type="dxa"/>
            <w:gridSpan w:val="2"/>
          </w:tcPr>
          <w:p w:rsidR="00C76D21" w:rsidRDefault="00C76D21"/>
        </w:tc>
      </w:tr>
      <w:tr w:rsidR="00C76D21" w:rsidTr="00981DCB">
        <w:tc>
          <w:tcPr>
            <w:tcW w:w="1135" w:type="dxa"/>
          </w:tcPr>
          <w:p w:rsidR="00C76D21" w:rsidRPr="00C76D21" w:rsidRDefault="00C76D21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Expected</w:t>
            </w:r>
          </w:p>
        </w:tc>
        <w:tc>
          <w:tcPr>
            <w:tcW w:w="4961" w:type="dxa"/>
            <w:gridSpan w:val="3"/>
          </w:tcPr>
          <w:p w:rsidR="00C76D21" w:rsidRDefault="00C76D21"/>
          <w:p w:rsidR="00C76D21" w:rsidRDefault="00C76D21"/>
          <w:p w:rsidR="00C76D21" w:rsidRDefault="00C76D21"/>
          <w:p w:rsidR="00C76D21" w:rsidRDefault="00C76D21"/>
          <w:p w:rsidR="00C76D21" w:rsidRDefault="00C76D21"/>
          <w:p w:rsidR="00C76D21" w:rsidRDefault="00C76D21"/>
          <w:p w:rsidR="00981DCB" w:rsidRDefault="00981DCB"/>
        </w:tc>
        <w:tc>
          <w:tcPr>
            <w:tcW w:w="5135" w:type="dxa"/>
            <w:gridSpan w:val="3"/>
          </w:tcPr>
          <w:p w:rsidR="00C76D21" w:rsidRDefault="00C76D21"/>
        </w:tc>
        <w:tc>
          <w:tcPr>
            <w:tcW w:w="4220" w:type="dxa"/>
            <w:gridSpan w:val="2"/>
          </w:tcPr>
          <w:p w:rsidR="00C76D21" w:rsidRDefault="00C76D21"/>
        </w:tc>
      </w:tr>
      <w:tr w:rsidR="00C76D21" w:rsidTr="00981DCB">
        <w:tc>
          <w:tcPr>
            <w:tcW w:w="1135" w:type="dxa"/>
          </w:tcPr>
          <w:p w:rsidR="00C76D21" w:rsidRPr="00C76D21" w:rsidRDefault="00C76D21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Exceeding</w:t>
            </w:r>
          </w:p>
        </w:tc>
        <w:tc>
          <w:tcPr>
            <w:tcW w:w="4961" w:type="dxa"/>
            <w:gridSpan w:val="3"/>
          </w:tcPr>
          <w:p w:rsidR="00C76D21" w:rsidRDefault="00C76D21"/>
          <w:p w:rsidR="00C76D21" w:rsidRDefault="00C76D21"/>
          <w:p w:rsidR="00C76D21" w:rsidRDefault="00C76D21"/>
          <w:p w:rsidR="00C76D21" w:rsidRDefault="00C76D21"/>
          <w:p w:rsidR="00981DCB" w:rsidRDefault="00981DCB"/>
        </w:tc>
        <w:tc>
          <w:tcPr>
            <w:tcW w:w="5135" w:type="dxa"/>
            <w:gridSpan w:val="3"/>
          </w:tcPr>
          <w:p w:rsidR="00C76D21" w:rsidRDefault="00C76D21"/>
        </w:tc>
        <w:tc>
          <w:tcPr>
            <w:tcW w:w="4220" w:type="dxa"/>
            <w:gridSpan w:val="2"/>
          </w:tcPr>
          <w:p w:rsidR="00C76D21" w:rsidRDefault="00C76D21"/>
        </w:tc>
      </w:tr>
    </w:tbl>
    <w:p w:rsidR="00795073" w:rsidRDefault="00795073"/>
    <w:p w:rsidR="006D7D53" w:rsidRDefault="006D7D53"/>
    <w:tbl>
      <w:tblPr>
        <w:tblStyle w:val="TableGri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1843"/>
        <w:gridCol w:w="1417"/>
        <w:gridCol w:w="2127"/>
        <w:gridCol w:w="1559"/>
        <w:gridCol w:w="1984"/>
        <w:gridCol w:w="2835"/>
      </w:tblGrid>
      <w:tr w:rsidR="00B72C3A" w:rsidRPr="00C76D21" w:rsidTr="00AB5DBA">
        <w:tc>
          <w:tcPr>
            <w:tcW w:w="1135" w:type="dxa"/>
            <w:shd w:val="clear" w:color="auto" w:fill="7030A0"/>
          </w:tcPr>
          <w:p w:rsidR="00B72C3A" w:rsidRDefault="00B72C3A" w:rsidP="004949BB"/>
        </w:tc>
        <w:tc>
          <w:tcPr>
            <w:tcW w:w="2551" w:type="dxa"/>
            <w:shd w:val="clear" w:color="auto" w:fill="7030A0"/>
            <w:vAlign w:val="center"/>
          </w:tcPr>
          <w:p w:rsidR="00B72C3A" w:rsidRPr="00AB5DBA" w:rsidRDefault="00B72C3A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Pitch</w:t>
            </w:r>
          </w:p>
        </w:tc>
        <w:tc>
          <w:tcPr>
            <w:tcW w:w="1843" w:type="dxa"/>
            <w:shd w:val="clear" w:color="auto" w:fill="7030A0"/>
            <w:vAlign w:val="center"/>
          </w:tcPr>
          <w:p w:rsidR="00B72C3A" w:rsidRPr="00AB5DBA" w:rsidRDefault="00B72C3A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Duration</w:t>
            </w:r>
          </w:p>
        </w:tc>
        <w:tc>
          <w:tcPr>
            <w:tcW w:w="1417" w:type="dxa"/>
            <w:shd w:val="clear" w:color="auto" w:fill="7030A0"/>
            <w:vAlign w:val="center"/>
          </w:tcPr>
          <w:p w:rsidR="00B72C3A" w:rsidRPr="00AB5DBA" w:rsidRDefault="00B72C3A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Dynamics</w:t>
            </w:r>
          </w:p>
        </w:tc>
        <w:tc>
          <w:tcPr>
            <w:tcW w:w="2127" w:type="dxa"/>
            <w:shd w:val="clear" w:color="auto" w:fill="7030A0"/>
            <w:vAlign w:val="center"/>
          </w:tcPr>
          <w:p w:rsidR="00B72C3A" w:rsidRPr="00AB5DBA" w:rsidRDefault="00B72C3A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Tempo</w:t>
            </w:r>
          </w:p>
        </w:tc>
        <w:tc>
          <w:tcPr>
            <w:tcW w:w="1559" w:type="dxa"/>
            <w:shd w:val="clear" w:color="auto" w:fill="7030A0"/>
            <w:vAlign w:val="center"/>
          </w:tcPr>
          <w:p w:rsidR="00B72C3A" w:rsidRPr="00AB5DBA" w:rsidRDefault="00B72C3A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Timbre</w:t>
            </w:r>
          </w:p>
        </w:tc>
        <w:tc>
          <w:tcPr>
            <w:tcW w:w="1984" w:type="dxa"/>
            <w:shd w:val="clear" w:color="auto" w:fill="7030A0"/>
            <w:vAlign w:val="center"/>
          </w:tcPr>
          <w:p w:rsidR="00B72C3A" w:rsidRPr="00AB5DBA" w:rsidRDefault="00B72C3A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Texture</w:t>
            </w:r>
          </w:p>
        </w:tc>
        <w:tc>
          <w:tcPr>
            <w:tcW w:w="2835" w:type="dxa"/>
            <w:shd w:val="clear" w:color="auto" w:fill="7030A0"/>
          </w:tcPr>
          <w:p w:rsidR="00B72C3A" w:rsidRPr="00AB5DBA" w:rsidRDefault="00B72C3A" w:rsidP="004949BB">
            <w:pPr>
              <w:ind w:left="360"/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Structure</w:t>
            </w:r>
          </w:p>
          <w:p w:rsidR="00AB5DBA" w:rsidRPr="00AB5DBA" w:rsidRDefault="00AB5DBA" w:rsidP="004949BB">
            <w:pPr>
              <w:ind w:left="360"/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</w:p>
        </w:tc>
      </w:tr>
      <w:tr w:rsidR="00B72C3A" w:rsidTr="00AB5DBA">
        <w:tc>
          <w:tcPr>
            <w:tcW w:w="1135" w:type="dxa"/>
            <w:shd w:val="clear" w:color="auto" w:fill="7030A0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AB5DBA">
              <w:rPr>
                <w:b/>
                <w:color w:val="FFFFFF" w:themeColor="background1"/>
                <w:sz w:val="24"/>
                <w:shd w:val="clear" w:color="auto" w:fill="7030A0"/>
              </w:rPr>
              <w:t>Years 3 and 4</w:t>
            </w:r>
          </w:p>
        </w:tc>
        <w:tc>
          <w:tcPr>
            <w:tcW w:w="2551" w:type="dxa"/>
          </w:tcPr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d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etermine upwards and downwards direction in listening, performing and moving.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26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imitate melody patterns in echoes.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126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s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how the overall contour of melodies as moving upwards, downwards or staying the same.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d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etermine movement by step, by leaps or by repeats.</w:t>
            </w:r>
          </w:p>
          <w:p w:rsidR="00B72C3A" w:rsidRPr="00B75ADF" w:rsidRDefault="00B72C3A" w:rsidP="00B72C3A">
            <w:pPr>
              <w:numPr>
                <w:ilvl w:val="0"/>
                <w:numId w:val="3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p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erform simple melody patterns</w:t>
            </w:r>
            <w:r>
              <w:rPr>
                <w:rFonts w:ascii="Segoe UI" w:hAnsi="Segoe UI" w:cs="Segoe UI"/>
                <w:sz w:val="17"/>
                <w:szCs w:val="17"/>
                <w:lang w:val="en-US"/>
              </w:rPr>
              <w:t>.</w:t>
            </w:r>
          </w:p>
          <w:p w:rsidR="00B72C3A" w:rsidRPr="00B75ADF" w:rsidRDefault="00B72C3A" w:rsidP="004949BB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B72C3A" w:rsidRPr="00B75ADF" w:rsidRDefault="00B72C3A" w:rsidP="004949BB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B72C3A" w:rsidRPr="00B75ADF" w:rsidRDefault="00B72C3A" w:rsidP="004949BB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B72C3A" w:rsidRPr="00B75ADF" w:rsidRDefault="00B72C3A" w:rsidP="004949BB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843" w:type="dxa"/>
          </w:tcPr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ndicate the steady beat by movement, including during a silence.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r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espond to changes in the speed of the beat.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r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espond to the strong beats whilst singing.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u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se instruments to keep a steady beat.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h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old a beat against another part.</w:t>
            </w:r>
          </w:p>
        </w:tc>
        <w:tc>
          <w:tcPr>
            <w:tcW w:w="1417" w:type="dxa"/>
          </w:tcPr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re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cognise</w:t>
            </w:r>
            <w:proofErr w:type="spellEnd"/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differences in dynamic levels.</w:t>
            </w:r>
          </w:p>
          <w:p w:rsidR="00B72C3A" w:rsidRPr="00B75ADF" w:rsidRDefault="00B72C3A" w:rsidP="004949BB">
            <w:pPr>
              <w:ind w:left="36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2127" w:type="dxa"/>
          </w:tcPr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id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entify the differences between fast and slow tempos.</w:t>
            </w:r>
          </w:p>
          <w:p w:rsidR="00B72C3A" w:rsidRPr="00B75ADF" w:rsidRDefault="00B72C3A" w:rsidP="00B72C3A">
            <w:pPr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dentify the tempo of music as fast, moderate, slow, getting faster or getting slower</w:t>
            </w:r>
            <w:r>
              <w:rPr>
                <w:rFonts w:ascii="Segoe UI" w:hAnsi="Segoe UI" w:cs="Segoe UI"/>
                <w:sz w:val="17"/>
                <w:szCs w:val="17"/>
                <w:lang w:val="en-US"/>
              </w:rPr>
              <w:t>.</w:t>
            </w:r>
          </w:p>
        </w:tc>
        <w:tc>
          <w:tcPr>
            <w:tcW w:w="1559" w:type="dxa"/>
          </w:tcPr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d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escribe and aurally identify the tone </w:t>
            </w:r>
            <w:proofErr w:type="spellStart"/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colours</w:t>
            </w:r>
            <w:proofErr w:type="spellEnd"/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of instruments.</w:t>
            </w:r>
          </w:p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c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ompare instrumental tone </w:t>
            </w:r>
            <w:proofErr w:type="spellStart"/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colour</w:t>
            </w:r>
            <w:proofErr w:type="spellEnd"/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.</w:t>
            </w:r>
          </w:p>
          <w:p w:rsidR="00B72C3A" w:rsidRPr="00B75ADF" w:rsidRDefault="00B72C3A" w:rsidP="004949BB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984" w:type="dxa"/>
          </w:tcPr>
          <w:p w:rsidR="00B72C3A" w:rsidRPr="00B75ADF" w:rsidRDefault="00B72C3A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the difference between thick </w:t>
            </w:r>
            <w:r w:rsidRPr="00B75ADF">
              <w:rPr>
                <w:rFonts w:ascii="Segoe UI" w:hAnsi="Segoe UI" w:cs="Segoe UI"/>
                <w:i/>
                <w:sz w:val="17"/>
                <w:szCs w:val="17"/>
                <w:lang w:val="en-US"/>
              </w:rPr>
              <w:t>(many sounds)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thin </w:t>
            </w:r>
            <w:r w:rsidRPr="00B75ADF">
              <w:rPr>
                <w:rFonts w:ascii="Segoe UI" w:hAnsi="Segoe UI" w:cs="Segoe UI"/>
                <w:i/>
                <w:sz w:val="17"/>
                <w:szCs w:val="17"/>
                <w:lang w:val="en-US"/>
              </w:rPr>
              <w:t>(few sounds)</w:t>
            </w:r>
            <w:r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textures.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changes in texture.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</w:t>
            </w:r>
            <w:r w:rsidR="00B72C3A">
              <w:rPr>
                <w:rFonts w:ascii="Segoe UI" w:hAnsi="Segoe UI" w:cs="Segoe UI"/>
                <w:sz w:val="17"/>
                <w:szCs w:val="17"/>
                <w:lang w:val="en-US"/>
              </w:rPr>
              <w:t>d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entify the melodic line in a texture.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rhythm on rhythm in music.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i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the difference between unison </w:t>
            </w:r>
            <w:r w:rsidR="00B72C3A" w:rsidRPr="00B75ADF">
              <w:rPr>
                <w:rFonts w:ascii="Segoe UI" w:hAnsi="Segoe UI" w:cs="Segoe UI"/>
                <w:i/>
                <w:sz w:val="17"/>
                <w:szCs w:val="17"/>
                <w:lang w:val="en-US"/>
              </w:rPr>
              <w:t>(one same pitched sound)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harmony </w:t>
            </w:r>
            <w:r w:rsidR="00B72C3A" w:rsidRPr="00B75ADF">
              <w:rPr>
                <w:rFonts w:ascii="Segoe UI" w:hAnsi="Segoe UI" w:cs="Segoe UI"/>
                <w:i/>
                <w:sz w:val="17"/>
                <w:szCs w:val="17"/>
                <w:lang w:val="en-US"/>
              </w:rPr>
              <w:t>(various pitched sounds at the same time).</w:t>
            </w:r>
          </w:p>
          <w:p w:rsidR="00B72C3A" w:rsidRPr="00B75ADF" w:rsidRDefault="00B72C3A" w:rsidP="004949BB">
            <w:pPr>
              <w:ind w:left="360" w:hanging="326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2835" w:type="dxa"/>
          </w:tcPr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call and response form.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d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ifferentiate between the contrasting sections of a song.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the difference between the verse and refrain of a song.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sz w:val="17"/>
                <w:szCs w:val="17"/>
                <w:lang w:val="en-US"/>
              </w:rPr>
              <w:t>r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ecognise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binary </w:t>
            </w:r>
            <w:r w:rsidR="00B72C3A" w:rsidRPr="00B75ADF">
              <w:rPr>
                <w:rFonts w:ascii="Segoe UI" w:hAnsi="Segoe UI" w:cs="Segoe UI"/>
                <w:i/>
                <w:sz w:val="17"/>
                <w:szCs w:val="17"/>
                <w:lang w:val="en-US"/>
              </w:rPr>
              <w:t xml:space="preserve">(one melody labeled ‘A’ is followed by a new melody labeled ‘B’ = AB melody form) 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and ternary </w:t>
            </w:r>
            <w:r w:rsidR="00B72C3A" w:rsidRPr="00B75ADF">
              <w:rPr>
                <w:rFonts w:ascii="Segoe UI" w:hAnsi="Segoe UI" w:cs="Segoe UI"/>
                <w:i/>
                <w:sz w:val="17"/>
                <w:szCs w:val="17"/>
                <w:lang w:val="en-US"/>
              </w:rPr>
              <w:t xml:space="preserve">(one melody labeled ‘A’ is followed by a new melody labeled ‘B’ which then goes </w:t>
            </w:r>
            <w:r w:rsidR="00B72C3A" w:rsidRPr="00B75ADF">
              <w:rPr>
                <w:rFonts w:ascii="Segoe UI" w:hAnsi="Segoe UI" w:cs="Segoe UI"/>
                <w:i/>
                <w:sz w:val="17"/>
                <w:szCs w:val="17"/>
                <w:u w:val="single"/>
                <w:lang w:val="en-US"/>
              </w:rPr>
              <w:t>back</w:t>
            </w:r>
            <w:r w:rsidR="00B72C3A" w:rsidRPr="00B75ADF">
              <w:rPr>
                <w:rFonts w:ascii="Segoe UI" w:hAnsi="Segoe UI" w:cs="Segoe UI"/>
                <w:i/>
                <w:sz w:val="17"/>
                <w:szCs w:val="17"/>
                <w:lang w:val="en-US"/>
              </w:rPr>
              <w:t xml:space="preserve"> to melody A = ABA melody form) 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form.</w:t>
            </w:r>
          </w:p>
        </w:tc>
      </w:tr>
      <w:tr w:rsidR="00B72C3A" w:rsidTr="00B72C3A">
        <w:tc>
          <w:tcPr>
            <w:tcW w:w="1135" w:type="dxa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Working towards</w:t>
            </w:r>
          </w:p>
        </w:tc>
        <w:tc>
          <w:tcPr>
            <w:tcW w:w="2551" w:type="dxa"/>
          </w:tcPr>
          <w:p w:rsidR="00B72C3A" w:rsidRDefault="00B72C3A" w:rsidP="004949BB"/>
          <w:p w:rsidR="00B72C3A" w:rsidRDefault="00B72C3A" w:rsidP="004949BB"/>
          <w:p w:rsidR="00B72C3A" w:rsidRDefault="00B72C3A" w:rsidP="004949BB"/>
          <w:p w:rsidR="00B72C3A" w:rsidRDefault="00B72C3A" w:rsidP="004949BB"/>
        </w:tc>
        <w:tc>
          <w:tcPr>
            <w:tcW w:w="1843" w:type="dxa"/>
          </w:tcPr>
          <w:p w:rsidR="00B72C3A" w:rsidRDefault="00B72C3A" w:rsidP="004949BB"/>
        </w:tc>
        <w:tc>
          <w:tcPr>
            <w:tcW w:w="1417" w:type="dxa"/>
          </w:tcPr>
          <w:p w:rsidR="00B72C3A" w:rsidRDefault="00B72C3A" w:rsidP="004949BB"/>
        </w:tc>
        <w:tc>
          <w:tcPr>
            <w:tcW w:w="2127" w:type="dxa"/>
          </w:tcPr>
          <w:p w:rsidR="00B72C3A" w:rsidRDefault="00B72C3A" w:rsidP="004949BB"/>
        </w:tc>
        <w:tc>
          <w:tcPr>
            <w:tcW w:w="1559" w:type="dxa"/>
          </w:tcPr>
          <w:p w:rsidR="00B72C3A" w:rsidRDefault="00B72C3A" w:rsidP="004949BB"/>
        </w:tc>
        <w:tc>
          <w:tcPr>
            <w:tcW w:w="1984" w:type="dxa"/>
          </w:tcPr>
          <w:p w:rsidR="00B72C3A" w:rsidRDefault="00B72C3A" w:rsidP="004949BB"/>
        </w:tc>
        <w:tc>
          <w:tcPr>
            <w:tcW w:w="2835" w:type="dxa"/>
          </w:tcPr>
          <w:p w:rsidR="00B72C3A" w:rsidRDefault="00B72C3A" w:rsidP="004949BB"/>
        </w:tc>
      </w:tr>
      <w:tr w:rsidR="00B72C3A" w:rsidTr="00B72C3A">
        <w:tc>
          <w:tcPr>
            <w:tcW w:w="1135" w:type="dxa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Expected</w:t>
            </w:r>
          </w:p>
        </w:tc>
        <w:tc>
          <w:tcPr>
            <w:tcW w:w="2551" w:type="dxa"/>
          </w:tcPr>
          <w:p w:rsidR="00B72C3A" w:rsidRDefault="00B72C3A" w:rsidP="004949BB"/>
          <w:p w:rsidR="00B72C3A" w:rsidRDefault="00B72C3A" w:rsidP="004949BB"/>
          <w:p w:rsidR="00B72C3A" w:rsidRDefault="00B72C3A" w:rsidP="004949BB"/>
          <w:p w:rsidR="00B72C3A" w:rsidRDefault="00B72C3A" w:rsidP="004949BB"/>
        </w:tc>
        <w:tc>
          <w:tcPr>
            <w:tcW w:w="1843" w:type="dxa"/>
          </w:tcPr>
          <w:p w:rsidR="00B72C3A" w:rsidRDefault="00B72C3A" w:rsidP="004949BB"/>
        </w:tc>
        <w:tc>
          <w:tcPr>
            <w:tcW w:w="1417" w:type="dxa"/>
          </w:tcPr>
          <w:p w:rsidR="00B72C3A" w:rsidRDefault="00B72C3A" w:rsidP="004949BB"/>
        </w:tc>
        <w:tc>
          <w:tcPr>
            <w:tcW w:w="2127" w:type="dxa"/>
          </w:tcPr>
          <w:p w:rsidR="00B72C3A" w:rsidRDefault="00B72C3A" w:rsidP="004949BB"/>
        </w:tc>
        <w:tc>
          <w:tcPr>
            <w:tcW w:w="1559" w:type="dxa"/>
          </w:tcPr>
          <w:p w:rsidR="00B72C3A" w:rsidRDefault="00B72C3A" w:rsidP="004949BB"/>
        </w:tc>
        <w:tc>
          <w:tcPr>
            <w:tcW w:w="1984" w:type="dxa"/>
          </w:tcPr>
          <w:p w:rsidR="00B72C3A" w:rsidRDefault="00B72C3A" w:rsidP="004949BB"/>
        </w:tc>
        <w:tc>
          <w:tcPr>
            <w:tcW w:w="2835" w:type="dxa"/>
          </w:tcPr>
          <w:p w:rsidR="00B72C3A" w:rsidRDefault="00B72C3A" w:rsidP="004949BB"/>
        </w:tc>
      </w:tr>
      <w:tr w:rsidR="00B72C3A" w:rsidTr="00B72C3A">
        <w:tc>
          <w:tcPr>
            <w:tcW w:w="1135" w:type="dxa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Exceeding</w:t>
            </w:r>
          </w:p>
        </w:tc>
        <w:tc>
          <w:tcPr>
            <w:tcW w:w="2551" w:type="dxa"/>
          </w:tcPr>
          <w:p w:rsidR="00B72C3A" w:rsidRDefault="00B72C3A" w:rsidP="004949BB"/>
          <w:p w:rsidR="00B72C3A" w:rsidRDefault="00B72C3A" w:rsidP="004949BB"/>
          <w:p w:rsidR="00B72C3A" w:rsidRDefault="00B72C3A" w:rsidP="004949BB"/>
        </w:tc>
        <w:tc>
          <w:tcPr>
            <w:tcW w:w="1843" w:type="dxa"/>
          </w:tcPr>
          <w:p w:rsidR="00B72C3A" w:rsidRDefault="00B72C3A" w:rsidP="004949BB"/>
        </w:tc>
        <w:tc>
          <w:tcPr>
            <w:tcW w:w="1417" w:type="dxa"/>
          </w:tcPr>
          <w:p w:rsidR="00B72C3A" w:rsidRDefault="00B72C3A" w:rsidP="004949BB"/>
        </w:tc>
        <w:tc>
          <w:tcPr>
            <w:tcW w:w="2127" w:type="dxa"/>
          </w:tcPr>
          <w:p w:rsidR="00B72C3A" w:rsidRDefault="00B72C3A" w:rsidP="004949BB"/>
        </w:tc>
        <w:tc>
          <w:tcPr>
            <w:tcW w:w="1559" w:type="dxa"/>
          </w:tcPr>
          <w:p w:rsidR="00B72C3A" w:rsidRDefault="00B72C3A" w:rsidP="004949BB"/>
        </w:tc>
        <w:tc>
          <w:tcPr>
            <w:tcW w:w="1984" w:type="dxa"/>
          </w:tcPr>
          <w:p w:rsidR="00B72C3A" w:rsidRDefault="00B72C3A" w:rsidP="004949BB"/>
        </w:tc>
        <w:tc>
          <w:tcPr>
            <w:tcW w:w="2835" w:type="dxa"/>
          </w:tcPr>
          <w:p w:rsidR="00B72C3A" w:rsidRDefault="00B72C3A" w:rsidP="004949BB"/>
        </w:tc>
      </w:tr>
    </w:tbl>
    <w:p w:rsidR="006D7D53" w:rsidRDefault="006D7D53"/>
    <w:tbl>
      <w:tblPr>
        <w:tblStyle w:val="TableGrid"/>
        <w:tblW w:w="15451" w:type="dxa"/>
        <w:tblInd w:w="-601" w:type="dxa"/>
        <w:tblLook w:val="04A0" w:firstRow="1" w:lastRow="0" w:firstColumn="1" w:lastColumn="0" w:noHBand="0" w:noVBand="1"/>
      </w:tblPr>
      <w:tblGrid>
        <w:gridCol w:w="600"/>
        <w:gridCol w:w="534"/>
        <w:gridCol w:w="599"/>
        <w:gridCol w:w="1670"/>
        <w:gridCol w:w="1699"/>
        <w:gridCol w:w="285"/>
        <w:gridCol w:w="1564"/>
        <w:gridCol w:w="2126"/>
        <w:gridCol w:w="32"/>
        <w:gridCol w:w="1526"/>
        <w:gridCol w:w="1307"/>
        <w:gridCol w:w="1383"/>
        <w:gridCol w:w="1451"/>
        <w:gridCol w:w="675"/>
      </w:tblGrid>
      <w:tr w:rsidR="00B72C3A" w:rsidTr="00AB5DBA">
        <w:trPr>
          <w:gridBefore w:val="1"/>
          <w:gridAfter w:val="1"/>
          <w:wBefore w:w="600" w:type="dxa"/>
          <w:wAfter w:w="675" w:type="dxa"/>
        </w:trPr>
        <w:tc>
          <w:tcPr>
            <w:tcW w:w="1133" w:type="dxa"/>
            <w:gridSpan w:val="2"/>
            <w:shd w:val="clear" w:color="auto" w:fill="7030A0"/>
          </w:tcPr>
          <w:p w:rsidR="00B72C3A" w:rsidRPr="00B72C3A" w:rsidRDefault="00B72C3A" w:rsidP="00B72C3A">
            <w:pPr>
              <w:jc w:val="center"/>
              <w:rPr>
                <w:b/>
                <w:sz w:val="20"/>
              </w:rPr>
            </w:pPr>
          </w:p>
        </w:tc>
        <w:tc>
          <w:tcPr>
            <w:tcW w:w="3369" w:type="dxa"/>
            <w:gridSpan w:val="2"/>
            <w:shd w:val="clear" w:color="auto" w:fill="7030A0"/>
          </w:tcPr>
          <w:p w:rsidR="00B72C3A" w:rsidRPr="00AB5DBA" w:rsidRDefault="00B72C3A" w:rsidP="00B72C3A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Performing</w:t>
            </w:r>
          </w:p>
        </w:tc>
        <w:tc>
          <w:tcPr>
            <w:tcW w:w="4007" w:type="dxa"/>
            <w:gridSpan w:val="4"/>
            <w:shd w:val="clear" w:color="auto" w:fill="7030A0"/>
          </w:tcPr>
          <w:p w:rsidR="00B72C3A" w:rsidRPr="00AB5DBA" w:rsidRDefault="00B72C3A" w:rsidP="00B72C3A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Listening</w:t>
            </w:r>
          </w:p>
        </w:tc>
        <w:tc>
          <w:tcPr>
            <w:tcW w:w="2833" w:type="dxa"/>
            <w:gridSpan w:val="2"/>
            <w:shd w:val="clear" w:color="auto" w:fill="7030A0"/>
          </w:tcPr>
          <w:p w:rsidR="00B72C3A" w:rsidRPr="00AB5DBA" w:rsidRDefault="00B72C3A" w:rsidP="00B72C3A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Creating</w:t>
            </w:r>
          </w:p>
          <w:p w:rsidR="00AB5DBA" w:rsidRPr="00AB5DBA" w:rsidRDefault="00AB5DBA" w:rsidP="00B72C3A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834" w:type="dxa"/>
            <w:gridSpan w:val="2"/>
            <w:shd w:val="clear" w:color="auto" w:fill="7030A0"/>
          </w:tcPr>
          <w:p w:rsidR="00B72C3A" w:rsidRPr="00AB5DBA" w:rsidRDefault="00B72C3A" w:rsidP="00B72C3A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Knowledge and Understanding</w:t>
            </w:r>
          </w:p>
        </w:tc>
      </w:tr>
      <w:tr w:rsidR="00B72C3A" w:rsidTr="00AB5DBA">
        <w:trPr>
          <w:gridBefore w:val="1"/>
          <w:gridAfter w:val="1"/>
          <w:wBefore w:w="600" w:type="dxa"/>
          <w:wAfter w:w="675" w:type="dxa"/>
        </w:trPr>
        <w:tc>
          <w:tcPr>
            <w:tcW w:w="1133" w:type="dxa"/>
            <w:gridSpan w:val="2"/>
            <w:shd w:val="clear" w:color="auto" w:fill="7030A0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AB5DBA">
              <w:rPr>
                <w:b/>
                <w:color w:val="FFFFFF" w:themeColor="background1"/>
                <w:sz w:val="24"/>
                <w:shd w:val="clear" w:color="auto" w:fill="7030A0"/>
              </w:rPr>
              <w:br/>
            </w:r>
            <w:r w:rsidRPr="00AB5DBA">
              <w:rPr>
                <w:b/>
                <w:color w:val="FFFFFF" w:themeColor="background1"/>
                <w:sz w:val="24"/>
                <w:shd w:val="clear" w:color="auto" w:fill="7030A0"/>
              </w:rPr>
              <w:br/>
            </w:r>
            <w:r w:rsidRPr="00AB5DBA">
              <w:rPr>
                <w:b/>
                <w:color w:val="FFFFFF" w:themeColor="background1"/>
                <w:sz w:val="24"/>
                <w:shd w:val="clear" w:color="auto" w:fill="7030A0"/>
              </w:rPr>
              <w:br/>
            </w:r>
            <w:r w:rsidRPr="00AB5DBA">
              <w:rPr>
                <w:b/>
                <w:color w:val="FFFFFF" w:themeColor="background1"/>
                <w:sz w:val="24"/>
                <w:shd w:val="clear" w:color="auto" w:fill="7030A0"/>
              </w:rPr>
              <w:br/>
            </w:r>
            <w:r w:rsidRPr="00AB5DBA">
              <w:rPr>
                <w:b/>
                <w:color w:val="FFFFFF" w:themeColor="background1"/>
                <w:sz w:val="24"/>
                <w:shd w:val="clear" w:color="auto" w:fill="7030A0"/>
              </w:rPr>
              <w:br/>
              <w:t>Years 3 and 4</w:t>
            </w:r>
          </w:p>
        </w:tc>
        <w:tc>
          <w:tcPr>
            <w:tcW w:w="3369" w:type="dxa"/>
            <w:gridSpan w:val="2"/>
          </w:tcPr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s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ing </w:t>
            </w:r>
            <w:proofErr w:type="gramStart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songs,</w:t>
            </w:r>
            <w:proofErr w:type="gramEnd"/>
            <w:r w:rsidR="00B72C3A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speak chants and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rhymes in unison and two parts, with clear diction, control of pitch, a sense of phrase and musical expression.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p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lay tuned and </w:t>
            </w:r>
            <w:proofErr w:type="spellStart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untuned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instruments with control and rhythmic accuracy.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 can p</w:t>
            </w:r>
            <w:r w:rsidR="00B72C3A" w:rsidRPr="00B75ADF">
              <w:rPr>
                <w:rFonts w:ascii="Segoe UI" w:hAnsi="Segoe UI" w:cs="Segoe UI"/>
                <w:sz w:val="17"/>
                <w:szCs w:val="17"/>
              </w:rPr>
              <w:t>ractise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, rehearse and present performances with an awareness of the audience.</w:t>
            </w:r>
          </w:p>
          <w:p w:rsidR="00B72C3A" w:rsidRDefault="00B72C3A"/>
          <w:p w:rsidR="00B72C3A" w:rsidRPr="00B72C3A" w:rsidRDefault="00B72C3A" w:rsidP="00B72C3A">
            <w:pPr>
              <w:jc w:val="center"/>
            </w:pPr>
          </w:p>
        </w:tc>
        <w:tc>
          <w:tcPr>
            <w:tcW w:w="4007" w:type="dxa"/>
            <w:gridSpan w:val="4"/>
          </w:tcPr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l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isten with attention t</w:t>
            </w:r>
            <w:r w:rsidR="00B72C3A">
              <w:rPr>
                <w:rFonts w:ascii="Segoe UI" w:hAnsi="Segoe UI" w:cs="Segoe UI"/>
                <w:sz w:val="17"/>
                <w:szCs w:val="17"/>
                <w:lang w:val="en-US"/>
              </w:rPr>
              <w:t>o a range of high quality live and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recorded music, to detail and to </w:t>
            </w:r>
            <w:proofErr w:type="spellStart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internalise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recall sounds with increasing aural memory.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xperience how the combined musical elements of pitch, duration, dynamics, tempo, timbre, texture and silence can be </w:t>
            </w:r>
            <w:proofErr w:type="spellStart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organised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within musical structures (for example, ostinato) and used to communicate different moods and effects.</w:t>
            </w:r>
          </w:p>
          <w:p w:rsidR="00B72C3A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xperience how music is produced in different ways (for example, through the use of different resources, including ICT) and described through relevant established and invented notations.</w:t>
            </w:r>
          </w:p>
          <w:p w:rsidR="00B72C3A" w:rsidRDefault="00172D6B" w:rsidP="00172D6B"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k</w:t>
            </w:r>
            <w:r w:rsidR="00B72C3A" w:rsidRPr="00172D6B">
              <w:rPr>
                <w:rFonts w:ascii="Segoe UI" w:hAnsi="Segoe UI" w:cs="Segoe UI"/>
                <w:sz w:val="17"/>
                <w:szCs w:val="17"/>
                <w:lang w:val="en-US"/>
              </w:rPr>
              <w:t>now how time and place can influence the way music is created, performed and heard (for example, the effect of occasion and venue).</w:t>
            </w:r>
          </w:p>
        </w:tc>
        <w:tc>
          <w:tcPr>
            <w:tcW w:w="2833" w:type="dxa"/>
            <w:gridSpan w:val="2"/>
          </w:tcPr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mprovise and develop rhythmic and melodic material when performing.</w:t>
            </w:r>
          </w:p>
          <w:p w:rsidR="00B72C3A" w:rsidRDefault="00172D6B" w:rsidP="00B72C3A"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xplore, choose, combine and </w:t>
            </w:r>
            <w:proofErr w:type="spellStart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>organise</w:t>
            </w:r>
            <w:proofErr w:type="spellEnd"/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musical ideas within musical structures</w:t>
            </w:r>
            <w:r w:rsidR="00B72C3A">
              <w:rPr>
                <w:rFonts w:ascii="Segoe UI" w:hAnsi="Segoe UI" w:cs="Segoe UI"/>
                <w:sz w:val="17"/>
                <w:szCs w:val="17"/>
                <w:lang w:val="en-US"/>
              </w:rPr>
              <w:t>.</w:t>
            </w:r>
          </w:p>
        </w:tc>
        <w:tc>
          <w:tcPr>
            <w:tcW w:w="2834" w:type="dxa"/>
            <w:gridSpan w:val="2"/>
          </w:tcPr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 can a</w:t>
            </w:r>
            <w:r w:rsidR="00B72C3A" w:rsidRPr="00B75ADF">
              <w:rPr>
                <w:rFonts w:ascii="Segoe UI" w:hAnsi="Segoe UI" w:cs="Segoe UI"/>
                <w:sz w:val="17"/>
                <w:szCs w:val="17"/>
              </w:rPr>
              <w:t>nalyse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compare sounds.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xplore and explain </w:t>
            </w:r>
            <w:r>
              <w:rPr>
                <w:rFonts w:ascii="Segoe UI" w:hAnsi="Segoe UI" w:cs="Segoe UI"/>
                <w:sz w:val="17"/>
                <w:szCs w:val="17"/>
                <w:lang w:val="en-US"/>
              </w:rPr>
              <w:t>my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own ideas and feelings about music using movement, dance, expressive language and musical vocabulary.</w:t>
            </w:r>
          </w:p>
          <w:p w:rsidR="00B72C3A" w:rsidRPr="00B75ADF" w:rsidRDefault="00172D6B" w:rsidP="00B72C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improve my</w:t>
            </w:r>
            <w:r w:rsidR="00B72C3A" w:rsidRPr="00B75ADF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own and others' work in relation to its intended effect.</w:t>
            </w:r>
          </w:p>
          <w:p w:rsidR="00B72C3A" w:rsidRPr="00B75ADF" w:rsidRDefault="00172D6B" w:rsidP="00B72C3A">
            <w:pPr>
              <w:numPr>
                <w:ilvl w:val="0"/>
                <w:numId w:val="4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 can u</w:t>
            </w:r>
            <w:r w:rsidR="00B72C3A" w:rsidRPr="00B75ADF">
              <w:rPr>
                <w:rFonts w:ascii="Segoe UI" w:hAnsi="Segoe UI" w:cs="Segoe UI"/>
                <w:sz w:val="17"/>
                <w:szCs w:val="17"/>
              </w:rPr>
              <w:t>se and understand staff and other musical notations</w:t>
            </w:r>
            <w:r w:rsidR="00B72C3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72C3A" w:rsidRDefault="00B72C3A" w:rsidP="00B72C3A">
            <w:r w:rsidRPr="00B75ADF">
              <w:rPr>
                <w:rFonts w:ascii="Segoe UI" w:hAnsi="Segoe UI" w:cs="Segoe UI"/>
                <w:sz w:val="17"/>
                <w:szCs w:val="17"/>
              </w:rPr>
              <w:t>Develop an understanding of the history of music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  <w:tr w:rsidR="00B72C3A" w:rsidTr="00E475C9">
        <w:trPr>
          <w:gridBefore w:val="1"/>
          <w:gridAfter w:val="1"/>
          <w:wBefore w:w="600" w:type="dxa"/>
          <w:wAfter w:w="675" w:type="dxa"/>
        </w:trPr>
        <w:tc>
          <w:tcPr>
            <w:tcW w:w="1133" w:type="dxa"/>
            <w:gridSpan w:val="2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Working towards</w:t>
            </w:r>
          </w:p>
        </w:tc>
        <w:tc>
          <w:tcPr>
            <w:tcW w:w="3369" w:type="dxa"/>
            <w:gridSpan w:val="2"/>
          </w:tcPr>
          <w:p w:rsidR="00B72C3A" w:rsidRDefault="00B72C3A"/>
          <w:p w:rsidR="00B72C3A" w:rsidRDefault="00B72C3A"/>
          <w:p w:rsidR="00B72C3A" w:rsidRDefault="00B72C3A"/>
          <w:p w:rsidR="00B72C3A" w:rsidRDefault="00B72C3A"/>
          <w:p w:rsidR="00B72C3A" w:rsidRDefault="00B72C3A"/>
        </w:tc>
        <w:tc>
          <w:tcPr>
            <w:tcW w:w="4007" w:type="dxa"/>
            <w:gridSpan w:val="4"/>
          </w:tcPr>
          <w:p w:rsidR="00B72C3A" w:rsidRDefault="00B72C3A"/>
        </w:tc>
        <w:tc>
          <w:tcPr>
            <w:tcW w:w="2833" w:type="dxa"/>
            <w:gridSpan w:val="2"/>
          </w:tcPr>
          <w:p w:rsidR="00B72C3A" w:rsidRDefault="00B72C3A"/>
        </w:tc>
        <w:tc>
          <w:tcPr>
            <w:tcW w:w="2834" w:type="dxa"/>
            <w:gridSpan w:val="2"/>
          </w:tcPr>
          <w:p w:rsidR="00B72C3A" w:rsidRDefault="00B72C3A"/>
        </w:tc>
      </w:tr>
      <w:tr w:rsidR="00B72C3A" w:rsidTr="00E475C9">
        <w:trPr>
          <w:gridBefore w:val="1"/>
          <w:gridAfter w:val="1"/>
          <w:wBefore w:w="600" w:type="dxa"/>
          <w:wAfter w:w="675" w:type="dxa"/>
        </w:trPr>
        <w:tc>
          <w:tcPr>
            <w:tcW w:w="1133" w:type="dxa"/>
            <w:gridSpan w:val="2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Expected</w:t>
            </w:r>
          </w:p>
        </w:tc>
        <w:tc>
          <w:tcPr>
            <w:tcW w:w="3369" w:type="dxa"/>
            <w:gridSpan w:val="2"/>
          </w:tcPr>
          <w:p w:rsidR="00B72C3A" w:rsidRDefault="00B72C3A"/>
          <w:p w:rsidR="00B72C3A" w:rsidRDefault="00B72C3A"/>
          <w:p w:rsidR="00B72C3A" w:rsidRDefault="00B72C3A"/>
          <w:p w:rsidR="00B72C3A" w:rsidRDefault="00B72C3A"/>
          <w:p w:rsidR="00B72C3A" w:rsidRDefault="00B72C3A"/>
        </w:tc>
        <w:tc>
          <w:tcPr>
            <w:tcW w:w="4007" w:type="dxa"/>
            <w:gridSpan w:val="4"/>
          </w:tcPr>
          <w:p w:rsidR="00B72C3A" w:rsidRDefault="00B72C3A"/>
        </w:tc>
        <w:tc>
          <w:tcPr>
            <w:tcW w:w="2833" w:type="dxa"/>
            <w:gridSpan w:val="2"/>
          </w:tcPr>
          <w:p w:rsidR="00B72C3A" w:rsidRDefault="00B72C3A"/>
        </w:tc>
        <w:tc>
          <w:tcPr>
            <w:tcW w:w="2834" w:type="dxa"/>
            <w:gridSpan w:val="2"/>
          </w:tcPr>
          <w:p w:rsidR="00B72C3A" w:rsidRDefault="00B72C3A"/>
        </w:tc>
      </w:tr>
      <w:tr w:rsidR="00B72C3A" w:rsidTr="00E475C9">
        <w:trPr>
          <w:gridBefore w:val="1"/>
          <w:gridAfter w:val="1"/>
          <w:wBefore w:w="600" w:type="dxa"/>
          <w:wAfter w:w="675" w:type="dxa"/>
        </w:trPr>
        <w:tc>
          <w:tcPr>
            <w:tcW w:w="1133" w:type="dxa"/>
            <w:gridSpan w:val="2"/>
          </w:tcPr>
          <w:p w:rsidR="00B72C3A" w:rsidRPr="00C76D21" w:rsidRDefault="00B72C3A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Exceeding</w:t>
            </w:r>
          </w:p>
        </w:tc>
        <w:tc>
          <w:tcPr>
            <w:tcW w:w="3369" w:type="dxa"/>
            <w:gridSpan w:val="2"/>
          </w:tcPr>
          <w:p w:rsidR="00B72C3A" w:rsidRDefault="00B72C3A"/>
          <w:p w:rsidR="00B72C3A" w:rsidRDefault="00B72C3A"/>
          <w:p w:rsidR="00B72C3A" w:rsidRDefault="00B72C3A"/>
          <w:p w:rsidR="00B72C3A" w:rsidRDefault="00B72C3A"/>
        </w:tc>
        <w:tc>
          <w:tcPr>
            <w:tcW w:w="4007" w:type="dxa"/>
            <w:gridSpan w:val="4"/>
          </w:tcPr>
          <w:p w:rsidR="00B72C3A" w:rsidRDefault="00B72C3A"/>
        </w:tc>
        <w:tc>
          <w:tcPr>
            <w:tcW w:w="2833" w:type="dxa"/>
            <w:gridSpan w:val="2"/>
          </w:tcPr>
          <w:p w:rsidR="00B72C3A" w:rsidRDefault="00B72C3A"/>
        </w:tc>
        <w:tc>
          <w:tcPr>
            <w:tcW w:w="2834" w:type="dxa"/>
            <w:gridSpan w:val="2"/>
          </w:tcPr>
          <w:p w:rsidR="00B72C3A" w:rsidRDefault="00B72C3A"/>
        </w:tc>
      </w:tr>
      <w:tr w:rsidR="00E475C9" w:rsidRPr="00C76D21" w:rsidTr="00AB5DBA">
        <w:tc>
          <w:tcPr>
            <w:tcW w:w="1134" w:type="dxa"/>
            <w:gridSpan w:val="2"/>
            <w:shd w:val="clear" w:color="auto" w:fill="7030A0"/>
          </w:tcPr>
          <w:p w:rsidR="00E475C9" w:rsidRDefault="00E475C9" w:rsidP="004949BB"/>
        </w:tc>
        <w:tc>
          <w:tcPr>
            <w:tcW w:w="2269" w:type="dxa"/>
            <w:gridSpan w:val="2"/>
            <w:shd w:val="clear" w:color="auto" w:fill="7030A0"/>
            <w:vAlign w:val="center"/>
          </w:tcPr>
          <w:p w:rsidR="00E475C9" w:rsidRPr="00AB5DBA" w:rsidRDefault="00E475C9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Pitch</w:t>
            </w:r>
          </w:p>
          <w:p w:rsidR="00AB5DBA" w:rsidRPr="00AB5DBA" w:rsidRDefault="00AB5DBA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7030A0"/>
            <w:vAlign w:val="center"/>
          </w:tcPr>
          <w:p w:rsidR="00E475C9" w:rsidRPr="00AB5DBA" w:rsidRDefault="00E475C9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Duration</w:t>
            </w:r>
          </w:p>
        </w:tc>
        <w:tc>
          <w:tcPr>
            <w:tcW w:w="1564" w:type="dxa"/>
            <w:shd w:val="clear" w:color="auto" w:fill="7030A0"/>
            <w:vAlign w:val="center"/>
          </w:tcPr>
          <w:p w:rsidR="00E475C9" w:rsidRPr="00AB5DBA" w:rsidRDefault="00E475C9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Dynamics</w:t>
            </w:r>
          </w:p>
        </w:tc>
        <w:tc>
          <w:tcPr>
            <w:tcW w:w="2126" w:type="dxa"/>
            <w:shd w:val="clear" w:color="auto" w:fill="7030A0"/>
            <w:vAlign w:val="center"/>
          </w:tcPr>
          <w:p w:rsidR="00E475C9" w:rsidRPr="00AB5DBA" w:rsidRDefault="00E475C9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Tempo</w:t>
            </w:r>
          </w:p>
        </w:tc>
        <w:tc>
          <w:tcPr>
            <w:tcW w:w="1558" w:type="dxa"/>
            <w:gridSpan w:val="2"/>
            <w:shd w:val="clear" w:color="auto" w:fill="7030A0"/>
            <w:vAlign w:val="center"/>
          </w:tcPr>
          <w:p w:rsidR="00E475C9" w:rsidRPr="00AB5DBA" w:rsidRDefault="00E475C9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Timbre</w:t>
            </w:r>
          </w:p>
        </w:tc>
        <w:tc>
          <w:tcPr>
            <w:tcW w:w="2690" w:type="dxa"/>
            <w:gridSpan w:val="2"/>
            <w:shd w:val="clear" w:color="auto" w:fill="7030A0"/>
            <w:vAlign w:val="center"/>
          </w:tcPr>
          <w:p w:rsidR="00E475C9" w:rsidRPr="00AB5DBA" w:rsidRDefault="00E475C9" w:rsidP="004949BB">
            <w:pPr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Texture</w:t>
            </w:r>
          </w:p>
        </w:tc>
        <w:tc>
          <w:tcPr>
            <w:tcW w:w="2126" w:type="dxa"/>
            <w:gridSpan w:val="2"/>
            <w:shd w:val="clear" w:color="auto" w:fill="7030A0"/>
          </w:tcPr>
          <w:p w:rsidR="00E475C9" w:rsidRPr="00AB5DBA" w:rsidRDefault="00E475C9" w:rsidP="004949BB">
            <w:pPr>
              <w:ind w:left="360"/>
              <w:jc w:val="center"/>
              <w:rPr>
                <w:rFonts w:cs="Segoe UI"/>
                <w:b/>
                <w:color w:val="FFFFFF" w:themeColor="background1"/>
                <w:szCs w:val="20"/>
              </w:rPr>
            </w:pPr>
            <w:r w:rsidRPr="00AB5DBA">
              <w:rPr>
                <w:rFonts w:cs="Segoe UI"/>
                <w:b/>
                <w:color w:val="FFFFFF" w:themeColor="background1"/>
                <w:szCs w:val="20"/>
              </w:rPr>
              <w:t>Structure</w:t>
            </w:r>
          </w:p>
        </w:tc>
      </w:tr>
      <w:tr w:rsidR="00E475C9" w:rsidTr="00AB5DBA">
        <w:tc>
          <w:tcPr>
            <w:tcW w:w="1134" w:type="dxa"/>
            <w:gridSpan w:val="2"/>
            <w:shd w:val="clear" w:color="auto" w:fill="7030A0"/>
          </w:tcPr>
          <w:p w:rsidR="00E475C9" w:rsidRPr="00E475C9" w:rsidRDefault="00E475C9" w:rsidP="004949BB">
            <w:pPr>
              <w:jc w:val="center"/>
              <w:rPr>
                <w:b/>
                <w:color w:val="F79646" w:themeColor="accent6"/>
              </w:rPr>
            </w:pPr>
            <w:r w:rsidRPr="00E475C9">
              <w:rPr>
                <w:b/>
                <w:color w:val="F79646" w:themeColor="accent6"/>
              </w:rPr>
              <w:br/>
            </w:r>
            <w:r w:rsidRPr="00E475C9">
              <w:rPr>
                <w:b/>
                <w:color w:val="F79646" w:themeColor="accent6"/>
              </w:rPr>
              <w:br/>
            </w:r>
            <w:r w:rsidRPr="00E475C9">
              <w:rPr>
                <w:b/>
                <w:color w:val="F79646" w:themeColor="accent6"/>
              </w:rPr>
              <w:br/>
            </w:r>
            <w:r w:rsidRPr="00E475C9">
              <w:rPr>
                <w:b/>
                <w:color w:val="F79646" w:themeColor="accent6"/>
              </w:rPr>
              <w:br/>
            </w:r>
            <w:r w:rsidRPr="00AB5DBA">
              <w:rPr>
                <w:b/>
                <w:color w:val="FFFFFF" w:themeColor="background1"/>
                <w:shd w:val="clear" w:color="auto" w:fill="7030A0"/>
              </w:rPr>
              <w:br/>
            </w:r>
            <w:r w:rsidRPr="00AB5DBA">
              <w:rPr>
                <w:b/>
                <w:color w:val="FFFFFF" w:themeColor="background1"/>
                <w:shd w:val="clear" w:color="auto" w:fill="7030A0"/>
              </w:rPr>
              <w:br/>
              <w:t>Years 5 and 6</w:t>
            </w:r>
          </w:p>
        </w:tc>
        <w:tc>
          <w:tcPr>
            <w:tcW w:w="2269" w:type="dxa"/>
            <w:gridSpan w:val="2"/>
          </w:tcPr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short phrases and long phrases.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the prominent melody patterns in a piece of music.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mprovise a melodic pattern.</w:t>
            </w:r>
          </w:p>
          <w:p w:rsidR="00E475C9" w:rsidRPr="00BB0BCC" w:rsidRDefault="00E475C9" w:rsidP="00E475C9">
            <w:pPr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mprovise a melody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.</w:t>
            </w: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  <w:p w:rsidR="00E475C9" w:rsidRPr="00BB0BCC" w:rsidRDefault="00E475C9" w:rsidP="004949BB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gridSpan w:val="2"/>
          </w:tcPr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p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erform rhythmic patterns and </w:t>
            </w:r>
            <w:proofErr w:type="spellStart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ostinati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(repeated melody lines).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a silence in a rhythmic pattern with a gesture.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c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reate rhythmic patterns including silences and notate.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ndicate strong and weak beats through movements.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r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ecognise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a </w:t>
            </w:r>
            <w:proofErr w:type="spellStart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metre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(the way beats are grouped)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of 3 or 4.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R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ecognise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a change in </w:t>
            </w:r>
            <w:proofErr w:type="spellStart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metre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.</w:t>
            </w:r>
          </w:p>
          <w:p w:rsidR="00E475C9" w:rsidRPr="00BB0BCC" w:rsidRDefault="00E475C9" w:rsidP="004949BB">
            <w:pPr>
              <w:ind w:left="113"/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</w:tc>
        <w:tc>
          <w:tcPr>
            <w:tcW w:w="1564" w:type="dxa"/>
          </w:tcPr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r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ecognise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crescendo 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(gradually getting louder)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and diminuendo 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(grad. getting quieter).</w:t>
            </w:r>
          </w:p>
          <w:p w:rsidR="00E475C9" w:rsidRPr="00BB0BCC" w:rsidRDefault="00E475C9" w:rsidP="00E475C9">
            <w:pPr>
              <w:numPr>
                <w:ilvl w:val="0"/>
                <w:numId w:val="7"/>
              </w:numPr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a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ssess the appropriateness of dynamic choices such as accents 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(sudden loud notes, or sudden quiet notes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2126" w:type="dxa"/>
          </w:tcPr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the differences between fast and slow tempos.</w:t>
            </w:r>
          </w:p>
          <w:p w:rsidR="00E475C9" w:rsidRPr="00BB0BCC" w:rsidRDefault="00E475C9" w:rsidP="00E475C9">
            <w:pPr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the tempo of music as fast, moderate, slow, getting faster or getting slower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.</w:t>
            </w:r>
          </w:p>
        </w:tc>
        <w:tc>
          <w:tcPr>
            <w:tcW w:w="1558" w:type="dxa"/>
            <w:gridSpan w:val="2"/>
          </w:tcPr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groupings of instruments – e.g. strings, woodwind, orchestra, and rock band.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I can </w:t>
            </w:r>
            <w:proofErr w:type="spellStart"/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r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ecognise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the instruments heard in a piece of music.</w:t>
            </w:r>
          </w:p>
          <w:p w:rsidR="00E475C9" w:rsidRPr="00BB0BCC" w:rsidRDefault="00E475C9" w:rsidP="004949BB">
            <w:pPr>
              <w:ind w:left="113"/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</w:tc>
        <w:tc>
          <w:tcPr>
            <w:tcW w:w="2690" w:type="dxa"/>
            <w:gridSpan w:val="2"/>
          </w:tcPr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u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nderstand the process by which a round 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 xml:space="preserve">(one melody, sung/played by groups starting at different times e.g. ‘London’s Burning’) 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works.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the various and varying textures in a round.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s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how how rounds and canons 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(more than one melody line, sung/played on top of each other by groups starting at different times e.g. ‘Pache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l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bel</w:t>
            </w:r>
            <w:r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’</w:t>
            </w:r>
            <w:r w:rsidRPr="00BB0BCC">
              <w:rPr>
                <w:rFonts w:ascii="Segoe UI" w:hAnsi="Segoe UI" w:cs="Segoe UI"/>
                <w:i/>
                <w:color w:val="000000"/>
                <w:sz w:val="17"/>
                <w:szCs w:val="17"/>
                <w:lang w:val="en-US"/>
              </w:rPr>
              <w:t>s Canon’)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 are constructed.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u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nderstand how the texture might vary in a song.</w:t>
            </w:r>
          </w:p>
        </w:tc>
        <w:tc>
          <w:tcPr>
            <w:tcW w:w="2126" w:type="dxa"/>
            <w:gridSpan w:val="2"/>
          </w:tcPr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binary and ternary form from notational devises.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dentify binary and ternary form when listening.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 xml:space="preserve">dentify rondo (a form which always returns back to the first ‘A’ melody line e.g. ABACADAE </w:t>
            </w:r>
            <w:proofErr w:type="spellStart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etc</w:t>
            </w:r>
            <w:proofErr w:type="spellEnd"/>
            <w:r w:rsidRPr="00BB0BCC">
              <w:rPr>
                <w:rFonts w:ascii="Segoe UI" w:hAnsi="Segoe UI" w:cs="Segoe UI"/>
                <w:color w:val="000000"/>
                <w:sz w:val="17"/>
                <w:szCs w:val="17"/>
                <w:lang w:val="en-US"/>
              </w:rPr>
              <w:t>) form.</w:t>
            </w:r>
          </w:p>
          <w:p w:rsidR="00E475C9" w:rsidRPr="00BB0BCC" w:rsidRDefault="00E475C9" w:rsidP="004949BB">
            <w:pPr>
              <w:ind w:left="113"/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</w:tc>
      </w:tr>
      <w:tr w:rsidR="00E475C9" w:rsidTr="00E475C9">
        <w:tc>
          <w:tcPr>
            <w:tcW w:w="1134" w:type="dxa"/>
            <w:gridSpan w:val="2"/>
          </w:tcPr>
          <w:p w:rsidR="00E475C9" w:rsidRPr="00C76D21" w:rsidRDefault="00E475C9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Working towards</w:t>
            </w:r>
          </w:p>
        </w:tc>
        <w:tc>
          <w:tcPr>
            <w:tcW w:w="2269" w:type="dxa"/>
            <w:gridSpan w:val="2"/>
          </w:tcPr>
          <w:p w:rsidR="00E475C9" w:rsidRDefault="00E475C9" w:rsidP="004949BB"/>
          <w:p w:rsidR="00E475C9" w:rsidRDefault="00E475C9" w:rsidP="004949BB"/>
          <w:p w:rsidR="00E475C9" w:rsidRDefault="00E475C9" w:rsidP="004949BB"/>
          <w:p w:rsidR="00E475C9" w:rsidRDefault="00E475C9" w:rsidP="004949BB"/>
        </w:tc>
        <w:tc>
          <w:tcPr>
            <w:tcW w:w="1984" w:type="dxa"/>
            <w:gridSpan w:val="2"/>
          </w:tcPr>
          <w:p w:rsidR="00E475C9" w:rsidRDefault="00E475C9" w:rsidP="004949BB"/>
        </w:tc>
        <w:tc>
          <w:tcPr>
            <w:tcW w:w="1564" w:type="dxa"/>
          </w:tcPr>
          <w:p w:rsidR="00E475C9" w:rsidRDefault="00E475C9" w:rsidP="004949BB"/>
        </w:tc>
        <w:tc>
          <w:tcPr>
            <w:tcW w:w="2126" w:type="dxa"/>
          </w:tcPr>
          <w:p w:rsidR="00E475C9" w:rsidRDefault="00E475C9" w:rsidP="004949BB"/>
        </w:tc>
        <w:tc>
          <w:tcPr>
            <w:tcW w:w="1558" w:type="dxa"/>
            <w:gridSpan w:val="2"/>
          </w:tcPr>
          <w:p w:rsidR="00E475C9" w:rsidRDefault="00E475C9" w:rsidP="004949BB"/>
        </w:tc>
        <w:tc>
          <w:tcPr>
            <w:tcW w:w="2690" w:type="dxa"/>
            <w:gridSpan w:val="2"/>
          </w:tcPr>
          <w:p w:rsidR="00E475C9" w:rsidRDefault="00E475C9" w:rsidP="004949BB"/>
        </w:tc>
        <w:tc>
          <w:tcPr>
            <w:tcW w:w="2126" w:type="dxa"/>
            <w:gridSpan w:val="2"/>
          </w:tcPr>
          <w:p w:rsidR="00E475C9" w:rsidRDefault="00E475C9" w:rsidP="004949BB"/>
        </w:tc>
      </w:tr>
      <w:tr w:rsidR="00E475C9" w:rsidTr="00E475C9">
        <w:tc>
          <w:tcPr>
            <w:tcW w:w="1134" w:type="dxa"/>
            <w:gridSpan w:val="2"/>
          </w:tcPr>
          <w:p w:rsidR="00E475C9" w:rsidRPr="00C76D21" w:rsidRDefault="00E475C9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Expected</w:t>
            </w:r>
          </w:p>
        </w:tc>
        <w:tc>
          <w:tcPr>
            <w:tcW w:w="2269" w:type="dxa"/>
            <w:gridSpan w:val="2"/>
          </w:tcPr>
          <w:p w:rsidR="00E475C9" w:rsidRDefault="00E475C9" w:rsidP="004949BB"/>
          <w:p w:rsidR="00E475C9" w:rsidRDefault="00E475C9" w:rsidP="004949BB"/>
          <w:p w:rsidR="00E475C9" w:rsidRDefault="00E475C9" w:rsidP="004949BB"/>
          <w:p w:rsidR="00E475C9" w:rsidRDefault="00E475C9" w:rsidP="004949BB"/>
        </w:tc>
        <w:tc>
          <w:tcPr>
            <w:tcW w:w="1984" w:type="dxa"/>
            <w:gridSpan w:val="2"/>
          </w:tcPr>
          <w:p w:rsidR="00E475C9" w:rsidRDefault="00E475C9" w:rsidP="004949BB"/>
        </w:tc>
        <w:tc>
          <w:tcPr>
            <w:tcW w:w="1564" w:type="dxa"/>
          </w:tcPr>
          <w:p w:rsidR="00E475C9" w:rsidRDefault="00E475C9" w:rsidP="004949BB"/>
        </w:tc>
        <w:tc>
          <w:tcPr>
            <w:tcW w:w="2126" w:type="dxa"/>
          </w:tcPr>
          <w:p w:rsidR="00E475C9" w:rsidRDefault="00E475C9" w:rsidP="004949BB"/>
        </w:tc>
        <w:tc>
          <w:tcPr>
            <w:tcW w:w="1558" w:type="dxa"/>
            <w:gridSpan w:val="2"/>
          </w:tcPr>
          <w:p w:rsidR="00E475C9" w:rsidRDefault="00E475C9" w:rsidP="004949BB"/>
        </w:tc>
        <w:tc>
          <w:tcPr>
            <w:tcW w:w="2690" w:type="dxa"/>
            <w:gridSpan w:val="2"/>
          </w:tcPr>
          <w:p w:rsidR="00E475C9" w:rsidRDefault="00E475C9" w:rsidP="004949BB"/>
        </w:tc>
        <w:tc>
          <w:tcPr>
            <w:tcW w:w="2126" w:type="dxa"/>
            <w:gridSpan w:val="2"/>
          </w:tcPr>
          <w:p w:rsidR="00E475C9" w:rsidRDefault="00E475C9" w:rsidP="004949BB"/>
        </w:tc>
      </w:tr>
      <w:tr w:rsidR="00E475C9" w:rsidTr="00E475C9">
        <w:tc>
          <w:tcPr>
            <w:tcW w:w="1134" w:type="dxa"/>
            <w:gridSpan w:val="2"/>
          </w:tcPr>
          <w:p w:rsidR="00E475C9" w:rsidRPr="00C76D21" w:rsidRDefault="00E475C9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Exceeding</w:t>
            </w:r>
          </w:p>
        </w:tc>
        <w:tc>
          <w:tcPr>
            <w:tcW w:w="2269" w:type="dxa"/>
            <w:gridSpan w:val="2"/>
          </w:tcPr>
          <w:p w:rsidR="00E475C9" w:rsidRDefault="00E475C9" w:rsidP="004949BB"/>
          <w:p w:rsidR="00E475C9" w:rsidRDefault="00E475C9" w:rsidP="004949BB"/>
          <w:p w:rsidR="00E475C9" w:rsidRDefault="00E475C9" w:rsidP="004949BB"/>
        </w:tc>
        <w:tc>
          <w:tcPr>
            <w:tcW w:w="1984" w:type="dxa"/>
            <w:gridSpan w:val="2"/>
          </w:tcPr>
          <w:p w:rsidR="00E475C9" w:rsidRDefault="00E475C9" w:rsidP="004949BB"/>
        </w:tc>
        <w:tc>
          <w:tcPr>
            <w:tcW w:w="1564" w:type="dxa"/>
          </w:tcPr>
          <w:p w:rsidR="00E475C9" w:rsidRDefault="00E475C9" w:rsidP="004949BB"/>
        </w:tc>
        <w:tc>
          <w:tcPr>
            <w:tcW w:w="2126" w:type="dxa"/>
          </w:tcPr>
          <w:p w:rsidR="00E475C9" w:rsidRDefault="00E475C9" w:rsidP="004949BB"/>
        </w:tc>
        <w:tc>
          <w:tcPr>
            <w:tcW w:w="1558" w:type="dxa"/>
            <w:gridSpan w:val="2"/>
          </w:tcPr>
          <w:p w:rsidR="00E475C9" w:rsidRDefault="00E475C9" w:rsidP="004949BB"/>
        </w:tc>
        <w:tc>
          <w:tcPr>
            <w:tcW w:w="2690" w:type="dxa"/>
            <w:gridSpan w:val="2"/>
          </w:tcPr>
          <w:p w:rsidR="00E475C9" w:rsidRDefault="00E475C9" w:rsidP="004949BB"/>
        </w:tc>
        <w:tc>
          <w:tcPr>
            <w:tcW w:w="2126" w:type="dxa"/>
            <w:gridSpan w:val="2"/>
          </w:tcPr>
          <w:p w:rsidR="00E475C9" w:rsidRDefault="00E475C9" w:rsidP="004949BB"/>
        </w:tc>
      </w:tr>
    </w:tbl>
    <w:p w:rsidR="00E475C9" w:rsidRDefault="00E475C9" w:rsidP="00E475C9"/>
    <w:p w:rsidR="00E475C9" w:rsidRDefault="00E475C9" w:rsidP="00E475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"/>
        <w:gridCol w:w="535"/>
        <w:gridCol w:w="2835"/>
        <w:gridCol w:w="4001"/>
        <w:gridCol w:w="945"/>
        <w:gridCol w:w="1890"/>
        <w:gridCol w:w="2835"/>
      </w:tblGrid>
      <w:tr w:rsidR="00E475C9" w:rsidTr="00AB5DBA">
        <w:tc>
          <w:tcPr>
            <w:tcW w:w="1133" w:type="dxa"/>
            <w:shd w:val="clear" w:color="auto" w:fill="7030A0"/>
          </w:tcPr>
          <w:p w:rsidR="00E475C9" w:rsidRPr="00B72C3A" w:rsidRDefault="00E475C9" w:rsidP="004949BB">
            <w:pPr>
              <w:jc w:val="center"/>
              <w:rPr>
                <w:b/>
                <w:sz w:val="20"/>
              </w:rPr>
            </w:pPr>
          </w:p>
        </w:tc>
        <w:tc>
          <w:tcPr>
            <w:tcW w:w="3370" w:type="dxa"/>
            <w:gridSpan w:val="2"/>
            <w:shd w:val="clear" w:color="auto" w:fill="7030A0"/>
          </w:tcPr>
          <w:p w:rsidR="00E475C9" w:rsidRPr="00AB5DBA" w:rsidRDefault="00E475C9" w:rsidP="004949B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Performing</w:t>
            </w:r>
          </w:p>
        </w:tc>
        <w:tc>
          <w:tcPr>
            <w:tcW w:w="4001" w:type="dxa"/>
            <w:shd w:val="clear" w:color="auto" w:fill="7030A0"/>
          </w:tcPr>
          <w:p w:rsidR="00E475C9" w:rsidRPr="00AB5DBA" w:rsidRDefault="00E475C9" w:rsidP="004949B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Listening</w:t>
            </w:r>
          </w:p>
        </w:tc>
        <w:tc>
          <w:tcPr>
            <w:tcW w:w="2835" w:type="dxa"/>
            <w:gridSpan w:val="2"/>
            <w:shd w:val="clear" w:color="auto" w:fill="7030A0"/>
          </w:tcPr>
          <w:p w:rsidR="00E475C9" w:rsidRDefault="00E475C9" w:rsidP="004949B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Creating</w:t>
            </w:r>
          </w:p>
          <w:p w:rsidR="00AB5DBA" w:rsidRPr="00AB5DBA" w:rsidRDefault="00AB5DBA" w:rsidP="004949BB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835" w:type="dxa"/>
            <w:shd w:val="clear" w:color="auto" w:fill="7030A0"/>
          </w:tcPr>
          <w:p w:rsidR="00E475C9" w:rsidRPr="00AB5DBA" w:rsidRDefault="00E475C9" w:rsidP="004949BB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AB5DBA">
              <w:rPr>
                <w:b/>
                <w:color w:val="FFFFFF" w:themeColor="background1"/>
                <w:sz w:val="20"/>
              </w:rPr>
              <w:t>Knowledge and Understanding</w:t>
            </w:r>
          </w:p>
        </w:tc>
      </w:tr>
      <w:tr w:rsidR="00E475C9" w:rsidTr="00AB5DBA">
        <w:tc>
          <w:tcPr>
            <w:tcW w:w="1133" w:type="dxa"/>
            <w:shd w:val="clear" w:color="auto" w:fill="7030A0"/>
          </w:tcPr>
          <w:p w:rsidR="00E475C9" w:rsidRPr="00C76D21" w:rsidRDefault="00E475C9" w:rsidP="00E475C9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AB5DBA">
              <w:rPr>
                <w:b/>
                <w:color w:val="FFFFFF" w:themeColor="background1"/>
                <w:sz w:val="28"/>
                <w:shd w:val="clear" w:color="auto" w:fill="7030A0"/>
              </w:rPr>
              <w:br/>
            </w:r>
            <w:r w:rsidRPr="00AB5DBA">
              <w:rPr>
                <w:b/>
                <w:color w:val="FFFFFF" w:themeColor="background1"/>
                <w:sz w:val="28"/>
                <w:shd w:val="clear" w:color="auto" w:fill="7030A0"/>
              </w:rPr>
              <w:br/>
              <w:t>Years 5 and 6</w:t>
            </w:r>
          </w:p>
        </w:tc>
        <w:tc>
          <w:tcPr>
            <w:tcW w:w="3370" w:type="dxa"/>
            <w:gridSpan w:val="2"/>
          </w:tcPr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s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ing </w:t>
            </w:r>
            <w:proofErr w:type="gramStart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songs,</w:t>
            </w:r>
            <w:proofErr w:type="gramEnd"/>
            <w:r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speak chants and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rhymes in unison and two parts, with clear diction, control of pitch, a sense of phrase and musical expression.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p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lay tuned and </w:t>
            </w:r>
            <w:proofErr w:type="spellStart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untuned</w:t>
            </w:r>
            <w:proofErr w:type="spellEnd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instruments with control and rhythmic accuracy.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 can p</w:t>
            </w:r>
            <w:r w:rsidRPr="00BB0BCC">
              <w:rPr>
                <w:rFonts w:ascii="Segoe UI" w:hAnsi="Segoe UI" w:cs="Segoe UI"/>
                <w:sz w:val="17"/>
                <w:szCs w:val="17"/>
              </w:rPr>
              <w:t>ractise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, rehearse and present performances with an awareness of the audience.</w:t>
            </w:r>
          </w:p>
          <w:p w:rsidR="00E475C9" w:rsidRPr="00BB0BCC" w:rsidRDefault="00E475C9" w:rsidP="004949BB">
            <w:pPr>
              <w:ind w:left="113"/>
              <w:rPr>
                <w:rFonts w:ascii="Segoe UI" w:hAnsi="Segoe UI" w:cs="Segoe UI"/>
                <w:sz w:val="17"/>
                <w:szCs w:val="17"/>
              </w:rPr>
            </w:pPr>
          </w:p>
          <w:p w:rsidR="00E475C9" w:rsidRPr="00BB0BCC" w:rsidRDefault="00E475C9" w:rsidP="004949BB">
            <w:pPr>
              <w:ind w:left="113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4001" w:type="dxa"/>
          </w:tcPr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l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isten with attention t</w:t>
            </w:r>
            <w:r>
              <w:rPr>
                <w:rFonts w:ascii="Segoe UI" w:hAnsi="Segoe UI" w:cs="Segoe UI"/>
                <w:sz w:val="17"/>
                <w:szCs w:val="17"/>
                <w:lang w:val="en-US"/>
              </w:rPr>
              <w:t>o a range of high quality live and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recorded music, to detail and to </w:t>
            </w:r>
            <w:proofErr w:type="spellStart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internalise</w:t>
            </w:r>
            <w:proofErr w:type="spellEnd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recall sounds with increasing aural memory.</w:t>
            </w:r>
          </w:p>
          <w:p w:rsidR="00E475C9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xperience how the combined musical elements of pitch, duration, dynamics, tempo, timbre, texture and silence can be </w:t>
            </w:r>
            <w:proofErr w:type="spellStart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organised</w:t>
            </w:r>
            <w:proofErr w:type="spellEnd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within musical structures (for example, ostinato) and used to communicate different moods and effects.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xperience how music is produced in different ways (for example, through the use of different resources, including ICT) and described through relevant established and invented notations.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k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now how time and place can influence the way music is created, performed and heard (for example, the effect of occasion and venue).</w:t>
            </w:r>
          </w:p>
        </w:tc>
        <w:tc>
          <w:tcPr>
            <w:tcW w:w="2835" w:type="dxa"/>
            <w:gridSpan w:val="2"/>
          </w:tcPr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mprovise and develop rhythmic and melodic material when performing.</w:t>
            </w:r>
          </w:p>
          <w:p w:rsidR="00E475C9" w:rsidRPr="00BB0BCC" w:rsidRDefault="00E475C9" w:rsidP="00E475C9">
            <w:pPr>
              <w:numPr>
                <w:ilvl w:val="0"/>
                <w:numId w:val="6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xplore, choose, combine and </w:t>
            </w:r>
            <w:proofErr w:type="spellStart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organise</w:t>
            </w:r>
            <w:proofErr w:type="spellEnd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musical ideas within musical structures</w:t>
            </w:r>
            <w:r>
              <w:rPr>
                <w:rFonts w:ascii="Segoe UI" w:hAnsi="Segoe UI" w:cs="Segoe UI"/>
                <w:sz w:val="17"/>
                <w:szCs w:val="17"/>
                <w:lang w:val="en-US"/>
              </w:rPr>
              <w:t>.</w:t>
            </w:r>
          </w:p>
        </w:tc>
        <w:tc>
          <w:tcPr>
            <w:tcW w:w="2835" w:type="dxa"/>
          </w:tcPr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 can a</w:t>
            </w:r>
            <w:r w:rsidRPr="00BB0BCC">
              <w:rPr>
                <w:rFonts w:ascii="Segoe UI" w:hAnsi="Segoe UI" w:cs="Segoe UI"/>
                <w:sz w:val="17"/>
                <w:szCs w:val="17"/>
              </w:rPr>
              <w:t>nalyse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compare sounds.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e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xplore and explain their own ideas and feelings about music using movement, dance, expressive language and musical vocabulary.</w:t>
            </w:r>
          </w:p>
          <w:p w:rsidR="00E475C9" w:rsidRPr="00BB0BCC" w:rsidRDefault="00E475C9" w:rsidP="00E475C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0" w:lineRule="atLeast"/>
              <w:rPr>
                <w:rFonts w:ascii="Segoe UI" w:hAnsi="Segoe UI" w:cs="Segoe UI"/>
                <w:sz w:val="17"/>
                <w:szCs w:val="17"/>
                <w:lang w:val="en-US"/>
              </w:rPr>
            </w:pPr>
            <w:r>
              <w:rPr>
                <w:rFonts w:ascii="Segoe UI" w:hAnsi="Segoe UI" w:cs="Segoe UI"/>
                <w:sz w:val="17"/>
                <w:szCs w:val="17"/>
                <w:lang w:val="en-US"/>
              </w:rPr>
              <w:t>I can i</w:t>
            </w:r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mprove </w:t>
            </w:r>
            <w:proofErr w:type="gramStart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>their own</w:t>
            </w:r>
            <w:proofErr w:type="gramEnd"/>
            <w:r w:rsidRPr="00BB0BCC">
              <w:rPr>
                <w:rFonts w:ascii="Segoe UI" w:hAnsi="Segoe UI" w:cs="Segoe UI"/>
                <w:sz w:val="17"/>
                <w:szCs w:val="17"/>
                <w:lang w:val="en-US"/>
              </w:rPr>
              <w:t xml:space="preserve"> and others' work in relation to its intended effect.</w:t>
            </w:r>
          </w:p>
          <w:p w:rsidR="00E475C9" w:rsidRPr="00BB0BCC" w:rsidRDefault="00E475C9" w:rsidP="00E475C9">
            <w:pPr>
              <w:numPr>
                <w:ilvl w:val="0"/>
                <w:numId w:val="6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 can u</w:t>
            </w:r>
            <w:r w:rsidRPr="00BB0BCC">
              <w:rPr>
                <w:rFonts w:ascii="Segoe UI" w:hAnsi="Segoe UI" w:cs="Segoe UI"/>
                <w:sz w:val="17"/>
                <w:szCs w:val="17"/>
              </w:rPr>
              <w:t>se and understand staff and other musical notations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475C9" w:rsidRPr="00BB0BCC" w:rsidRDefault="00E475C9" w:rsidP="00E475C9">
            <w:pPr>
              <w:numPr>
                <w:ilvl w:val="0"/>
                <w:numId w:val="6"/>
              </w:num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I can d</w:t>
            </w:r>
            <w:r w:rsidRPr="00BB0BCC">
              <w:rPr>
                <w:rFonts w:ascii="Segoe UI" w:hAnsi="Segoe UI" w:cs="Segoe UI"/>
                <w:sz w:val="17"/>
                <w:szCs w:val="17"/>
              </w:rPr>
              <w:t>evelop an understanding of the history of music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  <w:tr w:rsidR="00E475C9" w:rsidTr="004949BB">
        <w:tc>
          <w:tcPr>
            <w:tcW w:w="1133" w:type="dxa"/>
          </w:tcPr>
          <w:p w:rsidR="00E475C9" w:rsidRPr="00C76D21" w:rsidRDefault="00E475C9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Working towards</w:t>
            </w:r>
          </w:p>
        </w:tc>
        <w:tc>
          <w:tcPr>
            <w:tcW w:w="3370" w:type="dxa"/>
            <w:gridSpan w:val="2"/>
          </w:tcPr>
          <w:p w:rsidR="00E475C9" w:rsidRDefault="00E475C9" w:rsidP="004949BB"/>
          <w:p w:rsidR="00E475C9" w:rsidRDefault="00E475C9" w:rsidP="004949BB"/>
          <w:p w:rsidR="00E475C9" w:rsidRDefault="00E475C9" w:rsidP="004949BB"/>
          <w:p w:rsidR="00E475C9" w:rsidRDefault="00E475C9" w:rsidP="004949BB"/>
          <w:p w:rsidR="00E475C9" w:rsidRDefault="00E475C9" w:rsidP="004949BB"/>
        </w:tc>
        <w:tc>
          <w:tcPr>
            <w:tcW w:w="4001" w:type="dxa"/>
          </w:tcPr>
          <w:p w:rsidR="00E475C9" w:rsidRDefault="00E475C9" w:rsidP="004949BB"/>
        </w:tc>
        <w:tc>
          <w:tcPr>
            <w:tcW w:w="2835" w:type="dxa"/>
            <w:gridSpan w:val="2"/>
          </w:tcPr>
          <w:p w:rsidR="00E475C9" w:rsidRDefault="00E475C9" w:rsidP="004949BB"/>
        </w:tc>
        <w:tc>
          <w:tcPr>
            <w:tcW w:w="2835" w:type="dxa"/>
          </w:tcPr>
          <w:p w:rsidR="00E475C9" w:rsidRDefault="00E475C9" w:rsidP="004949BB"/>
        </w:tc>
      </w:tr>
      <w:tr w:rsidR="00E475C9" w:rsidTr="004949BB">
        <w:tc>
          <w:tcPr>
            <w:tcW w:w="1133" w:type="dxa"/>
          </w:tcPr>
          <w:p w:rsidR="00E475C9" w:rsidRPr="00C76D21" w:rsidRDefault="00E475C9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Expected</w:t>
            </w:r>
          </w:p>
        </w:tc>
        <w:tc>
          <w:tcPr>
            <w:tcW w:w="3370" w:type="dxa"/>
            <w:gridSpan w:val="2"/>
          </w:tcPr>
          <w:p w:rsidR="00E475C9" w:rsidRDefault="00E475C9" w:rsidP="004949BB"/>
          <w:p w:rsidR="00E475C9" w:rsidRDefault="00E475C9" w:rsidP="004949BB"/>
          <w:p w:rsidR="00E475C9" w:rsidRDefault="00E475C9" w:rsidP="004949BB"/>
          <w:p w:rsidR="00E475C9" w:rsidRDefault="00E475C9" w:rsidP="004949BB"/>
          <w:p w:rsidR="00E475C9" w:rsidRDefault="00E475C9" w:rsidP="004949BB"/>
        </w:tc>
        <w:tc>
          <w:tcPr>
            <w:tcW w:w="4001" w:type="dxa"/>
          </w:tcPr>
          <w:p w:rsidR="00E475C9" w:rsidRDefault="00E475C9" w:rsidP="004949BB"/>
        </w:tc>
        <w:tc>
          <w:tcPr>
            <w:tcW w:w="2835" w:type="dxa"/>
            <w:gridSpan w:val="2"/>
          </w:tcPr>
          <w:p w:rsidR="00E475C9" w:rsidRDefault="00E475C9" w:rsidP="004949BB"/>
        </w:tc>
        <w:tc>
          <w:tcPr>
            <w:tcW w:w="2835" w:type="dxa"/>
          </w:tcPr>
          <w:p w:rsidR="00E475C9" w:rsidRDefault="00E475C9" w:rsidP="004949BB"/>
        </w:tc>
      </w:tr>
      <w:tr w:rsidR="00E475C9" w:rsidTr="004949BB">
        <w:tc>
          <w:tcPr>
            <w:tcW w:w="1133" w:type="dxa"/>
          </w:tcPr>
          <w:p w:rsidR="00E475C9" w:rsidRPr="00C76D21" w:rsidRDefault="00E475C9" w:rsidP="004949BB">
            <w:pPr>
              <w:jc w:val="center"/>
              <w:rPr>
                <w:b/>
              </w:rPr>
            </w:pPr>
            <w:r w:rsidRPr="00C76D21">
              <w:rPr>
                <w:b/>
              </w:rPr>
              <w:t>Exceeding</w:t>
            </w:r>
          </w:p>
        </w:tc>
        <w:tc>
          <w:tcPr>
            <w:tcW w:w="3370" w:type="dxa"/>
            <w:gridSpan w:val="2"/>
          </w:tcPr>
          <w:p w:rsidR="00E475C9" w:rsidRDefault="00E475C9" w:rsidP="004949BB"/>
          <w:p w:rsidR="00E475C9" w:rsidRDefault="00E475C9" w:rsidP="004949BB"/>
          <w:p w:rsidR="00E475C9" w:rsidRDefault="00E475C9" w:rsidP="004949BB"/>
          <w:p w:rsidR="00E475C9" w:rsidRDefault="00E475C9" w:rsidP="004949BB"/>
        </w:tc>
        <w:tc>
          <w:tcPr>
            <w:tcW w:w="4001" w:type="dxa"/>
          </w:tcPr>
          <w:p w:rsidR="00E475C9" w:rsidRDefault="00E475C9" w:rsidP="004949BB"/>
        </w:tc>
        <w:tc>
          <w:tcPr>
            <w:tcW w:w="2835" w:type="dxa"/>
            <w:gridSpan w:val="2"/>
          </w:tcPr>
          <w:p w:rsidR="00E475C9" w:rsidRDefault="00E475C9" w:rsidP="004949BB"/>
        </w:tc>
        <w:tc>
          <w:tcPr>
            <w:tcW w:w="2835" w:type="dxa"/>
          </w:tcPr>
          <w:p w:rsidR="00E475C9" w:rsidRDefault="00E475C9" w:rsidP="004949BB"/>
        </w:tc>
      </w:tr>
      <w:tr w:rsidR="00D82D4E" w:rsidTr="00520C91">
        <w:tc>
          <w:tcPr>
            <w:tcW w:w="14174" w:type="dxa"/>
            <w:gridSpan w:val="7"/>
          </w:tcPr>
          <w:p w:rsidR="00D82D4E" w:rsidRPr="00AB5DBA" w:rsidRDefault="00D82D4E" w:rsidP="00D82D4E">
            <w:pPr>
              <w:jc w:val="center"/>
              <w:rPr>
                <w:b/>
                <w:sz w:val="24"/>
              </w:rPr>
            </w:pPr>
            <w:r w:rsidRPr="00AB5DBA">
              <w:rPr>
                <w:b/>
                <w:sz w:val="24"/>
              </w:rPr>
              <w:lastRenderedPageBreak/>
              <w:t>EYFS Music</w:t>
            </w:r>
          </w:p>
          <w:p w:rsidR="00AB5DBA" w:rsidRPr="00AB5DBA" w:rsidRDefault="00AB5DBA" w:rsidP="00D82D4E">
            <w:pPr>
              <w:jc w:val="center"/>
              <w:rPr>
                <w:b/>
                <w:sz w:val="24"/>
              </w:rPr>
            </w:pPr>
          </w:p>
        </w:tc>
      </w:tr>
      <w:tr w:rsidR="00D82D4E" w:rsidTr="00E176B1">
        <w:tc>
          <w:tcPr>
            <w:tcW w:w="1668" w:type="dxa"/>
            <w:gridSpan w:val="2"/>
            <w:shd w:val="clear" w:color="auto" w:fill="7030A0"/>
          </w:tcPr>
          <w:p w:rsidR="00D82D4E" w:rsidRPr="00AB5DBA" w:rsidRDefault="00D82D4E" w:rsidP="00D82D4E">
            <w:pPr>
              <w:tabs>
                <w:tab w:val="left" w:pos="1309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7781" w:type="dxa"/>
            <w:gridSpan w:val="3"/>
            <w:shd w:val="clear" w:color="auto" w:fill="7030A0"/>
          </w:tcPr>
          <w:p w:rsidR="00D82D4E" w:rsidRPr="00E176B1" w:rsidRDefault="00D82D4E" w:rsidP="00D82D4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176B1">
              <w:rPr>
                <w:b/>
                <w:color w:val="FFFFFF" w:themeColor="background1"/>
                <w:sz w:val="28"/>
              </w:rPr>
              <w:t>30 – 50 months</w:t>
            </w:r>
          </w:p>
          <w:p w:rsidR="00AB5DBA" w:rsidRPr="00E176B1" w:rsidRDefault="00AB5DBA" w:rsidP="00D82D4E">
            <w:pPr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4725" w:type="dxa"/>
            <w:gridSpan w:val="2"/>
            <w:shd w:val="clear" w:color="auto" w:fill="7030A0"/>
          </w:tcPr>
          <w:p w:rsidR="00D82D4E" w:rsidRPr="00E176B1" w:rsidRDefault="00D82D4E" w:rsidP="00D82D4E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176B1">
              <w:rPr>
                <w:b/>
                <w:color w:val="FFFFFF" w:themeColor="background1"/>
                <w:sz w:val="28"/>
              </w:rPr>
              <w:t>40 – 60 months</w:t>
            </w:r>
          </w:p>
        </w:tc>
      </w:tr>
      <w:tr w:rsidR="00D82D4E" w:rsidTr="00E176B1">
        <w:tc>
          <w:tcPr>
            <w:tcW w:w="1668" w:type="dxa"/>
            <w:gridSpan w:val="2"/>
            <w:shd w:val="clear" w:color="auto" w:fill="7030A0"/>
          </w:tcPr>
          <w:p w:rsidR="00D82D4E" w:rsidRPr="00D82D4E" w:rsidRDefault="00D82D4E" w:rsidP="00D82D4E">
            <w:pPr>
              <w:jc w:val="center"/>
              <w:rPr>
                <w:b/>
                <w:color w:val="FF00FF"/>
              </w:rPr>
            </w:pPr>
            <w:r>
              <w:rPr>
                <w:b/>
                <w:color w:val="FF00FF"/>
              </w:rPr>
              <w:br/>
            </w:r>
            <w:r w:rsidRPr="00AB5DBA">
              <w:rPr>
                <w:b/>
                <w:color w:val="FFFFFF" w:themeColor="background1"/>
                <w:shd w:val="clear" w:color="auto" w:fill="7030A0"/>
              </w:rPr>
              <w:br/>
              <w:t>Nursery and Reception</w:t>
            </w:r>
          </w:p>
        </w:tc>
        <w:tc>
          <w:tcPr>
            <w:tcW w:w="7781" w:type="dxa"/>
            <w:gridSpan w:val="3"/>
          </w:tcPr>
          <w:p w:rsidR="00D82D4E" w:rsidRPr="00D82D4E" w:rsidRDefault="00D82D4E" w:rsidP="00D82D4E">
            <w:pPr>
              <w:widowControl w:val="0"/>
              <w:rPr>
                <w:szCs w:val="28"/>
              </w:rPr>
            </w:pPr>
            <w:r w:rsidRPr="00D82D4E">
              <w:rPr>
                <w:szCs w:val="28"/>
              </w:rPr>
              <w:t>• Enjoys joining in with dancing and ring games.</w:t>
            </w:r>
          </w:p>
          <w:p w:rsidR="00D82D4E" w:rsidRPr="00D82D4E" w:rsidRDefault="00D82D4E" w:rsidP="00D82D4E">
            <w:pPr>
              <w:widowControl w:val="0"/>
              <w:rPr>
                <w:szCs w:val="28"/>
              </w:rPr>
            </w:pPr>
            <w:r w:rsidRPr="00D82D4E">
              <w:rPr>
                <w:szCs w:val="28"/>
              </w:rPr>
              <w:t>• Sings a few familiar songs.</w:t>
            </w:r>
          </w:p>
          <w:p w:rsidR="00D82D4E" w:rsidRPr="00D82D4E" w:rsidRDefault="00D82D4E" w:rsidP="00D82D4E">
            <w:pPr>
              <w:widowControl w:val="0"/>
              <w:rPr>
                <w:szCs w:val="28"/>
              </w:rPr>
            </w:pPr>
            <w:r w:rsidRPr="00D82D4E">
              <w:rPr>
                <w:szCs w:val="28"/>
              </w:rPr>
              <w:t>• Beginning to move rhythmically.</w:t>
            </w:r>
          </w:p>
          <w:p w:rsidR="00D82D4E" w:rsidRPr="00D82D4E" w:rsidRDefault="00D82D4E" w:rsidP="00D82D4E">
            <w:pPr>
              <w:widowControl w:val="0"/>
              <w:rPr>
                <w:szCs w:val="28"/>
              </w:rPr>
            </w:pPr>
            <w:r w:rsidRPr="00D82D4E">
              <w:rPr>
                <w:szCs w:val="28"/>
              </w:rPr>
              <w:t>• Imitates movement in response to music.</w:t>
            </w:r>
          </w:p>
          <w:p w:rsidR="00D82D4E" w:rsidRPr="00D82D4E" w:rsidRDefault="00D82D4E" w:rsidP="00D82D4E">
            <w:pPr>
              <w:widowControl w:val="0"/>
              <w:rPr>
                <w:szCs w:val="28"/>
              </w:rPr>
            </w:pPr>
            <w:r w:rsidRPr="00D82D4E">
              <w:rPr>
                <w:szCs w:val="28"/>
              </w:rPr>
              <w:t>• Taps out simple repeated rhythms.</w:t>
            </w:r>
          </w:p>
          <w:p w:rsidR="00D82D4E" w:rsidRPr="00D82D4E" w:rsidRDefault="00D82D4E" w:rsidP="00D82D4E">
            <w:pPr>
              <w:widowControl w:val="0"/>
              <w:rPr>
                <w:szCs w:val="32"/>
              </w:rPr>
            </w:pPr>
            <w:r w:rsidRPr="00D82D4E">
              <w:rPr>
                <w:szCs w:val="28"/>
              </w:rPr>
              <w:t>• Explores and learns how sounds can be changed.</w:t>
            </w:r>
          </w:p>
          <w:p w:rsidR="00D82D4E" w:rsidRPr="00D82D4E" w:rsidRDefault="00D82D4E" w:rsidP="00D82D4E">
            <w:pPr>
              <w:widowControl w:val="0"/>
              <w:rPr>
                <w:szCs w:val="20"/>
              </w:rPr>
            </w:pPr>
            <w:r w:rsidRPr="00D82D4E">
              <w:t> </w:t>
            </w:r>
          </w:p>
          <w:p w:rsidR="00D82D4E" w:rsidRPr="00D82D4E" w:rsidRDefault="00D82D4E" w:rsidP="00D82D4E">
            <w:pPr>
              <w:jc w:val="center"/>
              <w:rPr>
                <w:b/>
              </w:rPr>
            </w:pPr>
          </w:p>
        </w:tc>
        <w:tc>
          <w:tcPr>
            <w:tcW w:w="4725" w:type="dxa"/>
            <w:gridSpan w:val="2"/>
          </w:tcPr>
          <w:p w:rsidR="00D82D4E" w:rsidRPr="00D82D4E" w:rsidRDefault="00D82D4E" w:rsidP="00D82D4E">
            <w:pPr>
              <w:widowControl w:val="0"/>
              <w:rPr>
                <w:szCs w:val="28"/>
              </w:rPr>
            </w:pPr>
            <w:r w:rsidRPr="00D82D4E">
              <w:rPr>
                <w:szCs w:val="28"/>
              </w:rPr>
              <w:t>• Begins to build a repertoire of songs and dances.</w:t>
            </w:r>
          </w:p>
          <w:p w:rsidR="00D82D4E" w:rsidRPr="00D82D4E" w:rsidRDefault="00D82D4E" w:rsidP="00D82D4E">
            <w:pPr>
              <w:widowControl w:val="0"/>
              <w:rPr>
                <w:szCs w:val="32"/>
              </w:rPr>
            </w:pPr>
            <w:r w:rsidRPr="00D82D4E">
              <w:rPr>
                <w:szCs w:val="28"/>
              </w:rPr>
              <w:t>• Explores the different sounds of instruments.</w:t>
            </w:r>
          </w:p>
          <w:p w:rsidR="00D82D4E" w:rsidRPr="00D82D4E" w:rsidRDefault="00D82D4E" w:rsidP="00D82D4E">
            <w:pPr>
              <w:widowControl w:val="0"/>
              <w:rPr>
                <w:szCs w:val="20"/>
              </w:rPr>
            </w:pPr>
            <w:r w:rsidRPr="00D82D4E">
              <w:t> </w:t>
            </w:r>
          </w:p>
          <w:p w:rsidR="00D82D4E" w:rsidRPr="00D82D4E" w:rsidRDefault="00D82D4E" w:rsidP="00D82D4E">
            <w:pPr>
              <w:jc w:val="center"/>
              <w:rPr>
                <w:b/>
              </w:rPr>
            </w:pPr>
          </w:p>
        </w:tc>
      </w:tr>
      <w:tr w:rsidR="00D82D4E" w:rsidTr="00D82D4E">
        <w:tc>
          <w:tcPr>
            <w:tcW w:w="1668" w:type="dxa"/>
            <w:gridSpan w:val="2"/>
          </w:tcPr>
          <w:p w:rsidR="00D82D4E" w:rsidRPr="00C76D21" w:rsidRDefault="00D82D4E" w:rsidP="00E42304">
            <w:pPr>
              <w:jc w:val="center"/>
              <w:rPr>
                <w:b/>
              </w:rPr>
            </w:pPr>
            <w:r w:rsidRPr="00C76D21">
              <w:rPr>
                <w:b/>
              </w:rPr>
              <w:t>Working towards</w:t>
            </w:r>
          </w:p>
        </w:tc>
        <w:tc>
          <w:tcPr>
            <w:tcW w:w="7781" w:type="dxa"/>
            <w:gridSpan w:val="3"/>
          </w:tcPr>
          <w:p w:rsidR="00D82D4E" w:rsidRDefault="00D82D4E"/>
          <w:p w:rsidR="00D82D4E" w:rsidRDefault="00D82D4E"/>
          <w:p w:rsidR="00D82D4E" w:rsidRDefault="00D82D4E"/>
          <w:p w:rsidR="00D82D4E" w:rsidRDefault="00D82D4E"/>
          <w:p w:rsidR="00D82D4E" w:rsidRDefault="00D82D4E"/>
        </w:tc>
        <w:tc>
          <w:tcPr>
            <w:tcW w:w="4725" w:type="dxa"/>
            <w:gridSpan w:val="2"/>
          </w:tcPr>
          <w:p w:rsidR="00D82D4E" w:rsidRDefault="00D82D4E"/>
        </w:tc>
        <w:bookmarkStart w:id="0" w:name="_GoBack"/>
        <w:bookmarkEnd w:id="0"/>
      </w:tr>
      <w:tr w:rsidR="00D82D4E" w:rsidTr="00D82D4E">
        <w:tc>
          <w:tcPr>
            <w:tcW w:w="1668" w:type="dxa"/>
            <w:gridSpan w:val="2"/>
          </w:tcPr>
          <w:p w:rsidR="00D82D4E" w:rsidRPr="00C76D21" w:rsidRDefault="00D82D4E" w:rsidP="00E42304">
            <w:pPr>
              <w:jc w:val="center"/>
              <w:rPr>
                <w:b/>
              </w:rPr>
            </w:pPr>
            <w:r w:rsidRPr="00C76D21">
              <w:rPr>
                <w:b/>
              </w:rPr>
              <w:t>Expected</w:t>
            </w:r>
          </w:p>
        </w:tc>
        <w:tc>
          <w:tcPr>
            <w:tcW w:w="7781" w:type="dxa"/>
            <w:gridSpan w:val="3"/>
          </w:tcPr>
          <w:p w:rsidR="00D82D4E" w:rsidRDefault="00D82D4E"/>
          <w:p w:rsidR="00D82D4E" w:rsidRDefault="00D82D4E"/>
          <w:p w:rsidR="00D82D4E" w:rsidRDefault="00D82D4E"/>
          <w:p w:rsidR="00D82D4E" w:rsidRDefault="00D82D4E"/>
          <w:p w:rsidR="00D82D4E" w:rsidRDefault="00D82D4E"/>
        </w:tc>
        <w:tc>
          <w:tcPr>
            <w:tcW w:w="4725" w:type="dxa"/>
            <w:gridSpan w:val="2"/>
          </w:tcPr>
          <w:p w:rsidR="00D82D4E" w:rsidRDefault="00D82D4E"/>
        </w:tc>
      </w:tr>
      <w:tr w:rsidR="00D82D4E" w:rsidTr="00D82D4E">
        <w:tc>
          <w:tcPr>
            <w:tcW w:w="1668" w:type="dxa"/>
            <w:gridSpan w:val="2"/>
          </w:tcPr>
          <w:p w:rsidR="00D82D4E" w:rsidRPr="00C76D21" w:rsidRDefault="00D82D4E" w:rsidP="00E42304">
            <w:pPr>
              <w:jc w:val="center"/>
              <w:rPr>
                <w:b/>
              </w:rPr>
            </w:pPr>
            <w:r w:rsidRPr="00C76D21">
              <w:rPr>
                <w:b/>
              </w:rPr>
              <w:t>Exceeding</w:t>
            </w:r>
          </w:p>
        </w:tc>
        <w:tc>
          <w:tcPr>
            <w:tcW w:w="7781" w:type="dxa"/>
            <w:gridSpan w:val="3"/>
          </w:tcPr>
          <w:p w:rsidR="00D82D4E" w:rsidRDefault="00D82D4E"/>
          <w:p w:rsidR="00D82D4E" w:rsidRDefault="00D82D4E"/>
          <w:p w:rsidR="00D82D4E" w:rsidRDefault="00D82D4E"/>
          <w:p w:rsidR="00D82D4E" w:rsidRDefault="00D82D4E"/>
          <w:p w:rsidR="00D82D4E" w:rsidRDefault="00D82D4E"/>
        </w:tc>
        <w:tc>
          <w:tcPr>
            <w:tcW w:w="4725" w:type="dxa"/>
            <w:gridSpan w:val="2"/>
          </w:tcPr>
          <w:p w:rsidR="00D82D4E" w:rsidRDefault="00D82D4E"/>
        </w:tc>
      </w:tr>
    </w:tbl>
    <w:p w:rsidR="00B72C3A" w:rsidRDefault="00B72C3A"/>
    <w:p w:rsidR="00B72C3A" w:rsidRDefault="00B72C3A"/>
    <w:p w:rsidR="00B72C3A" w:rsidRDefault="00B72C3A"/>
    <w:sectPr w:rsidR="00B72C3A" w:rsidSect="00C76D21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B7" w:rsidRDefault="007104B7" w:rsidP="006D7D53">
      <w:pPr>
        <w:spacing w:after="0" w:line="240" w:lineRule="auto"/>
      </w:pPr>
      <w:r>
        <w:separator/>
      </w:r>
    </w:p>
  </w:endnote>
  <w:endnote w:type="continuationSeparator" w:id="0">
    <w:p w:rsidR="007104B7" w:rsidRDefault="007104B7" w:rsidP="006D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B7" w:rsidRDefault="007104B7" w:rsidP="006D7D53">
      <w:pPr>
        <w:spacing w:after="0" w:line="240" w:lineRule="auto"/>
      </w:pPr>
      <w:r>
        <w:separator/>
      </w:r>
    </w:p>
  </w:footnote>
  <w:footnote w:type="continuationSeparator" w:id="0">
    <w:p w:rsidR="007104B7" w:rsidRDefault="007104B7" w:rsidP="006D7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53" w:rsidRDefault="006D7D53">
    <w:pPr>
      <w:pStyle w:val="Header"/>
    </w:pPr>
    <w:r w:rsidRPr="006D7D53">
      <w:rPr>
        <w:b/>
        <w:noProof/>
        <w:sz w:val="44"/>
        <w:lang w:eastAsia="en-GB"/>
      </w:rPr>
      <w:drawing>
        <wp:anchor distT="0" distB="0" distL="114300" distR="114300" simplePos="0" relativeHeight="251659264" behindDoc="0" locked="0" layoutInCell="1" allowOverlap="1" wp14:anchorId="2DAA727C" wp14:editId="7EF6C4E0">
          <wp:simplePos x="0" y="0"/>
          <wp:positionH relativeFrom="column">
            <wp:posOffset>8665538</wp:posOffset>
          </wp:positionH>
          <wp:positionV relativeFrom="paragraph">
            <wp:posOffset>-290195</wp:posOffset>
          </wp:positionV>
          <wp:extent cx="671195" cy="713740"/>
          <wp:effectExtent l="0" t="0" r="0" b="0"/>
          <wp:wrapNone/>
          <wp:docPr id="6" name="Picture 6" descr="sca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3" t="6561" r="65262" b="44395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D53">
      <w:rPr>
        <w:b/>
        <w:sz w:val="28"/>
      </w:rPr>
      <w:t xml:space="preserve">St Gerard’s Music End of Year Assessment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CAC"/>
    <w:multiLevelType w:val="hybridMultilevel"/>
    <w:tmpl w:val="46689484"/>
    <w:lvl w:ilvl="0" w:tplc="AD0638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A7398"/>
    <w:multiLevelType w:val="hybridMultilevel"/>
    <w:tmpl w:val="0DFCBD40"/>
    <w:lvl w:ilvl="0" w:tplc="03F296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345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D6872"/>
    <w:multiLevelType w:val="hybridMultilevel"/>
    <w:tmpl w:val="5A027D16"/>
    <w:lvl w:ilvl="0" w:tplc="B106E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345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83483"/>
    <w:multiLevelType w:val="hybridMultilevel"/>
    <w:tmpl w:val="70BEC8CA"/>
    <w:lvl w:ilvl="0" w:tplc="C4B0374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345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915EF"/>
    <w:multiLevelType w:val="hybridMultilevel"/>
    <w:tmpl w:val="E84C48C8"/>
    <w:lvl w:ilvl="0" w:tplc="B106E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34585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91576"/>
    <w:multiLevelType w:val="hybridMultilevel"/>
    <w:tmpl w:val="6D0E2040"/>
    <w:lvl w:ilvl="0" w:tplc="00AAE4B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34585"/>
        <w:sz w:val="1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705DDC"/>
    <w:multiLevelType w:val="hybridMultilevel"/>
    <w:tmpl w:val="72745040"/>
    <w:lvl w:ilvl="0" w:tplc="1F36BF1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34585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10"/>
    <w:rsid w:val="00172D6B"/>
    <w:rsid w:val="00240E3E"/>
    <w:rsid w:val="00437C43"/>
    <w:rsid w:val="004F30C6"/>
    <w:rsid w:val="006B1AA0"/>
    <w:rsid w:val="006D7D53"/>
    <w:rsid w:val="007104B7"/>
    <w:rsid w:val="00795073"/>
    <w:rsid w:val="00981DCB"/>
    <w:rsid w:val="00AB5DBA"/>
    <w:rsid w:val="00B72C3A"/>
    <w:rsid w:val="00C76D21"/>
    <w:rsid w:val="00CF1C10"/>
    <w:rsid w:val="00D82D4E"/>
    <w:rsid w:val="00E176B1"/>
    <w:rsid w:val="00E475C9"/>
    <w:rsid w:val="00E5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D53"/>
  </w:style>
  <w:style w:type="paragraph" w:styleId="Footer">
    <w:name w:val="footer"/>
    <w:basedOn w:val="Normal"/>
    <w:link w:val="FooterChar"/>
    <w:uiPriority w:val="99"/>
    <w:unhideWhenUsed/>
    <w:rsid w:val="006D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D53"/>
  </w:style>
  <w:style w:type="paragraph" w:styleId="BalloonText">
    <w:name w:val="Balloon Text"/>
    <w:basedOn w:val="Normal"/>
    <w:link w:val="BalloonTextChar"/>
    <w:uiPriority w:val="99"/>
    <w:semiHidden/>
    <w:unhideWhenUsed/>
    <w:rsid w:val="006D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D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D53"/>
  </w:style>
  <w:style w:type="paragraph" w:styleId="Footer">
    <w:name w:val="footer"/>
    <w:basedOn w:val="Normal"/>
    <w:link w:val="FooterChar"/>
    <w:uiPriority w:val="99"/>
    <w:unhideWhenUsed/>
    <w:rsid w:val="006D7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D53"/>
  </w:style>
  <w:style w:type="paragraph" w:styleId="BalloonText">
    <w:name w:val="Balloon Text"/>
    <w:basedOn w:val="Normal"/>
    <w:link w:val="BalloonTextChar"/>
    <w:uiPriority w:val="99"/>
    <w:semiHidden/>
    <w:unhideWhenUsed/>
    <w:rsid w:val="006D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55D7-7C5F-4216-80FA-2EE6ADD8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racheldaniels</dc:creator>
  <cp:lastModifiedBy>joymccallum</cp:lastModifiedBy>
  <cp:revision>4</cp:revision>
  <dcterms:created xsi:type="dcterms:W3CDTF">2016-04-25T14:56:00Z</dcterms:created>
  <dcterms:modified xsi:type="dcterms:W3CDTF">2016-04-26T13:28:00Z</dcterms:modified>
</cp:coreProperties>
</file>