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527B1" w14:textId="0E48E832" w:rsidR="008303B7" w:rsidRDefault="008303B7">
      <w:pPr>
        <w:pStyle w:val="TOCHeading"/>
        <w:rPr>
          <w:rFonts w:ascii="Nexa Light" w:eastAsia="Calibri" w:hAnsi="Nexa Light" w:cs="Calibri"/>
          <w:color w:val="auto"/>
          <w:sz w:val="22"/>
          <w:szCs w:val="22"/>
          <w:lang w:eastAsia="ar-SA"/>
        </w:rPr>
      </w:pPr>
      <w:r>
        <w:rPr>
          <w:noProof/>
        </w:rPr>
        <w:drawing>
          <wp:inline distT="0" distB="0" distL="0" distR="0" wp14:anchorId="0660D9BA" wp14:editId="65FE151C">
            <wp:extent cx="5731510" cy="1457960"/>
            <wp:effectExtent l="0" t="0" r="0" b="0"/>
            <wp:docPr id="969635678" name="Picture 20" descr="A green and grey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35678" name="Picture 20" descr="A green and grey text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457960"/>
                    </a:xfrm>
                    <a:prstGeom prst="rect">
                      <a:avLst/>
                    </a:prstGeom>
                    <a:noFill/>
                    <a:ln>
                      <a:noFill/>
                    </a:ln>
                  </pic:spPr>
                </pic:pic>
              </a:graphicData>
            </a:graphic>
          </wp:inline>
        </w:drawing>
      </w:r>
    </w:p>
    <w:p w14:paraId="412DA228" w14:textId="4D94EB95" w:rsidR="008303B7" w:rsidRPr="008303B7" w:rsidRDefault="008303B7" w:rsidP="008303B7">
      <w:pPr>
        <w:rPr>
          <w:rFonts w:ascii="Nexa Bold" w:hAnsi="Nexa Bold"/>
          <w:sz w:val="44"/>
          <w:szCs w:val="44"/>
          <w:lang w:eastAsia="ar-SA"/>
        </w:rPr>
      </w:pPr>
      <w:r w:rsidRPr="008303B7">
        <w:rPr>
          <w:rFonts w:ascii="Nexa Bold" w:hAnsi="Nexa Bold"/>
          <w:sz w:val="44"/>
          <w:szCs w:val="44"/>
          <w:lang w:eastAsia="ar-SA"/>
        </w:rPr>
        <w:t>School Safe-guarding Policy 2025-2026</w:t>
      </w:r>
    </w:p>
    <w:p w14:paraId="12E5A20A" w14:textId="77777777" w:rsidR="008303B7" w:rsidRDefault="008303B7">
      <w:pPr>
        <w:pStyle w:val="TOCHeading"/>
        <w:rPr>
          <w:rFonts w:ascii="Nexa Light" w:eastAsia="Calibri" w:hAnsi="Nexa Light" w:cs="Calibri"/>
          <w:color w:val="auto"/>
          <w:sz w:val="22"/>
          <w:szCs w:val="22"/>
          <w:lang w:eastAsia="ar-SA"/>
        </w:rPr>
      </w:pPr>
    </w:p>
    <w:p w14:paraId="48CE500A" w14:textId="77777777" w:rsidR="008303B7" w:rsidRDefault="008303B7">
      <w:pPr>
        <w:pStyle w:val="TOCHeading"/>
        <w:rPr>
          <w:rFonts w:ascii="Nexa Light" w:eastAsia="Calibri" w:hAnsi="Nexa Light" w:cs="Calibri"/>
          <w:color w:val="auto"/>
          <w:sz w:val="22"/>
          <w:szCs w:val="22"/>
          <w:lang w:eastAsia="ar-SA"/>
        </w:rPr>
      </w:pPr>
    </w:p>
    <w:p w14:paraId="3DA06139" w14:textId="77777777" w:rsidR="008303B7" w:rsidRDefault="008303B7">
      <w:pPr>
        <w:pStyle w:val="TOCHeading"/>
        <w:rPr>
          <w:rFonts w:ascii="Nexa Light" w:eastAsia="Calibri" w:hAnsi="Nexa Light" w:cs="Calibri"/>
          <w:color w:val="auto"/>
          <w:sz w:val="22"/>
          <w:szCs w:val="22"/>
          <w:lang w:eastAsia="ar-SA"/>
        </w:rPr>
      </w:pPr>
    </w:p>
    <w:p w14:paraId="45AA87AA" w14:textId="77777777" w:rsidR="008303B7" w:rsidRDefault="008303B7">
      <w:pPr>
        <w:pStyle w:val="TOCHeading"/>
        <w:rPr>
          <w:rFonts w:ascii="Nexa Light" w:eastAsia="Calibri" w:hAnsi="Nexa Light" w:cs="Calibri"/>
          <w:color w:val="auto"/>
          <w:sz w:val="22"/>
          <w:szCs w:val="22"/>
          <w:lang w:eastAsia="ar-SA"/>
        </w:rPr>
      </w:pPr>
    </w:p>
    <w:p w14:paraId="580173A7" w14:textId="77777777" w:rsidR="008303B7" w:rsidRDefault="008303B7">
      <w:pPr>
        <w:pStyle w:val="TOCHeading"/>
        <w:rPr>
          <w:rFonts w:ascii="Nexa Light" w:eastAsia="Calibri" w:hAnsi="Nexa Light" w:cs="Calibri"/>
          <w:color w:val="auto"/>
          <w:sz w:val="22"/>
          <w:szCs w:val="22"/>
          <w:lang w:eastAsia="ar-SA"/>
        </w:rPr>
      </w:pPr>
    </w:p>
    <w:p w14:paraId="1A2814EF" w14:textId="77777777" w:rsidR="008303B7" w:rsidRDefault="008303B7" w:rsidP="008303B7">
      <w:pPr>
        <w:rPr>
          <w:lang w:eastAsia="ar-SA"/>
        </w:rPr>
      </w:pPr>
    </w:p>
    <w:p w14:paraId="3FD3325F" w14:textId="77777777" w:rsidR="008303B7" w:rsidRDefault="008303B7" w:rsidP="008303B7">
      <w:pPr>
        <w:rPr>
          <w:lang w:eastAsia="ar-SA"/>
        </w:rPr>
      </w:pPr>
    </w:p>
    <w:p w14:paraId="504AAA5B" w14:textId="77777777" w:rsidR="008303B7" w:rsidRDefault="008303B7" w:rsidP="008303B7">
      <w:pPr>
        <w:rPr>
          <w:lang w:eastAsia="ar-SA"/>
        </w:rPr>
      </w:pPr>
    </w:p>
    <w:p w14:paraId="662083A4" w14:textId="77777777" w:rsidR="008303B7" w:rsidRDefault="008303B7" w:rsidP="008303B7">
      <w:pPr>
        <w:rPr>
          <w:lang w:eastAsia="ar-SA"/>
        </w:rPr>
      </w:pPr>
    </w:p>
    <w:p w14:paraId="77A7BA6C" w14:textId="77777777" w:rsidR="008303B7" w:rsidRDefault="008303B7" w:rsidP="008303B7">
      <w:pPr>
        <w:rPr>
          <w:lang w:eastAsia="ar-SA"/>
        </w:rPr>
      </w:pPr>
    </w:p>
    <w:p w14:paraId="54F72B67" w14:textId="77777777" w:rsidR="008303B7" w:rsidRDefault="008303B7" w:rsidP="008303B7">
      <w:pPr>
        <w:rPr>
          <w:lang w:eastAsia="ar-SA"/>
        </w:rPr>
      </w:pPr>
    </w:p>
    <w:p w14:paraId="70B1D33A" w14:textId="77777777" w:rsidR="008303B7" w:rsidRDefault="008303B7" w:rsidP="008303B7">
      <w:pPr>
        <w:rPr>
          <w:lang w:eastAsia="ar-SA"/>
        </w:rPr>
      </w:pPr>
    </w:p>
    <w:p w14:paraId="5A3A1778" w14:textId="77777777" w:rsidR="008303B7" w:rsidRDefault="008303B7" w:rsidP="008303B7">
      <w:pPr>
        <w:rPr>
          <w:lang w:eastAsia="ar-SA"/>
        </w:rPr>
      </w:pPr>
    </w:p>
    <w:p w14:paraId="7096752D" w14:textId="77777777" w:rsidR="008303B7" w:rsidRDefault="008303B7" w:rsidP="008303B7">
      <w:pPr>
        <w:rPr>
          <w:lang w:eastAsia="ar-SA"/>
        </w:rPr>
      </w:pPr>
    </w:p>
    <w:p w14:paraId="259A5AC9" w14:textId="77777777" w:rsidR="008303B7" w:rsidRDefault="008303B7" w:rsidP="008303B7">
      <w:pPr>
        <w:rPr>
          <w:lang w:eastAsia="ar-SA"/>
        </w:rPr>
      </w:pPr>
    </w:p>
    <w:p w14:paraId="78B008F3" w14:textId="77777777" w:rsidR="008303B7" w:rsidRDefault="008303B7" w:rsidP="008303B7">
      <w:pPr>
        <w:rPr>
          <w:lang w:eastAsia="ar-SA"/>
        </w:rPr>
      </w:pPr>
    </w:p>
    <w:p w14:paraId="7E525404" w14:textId="77777777" w:rsidR="008303B7" w:rsidRDefault="008303B7" w:rsidP="008303B7">
      <w:pPr>
        <w:rPr>
          <w:lang w:eastAsia="ar-SA"/>
        </w:rPr>
      </w:pPr>
    </w:p>
    <w:p w14:paraId="158032D9" w14:textId="77777777" w:rsidR="008303B7" w:rsidRDefault="008303B7" w:rsidP="008303B7">
      <w:pPr>
        <w:rPr>
          <w:lang w:eastAsia="ar-SA"/>
        </w:rPr>
      </w:pPr>
    </w:p>
    <w:p w14:paraId="082D426E" w14:textId="77777777" w:rsidR="008303B7" w:rsidRDefault="008303B7" w:rsidP="008303B7">
      <w:pPr>
        <w:rPr>
          <w:lang w:eastAsia="ar-SA"/>
        </w:rPr>
      </w:pPr>
    </w:p>
    <w:p w14:paraId="5F952118" w14:textId="77777777" w:rsidR="008303B7" w:rsidRDefault="008303B7" w:rsidP="008303B7">
      <w:pPr>
        <w:rPr>
          <w:lang w:eastAsia="ar-SA"/>
        </w:rPr>
      </w:pPr>
    </w:p>
    <w:p w14:paraId="2A60DA3D" w14:textId="77777777" w:rsidR="008303B7" w:rsidRPr="008303B7" w:rsidRDefault="008303B7" w:rsidP="008303B7">
      <w:pPr>
        <w:rPr>
          <w:lang w:eastAsia="ar-SA"/>
        </w:rPr>
      </w:pPr>
    </w:p>
    <w:sdt>
      <w:sdtPr>
        <w:rPr>
          <w:rFonts w:ascii="Nexa Light" w:eastAsia="Calibri" w:hAnsi="Nexa Light" w:cs="Calibri"/>
          <w:color w:val="auto"/>
          <w:sz w:val="22"/>
          <w:szCs w:val="22"/>
          <w:lang w:eastAsia="ar-SA"/>
        </w:rPr>
        <w:id w:val="-1204472639"/>
        <w:docPartObj>
          <w:docPartGallery w:val="Table of Contents"/>
          <w:docPartUnique/>
        </w:docPartObj>
      </w:sdtPr>
      <w:sdtEndPr>
        <w:rPr>
          <w:rFonts w:eastAsiaTheme="minorEastAsia" w:cstheme="minorBidi"/>
          <w:b/>
          <w:bCs/>
          <w:noProof/>
          <w:sz w:val="21"/>
          <w:szCs w:val="21"/>
          <w:lang w:eastAsia="en-US"/>
        </w:rPr>
      </w:sdtEndPr>
      <w:sdtContent>
        <w:p w14:paraId="5BE1CE41" w14:textId="514ED2FF" w:rsidR="00C85935" w:rsidRPr="008303B7" w:rsidRDefault="00C85935">
          <w:pPr>
            <w:pStyle w:val="TOCHeading"/>
            <w:rPr>
              <w:rFonts w:ascii="Nexa Light" w:hAnsi="Nexa Light"/>
            </w:rPr>
          </w:pPr>
          <w:r w:rsidRPr="008303B7">
            <w:rPr>
              <w:rFonts w:ascii="Nexa Light" w:hAnsi="Nexa Light"/>
            </w:rPr>
            <w:t>Table of Contents</w:t>
          </w:r>
        </w:p>
        <w:p w14:paraId="23326DB0" w14:textId="1AB92C5F" w:rsidR="00744081" w:rsidRPr="008303B7" w:rsidRDefault="00C85935">
          <w:pPr>
            <w:pStyle w:val="TOC2"/>
            <w:rPr>
              <w:rFonts w:ascii="Nexa Light" w:eastAsiaTheme="minorEastAsia" w:hAnsi="Nexa Light"/>
              <w:kern w:val="2"/>
              <w:sz w:val="24"/>
              <w:szCs w:val="24"/>
              <w:lang w:eastAsia="en-GB"/>
              <w14:ligatures w14:val="standardContextual"/>
            </w:rPr>
          </w:pPr>
          <w:r w:rsidRPr="008303B7">
            <w:rPr>
              <w:rFonts w:ascii="Nexa Light" w:hAnsi="Nexa Light"/>
            </w:rPr>
            <w:fldChar w:fldCharType="begin"/>
          </w:r>
          <w:r w:rsidRPr="008303B7">
            <w:rPr>
              <w:rFonts w:ascii="Nexa Light" w:hAnsi="Nexa Light"/>
            </w:rPr>
            <w:instrText xml:space="preserve"> TOC \o "1-3" \h \z \u </w:instrText>
          </w:r>
          <w:r w:rsidRPr="008303B7">
            <w:rPr>
              <w:rFonts w:ascii="Nexa Light" w:hAnsi="Nexa Light"/>
            </w:rPr>
            <w:fldChar w:fldCharType="separate"/>
          </w:r>
          <w:hyperlink w:anchor="_Toc206688386" w:history="1">
            <w:r w:rsidR="00744081" w:rsidRPr="008303B7">
              <w:rPr>
                <w:rStyle w:val="Hyperlink"/>
                <w:rFonts w:ascii="Nexa Light" w:hAnsi="Nexa Light"/>
              </w:rPr>
              <w:t>Foreword by **</w:t>
            </w:r>
            <w:r w:rsidR="00A97765">
              <w:rPr>
                <w:rStyle w:val="Hyperlink"/>
                <w:rFonts w:ascii="Nexa Light" w:hAnsi="Nexa Light"/>
              </w:rPr>
              <w:t>Luke Redfearn</w:t>
            </w:r>
            <w:r w:rsidR="00744081" w:rsidRPr="008303B7">
              <w:rPr>
                <w:rStyle w:val="Hyperlink"/>
                <w:rFonts w:ascii="Nexa Light" w:hAnsi="Nexa Light"/>
              </w:rPr>
              <w:t>**,  Headteacher</w:t>
            </w:r>
            <w:r w:rsidR="00744081" w:rsidRPr="008303B7">
              <w:rPr>
                <w:rFonts w:ascii="Nexa Light" w:hAnsi="Nexa Light"/>
                <w:webHidden/>
              </w:rPr>
              <w:tab/>
            </w:r>
            <w:r w:rsidR="00744081" w:rsidRPr="008303B7">
              <w:rPr>
                <w:rFonts w:ascii="Nexa Light" w:hAnsi="Nexa Light"/>
                <w:webHidden/>
              </w:rPr>
              <w:fldChar w:fldCharType="begin"/>
            </w:r>
            <w:r w:rsidR="00744081" w:rsidRPr="008303B7">
              <w:rPr>
                <w:rFonts w:ascii="Nexa Light" w:hAnsi="Nexa Light"/>
                <w:webHidden/>
              </w:rPr>
              <w:instrText xml:space="preserve"> PAGEREF _Toc206688386 \h </w:instrText>
            </w:r>
            <w:r w:rsidR="00744081" w:rsidRPr="008303B7">
              <w:rPr>
                <w:rFonts w:ascii="Nexa Light" w:hAnsi="Nexa Light"/>
                <w:webHidden/>
              </w:rPr>
            </w:r>
            <w:r w:rsidR="00744081" w:rsidRPr="008303B7">
              <w:rPr>
                <w:rFonts w:ascii="Nexa Light" w:hAnsi="Nexa Light"/>
                <w:webHidden/>
              </w:rPr>
              <w:fldChar w:fldCharType="separate"/>
            </w:r>
            <w:r w:rsidR="00744081" w:rsidRPr="008303B7">
              <w:rPr>
                <w:rFonts w:ascii="Nexa Light" w:hAnsi="Nexa Light"/>
                <w:webHidden/>
              </w:rPr>
              <w:t>7</w:t>
            </w:r>
            <w:r w:rsidR="00744081" w:rsidRPr="008303B7">
              <w:rPr>
                <w:rFonts w:ascii="Nexa Light" w:hAnsi="Nexa Light"/>
                <w:webHidden/>
              </w:rPr>
              <w:fldChar w:fldCharType="end"/>
            </w:r>
          </w:hyperlink>
        </w:p>
        <w:p w14:paraId="60A6BE78" w14:textId="2B68779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87" w:history="1">
            <w:r w:rsidRPr="008303B7">
              <w:rPr>
                <w:rStyle w:val="Hyperlink"/>
                <w:rFonts w:ascii="Nexa Light" w:hAnsi="Nexa Light"/>
              </w:rPr>
              <w:t>Purpose and principles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_Toc206688387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7</w:t>
            </w:r>
            <w:r w:rsidRPr="008303B7">
              <w:rPr>
                <w:rFonts w:ascii="Nexa Light" w:hAnsi="Nexa Light"/>
                <w:webHidden/>
              </w:rPr>
              <w:fldChar w:fldCharType="end"/>
            </w:r>
          </w:hyperlink>
        </w:p>
        <w:p w14:paraId="77E5F102" w14:textId="4239756B"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388" w:history="1">
            <w:r w:rsidRPr="008303B7">
              <w:rPr>
                <w:rStyle w:val="Hyperlink"/>
                <w:rFonts w:ascii="Nexa Light" w:hAnsi="Nexa Light"/>
                <w:noProof/>
              </w:rPr>
              <w:t>OUTLINE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_Toc206688388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7</w:t>
            </w:r>
            <w:r w:rsidRPr="008303B7">
              <w:rPr>
                <w:rFonts w:ascii="Nexa Light" w:hAnsi="Nexa Light"/>
                <w:noProof/>
                <w:webHidden/>
              </w:rPr>
              <w:fldChar w:fldCharType="end"/>
            </w:r>
          </w:hyperlink>
        </w:p>
        <w:p w14:paraId="4B5BDDC0" w14:textId="73BE6E24"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89" w:history="1">
            <w:r w:rsidRPr="008303B7">
              <w:rPr>
                <w:rStyle w:val="Hyperlink"/>
                <w:rFonts w:ascii="Nexa Light" w:hAnsi="Nexa Light"/>
              </w:rPr>
              <w:t>SAFEGUARDING DEFINITION: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_Toc206688389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8</w:t>
            </w:r>
            <w:r w:rsidRPr="008303B7">
              <w:rPr>
                <w:rFonts w:ascii="Nexa Light" w:hAnsi="Nexa Light"/>
                <w:webHidden/>
              </w:rPr>
              <w:fldChar w:fldCharType="end"/>
            </w:r>
          </w:hyperlink>
        </w:p>
        <w:p w14:paraId="1E56EAB0" w14:textId="3256EF52"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0" w:history="1">
            <w:r w:rsidRPr="008303B7">
              <w:rPr>
                <w:rStyle w:val="Hyperlink"/>
                <w:rFonts w:ascii="Nexa Light" w:hAnsi="Nexa Light"/>
              </w:rPr>
              <w:t>CHILD PROTECTION DEFINITION: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_Toc206688390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8</w:t>
            </w:r>
            <w:r w:rsidRPr="008303B7">
              <w:rPr>
                <w:rFonts w:ascii="Nexa Light" w:hAnsi="Nexa Light"/>
                <w:webHidden/>
              </w:rPr>
              <w:fldChar w:fldCharType="end"/>
            </w:r>
          </w:hyperlink>
        </w:p>
        <w:p w14:paraId="077636E9" w14:textId="3186EEAF"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1" w:history="1">
            <w:r w:rsidRPr="008303B7">
              <w:rPr>
                <w:rStyle w:val="Hyperlink"/>
                <w:rFonts w:ascii="Nexa Light" w:hAnsi="Nexa Light"/>
              </w:rPr>
              <w:t>RATIONALE: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8</w:t>
            </w:r>
            <w:r w:rsidRPr="008303B7">
              <w:rPr>
                <w:rFonts w:ascii="Nexa Light" w:hAnsi="Nexa Light"/>
                <w:webHidden/>
              </w:rPr>
              <w:fldChar w:fldCharType="end"/>
            </w:r>
          </w:hyperlink>
        </w:p>
        <w:p w14:paraId="5D253B5F" w14:textId="53FBE4E4"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392" w:history="1">
            <w:r w:rsidRPr="008303B7">
              <w:rPr>
                <w:rStyle w:val="Hyperlink"/>
                <w:rFonts w:ascii="Nexa Light" w:hAnsi="Nexa Light" w:cstheme="minorHAnsi"/>
                <w:noProof/>
              </w:rPr>
              <w:t>Safeguarding- our approach</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_Toc206688392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9</w:t>
            </w:r>
            <w:r w:rsidRPr="008303B7">
              <w:rPr>
                <w:rFonts w:ascii="Nexa Light" w:hAnsi="Nexa Light"/>
                <w:noProof/>
                <w:webHidden/>
              </w:rPr>
              <w:fldChar w:fldCharType="end"/>
            </w:r>
          </w:hyperlink>
        </w:p>
        <w:p w14:paraId="78638439" w14:textId="7BA1D622"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3" w:history="1">
            <w:r w:rsidRPr="008303B7">
              <w:rPr>
                <w:rStyle w:val="Hyperlink"/>
                <w:rFonts w:ascii="Nexa Light" w:hAnsi="Nexa Light"/>
              </w:rPr>
              <w:t>Introduction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9</w:t>
            </w:r>
            <w:r w:rsidRPr="008303B7">
              <w:rPr>
                <w:rFonts w:ascii="Nexa Light" w:hAnsi="Nexa Light"/>
                <w:webHidden/>
              </w:rPr>
              <w:fldChar w:fldCharType="end"/>
            </w:r>
          </w:hyperlink>
        </w:p>
        <w:p w14:paraId="1CD4814F" w14:textId="555FB96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4" w:history="1">
            <w:r w:rsidRPr="008303B7">
              <w:rPr>
                <w:rStyle w:val="Hyperlink"/>
                <w:rFonts w:ascii="Nexa Light" w:hAnsi="Nexa Light"/>
              </w:rPr>
              <w:t>Information sharing and confidentiality</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10</w:t>
            </w:r>
            <w:r w:rsidRPr="008303B7">
              <w:rPr>
                <w:rFonts w:ascii="Nexa Light" w:hAnsi="Nexa Light"/>
                <w:webHidden/>
              </w:rPr>
              <w:fldChar w:fldCharType="end"/>
            </w:r>
          </w:hyperlink>
        </w:p>
        <w:p w14:paraId="1F717E41" w14:textId="38BDF625"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5" w:history="1">
            <w:r w:rsidRPr="008303B7">
              <w:rPr>
                <w:rStyle w:val="Hyperlink"/>
                <w:rFonts w:ascii="Nexa Light" w:hAnsi="Nexa Light"/>
              </w:rPr>
              <w:t>PURPOSE: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11</w:t>
            </w:r>
            <w:r w:rsidRPr="008303B7">
              <w:rPr>
                <w:rFonts w:ascii="Nexa Light" w:hAnsi="Nexa Light"/>
                <w:webHidden/>
              </w:rPr>
              <w:fldChar w:fldCharType="end"/>
            </w:r>
          </w:hyperlink>
        </w:p>
        <w:p w14:paraId="6005532F" w14:textId="0237CAF1"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6" w:history="1">
            <w:r w:rsidRPr="008303B7">
              <w:rPr>
                <w:rStyle w:val="Hyperlink"/>
                <w:rFonts w:ascii="Nexa Light" w:hAnsi="Nexa Light"/>
              </w:rPr>
              <w:t>LANGUAGE: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12</w:t>
            </w:r>
            <w:r w:rsidRPr="008303B7">
              <w:rPr>
                <w:rFonts w:ascii="Nexa Light" w:hAnsi="Nexa Light"/>
                <w:webHidden/>
              </w:rPr>
              <w:fldChar w:fldCharType="end"/>
            </w:r>
          </w:hyperlink>
        </w:p>
        <w:p w14:paraId="47552E88" w14:textId="6140686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7" w:history="1">
            <w:r w:rsidRPr="008303B7">
              <w:rPr>
                <w:rStyle w:val="Hyperlink"/>
                <w:rFonts w:ascii="Nexa Light" w:hAnsi="Nexa Light"/>
              </w:rPr>
              <w:t>CONTENTS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12</w:t>
            </w:r>
            <w:r w:rsidRPr="008303B7">
              <w:rPr>
                <w:rFonts w:ascii="Nexa Light" w:hAnsi="Nexa Light"/>
                <w:webHidden/>
              </w:rPr>
              <w:fldChar w:fldCharType="end"/>
            </w:r>
          </w:hyperlink>
        </w:p>
        <w:p w14:paraId="29E6E5EF" w14:textId="02F20841"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398" w:history="1">
            <w:r w:rsidRPr="008303B7">
              <w:rPr>
                <w:rStyle w:val="Hyperlink"/>
                <w:rFonts w:ascii="Nexa Light" w:hAnsi="Nexa Light"/>
                <w:noProof/>
              </w:rPr>
              <w:t>PREVENTION</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_Toc206688398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12</w:t>
            </w:r>
            <w:r w:rsidRPr="008303B7">
              <w:rPr>
                <w:rFonts w:ascii="Nexa Light" w:hAnsi="Nexa Light"/>
                <w:noProof/>
                <w:webHidden/>
              </w:rPr>
              <w:fldChar w:fldCharType="end"/>
            </w:r>
          </w:hyperlink>
        </w:p>
        <w:p w14:paraId="1A0FC317" w14:textId="40018C9D"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399" w:history="1">
            <w:r w:rsidRPr="008303B7">
              <w:rPr>
                <w:rStyle w:val="Hyperlink"/>
                <w:rFonts w:ascii="Nexa Light" w:hAnsi="Nexa Light"/>
              </w:rPr>
              <w:t>DEFINITIONS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_Toc206688399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15</w:t>
            </w:r>
            <w:r w:rsidRPr="008303B7">
              <w:rPr>
                <w:rFonts w:ascii="Nexa Light" w:hAnsi="Nexa Light"/>
                <w:webHidden/>
              </w:rPr>
              <w:fldChar w:fldCharType="end"/>
            </w:r>
          </w:hyperlink>
        </w:p>
        <w:p w14:paraId="69BC04D9" w14:textId="38CD7CD0"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0" w:history="1">
            <w:r w:rsidRPr="008303B7">
              <w:rPr>
                <w:rStyle w:val="Hyperlink"/>
                <w:rFonts w:ascii="Nexa Light" w:hAnsi="Nexa Light"/>
                <w:noProof/>
              </w:rPr>
              <w:t>Physical abuse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_Toc206688400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15</w:t>
            </w:r>
            <w:r w:rsidRPr="008303B7">
              <w:rPr>
                <w:rFonts w:ascii="Nexa Light" w:hAnsi="Nexa Light"/>
                <w:noProof/>
                <w:webHidden/>
              </w:rPr>
              <w:fldChar w:fldCharType="end"/>
            </w:r>
          </w:hyperlink>
        </w:p>
        <w:p w14:paraId="6D12DB36" w14:textId="53D19890"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1" w:history="1">
            <w:r w:rsidRPr="008303B7">
              <w:rPr>
                <w:rStyle w:val="Hyperlink"/>
                <w:rFonts w:ascii="Nexa Light" w:hAnsi="Nexa Light"/>
                <w:noProof/>
              </w:rPr>
              <w:t>Emotional abuse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_Toc206688401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15</w:t>
            </w:r>
            <w:r w:rsidRPr="008303B7">
              <w:rPr>
                <w:rFonts w:ascii="Nexa Light" w:hAnsi="Nexa Light"/>
                <w:noProof/>
                <w:webHidden/>
              </w:rPr>
              <w:fldChar w:fldCharType="end"/>
            </w:r>
          </w:hyperlink>
        </w:p>
        <w:p w14:paraId="0770936B" w14:textId="0BA7AA31"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2" w:history="1">
            <w:r w:rsidRPr="008303B7">
              <w:rPr>
                <w:rStyle w:val="Hyperlink"/>
                <w:rFonts w:ascii="Nexa Light" w:hAnsi="Nexa Light"/>
                <w:noProof/>
              </w:rPr>
              <w:t>Sexual abuse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_Toc206688402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15</w:t>
            </w:r>
            <w:r w:rsidRPr="008303B7">
              <w:rPr>
                <w:rFonts w:ascii="Nexa Light" w:hAnsi="Nexa Light"/>
                <w:noProof/>
                <w:webHidden/>
              </w:rPr>
              <w:fldChar w:fldCharType="end"/>
            </w:r>
          </w:hyperlink>
        </w:p>
        <w:p w14:paraId="04D41976" w14:textId="308C89F1"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3" w:history="1">
            <w:r w:rsidRPr="008303B7">
              <w:rPr>
                <w:rStyle w:val="Hyperlink"/>
                <w:rFonts w:ascii="Nexa Light" w:hAnsi="Nexa Light"/>
                <w:noProof/>
              </w:rPr>
              <w:t>Neglect</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_Toc206688403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15</w:t>
            </w:r>
            <w:r w:rsidRPr="008303B7">
              <w:rPr>
                <w:rFonts w:ascii="Nexa Light" w:hAnsi="Nexa Light"/>
                <w:noProof/>
                <w:webHidden/>
              </w:rPr>
              <w:fldChar w:fldCharType="end"/>
            </w:r>
          </w:hyperlink>
        </w:p>
        <w:p w14:paraId="57E17013" w14:textId="529CAD15"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4" w:history="1">
            <w:r w:rsidRPr="008303B7">
              <w:rPr>
                <w:rStyle w:val="Hyperlink"/>
                <w:rFonts w:ascii="Nexa Light" w:hAnsi="Nexa Light"/>
                <w:noProof/>
              </w:rPr>
              <w:t>Complex Safeguarding</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_Toc206688404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16</w:t>
            </w:r>
            <w:r w:rsidRPr="008303B7">
              <w:rPr>
                <w:rFonts w:ascii="Nexa Light" w:hAnsi="Nexa Light"/>
                <w:noProof/>
                <w:webHidden/>
              </w:rPr>
              <w:fldChar w:fldCharType="end"/>
            </w:r>
          </w:hyperlink>
        </w:p>
        <w:p w14:paraId="7E95692F" w14:textId="6DEF4975"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5" w:history="1">
            <w:r w:rsidRPr="008303B7">
              <w:rPr>
                <w:rStyle w:val="Hyperlink"/>
                <w:rFonts w:ascii="Nexa Light" w:hAnsi="Nexa Light"/>
                <w:noProof/>
              </w:rPr>
              <w:t>Child Sexual Exploitation (CSE):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_Toc206688405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16</w:t>
            </w:r>
            <w:r w:rsidRPr="008303B7">
              <w:rPr>
                <w:rFonts w:ascii="Nexa Light" w:hAnsi="Nexa Light"/>
                <w:noProof/>
                <w:webHidden/>
              </w:rPr>
              <w:fldChar w:fldCharType="end"/>
            </w:r>
          </w:hyperlink>
        </w:p>
        <w:p w14:paraId="44F11993" w14:textId="2A0BFAD7"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06" w:history="1">
            <w:r w:rsidRPr="008303B7">
              <w:rPr>
                <w:rStyle w:val="Hyperlink"/>
                <w:rFonts w:ascii="Nexa Light" w:hAnsi="Nexa Light"/>
                <w:noProof/>
              </w:rPr>
              <w:t xml:space="preserve">Children and young people who harm others (also referred to as </w:t>
            </w:r>
            <w:r w:rsidR="00D126C2" w:rsidRPr="008303B7">
              <w:rPr>
                <w:rStyle w:val="Hyperlink"/>
                <w:rFonts w:ascii="Nexa Light" w:hAnsi="Nexa Light"/>
                <w:noProof/>
              </w:rPr>
              <w:t>c</w:t>
            </w:r>
            <w:r w:rsidRPr="008303B7">
              <w:rPr>
                <w:rStyle w:val="Hyperlink"/>
                <w:rFonts w:ascii="Nexa Light" w:hAnsi="Nexa Light"/>
                <w:noProof/>
              </w:rPr>
              <w:t xml:space="preserve">hild-on </w:t>
            </w:r>
            <w:r w:rsidR="00D126C2" w:rsidRPr="008303B7">
              <w:rPr>
                <w:rStyle w:val="Hyperlink"/>
                <w:rFonts w:ascii="Nexa Light" w:hAnsi="Nexa Light"/>
                <w:noProof/>
              </w:rPr>
              <w:t>c</w:t>
            </w:r>
            <w:r w:rsidRPr="008303B7">
              <w:rPr>
                <w:rStyle w:val="Hyperlink"/>
                <w:rFonts w:ascii="Nexa Light" w:hAnsi="Nexa Light"/>
                <w:noProof/>
              </w:rPr>
              <w:t>hild abuse)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_Toc206688406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17</w:t>
            </w:r>
            <w:r w:rsidRPr="008303B7">
              <w:rPr>
                <w:rFonts w:ascii="Nexa Light" w:hAnsi="Nexa Light"/>
                <w:noProof/>
                <w:webHidden/>
              </w:rPr>
              <w:fldChar w:fldCharType="end"/>
            </w:r>
          </w:hyperlink>
        </w:p>
        <w:p w14:paraId="706EECA6" w14:textId="5316AD22"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07" w:history="1">
            <w:r w:rsidRPr="008303B7">
              <w:rPr>
                <w:rStyle w:val="Hyperlink"/>
                <w:rFonts w:ascii="Nexa Light" w:eastAsia="Times New Roman" w:hAnsi="Nexa Light"/>
                <w:lang w:eastAsia="en-GB"/>
              </w:rPr>
              <w:t>Sexual Violence and Sexual Harassment</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_Toc206688407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17</w:t>
            </w:r>
            <w:r w:rsidRPr="008303B7">
              <w:rPr>
                <w:rFonts w:ascii="Nexa Light" w:hAnsi="Nexa Light"/>
                <w:webHidden/>
              </w:rPr>
              <w:fldChar w:fldCharType="end"/>
            </w:r>
          </w:hyperlink>
        </w:p>
        <w:p w14:paraId="6A798ABF" w14:textId="284E058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08" w:history="1">
            <w:r w:rsidRPr="008303B7">
              <w:rPr>
                <w:rStyle w:val="Hyperlink"/>
                <w:rFonts w:ascii="Nexa Light" w:eastAsia="Times New Roman" w:hAnsi="Nexa Light"/>
                <w:lang w:eastAsia="en-GB"/>
              </w:rPr>
              <w:t>Contextual Safeguarding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_Toc206688408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18</w:t>
            </w:r>
            <w:r w:rsidRPr="008303B7">
              <w:rPr>
                <w:rFonts w:ascii="Nexa Light" w:hAnsi="Nexa Light"/>
                <w:webHidden/>
              </w:rPr>
              <w:fldChar w:fldCharType="end"/>
            </w:r>
          </w:hyperlink>
        </w:p>
        <w:p w14:paraId="53CCB7B3" w14:textId="2E19B039"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09" w:history="1">
            <w:r w:rsidRPr="008303B7">
              <w:rPr>
                <w:rStyle w:val="Hyperlink"/>
                <w:rFonts w:ascii="Nexa Light" w:hAnsi="Nexa Light"/>
                <w:noProof/>
              </w:rPr>
              <w:t>Early Help</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_Toc206688409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18</w:t>
            </w:r>
            <w:r w:rsidRPr="008303B7">
              <w:rPr>
                <w:rFonts w:ascii="Nexa Light" w:hAnsi="Nexa Light"/>
                <w:noProof/>
                <w:webHidden/>
              </w:rPr>
              <w:fldChar w:fldCharType="end"/>
            </w:r>
          </w:hyperlink>
        </w:p>
        <w:p w14:paraId="6FB02099" w14:textId="151A1038"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10" w:history="1">
            <w:r w:rsidRPr="008303B7">
              <w:rPr>
                <w:rStyle w:val="Hyperlink"/>
                <w:rFonts w:ascii="Nexa Light" w:hAnsi="Nexa Light" w:cstheme="minorHAnsi"/>
                <w:noProof/>
              </w:rPr>
              <w:t>Roles &amp; Responsibilities</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_Toc206688410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19</w:t>
            </w:r>
            <w:r w:rsidRPr="008303B7">
              <w:rPr>
                <w:rFonts w:ascii="Nexa Light" w:hAnsi="Nexa Light"/>
                <w:noProof/>
                <w:webHidden/>
              </w:rPr>
              <w:fldChar w:fldCharType="end"/>
            </w:r>
          </w:hyperlink>
        </w:p>
        <w:p w14:paraId="52DF6DDD" w14:textId="544980A8"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1" w:history="1">
            <w:r w:rsidRPr="008303B7">
              <w:rPr>
                <w:rStyle w:val="Hyperlink"/>
                <w:rFonts w:ascii="Nexa Light" w:hAnsi="Nexa Light"/>
              </w:rPr>
              <w:t>Governance and leadership</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19</w:t>
            </w:r>
            <w:r w:rsidRPr="008303B7">
              <w:rPr>
                <w:rFonts w:ascii="Nexa Light" w:hAnsi="Nexa Light"/>
                <w:webHidden/>
              </w:rPr>
              <w:fldChar w:fldCharType="end"/>
            </w:r>
          </w:hyperlink>
        </w:p>
        <w:p w14:paraId="6086A0DC" w14:textId="0ECD028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2" w:history="1">
            <w:r w:rsidRPr="008303B7">
              <w:rPr>
                <w:rStyle w:val="Hyperlink"/>
                <w:rFonts w:ascii="Nexa Light" w:hAnsi="Nexa Light"/>
              </w:rPr>
              <w:t>Designated Safeguarding Lead (DSL)</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20</w:t>
            </w:r>
            <w:r w:rsidRPr="008303B7">
              <w:rPr>
                <w:rFonts w:ascii="Nexa Light" w:hAnsi="Nexa Light"/>
                <w:webHidden/>
              </w:rPr>
              <w:fldChar w:fldCharType="end"/>
            </w:r>
          </w:hyperlink>
        </w:p>
        <w:p w14:paraId="27D5EF24" w14:textId="635FD2B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3" w:history="1">
            <w:r w:rsidRPr="008303B7">
              <w:rPr>
                <w:rStyle w:val="Hyperlink"/>
                <w:rFonts w:ascii="Nexa Light" w:hAnsi="Nexa Light"/>
              </w:rPr>
              <w:t>Members of staff</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21</w:t>
            </w:r>
            <w:r w:rsidRPr="008303B7">
              <w:rPr>
                <w:rFonts w:ascii="Nexa Light" w:hAnsi="Nexa Light"/>
                <w:webHidden/>
              </w:rPr>
              <w:fldChar w:fldCharType="end"/>
            </w:r>
          </w:hyperlink>
        </w:p>
        <w:p w14:paraId="5543FC0A" w14:textId="7B860C8E"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4" w:history="1">
            <w:r w:rsidRPr="008303B7">
              <w:rPr>
                <w:rStyle w:val="Hyperlink"/>
                <w:rFonts w:ascii="Nexa Light" w:hAnsi="Nexa Light"/>
              </w:rPr>
              <w:t>The use of ‘reasonable force’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23</w:t>
            </w:r>
            <w:r w:rsidRPr="008303B7">
              <w:rPr>
                <w:rFonts w:ascii="Nexa Light" w:hAnsi="Nexa Light"/>
                <w:webHidden/>
              </w:rPr>
              <w:fldChar w:fldCharType="end"/>
            </w:r>
          </w:hyperlink>
        </w:p>
        <w:p w14:paraId="2C28DBCF" w14:textId="182FEA3C"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5" w:history="1">
            <w:r w:rsidRPr="008303B7">
              <w:rPr>
                <w:rStyle w:val="Hyperlink"/>
                <w:rFonts w:ascii="Nexa Light" w:hAnsi="Nexa Light" w:cs="Times New Roman"/>
              </w:rPr>
              <w:t>Students who harm others (child-on-child abuse) Colleges think about your wording here, a refe</w:t>
            </w:r>
            <w:r w:rsidR="00262337" w:rsidRPr="008303B7">
              <w:rPr>
                <w:rStyle w:val="Hyperlink"/>
                <w:rFonts w:ascii="Nexa Light" w:hAnsi="Nexa Light" w:cs="Times New Roman"/>
              </w:rPr>
              <w:t>re</w:t>
            </w:r>
            <w:r w:rsidRPr="008303B7">
              <w:rPr>
                <w:rStyle w:val="Hyperlink"/>
                <w:rFonts w:ascii="Nexa Light" w:hAnsi="Nexa Light" w:cs="Times New Roman"/>
              </w:rPr>
              <w:t>nce to peers may be more fitting?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23</w:t>
            </w:r>
            <w:r w:rsidRPr="008303B7">
              <w:rPr>
                <w:rFonts w:ascii="Nexa Light" w:hAnsi="Nexa Light"/>
                <w:webHidden/>
              </w:rPr>
              <w:fldChar w:fldCharType="end"/>
            </w:r>
          </w:hyperlink>
        </w:p>
        <w:p w14:paraId="36855550" w14:textId="38E8A39C"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6" w:history="1">
            <w:r w:rsidRPr="008303B7">
              <w:rPr>
                <w:rStyle w:val="Hyperlink"/>
                <w:rFonts w:ascii="Nexa Light" w:hAnsi="Nexa Light"/>
              </w:rPr>
              <w:t>SAFER USE OF THE INTERNET AND DIGITAL TECHNOLOGY (including Early Years provision)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23</w:t>
            </w:r>
            <w:r w:rsidRPr="008303B7">
              <w:rPr>
                <w:rFonts w:ascii="Nexa Light" w:hAnsi="Nexa Light"/>
                <w:webHidden/>
              </w:rPr>
              <w:fldChar w:fldCharType="end"/>
            </w:r>
          </w:hyperlink>
        </w:p>
        <w:p w14:paraId="3426B1FC" w14:textId="601BCBD8"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7" w:history="1">
            <w:r w:rsidRPr="008303B7">
              <w:rPr>
                <w:rStyle w:val="Hyperlink"/>
                <w:rFonts w:ascii="Nexa Light" w:hAnsi="Nexa Light"/>
              </w:rPr>
              <w:t>Use of mobile phones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24</w:t>
            </w:r>
            <w:r w:rsidRPr="008303B7">
              <w:rPr>
                <w:rFonts w:ascii="Nexa Light" w:hAnsi="Nexa Light"/>
                <w:webHidden/>
              </w:rPr>
              <w:fldChar w:fldCharType="end"/>
            </w:r>
          </w:hyperlink>
        </w:p>
        <w:p w14:paraId="4B86D4CE" w14:textId="219E36D4"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8" w:history="1">
            <w:r w:rsidRPr="008303B7">
              <w:rPr>
                <w:rStyle w:val="Hyperlink"/>
                <w:rFonts w:ascii="Nexa Light" w:hAnsi="Nexa Light"/>
              </w:rPr>
              <w:t>Work mobile phones.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25</w:t>
            </w:r>
            <w:r w:rsidRPr="008303B7">
              <w:rPr>
                <w:rFonts w:ascii="Nexa Light" w:hAnsi="Nexa Light"/>
                <w:webHidden/>
              </w:rPr>
              <w:fldChar w:fldCharType="end"/>
            </w:r>
          </w:hyperlink>
        </w:p>
        <w:p w14:paraId="0E9ECEE3" w14:textId="14722BD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19" w:history="1">
            <w:r w:rsidRPr="008303B7">
              <w:rPr>
                <w:rStyle w:val="Hyperlink"/>
                <w:rFonts w:ascii="Nexa Light" w:hAnsi="Nexa Light"/>
              </w:rPr>
              <w:t>Cameras: Photography and Images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_Toc206688419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25</w:t>
            </w:r>
            <w:r w:rsidRPr="008303B7">
              <w:rPr>
                <w:rFonts w:ascii="Nexa Light" w:hAnsi="Nexa Light"/>
                <w:webHidden/>
              </w:rPr>
              <w:fldChar w:fldCharType="end"/>
            </w:r>
          </w:hyperlink>
        </w:p>
        <w:p w14:paraId="7D738B17" w14:textId="6DAB471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20" w:history="1">
            <w:r w:rsidRPr="008303B7">
              <w:rPr>
                <w:rStyle w:val="Hyperlink"/>
                <w:rFonts w:ascii="Nexa Light" w:hAnsi="Nexa Light"/>
              </w:rPr>
              <w:t>Personal Tracking Devices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_Toc206688420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26</w:t>
            </w:r>
            <w:r w:rsidRPr="008303B7">
              <w:rPr>
                <w:rFonts w:ascii="Nexa Light" w:hAnsi="Nexa Light"/>
                <w:webHidden/>
              </w:rPr>
              <w:fldChar w:fldCharType="end"/>
            </w:r>
          </w:hyperlink>
        </w:p>
        <w:p w14:paraId="54ABED23" w14:textId="403C3D60"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21" w:history="1">
            <w:r w:rsidRPr="008303B7">
              <w:rPr>
                <w:rStyle w:val="Hyperlink"/>
                <w:rFonts w:ascii="Nexa Light" w:hAnsi="Nexa Light"/>
                <w:noProof/>
              </w:rPr>
              <w:t>The sharing of nude or semi-nude pictures</w:t>
            </w:r>
            <w:r w:rsidRPr="008303B7">
              <w:rPr>
                <w:rStyle w:val="Hyperlink"/>
                <w:rFonts w:ascii="Nexa Light" w:hAnsi="Nexa Light"/>
                <w:noProof/>
                <w:lang w:eastAsia="en-GB"/>
              </w:rPr>
              <w:t xml:space="preserve"> </w:t>
            </w:r>
            <w:r w:rsidRPr="008303B7">
              <w:rPr>
                <w:rStyle w:val="Hyperlink"/>
                <w:rFonts w:ascii="Nexa Light" w:hAnsi="Nexa Light"/>
                <w:noProof/>
              </w:rPr>
              <w:t>(SOMETIMES KNOWN AS SEXTING)</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_Toc206688421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26</w:t>
            </w:r>
            <w:r w:rsidRPr="008303B7">
              <w:rPr>
                <w:rFonts w:ascii="Nexa Light" w:hAnsi="Nexa Light"/>
                <w:noProof/>
                <w:webHidden/>
              </w:rPr>
              <w:fldChar w:fldCharType="end"/>
            </w:r>
          </w:hyperlink>
        </w:p>
        <w:p w14:paraId="62B53440" w14:textId="67393275"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22" w:history="1">
            <w:r w:rsidRPr="008303B7">
              <w:rPr>
                <w:rStyle w:val="Hyperlink"/>
                <w:rFonts w:ascii="Nexa Light" w:hAnsi="Nexa Light"/>
              </w:rPr>
              <w:t>What to do if an incident comes to your attention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_Toc206688422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27</w:t>
            </w:r>
            <w:r w:rsidRPr="008303B7">
              <w:rPr>
                <w:rFonts w:ascii="Nexa Light" w:hAnsi="Nexa Light"/>
                <w:webHidden/>
              </w:rPr>
              <w:fldChar w:fldCharType="end"/>
            </w:r>
          </w:hyperlink>
        </w:p>
        <w:p w14:paraId="5CA2619A" w14:textId="0D50A8D3"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23" w:history="1">
            <w:r w:rsidRPr="008303B7">
              <w:rPr>
                <w:rStyle w:val="Hyperlink"/>
                <w:rFonts w:ascii="Nexa Light" w:hAnsi="Nexa Light"/>
              </w:rPr>
              <w:t>Online Harms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_Toc206688423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27</w:t>
            </w:r>
            <w:r w:rsidRPr="008303B7">
              <w:rPr>
                <w:rFonts w:ascii="Nexa Light" w:hAnsi="Nexa Light"/>
                <w:webHidden/>
              </w:rPr>
              <w:fldChar w:fldCharType="end"/>
            </w:r>
          </w:hyperlink>
        </w:p>
        <w:p w14:paraId="5C872F6E" w14:textId="64F029F6"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24" w:history="1">
            <w:r w:rsidRPr="008303B7">
              <w:rPr>
                <w:rStyle w:val="Hyperlink"/>
                <w:rFonts w:ascii="Nexa Light" w:hAnsi="Nexa Light"/>
              </w:rPr>
              <w:t>Cybercrime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_Toc206688424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28</w:t>
            </w:r>
            <w:r w:rsidRPr="008303B7">
              <w:rPr>
                <w:rFonts w:ascii="Nexa Light" w:hAnsi="Nexa Light"/>
                <w:webHidden/>
              </w:rPr>
              <w:fldChar w:fldCharType="end"/>
            </w:r>
          </w:hyperlink>
        </w:p>
        <w:p w14:paraId="49336AAC" w14:textId="080B966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25" w:history="1">
            <w:r w:rsidRPr="008303B7">
              <w:rPr>
                <w:rStyle w:val="Hyperlink"/>
                <w:rFonts w:ascii="Nexa Light" w:hAnsi="Nexa Light"/>
                <w:caps/>
              </w:rPr>
              <w:t>Cyber-bullying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_Toc206688425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28</w:t>
            </w:r>
            <w:r w:rsidRPr="008303B7">
              <w:rPr>
                <w:rFonts w:ascii="Nexa Light" w:hAnsi="Nexa Light"/>
                <w:webHidden/>
              </w:rPr>
              <w:fldChar w:fldCharType="end"/>
            </w:r>
          </w:hyperlink>
        </w:p>
        <w:p w14:paraId="54902EE9" w14:textId="7BCE791D"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26" w:history="1">
            <w:r w:rsidRPr="008303B7">
              <w:rPr>
                <w:rStyle w:val="Hyperlink"/>
                <w:rFonts w:ascii="Nexa Light" w:hAnsi="Nexa Light"/>
                <w:caps/>
              </w:rPr>
              <w:t>Online &amp; Gaming Safety</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_Toc206688426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28</w:t>
            </w:r>
            <w:r w:rsidRPr="008303B7">
              <w:rPr>
                <w:rFonts w:ascii="Nexa Light" w:hAnsi="Nexa Light"/>
                <w:webHidden/>
              </w:rPr>
              <w:fldChar w:fldCharType="end"/>
            </w:r>
          </w:hyperlink>
        </w:p>
        <w:p w14:paraId="3A648619" w14:textId="6B940476"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27" w:history="1">
            <w:r w:rsidRPr="008303B7">
              <w:rPr>
                <w:rStyle w:val="Hyperlink"/>
                <w:rFonts w:ascii="Nexa Light" w:hAnsi="Nexa Light"/>
                <w:noProof/>
              </w:rPr>
              <w:t>Mental health and wellbeing</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_Toc206688427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29</w:t>
            </w:r>
            <w:r w:rsidRPr="008303B7">
              <w:rPr>
                <w:rFonts w:ascii="Nexa Light" w:hAnsi="Nexa Light"/>
                <w:noProof/>
                <w:webHidden/>
              </w:rPr>
              <w:fldChar w:fldCharType="end"/>
            </w:r>
          </w:hyperlink>
        </w:p>
        <w:p w14:paraId="3D7944AC" w14:textId="3B1E34F3"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28" w:history="1">
            <w:r w:rsidRPr="008303B7">
              <w:rPr>
                <w:rStyle w:val="Hyperlink"/>
                <w:rFonts w:ascii="Nexa Light" w:hAnsi="Nexa Light"/>
                <w:noProof/>
              </w:rPr>
              <w:t>PROCEDURES AND RECORD-KEEPING</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_Toc206688428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31</w:t>
            </w:r>
            <w:r w:rsidRPr="008303B7">
              <w:rPr>
                <w:rFonts w:ascii="Nexa Light" w:hAnsi="Nexa Light"/>
                <w:noProof/>
                <w:webHidden/>
              </w:rPr>
              <w:fldChar w:fldCharType="end"/>
            </w:r>
          </w:hyperlink>
        </w:p>
        <w:p w14:paraId="704C6149" w14:textId="4B83A29A"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29" w:history="1">
            <w:r w:rsidRPr="008303B7">
              <w:rPr>
                <w:rStyle w:val="Hyperlink"/>
                <w:rFonts w:ascii="Nexa Light" w:hAnsi="Nexa Light"/>
                <w:noProof/>
              </w:rPr>
              <w:t>Sharing concerns</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_Toc206688429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31</w:t>
            </w:r>
            <w:r w:rsidRPr="008303B7">
              <w:rPr>
                <w:rFonts w:ascii="Nexa Light" w:hAnsi="Nexa Light"/>
                <w:noProof/>
                <w:webHidden/>
              </w:rPr>
              <w:fldChar w:fldCharType="end"/>
            </w:r>
          </w:hyperlink>
        </w:p>
        <w:p w14:paraId="3D3D0F74" w14:textId="22C7A24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0" w:history="1">
            <w:r w:rsidRPr="008303B7">
              <w:rPr>
                <w:rStyle w:val="Hyperlink"/>
                <w:rFonts w:ascii="Nexa Light" w:hAnsi="Nexa Light"/>
              </w:rPr>
              <w:t>How   to raise concerns - students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_Toc206688430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6A869833" w14:textId="0CC2303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1" w:history="1">
            <w:r w:rsidRPr="008303B7">
              <w:rPr>
                <w:rStyle w:val="Hyperlink"/>
                <w:rFonts w:ascii="Nexa Light" w:hAnsi="Nexa Light"/>
              </w:rPr>
              <w:t>How   to raise concerns about a child-staff, visitors, and others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4889CC2C" w14:textId="18F831DC"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2" w:history="1">
            <w:r w:rsidRPr="008303B7">
              <w:rPr>
                <w:rStyle w:val="Hyperlink"/>
                <w:rFonts w:ascii="Nexa Light" w:hAnsi="Nexa Light"/>
              </w:rPr>
              <w:t>How to raise concerns about an adult, contractor or volunteer who works in the school</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696A802F" w14:textId="2C1D24D1"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3" w:history="1">
            <w:r w:rsidRPr="008303B7">
              <w:rPr>
                <w:rStyle w:val="Hyperlink"/>
                <w:rFonts w:ascii="Nexa Light" w:hAnsi="Nexa Light"/>
              </w:rPr>
              <w:t>How to raise concerns- information for parents and visitors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35C480DD" w14:textId="0A357D94"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4" w:history="1">
            <w:r w:rsidRPr="008303B7">
              <w:rPr>
                <w:rStyle w:val="Hyperlink"/>
                <w:rFonts w:ascii="Nexa Light" w:hAnsi="Nexa Light"/>
              </w:rPr>
              <w:t>Responding to child-on-child abuse and harm</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4E906671" w14:textId="68B4FB17"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5" w:history="1">
            <w:r w:rsidRPr="008303B7">
              <w:rPr>
                <w:rStyle w:val="Hyperlink"/>
                <w:rFonts w:ascii="Nexa Light" w:hAnsi="Nexa Light"/>
              </w:rPr>
              <w:t>Dealing with disclosures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14B6D3D2" w14:textId="760BA3AD"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6" w:history="1">
            <w:r w:rsidRPr="008303B7">
              <w:rPr>
                <w:rStyle w:val="Hyperlink"/>
                <w:rFonts w:ascii="Nexa Light" w:hAnsi="Nexa Light"/>
              </w:rPr>
              <w:t>Supervision and support</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31</w:t>
            </w:r>
            <w:r w:rsidRPr="008303B7">
              <w:rPr>
                <w:rFonts w:ascii="Nexa Light" w:hAnsi="Nexa Light"/>
                <w:webHidden/>
              </w:rPr>
              <w:fldChar w:fldCharType="end"/>
            </w:r>
          </w:hyperlink>
        </w:p>
        <w:p w14:paraId="44E8DFCD" w14:textId="1F93952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7" w:history="1">
            <w:r w:rsidRPr="008303B7">
              <w:rPr>
                <w:rStyle w:val="Hyperlink"/>
                <w:rFonts w:ascii="Nexa Light" w:hAnsi="Nexa Light"/>
              </w:rPr>
              <w:t>Whistleblowing/Confidential Reporting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32</w:t>
            </w:r>
            <w:r w:rsidRPr="008303B7">
              <w:rPr>
                <w:rFonts w:ascii="Nexa Light" w:hAnsi="Nexa Light"/>
                <w:webHidden/>
              </w:rPr>
              <w:fldChar w:fldCharType="end"/>
            </w:r>
          </w:hyperlink>
        </w:p>
        <w:p w14:paraId="34DEA460" w14:textId="2E539915"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38" w:history="1">
            <w:r w:rsidRPr="008303B7">
              <w:rPr>
                <w:rStyle w:val="Hyperlink"/>
                <w:rFonts w:ascii="Nexa Light" w:hAnsi="Nexa Light"/>
              </w:rPr>
              <w:t>Recording concerns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_Toc206688438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33</w:t>
            </w:r>
            <w:r w:rsidRPr="008303B7">
              <w:rPr>
                <w:rFonts w:ascii="Nexa Light" w:hAnsi="Nexa Light"/>
                <w:webHidden/>
              </w:rPr>
              <w:fldChar w:fldCharType="end"/>
            </w:r>
          </w:hyperlink>
        </w:p>
        <w:p w14:paraId="5C54B5BD" w14:textId="0B24B684"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39" w:history="1">
            <w:r w:rsidRPr="008303B7">
              <w:rPr>
                <w:rStyle w:val="Hyperlink"/>
                <w:rFonts w:ascii="Nexa Light" w:hAnsi="Nexa Light"/>
                <w:noProof/>
              </w:rPr>
              <w:t>Safeguarding and School Attendance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_Toc206688439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35</w:t>
            </w:r>
            <w:r w:rsidRPr="008303B7">
              <w:rPr>
                <w:rFonts w:ascii="Nexa Light" w:hAnsi="Nexa Light"/>
                <w:noProof/>
                <w:webHidden/>
              </w:rPr>
              <w:fldChar w:fldCharType="end"/>
            </w:r>
          </w:hyperlink>
        </w:p>
        <w:p w14:paraId="38CCFCB6" w14:textId="6BEFA78B"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0" w:history="1">
            <w:r w:rsidRPr="008303B7">
              <w:rPr>
                <w:rStyle w:val="Hyperlink"/>
                <w:rFonts w:ascii="Nexa Light" w:hAnsi="Nexa Light"/>
              </w:rPr>
              <w:t>Roles, Responsibilities, and Monitoring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_Toc206688440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35</w:t>
            </w:r>
            <w:r w:rsidRPr="008303B7">
              <w:rPr>
                <w:rFonts w:ascii="Nexa Light" w:hAnsi="Nexa Light"/>
                <w:webHidden/>
              </w:rPr>
              <w:fldChar w:fldCharType="end"/>
            </w:r>
          </w:hyperlink>
        </w:p>
        <w:p w14:paraId="2B079EEC" w14:textId="42C6431E"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1" w:history="1">
            <w:r w:rsidRPr="008303B7">
              <w:rPr>
                <w:rStyle w:val="Hyperlink"/>
                <w:rFonts w:ascii="Nexa Light" w:hAnsi="Nexa Light"/>
              </w:rPr>
              <w:t>Persistent and Severe Absence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35</w:t>
            </w:r>
            <w:r w:rsidRPr="008303B7">
              <w:rPr>
                <w:rFonts w:ascii="Nexa Light" w:hAnsi="Nexa Light"/>
                <w:webHidden/>
              </w:rPr>
              <w:fldChar w:fldCharType="end"/>
            </w:r>
          </w:hyperlink>
        </w:p>
        <w:p w14:paraId="5E687E2D" w14:textId="4F65434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2" w:history="1">
            <w:r w:rsidRPr="008303B7">
              <w:rPr>
                <w:rStyle w:val="Hyperlink"/>
                <w:rFonts w:ascii="Nexa Light" w:hAnsi="Nexa Light"/>
              </w:rPr>
              <w:t>Educational Neglect</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35</w:t>
            </w:r>
            <w:r w:rsidRPr="008303B7">
              <w:rPr>
                <w:rFonts w:ascii="Nexa Light" w:hAnsi="Nexa Light"/>
                <w:webHidden/>
              </w:rPr>
              <w:fldChar w:fldCharType="end"/>
            </w:r>
          </w:hyperlink>
        </w:p>
        <w:p w14:paraId="69BD7842" w14:textId="12A4E1B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3" w:history="1">
            <w:r w:rsidRPr="008303B7">
              <w:rPr>
                <w:rStyle w:val="Hyperlink"/>
                <w:rFonts w:ascii="Nexa Light" w:hAnsi="Nexa Light"/>
              </w:rPr>
              <w:t>Children Missing Education (CME)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35</w:t>
            </w:r>
            <w:r w:rsidRPr="008303B7">
              <w:rPr>
                <w:rFonts w:ascii="Nexa Light" w:hAnsi="Nexa Light"/>
                <w:webHidden/>
              </w:rPr>
              <w:fldChar w:fldCharType="end"/>
            </w:r>
          </w:hyperlink>
        </w:p>
        <w:p w14:paraId="24BB7C1B" w14:textId="37C5D55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4" w:history="1">
            <w:r w:rsidRPr="008303B7">
              <w:rPr>
                <w:rStyle w:val="Hyperlink"/>
                <w:rFonts w:ascii="Nexa Light" w:hAnsi="Nexa Light"/>
              </w:rPr>
              <w:t>Elective Home Education (EHE)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35</w:t>
            </w:r>
            <w:r w:rsidRPr="008303B7">
              <w:rPr>
                <w:rFonts w:ascii="Nexa Light" w:hAnsi="Nexa Light"/>
                <w:webHidden/>
              </w:rPr>
              <w:fldChar w:fldCharType="end"/>
            </w:r>
          </w:hyperlink>
        </w:p>
        <w:p w14:paraId="4794E283" w14:textId="1840EE32"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5" w:history="1">
            <w:r w:rsidRPr="008303B7">
              <w:rPr>
                <w:rStyle w:val="Hyperlink"/>
                <w:rFonts w:ascii="Nexa Light" w:hAnsi="Nexa Light"/>
                <w:lang w:eastAsia="en-GB"/>
              </w:rPr>
              <w:t>Alternative Provision (AP) Safeguarding Responsibilities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36</w:t>
            </w:r>
            <w:r w:rsidRPr="008303B7">
              <w:rPr>
                <w:rFonts w:ascii="Nexa Light" w:hAnsi="Nexa Light"/>
                <w:webHidden/>
              </w:rPr>
              <w:fldChar w:fldCharType="end"/>
            </w:r>
          </w:hyperlink>
        </w:p>
        <w:p w14:paraId="35C2991A" w14:textId="008B6C8F"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6" w:history="1">
            <w:r w:rsidRPr="008303B7">
              <w:rPr>
                <w:rStyle w:val="Hyperlink"/>
                <w:rFonts w:ascii="Nexa Light" w:hAnsi="Nexa Light"/>
              </w:rPr>
              <w:t>Searching and Screening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36</w:t>
            </w:r>
            <w:r w:rsidRPr="008303B7">
              <w:rPr>
                <w:rFonts w:ascii="Nexa Light" w:hAnsi="Nexa Light"/>
                <w:webHidden/>
              </w:rPr>
              <w:fldChar w:fldCharType="end"/>
            </w:r>
          </w:hyperlink>
        </w:p>
        <w:p w14:paraId="0578484D" w14:textId="799119C4"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7" w:history="1">
            <w:r w:rsidRPr="008303B7">
              <w:rPr>
                <w:rStyle w:val="Hyperlink"/>
                <w:rFonts w:ascii="Nexa Light" w:hAnsi="Nexa Light"/>
              </w:rPr>
              <w:t>SUPPORTING VULNERABLE PUPILS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38</w:t>
            </w:r>
            <w:r w:rsidRPr="008303B7">
              <w:rPr>
                <w:rFonts w:ascii="Nexa Light" w:hAnsi="Nexa Light"/>
                <w:webHidden/>
              </w:rPr>
              <w:fldChar w:fldCharType="end"/>
            </w:r>
          </w:hyperlink>
        </w:p>
        <w:p w14:paraId="727A5AE1" w14:textId="7AAC662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8" w:history="1">
            <w:r w:rsidRPr="008303B7">
              <w:rPr>
                <w:rStyle w:val="Hyperlink"/>
                <w:rFonts w:ascii="Nexa Light" w:eastAsiaTheme="minorHAnsi" w:hAnsi="Nexa Light"/>
              </w:rPr>
              <w:t>Children with special needs and disabilities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38</w:t>
            </w:r>
            <w:r w:rsidRPr="008303B7">
              <w:rPr>
                <w:rFonts w:ascii="Nexa Light" w:hAnsi="Nexa Light"/>
                <w:webHidden/>
              </w:rPr>
              <w:fldChar w:fldCharType="end"/>
            </w:r>
          </w:hyperlink>
        </w:p>
        <w:p w14:paraId="5AFD70AF" w14:textId="02A4A1C2"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49" w:history="1">
            <w:r w:rsidRPr="008303B7">
              <w:rPr>
                <w:rStyle w:val="Hyperlink"/>
                <w:rFonts w:ascii="Nexa Light" w:hAnsi="Nexa Light"/>
              </w:rPr>
              <w:t>EARLY IDENTIFICATION RECOGNISING AND RESPONDING TO SAFEGUARDING NEEDS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_Toc206688449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38</w:t>
            </w:r>
            <w:r w:rsidRPr="008303B7">
              <w:rPr>
                <w:rFonts w:ascii="Nexa Light" w:hAnsi="Nexa Light"/>
                <w:webHidden/>
              </w:rPr>
              <w:fldChar w:fldCharType="end"/>
            </w:r>
          </w:hyperlink>
        </w:p>
        <w:p w14:paraId="47D8C8A8" w14:textId="672919EE"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50" w:history="1">
            <w:r w:rsidRPr="008303B7">
              <w:rPr>
                <w:rStyle w:val="Hyperlink"/>
                <w:rFonts w:ascii="Nexa Light" w:hAnsi="Nexa Light"/>
                <w:noProof/>
              </w:rPr>
              <w:t>Extremism and Radicalisation</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_Toc206688450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40</w:t>
            </w:r>
            <w:r w:rsidRPr="008303B7">
              <w:rPr>
                <w:rFonts w:ascii="Nexa Light" w:hAnsi="Nexa Light"/>
                <w:noProof/>
                <w:webHidden/>
              </w:rPr>
              <w:fldChar w:fldCharType="end"/>
            </w:r>
          </w:hyperlink>
        </w:p>
        <w:p w14:paraId="6296C220" w14:textId="2E1DAAC3"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51" w:history="1">
            <w:r w:rsidRPr="008303B7">
              <w:rPr>
                <w:rStyle w:val="Hyperlink"/>
                <w:rFonts w:ascii="Nexa Light" w:hAnsi="Nexa Light"/>
              </w:rPr>
              <w:t xml:space="preserve">OTHER </w:t>
            </w:r>
            <w:r w:rsidRPr="008303B7">
              <w:rPr>
                <w:rStyle w:val="Hyperlink"/>
                <w:rFonts w:ascii="Nexa Light" w:hAnsi="Nexa Light"/>
                <w:caps/>
              </w:rPr>
              <w:t>Specific</w:t>
            </w:r>
            <w:r w:rsidRPr="008303B7">
              <w:rPr>
                <w:rStyle w:val="Hyperlink"/>
                <w:rFonts w:ascii="Nexa Light" w:hAnsi="Nexa Light"/>
              </w:rPr>
              <w:t xml:space="preserve"> SAFEGUARDING ISSUES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_Toc206688451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41</w:t>
            </w:r>
            <w:r w:rsidRPr="008303B7">
              <w:rPr>
                <w:rFonts w:ascii="Nexa Light" w:hAnsi="Nexa Light"/>
                <w:webHidden/>
              </w:rPr>
              <w:fldChar w:fldCharType="end"/>
            </w:r>
          </w:hyperlink>
        </w:p>
        <w:p w14:paraId="4CA23172" w14:textId="2636336F"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52" w:history="1">
            <w:r w:rsidRPr="008303B7">
              <w:rPr>
                <w:rStyle w:val="Hyperlink"/>
                <w:rFonts w:ascii="Nexa Light" w:hAnsi="Nexa Light"/>
                <w:noProof/>
              </w:rPr>
              <w:t>Domestic abuse/violence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_Toc206688452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41</w:t>
            </w:r>
            <w:r w:rsidRPr="008303B7">
              <w:rPr>
                <w:rFonts w:ascii="Nexa Light" w:hAnsi="Nexa Light"/>
                <w:noProof/>
                <w:webHidden/>
              </w:rPr>
              <w:fldChar w:fldCharType="end"/>
            </w:r>
          </w:hyperlink>
        </w:p>
        <w:p w14:paraId="054FCADE" w14:textId="628C4049"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53" w:history="1">
            <w:r w:rsidRPr="008303B7">
              <w:rPr>
                <w:rStyle w:val="Hyperlink"/>
                <w:rFonts w:ascii="Nexa Light" w:hAnsi="Nexa Light"/>
                <w:noProof/>
              </w:rPr>
              <w:t>So Called Honour Based Violence (HBV) including Forced Marriage (FM):</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_Toc206688453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41</w:t>
            </w:r>
            <w:r w:rsidRPr="008303B7">
              <w:rPr>
                <w:rFonts w:ascii="Nexa Light" w:hAnsi="Nexa Light"/>
                <w:noProof/>
                <w:webHidden/>
              </w:rPr>
              <w:fldChar w:fldCharType="end"/>
            </w:r>
          </w:hyperlink>
        </w:p>
        <w:p w14:paraId="61266211" w14:textId="2AE4A5E0"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54" w:history="1">
            <w:r w:rsidRPr="008303B7">
              <w:rPr>
                <w:rStyle w:val="Hyperlink"/>
                <w:rFonts w:ascii="Nexa Light" w:hAnsi="Nexa Light"/>
                <w:noProof/>
              </w:rPr>
              <w:t>Female Genital Mutilation (FGM):</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_Toc206688454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41</w:t>
            </w:r>
            <w:r w:rsidRPr="008303B7">
              <w:rPr>
                <w:rFonts w:ascii="Nexa Light" w:hAnsi="Nexa Light"/>
                <w:noProof/>
                <w:webHidden/>
              </w:rPr>
              <w:fldChar w:fldCharType="end"/>
            </w:r>
          </w:hyperlink>
        </w:p>
        <w:p w14:paraId="188D0197" w14:textId="701A15FA"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55" w:history="1">
            <w:r w:rsidRPr="008303B7">
              <w:rPr>
                <w:rStyle w:val="Hyperlink"/>
                <w:rFonts w:ascii="Nexa Light" w:hAnsi="Nexa Light"/>
                <w:noProof/>
              </w:rPr>
              <w:t>Breast Ironing:</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_Toc206688455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41</w:t>
            </w:r>
            <w:r w:rsidRPr="008303B7">
              <w:rPr>
                <w:rFonts w:ascii="Nexa Light" w:hAnsi="Nexa Light"/>
                <w:noProof/>
                <w:webHidden/>
              </w:rPr>
              <w:fldChar w:fldCharType="end"/>
            </w:r>
          </w:hyperlink>
        </w:p>
        <w:p w14:paraId="7482C868" w14:textId="67C9B560"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56" w:history="1">
            <w:r w:rsidRPr="008303B7">
              <w:rPr>
                <w:rStyle w:val="Hyperlink"/>
                <w:rFonts w:ascii="Nexa Light" w:eastAsia="Times New Roman" w:hAnsi="Nexa Light"/>
                <w:noProof/>
                <w:lang w:eastAsia="en-GB"/>
              </w:rPr>
              <w:t>The criminal exploitation of children</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_Toc206688456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42</w:t>
            </w:r>
            <w:r w:rsidRPr="008303B7">
              <w:rPr>
                <w:rFonts w:ascii="Nexa Light" w:hAnsi="Nexa Light"/>
                <w:noProof/>
                <w:webHidden/>
              </w:rPr>
              <w:fldChar w:fldCharType="end"/>
            </w:r>
          </w:hyperlink>
        </w:p>
        <w:p w14:paraId="584F33B8" w14:textId="743CACE5"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57" w:history="1">
            <w:r w:rsidRPr="008303B7">
              <w:rPr>
                <w:rStyle w:val="Hyperlink"/>
                <w:rFonts w:ascii="Nexa Light" w:hAnsi="Nexa Light"/>
                <w:noProof/>
              </w:rPr>
              <w:t>Serious Youth Violence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_Toc206688457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42</w:t>
            </w:r>
            <w:r w:rsidRPr="008303B7">
              <w:rPr>
                <w:rFonts w:ascii="Nexa Light" w:hAnsi="Nexa Light"/>
                <w:noProof/>
                <w:webHidden/>
              </w:rPr>
              <w:fldChar w:fldCharType="end"/>
            </w:r>
          </w:hyperlink>
        </w:p>
        <w:p w14:paraId="717FF015" w14:textId="64FCC156"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58" w:history="1">
            <w:r w:rsidRPr="008303B7">
              <w:rPr>
                <w:rStyle w:val="Hyperlink"/>
                <w:rFonts w:ascii="Nexa Light" w:hAnsi="Nexa Light"/>
              </w:rPr>
              <w:t>Exceptional Circumstances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_Toc206688458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42</w:t>
            </w:r>
            <w:r w:rsidRPr="008303B7">
              <w:rPr>
                <w:rFonts w:ascii="Nexa Light" w:hAnsi="Nexa Light"/>
                <w:webHidden/>
              </w:rPr>
              <w:fldChar w:fldCharType="end"/>
            </w:r>
          </w:hyperlink>
        </w:p>
        <w:p w14:paraId="542A5874" w14:textId="2965496F"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59" w:history="1">
            <w:r w:rsidRPr="008303B7">
              <w:rPr>
                <w:rStyle w:val="Hyperlink"/>
                <w:rFonts w:ascii="Nexa Light" w:eastAsia="Times New Roman" w:hAnsi="Nexa Light"/>
                <w:lang w:val="en-US" w:eastAsia="en-GB"/>
              </w:rPr>
              <w:t>Site safety &amp; security</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_Toc206688459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43</w:t>
            </w:r>
            <w:r w:rsidRPr="008303B7">
              <w:rPr>
                <w:rFonts w:ascii="Nexa Light" w:hAnsi="Nexa Light"/>
                <w:webHidden/>
              </w:rPr>
              <w:fldChar w:fldCharType="end"/>
            </w:r>
          </w:hyperlink>
        </w:p>
        <w:p w14:paraId="779039AC" w14:textId="0E6995D0"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60" w:history="1">
            <w:r w:rsidRPr="008303B7">
              <w:rPr>
                <w:rStyle w:val="Hyperlink"/>
                <w:rFonts w:ascii="Nexa Light" w:hAnsi="Nexa Light"/>
                <w:noProof/>
              </w:rPr>
              <w:t>SAFER RECRUITMENT AND SAFER WORKING PRACTICE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_Toc206688460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44</w:t>
            </w:r>
            <w:r w:rsidRPr="008303B7">
              <w:rPr>
                <w:rFonts w:ascii="Nexa Light" w:hAnsi="Nexa Light"/>
                <w:noProof/>
                <w:webHidden/>
              </w:rPr>
              <w:fldChar w:fldCharType="end"/>
            </w:r>
          </w:hyperlink>
        </w:p>
        <w:p w14:paraId="73016C06" w14:textId="6A6A038A"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61" w:history="1">
            <w:r w:rsidRPr="008303B7">
              <w:rPr>
                <w:rStyle w:val="Hyperlink"/>
                <w:rFonts w:ascii="Nexa Light" w:hAnsi="Nexa Light" w:cs="Arial"/>
                <w:noProof/>
              </w:rPr>
              <w:t>Concerns that do not meet the ‘harm threshold’ (low level concerns)</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_Toc206688461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45</w:t>
            </w:r>
            <w:r w:rsidRPr="008303B7">
              <w:rPr>
                <w:rFonts w:ascii="Nexa Light" w:hAnsi="Nexa Light"/>
                <w:noProof/>
                <w:webHidden/>
              </w:rPr>
              <w:fldChar w:fldCharType="end"/>
            </w:r>
          </w:hyperlink>
        </w:p>
        <w:p w14:paraId="189A1BCB" w14:textId="7FA3DF34"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62" w:history="1">
            <w:r w:rsidRPr="008303B7">
              <w:rPr>
                <w:rStyle w:val="Hyperlink"/>
                <w:rFonts w:ascii="Nexa Light" w:eastAsia="Times New Roman" w:hAnsi="Nexa Light"/>
                <w:noProof/>
              </w:rPr>
              <w:t>Staff learning and development</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_Toc206688462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47</w:t>
            </w:r>
            <w:r w:rsidRPr="008303B7">
              <w:rPr>
                <w:rFonts w:ascii="Nexa Light" w:hAnsi="Nexa Light"/>
                <w:noProof/>
                <w:webHidden/>
              </w:rPr>
              <w:fldChar w:fldCharType="end"/>
            </w:r>
          </w:hyperlink>
        </w:p>
        <w:p w14:paraId="6B28E6BA" w14:textId="199D8A3E"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63" w:history="1">
            <w:r w:rsidRPr="008303B7">
              <w:rPr>
                <w:rStyle w:val="Hyperlink"/>
                <w:rFonts w:ascii="Nexa Light" w:hAnsi="Nexa Light"/>
              </w:rPr>
              <w:t>PERSONALISE FOR YOUR SETTING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_Toc206688463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47</w:t>
            </w:r>
            <w:r w:rsidRPr="008303B7">
              <w:rPr>
                <w:rFonts w:ascii="Nexa Light" w:hAnsi="Nexa Light"/>
                <w:webHidden/>
              </w:rPr>
              <w:fldChar w:fldCharType="end"/>
            </w:r>
          </w:hyperlink>
        </w:p>
        <w:p w14:paraId="1B285F50" w14:textId="5EF06337"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64" w:history="1">
            <w:r w:rsidRPr="008303B7">
              <w:rPr>
                <w:rStyle w:val="Hyperlink"/>
                <w:rFonts w:ascii="Nexa Light" w:hAnsi="Nexa Light" w:cstheme="minorHAnsi"/>
                <w:noProof/>
              </w:rPr>
              <w:t>Working in our school- practice &amp; expectations</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_Toc206688464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48</w:t>
            </w:r>
            <w:r w:rsidRPr="008303B7">
              <w:rPr>
                <w:rFonts w:ascii="Nexa Light" w:hAnsi="Nexa Light"/>
                <w:noProof/>
                <w:webHidden/>
              </w:rPr>
              <w:fldChar w:fldCharType="end"/>
            </w:r>
          </w:hyperlink>
        </w:p>
        <w:p w14:paraId="76DD4FB5" w14:textId="332E766C"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65" w:history="1">
            <w:r w:rsidRPr="008303B7">
              <w:rPr>
                <w:rStyle w:val="Hyperlink"/>
                <w:rFonts w:ascii="Nexa Light" w:hAnsi="Nexa Light"/>
              </w:rPr>
              <w:t>Staff awareness, induction, and training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_Toc206688465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48</w:t>
            </w:r>
            <w:r w:rsidRPr="008303B7">
              <w:rPr>
                <w:rFonts w:ascii="Nexa Light" w:hAnsi="Nexa Light"/>
                <w:webHidden/>
              </w:rPr>
              <w:fldChar w:fldCharType="end"/>
            </w:r>
          </w:hyperlink>
        </w:p>
        <w:p w14:paraId="2347D62E" w14:textId="61EC820D"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66" w:history="1">
            <w:r w:rsidRPr="008303B7">
              <w:rPr>
                <w:rStyle w:val="Hyperlink"/>
                <w:rFonts w:ascii="Nexa Light" w:hAnsi="Nexa Light"/>
              </w:rPr>
              <w:t>The DSL and headteacher</w:t>
            </w:r>
            <w:r w:rsidR="001C4AEC">
              <w:rPr>
                <w:rStyle w:val="Hyperlink"/>
                <w:rFonts w:ascii="Nexa Light" w:hAnsi="Nexa Light"/>
              </w:rPr>
              <w:t xml:space="preserve"> </w:t>
            </w:r>
            <w:r w:rsidRPr="008303B7">
              <w:rPr>
                <w:rStyle w:val="Hyperlink"/>
                <w:rFonts w:ascii="Nexa Light" w:hAnsi="Nexa Light"/>
              </w:rPr>
              <w:t xml:space="preserve"> will provide an annual report to the governing body</w:t>
            </w:r>
            <w:r w:rsidR="001C4AEC">
              <w:rPr>
                <w:rStyle w:val="Hyperlink"/>
                <w:rFonts w:ascii="Nexa Light" w:hAnsi="Nexa Light"/>
              </w:rPr>
              <w:t xml:space="preserve"> </w:t>
            </w:r>
            <w:r w:rsidRPr="008303B7">
              <w:rPr>
                <w:rStyle w:val="Hyperlink"/>
                <w:rFonts w:ascii="Nexa Light" w:hAnsi="Nexa Light"/>
              </w:rPr>
              <w:t>detailing safeguarding training undertaken by all staff and will maintain an up-to-date record of who has been trained</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_Toc206688466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49</w:t>
            </w:r>
            <w:r w:rsidRPr="008303B7">
              <w:rPr>
                <w:rFonts w:ascii="Nexa Light" w:hAnsi="Nexa Light"/>
                <w:webHidden/>
              </w:rPr>
              <w:fldChar w:fldCharType="end"/>
            </w:r>
          </w:hyperlink>
        </w:p>
        <w:p w14:paraId="15F06D44" w14:textId="103C0E0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67" w:history="1">
            <w:r w:rsidRPr="008303B7">
              <w:rPr>
                <w:rStyle w:val="Hyperlink"/>
                <w:rFonts w:ascii="Nexa Light" w:hAnsi="Nexa Light"/>
              </w:rPr>
              <w:t>OTHER RELATED POLICIES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_Toc206688467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49</w:t>
            </w:r>
            <w:r w:rsidRPr="008303B7">
              <w:rPr>
                <w:rFonts w:ascii="Nexa Light" w:hAnsi="Nexa Light"/>
                <w:webHidden/>
              </w:rPr>
              <w:fldChar w:fldCharType="end"/>
            </w:r>
          </w:hyperlink>
        </w:p>
        <w:p w14:paraId="439C9947" w14:textId="0C18B01B"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68" w:history="1">
            <w:r w:rsidRPr="008303B7">
              <w:rPr>
                <w:rStyle w:val="Hyperlink"/>
                <w:rFonts w:ascii="Nexa Light" w:hAnsi="Nexa Light"/>
                <w:noProof/>
              </w:rPr>
              <w:t>Additional information &amp; Support</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_Toc206688468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50</w:t>
            </w:r>
            <w:r w:rsidRPr="008303B7">
              <w:rPr>
                <w:rFonts w:ascii="Nexa Light" w:hAnsi="Nexa Light"/>
                <w:noProof/>
                <w:webHidden/>
              </w:rPr>
              <w:fldChar w:fldCharType="end"/>
            </w:r>
          </w:hyperlink>
        </w:p>
        <w:p w14:paraId="69B10EE2" w14:textId="76E1C94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69" w:history="1">
            <w:r w:rsidRPr="008303B7">
              <w:rPr>
                <w:rStyle w:val="Hyperlink"/>
                <w:rFonts w:ascii="Nexa Light" w:hAnsi="Nexa Light"/>
              </w:rPr>
              <w:t>Appendices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_Toc206688469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50</w:t>
            </w:r>
            <w:r w:rsidRPr="008303B7">
              <w:rPr>
                <w:rFonts w:ascii="Nexa Light" w:hAnsi="Nexa Light"/>
                <w:webHidden/>
              </w:rPr>
              <w:fldChar w:fldCharType="end"/>
            </w:r>
          </w:hyperlink>
        </w:p>
        <w:p w14:paraId="4894E8FD" w14:textId="471B22AD" w:rsidR="00744081" w:rsidRPr="008303B7" w:rsidRDefault="00744081">
          <w:pPr>
            <w:pStyle w:val="TOC1"/>
            <w:tabs>
              <w:tab w:val="left" w:pos="1100"/>
              <w:tab w:val="right" w:leader="dot" w:pos="9016"/>
            </w:tabs>
            <w:rPr>
              <w:rFonts w:ascii="Nexa Light" w:hAnsi="Nexa Light"/>
              <w:noProof/>
              <w:kern w:val="2"/>
              <w:sz w:val="24"/>
              <w:szCs w:val="24"/>
              <w:lang w:eastAsia="en-GB"/>
              <w14:ligatures w14:val="standardContextual"/>
            </w:rPr>
          </w:pPr>
          <w:hyperlink w:anchor="_Toc206688470" w:history="1">
            <w:r w:rsidRPr="008303B7">
              <w:rPr>
                <w:rStyle w:val="Hyperlink"/>
                <w:rFonts w:ascii="Nexa Light" w:hAnsi="Nexa Light"/>
                <w:noProof/>
              </w:rPr>
              <w:t>POSTER</w:t>
            </w:r>
            <w:r w:rsidRPr="008303B7">
              <w:rPr>
                <w:rFonts w:ascii="Nexa Light" w:hAnsi="Nexa Light"/>
                <w:noProof/>
                <w:kern w:val="2"/>
                <w:sz w:val="24"/>
                <w:szCs w:val="24"/>
                <w:lang w:eastAsia="en-GB"/>
                <w14:ligatures w14:val="standardContextual"/>
              </w:rPr>
              <w:tab/>
            </w:r>
            <w:r w:rsidRPr="008303B7">
              <w:rPr>
                <w:rStyle w:val="Hyperlink"/>
                <w:rFonts w:ascii="Nexa Light" w:hAnsi="Nexa Light"/>
                <w:noProof/>
              </w:rPr>
              <w:t xml:space="preserve">         Insert school logo</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_Toc206688470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51</w:t>
            </w:r>
            <w:r w:rsidRPr="008303B7">
              <w:rPr>
                <w:rFonts w:ascii="Nexa Light" w:hAnsi="Nexa Light"/>
                <w:noProof/>
                <w:webHidden/>
              </w:rPr>
              <w:fldChar w:fldCharType="end"/>
            </w:r>
          </w:hyperlink>
        </w:p>
        <w:p w14:paraId="13BB198A" w14:textId="65644CDE"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71" w:history="1">
            <w:r w:rsidRPr="008303B7">
              <w:rPr>
                <w:rStyle w:val="Hyperlink"/>
                <w:rFonts w:ascii="Nexa Light" w:eastAsia="Arial" w:hAnsi="Nexa Light"/>
                <w:caps/>
                <w:noProof/>
              </w:rPr>
              <w:t>Useful links, further advice and guidance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_Toc206688471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52</w:t>
            </w:r>
            <w:r w:rsidRPr="008303B7">
              <w:rPr>
                <w:rFonts w:ascii="Nexa Light" w:hAnsi="Nexa Light"/>
                <w:noProof/>
                <w:webHidden/>
              </w:rPr>
              <w:fldChar w:fldCharType="end"/>
            </w:r>
          </w:hyperlink>
        </w:p>
        <w:p w14:paraId="0BCF7EA1" w14:textId="332111B1"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2" w:history="1">
            <w:r w:rsidRPr="008303B7">
              <w:rPr>
                <w:rStyle w:val="Hyperlink"/>
                <w:rFonts w:ascii="Nexa Light" w:hAnsi="Nexa Light"/>
              </w:rPr>
              <w:t>Local Guidance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52</w:t>
            </w:r>
            <w:r w:rsidRPr="008303B7">
              <w:rPr>
                <w:rFonts w:ascii="Nexa Light" w:hAnsi="Nexa Light"/>
                <w:webHidden/>
              </w:rPr>
              <w:fldChar w:fldCharType="end"/>
            </w:r>
          </w:hyperlink>
        </w:p>
        <w:p w14:paraId="3239A282" w14:textId="0A047F37"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3" w:history="1">
            <w:r w:rsidRPr="008303B7">
              <w:rPr>
                <w:rStyle w:val="Hyperlink"/>
                <w:rFonts w:ascii="Nexa Light" w:hAnsi="Nexa Light"/>
                <w:b/>
                <w:bCs/>
              </w:rPr>
              <w:t>Useful Links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52</w:t>
            </w:r>
            <w:r w:rsidRPr="008303B7">
              <w:rPr>
                <w:rFonts w:ascii="Nexa Light" w:hAnsi="Nexa Light"/>
                <w:webHidden/>
              </w:rPr>
              <w:fldChar w:fldCharType="end"/>
            </w:r>
          </w:hyperlink>
        </w:p>
        <w:p w14:paraId="681C1BA8" w14:textId="002922E4"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4" w:history="1">
            <w:r w:rsidRPr="008303B7">
              <w:rPr>
                <w:rStyle w:val="Hyperlink"/>
                <w:rFonts w:ascii="Nexa Light" w:hAnsi="Nexa Light"/>
              </w:rPr>
              <w:t>Support for Staff</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52</w:t>
            </w:r>
            <w:r w:rsidRPr="008303B7">
              <w:rPr>
                <w:rFonts w:ascii="Nexa Light" w:hAnsi="Nexa Light"/>
                <w:webHidden/>
              </w:rPr>
              <w:fldChar w:fldCharType="end"/>
            </w:r>
          </w:hyperlink>
        </w:p>
        <w:p w14:paraId="195DF259" w14:textId="4E5324AC"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5" w:history="1">
            <w:r w:rsidRPr="008303B7">
              <w:rPr>
                <w:rStyle w:val="Hyperlink"/>
                <w:rFonts w:ascii="Nexa Light" w:hAnsi="Nexa Light"/>
              </w:rPr>
              <w:t>Support for pupils/students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4426EC8A" w14:textId="6EA8DDBF"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6" w:history="1">
            <w:r w:rsidRPr="008303B7">
              <w:rPr>
                <w:rStyle w:val="Hyperlink"/>
                <w:rFonts w:ascii="Nexa Light" w:hAnsi="Nexa Light"/>
              </w:rPr>
              <w:t>Support for Adults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244D4A6B" w14:textId="16CEA3B6"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7" w:history="1">
            <w:r w:rsidRPr="008303B7">
              <w:rPr>
                <w:rStyle w:val="Hyperlink"/>
                <w:rFonts w:ascii="Nexa Light" w:hAnsi="Nexa Light"/>
              </w:rPr>
              <w:t>Support for Learning Disabilities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442CAE02" w14:textId="7EBD8026"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8" w:history="1">
            <w:r w:rsidRPr="008303B7">
              <w:rPr>
                <w:rStyle w:val="Hyperlink"/>
                <w:rFonts w:ascii="Nexa Light" w:hAnsi="Nexa Light"/>
              </w:rPr>
              <w:t>Contextual Safeguarding Network</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011C52FB" w14:textId="226A9E71"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79" w:history="1">
            <w:r w:rsidRPr="008303B7">
              <w:rPr>
                <w:rStyle w:val="Hyperlink"/>
                <w:rFonts w:ascii="Nexa Light" w:hAnsi="Nexa Light"/>
              </w:rPr>
              <w:t>Substance Misuse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_Toc206688479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36A808E7" w14:textId="7D6BE540"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80" w:history="1">
            <w:r w:rsidRPr="008303B7">
              <w:rPr>
                <w:rStyle w:val="Hyperlink"/>
                <w:rFonts w:ascii="Nexa Light" w:hAnsi="Nexa Light"/>
              </w:rPr>
              <w:t>Domestic Abuse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_Toc206688480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676A55B7" w14:textId="4706B89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81" w:history="1">
            <w:r w:rsidRPr="008303B7">
              <w:rPr>
                <w:rStyle w:val="Hyperlink"/>
                <w:rFonts w:ascii="Nexa Light" w:hAnsi="Nexa Light"/>
              </w:rPr>
              <w:t>Criminal and Sexual Exploitation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_Toc206688481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53</w:t>
            </w:r>
            <w:r w:rsidRPr="008303B7">
              <w:rPr>
                <w:rFonts w:ascii="Nexa Light" w:hAnsi="Nexa Light"/>
                <w:webHidden/>
              </w:rPr>
              <w:fldChar w:fldCharType="end"/>
            </w:r>
          </w:hyperlink>
        </w:p>
        <w:p w14:paraId="756743F0" w14:textId="48DEA2BE"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82" w:history="1">
            <w:r w:rsidRPr="008303B7">
              <w:rPr>
                <w:rStyle w:val="Hyperlink"/>
                <w:rFonts w:ascii="Nexa Light" w:hAnsi="Nexa Light"/>
              </w:rPr>
              <w:t>Honour Based Abuse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_Toc206688482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54</w:t>
            </w:r>
            <w:r w:rsidRPr="008303B7">
              <w:rPr>
                <w:rFonts w:ascii="Nexa Light" w:hAnsi="Nexa Light"/>
                <w:webHidden/>
              </w:rPr>
              <w:fldChar w:fldCharType="end"/>
            </w:r>
          </w:hyperlink>
        </w:p>
        <w:p w14:paraId="15A65510" w14:textId="0DE38A8A"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83" w:history="1">
            <w:r w:rsidRPr="008303B7">
              <w:rPr>
                <w:rStyle w:val="Hyperlink"/>
                <w:rFonts w:ascii="Nexa Light" w:hAnsi="Nexa Light"/>
              </w:rPr>
              <w:t>Online Safety</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_Toc206688483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54</w:t>
            </w:r>
            <w:r w:rsidRPr="008303B7">
              <w:rPr>
                <w:rFonts w:ascii="Nexa Light" w:hAnsi="Nexa Light"/>
                <w:webHidden/>
              </w:rPr>
              <w:fldChar w:fldCharType="end"/>
            </w:r>
          </w:hyperlink>
        </w:p>
        <w:p w14:paraId="2919F87E" w14:textId="44173626"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84" w:history="1">
            <w:r w:rsidRPr="008303B7">
              <w:rPr>
                <w:rStyle w:val="Hyperlink"/>
                <w:rFonts w:ascii="Nexa Light" w:hAnsi="Nexa Light"/>
                <w:noProof/>
              </w:rPr>
              <w:t>What to do if you are concerned that a child/young person is being abused (flowchart for Education)</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_Toc206688484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56</w:t>
            </w:r>
            <w:r w:rsidRPr="008303B7">
              <w:rPr>
                <w:rFonts w:ascii="Nexa Light" w:hAnsi="Nexa Light"/>
                <w:noProof/>
                <w:webHidden/>
              </w:rPr>
              <w:fldChar w:fldCharType="end"/>
            </w:r>
          </w:hyperlink>
        </w:p>
        <w:p w14:paraId="645EBDA8" w14:textId="12738972"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85" w:history="1">
            <w:r w:rsidRPr="008303B7">
              <w:rPr>
                <w:rStyle w:val="Hyperlink"/>
                <w:rFonts w:ascii="Nexa Light" w:hAnsi="Nexa Light"/>
              </w:rPr>
              <w:t>INFORMATION YOU MAY BE ASKED TO PROVIDE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_Toc206688485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56</w:t>
            </w:r>
            <w:r w:rsidRPr="008303B7">
              <w:rPr>
                <w:rFonts w:ascii="Nexa Light" w:hAnsi="Nexa Light"/>
                <w:webHidden/>
              </w:rPr>
              <w:fldChar w:fldCharType="end"/>
            </w:r>
          </w:hyperlink>
        </w:p>
        <w:p w14:paraId="219EC59A" w14:textId="6412CCE4"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86" w:history="1">
            <w:r w:rsidRPr="008303B7">
              <w:rPr>
                <w:rStyle w:val="Hyperlink"/>
                <w:rFonts w:ascii="Nexa Light" w:hAnsi="Nexa Light"/>
                <w:noProof/>
              </w:rPr>
              <w:t>INFORMATION &amp;TELEPHONE NUMBERS FOR CONSULTATION AND REFERRAL</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_Toc206688486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56</w:t>
            </w:r>
            <w:r w:rsidRPr="008303B7">
              <w:rPr>
                <w:rFonts w:ascii="Nexa Light" w:hAnsi="Nexa Light"/>
                <w:noProof/>
                <w:webHidden/>
              </w:rPr>
              <w:fldChar w:fldCharType="end"/>
            </w:r>
          </w:hyperlink>
        </w:p>
        <w:p w14:paraId="630F6A2D" w14:textId="1EAC80B9"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87" w:history="1">
            <w:r w:rsidRPr="008303B7">
              <w:rPr>
                <w:rStyle w:val="Hyperlink"/>
                <w:rFonts w:ascii="Nexa Light" w:hAnsi="Nexa Light" w:cs="Arial"/>
                <w:noProof/>
              </w:rPr>
              <w:t>Children’s Services- child protection referral</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_Toc206688487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56</w:t>
            </w:r>
            <w:r w:rsidRPr="008303B7">
              <w:rPr>
                <w:rFonts w:ascii="Nexa Light" w:hAnsi="Nexa Light"/>
                <w:noProof/>
                <w:webHidden/>
              </w:rPr>
              <w:fldChar w:fldCharType="end"/>
            </w:r>
          </w:hyperlink>
        </w:p>
        <w:p w14:paraId="61693A41" w14:textId="6D74D1B4"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88" w:history="1">
            <w:r w:rsidRPr="008303B7">
              <w:rPr>
                <w:rStyle w:val="Hyperlink"/>
                <w:rFonts w:ascii="Nexa Light" w:hAnsi="Nexa Light" w:cs="Arial"/>
                <w:noProof/>
              </w:rPr>
              <w:t>Advice is available from:</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_Toc206688488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56</w:t>
            </w:r>
            <w:r w:rsidRPr="008303B7">
              <w:rPr>
                <w:rFonts w:ascii="Nexa Light" w:hAnsi="Nexa Light"/>
                <w:noProof/>
                <w:webHidden/>
              </w:rPr>
              <w:fldChar w:fldCharType="end"/>
            </w:r>
          </w:hyperlink>
        </w:p>
        <w:p w14:paraId="1CECBDC3" w14:textId="02DB470B" w:rsidR="00744081" w:rsidRPr="008303B7" w:rsidRDefault="00744081">
          <w:pPr>
            <w:pStyle w:val="TOC3"/>
            <w:tabs>
              <w:tab w:val="right" w:leader="dot" w:pos="9016"/>
            </w:tabs>
            <w:rPr>
              <w:rFonts w:ascii="Nexa Light" w:hAnsi="Nexa Light"/>
              <w:noProof/>
              <w:kern w:val="2"/>
              <w:sz w:val="24"/>
              <w:szCs w:val="24"/>
              <w:lang w:eastAsia="en-GB"/>
              <w14:ligatures w14:val="standardContextual"/>
            </w:rPr>
          </w:pPr>
          <w:hyperlink w:anchor="_Toc206688489" w:history="1">
            <w:r w:rsidRPr="008303B7">
              <w:rPr>
                <w:rStyle w:val="Hyperlink"/>
                <w:rFonts w:ascii="Nexa Light" w:hAnsi="Nexa Light"/>
                <w:noProof/>
              </w:rPr>
              <w:t>Possible indicators of abuse</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_Toc206688489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59</w:t>
            </w:r>
            <w:r w:rsidRPr="008303B7">
              <w:rPr>
                <w:rFonts w:ascii="Nexa Light" w:hAnsi="Nexa Light"/>
                <w:noProof/>
                <w:webHidden/>
              </w:rPr>
              <w:fldChar w:fldCharType="end"/>
            </w:r>
          </w:hyperlink>
        </w:p>
        <w:p w14:paraId="413895C4" w14:textId="2A0A342D"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90" w:history="1">
            <w:r w:rsidRPr="008303B7">
              <w:rPr>
                <w:rStyle w:val="Hyperlink"/>
                <w:rFonts w:ascii="Nexa Light" w:eastAsia="Times New Roman" w:hAnsi="Nexa Light"/>
                <w:noProof/>
                <w:lang w:eastAsia="en-GB"/>
              </w:rPr>
              <w:t>The Designated Officer (DO) -also known as the Local authority Designated Officer (LADO)</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_Toc206688490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60</w:t>
            </w:r>
            <w:r w:rsidRPr="008303B7">
              <w:rPr>
                <w:rFonts w:ascii="Nexa Light" w:hAnsi="Nexa Light"/>
                <w:noProof/>
                <w:webHidden/>
              </w:rPr>
              <w:fldChar w:fldCharType="end"/>
            </w:r>
          </w:hyperlink>
        </w:p>
        <w:p w14:paraId="32D65553" w14:textId="30348E98"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91" w:history="1">
            <w:r w:rsidRPr="008303B7">
              <w:rPr>
                <w:rStyle w:val="Hyperlink"/>
                <w:rFonts w:ascii="Nexa Light" w:hAnsi="Nexa Light"/>
              </w:rPr>
              <w:t>Greater Manchester procedures online- Allegation management</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_Toc206688491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60</w:t>
            </w:r>
            <w:r w:rsidRPr="008303B7">
              <w:rPr>
                <w:rFonts w:ascii="Nexa Light" w:hAnsi="Nexa Light"/>
                <w:webHidden/>
              </w:rPr>
              <w:fldChar w:fldCharType="end"/>
            </w:r>
          </w:hyperlink>
        </w:p>
        <w:p w14:paraId="639411D0" w14:textId="5676695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92" w:history="1">
            <w:r w:rsidRPr="008303B7">
              <w:rPr>
                <w:rStyle w:val="Hyperlink"/>
                <w:rFonts w:ascii="Nexa Light" w:hAnsi="Nexa Light"/>
              </w:rPr>
              <w:t>When to contact the Local Authority Designated Officer (LADO)</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_Toc206688492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60</w:t>
            </w:r>
            <w:r w:rsidRPr="008303B7">
              <w:rPr>
                <w:rFonts w:ascii="Nexa Light" w:hAnsi="Nexa Light"/>
                <w:webHidden/>
              </w:rPr>
              <w:fldChar w:fldCharType="end"/>
            </w:r>
          </w:hyperlink>
        </w:p>
        <w:p w14:paraId="427C4F66" w14:textId="7DBB3911"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93" w:history="1">
            <w:r w:rsidRPr="008303B7">
              <w:rPr>
                <w:rStyle w:val="Hyperlink"/>
                <w:rFonts w:ascii="Nexa Light" w:hAnsi="Nexa Light"/>
                <w:noProof/>
              </w:rPr>
              <w:t>When a child tells us they are being/have been harmed</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_Toc206688493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62</w:t>
            </w:r>
            <w:r w:rsidRPr="008303B7">
              <w:rPr>
                <w:rFonts w:ascii="Nexa Light" w:hAnsi="Nexa Light"/>
                <w:noProof/>
                <w:webHidden/>
              </w:rPr>
              <w:fldChar w:fldCharType="end"/>
            </w:r>
          </w:hyperlink>
        </w:p>
        <w:p w14:paraId="35FED90B" w14:textId="330BE11D"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94" w:history="1">
            <w:r w:rsidRPr="008303B7">
              <w:rPr>
                <w:rStyle w:val="Hyperlink"/>
                <w:rFonts w:ascii="Nexa Light" w:eastAsia="Times New Roman" w:hAnsi="Nexa Light"/>
              </w:rPr>
              <w:t>Advice for all members of staff &amp; Volunteers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_Toc206688494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62</w:t>
            </w:r>
            <w:r w:rsidRPr="008303B7">
              <w:rPr>
                <w:rFonts w:ascii="Nexa Light" w:hAnsi="Nexa Light"/>
                <w:webHidden/>
              </w:rPr>
              <w:fldChar w:fldCharType="end"/>
            </w:r>
          </w:hyperlink>
        </w:p>
        <w:p w14:paraId="0CD93E6F" w14:textId="325D13E8"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95" w:history="1">
            <w:r w:rsidRPr="008303B7">
              <w:rPr>
                <w:rStyle w:val="Hyperlink"/>
                <w:rFonts w:ascii="Nexa Light" w:hAnsi="Nexa Light"/>
                <w:noProof/>
              </w:rPr>
              <w:t>Note for Parents who are worried about a child</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_Toc206688495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63</w:t>
            </w:r>
            <w:r w:rsidRPr="008303B7">
              <w:rPr>
                <w:rFonts w:ascii="Nexa Light" w:hAnsi="Nexa Light"/>
                <w:noProof/>
                <w:webHidden/>
              </w:rPr>
              <w:fldChar w:fldCharType="end"/>
            </w:r>
          </w:hyperlink>
        </w:p>
        <w:p w14:paraId="053CEE16" w14:textId="7AF872EC"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496" w:history="1">
            <w:r w:rsidRPr="008303B7">
              <w:rPr>
                <w:rStyle w:val="Hyperlink"/>
                <w:rFonts w:ascii="Nexa Light" w:hAnsi="Nexa Light"/>
                <w:noProof/>
              </w:rPr>
              <w:t>The role of the Designated Safeguarding Lead</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_Toc206688496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63</w:t>
            </w:r>
            <w:r w:rsidRPr="008303B7">
              <w:rPr>
                <w:rFonts w:ascii="Nexa Light" w:hAnsi="Nexa Light"/>
                <w:noProof/>
                <w:webHidden/>
              </w:rPr>
              <w:fldChar w:fldCharType="end"/>
            </w:r>
          </w:hyperlink>
        </w:p>
        <w:p w14:paraId="0D867998" w14:textId="317B6BF9"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97" w:history="1">
            <w:r w:rsidRPr="008303B7">
              <w:rPr>
                <w:rStyle w:val="Hyperlink"/>
                <w:rFonts w:ascii="Nexa Light" w:hAnsi="Nexa Light"/>
              </w:rPr>
              <w:t>MANAGING REFERRALS</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_Toc206688497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63</w:t>
            </w:r>
            <w:r w:rsidRPr="008303B7">
              <w:rPr>
                <w:rFonts w:ascii="Nexa Light" w:hAnsi="Nexa Light"/>
                <w:webHidden/>
              </w:rPr>
              <w:fldChar w:fldCharType="end"/>
            </w:r>
          </w:hyperlink>
        </w:p>
        <w:p w14:paraId="7AF36726" w14:textId="3834BFA8"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98" w:history="1">
            <w:r w:rsidRPr="008303B7">
              <w:rPr>
                <w:rStyle w:val="Hyperlink"/>
                <w:rFonts w:ascii="Nexa Light" w:hAnsi="Nexa Light"/>
              </w:rPr>
              <w:t>RECORD KEEPING: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_Toc206688498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64</w:t>
            </w:r>
            <w:r w:rsidRPr="008303B7">
              <w:rPr>
                <w:rFonts w:ascii="Nexa Light" w:hAnsi="Nexa Light"/>
                <w:webHidden/>
              </w:rPr>
              <w:fldChar w:fldCharType="end"/>
            </w:r>
          </w:hyperlink>
        </w:p>
        <w:p w14:paraId="66C92014" w14:textId="30803F7C"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499" w:history="1">
            <w:r w:rsidRPr="008303B7">
              <w:rPr>
                <w:rStyle w:val="Hyperlink"/>
                <w:rFonts w:ascii="Nexa Light" w:hAnsi="Nexa Light"/>
              </w:rPr>
              <w:t>INTER-AGENCY WORKING AND INFORMATION SHARING: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_Toc206688499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64</w:t>
            </w:r>
            <w:r w:rsidRPr="008303B7">
              <w:rPr>
                <w:rFonts w:ascii="Nexa Light" w:hAnsi="Nexa Light"/>
                <w:webHidden/>
              </w:rPr>
              <w:fldChar w:fldCharType="end"/>
            </w:r>
          </w:hyperlink>
        </w:p>
        <w:p w14:paraId="4CE08218" w14:textId="6510D867"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500" w:history="1">
            <w:r w:rsidRPr="008303B7">
              <w:rPr>
                <w:rStyle w:val="Hyperlink"/>
                <w:rFonts w:ascii="Nexa Light" w:hAnsi="Nexa Light"/>
              </w:rPr>
              <w:t>TRAINING: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_Toc206688500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65</w:t>
            </w:r>
            <w:r w:rsidRPr="008303B7">
              <w:rPr>
                <w:rFonts w:ascii="Nexa Light" w:hAnsi="Nexa Light"/>
                <w:webHidden/>
              </w:rPr>
              <w:fldChar w:fldCharType="end"/>
            </w:r>
          </w:hyperlink>
        </w:p>
        <w:p w14:paraId="5BEBC2F6" w14:textId="194F2DDE"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501" w:history="1">
            <w:r w:rsidRPr="008303B7">
              <w:rPr>
                <w:rStyle w:val="Hyperlink"/>
                <w:rFonts w:ascii="Nexa Light" w:hAnsi="Nexa Light"/>
              </w:rPr>
              <w:t>AWARENESS RAISING:</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_Toc206688501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66</w:t>
            </w:r>
            <w:r w:rsidRPr="008303B7">
              <w:rPr>
                <w:rFonts w:ascii="Nexa Light" w:hAnsi="Nexa Light"/>
                <w:webHidden/>
              </w:rPr>
              <w:fldChar w:fldCharType="end"/>
            </w:r>
          </w:hyperlink>
        </w:p>
        <w:p w14:paraId="7EA334F3" w14:textId="340C2965"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502" w:history="1">
            <w:r w:rsidRPr="008303B7">
              <w:rPr>
                <w:rStyle w:val="Hyperlink"/>
                <w:rFonts w:ascii="Nexa Light" w:hAnsi="Nexa Light"/>
              </w:rPr>
              <w:t>QUALITY ASSURANCE:</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_Toc206688502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66</w:t>
            </w:r>
            <w:r w:rsidRPr="008303B7">
              <w:rPr>
                <w:rFonts w:ascii="Nexa Light" w:hAnsi="Nexa Light"/>
                <w:webHidden/>
              </w:rPr>
              <w:fldChar w:fldCharType="end"/>
            </w:r>
          </w:hyperlink>
        </w:p>
        <w:p w14:paraId="56334975" w14:textId="062102A6"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503" w:history="1">
            <w:r w:rsidRPr="008303B7">
              <w:rPr>
                <w:rStyle w:val="Hyperlink"/>
                <w:rFonts w:ascii="Nexa Light" w:hAnsi="Nexa Light"/>
              </w:rPr>
              <w:t>SUPERVISION AND REFLECTION:</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_Toc206688503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66</w:t>
            </w:r>
            <w:r w:rsidRPr="008303B7">
              <w:rPr>
                <w:rFonts w:ascii="Nexa Light" w:hAnsi="Nexa Light"/>
                <w:webHidden/>
              </w:rPr>
              <w:fldChar w:fldCharType="end"/>
            </w:r>
          </w:hyperlink>
        </w:p>
        <w:p w14:paraId="0895FF06" w14:textId="37F963FA" w:rsidR="00744081" w:rsidRPr="008303B7" w:rsidRDefault="00744081">
          <w:pPr>
            <w:pStyle w:val="TOC1"/>
            <w:tabs>
              <w:tab w:val="right" w:leader="dot" w:pos="9016"/>
            </w:tabs>
            <w:rPr>
              <w:rFonts w:ascii="Nexa Light" w:hAnsi="Nexa Light"/>
              <w:noProof/>
              <w:kern w:val="2"/>
              <w:sz w:val="24"/>
              <w:szCs w:val="24"/>
              <w:lang w:eastAsia="en-GB"/>
              <w14:ligatures w14:val="standardContextual"/>
            </w:rPr>
          </w:pPr>
          <w:hyperlink w:anchor="_Toc206688504" w:history="1">
            <w:r w:rsidRPr="008303B7">
              <w:rPr>
                <w:rStyle w:val="Hyperlink"/>
                <w:rFonts w:ascii="Nexa Light" w:hAnsi="Nexa Light"/>
                <w:noProof/>
              </w:rPr>
              <w:t>Information for the DSL</w:t>
            </w:r>
            <w:r w:rsidRPr="008303B7">
              <w:rPr>
                <w:rFonts w:ascii="Nexa Light" w:hAnsi="Nexa Light"/>
                <w:noProof/>
                <w:webHidden/>
              </w:rPr>
              <w:tab/>
            </w:r>
            <w:r w:rsidRPr="008303B7">
              <w:rPr>
                <w:rFonts w:ascii="Nexa Light" w:hAnsi="Nexa Light"/>
                <w:noProof/>
                <w:webHidden/>
              </w:rPr>
              <w:fldChar w:fldCharType="begin"/>
            </w:r>
            <w:r w:rsidRPr="008303B7">
              <w:rPr>
                <w:rFonts w:ascii="Nexa Light" w:hAnsi="Nexa Light"/>
                <w:noProof/>
                <w:webHidden/>
              </w:rPr>
              <w:instrText xml:space="preserve"> PAGEREF _Toc206688504 \h </w:instrText>
            </w:r>
            <w:r w:rsidRPr="008303B7">
              <w:rPr>
                <w:rFonts w:ascii="Nexa Light" w:hAnsi="Nexa Light"/>
                <w:noProof/>
                <w:webHidden/>
              </w:rPr>
            </w:r>
            <w:r w:rsidRPr="008303B7">
              <w:rPr>
                <w:rFonts w:ascii="Nexa Light" w:hAnsi="Nexa Light"/>
                <w:noProof/>
                <w:webHidden/>
              </w:rPr>
              <w:fldChar w:fldCharType="separate"/>
            </w:r>
            <w:r w:rsidRPr="008303B7">
              <w:rPr>
                <w:rFonts w:ascii="Nexa Light" w:hAnsi="Nexa Light"/>
                <w:noProof/>
                <w:webHidden/>
              </w:rPr>
              <w:t>66</w:t>
            </w:r>
            <w:r w:rsidRPr="008303B7">
              <w:rPr>
                <w:rFonts w:ascii="Nexa Light" w:hAnsi="Nexa Light"/>
                <w:noProof/>
                <w:webHidden/>
              </w:rPr>
              <w:fldChar w:fldCharType="end"/>
            </w:r>
          </w:hyperlink>
        </w:p>
        <w:p w14:paraId="7D6543C5" w14:textId="5F786F7E"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505" w:history="1">
            <w:r w:rsidRPr="008303B7">
              <w:rPr>
                <w:rStyle w:val="Hyperlink"/>
                <w:rFonts w:ascii="Nexa Light" w:eastAsia="Times New Roman" w:hAnsi="Nexa Light"/>
              </w:rPr>
              <w:t>DISCUSSING CONCERNS WITH THE FAMILY AND THE CHILD – ADVICE FOR THE DESIGNATED SAFEGUARDING LEAD (DSL)</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_Toc206688505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66</w:t>
            </w:r>
            <w:r w:rsidRPr="008303B7">
              <w:rPr>
                <w:rFonts w:ascii="Nexa Light" w:hAnsi="Nexa Light"/>
                <w:webHidden/>
              </w:rPr>
              <w:fldChar w:fldCharType="end"/>
            </w:r>
          </w:hyperlink>
        </w:p>
        <w:p w14:paraId="30E5DE6B" w14:textId="5C79687F" w:rsidR="00744081" w:rsidRPr="008303B7" w:rsidRDefault="00744081">
          <w:pPr>
            <w:pStyle w:val="TOC2"/>
            <w:rPr>
              <w:rFonts w:ascii="Nexa Light" w:eastAsiaTheme="minorEastAsia" w:hAnsi="Nexa Light"/>
              <w:kern w:val="2"/>
              <w:sz w:val="24"/>
              <w:szCs w:val="24"/>
              <w:lang w:eastAsia="en-GB"/>
              <w14:ligatures w14:val="standardContextual"/>
            </w:rPr>
          </w:pPr>
          <w:hyperlink w:anchor="_Toc206688506" w:history="1">
            <w:r w:rsidRPr="008303B7">
              <w:rPr>
                <w:rStyle w:val="Hyperlink"/>
                <w:rFonts w:ascii="Nexa Light" w:hAnsi="Nexa Light"/>
              </w:rPr>
              <w:t>Peer Abuse including Sexual Violence and Harassment</w:t>
            </w:r>
            <w:r w:rsidRPr="008303B7">
              <w:rPr>
                <w:rFonts w:ascii="Nexa Light" w:hAnsi="Nexa Light"/>
                <w:webHidden/>
              </w:rPr>
              <w:tab/>
            </w:r>
            <w:r w:rsidRPr="008303B7">
              <w:rPr>
                <w:rFonts w:ascii="Nexa Light" w:hAnsi="Nexa Light"/>
                <w:webHidden/>
              </w:rPr>
              <w:fldChar w:fldCharType="begin"/>
            </w:r>
            <w:r w:rsidRPr="008303B7">
              <w:rPr>
                <w:rFonts w:ascii="Nexa Light" w:hAnsi="Nexa Light"/>
                <w:webHidden/>
              </w:rPr>
              <w:instrText xml:space="preserve"> PAGEREF _Toc206688506 \h </w:instrText>
            </w:r>
            <w:r w:rsidRPr="008303B7">
              <w:rPr>
                <w:rFonts w:ascii="Nexa Light" w:hAnsi="Nexa Light"/>
                <w:webHidden/>
              </w:rPr>
            </w:r>
            <w:r w:rsidRPr="008303B7">
              <w:rPr>
                <w:rFonts w:ascii="Nexa Light" w:hAnsi="Nexa Light"/>
                <w:webHidden/>
              </w:rPr>
              <w:fldChar w:fldCharType="separate"/>
            </w:r>
            <w:r w:rsidRPr="008303B7">
              <w:rPr>
                <w:rFonts w:ascii="Nexa Light" w:hAnsi="Nexa Light"/>
                <w:webHidden/>
              </w:rPr>
              <w:t>67</w:t>
            </w:r>
            <w:r w:rsidRPr="008303B7">
              <w:rPr>
                <w:rFonts w:ascii="Nexa Light" w:hAnsi="Nexa Light"/>
                <w:webHidden/>
              </w:rPr>
              <w:fldChar w:fldCharType="end"/>
            </w:r>
          </w:hyperlink>
        </w:p>
        <w:p w14:paraId="48012C07" w14:textId="7D928077" w:rsidR="00C85935" w:rsidRPr="008303B7" w:rsidRDefault="00C85935">
          <w:pPr>
            <w:rPr>
              <w:rFonts w:ascii="Nexa Light" w:hAnsi="Nexa Light"/>
            </w:rPr>
          </w:pPr>
          <w:r w:rsidRPr="008303B7">
            <w:rPr>
              <w:rFonts w:ascii="Nexa Light" w:hAnsi="Nexa Light"/>
              <w:b/>
              <w:bCs/>
              <w:noProof/>
            </w:rPr>
            <w:fldChar w:fldCharType="end"/>
          </w:r>
          <w:r w:rsidR="00EF7AF5" w:rsidRPr="008303B7">
            <w:rPr>
              <w:rFonts w:ascii="Nexa Light" w:hAnsi="Nexa Light"/>
              <w:b/>
              <w:bCs/>
              <w:noProof/>
            </w:rPr>
            <w:t>DO</w:t>
          </w:r>
          <w:r w:rsidR="005800CF" w:rsidRPr="008303B7">
            <w:rPr>
              <w:rFonts w:ascii="Nexa Light" w:hAnsi="Nexa Light"/>
              <w:b/>
              <w:bCs/>
              <w:noProof/>
            </w:rPr>
            <w:t>…………………………………………………………………………………………………………………………………………..3</w:t>
          </w:r>
          <w:r w:rsidR="004176AF" w:rsidRPr="008303B7">
            <w:rPr>
              <w:rFonts w:ascii="Nexa Light" w:hAnsi="Nexa Light"/>
              <w:b/>
              <w:bCs/>
              <w:noProof/>
            </w:rPr>
            <w:t>2</w:t>
          </w:r>
        </w:p>
      </w:sdtContent>
    </w:sdt>
    <w:p w14:paraId="7002EAC5" w14:textId="77777777" w:rsidR="00BB2FD6" w:rsidRPr="008303B7" w:rsidRDefault="00BB2FD6" w:rsidP="000B46D5">
      <w:pPr>
        <w:autoSpaceDE w:val="0"/>
        <w:autoSpaceDN w:val="0"/>
        <w:adjustRightInd w:val="0"/>
        <w:spacing w:after="0" w:line="240" w:lineRule="auto"/>
        <w:rPr>
          <w:rFonts w:ascii="Nexa Light" w:eastAsia="Arial" w:hAnsi="Nexa Light" w:cs="Arial"/>
          <w:caps/>
          <w:sz w:val="24"/>
          <w:szCs w:val="24"/>
        </w:rPr>
      </w:pPr>
      <w:r w:rsidRPr="008303B7">
        <w:rPr>
          <w:rFonts w:ascii="Nexa Light" w:eastAsia="Arial" w:hAnsi="Nexa Light" w:cs="Arial"/>
          <w:caps/>
          <w:sz w:val="24"/>
          <w:szCs w:val="24"/>
        </w:rPr>
        <w:br w:type="page"/>
      </w:r>
    </w:p>
    <w:p w14:paraId="3AF58CCA" w14:textId="77777777" w:rsidR="000313F8" w:rsidRPr="008303B7" w:rsidRDefault="000313F8" w:rsidP="000B46D5">
      <w:pPr>
        <w:autoSpaceDE w:val="0"/>
        <w:autoSpaceDN w:val="0"/>
        <w:adjustRightInd w:val="0"/>
        <w:spacing w:after="0" w:line="240" w:lineRule="auto"/>
        <w:rPr>
          <w:rFonts w:ascii="Nexa Light" w:eastAsia="Arial" w:hAnsi="Nexa Light" w:cs="Arial"/>
          <w:caps/>
          <w:sz w:val="24"/>
          <w:szCs w:val="24"/>
        </w:rPr>
      </w:pPr>
    </w:p>
    <w:p w14:paraId="67470DF7" w14:textId="41041063" w:rsidR="000313F8" w:rsidRPr="008303B7" w:rsidRDefault="008303B7" w:rsidP="000B46D5">
      <w:pPr>
        <w:autoSpaceDE w:val="0"/>
        <w:autoSpaceDN w:val="0"/>
        <w:adjustRightInd w:val="0"/>
        <w:spacing w:after="0" w:line="240" w:lineRule="auto"/>
        <w:rPr>
          <w:rFonts w:ascii="Nexa Light" w:eastAsia="Arial" w:hAnsi="Nexa Light" w:cs="Arial"/>
          <w:caps/>
          <w:sz w:val="24"/>
          <w:szCs w:val="24"/>
        </w:rPr>
      </w:pPr>
      <w:r w:rsidRPr="008303B7">
        <w:rPr>
          <w:rFonts w:ascii="Nexa Light" w:hAnsi="Nexa Light"/>
          <w:noProof/>
        </w:rPr>
        <w:drawing>
          <wp:inline distT="0" distB="0" distL="0" distR="0" wp14:anchorId="69B45E10" wp14:editId="141ADF88">
            <wp:extent cx="5731510" cy="1457960"/>
            <wp:effectExtent l="0" t="0" r="0" b="0"/>
            <wp:docPr id="1145511315" name="Picture 19" descr="A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11315" name="Picture 19" descr="A green text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457960"/>
                    </a:xfrm>
                    <a:prstGeom prst="rect">
                      <a:avLst/>
                    </a:prstGeom>
                    <a:noFill/>
                    <a:ln>
                      <a:noFill/>
                    </a:ln>
                  </pic:spPr>
                </pic:pic>
              </a:graphicData>
            </a:graphic>
          </wp:inline>
        </w:drawing>
      </w:r>
    </w:p>
    <w:p w14:paraId="2BEF9BF7" w14:textId="770E1DB0" w:rsidR="000313F8" w:rsidRPr="008303B7" w:rsidRDefault="00730F76" w:rsidP="000B46D5">
      <w:pPr>
        <w:ind w:left="-567" w:right="-613"/>
        <w:rPr>
          <w:rFonts w:ascii="Nexa Light" w:hAnsi="Nexa Light" w:cs="Arial"/>
          <w:sz w:val="52"/>
          <w:szCs w:val="52"/>
        </w:rPr>
      </w:pPr>
      <w:r w:rsidRPr="008303B7">
        <w:rPr>
          <w:rFonts w:ascii="Nexa Light" w:hAnsi="Nexa Light" w:cs="Arial"/>
          <w:sz w:val="52"/>
          <w:szCs w:val="52"/>
        </w:rPr>
        <w:t>School</w:t>
      </w:r>
      <w:r w:rsidR="000313F8" w:rsidRPr="008303B7">
        <w:rPr>
          <w:rFonts w:ascii="Nexa Light" w:hAnsi="Nexa Light" w:cs="Arial"/>
          <w:sz w:val="52"/>
          <w:szCs w:val="52"/>
        </w:rPr>
        <w:t xml:space="preserve">s </w:t>
      </w:r>
      <w:r w:rsidR="00EE2D67" w:rsidRPr="008303B7">
        <w:rPr>
          <w:rFonts w:ascii="Nexa Light" w:hAnsi="Nexa Light" w:cs="Arial"/>
          <w:sz w:val="52"/>
          <w:szCs w:val="52"/>
        </w:rPr>
        <w:t>Safeguarding Policy</w:t>
      </w:r>
    </w:p>
    <w:tbl>
      <w:tblPr>
        <w:tblStyle w:val="TableGrid"/>
        <w:tblW w:w="9589" w:type="dxa"/>
        <w:tblLook w:val="04A0" w:firstRow="1" w:lastRow="0" w:firstColumn="1" w:lastColumn="0" w:noHBand="0" w:noVBand="1"/>
      </w:tblPr>
      <w:tblGrid>
        <w:gridCol w:w="4968"/>
        <w:gridCol w:w="4621"/>
      </w:tblGrid>
      <w:tr w:rsidR="00A97765" w:rsidRPr="00A97765" w14:paraId="3F49CB0D" w14:textId="77777777" w:rsidTr="009865A4">
        <w:tc>
          <w:tcPr>
            <w:tcW w:w="4968" w:type="dxa"/>
          </w:tcPr>
          <w:p w14:paraId="223F2767" w14:textId="77777777" w:rsidR="009865A4" w:rsidRPr="00A97765" w:rsidRDefault="009865A4" w:rsidP="008303B7">
            <w:pPr>
              <w:autoSpaceDE w:val="0"/>
              <w:autoSpaceDN w:val="0"/>
              <w:adjustRightInd w:val="0"/>
              <w:spacing w:before="240" w:after="240"/>
              <w:rPr>
                <w:rFonts w:ascii="Nexa Light" w:eastAsia="Arial" w:hAnsi="Nexa Light" w:cs="Arial"/>
                <w:caps/>
                <w:sz w:val="24"/>
                <w:szCs w:val="24"/>
              </w:rPr>
            </w:pPr>
            <w:r w:rsidRPr="00A97765">
              <w:rPr>
                <w:rFonts w:ascii="Nexa Light" w:eastAsia="Arial" w:hAnsi="Nexa Light" w:cs="Arial"/>
                <w:caps/>
                <w:sz w:val="24"/>
                <w:szCs w:val="24"/>
              </w:rPr>
              <w:t xml:space="preserve">POLICY Author </w:t>
            </w:r>
          </w:p>
        </w:tc>
        <w:tc>
          <w:tcPr>
            <w:tcW w:w="4621" w:type="dxa"/>
          </w:tcPr>
          <w:p w14:paraId="2915D0B9" w14:textId="4831D1EC" w:rsidR="009865A4" w:rsidRPr="00A97765" w:rsidRDefault="009865A4" w:rsidP="008303B7">
            <w:pPr>
              <w:autoSpaceDE w:val="0"/>
              <w:autoSpaceDN w:val="0"/>
              <w:adjustRightInd w:val="0"/>
              <w:spacing w:before="240" w:after="240"/>
              <w:rPr>
                <w:rFonts w:ascii="Nexa Light" w:eastAsia="Arial" w:hAnsi="Nexa Light" w:cs="Arial"/>
                <w:i/>
                <w:caps/>
                <w:sz w:val="16"/>
                <w:szCs w:val="16"/>
              </w:rPr>
            </w:pPr>
            <w:r w:rsidRPr="00A97765">
              <w:rPr>
                <w:rFonts w:ascii="Nexa Light" w:eastAsia="Arial" w:hAnsi="Nexa Light" w:cs="Arial"/>
                <w:i/>
                <w:caps/>
                <w:sz w:val="16"/>
                <w:szCs w:val="16"/>
              </w:rPr>
              <w:t>Luke Redfearn Headteacher</w:t>
            </w:r>
          </w:p>
        </w:tc>
      </w:tr>
      <w:tr w:rsidR="00A97765" w:rsidRPr="00A97765" w14:paraId="503F67A0" w14:textId="77777777" w:rsidTr="009865A4">
        <w:tc>
          <w:tcPr>
            <w:tcW w:w="4968" w:type="dxa"/>
          </w:tcPr>
          <w:p w14:paraId="0CFF8C77" w14:textId="77777777" w:rsidR="009865A4" w:rsidRPr="00A97765" w:rsidRDefault="009865A4" w:rsidP="008303B7">
            <w:pPr>
              <w:autoSpaceDE w:val="0"/>
              <w:autoSpaceDN w:val="0"/>
              <w:adjustRightInd w:val="0"/>
              <w:spacing w:before="240" w:after="240"/>
              <w:rPr>
                <w:rFonts w:ascii="Nexa Light" w:eastAsia="Arial" w:hAnsi="Nexa Light" w:cs="Arial"/>
                <w:caps/>
                <w:sz w:val="24"/>
                <w:szCs w:val="24"/>
              </w:rPr>
            </w:pPr>
            <w:r w:rsidRPr="00A97765">
              <w:rPr>
                <w:rFonts w:ascii="Nexa Light" w:eastAsia="Arial" w:hAnsi="Nexa Light" w:cs="Arial"/>
                <w:caps/>
                <w:sz w:val="24"/>
                <w:szCs w:val="24"/>
              </w:rPr>
              <w:t>Ratified by the governing Body</w:t>
            </w:r>
          </w:p>
        </w:tc>
        <w:tc>
          <w:tcPr>
            <w:tcW w:w="4621" w:type="dxa"/>
          </w:tcPr>
          <w:p w14:paraId="06F8C6F4" w14:textId="37048C40" w:rsidR="009865A4" w:rsidRPr="00A97765" w:rsidRDefault="0029441D" w:rsidP="008303B7">
            <w:pPr>
              <w:autoSpaceDE w:val="0"/>
              <w:autoSpaceDN w:val="0"/>
              <w:adjustRightInd w:val="0"/>
              <w:spacing w:before="240" w:after="240"/>
              <w:rPr>
                <w:rFonts w:ascii="Nexa Light" w:eastAsia="Arial" w:hAnsi="Nexa Light" w:cs="Arial"/>
                <w:i/>
                <w:caps/>
                <w:sz w:val="16"/>
                <w:szCs w:val="16"/>
              </w:rPr>
            </w:pPr>
            <w:r>
              <w:rPr>
                <w:rFonts w:ascii="Nexa Light" w:eastAsia="Arial" w:hAnsi="Nexa Light" w:cs="Arial"/>
                <w:i/>
                <w:caps/>
                <w:sz w:val="16"/>
                <w:szCs w:val="16"/>
              </w:rPr>
              <w:t>25.09.25</w:t>
            </w:r>
          </w:p>
        </w:tc>
      </w:tr>
      <w:tr w:rsidR="00A97765" w:rsidRPr="00A97765" w14:paraId="18F5AB2A" w14:textId="77777777" w:rsidTr="009865A4">
        <w:tc>
          <w:tcPr>
            <w:tcW w:w="4968" w:type="dxa"/>
          </w:tcPr>
          <w:p w14:paraId="2B7737D9" w14:textId="77777777" w:rsidR="009865A4" w:rsidRPr="00A97765" w:rsidRDefault="009865A4" w:rsidP="008303B7">
            <w:pPr>
              <w:autoSpaceDE w:val="0"/>
              <w:autoSpaceDN w:val="0"/>
              <w:adjustRightInd w:val="0"/>
              <w:spacing w:before="240" w:after="240"/>
              <w:rPr>
                <w:rFonts w:ascii="Nexa Light" w:eastAsia="Arial" w:hAnsi="Nexa Light" w:cs="Arial"/>
                <w:caps/>
                <w:sz w:val="24"/>
                <w:szCs w:val="24"/>
              </w:rPr>
            </w:pPr>
            <w:r w:rsidRPr="00A97765">
              <w:rPr>
                <w:rFonts w:ascii="Nexa Light" w:eastAsia="Arial" w:hAnsi="Nexa Light" w:cs="Arial"/>
                <w:caps/>
                <w:sz w:val="24"/>
                <w:szCs w:val="24"/>
              </w:rPr>
              <w:t xml:space="preserve">signed:  </w:t>
            </w:r>
          </w:p>
        </w:tc>
        <w:tc>
          <w:tcPr>
            <w:tcW w:w="4621" w:type="dxa"/>
          </w:tcPr>
          <w:p w14:paraId="0957ABC9" w14:textId="77777777" w:rsidR="009865A4" w:rsidRPr="00A97765" w:rsidRDefault="009865A4" w:rsidP="008303B7">
            <w:pPr>
              <w:autoSpaceDE w:val="0"/>
              <w:autoSpaceDN w:val="0"/>
              <w:adjustRightInd w:val="0"/>
              <w:spacing w:before="240" w:after="240"/>
              <w:rPr>
                <w:rFonts w:ascii="Nexa Light" w:eastAsia="Arial" w:hAnsi="Nexa Light" w:cs="Arial"/>
                <w:i/>
                <w:caps/>
                <w:sz w:val="16"/>
                <w:szCs w:val="16"/>
              </w:rPr>
            </w:pPr>
            <w:r w:rsidRPr="00A97765">
              <w:rPr>
                <w:rFonts w:ascii="Nexa Light" w:eastAsia="Arial" w:hAnsi="Nexa Light" w:cs="Arial"/>
                <w:i/>
                <w:caps/>
                <w:sz w:val="16"/>
                <w:szCs w:val="16"/>
              </w:rPr>
              <w:t>Chair of Governors &amp; safeguarding Governor</w:t>
            </w:r>
          </w:p>
          <w:p w14:paraId="2C2B5C91" w14:textId="6B6E44E2" w:rsidR="009865A4" w:rsidRPr="00A97765" w:rsidRDefault="00A97765" w:rsidP="008303B7">
            <w:pPr>
              <w:autoSpaceDE w:val="0"/>
              <w:autoSpaceDN w:val="0"/>
              <w:adjustRightInd w:val="0"/>
              <w:spacing w:before="240" w:after="240"/>
              <w:rPr>
                <w:rFonts w:ascii="Nexa Light" w:eastAsia="Arial" w:hAnsi="Nexa Light" w:cs="Arial"/>
                <w:i/>
                <w:caps/>
                <w:sz w:val="16"/>
                <w:szCs w:val="16"/>
              </w:rPr>
            </w:pPr>
            <w:r w:rsidRPr="00A97765">
              <w:rPr>
                <w:rFonts w:ascii="Nexa Light" w:eastAsia="Arial" w:hAnsi="Nexa Light" w:cs="Arial"/>
                <w:i/>
                <w:caps/>
                <w:sz w:val="16"/>
                <w:szCs w:val="16"/>
              </w:rPr>
              <w:t>Diane Mitchell</w:t>
            </w:r>
          </w:p>
        </w:tc>
      </w:tr>
      <w:tr w:rsidR="009865A4" w:rsidRPr="00A97765" w14:paraId="2B408FB2" w14:textId="77777777" w:rsidTr="009865A4">
        <w:tc>
          <w:tcPr>
            <w:tcW w:w="4968" w:type="dxa"/>
          </w:tcPr>
          <w:p w14:paraId="23B42B4C" w14:textId="77777777" w:rsidR="009865A4" w:rsidRPr="00A97765" w:rsidRDefault="009865A4" w:rsidP="008303B7">
            <w:pPr>
              <w:autoSpaceDE w:val="0"/>
              <w:autoSpaceDN w:val="0"/>
              <w:adjustRightInd w:val="0"/>
              <w:spacing w:before="240" w:after="240"/>
              <w:rPr>
                <w:rFonts w:ascii="Nexa Light" w:eastAsia="Arial" w:hAnsi="Nexa Light" w:cs="Arial"/>
                <w:caps/>
                <w:sz w:val="24"/>
                <w:szCs w:val="24"/>
              </w:rPr>
            </w:pPr>
            <w:r w:rsidRPr="00A97765">
              <w:rPr>
                <w:rFonts w:ascii="Nexa Light" w:eastAsia="Arial" w:hAnsi="Nexa Light" w:cs="Arial"/>
                <w:caps/>
                <w:sz w:val="24"/>
                <w:szCs w:val="24"/>
              </w:rPr>
              <w:t>to be reviewed:</w:t>
            </w:r>
          </w:p>
        </w:tc>
        <w:tc>
          <w:tcPr>
            <w:tcW w:w="4621" w:type="dxa"/>
          </w:tcPr>
          <w:p w14:paraId="6E01553A" w14:textId="6B83D20A" w:rsidR="009865A4" w:rsidRPr="00A97765" w:rsidRDefault="0029441D" w:rsidP="008303B7">
            <w:pPr>
              <w:autoSpaceDE w:val="0"/>
              <w:autoSpaceDN w:val="0"/>
              <w:adjustRightInd w:val="0"/>
              <w:spacing w:before="240" w:after="240"/>
              <w:rPr>
                <w:rFonts w:ascii="Nexa Light" w:eastAsia="Arial" w:hAnsi="Nexa Light" w:cs="Arial"/>
                <w:i/>
                <w:caps/>
                <w:sz w:val="16"/>
                <w:szCs w:val="16"/>
              </w:rPr>
            </w:pPr>
            <w:r>
              <w:rPr>
                <w:rFonts w:ascii="Nexa Light" w:eastAsia="Arial" w:hAnsi="Nexa Light" w:cs="Arial"/>
                <w:i/>
                <w:caps/>
                <w:sz w:val="16"/>
                <w:szCs w:val="16"/>
              </w:rPr>
              <w:t>25.09.25</w:t>
            </w:r>
          </w:p>
        </w:tc>
      </w:tr>
    </w:tbl>
    <w:p w14:paraId="66D564F8" w14:textId="77777777" w:rsidR="000313F8" w:rsidRPr="00A97765" w:rsidRDefault="000313F8" w:rsidP="000B46D5">
      <w:pPr>
        <w:autoSpaceDE w:val="0"/>
        <w:autoSpaceDN w:val="0"/>
        <w:adjustRightInd w:val="0"/>
        <w:spacing w:after="0" w:line="240" w:lineRule="auto"/>
        <w:rPr>
          <w:rFonts w:ascii="Nexa Light" w:eastAsia="Arial" w:hAnsi="Nexa Light" w:cs="Arial"/>
          <w:bCs/>
          <w:sz w:val="24"/>
          <w:szCs w:val="24"/>
        </w:rPr>
      </w:pPr>
    </w:p>
    <w:p w14:paraId="238F7EF9" w14:textId="7395D6C8" w:rsidR="000313F8" w:rsidRPr="00A97765" w:rsidRDefault="000313F8" w:rsidP="000B46D5">
      <w:pPr>
        <w:autoSpaceDE w:val="0"/>
        <w:autoSpaceDN w:val="0"/>
        <w:adjustRightInd w:val="0"/>
        <w:rPr>
          <w:rFonts w:ascii="Nexa Light" w:eastAsia="Arial" w:hAnsi="Nexa Light" w:cs="Arial"/>
          <w:sz w:val="24"/>
          <w:szCs w:val="24"/>
        </w:rPr>
      </w:pPr>
      <w:r w:rsidRPr="00A97765">
        <w:rPr>
          <w:rFonts w:ascii="Nexa Light" w:hAnsi="Nexa Light"/>
        </w:rPr>
        <w:t>At S</w:t>
      </w:r>
      <w:r w:rsidR="001B68D2" w:rsidRPr="00A97765">
        <w:rPr>
          <w:rFonts w:ascii="Nexa Light" w:hAnsi="Nexa Light"/>
        </w:rPr>
        <w:t>chool/</w:t>
      </w:r>
      <w:r w:rsidRPr="00A97765">
        <w:rPr>
          <w:rFonts w:ascii="Nexa Light" w:hAnsi="Nexa Light"/>
        </w:rPr>
        <w:t xml:space="preserve"> College the following members of the school community hold the following positions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3666"/>
        <w:gridCol w:w="2877"/>
      </w:tblGrid>
      <w:tr w:rsidR="00A97765" w:rsidRPr="00A97765" w14:paraId="2F729111" w14:textId="77777777" w:rsidTr="00EE2D67">
        <w:tc>
          <w:tcPr>
            <w:tcW w:w="0" w:type="auto"/>
          </w:tcPr>
          <w:p w14:paraId="5306DA1E" w14:textId="77777777" w:rsidR="000313F8" w:rsidRPr="00A97765" w:rsidRDefault="000313F8" w:rsidP="000B46D5">
            <w:pPr>
              <w:autoSpaceDE w:val="0"/>
              <w:autoSpaceDN w:val="0"/>
              <w:adjustRightInd w:val="0"/>
              <w:spacing w:after="0" w:line="240" w:lineRule="auto"/>
              <w:rPr>
                <w:rFonts w:ascii="Nexa Light" w:eastAsia="Arial" w:hAnsi="Nexa Light" w:cs="Arial"/>
                <w:sz w:val="24"/>
                <w:szCs w:val="24"/>
              </w:rPr>
            </w:pPr>
            <w:r w:rsidRPr="00A97765">
              <w:rPr>
                <w:rFonts w:ascii="Nexa Light" w:eastAsia="Arial" w:hAnsi="Nexa Light" w:cs="Arial"/>
                <w:sz w:val="24"/>
                <w:szCs w:val="24"/>
              </w:rPr>
              <w:t>Designated Safeguarding Lead</w:t>
            </w:r>
          </w:p>
        </w:tc>
        <w:tc>
          <w:tcPr>
            <w:tcW w:w="0" w:type="auto"/>
          </w:tcPr>
          <w:p w14:paraId="48EA8B90" w14:textId="77777777" w:rsidR="000313F8" w:rsidRPr="00A97765" w:rsidRDefault="000313F8" w:rsidP="000B46D5">
            <w:pPr>
              <w:autoSpaceDE w:val="0"/>
              <w:autoSpaceDN w:val="0"/>
              <w:adjustRightInd w:val="0"/>
              <w:spacing w:after="0" w:line="240" w:lineRule="auto"/>
              <w:rPr>
                <w:rFonts w:ascii="Nexa Light" w:eastAsia="Arial" w:hAnsi="Nexa Light" w:cs="Arial"/>
                <w:sz w:val="24"/>
                <w:szCs w:val="24"/>
              </w:rPr>
            </w:pPr>
            <w:r w:rsidRPr="00A97765">
              <w:rPr>
                <w:rFonts w:ascii="Nexa Light" w:eastAsia="Arial" w:hAnsi="Nexa Light" w:cs="Arial"/>
                <w:sz w:val="24"/>
                <w:szCs w:val="24"/>
              </w:rPr>
              <w:t>Deputy Designated Safeguarding Lead</w:t>
            </w:r>
          </w:p>
        </w:tc>
        <w:tc>
          <w:tcPr>
            <w:tcW w:w="2877" w:type="dxa"/>
          </w:tcPr>
          <w:p w14:paraId="68F8E4E8" w14:textId="77777777" w:rsidR="000313F8" w:rsidRPr="00A97765" w:rsidRDefault="000313F8" w:rsidP="000B46D5">
            <w:pPr>
              <w:autoSpaceDE w:val="0"/>
              <w:autoSpaceDN w:val="0"/>
              <w:adjustRightInd w:val="0"/>
              <w:spacing w:after="0" w:line="240" w:lineRule="auto"/>
              <w:rPr>
                <w:rFonts w:ascii="Nexa Light" w:eastAsia="Arial" w:hAnsi="Nexa Light" w:cs="Arial"/>
                <w:sz w:val="24"/>
                <w:szCs w:val="24"/>
              </w:rPr>
            </w:pPr>
            <w:r w:rsidRPr="00A97765">
              <w:rPr>
                <w:rFonts w:ascii="Nexa Light" w:eastAsia="Arial" w:hAnsi="Nexa Light" w:cs="Arial"/>
                <w:sz w:val="24"/>
                <w:szCs w:val="24"/>
              </w:rPr>
              <w:t>Safeguarding Governor</w:t>
            </w:r>
          </w:p>
        </w:tc>
      </w:tr>
      <w:tr w:rsidR="00A97765" w:rsidRPr="00A97765" w14:paraId="31C78C7D" w14:textId="77777777" w:rsidTr="00A97765">
        <w:trPr>
          <w:trHeight w:val="941"/>
        </w:trPr>
        <w:tc>
          <w:tcPr>
            <w:tcW w:w="0" w:type="auto"/>
            <w:vAlign w:val="center"/>
          </w:tcPr>
          <w:p w14:paraId="3CAADF0F" w14:textId="772DD18A" w:rsidR="00A97765" w:rsidRPr="00A97765" w:rsidRDefault="00A97765" w:rsidP="00A97765">
            <w:pPr>
              <w:autoSpaceDE w:val="0"/>
              <w:autoSpaceDN w:val="0"/>
              <w:adjustRightInd w:val="0"/>
              <w:spacing w:after="0"/>
              <w:rPr>
                <w:rFonts w:ascii="Nexa Light" w:eastAsia="Arial" w:hAnsi="Nexa Light" w:cs="Arial"/>
                <w:i/>
                <w:iCs/>
                <w:sz w:val="20"/>
                <w:szCs w:val="20"/>
              </w:rPr>
            </w:pPr>
            <w:r w:rsidRPr="00A97765">
              <w:rPr>
                <w:rFonts w:ascii="Nexa Light" w:eastAsia="Arial" w:hAnsi="Nexa Light" w:cs="Arial"/>
                <w:i/>
                <w:iCs/>
                <w:sz w:val="20"/>
                <w:szCs w:val="20"/>
              </w:rPr>
              <w:t>Luke Redfearn</w:t>
            </w:r>
          </w:p>
        </w:tc>
        <w:tc>
          <w:tcPr>
            <w:tcW w:w="0" w:type="auto"/>
            <w:vAlign w:val="center"/>
          </w:tcPr>
          <w:p w14:paraId="55896667" w14:textId="4933FDA6" w:rsidR="00A97765" w:rsidRPr="00A97765" w:rsidRDefault="00A97765" w:rsidP="00A97765">
            <w:pPr>
              <w:autoSpaceDE w:val="0"/>
              <w:autoSpaceDN w:val="0"/>
              <w:adjustRightInd w:val="0"/>
              <w:spacing w:after="0"/>
              <w:rPr>
                <w:rFonts w:ascii="Nexa Light" w:eastAsia="Arial" w:hAnsi="Nexa Light" w:cs="Arial"/>
                <w:i/>
                <w:iCs/>
                <w:sz w:val="24"/>
                <w:szCs w:val="24"/>
              </w:rPr>
            </w:pPr>
            <w:r w:rsidRPr="00A97765">
              <w:rPr>
                <w:rFonts w:ascii="Nexa Light" w:eastAsia="Arial" w:hAnsi="Nexa Light" w:cs="Arial"/>
                <w:i/>
                <w:iCs/>
                <w:sz w:val="20"/>
                <w:szCs w:val="20"/>
              </w:rPr>
              <w:t>Will Dudley</w:t>
            </w:r>
          </w:p>
        </w:tc>
        <w:tc>
          <w:tcPr>
            <w:tcW w:w="2877" w:type="dxa"/>
            <w:vAlign w:val="center"/>
          </w:tcPr>
          <w:p w14:paraId="594E7411" w14:textId="32171BEE" w:rsidR="00A97765" w:rsidRPr="00A97765" w:rsidRDefault="00A97765" w:rsidP="00A97765">
            <w:pPr>
              <w:autoSpaceDE w:val="0"/>
              <w:autoSpaceDN w:val="0"/>
              <w:adjustRightInd w:val="0"/>
              <w:spacing w:after="0"/>
              <w:rPr>
                <w:rFonts w:ascii="Nexa Light" w:eastAsia="Arial" w:hAnsi="Nexa Light" w:cs="Arial"/>
                <w:i/>
                <w:iCs/>
                <w:sz w:val="24"/>
                <w:szCs w:val="24"/>
              </w:rPr>
            </w:pPr>
            <w:r w:rsidRPr="00A97765">
              <w:rPr>
                <w:rFonts w:ascii="Nexa Light" w:eastAsia="Arial" w:hAnsi="Nexa Light" w:cs="Arial"/>
                <w:i/>
                <w:iCs/>
                <w:sz w:val="24"/>
                <w:szCs w:val="24"/>
              </w:rPr>
              <w:t>Diane Mitchell</w:t>
            </w:r>
          </w:p>
        </w:tc>
      </w:tr>
    </w:tbl>
    <w:p w14:paraId="4F6568DB" w14:textId="77777777" w:rsidR="000313F8" w:rsidRPr="00A97765" w:rsidRDefault="000313F8" w:rsidP="000B46D5">
      <w:pPr>
        <w:autoSpaceDE w:val="0"/>
        <w:autoSpaceDN w:val="0"/>
        <w:adjustRightInd w:val="0"/>
        <w:spacing w:after="0"/>
        <w:rPr>
          <w:rFonts w:ascii="Nexa Light" w:eastAsia="Arial" w:hAnsi="Nexa Light" w:cs="Arial"/>
          <w:sz w:val="24"/>
          <w:szCs w:val="24"/>
        </w:rPr>
      </w:pPr>
    </w:p>
    <w:p w14:paraId="00748469" w14:textId="77777777" w:rsidR="000313F8" w:rsidRPr="00A97765" w:rsidRDefault="001B5276" w:rsidP="000B46D5">
      <w:pPr>
        <w:autoSpaceDE w:val="0"/>
        <w:autoSpaceDN w:val="0"/>
        <w:adjustRightInd w:val="0"/>
        <w:rPr>
          <w:rFonts w:ascii="Nexa Light" w:eastAsia="Arial" w:hAnsi="Nexa Light" w:cs="Arial"/>
          <w:sz w:val="24"/>
          <w:szCs w:val="24"/>
        </w:rPr>
      </w:pPr>
      <w:r w:rsidRPr="00A97765">
        <w:rPr>
          <w:rFonts w:ascii="Nexa Light" w:eastAsia="Arial" w:hAnsi="Nexa Light" w:cs="Arial"/>
          <w:sz w:val="24"/>
          <w:szCs w:val="24"/>
        </w:rPr>
        <w:t>Concerns or</w:t>
      </w:r>
      <w:r w:rsidR="002158F8" w:rsidRPr="00A97765">
        <w:rPr>
          <w:rFonts w:ascii="Nexa Light" w:eastAsia="Arial" w:hAnsi="Nexa Light" w:cs="Arial"/>
          <w:sz w:val="24"/>
          <w:szCs w:val="24"/>
        </w:rPr>
        <w:t xml:space="preserve"> allegations about a member of </w:t>
      </w:r>
      <w:r w:rsidRPr="00A97765">
        <w:rPr>
          <w:rFonts w:ascii="Nexa Light" w:eastAsia="Arial" w:hAnsi="Nexa Light" w:cs="Arial"/>
          <w:sz w:val="24"/>
          <w:szCs w:val="24"/>
        </w:rPr>
        <w:t>staff or</w:t>
      </w:r>
      <w:r w:rsidR="00ED7A31" w:rsidRPr="00A97765">
        <w:rPr>
          <w:rFonts w:ascii="Nexa Light" w:eastAsia="Arial" w:hAnsi="Nexa Light" w:cs="Arial"/>
          <w:sz w:val="24"/>
          <w:szCs w:val="24"/>
        </w:rPr>
        <w:t xml:space="preserve"> volunteer </w:t>
      </w:r>
      <w:r w:rsidR="002158F8" w:rsidRPr="00A97765">
        <w:rPr>
          <w:rFonts w:ascii="Nexa Light" w:eastAsia="Arial" w:hAnsi="Nexa Light" w:cs="Arial"/>
          <w:sz w:val="24"/>
          <w:szCs w:val="24"/>
        </w:rPr>
        <w:t>should be shared with:</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686"/>
        <w:gridCol w:w="2835"/>
      </w:tblGrid>
      <w:tr w:rsidR="00A97765" w:rsidRPr="00A97765" w14:paraId="6E9BA781" w14:textId="77777777" w:rsidTr="25C3593D">
        <w:tc>
          <w:tcPr>
            <w:tcW w:w="3085" w:type="dxa"/>
          </w:tcPr>
          <w:p w14:paraId="1108645F" w14:textId="77777777" w:rsidR="000313F8" w:rsidRPr="00A97765" w:rsidRDefault="002158F8" w:rsidP="000B46D5">
            <w:pPr>
              <w:autoSpaceDE w:val="0"/>
              <w:autoSpaceDN w:val="0"/>
              <w:adjustRightInd w:val="0"/>
              <w:spacing w:after="0" w:line="240" w:lineRule="auto"/>
              <w:rPr>
                <w:rFonts w:ascii="Nexa Light" w:eastAsia="Arial" w:hAnsi="Nexa Light" w:cs="Arial"/>
                <w:sz w:val="24"/>
                <w:szCs w:val="24"/>
              </w:rPr>
            </w:pPr>
            <w:r w:rsidRPr="00A97765">
              <w:rPr>
                <w:rFonts w:ascii="Nexa Light" w:eastAsia="Arial" w:hAnsi="Nexa Light" w:cs="Arial"/>
                <w:sz w:val="24"/>
                <w:szCs w:val="24"/>
              </w:rPr>
              <w:t xml:space="preserve">The Headteacher / Principal </w:t>
            </w:r>
          </w:p>
        </w:tc>
        <w:tc>
          <w:tcPr>
            <w:tcW w:w="3686" w:type="dxa"/>
          </w:tcPr>
          <w:p w14:paraId="09FF5B25" w14:textId="77777777" w:rsidR="000313F8" w:rsidRPr="00A97765" w:rsidRDefault="002158F8" w:rsidP="000B46D5">
            <w:pPr>
              <w:autoSpaceDE w:val="0"/>
              <w:autoSpaceDN w:val="0"/>
              <w:adjustRightInd w:val="0"/>
              <w:spacing w:line="240" w:lineRule="auto"/>
              <w:rPr>
                <w:rFonts w:ascii="Nexa Light" w:eastAsia="Arial" w:hAnsi="Nexa Light" w:cs="Arial"/>
                <w:sz w:val="24"/>
                <w:szCs w:val="24"/>
              </w:rPr>
            </w:pPr>
            <w:r w:rsidRPr="00A97765">
              <w:rPr>
                <w:rFonts w:ascii="Nexa Light" w:eastAsia="Arial" w:hAnsi="Nexa Light" w:cs="Arial"/>
                <w:sz w:val="24"/>
                <w:szCs w:val="24"/>
              </w:rPr>
              <w:t>Deputy Head / Principal</w:t>
            </w:r>
          </w:p>
          <w:p w14:paraId="24585620" w14:textId="61FCC23E" w:rsidR="002158F8" w:rsidRPr="00A97765" w:rsidRDefault="002158F8" w:rsidP="000B46D5">
            <w:pPr>
              <w:autoSpaceDE w:val="0"/>
              <w:autoSpaceDN w:val="0"/>
              <w:adjustRightInd w:val="0"/>
              <w:spacing w:line="240" w:lineRule="auto"/>
              <w:rPr>
                <w:rFonts w:ascii="Nexa Light" w:eastAsia="Arial" w:hAnsi="Nexa Light" w:cs="Arial"/>
                <w:sz w:val="24"/>
                <w:szCs w:val="24"/>
              </w:rPr>
            </w:pPr>
            <w:r w:rsidRPr="00A97765">
              <w:rPr>
                <w:rFonts w:ascii="Nexa Light" w:eastAsia="Arial" w:hAnsi="Nexa Light" w:cs="Arial"/>
                <w:sz w:val="24"/>
                <w:szCs w:val="24"/>
              </w:rPr>
              <w:t>(</w:t>
            </w:r>
            <w:r w:rsidR="412EA8C9" w:rsidRPr="00A97765">
              <w:rPr>
                <w:rFonts w:ascii="Nexa Light" w:eastAsia="Arial" w:hAnsi="Nexa Light" w:cs="Arial"/>
                <w:sz w:val="24"/>
                <w:szCs w:val="24"/>
              </w:rPr>
              <w:t>In</w:t>
            </w:r>
            <w:r w:rsidRPr="00A97765">
              <w:rPr>
                <w:rFonts w:ascii="Nexa Light" w:eastAsia="Arial" w:hAnsi="Nexa Light" w:cs="Arial"/>
                <w:sz w:val="24"/>
                <w:szCs w:val="24"/>
              </w:rPr>
              <w:t xml:space="preserve"> the absence of the Headteacher)</w:t>
            </w:r>
          </w:p>
        </w:tc>
        <w:tc>
          <w:tcPr>
            <w:tcW w:w="2835" w:type="dxa"/>
          </w:tcPr>
          <w:p w14:paraId="6BECC3E1" w14:textId="77777777" w:rsidR="000313F8" w:rsidRPr="00A97765" w:rsidRDefault="000313F8" w:rsidP="000B46D5">
            <w:pPr>
              <w:autoSpaceDE w:val="0"/>
              <w:autoSpaceDN w:val="0"/>
              <w:adjustRightInd w:val="0"/>
              <w:spacing w:after="0" w:line="240" w:lineRule="auto"/>
              <w:rPr>
                <w:rFonts w:ascii="Nexa Light" w:eastAsia="Arial" w:hAnsi="Nexa Light" w:cs="Arial"/>
                <w:sz w:val="24"/>
                <w:szCs w:val="24"/>
              </w:rPr>
            </w:pPr>
            <w:r w:rsidRPr="00A97765">
              <w:rPr>
                <w:rFonts w:ascii="Nexa Light" w:eastAsia="Arial" w:hAnsi="Nexa Light" w:cs="Arial"/>
                <w:sz w:val="24"/>
                <w:szCs w:val="24"/>
              </w:rPr>
              <w:t>Chair of Governors</w:t>
            </w:r>
          </w:p>
          <w:p w14:paraId="75238469" w14:textId="7725895A" w:rsidR="000313F8" w:rsidRPr="00A97765" w:rsidRDefault="000313F8" w:rsidP="000B46D5">
            <w:pPr>
              <w:autoSpaceDE w:val="0"/>
              <w:autoSpaceDN w:val="0"/>
              <w:adjustRightInd w:val="0"/>
              <w:spacing w:line="240" w:lineRule="auto"/>
              <w:rPr>
                <w:rFonts w:ascii="Nexa Light" w:eastAsia="Arial" w:hAnsi="Nexa Light" w:cs="Arial"/>
                <w:sz w:val="24"/>
                <w:szCs w:val="24"/>
              </w:rPr>
            </w:pPr>
            <w:r w:rsidRPr="00A97765">
              <w:rPr>
                <w:rFonts w:ascii="Nexa Light" w:eastAsia="Arial" w:hAnsi="Nexa Light" w:cs="Arial"/>
                <w:sz w:val="20"/>
                <w:szCs w:val="20"/>
              </w:rPr>
              <w:t>(</w:t>
            </w:r>
            <w:r w:rsidR="004858B9" w:rsidRPr="00A97765">
              <w:rPr>
                <w:rFonts w:ascii="Nexa Light" w:eastAsia="Arial" w:hAnsi="Nexa Light" w:cs="Arial"/>
                <w:sz w:val="20"/>
                <w:szCs w:val="20"/>
              </w:rPr>
              <w:t>In</w:t>
            </w:r>
            <w:r w:rsidRPr="00A97765">
              <w:rPr>
                <w:rFonts w:ascii="Nexa Light" w:eastAsia="Arial" w:hAnsi="Nexa Light" w:cs="Arial"/>
                <w:sz w:val="20"/>
                <w:szCs w:val="20"/>
              </w:rPr>
              <w:t xml:space="preserve"> the event of an allegation against the headteacher)</w:t>
            </w:r>
          </w:p>
        </w:tc>
      </w:tr>
      <w:tr w:rsidR="00A97765" w:rsidRPr="00A97765" w14:paraId="7C034554" w14:textId="77777777" w:rsidTr="005754BD">
        <w:trPr>
          <w:trHeight w:val="762"/>
        </w:trPr>
        <w:tc>
          <w:tcPr>
            <w:tcW w:w="3085" w:type="dxa"/>
            <w:vAlign w:val="center"/>
          </w:tcPr>
          <w:p w14:paraId="0F74872D" w14:textId="1BF5088B" w:rsidR="00A97765" w:rsidRPr="00A97765" w:rsidRDefault="00A97765" w:rsidP="00A97765">
            <w:pPr>
              <w:autoSpaceDE w:val="0"/>
              <w:autoSpaceDN w:val="0"/>
              <w:adjustRightInd w:val="0"/>
              <w:spacing w:after="0"/>
              <w:rPr>
                <w:rFonts w:ascii="Nexa Light" w:eastAsia="Arial" w:hAnsi="Nexa Light" w:cs="Arial"/>
                <w:sz w:val="24"/>
                <w:szCs w:val="24"/>
              </w:rPr>
            </w:pPr>
            <w:r w:rsidRPr="00A97765">
              <w:rPr>
                <w:rFonts w:ascii="Nexa Light" w:eastAsia="Arial" w:hAnsi="Nexa Light" w:cs="Arial"/>
                <w:i/>
                <w:iCs/>
                <w:sz w:val="20"/>
                <w:szCs w:val="20"/>
              </w:rPr>
              <w:t>Luke Redfearn</w:t>
            </w:r>
          </w:p>
        </w:tc>
        <w:tc>
          <w:tcPr>
            <w:tcW w:w="3686" w:type="dxa"/>
            <w:vAlign w:val="center"/>
          </w:tcPr>
          <w:p w14:paraId="3947E403" w14:textId="41E39E92" w:rsidR="00A97765" w:rsidRPr="00A97765" w:rsidRDefault="00A97765" w:rsidP="00A97765">
            <w:pPr>
              <w:autoSpaceDE w:val="0"/>
              <w:autoSpaceDN w:val="0"/>
              <w:adjustRightInd w:val="0"/>
              <w:spacing w:after="0"/>
              <w:rPr>
                <w:rFonts w:ascii="Nexa Light" w:eastAsia="Arial" w:hAnsi="Nexa Light" w:cs="Arial"/>
                <w:sz w:val="24"/>
                <w:szCs w:val="24"/>
              </w:rPr>
            </w:pPr>
            <w:r w:rsidRPr="00A97765">
              <w:rPr>
                <w:rFonts w:ascii="Nexa Light" w:eastAsia="Arial" w:hAnsi="Nexa Light" w:cs="Arial"/>
                <w:i/>
                <w:iCs/>
                <w:sz w:val="20"/>
                <w:szCs w:val="20"/>
              </w:rPr>
              <w:t>Will Dudley</w:t>
            </w:r>
          </w:p>
        </w:tc>
        <w:tc>
          <w:tcPr>
            <w:tcW w:w="2835" w:type="dxa"/>
            <w:vAlign w:val="center"/>
          </w:tcPr>
          <w:p w14:paraId="0FE269D8" w14:textId="46CB14A9" w:rsidR="00A97765" w:rsidRPr="00A97765" w:rsidRDefault="00A97765" w:rsidP="00A97765">
            <w:pPr>
              <w:autoSpaceDE w:val="0"/>
              <w:autoSpaceDN w:val="0"/>
              <w:adjustRightInd w:val="0"/>
              <w:spacing w:after="0"/>
              <w:rPr>
                <w:rFonts w:ascii="Nexa Light" w:eastAsia="Arial" w:hAnsi="Nexa Light" w:cs="Arial"/>
                <w:sz w:val="24"/>
                <w:szCs w:val="24"/>
              </w:rPr>
            </w:pPr>
            <w:r w:rsidRPr="00A97765">
              <w:rPr>
                <w:rFonts w:ascii="Nexa Light" w:eastAsia="Arial" w:hAnsi="Nexa Light" w:cs="Arial"/>
                <w:i/>
                <w:iCs/>
                <w:sz w:val="24"/>
                <w:szCs w:val="24"/>
              </w:rPr>
              <w:t>Diane Mitchell</w:t>
            </w:r>
          </w:p>
        </w:tc>
      </w:tr>
    </w:tbl>
    <w:p w14:paraId="24879AC2"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0148C60B" w14:textId="6A476E17" w:rsidR="000313F8" w:rsidRPr="008303B7" w:rsidRDefault="0060354F"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hAnsi="Nexa Light"/>
          <w:noProof/>
        </w:rPr>
        <mc:AlternateContent>
          <mc:Choice Requires="wps">
            <w:drawing>
              <wp:anchor distT="0" distB="0" distL="114300" distR="114300" simplePos="0" relativeHeight="251658256" behindDoc="0" locked="0" layoutInCell="1" allowOverlap="1" wp14:anchorId="49E8F737" wp14:editId="6445F150">
                <wp:simplePos x="0" y="0"/>
                <wp:positionH relativeFrom="column">
                  <wp:posOffset>28575</wp:posOffset>
                </wp:positionH>
                <wp:positionV relativeFrom="paragraph">
                  <wp:posOffset>72390</wp:posOffset>
                </wp:positionV>
                <wp:extent cx="6067425" cy="666750"/>
                <wp:effectExtent l="0" t="0" r="9525" b="0"/>
                <wp:wrapNone/>
                <wp:docPr id="30386252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7425" cy="666750"/>
                        </a:xfrm>
                        <a:prstGeom prst="rect">
                          <a:avLst/>
                        </a:prstGeom>
                        <a:solidFill>
                          <a:schemeClr val="lt1"/>
                        </a:solidFill>
                        <a:ln w="6350">
                          <a:solidFill>
                            <a:prstClr val="black"/>
                          </a:solidFill>
                        </a:ln>
                      </wps:spPr>
                      <wps:txbx>
                        <w:txbxContent>
                          <w:p w14:paraId="2DC2BF8A" w14:textId="0ED3422B" w:rsidR="009865A4" w:rsidRPr="008303B7" w:rsidRDefault="009865A4">
                            <w:pPr>
                              <w:rPr>
                                <w:rFonts w:ascii="Nexa Light" w:hAnsi="Nexa Light"/>
                              </w:rPr>
                            </w:pPr>
                            <w:r>
                              <w:t xml:space="preserve"> </w:t>
                            </w:r>
                            <w:r w:rsidRPr="00BE0823">
                              <w:t xml:space="preserve"> </w:t>
                            </w:r>
                            <w:r w:rsidRPr="008303B7">
                              <w:rPr>
                                <w:rFonts w:ascii="Nexa Light" w:hAnsi="Nexa Light"/>
                              </w:rPr>
                              <w:t xml:space="preserve">HR and legal support and advice is provided by: </w:t>
                            </w:r>
                          </w:p>
                          <w:p w14:paraId="5DC7CD3C" w14:textId="55AED9F3" w:rsidR="009865A4" w:rsidRPr="00A97765" w:rsidRDefault="009865A4">
                            <w:pPr>
                              <w:rPr>
                                <w:rFonts w:ascii="Nexa Light" w:hAnsi="Nexa Light"/>
                                <w:i/>
                                <w:iCs/>
                              </w:rPr>
                            </w:pPr>
                            <w:r w:rsidRPr="00A97765">
                              <w:rPr>
                                <w:rFonts w:ascii="Nexa Light" w:hAnsi="Nexa Light"/>
                                <w:i/>
                                <w:iCs/>
                              </w:rPr>
                              <w:t>One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9E8F737" id="_x0000_t202" coordsize="21600,21600" o:spt="202" path="m,l,21600r21600,l21600,xe">
                <v:stroke joinstyle="miter"/>
                <v:path gradientshapeok="t" o:connecttype="rect"/>
              </v:shapetype>
              <v:shape id="Text Box 16" o:spid="_x0000_s1026" type="#_x0000_t202" style="position:absolute;margin-left:2.25pt;margin-top:5.7pt;width:477.75pt;height:5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" fillcolor="white [3201]" strokeweight=".5pt">
                <v:path arrowok="t"/>
                <v:textbox>
                  <w:txbxContent>
                    <w:p w14:paraId="2DC2BF8A" w14:textId="0ED3422B" w:rsidR="009865A4" w:rsidRPr="008303B7" w:rsidRDefault="009865A4">
                      <w:pPr>
                        <w:rPr>
                          <w:rFonts w:ascii="Nexa Light" w:hAnsi="Nexa Light"/>
                        </w:rPr>
                      </w:pPr>
                      <w:r>
                        <w:t xml:space="preserve"> </w:t>
                      </w:r>
                      <w:r w:rsidRPr="00BE0823">
                        <w:t xml:space="preserve"> </w:t>
                      </w:r>
                      <w:r w:rsidRPr="008303B7">
                        <w:rPr>
                          <w:rFonts w:ascii="Nexa Light" w:hAnsi="Nexa Light"/>
                        </w:rPr>
                        <w:t xml:space="preserve">HR and legal support and advice is provided by: </w:t>
                      </w:r>
                    </w:p>
                    <w:p w14:paraId="5DC7CD3C" w14:textId="55AED9F3" w:rsidR="009865A4" w:rsidRPr="00A97765" w:rsidRDefault="009865A4">
                      <w:pPr>
                        <w:rPr>
                          <w:rFonts w:ascii="Nexa Light" w:hAnsi="Nexa Light"/>
                          <w:i/>
                          <w:iCs/>
                        </w:rPr>
                      </w:pPr>
                      <w:r w:rsidRPr="00A97765">
                        <w:rPr>
                          <w:rFonts w:ascii="Nexa Light" w:hAnsi="Nexa Light"/>
                          <w:i/>
                          <w:iCs/>
                        </w:rPr>
                        <w:t>One Education</w:t>
                      </w:r>
                    </w:p>
                  </w:txbxContent>
                </v:textbox>
              </v:shape>
            </w:pict>
          </mc:Fallback>
        </mc:AlternateContent>
      </w:r>
    </w:p>
    <w:p w14:paraId="5FE244FF"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067DE2E7"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3EC90E7E" w14:textId="24A2B326" w:rsidR="008303B7" w:rsidRPr="008303B7" w:rsidRDefault="006F2860" w:rsidP="008303B7">
      <w:pPr>
        <w:pStyle w:val="Heading2"/>
        <w:rPr>
          <w:rFonts w:ascii="Nexa Light" w:hAnsi="Nexa Light"/>
          <w:b/>
          <w:bCs/>
          <w:color w:val="auto"/>
        </w:rPr>
      </w:pPr>
      <w:bookmarkStart w:id="0" w:name="_Toc44420658"/>
      <w:bookmarkStart w:id="1" w:name="_Toc54176450"/>
      <w:bookmarkStart w:id="2" w:name="_Toc206688387"/>
      <w:r w:rsidRPr="006F2860">
        <w:rPr>
          <w:rFonts w:ascii="Nexa Light" w:hAnsi="Nexa Light"/>
          <w:b/>
          <w:bCs/>
          <w:color w:val="auto"/>
        </w:rPr>
        <w:lastRenderedPageBreak/>
        <w:t>“</w:t>
      </w:r>
      <w:r w:rsidR="008303B7" w:rsidRPr="008303B7">
        <w:rPr>
          <w:rFonts w:ascii="Nexa Light" w:hAnsi="Nexa Light"/>
          <w:b/>
          <w:bCs/>
          <w:color w:val="auto"/>
        </w:rPr>
        <w:t xml:space="preserve">At Prospect Vale, safeguarding and promoting the welfare of children is our highest priority. Our ethos – </w:t>
      </w:r>
      <w:r w:rsidR="008303B7" w:rsidRPr="008303B7">
        <w:rPr>
          <w:rFonts w:ascii="Nexa Light" w:hAnsi="Nexa Light"/>
          <w:b/>
          <w:bCs/>
          <w:i/>
          <w:iCs/>
          <w:color w:val="auto"/>
        </w:rPr>
        <w:t>We Care, We Strive, Together We Thrive</w:t>
      </w:r>
      <w:r w:rsidR="008303B7" w:rsidRPr="008303B7">
        <w:rPr>
          <w:rFonts w:ascii="Nexa Light" w:hAnsi="Nexa Light"/>
          <w:b/>
          <w:bCs/>
          <w:color w:val="auto"/>
        </w:rPr>
        <w:t xml:space="preserve"> – underpins every aspect of school life and guides how we create a culture where children feel safe, valued and respected.</w:t>
      </w:r>
    </w:p>
    <w:p w14:paraId="423DCC84" w14:textId="77777777" w:rsidR="008303B7" w:rsidRPr="008303B7" w:rsidRDefault="008303B7" w:rsidP="008303B7">
      <w:pPr>
        <w:pStyle w:val="Heading2"/>
        <w:rPr>
          <w:rFonts w:ascii="Nexa Light" w:hAnsi="Nexa Light"/>
          <w:b/>
          <w:bCs/>
          <w:color w:val="auto"/>
        </w:rPr>
      </w:pPr>
      <w:r w:rsidRPr="008303B7">
        <w:rPr>
          <w:rFonts w:ascii="Nexa Light" w:hAnsi="Nexa Light"/>
          <w:b/>
          <w:bCs/>
          <w:color w:val="auto"/>
        </w:rPr>
        <w:t>By living out our values of care, respect, communication, resilience and inclusion, we ensure that staff are alert to the signs and symptoms of abuse and respond swiftly and appropriately to concerns. This proactive approach reduces opportunities for anyone wishing to cause harm to children and ensures that our pupils can thrive in a secure, nurturing environment.</w:t>
      </w:r>
    </w:p>
    <w:p w14:paraId="57DBCE80" w14:textId="1BCCF64C" w:rsidR="008303B7" w:rsidRPr="006F2860" w:rsidRDefault="008303B7" w:rsidP="008303B7">
      <w:pPr>
        <w:pStyle w:val="Heading2"/>
        <w:rPr>
          <w:rFonts w:ascii="Nexa Light" w:hAnsi="Nexa Light"/>
          <w:b/>
          <w:bCs/>
          <w:i/>
          <w:iCs/>
          <w:color w:val="069859" w:themeColor="accent3" w:themeShade="BF"/>
        </w:rPr>
      </w:pPr>
      <w:r w:rsidRPr="008303B7">
        <w:rPr>
          <w:rFonts w:ascii="Nexa Light" w:hAnsi="Nexa Light"/>
          <w:b/>
          <w:bCs/>
          <w:color w:val="auto"/>
        </w:rPr>
        <w:t>Through strong relationships with pupils, parents and the wider community, we foster an open culture where safeguarding is everyone’s responsibility and children are supported to flourish in both mind and body.</w:t>
      </w:r>
      <w:r w:rsidR="006F2860" w:rsidRPr="006F2860">
        <w:rPr>
          <w:rFonts w:ascii="Nexa Light" w:hAnsi="Nexa Light"/>
          <w:b/>
          <w:bCs/>
          <w:color w:val="auto"/>
        </w:rPr>
        <w:t xml:space="preserve">” </w:t>
      </w:r>
      <w:r w:rsidR="006F2860">
        <w:rPr>
          <w:rFonts w:ascii="Nexa Light" w:hAnsi="Nexa Light"/>
          <w:b/>
          <w:bCs/>
          <w:i/>
          <w:iCs/>
          <w:color w:val="069859" w:themeColor="accent3" w:themeShade="BF"/>
        </w:rPr>
        <w:t>Luke Redfearn, Headteacher</w:t>
      </w:r>
    </w:p>
    <w:p w14:paraId="7B8EA153" w14:textId="77777777" w:rsidR="008303B7" w:rsidRPr="008303B7" w:rsidRDefault="008303B7" w:rsidP="008303B7">
      <w:pPr>
        <w:rPr>
          <w:rFonts w:ascii="Nexa Light" w:hAnsi="Nexa Light"/>
        </w:rPr>
      </w:pPr>
    </w:p>
    <w:p w14:paraId="673D86F4" w14:textId="77777777" w:rsidR="00DA7FFC" w:rsidRPr="006F2860" w:rsidRDefault="00DA7FFC" w:rsidP="00187A24">
      <w:pPr>
        <w:pStyle w:val="Heading2"/>
        <w:rPr>
          <w:rFonts w:ascii="Nexa Light" w:hAnsi="Nexa Light" w:cs="Arial"/>
          <w:color w:val="069859" w:themeColor="accent3" w:themeShade="BF"/>
        </w:rPr>
      </w:pPr>
      <w:r w:rsidRPr="006F2860">
        <w:rPr>
          <w:rFonts w:ascii="Nexa Light" w:hAnsi="Nexa Light"/>
          <w:color w:val="069859" w:themeColor="accent3" w:themeShade="BF"/>
        </w:rPr>
        <w:t>Purpose and principles</w:t>
      </w:r>
      <w:bookmarkEnd w:id="0"/>
      <w:bookmarkEnd w:id="1"/>
      <w:bookmarkEnd w:id="2"/>
    </w:p>
    <w:p w14:paraId="3E6F3C4C" w14:textId="565D9B95" w:rsidR="00DA7FFC" w:rsidRPr="008303B7" w:rsidRDefault="00DA7FFC" w:rsidP="00187A24">
      <w:pPr>
        <w:spacing w:after="0" w:line="240" w:lineRule="auto"/>
        <w:rPr>
          <w:rFonts w:ascii="Nexa Light" w:hAnsi="Nexa Light" w:cs="Arial"/>
          <w:sz w:val="24"/>
          <w:szCs w:val="24"/>
          <w:u w:val="single"/>
        </w:rPr>
      </w:pPr>
      <w:r w:rsidRPr="008303B7">
        <w:rPr>
          <w:rFonts w:ascii="Nexa Light" w:hAnsi="Nexa Light" w:cs="Arial"/>
          <w:sz w:val="24"/>
          <w:szCs w:val="24"/>
        </w:rPr>
        <w:t xml:space="preserve">The purpose of this document is to ensure that all stakeholders are aware of the arrangements that </w:t>
      </w:r>
      <w:r w:rsidR="006F2860">
        <w:rPr>
          <w:rFonts w:ascii="Nexa Light" w:hAnsi="Nexa Light" w:cs="Arial"/>
          <w:sz w:val="24"/>
          <w:szCs w:val="24"/>
        </w:rPr>
        <w:t>Prospect Vale</w:t>
      </w:r>
      <w:r w:rsidRPr="008303B7">
        <w:rPr>
          <w:rFonts w:ascii="Nexa Light" w:hAnsi="Nexa Light" w:cs="Arial"/>
          <w:sz w:val="24"/>
          <w:szCs w:val="24"/>
        </w:rPr>
        <w:t xml:space="preserve"> have in place for safeguarding and promoting the welfare of its pupils/students. It provides guidance to help staff who may have concerns about the safety or welfare of a </w:t>
      </w:r>
      <w:r w:rsidR="004858B9" w:rsidRPr="008303B7">
        <w:rPr>
          <w:rFonts w:ascii="Nexa Light" w:hAnsi="Nexa Light" w:cs="Arial"/>
          <w:sz w:val="24"/>
          <w:szCs w:val="24"/>
        </w:rPr>
        <w:t>child and</w:t>
      </w:r>
      <w:r w:rsidRPr="008303B7">
        <w:rPr>
          <w:rFonts w:ascii="Nexa Light" w:hAnsi="Nexa Light" w:cs="Arial"/>
          <w:sz w:val="24"/>
          <w:szCs w:val="24"/>
        </w:rPr>
        <w:t xml:space="preserve"> sets out the </w:t>
      </w:r>
      <w:r w:rsidR="00730F76" w:rsidRPr="008303B7">
        <w:rPr>
          <w:rFonts w:ascii="Nexa Light" w:hAnsi="Nexa Light" w:cs="Arial"/>
          <w:sz w:val="24"/>
          <w:szCs w:val="24"/>
        </w:rPr>
        <w:t>school</w:t>
      </w:r>
      <w:r w:rsidRPr="008303B7">
        <w:rPr>
          <w:rFonts w:ascii="Nexa Light" w:hAnsi="Nexa Light" w:cs="Arial"/>
          <w:sz w:val="24"/>
          <w:szCs w:val="24"/>
        </w:rPr>
        <w:t>'s position in relation to the safeguarding process.</w:t>
      </w:r>
    </w:p>
    <w:p w14:paraId="4C68FA8A" w14:textId="77777777" w:rsidR="00DA7FFC" w:rsidRPr="008303B7" w:rsidRDefault="00DA7FFC" w:rsidP="00DA7FFC">
      <w:pPr>
        <w:spacing w:line="286" w:lineRule="auto"/>
        <w:rPr>
          <w:rFonts w:ascii="Nexa Light" w:hAnsi="Nexa Light" w:cs="Arial"/>
        </w:rPr>
      </w:pPr>
      <w:r w:rsidRPr="008303B7">
        <w:rPr>
          <w:rFonts w:ascii="Nexa Light" w:hAnsi="Nexa Light" w:cs="Arial"/>
        </w:rPr>
        <w:t>This policy:</w:t>
      </w:r>
    </w:p>
    <w:p w14:paraId="72604C2F" w14:textId="75183DB7" w:rsidR="00DA7FFC" w:rsidRPr="008303B7" w:rsidRDefault="00DA7FFC" w:rsidP="007A316E">
      <w:pPr>
        <w:pStyle w:val="ListParagraph"/>
        <w:numPr>
          <w:ilvl w:val="0"/>
          <w:numId w:val="26"/>
        </w:numPr>
        <w:spacing w:after="200" w:line="286" w:lineRule="auto"/>
        <w:rPr>
          <w:rFonts w:ascii="Nexa Light" w:hAnsi="Nexa Light" w:cs="Arial"/>
        </w:rPr>
      </w:pPr>
      <w:r w:rsidRPr="008303B7">
        <w:rPr>
          <w:rFonts w:ascii="Nexa Light" w:hAnsi="Nexa Light" w:cs="Arial"/>
        </w:rPr>
        <w:t>has been written in line with the Department for Education (DfE) statutory guidance – Keeping children safe in education, September 2021, and any other relevant UK legislation and government guidance.</w:t>
      </w:r>
    </w:p>
    <w:p w14:paraId="73578EEC" w14:textId="602696BE" w:rsidR="00DA7FFC" w:rsidRPr="008303B7" w:rsidRDefault="00DA7FFC" w:rsidP="007A316E">
      <w:pPr>
        <w:pStyle w:val="ListParagraph"/>
        <w:numPr>
          <w:ilvl w:val="0"/>
          <w:numId w:val="26"/>
        </w:numPr>
        <w:spacing w:after="200" w:line="286" w:lineRule="auto"/>
        <w:rPr>
          <w:rFonts w:ascii="Nexa Light" w:hAnsi="Nexa Light" w:cs="Arial"/>
        </w:rPr>
      </w:pPr>
      <w:r w:rsidRPr="008303B7">
        <w:rPr>
          <w:rFonts w:ascii="Nexa Light" w:hAnsi="Nexa Light" w:cs="Arial"/>
        </w:rPr>
        <w:t xml:space="preserve">applies at all times when the </w:t>
      </w:r>
      <w:r w:rsidR="00730F76" w:rsidRPr="008303B7">
        <w:rPr>
          <w:rFonts w:ascii="Nexa Light" w:hAnsi="Nexa Light" w:cs="Arial"/>
        </w:rPr>
        <w:t>school</w:t>
      </w:r>
      <w:r w:rsidRPr="008303B7">
        <w:rPr>
          <w:rFonts w:ascii="Nexa Light" w:hAnsi="Nexa Light" w:cs="Arial"/>
        </w:rPr>
        <w:t xml:space="preserve"> is providing services or activities directly under the management of the </w:t>
      </w:r>
      <w:r w:rsidR="006F2860">
        <w:rPr>
          <w:rFonts w:ascii="Nexa Light" w:hAnsi="Nexa Light" w:cs="Arial"/>
        </w:rPr>
        <w:t>Prospect Vale Primary School</w:t>
      </w:r>
      <w:r w:rsidRPr="008303B7">
        <w:rPr>
          <w:rFonts w:ascii="Nexa Light" w:hAnsi="Nexa Light" w:cs="Arial"/>
        </w:rPr>
        <w:t xml:space="preserve"> staff.</w:t>
      </w:r>
    </w:p>
    <w:p w14:paraId="0112EAA6" w14:textId="01F60DFC" w:rsidR="00DA7FFC" w:rsidRPr="008303B7" w:rsidRDefault="00DA7FFC" w:rsidP="007A316E">
      <w:pPr>
        <w:pStyle w:val="ListParagraph"/>
        <w:numPr>
          <w:ilvl w:val="0"/>
          <w:numId w:val="26"/>
        </w:numPr>
        <w:spacing w:after="200" w:line="286" w:lineRule="auto"/>
        <w:rPr>
          <w:rFonts w:ascii="Nexa Light" w:hAnsi="Nexa Light" w:cs="Arial"/>
        </w:rPr>
      </w:pPr>
      <w:r w:rsidRPr="008303B7">
        <w:rPr>
          <w:rFonts w:ascii="Nexa Light" w:hAnsi="Nexa Light" w:cs="Arial"/>
        </w:rPr>
        <w:t xml:space="preserve">is </w:t>
      </w:r>
      <w:r w:rsidR="00981A3D" w:rsidRPr="008303B7">
        <w:rPr>
          <w:rFonts w:ascii="Nexa Light" w:hAnsi="Nexa Light" w:cs="Arial"/>
        </w:rPr>
        <w:t>publicly</w:t>
      </w:r>
      <w:r w:rsidRPr="008303B7">
        <w:rPr>
          <w:rFonts w:ascii="Nexa Light" w:hAnsi="Nexa Light" w:cs="Arial"/>
        </w:rPr>
        <w:t xml:space="preserve"> available on the </w:t>
      </w:r>
      <w:r w:rsidR="00730F76" w:rsidRPr="008303B7">
        <w:rPr>
          <w:rFonts w:ascii="Nexa Light" w:hAnsi="Nexa Light" w:cs="Arial"/>
        </w:rPr>
        <w:t>school</w:t>
      </w:r>
      <w:r w:rsidRPr="008303B7">
        <w:rPr>
          <w:rFonts w:ascii="Nexa Light" w:hAnsi="Nexa Light" w:cs="Arial"/>
        </w:rPr>
        <w:t xml:space="preserve"> website, and a printed copy can be made available via the </w:t>
      </w:r>
      <w:r w:rsidR="00730F76" w:rsidRPr="008303B7">
        <w:rPr>
          <w:rFonts w:ascii="Nexa Light" w:hAnsi="Nexa Light" w:cs="Arial"/>
        </w:rPr>
        <w:t>school</w:t>
      </w:r>
      <w:r w:rsidRPr="008303B7">
        <w:rPr>
          <w:rFonts w:ascii="Nexa Light" w:hAnsi="Nexa Light" w:cs="Arial"/>
        </w:rPr>
        <w:t xml:space="preserve"> office.</w:t>
      </w:r>
    </w:p>
    <w:p w14:paraId="4DC09FF8" w14:textId="005F9E2F" w:rsidR="00DA7FFC" w:rsidRPr="008303B7" w:rsidRDefault="00DA7FFC" w:rsidP="3D9BEA84">
      <w:pPr>
        <w:spacing w:after="0" w:line="240" w:lineRule="auto"/>
        <w:rPr>
          <w:rFonts w:ascii="Nexa Light" w:hAnsi="Nexa Light" w:cs="Arial"/>
          <w:lang w:val="en-US"/>
        </w:rPr>
      </w:pPr>
      <w:r w:rsidRPr="008303B7">
        <w:rPr>
          <w:rFonts w:ascii="Nexa Light" w:hAnsi="Nexa Light" w:cs="Arial"/>
          <w:sz w:val="24"/>
          <w:szCs w:val="24"/>
          <w:lang w:val="en-US"/>
        </w:rPr>
        <w:t xml:space="preserve">This policy is consistent with all other policies adopted by the Governors and should </w:t>
      </w:r>
      <w:r w:rsidR="318AA768" w:rsidRPr="008303B7">
        <w:rPr>
          <w:rFonts w:ascii="Nexa Light" w:hAnsi="Nexa Light" w:cs="Arial"/>
          <w:sz w:val="24"/>
          <w:szCs w:val="24"/>
          <w:lang w:val="en-US"/>
        </w:rPr>
        <w:t xml:space="preserve">read in conjunction </w:t>
      </w:r>
      <w:r w:rsidRPr="008303B7">
        <w:rPr>
          <w:rFonts w:ascii="Nexa Light" w:hAnsi="Nexa Light" w:cs="Arial"/>
          <w:sz w:val="24"/>
          <w:szCs w:val="24"/>
          <w:lang w:val="en-US"/>
        </w:rPr>
        <w:t>with the following policies relevant to the safety and welfare of children:</w:t>
      </w:r>
    </w:p>
    <w:p w14:paraId="71C5D9BD" w14:textId="77777777" w:rsidR="00DA7FFC" w:rsidRPr="008303B7" w:rsidRDefault="00DA7FFC" w:rsidP="007A316E">
      <w:pPr>
        <w:pStyle w:val="ListParagraph"/>
        <w:numPr>
          <w:ilvl w:val="0"/>
          <w:numId w:val="27"/>
        </w:numPr>
        <w:spacing w:after="200" w:line="286" w:lineRule="auto"/>
        <w:rPr>
          <w:rFonts w:ascii="Nexa Light" w:hAnsi="Nexa Light" w:cs="Arial"/>
        </w:rPr>
      </w:pPr>
      <w:r w:rsidRPr="008303B7">
        <w:rPr>
          <w:rFonts w:ascii="Nexa Light" w:hAnsi="Nexa Light" w:cs="Arial"/>
        </w:rPr>
        <w:t>Anti-Bullying Policy</w:t>
      </w:r>
    </w:p>
    <w:p w14:paraId="4E3F1B80" w14:textId="77777777" w:rsidR="00DA7FFC" w:rsidRPr="008303B7" w:rsidRDefault="00DA7FFC" w:rsidP="007A316E">
      <w:pPr>
        <w:pStyle w:val="ListParagraph"/>
        <w:numPr>
          <w:ilvl w:val="0"/>
          <w:numId w:val="27"/>
        </w:numPr>
        <w:spacing w:after="200" w:line="286" w:lineRule="auto"/>
        <w:rPr>
          <w:rFonts w:ascii="Nexa Light" w:hAnsi="Nexa Light" w:cs="Arial"/>
        </w:rPr>
      </w:pPr>
      <w:r w:rsidRPr="008303B7">
        <w:rPr>
          <w:rFonts w:ascii="Nexa Light" w:hAnsi="Nexa Light" w:cs="Arial"/>
        </w:rPr>
        <w:t>Behaviour Management Policy</w:t>
      </w:r>
    </w:p>
    <w:p w14:paraId="660ED072" w14:textId="77777777" w:rsidR="00DA7FFC" w:rsidRPr="008303B7" w:rsidRDefault="00DA7FFC" w:rsidP="007A316E">
      <w:pPr>
        <w:pStyle w:val="ListParagraph"/>
        <w:numPr>
          <w:ilvl w:val="0"/>
          <w:numId w:val="27"/>
        </w:numPr>
        <w:spacing w:after="200" w:line="286" w:lineRule="auto"/>
        <w:rPr>
          <w:rFonts w:ascii="Nexa Light" w:hAnsi="Nexa Light" w:cs="Arial"/>
        </w:rPr>
      </w:pPr>
      <w:r w:rsidRPr="008303B7">
        <w:rPr>
          <w:rFonts w:ascii="Nexa Light" w:hAnsi="Nexa Light" w:cs="Arial"/>
        </w:rPr>
        <w:t>Staff Code of Conduct</w:t>
      </w:r>
    </w:p>
    <w:p w14:paraId="615F822C" w14:textId="77777777" w:rsidR="00DA7FFC" w:rsidRPr="008303B7" w:rsidRDefault="00DA7FFC" w:rsidP="007A316E">
      <w:pPr>
        <w:pStyle w:val="ListParagraph"/>
        <w:numPr>
          <w:ilvl w:val="0"/>
          <w:numId w:val="27"/>
        </w:numPr>
        <w:spacing w:after="200" w:line="286" w:lineRule="auto"/>
        <w:rPr>
          <w:rFonts w:ascii="Nexa Light" w:hAnsi="Nexa Light" w:cs="Arial"/>
        </w:rPr>
      </w:pPr>
      <w:r w:rsidRPr="008303B7">
        <w:rPr>
          <w:rFonts w:ascii="Nexa Light" w:hAnsi="Nexa Light" w:cs="Arial"/>
        </w:rPr>
        <w:t>IT/Online Safety Policy</w:t>
      </w:r>
    </w:p>
    <w:p w14:paraId="2811CD3E" w14:textId="77777777" w:rsidR="00DA7FFC" w:rsidRPr="008303B7" w:rsidRDefault="00DA7FFC" w:rsidP="007A316E">
      <w:pPr>
        <w:pStyle w:val="ListParagraph"/>
        <w:numPr>
          <w:ilvl w:val="0"/>
          <w:numId w:val="27"/>
        </w:numPr>
        <w:spacing w:after="200" w:line="286" w:lineRule="auto"/>
        <w:rPr>
          <w:rFonts w:ascii="Nexa Light" w:hAnsi="Nexa Light" w:cs="Arial"/>
        </w:rPr>
      </w:pPr>
      <w:r w:rsidRPr="008303B7">
        <w:rPr>
          <w:rFonts w:ascii="Nexa Light" w:hAnsi="Nexa Light" w:cs="Arial"/>
        </w:rPr>
        <w:t>Whistle blowing Policy</w:t>
      </w:r>
    </w:p>
    <w:p w14:paraId="313836E3" w14:textId="1D4F1529" w:rsidR="00DA7FFC" w:rsidRPr="006F2860" w:rsidRDefault="00DA7FFC" w:rsidP="007A316E">
      <w:pPr>
        <w:pStyle w:val="ListParagraph"/>
        <w:numPr>
          <w:ilvl w:val="0"/>
          <w:numId w:val="27"/>
        </w:numPr>
        <w:spacing w:after="200" w:line="286" w:lineRule="auto"/>
        <w:rPr>
          <w:rFonts w:ascii="Nexa Light" w:hAnsi="Nexa Light" w:cs="Arial"/>
        </w:rPr>
      </w:pPr>
      <w:r w:rsidRPr="008303B7">
        <w:rPr>
          <w:rFonts w:ascii="Nexa Light" w:hAnsi="Nexa Light" w:cs="Arial"/>
        </w:rPr>
        <w:t>Children missing from Education Policy</w:t>
      </w:r>
    </w:p>
    <w:p w14:paraId="6B095454" w14:textId="416094C6" w:rsidR="000313F8" w:rsidRPr="006F2860" w:rsidRDefault="00AB1DAC" w:rsidP="00187A24">
      <w:pPr>
        <w:pStyle w:val="Heading3"/>
        <w:rPr>
          <w:rFonts w:ascii="Nexa Light" w:hAnsi="Nexa Light"/>
          <w:b/>
          <w:bCs/>
          <w:color w:val="069859" w:themeColor="accent3" w:themeShade="BF"/>
        </w:rPr>
      </w:pPr>
      <w:bookmarkStart w:id="3" w:name="_Toc206688388"/>
      <w:r w:rsidRPr="006F2860">
        <w:rPr>
          <w:rFonts w:ascii="Nexa Light" w:hAnsi="Nexa Light"/>
          <w:b/>
          <w:bCs/>
          <w:color w:val="069859" w:themeColor="accent3" w:themeShade="BF"/>
        </w:rPr>
        <w:lastRenderedPageBreak/>
        <w:t>O</w:t>
      </w:r>
      <w:r w:rsidR="00143849" w:rsidRPr="006F2860">
        <w:rPr>
          <w:rFonts w:ascii="Nexa Light" w:hAnsi="Nexa Light"/>
          <w:b/>
          <w:bCs/>
          <w:color w:val="069859" w:themeColor="accent3" w:themeShade="BF"/>
        </w:rPr>
        <w:t>UTLINE</w:t>
      </w:r>
      <w:bookmarkEnd w:id="3"/>
    </w:p>
    <w:p w14:paraId="5FF50C1B" w14:textId="77777777" w:rsidR="00AB1DAC" w:rsidRPr="008303B7" w:rsidRDefault="00AB1DAC" w:rsidP="000B46D5">
      <w:pPr>
        <w:autoSpaceDE w:val="0"/>
        <w:autoSpaceDN w:val="0"/>
        <w:adjustRightInd w:val="0"/>
        <w:spacing w:after="0" w:line="240" w:lineRule="auto"/>
        <w:rPr>
          <w:rFonts w:ascii="Nexa Light" w:eastAsia="Arial" w:hAnsi="Nexa Light" w:cs="Arial"/>
          <w:bCs/>
          <w:sz w:val="24"/>
          <w:szCs w:val="24"/>
        </w:rPr>
      </w:pPr>
    </w:p>
    <w:p w14:paraId="56DE4FBC" w14:textId="77777777" w:rsidR="00AB1DAC" w:rsidRPr="008303B7" w:rsidRDefault="00AB1DAC" w:rsidP="000B46D5">
      <w:pPr>
        <w:autoSpaceDE w:val="0"/>
        <w:autoSpaceDN w:val="0"/>
        <w:adjustRightInd w:val="0"/>
        <w:spacing w:after="0" w:line="240" w:lineRule="auto"/>
        <w:rPr>
          <w:rFonts w:ascii="Nexa Light" w:eastAsiaTheme="minorHAnsi" w:hAnsi="Nexa Light" w:cs="Arial"/>
          <w:color w:val="000000"/>
          <w:sz w:val="24"/>
          <w:szCs w:val="24"/>
        </w:rPr>
      </w:pPr>
    </w:p>
    <w:p w14:paraId="29A5B6AA" w14:textId="0E7CD91A" w:rsidR="00AB1DAC" w:rsidRPr="008303B7" w:rsidRDefault="00AB1DAC" w:rsidP="000B46D5">
      <w:pPr>
        <w:autoSpaceDE w:val="0"/>
        <w:autoSpaceDN w:val="0"/>
        <w:adjustRightInd w:val="0"/>
        <w:spacing w:after="0" w:line="240" w:lineRule="auto"/>
        <w:rPr>
          <w:rFonts w:ascii="Nexa Light" w:hAnsi="Nexa Light" w:cs="Arial"/>
          <w:color w:val="000000"/>
          <w:sz w:val="23"/>
          <w:szCs w:val="23"/>
        </w:rPr>
      </w:pPr>
      <w:r w:rsidRPr="008303B7">
        <w:rPr>
          <w:rFonts w:ascii="Nexa Light" w:hAnsi="Nexa Light" w:cs="Arial"/>
          <w:color w:val="000000"/>
          <w:sz w:val="24"/>
          <w:szCs w:val="24"/>
        </w:rPr>
        <w:t xml:space="preserve">Safeguarding and promoting the welfare of children and young people is everyone’s responsibility. Everyone who </w:t>
      </w:r>
      <w:proofErr w:type="gramStart"/>
      <w:r w:rsidRPr="008303B7">
        <w:rPr>
          <w:rFonts w:ascii="Nexa Light" w:hAnsi="Nexa Light" w:cs="Arial"/>
          <w:color w:val="000000"/>
          <w:sz w:val="24"/>
          <w:szCs w:val="24"/>
        </w:rPr>
        <w:t>comes into contact with</w:t>
      </w:r>
      <w:proofErr w:type="gramEnd"/>
      <w:r w:rsidRPr="008303B7">
        <w:rPr>
          <w:rFonts w:ascii="Nexa Light" w:hAnsi="Nexa Light" w:cs="Arial"/>
          <w:color w:val="000000"/>
          <w:sz w:val="24"/>
          <w:szCs w:val="24"/>
        </w:rPr>
        <w:t xml:space="preserve"> children, their families and carers </w:t>
      </w:r>
      <w:proofErr w:type="gramStart"/>
      <w:r w:rsidRPr="008303B7">
        <w:rPr>
          <w:rFonts w:ascii="Nexa Light" w:hAnsi="Nexa Light" w:cs="Arial"/>
          <w:color w:val="000000"/>
          <w:sz w:val="24"/>
          <w:szCs w:val="24"/>
        </w:rPr>
        <w:t>has</w:t>
      </w:r>
      <w:proofErr w:type="gramEnd"/>
      <w:r w:rsidRPr="008303B7">
        <w:rPr>
          <w:rFonts w:ascii="Nexa Light" w:hAnsi="Nexa Light" w:cs="Arial"/>
          <w:color w:val="000000"/>
          <w:sz w:val="24"/>
          <w:szCs w:val="24"/>
        </w:rPr>
        <w:t xml:space="preserve"> a role to play in safeguarding them and promoting their welfare. In order to fulfil this responsibility effectively, all professionals should make sure their approach is </w:t>
      </w:r>
      <w:r w:rsidR="00710B19" w:rsidRPr="008303B7">
        <w:rPr>
          <w:rFonts w:ascii="Nexa Light" w:hAnsi="Nexa Light" w:cs="Arial"/>
          <w:color w:val="000000"/>
          <w:sz w:val="24"/>
          <w:szCs w:val="24"/>
        </w:rPr>
        <w:t>child centred</w:t>
      </w:r>
      <w:r w:rsidRPr="008303B7">
        <w:rPr>
          <w:rFonts w:ascii="Nexa Light" w:hAnsi="Nexa Light" w:cs="Arial"/>
          <w:color w:val="000000"/>
          <w:sz w:val="24"/>
          <w:szCs w:val="24"/>
        </w:rPr>
        <w:t xml:space="preserve">. This means that they should consider, at all times, what is in the best interests of the child. </w:t>
      </w:r>
    </w:p>
    <w:p w14:paraId="555D69A7" w14:textId="77777777" w:rsidR="00AB1DAC" w:rsidRPr="008303B7" w:rsidRDefault="00AB1DAC" w:rsidP="000B46D5">
      <w:pPr>
        <w:autoSpaceDE w:val="0"/>
        <w:autoSpaceDN w:val="0"/>
        <w:adjustRightInd w:val="0"/>
        <w:spacing w:after="0" w:line="240" w:lineRule="auto"/>
        <w:rPr>
          <w:rFonts w:ascii="Nexa Light" w:eastAsia="Arial" w:hAnsi="Nexa Light" w:cs="Arial"/>
          <w:bCs/>
          <w:sz w:val="24"/>
          <w:szCs w:val="24"/>
        </w:rPr>
      </w:pPr>
    </w:p>
    <w:p w14:paraId="7BAB19F6" w14:textId="77777777" w:rsidR="00AB1DAC" w:rsidRPr="008303B7" w:rsidRDefault="00AB1DAC" w:rsidP="000B46D5">
      <w:pPr>
        <w:autoSpaceDE w:val="0"/>
        <w:autoSpaceDN w:val="0"/>
        <w:adjustRightInd w:val="0"/>
        <w:spacing w:after="0" w:line="240" w:lineRule="auto"/>
        <w:rPr>
          <w:rFonts w:ascii="Nexa Light" w:eastAsiaTheme="minorHAnsi" w:hAnsi="Nexa Light" w:cs="Arial"/>
          <w:color w:val="000000"/>
          <w:sz w:val="24"/>
          <w:szCs w:val="24"/>
        </w:rPr>
      </w:pPr>
    </w:p>
    <w:p w14:paraId="59BA79C7" w14:textId="57833232" w:rsidR="00AB1DAC" w:rsidRPr="006F2860" w:rsidRDefault="00AB1DAC" w:rsidP="006F2860">
      <w:pPr>
        <w:rPr>
          <w:rFonts w:ascii="Nexa Light" w:hAnsi="Nexa Light"/>
        </w:rPr>
      </w:pPr>
      <w:r w:rsidRPr="008303B7">
        <w:rPr>
          <w:rFonts w:ascii="Nexa Light" w:hAnsi="Nexa Light"/>
        </w:rPr>
        <w:t xml:space="preserve">No single professional can have a full picture of a child’s needs and circumstances. If children and families are to receive the right help at the right time, everyone who </w:t>
      </w:r>
      <w:r w:rsidR="75685FDE" w:rsidRPr="008303B7">
        <w:rPr>
          <w:rFonts w:ascii="Nexa Light" w:hAnsi="Nexa Light"/>
        </w:rPr>
        <w:t>meets</w:t>
      </w:r>
      <w:r w:rsidRPr="008303B7">
        <w:rPr>
          <w:rFonts w:ascii="Nexa Light" w:hAnsi="Nexa Light"/>
        </w:rPr>
        <w:t xml:space="preserve"> them has a role to play in identifying concerns, sharing </w:t>
      </w:r>
      <w:r w:rsidR="007C7C4A" w:rsidRPr="008303B7">
        <w:rPr>
          <w:rFonts w:ascii="Nexa Light" w:hAnsi="Nexa Light"/>
        </w:rPr>
        <w:t>information,</w:t>
      </w:r>
      <w:r w:rsidRPr="008303B7">
        <w:rPr>
          <w:rFonts w:ascii="Nexa Light" w:hAnsi="Nexa Light"/>
        </w:rPr>
        <w:t xml:space="preserve"> and taking prompt </w:t>
      </w:r>
      <w:r w:rsidR="00034597" w:rsidRPr="008303B7">
        <w:rPr>
          <w:rFonts w:ascii="Nexa Light" w:hAnsi="Nexa Light"/>
        </w:rPr>
        <w:t xml:space="preserve">and restorative </w:t>
      </w:r>
      <w:r w:rsidRPr="008303B7">
        <w:rPr>
          <w:rFonts w:ascii="Nexa Light" w:hAnsi="Nexa Light"/>
        </w:rPr>
        <w:t>action.  In line with this understanding</w:t>
      </w:r>
      <w:r w:rsidR="00777BE6" w:rsidRPr="008303B7">
        <w:rPr>
          <w:rFonts w:ascii="Nexa Light" w:hAnsi="Nexa Light"/>
        </w:rPr>
        <w:t>,</w:t>
      </w:r>
      <w:r w:rsidRPr="008303B7">
        <w:rPr>
          <w:rFonts w:ascii="Nexa Light" w:hAnsi="Nexa Light"/>
        </w:rPr>
        <w:t xml:space="preserve"> any adult working or volunteering </w:t>
      </w:r>
      <w:r w:rsidR="00034597" w:rsidRPr="008303B7">
        <w:rPr>
          <w:rFonts w:ascii="Nexa Light" w:hAnsi="Nexa Light"/>
        </w:rPr>
        <w:t xml:space="preserve">in </w:t>
      </w:r>
      <w:r w:rsidRPr="008303B7">
        <w:rPr>
          <w:rFonts w:ascii="Nexa Light" w:hAnsi="Nexa Light"/>
        </w:rPr>
        <w:t xml:space="preserve">the </w:t>
      </w:r>
      <w:r w:rsidR="00730F76" w:rsidRPr="008303B7">
        <w:rPr>
          <w:rFonts w:ascii="Nexa Light" w:hAnsi="Nexa Light"/>
        </w:rPr>
        <w:t>school</w:t>
      </w:r>
      <w:r w:rsidRPr="008303B7">
        <w:rPr>
          <w:rFonts w:ascii="Nexa Light" w:hAnsi="Nexa Light"/>
        </w:rPr>
        <w:t xml:space="preserve"> community has a </w:t>
      </w:r>
      <w:r w:rsidR="00680877" w:rsidRPr="008303B7">
        <w:rPr>
          <w:rFonts w:ascii="Nexa Light" w:hAnsi="Nexa Light"/>
        </w:rPr>
        <w:t>responsibility</w:t>
      </w:r>
      <w:r w:rsidRPr="008303B7">
        <w:rPr>
          <w:rFonts w:ascii="Nexa Light" w:hAnsi="Nexa Light"/>
        </w:rPr>
        <w:t xml:space="preserve"> to recognise when a child or young person may be in need or be vulnerable in some way, and to respond to this recognition in a timely and appropriate way.</w:t>
      </w:r>
    </w:p>
    <w:p w14:paraId="61DEAD91" w14:textId="77777777" w:rsidR="00777BE6" w:rsidRPr="008303B7" w:rsidRDefault="00777BE6" w:rsidP="000B46D5">
      <w:pPr>
        <w:autoSpaceDE w:val="0"/>
        <w:autoSpaceDN w:val="0"/>
        <w:adjustRightInd w:val="0"/>
        <w:spacing w:after="0" w:line="240" w:lineRule="auto"/>
        <w:rPr>
          <w:rFonts w:ascii="Nexa Light" w:eastAsia="Arial" w:hAnsi="Nexa Light" w:cs="Arial"/>
          <w:bCs/>
          <w:sz w:val="24"/>
          <w:szCs w:val="24"/>
        </w:rPr>
      </w:pPr>
    </w:p>
    <w:p w14:paraId="36B5918E" w14:textId="77777777" w:rsidR="00777BE6" w:rsidRPr="006F2860" w:rsidRDefault="00777BE6" w:rsidP="003D2A8D">
      <w:pPr>
        <w:pStyle w:val="Heading2"/>
        <w:rPr>
          <w:rFonts w:ascii="Nexa Light" w:hAnsi="Nexa Light"/>
          <w:b/>
          <w:bCs/>
          <w:color w:val="069859" w:themeColor="accent3" w:themeShade="BF"/>
        </w:rPr>
      </w:pPr>
      <w:bookmarkStart w:id="4" w:name="_Toc206688389"/>
      <w:bookmarkStart w:id="5" w:name="_Hlk111541475"/>
      <w:r w:rsidRPr="006F2860">
        <w:rPr>
          <w:rFonts w:ascii="Nexa Light" w:hAnsi="Nexa Light"/>
          <w:b/>
          <w:bCs/>
          <w:color w:val="069859" w:themeColor="accent3" w:themeShade="BF"/>
        </w:rPr>
        <w:t>SAFEGUARDING DEFINITION:</w:t>
      </w:r>
      <w:bookmarkEnd w:id="4"/>
    </w:p>
    <w:p w14:paraId="410E49A4" w14:textId="77777777" w:rsidR="00F201B7" w:rsidRPr="008303B7" w:rsidRDefault="00F201B7" w:rsidP="00F201B7">
      <w:pPr>
        <w:rPr>
          <w:rFonts w:ascii="Nexa Light" w:hAnsi="Nexa Light"/>
        </w:rPr>
      </w:pPr>
    </w:p>
    <w:p w14:paraId="4D843C11" w14:textId="59D13365" w:rsidR="00F201B7" w:rsidRPr="008303B7" w:rsidRDefault="00F201B7" w:rsidP="00F201B7">
      <w:pPr>
        <w:rPr>
          <w:rFonts w:ascii="Nexa Light" w:hAnsi="Nexa Light"/>
        </w:rPr>
      </w:pPr>
      <w:r w:rsidRPr="008303B7">
        <w:rPr>
          <w:rFonts w:ascii="Nexa Light" w:hAnsi="Nexa Light"/>
        </w:rPr>
        <w:t>Safeguarding and promoting the welfare of children is defined as:</w:t>
      </w:r>
    </w:p>
    <w:p w14:paraId="7D1330A7" w14:textId="2C164C19" w:rsidR="00F201B7" w:rsidRPr="008303B7" w:rsidRDefault="00F201B7" w:rsidP="00F201B7">
      <w:pPr>
        <w:rPr>
          <w:rFonts w:ascii="Nexa Light" w:hAnsi="Nexa Light"/>
        </w:rPr>
      </w:pPr>
      <w:r w:rsidRPr="008303B7">
        <w:rPr>
          <w:rFonts w:ascii="Nexa Light" w:hAnsi="Nexa Light"/>
        </w:rPr>
        <w:t xml:space="preserve"> • providing help and support to meet the needs of children as soon as problems </w:t>
      </w:r>
      <w:r w:rsidR="001230FD" w:rsidRPr="008303B7">
        <w:rPr>
          <w:rFonts w:ascii="Nexa Light" w:hAnsi="Nexa Light"/>
        </w:rPr>
        <w:t>emerge</w:t>
      </w:r>
    </w:p>
    <w:p w14:paraId="49A2AEEF" w14:textId="77777777" w:rsidR="00F201B7" w:rsidRPr="008303B7" w:rsidRDefault="00F201B7" w:rsidP="00F201B7">
      <w:pPr>
        <w:rPr>
          <w:rFonts w:ascii="Nexa Light" w:hAnsi="Nexa Light"/>
        </w:rPr>
      </w:pPr>
      <w:r w:rsidRPr="008303B7">
        <w:rPr>
          <w:rFonts w:ascii="Nexa Light" w:hAnsi="Nexa Light"/>
        </w:rPr>
        <w:t xml:space="preserve">• protecting children from maltreatment, whether that is within or outside the home, including online </w:t>
      </w:r>
    </w:p>
    <w:p w14:paraId="71D65036" w14:textId="77777777" w:rsidR="00F201B7" w:rsidRPr="008303B7" w:rsidRDefault="00F201B7" w:rsidP="00F201B7">
      <w:pPr>
        <w:rPr>
          <w:rFonts w:ascii="Nexa Light" w:hAnsi="Nexa Light"/>
        </w:rPr>
      </w:pPr>
      <w:r w:rsidRPr="008303B7">
        <w:rPr>
          <w:rFonts w:ascii="Nexa Light" w:hAnsi="Nexa Light"/>
        </w:rPr>
        <w:t xml:space="preserve">• preventing impairment of children’s mental and physical health or development </w:t>
      </w:r>
    </w:p>
    <w:p w14:paraId="2C8D9333" w14:textId="6FDC2133" w:rsidR="001230FD" w:rsidRPr="008303B7" w:rsidRDefault="00F201B7" w:rsidP="00F201B7">
      <w:pPr>
        <w:rPr>
          <w:rFonts w:ascii="Nexa Light" w:hAnsi="Nexa Light"/>
        </w:rPr>
      </w:pPr>
      <w:r w:rsidRPr="008303B7">
        <w:rPr>
          <w:rFonts w:ascii="Nexa Light" w:hAnsi="Nexa Light"/>
        </w:rPr>
        <w:t xml:space="preserve">• ensuring that children grow up in circumstances consistent with the provision of safe and effective care • promoting the upbringing of children with their birth parents, or otherwise their family network through a kinship care arrangement, whenever possible and where this is in the best interests of the children </w:t>
      </w:r>
    </w:p>
    <w:p w14:paraId="1D9AFD90" w14:textId="4E54CA64" w:rsidR="00F201B7" w:rsidRPr="008303B7" w:rsidRDefault="00F201B7" w:rsidP="00F201B7">
      <w:pPr>
        <w:rPr>
          <w:rFonts w:ascii="Nexa Light" w:hAnsi="Nexa Light"/>
        </w:rPr>
      </w:pPr>
      <w:r w:rsidRPr="008303B7">
        <w:rPr>
          <w:rFonts w:ascii="Nexa Light" w:hAnsi="Nexa Light"/>
        </w:rPr>
        <w:t>• taking action to enable all children to have the best outcomes in line with the outcomes set out in the Children’s Social Care National Framework.</w:t>
      </w:r>
    </w:p>
    <w:p w14:paraId="7887FAB0" w14:textId="340698A0" w:rsidR="00F201B7" w:rsidRPr="008303B7" w:rsidRDefault="00F201B7" w:rsidP="00F201B7">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sz w:val="24"/>
          <w:szCs w:val="24"/>
        </w:rPr>
        <w:t>(“</w:t>
      </w:r>
      <w:r w:rsidRPr="008303B7">
        <w:rPr>
          <w:rFonts w:ascii="Nexa Light" w:eastAsia="Arial" w:hAnsi="Nexa Light" w:cs="Arial"/>
          <w:i/>
          <w:sz w:val="24"/>
          <w:szCs w:val="24"/>
        </w:rPr>
        <w:t>Working Together to Safeguarding Children” 2023)</w:t>
      </w:r>
    </w:p>
    <w:p w14:paraId="7E14A196" w14:textId="77777777" w:rsidR="00F201B7" w:rsidRPr="008303B7" w:rsidRDefault="00F201B7" w:rsidP="00F201B7">
      <w:pPr>
        <w:rPr>
          <w:rFonts w:ascii="Nexa Light" w:hAnsi="Nexa Light"/>
        </w:rPr>
      </w:pPr>
    </w:p>
    <w:p w14:paraId="6E9DD46B" w14:textId="77777777" w:rsidR="00777BE6" w:rsidRPr="008303B7" w:rsidRDefault="00777BE6" w:rsidP="000B46D5">
      <w:pPr>
        <w:autoSpaceDE w:val="0"/>
        <w:autoSpaceDN w:val="0"/>
        <w:adjustRightInd w:val="0"/>
        <w:spacing w:after="0" w:line="240" w:lineRule="auto"/>
        <w:rPr>
          <w:rFonts w:ascii="Nexa Light" w:eastAsiaTheme="minorHAnsi" w:hAnsi="Nexa Light" w:cs="Arial"/>
          <w:color w:val="000000"/>
          <w:sz w:val="24"/>
          <w:szCs w:val="24"/>
        </w:rPr>
      </w:pPr>
    </w:p>
    <w:p w14:paraId="103D3BB2" w14:textId="77777777" w:rsidR="00AB1DAC" w:rsidRPr="008303B7" w:rsidRDefault="00AB1DAC" w:rsidP="000B46D5">
      <w:pPr>
        <w:autoSpaceDE w:val="0"/>
        <w:autoSpaceDN w:val="0"/>
        <w:adjustRightInd w:val="0"/>
        <w:spacing w:after="0" w:line="240" w:lineRule="auto"/>
        <w:rPr>
          <w:rFonts w:ascii="Nexa Light" w:eastAsia="Arial" w:hAnsi="Nexa Light" w:cs="Arial"/>
          <w:bCs/>
          <w:sz w:val="24"/>
          <w:szCs w:val="24"/>
        </w:rPr>
      </w:pPr>
    </w:p>
    <w:p w14:paraId="1827D1FD" w14:textId="77777777" w:rsidR="00777BE6" w:rsidRPr="006F2860" w:rsidRDefault="00777BE6" w:rsidP="003D2A8D">
      <w:pPr>
        <w:pStyle w:val="Heading2"/>
        <w:rPr>
          <w:rFonts w:ascii="Nexa Light" w:hAnsi="Nexa Light"/>
          <w:b/>
          <w:bCs/>
          <w:color w:val="00B050"/>
        </w:rPr>
      </w:pPr>
      <w:bookmarkStart w:id="6" w:name="_Toc206688390"/>
      <w:r w:rsidRPr="006F2860">
        <w:rPr>
          <w:rFonts w:ascii="Nexa Light" w:hAnsi="Nexa Light"/>
          <w:b/>
          <w:bCs/>
          <w:color w:val="069859" w:themeColor="accent3" w:themeShade="BF"/>
        </w:rPr>
        <w:t>CHILD PROTECTION</w:t>
      </w:r>
      <w:r w:rsidR="00955715" w:rsidRPr="006F2860">
        <w:rPr>
          <w:rFonts w:ascii="Nexa Light" w:hAnsi="Nexa Light"/>
          <w:b/>
          <w:bCs/>
          <w:color w:val="069859" w:themeColor="accent3" w:themeShade="BF"/>
        </w:rPr>
        <w:t xml:space="preserve"> DEFINITION:</w:t>
      </w:r>
      <w:bookmarkEnd w:id="6"/>
    </w:p>
    <w:p w14:paraId="4AAFA4D6" w14:textId="77777777" w:rsidR="00777BE6" w:rsidRPr="008303B7" w:rsidRDefault="00777BE6" w:rsidP="000B46D5">
      <w:pPr>
        <w:autoSpaceDE w:val="0"/>
        <w:autoSpaceDN w:val="0"/>
        <w:adjustRightInd w:val="0"/>
        <w:spacing w:after="0" w:line="240" w:lineRule="auto"/>
        <w:rPr>
          <w:rFonts w:ascii="Nexa Light" w:eastAsia="Arial" w:hAnsi="Nexa Light" w:cs="Arial"/>
          <w:bCs/>
          <w:sz w:val="24"/>
          <w:szCs w:val="24"/>
        </w:rPr>
      </w:pPr>
    </w:p>
    <w:p w14:paraId="7FDCE5DC" w14:textId="46DD8555" w:rsidR="00F706CA" w:rsidRPr="008303B7" w:rsidRDefault="00F706CA" w:rsidP="000B46D5">
      <w:pPr>
        <w:pStyle w:val="ListParagraph1"/>
        <w:shd w:val="clear" w:color="auto" w:fill="FFFFFF"/>
        <w:autoSpaceDE w:val="0"/>
        <w:autoSpaceDN w:val="0"/>
        <w:adjustRightInd w:val="0"/>
        <w:spacing w:after="0" w:line="240" w:lineRule="auto"/>
        <w:ind w:left="0"/>
        <w:rPr>
          <w:rFonts w:ascii="Nexa Light" w:eastAsia="Arial" w:hAnsi="Nexa Light" w:cs="Arial"/>
          <w:color w:val="000000"/>
          <w:sz w:val="24"/>
          <w:szCs w:val="24"/>
        </w:rPr>
      </w:pPr>
      <w:r w:rsidRPr="008303B7">
        <w:rPr>
          <w:rFonts w:ascii="Nexa Light" w:hAnsi="Nexa Light"/>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online.</w:t>
      </w:r>
    </w:p>
    <w:p w14:paraId="1F04C5C1" w14:textId="77777777" w:rsidR="00F706CA" w:rsidRPr="008303B7" w:rsidRDefault="00F706CA" w:rsidP="000B46D5">
      <w:pPr>
        <w:pStyle w:val="ListParagraph1"/>
        <w:shd w:val="clear" w:color="auto" w:fill="FFFFFF"/>
        <w:autoSpaceDE w:val="0"/>
        <w:autoSpaceDN w:val="0"/>
        <w:adjustRightInd w:val="0"/>
        <w:spacing w:after="0" w:line="240" w:lineRule="auto"/>
        <w:ind w:left="0"/>
        <w:rPr>
          <w:rFonts w:ascii="Nexa Light" w:eastAsia="Arial" w:hAnsi="Nexa Light" w:cs="Arial"/>
          <w:color w:val="000000"/>
          <w:sz w:val="24"/>
          <w:szCs w:val="24"/>
        </w:rPr>
      </w:pPr>
    </w:p>
    <w:p w14:paraId="50C84F02" w14:textId="77777777" w:rsidR="005960F6" w:rsidRPr="008303B7" w:rsidRDefault="005960F6" w:rsidP="000B46D5">
      <w:pPr>
        <w:pStyle w:val="ListParagraph1"/>
        <w:shd w:val="clear" w:color="auto" w:fill="FFFFFF"/>
        <w:autoSpaceDE w:val="0"/>
        <w:autoSpaceDN w:val="0"/>
        <w:adjustRightInd w:val="0"/>
        <w:spacing w:after="0" w:line="240" w:lineRule="auto"/>
        <w:ind w:left="0"/>
        <w:rPr>
          <w:rFonts w:ascii="Nexa Light" w:eastAsia="Arial" w:hAnsi="Nexa Light" w:cs="Arial"/>
          <w:color w:val="000000"/>
          <w:sz w:val="24"/>
          <w:szCs w:val="24"/>
        </w:rPr>
      </w:pPr>
    </w:p>
    <w:bookmarkEnd w:id="5"/>
    <w:p w14:paraId="2F8BDF1D" w14:textId="77777777" w:rsidR="00777BE6" w:rsidRPr="008303B7" w:rsidRDefault="00777BE6" w:rsidP="000B46D5">
      <w:pPr>
        <w:pStyle w:val="ListParagraph1"/>
        <w:shd w:val="clear" w:color="auto" w:fill="FFFFFF"/>
        <w:autoSpaceDE w:val="0"/>
        <w:autoSpaceDN w:val="0"/>
        <w:adjustRightInd w:val="0"/>
        <w:spacing w:after="0" w:line="240" w:lineRule="auto"/>
        <w:ind w:left="0"/>
        <w:rPr>
          <w:rFonts w:ascii="Nexa Light" w:eastAsia="Arial" w:hAnsi="Nexa Light" w:cs="Arial"/>
          <w:color w:val="000000"/>
          <w:sz w:val="24"/>
          <w:szCs w:val="24"/>
        </w:rPr>
      </w:pPr>
    </w:p>
    <w:p w14:paraId="23FB17C8" w14:textId="0D0D21CC" w:rsidR="00777BE6" w:rsidRPr="008303B7" w:rsidRDefault="00777BE6" w:rsidP="000B46D5">
      <w:pPr>
        <w:pStyle w:val="ListParagraph1"/>
        <w:shd w:val="clear" w:color="auto" w:fill="FFFFFF"/>
        <w:autoSpaceDE w:val="0"/>
        <w:autoSpaceDN w:val="0"/>
        <w:adjustRightInd w:val="0"/>
        <w:spacing w:after="0" w:line="240" w:lineRule="auto"/>
        <w:ind w:left="0"/>
        <w:rPr>
          <w:rFonts w:ascii="Nexa Light" w:eastAsia="Arial" w:hAnsi="Nexa Light" w:cs="Arial"/>
          <w:sz w:val="24"/>
          <w:szCs w:val="24"/>
        </w:rPr>
      </w:pPr>
      <w:r w:rsidRPr="008303B7">
        <w:rPr>
          <w:rFonts w:ascii="Nexa Light" w:eastAsia="Arial" w:hAnsi="Nexa Light" w:cs="Arial"/>
          <w:sz w:val="24"/>
          <w:szCs w:val="24"/>
        </w:rPr>
        <w:t xml:space="preserve">THIS </w:t>
      </w:r>
      <w:r w:rsidR="008575AE" w:rsidRPr="008303B7">
        <w:rPr>
          <w:rFonts w:ascii="Nexa Light" w:eastAsia="Arial" w:hAnsi="Nexa Light" w:cs="Arial"/>
          <w:sz w:val="24"/>
          <w:szCs w:val="24"/>
        </w:rPr>
        <w:t>SAFEGUARDING POLICY ENCOMPASSES</w:t>
      </w:r>
      <w:r w:rsidRPr="008303B7">
        <w:rPr>
          <w:rFonts w:ascii="Nexa Light" w:eastAsia="Arial" w:hAnsi="Nexa Light" w:cs="Arial"/>
          <w:sz w:val="24"/>
          <w:szCs w:val="24"/>
        </w:rPr>
        <w:t xml:space="preserve"> CHILD PROTECTION.</w:t>
      </w:r>
      <w:r w:rsidR="001E200B" w:rsidRPr="008303B7">
        <w:rPr>
          <w:rFonts w:ascii="Nexa Light" w:eastAsia="Arial" w:hAnsi="Nexa Light" w:cs="Arial"/>
          <w:sz w:val="24"/>
          <w:szCs w:val="24"/>
        </w:rPr>
        <w:t xml:space="preserve"> </w:t>
      </w:r>
    </w:p>
    <w:p w14:paraId="72CC08A1" w14:textId="77777777" w:rsidR="00510364" w:rsidRPr="008303B7" w:rsidRDefault="00510364" w:rsidP="000B46D5">
      <w:pPr>
        <w:pStyle w:val="ListParagraph1"/>
        <w:shd w:val="clear" w:color="auto" w:fill="FFFFFF"/>
        <w:autoSpaceDE w:val="0"/>
        <w:autoSpaceDN w:val="0"/>
        <w:adjustRightInd w:val="0"/>
        <w:spacing w:after="0" w:line="240" w:lineRule="auto"/>
        <w:ind w:left="0"/>
        <w:rPr>
          <w:rFonts w:ascii="Nexa Light" w:eastAsia="Arial" w:hAnsi="Nexa Light" w:cs="Arial"/>
          <w:color w:val="000000"/>
          <w:sz w:val="24"/>
          <w:szCs w:val="24"/>
        </w:rPr>
      </w:pPr>
    </w:p>
    <w:p w14:paraId="1873F271" w14:textId="77777777" w:rsidR="000313F8" w:rsidRPr="006F2860" w:rsidRDefault="000313F8" w:rsidP="003D2A8D">
      <w:pPr>
        <w:pStyle w:val="Heading2"/>
        <w:rPr>
          <w:rFonts w:ascii="Nexa Light" w:hAnsi="Nexa Light"/>
          <w:b/>
          <w:bCs/>
          <w:color w:val="069859" w:themeColor="accent3" w:themeShade="BF"/>
        </w:rPr>
      </w:pPr>
      <w:bookmarkStart w:id="7" w:name="_Toc206688391"/>
      <w:r w:rsidRPr="006F2860">
        <w:rPr>
          <w:rFonts w:ascii="Nexa Light" w:hAnsi="Nexa Light"/>
          <w:b/>
          <w:bCs/>
          <w:color w:val="069859" w:themeColor="accent3" w:themeShade="BF"/>
        </w:rPr>
        <w:t>RATIONALE:</w:t>
      </w:r>
      <w:bookmarkEnd w:id="7"/>
    </w:p>
    <w:p w14:paraId="33288689" w14:textId="77777777" w:rsidR="000313F8" w:rsidRPr="00A97765" w:rsidRDefault="000313F8" w:rsidP="000B46D5">
      <w:pPr>
        <w:autoSpaceDE w:val="0"/>
        <w:autoSpaceDN w:val="0"/>
        <w:adjustRightInd w:val="0"/>
        <w:spacing w:after="0" w:line="240" w:lineRule="auto"/>
        <w:rPr>
          <w:rFonts w:ascii="Nexa Light" w:eastAsia="Arial" w:hAnsi="Nexa Light" w:cs="Arial"/>
          <w:sz w:val="16"/>
          <w:szCs w:val="16"/>
        </w:rPr>
      </w:pPr>
    </w:p>
    <w:p w14:paraId="34BDF310" w14:textId="3B974F7B" w:rsidR="000313F8" w:rsidRPr="008303B7" w:rsidRDefault="000313F8" w:rsidP="3D9BEA84">
      <w:pPr>
        <w:autoSpaceDE w:val="0"/>
        <w:autoSpaceDN w:val="0"/>
        <w:adjustRightInd w:val="0"/>
        <w:spacing w:after="0" w:line="240" w:lineRule="auto"/>
        <w:rPr>
          <w:rFonts w:ascii="Nexa Light" w:eastAsia="Arial" w:hAnsi="Nexa Light" w:cs="Arial"/>
          <w:sz w:val="24"/>
          <w:szCs w:val="24"/>
          <w:highlight w:val="green"/>
        </w:rPr>
      </w:pPr>
      <w:r w:rsidRPr="00A97765">
        <w:rPr>
          <w:rFonts w:ascii="Nexa Light" w:eastAsia="Arial" w:hAnsi="Nexa Light" w:cs="Arial"/>
          <w:sz w:val="24"/>
          <w:szCs w:val="24"/>
        </w:rPr>
        <w:t xml:space="preserve">At </w:t>
      </w:r>
      <w:r w:rsidR="006F2860" w:rsidRPr="00A97765">
        <w:rPr>
          <w:rFonts w:ascii="Nexa Light" w:eastAsia="Arial" w:hAnsi="Nexa Light" w:cs="Arial"/>
          <w:i/>
          <w:iCs/>
          <w:sz w:val="24"/>
          <w:szCs w:val="24"/>
        </w:rPr>
        <w:t xml:space="preserve">Prospect Vale Primary </w:t>
      </w:r>
      <w:proofErr w:type="gramStart"/>
      <w:r w:rsidR="006F2860" w:rsidRPr="00A97765">
        <w:rPr>
          <w:rFonts w:ascii="Nexa Light" w:eastAsia="Arial" w:hAnsi="Nexa Light" w:cs="Arial"/>
          <w:i/>
          <w:iCs/>
          <w:sz w:val="24"/>
          <w:szCs w:val="24"/>
        </w:rPr>
        <w:t>School</w:t>
      </w:r>
      <w:proofErr w:type="gramEnd"/>
      <w:r w:rsidR="00A97765" w:rsidRPr="00A97765">
        <w:rPr>
          <w:rFonts w:ascii="Nexa Light" w:eastAsia="Arial" w:hAnsi="Nexa Light" w:cs="Arial"/>
          <w:i/>
          <w:iCs/>
          <w:sz w:val="24"/>
          <w:szCs w:val="24"/>
        </w:rPr>
        <w:t xml:space="preserve"> </w:t>
      </w:r>
      <w:r w:rsidRPr="00A97765">
        <w:rPr>
          <w:rFonts w:ascii="Nexa Light" w:eastAsia="Arial" w:hAnsi="Nexa Light" w:cs="Arial"/>
          <w:sz w:val="24"/>
          <w:szCs w:val="24"/>
        </w:rPr>
        <w:t>we recognise the responsibility we have under Section 175</w:t>
      </w:r>
      <w:r w:rsidR="00F55004" w:rsidRPr="00A97765">
        <w:rPr>
          <w:rFonts w:ascii="Nexa Light" w:eastAsia="Arial" w:hAnsi="Nexa Light" w:cs="Arial"/>
          <w:sz w:val="24"/>
          <w:szCs w:val="24"/>
        </w:rPr>
        <w:t>/157</w:t>
      </w:r>
      <w:r w:rsidRPr="00A97765">
        <w:rPr>
          <w:rFonts w:ascii="Nexa Light" w:eastAsia="Arial" w:hAnsi="Nexa Light" w:cs="Arial"/>
          <w:sz w:val="24"/>
          <w:szCs w:val="24"/>
        </w:rPr>
        <w:t xml:space="preserve"> of the Education and Inspections Act 2002, to have arrangements for safeguarding and promoting the welfare of children. The Governing Body approve the S175/157 return to the LA on a yearly basis. This policy demonstrates </w:t>
      </w:r>
      <w:r w:rsidR="0082598F" w:rsidRPr="00A97765">
        <w:rPr>
          <w:rFonts w:ascii="Nexa Light" w:eastAsia="Arial" w:hAnsi="Nexa Light" w:cs="Arial"/>
          <w:sz w:val="24"/>
          <w:szCs w:val="24"/>
        </w:rPr>
        <w:t>our</w:t>
      </w:r>
      <w:r w:rsidRPr="00A97765">
        <w:rPr>
          <w:rFonts w:ascii="Nexa Light" w:eastAsia="Arial" w:hAnsi="Nexa Light" w:cs="Arial"/>
          <w:sz w:val="24"/>
          <w:szCs w:val="24"/>
        </w:rPr>
        <w:t xml:space="preserve"> commitment </w:t>
      </w:r>
      <w:r w:rsidRPr="008303B7">
        <w:rPr>
          <w:rFonts w:ascii="Nexa Light" w:eastAsia="Arial" w:hAnsi="Nexa Light" w:cs="Arial"/>
          <w:sz w:val="24"/>
          <w:szCs w:val="24"/>
        </w:rPr>
        <w:t>and compliance with safeguarding legislation</w:t>
      </w:r>
      <w:r w:rsidR="00F532CF">
        <w:rPr>
          <w:rFonts w:ascii="Nexa Light" w:eastAsia="Arial" w:hAnsi="Nexa Light" w:cs="Arial"/>
          <w:sz w:val="24"/>
          <w:szCs w:val="24"/>
        </w:rPr>
        <w:t>.</w:t>
      </w:r>
    </w:p>
    <w:p w14:paraId="7622769D" w14:textId="77777777" w:rsidR="000313F8" w:rsidRPr="008303B7" w:rsidRDefault="000313F8" w:rsidP="000B46D5">
      <w:pPr>
        <w:autoSpaceDE w:val="0"/>
        <w:autoSpaceDN w:val="0"/>
        <w:adjustRightInd w:val="0"/>
        <w:spacing w:after="0" w:line="240" w:lineRule="auto"/>
        <w:rPr>
          <w:rFonts w:ascii="Nexa Light" w:eastAsia="Arial" w:hAnsi="Nexa Light" w:cs="Arial"/>
          <w:sz w:val="16"/>
          <w:szCs w:val="16"/>
        </w:rPr>
      </w:pPr>
    </w:p>
    <w:p w14:paraId="232D6205" w14:textId="494B69E5" w:rsidR="00854747" w:rsidRPr="008303B7" w:rsidRDefault="00680877" w:rsidP="000B46D5">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Staff and</w:t>
      </w:r>
      <w:r w:rsidR="00854747" w:rsidRPr="008303B7">
        <w:rPr>
          <w:rFonts w:ascii="Nexa Light" w:eastAsia="Arial" w:hAnsi="Nexa Light" w:cs="Arial"/>
          <w:sz w:val="24"/>
          <w:szCs w:val="24"/>
        </w:rPr>
        <w:t xml:space="preserve"> volunteers working in our </w:t>
      </w:r>
      <w:r w:rsidR="00730F76" w:rsidRPr="008303B7">
        <w:rPr>
          <w:rFonts w:ascii="Nexa Light" w:eastAsia="Arial" w:hAnsi="Nexa Light" w:cs="Arial"/>
          <w:sz w:val="24"/>
          <w:szCs w:val="24"/>
        </w:rPr>
        <w:t>school</w:t>
      </w:r>
      <w:r w:rsidR="00854747" w:rsidRPr="008303B7">
        <w:rPr>
          <w:rFonts w:ascii="Nexa Light" w:eastAsia="Arial" w:hAnsi="Nexa Light" w:cs="Arial"/>
          <w:sz w:val="24"/>
          <w:szCs w:val="24"/>
        </w:rPr>
        <w:t xml:space="preserve"> </w:t>
      </w:r>
      <w:r w:rsidR="000313F8" w:rsidRPr="008303B7">
        <w:rPr>
          <w:rFonts w:ascii="Nexa Light" w:eastAsia="Arial" w:hAnsi="Nexa Light" w:cs="Arial"/>
          <w:sz w:val="24"/>
          <w:szCs w:val="24"/>
        </w:rPr>
        <w:t>have a crucial role to play in noticing indicators of possible abuse</w:t>
      </w:r>
      <w:r w:rsidR="00763E2B" w:rsidRPr="008303B7">
        <w:rPr>
          <w:rFonts w:ascii="Nexa Light" w:eastAsia="Arial" w:hAnsi="Nexa Light" w:cs="Arial"/>
          <w:sz w:val="24"/>
          <w:szCs w:val="24"/>
        </w:rPr>
        <w:t>,</w:t>
      </w:r>
      <w:r w:rsidR="000313F8" w:rsidRPr="008303B7">
        <w:rPr>
          <w:rFonts w:ascii="Nexa Light" w:eastAsia="Arial" w:hAnsi="Nexa Light" w:cs="Arial"/>
          <w:sz w:val="24"/>
          <w:szCs w:val="24"/>
        </w:rPr>
        <w:t xml:space="preserve"> neglect</w:t>
      </w:r>
      <w:r w:rsidR="00763E2B" w:rsidRPr="008303B7">
        <w:rPr>
          <w:rFonts w:ascii="Nexa Light" w:eastAsia="Arial" w:hAnsi="Nexa Light" w:cs="Arial"/>
          <w:sz w:val="24"/>
          <w:szCs w:val="24"/>
        </w:rPr>
        <w:t>, or exploitation</w:t>
      </w:r>
      <w:r w:rsidR="00A35025" w:rsidRPr="008303B7">
        <w:rPr>
          <w:rFonts w:ascii="Nexa Light" w:eastAsia="Arial" w:hAnsi="Nexa Light" w:cs="Arial"/>
          <w:sz w:val="24"/>
          <w:szCs w:val="24"/>
        </w:rPr>
        <w:t>,</w:t>
      </w:r>
      <w:r w:rsidR="000313F8" w:rsidRPr="008303B7">
        <w:rPr>
          <w:rFonts w:ascii="Nexa Light" w:eastAsia="Arial" w:hAnsi="Nexa Light" w:cs="Arial"/>
          <w:sz w:val="24"/>
          <w:szCs w:val="24"/>
        </w:rPr>
        <w:t xml:space="preserve"> and referring them to</w:t>
      </w:r>
      <w:r w:rsidR="00854747" w:rsidRPr="008303B7">
        <w:rPr>
          <w:rFonts w:ascii="Nexa Light" w:eastAsia="Arial" w:hAnsi="Nexa Light" w:cs="Arial"/>
          <w:sz w:val="24"/>
          <w:szCs w:val="24"/>
        </w:rPr>
        <w:t xml:space="preserve"> the correct persons or services for support and intervention. Everyone working or volunteering at this </w:t>
      </w:r>
      <w:r w:rsidR="00730F76" w:rsidRPr="008303B7">
        <w:rPr>
          <w:rFonts w:ascii="Nexa Light" w:eastAsia="Arial" w:hAnsi="Nexa Light" w:cs="Arial"/>
          <w:sz w:val="24"/>
          <w:szCs w:val="24"/>
        </w:rPr>
        <w:t>school</w:t>
      </w:r>
      <w:r w:rsidR="00854747" w:rsidRPr="008303B7">
        <w:rPr>
          <w:rFonts w:ascii="Nexa Light" w:eastAsia="Arial" w:hAnsi="Nexa Light" w:cs="Arial"/>
          <w:sz w:val="24"/>
          <w:szCs w:val="24"/>
        </w:rPr>
        <w:t xml:space="preserve"> is trained to recognise signs of concern and </w:t>
      </w:r>
      <w:r w:rsidRPr="008303B7">
        <w:rPr>
          <w:rFonts w:ascii="Nexa Light" w:eastAsia="Arial" w:hAnsi="Nexa Light" w:cs="Arial"/>
          <w:sz w:val="24"/>
          <w:szCs w:val="24"/>
        </w:rPr>
        <w:t>in line</w:t>
      </w:r>
      <w:r w:rsidR="00854747" w:rsidRPr="008303B7">
        <w:rPr>
          <w:rFonts w:ascii="Nexa Light" w:eastAsia="Arial" w:hAnsi="Nexa Light" w:cs="Arial"/>
          <w:sz w:val="24"/>
          <w:szCs w:val="24"/>
        </w:rPr>
        <w:t xml:space="preserve"> with this policy</w:t>
      </w:r>
      <w:r w:rsidR="00034597" w:rsidRPr="008303B7">
        <w:rPr>
          <w:rFonts w:ascii="Nexa Light" w:eastAsia="Arial" w:hAnsi="Nexa Light" w:cs="Arial"/>
          <w:sz w:val="24"/>
          <w:szCs w:val="24"/>
        </w:rPr>
        <w:t>,</w:t>
      </w:r>
      <w:r w:rsidR="00854747" w:rsidRPr="008303B7">
        <w:rPr>
          <w:rFonts w:ascii="Nexa Light" w:eastAsia="Arial" w:hAnsi="Nexa Light" w:cs="Arial"/>
          <w:sz w:val="24"/>
          <w:szCs w:val="24"/>
        </w:rPr>
        <w:t xml:space="preserve"> must report concerns following </w:t>
      </w:r>
      <w:r w:rsidR="00730F76" w:rsidRPr="008303B7">
        <w:rPr>
          <w:rFonts w:ascii="Nexa Light" w:eastAsia="Arial" w:hAnsi="Nexa Light" w:cs="Arial"/>
          <w:sz w:val="24"/>
          <w:szCs w:val="24"/>
        </w:rPr>
        <w:t>school</w:t>
      </w:r>
      <w:r w:rsidR="00854747" w:rsidRPr="008303B7">
        <w:rPr>
          <w:rFonts w:ascii="Nexa Light" w:eastAsia="Arial" w:hAnsi="Nexa Light" w:cs="Arial"/>
          <w:sz w:val="24"/>
          <w:szCs w:val="24"/>
        </w:rPr>
        <w:t xml:space="preserve"> and local authority procedures.</w:t>
      </w:r>
    </w:p>
    <w:p w14:paraId="1F160C65" w14:textId="77777777" w:rsidR="00854747" w:rsidRPr="008303B7" w:rsidRDefault="00854747" w:rsidP="000B46D5">
      <w:pPr>
        <w:autoSpaceDE w:val="0"/>
        <w:autoSpaceDN w:val="0"/>
        <w:adjustRightInd w:val="0"/>
        <w:spacing w:after="0" w:line="240" w:lineRule="auto"/>
        <w:rPr>
          <w:rFonts w:ascii="Nexa Light" w:eastAsia="Arial" w:hAnsi="Nexa Light" w:cs="Arial"/>
          <w:sz w:val="24"/>
          <w:szCs w:val="24"/>
        </w:rPr>
      </w:pPr>
    </w:p>
    <w:p w14:paraId="2BE64979" w14:textId="6EFA383D" w:rsidR="000313F8" w:rsidRPr="008303B7" w:rsidRDefault="00680877" w:rsidP="000B46D5">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Staff and</w:t>
      </w:r>
      <w:r w:rsidR="00854747" w:rsidRPr="008303B7">
        <w:rPr>
          <w:rFonts w:ascii="Nexa Light" w:eastAsia="Arial" w:hAnsi="Nexa Light" w:cs="Arial"/>
          <w:sz w:val="24"/>
          <w:szCs w:val="24"/>
        </w:rPr>
        <w:t xml:space="preserve"> volunteers are updated on safeguarding </w:t>
      </w:r>
      <w:r w:rsidRPr="008303B7">
        <w:rPr>
          <w:rFonts w:ascii="Nexa Light" w:eastAsia="Arial" w:hAnsi="Nexa Light" w:cs="Arial"/>
          <w:sz w:val="24"/>
          <w:szCs w:val="24"/>
        </w:rPr>
        <w:t>issues frequently</w:t>
      </w:r>
      <w:r w:rsidR="00854747" w:rsidRPr="008303B7">
        <w:rPr>
          <w:rFonts w:ascii="Nexa Light" w:eastAsia="Arial" w:hAnsi="Nexa Light" w:cs="Arial"/>
          <w:sz w:val="24"/>
          <w:szCs w:val="24"/>
        </w:rPr>
        <w:t xml:space="preserve"> across the year</w:t>
      </w:r>
      <w:r w:rsidR="00F532CF">
        <w:rPr>
          <w:rFonts w:ascii="Nexa Light" w:eastAsia="Arial" w:hAnsi="Nexa Light" w:cs="Arial"/>
          <w:sz w:val="24"/>
          <w:szCs w:val="24"/>
        </w:rPr>
        <w:t xml:space="preserve"> with annual face-to-face training by the local authority, usually Phil Hargreaves. </w:t>
      </w:r>
      <w:r w:rsidR="00854747" w:rsidRPr="008303B7">
        <w:rPr>
          <w:rFonts w:ascii="Nexa Light" w:eastAsia="Arial" w:hAnsi="Nexa Light" w:cs="Arial"/>
          <w:sz w:val="24"/>
          <w:szCs w:val="24"/>
        </w:rPr>
        <w:t>These update</w:t>
      </w:r>
      <w:r w:rsidR="001E200B" w:rsidRPr="008303B7">
        <w:rPr>
          <w:rFonts w:ascii="Nexa Light" w:eastAsia="Arial" w:hAnsi="Nexa Light" w:cs="Arial"/>
          <w:sz w:val="24"/>
          <w:szCs w:val="24"/>
        </w:rPr>
        <w:t>s</w:t>
      </w:r>
      <w:r w:rsidR="00854747" w:rsidRPr="008303B7">
        <w:rPr>
          <w:rFonts w:ascii="Nexa Light" w:eastAsia="Arial" w:hAnsi="Nexa Light" w:cs="Arial"/>
          <w:sz w:val="24"/>
          <w:szCs w:val="24"/>
        </w:rPr>
        <w:t xml:space="preserve"> include learning from serious c</w:t>
      </w:r>
      <w:r w:rsidR="000313F8" w:rsidRPr="008303B7">
        <w:rPr>
          <w:rFonts w:ascii="Nexa Light" w:eastAsia="Arial" w:hAnsi="Nexa Light" w:cs="Arial"/>
          <w:sz w:val="24"/>
          <w:szCs w:val="24"/>
        </w:rPr>
        <w:t xml:space="preserve">ase </w:t>
      </w:r>
      <w:r w:rsidRPr="008303B7">
        <w:rPr>
          <w:rFonts w:ascii="Nexa Light" w:eastAsia="Arial" w:hAnsi="Nexa Light" w:cs="Arial"/>
          <w:sz w:val="24"/>
          <w:szCs w:val="24"/>
        </w:rPr>
        <w:t>reviews and</w:t>
      </w:r>
      <w:r w:rsidR="00854747" w:rsidRPr="008303B7">
        <w:rPr>
          <w:rFonts w:ascii="Nexa Light" w:eastAsia="Arial" w:hAnsi="Nexa Light" w:cs="Arial"/>
          <w:sz w:val="24"/>
          <w:szCs w:val="24"/>
        </w:rPr>
        <w:t xml:space="preserve"> local learning reviews on how</w:t>
      </w:r>
      <w:r w:rsidR="000313F8" w:rsidRPr="008303B7">
        <w:rPr>
          <w:rFonts w:ascii="Nexa Light" w:eastAsia="Arial" w:hAnsi="Nexa Light" w:cs="Arial"/>
          <w:sz w:val="24"/>
          <w:szCs w:val="24"/>
        </w:rPr>
        <w:t xml:space="preserve"> to improve practice to prevent childre</w:t>
      </w:r>
      <w:r w:rsidR="00854747" w:rsidRPr="008303B7">
        <w:rPr>
          <w:rFonts w:ascii="Nexa Light" w:eastAsia="Arial" w:hAnsi="Nexa Light" w:cs="Arial"/>
          <w:sz w:val="24"/>
          <w:szCs w:val="24"/>
        </w:rPr>
        <w:t>n from harm.</w:t>
      </w:r>
    </w:p>
    <w:p w14:paraId="3C9D6513" w14:textId="77777777" w:rsidR="00E07127" w:rsidRPr="008303B7" w:rsidRDefault="00E07127" w:rsidP="000B46D5">
      <w:pPr>
        <w:autoSpaceDE w:val="0"/>
        <w:autoSpaceDN w:val="0"/>
        <w:adjustRightInd w:val="0"/>
        <w:spacing w:after="0" w:line="240" w:lineRule="auto"/>
        <w:rPr>
          <w:rFonts w:ascii="Nexa Light" w:eastAsia="Arial" w:hAnsi="Nexa Light" w:cs="Arial"/>
          <w:sz w:val="24"/>
          <w:szCs w:val="24"/>
        </w:rPr>
      </w:pPr>
    </w:p>
    <w:p w14:paraId="332E6CC9" w14:textId="77777777" w:rsidR="008575AE" w:rsidRPr="00F532CF" w:rsidRDefault="008575AE" w:rsidP="008575AE">
      <w:pPr>
        <w:pStyle w:val="Heading1"/>
        <w:tabs>
          <w:tab w:val="left" w:pos="0"/>
        </w:tabs>
        <w:rPr>
          <w:rFonts w:ascii="Nexa Light" w:hAnsi="Nexa Light" w:cstheme="minorHAnsi"/>
          <w:b/>
          <w:bCs/>
          <w:color w:val="069859" w:themeColor="accent3" w:themeShade="BF"/>
        </w:rPr>
      </w:pPr>
      <w:bookmarkStart w:id="8" w:name="_Toc111541116"/>
      <w:bookmarkStart w:id="9" w:name="_Toc206688392"/>
      <w:r w:rsidRPr="00F532CF">
        <w:rPr>
          <w:rFonts w:ascii="Nexa Light" w:hAnsi="Nexa Light" w:cstheme="minorHAnsi"/>
          <w:b/>
          <w:bCs/>
          <w:color w:val="069859" w:themeColor="accent3" w:themeShade="BF"/>
        </w:rPr>
        <w:t>Safeguarding- our approach</w:t>
      </w:r>
      <w:bookmarkEnd w:id="8"/>
      <w:bookmarkEnd w:id="9"/>
    </w:p>
    <w:p w14:paraId="17102F2B" w14:textId="77777777" w:rsidR="008575AE" w:rsidRPr="008303B7" w:rsidRDefault="008575AE" w:rsidP="008575AE">
      <w:pPr>
        <w:pStyle w:val="Heading2"/>
        <w:rPr>
          <w:rFonts w:ascii="Nexa Light" w:hAnsi="Nexa Light" w:cstheme="minorHAnsi"/>
          <w:b/>
          <w:bCs/>
        </w:rPr>
      </w:pPr>
    </w:p>
    <w:p w14:paraId="62EE376C" w14:textId="77777777" w:rsidR="008575AE" w:rsidRPr="008303B7" w:rsidRDefault="008575AE" w:rsidP="25C3593D">
      <w:pPr>
        <w:pStyle w:val="Heading2"/>
        <w:rPr>
          <w:rFonts w:ascii="Nexa Light" w:hAnsi="Nexa Light" w:cstheme="minorBidi"/>
          <w:b/>
          <w:bCs/>
        </w:rPr>
      </w:pPr>
      <w:r w:rsidRPr="008303B7">
        <w:rPr>
          <w:rFonts w:ascii="Nexa Light" w:hAnsi="Nexa Light"/>
        </w:rPr>
        <w:t xml:space="preserve"> </w:t>
      </w:r>
      <w:bookmarkStart w:id="10" w:name="_Toc111541117"/>
      <w:bookmarkStart w:id="11" w:name="_Toc206688393"/>
      <w:r w:rsidRPr="008303B7">
        <w:rPr>
          <w:rFonts w:ascii="Nexa Light" w:hAnsi="Nexa Light"/>
        </w:rPr>
        <w:t>Introduction</w:t>
      </w:r>
      <w:bookmarkEnd w:id="10"/>
      <w:bookmarkEnd w:id="11"/>
      <w:r w:rsidRPr="008303B7">
        <w:rPr>
          <w:rFonts w:ascii="Nexa Light" w:hAnsi="Nexa Light"/>
        </w:rPr>
        <w:t xml:space="preserve"> </w:t>
      </w:r>
    </w:p>
    <w:p w14:paraId="67D109EA" w14:textId="77777777" w:rsidR="008575AE" w:rsidRPr="008303B7" w:rsidRDefault="008575AE" w:rsidP="008575AE">
      <w:pPr>
        <w:rPr>
          <w:rFonts w:ascii="Nexa Light" w:hAnsi="Nexa Light" w:cstheme="minorHAnsi"/>
          <w:sz w:val="22"/>
          <w:szCs w:val="22"/>
        </w:rPr>
      </w:pPr>
    </w:p>
    <w:p w14:paraId="5976547C" w14:textId="3A4E735A" w:rsidR="008575AE" w:rsidRPr="008303B7" w:rsidRDefault="00F532CF" w:rsidP="00187A24">
      <w:pPr>
        <w:spacing w:after="0" w:line="240" w:lineRule="auto"/>
        <w:rPr>
          <w:rFonts w:ascii="Nexa Light" w:hAnsi="Nexa Light"/>
          <w:sz w:val="22"/>
          <w:szCs w:val="22"/>
        </w:rPr>
      </w:pPr>
      <w:r w:rsidRPr="00F532CF">
        <w:rPr>
          <w:rFonts w:ascii="Nexa Light" w:hAnsi="Nexa Light"/>
          <w:color w:val="069859" w:themeColor="accent3" w:themeShade="BF"/>
          <w:sz w:val="24"/>
          <w:szCs w:val="24"/>
        </w:rPr>
        <w:t>Prospect Vale Primary School</w:t>
      </w:r>
      <w:r w:rsidR="008575AE" w:rsidRPr="00F532CF">
        <w:rPr>
          <w:rFonts w:ascii="Nexa Light" w:hAnsi="Nexa Light"/>
          <w:color w:val="069859" w:themeColor="accent3" w:themeShade="BF"/>
          <w:sz w:val="24"/>
          <w:szCs w:val="24"/>
        </w:rPr>
        <w:t xml:space="preserve"> </w:t>
      </w:r>
      <w:r w:rsidR="008575AE" w:rsidRPr="008303B7">
        <w:rPr>
          <w:rFonts w:ascii="Nexa Light" w:hAnsi="Nexa Light"/>
          <w:sz w:val="24"/>
          <w:szCs w:val="24"/>
        </w:rPr>
        <w:t xml:space="preserve">recognise our statutory responsibility to safeguard and promote the welfare of all children. Safeguarding is everybody’s responsibility and all those directly connected (staff, volunteers, governors, leaders, parents, families, </w:t>
      </w:r>
      <w:r>
        <w:rPr>
          <w:rFonts w:ascii="Nexa Light" w:hAnsi="Nexa Light"/>
          <w:sz w:val="24"/>
          <w:szCs w:val="24"/>
        </w:rPr>
        <w:t>and pupils</w:t>
      </w:r>
      <w:r w:rsidR="008575AE" w:rsidRPr="008303B7">
        <w:rPr>
          <w:rFonts w:ascii="Nexa Light" w:hAnsi="Nexa Light"/>
          <w:sz w:val="24"/>
          <w:szCs w:val="24"/>
        </w:rPr>
        <w:t xml:space="preserve"> are an important part of the wider safeguarding system for children and have an essential role to play in making </w:t>
      </w:r>
      <w:r w:rsidR="003A02DB" w:rsidRPr="008303B7">
        <w:rPr>
          <w:rFonts w:ascii="Nexa Light" w:hAnsi="Nexa Light"/>
          <w:sz w:val="24"/>
          <w:szCs w:val="24"/>
        </w:rPr>
        <w:t>our</w:t>
      </w:r>
      <w:r>
        <w:rPr>
          <w:rFonts w:ascii="Nexa Light" w:hAnsi="Nexa Light"/>
          <w:sz w:val="24"/>
          <w:szCs w:val="24"/>
        </w:rPr>
        <w:t xml:space="preserve"> school </w:t>
      </w:r>
      <w:r w:rsidR="003A02DB" w:rsidRPr="008303B7">
        <w:rPr>
          <w:rFonts w:ascii="Nexa Light" w:hAnsi="Nexa Light"/>
          <w:sz w:val="24"/>
          <w:szCs w:val="24"/>
        </w:rPr>
        <w:t xml:space="preserve">a </w:t>
      </w:r>
      <w:r w:rsidR="008575AE" w:rsidRPr="008303B7">
        <w:rPr>
          <w:rFonts w:ascii="Nexa Light" w:hAnsi="Nexa Light"/>
          <w:sz w:val="24"/>
          <w:szCs w:val="24"/>
        </w:rPr>
        <w:t>safe and secure</w:t>
      </w:r>
      <w:r w:rsidR="003A02DB" w:rsidRPr="008303B7">
        <w:rPr>
          <w:rFonts w:ascii="Nexa Light" w:hAnsi="Nexa Light"/>
          <w:sz w:val="24"/>
          <w:szCs w:val="24"/>
        </w:rPr>
        <w:t xml:space="preserve"> setting</w:t>
      </w:r>
      <w:r w:rsidR="008575AE" w:rsidRPr="008303B7">
        <w:rPr>
          <w:rFonts w:ascii="Nexa Light" w:hAnsi="Nexa Light"/>
          <w:sz w:val="24"/>
          <w:szCs w:val="24"/>
        </w:rPr>
        <w:t>, our students at the centre of all we do.</w:t>
      </w:r>
    </w:p>
    <w:p w14:paraId="2B940A44" w14:textId="77777777" w:rsidR="008575AE" w:rsidRPr="008303B7" w:rsidRDefault="008575AE" w:rsidP="008575AE">
      <w:pPr>
        <w:rPr>
          <w:rFonts w:ascii="Nexa Light" w:hAnsi="Nexa Light" w:cstheme="minorHAnsi"/>
          <w:color w:val="000000"/>
          <w:sz w:val="22"/>
          <w:szCs w:val="22"/>
        </w:rPr>
      </w:pPr>
    </w:p>
    <w:p w14:paraId="695A97C9" w14:textId="73E721CB" w:rsidR="008575AE" w:rsidRPr="008303B7" w:rsidRDefault="006A0A7B" w:rsidP="00187A24">
      <w:pPr>
        <w:spacing w:after="0" w:line="240" w:lineRule="auto"/>
        <w:rPr>
          <w:rFonts w:ascii="Nexa Light" w:hAnsi="Nexa Light"/>
          <w:color w:val="000000"/>
          <w:sz w:val="22"/>
          <w:szCs w:val="22"/>
        </w:rPr>
      </w:pPr>
      <w:r w:rsidRPr="008303B7">
        <w:rPr>
          <w:rFonts w:ascii="Nexa Light" w:hAnsi="Nexa Light"/>
          <w:sz w:val="24"/>
          <w:szCs w:val="24"/>
        </w:rPr>
        <w:t>We</w:t>
      </w:r>
      <w:r w:rsidR="008575AE" w:rsidRPr="008303B7">
        <w:rPr>
          <w:rFonts w:ascii="Nexa Light" w:hAnsi="Nexa Light"/>
          <w:sz w:val="24"/>
          <w:szCs w:val="24"/>
        </w:rPr>
        <w:t xml:space="preserve"> believe that the best interests of children always come first. A</w:t>
      </w:r>
      <w:r w:rsidR="008575AE" w:rsidRPr="008303B7">
        <w:rPr>
          <w:rFonts w:ascii="Nexa Light" w:hAnsi="Nexa Light"/>
          <w:color w:val="000000"/>
          <w:sz w:val="24"/>
          <w:szCs w:val="24"/>
        </w:rPr>
        <w:t xml:space="preserve">ll children (defined as those up to the age of 18) have a right to be heard and to have their wishes and feelings </w:t>
      </w:r>
      <w:proofErr w:type="gramStart"/>
      <w:r w:rsidR="008575AE" w:rsidRPr="008303B7">
        <w:rPr>
          <w:rFonts w:ascii="Nexa Light" w:hAnsi="Nexa Light"/>
          <w:color w:val="000000"/>
          <w:sz w:val="24"/>
          <w:szCs w:val="24"/>
        </w:rPr>
        <w:t>taken into account</w:t>
      </w:r>
      <w:proofErr w:type="gramEnd"/>
      <w:r w:rsidR="008575AE" w:rsidRPr="008303B7">
        <w:rPr>
          <w:rFonts w:ascii="Nexa Light" w:hAnsi="Nexa Light"/>
          <w:color w:val="000000"/>
          <w:sz w:val="24"/>
          <w:szCs w:val="24"/>
        </w:rPr>
        <w:t xml:space="preserve"> and all children regardless of age, gender, ability, culture, race, language, religion or sexual identity or orientation, have equal rights to protection.</w:t>
      </w:r>
    </w:p>
    <w:p w14:paraId="537DE5FE" w14:textId="77777777" w:rsidR="008575AE" w:rsidRPr="008303B7" w:rsidRDefault="008575AE" w:rsidP="008575AE">
      <w:pPr>
        <w:pStyle w:val="ListParagraph"/>
        <w:rPr>
          <w:rFonts w:ascii="Nexa Light" w:hAnsi="Nexa Light" w:cstheme="minorHAnsi"/>
          <w:color w:val="000000"/>
          <w:sz w:val="22"/>
          <w:szCs w:val="22"/>
        </w:rPr>
      </w:pPr>
    </w:p>
    <w:p w14:paraId="1FED114D" w14:textId="43F05479" w:rsidR="008575AE" w:rsidRPr="008303B7" w:rsidRDefault="008575AE" w:rsidP="008575AE">
      <w:pPr>
        <w:pStyle w:val="NoSpacing"/>
        <w:ind w:left="360"/>
        <w:rPr>
          <w:rFonts w:ascii="Nexa Light" w:hAnsi="Nexa Light" w:cstheme="minorHAnsi"/>
          <w:b/>
          <w:sz w:val="24"/>
          <w:szCs w:val="20"/>
        </w:rPr>
      </w:pPr>
      <w:r w:rsidRPr="008303B7">
        <w:rPr>
          <w:rFonts w:ascii="Nexa Light" w:hAnsi="Nexa Light" w:cstheme="minorHAnsi"/>
        </w:rPr>
        <w:lastRenderedPageBreak/>
        <w:t>When concerned about the welfare of a child, staff will always act in the best interests of the child and if any member of our community has a safeguarding concern about any child or adult, they should act and act immediately.</w:t>
      </w:r>
    </w:p>
    <w:p w14:paraId="64BD6A26" w14:textId="77777777" w:rsidR="008575AE" w:rsidRPr="008303B7" w:rsidRDefault="008575AE" w:rsidP="008575AE">
      <w:pPr>
        <w:pStyle w:val="ListParagraph"/>
        <w:rPr>
          <w:rFonts w:ascii="Nexa Light" w:hAnsi="Nexa Light" w:cstheme="minorHAnsi"/>
          <w:color w:val="009EFF"/>
          <w:sz w:val="22"/>
          <w:szCs w:val="22"/>
        </w:rPr>
      </w:pPr>
    </w:p>
    <w:p w14:paraId="519E0FF7" w14:textId="14B0124F" w:rsidR="008575AE" w:rsidRPr="00F532CF" w:rsidRDefault="00F532CF" w:rsidP="00187A24">
      <w:pPr>
        <w:spacing w:after="0" w:line="240" w:lineRule="auto"/>
        <w:rPr>
          <w:rFonts w:ascii="Nexa Light" w:hAnsi="Nexa Light"/>
          <w:sz w:val="22"/>
          <w:szCs w:val="22"/>
        </w:rPr>
      </w:pPr>
      <w:r w:rsidRPr="00F532CF">
        <w:rPr>
          <w:rFonts w:ascii="Nexa Light" w:hAnsi="Nexa Light"/>
          <w:color w:val="069859" w:themeColor="accent3" w:themeShade="BF"/>
          <w:sz w:val="24"/>
          <w:szCs w:val="24"/>
        </w:rPr>
        <w:t>Prospect Vale</w:t>
      </w:r>
      <w:r w:rsidR="008575AE" w:rsidRPr="00F532CF">
        <w:rPr>
          <w:rFonts w:ascii="Nexa Light" w:hAnsi="Nexa Light"/>
          <w:color w:val="069859" w:themeColor="accent3" w:themeShade="BF"/>
          <w:sz w:val="24"/>
          <w:szCs w:val="24"/>
        </w:rPr>
        <w:t xml:space="preserve"> </w:t>
      </w:r>
      <w:r w:rsidR="008575AE" w:rsidRPr="008303B7">
        <w:rPr>
          <w:rFonts w:ascii="Nexa Light" w:hAnsi="Nexa Light"/>
          <w:sz w:val="24"/>
          <w:szCs w:val="24"/>
        </w:rPr>
        <w:t xml:space="preserve">works continuously to </w:t>
      </w:r>
      <w:r w:rsidR="008575AE" w:rsidRPr="00F532CF">
        <w:rPr>
          <w:rFonts w:ascii="Nexa Light" w:hAnsi="Nexa Light"/>
          <w:sz w:val="24"/>
          <w:szCs w:val="24"/>
        </w:rPr>
        <w:t xml:space="preserve">build and maintain an effective culture of safeguarding. We seek to provide an environment within </w:t>
      </w:r>
      <w:r w:rsidRPr="00F532CF">
        <w:rPr>
          <w:rFonts w:ascii="Nexa Light" w:hAnsi="Nexa Light"/>
          <w:sz w:val="24"/>
          <w:szCs w:val="24"/>
        </w:rPr>
        <w:t>school</w:t>
      </w:r>
      <w:r w:rsidR="008575AE" w:rsidRPr="00F532CF">
        <w:rPr>
          <w:rFonts w:ascii="Nexa Light" w:hAnsi="Nexa Light"/>
          <w:sz w:val="24"/>
          <w:szCs w:val="24"/>
        </w:rPr>
        <w:t xml:space="preserve"> that will help children to be safe and to feel safe. In our </w:t>
      </w:r>
      <w:r w:rsidRPr="00F532CF">
        <w:rPr>
          <w:rFonts w:ascii="Nexa Light" w:hAnsi="Nexa Light"/>
          <w:sz w:val="24"/>
          <w:szCs w:val="24"/>
        </w:rPr>
        <w:t>school</w:t>
      </w:r>
      <w:r w:rsidR="008575AE" w:rsidRPr="00F532CF">
        <w:rPr>
          <w:rFonts w:ascii="Nexa Light" w:hAnsi="Nexa Light"/>
          <w:sz w:val="24"/>
          <w:szCs w:val="24"/>
        </w:rPr>
        <w:t xml:space="preserve"> children are respected and are encouraged to talk openly. We will ensure children’s wishes and feelings are </w:t>
      </w:r>
      <w:proofErr w:type="gramStart"/>
      <w:r w:rsidR="008575AE" w:rsidRPr="00F532CF">
        <w:rPr>
          <w:rFonts w:ascii="Nexa Light" w:hAnsi="Nexa Light"/>
          <w:sz w:val="24"/>
          <w:szCs w:val="24"/>
        </w:rPr>
        <w:t>taken into account</w:t>
      </w:r>
      <w:proofErr w:type="gramEnd"/>
      <w:r w:rsidR="008575AE" w:rsidRPr="00F532CF">
        <w:rPr>
          <w:rFonts w:ascii="Nexa Light" w:hAnsi="Nexa Light"/>
          <w:sz w:val="24"/>
          <w:szCs w:val="24"/>
        </w:rPr>
        <w:t xml:space="preserve"> when determining what safeguarding action to take and what services to provide. </w:t>
      </w:r>
    </w:p>
    <w:p w14:paraId="37D7609B" w14:textId="77777777" w:rsidR="008575AE" w:rsidRPr="00F532CF" w:rsidRDefault="008575AE" w:rsidP="008575AE">
      <w:pPr>
        <w:pStyle w:val="ListParagraph"/>
        <w:ind w:left="0"/>
        <w:rPr>
          <w:rFonts w:ascii="Nexa Light" w:hAnsi="Nexa Light" w:cstheme="minorHAnsi"/>
          <w:sz w:val="22"/>
          <w:szCs w:val="22"/>
        </w:rPr>
      </w:pPr>
    </w:p>
    <w:p w14:paraId="5CA1E709" w14:textId="77777777" w:rsidR="008575AE" w:rsidRPr="00F532CF" w:rsidRDefault="008575AE" w:rsidP="008575AE">
      <w:pPr>
        <w:ind w:left="360"/>
        <w:rPr>
          <w:rFonts w:ascii="Nexa Light" w:hAnsi="Nexa Light" w:cstheme="minorHAnsi"/>
          <w:sz w:val="22"/>
          <w:szCs w:val="22"/>
        </w:rPr>
      </w:pPr>
      <w:r w:rsidRPr="00F532CF">
        <w:rPr>
          <w:rFonts w:ascii="Nexa Light" w:hAnsi="Nexa Light" w:cstheme="minorHAnsi"/>
          <w:sz w:val="22"/>
          <w:szCs w:val="22"/>
        </w:rPr>
        <w:t>Our core safeguarding principles are:</w:t>
      </w:r>
    </w:p>
    <w:p w14:paraId="4A291E1C" w14:textId="77777777" w:rsidR="008575AE" w:rsidRPr="008303B7" w:rsidRDefault="008575AE" w:rsidP="007A316E">
      <w:pPr>
        <w:numPr>
          <w:ilvl w:val="1"/>
          <w:numId w:val="35"/>
        </w:numPr>
        <w:autoSpaceDE w:val="0"/>
        <w:autoSpaceDN w:val="0"/>
        <w:adjustRightInd w:val="0"/>
        <w:spacing w:after="0" w:line="240" w:lineRule="auto"/>
        <w:rPr>
          <w:rFonts w:ascii="Nexa Light" w:hAnsi="Nexa Light" w:cstheme="minorHAnsi"/>
          <w:color w:val="000000"/>
          <w:sz w:val="22"/>
          <w:szCs w:val="22"/>
        </w:rPr>
      </w:pPr>
      <w:r w:rsidRPr="008303B7">
        <w:rPr>
          <w:rFonts w:ascii="Nexa Light" w:hAnsi="Nexa Light" w:cstheme="minorHAnsi"/>
          <w:b/>
          <w:sz w:val="22"/>
          <w:szCs w:val="22"/>
        </w:rPr>
        <w:t>Prevention</w:t>
      </w:r>
      <w:r w:rsidRPr="008303B7">
        <w:rPr>
          <w:rFonts w:ascii="Nexa Light" w:hAnsi="Nexa Light" w:cstheme="minorHAnsi"/>
          <w:color w:val="000000"/>
          <w:sz w:val="22"/>
          <w:szCs w:val="22"/>
        </w:rPr>
        <w:t xml:space="preserve">: positive, supportive, safe culture, curriculum and pastoral opportunities for children, safer recruitment procedures. </w:t>
      </w:r>
    </w:p>
    <w:p w14:paraId="2674E9D8" w14:textId="77777777" w:rsidR="008575AE" w:rsidRPr="008303B7" w:rsidRDefault="008575AE" w:rsidP="007A316E">
      <w:pPr>
        <w:numPr>
          <w:ilvl w:val="1"/>
          <w:numId w:val="35"/>
        </w:numPr>
        <w:autoSpaceDE w:val="0"/>
        <w:autoSpaceDN w:val="0"/>
        <w:adjustRightInd w:val="0"/>
        <w:spacing w:after="0" w:line="240" w:lineRule="auto"/>
        <w:rPr>
          <w:rFonts w:ascii="Nexa Light" w:hAnsi="Nexa Light" w:cstheme="minorHAnsi"/>
          <w:color w:val="000000"/>
          <w:sz w:val="22"/>
          <w:szCs w:val="22"/>
        </w:rPr>
      </w:pPr>
      <w:r w:rsidRPr="008303B7">
        <w:rPr>
          <w:rFonts w:ascii="Nexa Light" w:hAnsi="Nexa Light" w:cstheme="minorHAnsi"/>
          <w:b/>
          <w:sz w:val="22"/>
          <w:szCs w:val="22"/>
        </w:rPr>
        <w:t>Protection</w:t>
      </w:r>
      <w:r w:rsidRPr="008303B7">
        <w:rPr>
          <w:rFonts w:ascii="Nexa Light" w:hAnsi="Nexa Light" w:cstheme="minorHAnsi"/>
          <w:color w:val="000000"/>
          <w:sz w:val="22"/>
          <w:szCs w:val="22"/>
        </w:rPr>
        <w:t>: following the agreed procedures, ensuring all staff are trained and supported to recognise and respond appropriately and sensitively to safeguarding concerns.</w:t>
      </w:r>
    </w:p>
    <w:p w14:paraId="6E3BDCDB" w14:textId="77777777" w:rsidR="008575AE" w:rsidRPr="008303B7" w:rsidRDefault="008575AE" w:rsidP="007A316E">
      <w:pPr>
        <w:numPr>
          <w:ilvl w:val="1"/>
          <w:numId w:val="35"/>
        </w:numPr>
        <w:autoSpaceDE w:val="0"/>
        <w:autoSpaceDN w:val="0"/>
        <w:adjustRightInd w:val="0"/>
        <w:spacing w:after="0" w:line="240" w:lineRule="auto"/>
        <w:rPr>
          <w:rFonts w:ascii="Nexa Light" w:hAnsi="Nexa Light" w:cstheme="minorHAnsi"/>
          <w:color w:val="000000"/>
          <w:sz w:val="22"/>
          <w:szCs w:val="22"/>
        </w:rPr>
      </w:pPr>
      <w:r w:rsidRPr="008303B7">
        <w:rPr>
          <w:rFonts w:ascii="Nexa Light" w:hAnsi="Nexa Light" w:cstheme="minorHAnsi"/>
          <w:b/>
          <w:sz w:val="22"/>
          <w:szCs w:val="22"/>
        </w:rPr>
        <w:t>Partnership</w:t>
      </w:r>
      <w:r w:rsidRPr="008303B7">
        <w:rPr>
          <w:rFonts w:ascii="Nexa Light" w:hAnsi="Nexa Light" w:cstheme="minorHAnsi"/>
          <w:color w:val="000000"/>
          <w:sz w:val="22"/>
          <w:szCs w:val="22"/>
        </w:rPr>
        <w:t xml:space="preserve">: to ensure timely, appropriate communications and actions are undertaken by collaborating with the right people at the right time where there are safeguarding concerns. </w:t>
      </w:r>
    </w:p>
    <w:p w14:paraId="0994B227" w14:textId="77777777" w:rsidR="008575AE" w:rsidRPr="008303B7" w:rsidRDefault="008575AE" w:rsidP="007A316E">
      <w:pPr>
        <w:numPr>
          <w:ilvl w:val="1"/>
          <w:numId w:val="35"/>
        </w:numPr>
        <w:autoSpaceDE w:val="0"/>
        <w:autoSpaceDN w:val="0"/>
        <w:adjustRightInd w:val="0"/>
        <w:spacing w:after="0" w:line="240" w:lineRule="auto"/>
        <w:rPr>
          <w:rFonts w:ascii="Nexa Light" w:hAnsi="Nexa Light" w:cstheme="minorHAnsi"/>
          <w:color w:val="000000"/>
          <w:sz w:val="22"/>
          <w:szCs w:val="22"/>
        </w:rPr>
      </w:pPr>
      <w:r w:rsidRPr="008303B7">
        <w:rPr>
          <w:rFonts w:ascii="Nexa Light" w:hAnsi="Nexa Light" w:cstheme="minorHAnsi"/>
          <w:b/>
          <w:sz w:val="22"/>
          <w:szCs w:val="22"/>
        </w:rPr>
        <w:t>Support</w:t>
      </w:r>
      <w:r w:rsidRPr="008303B7">
        <w:rPr>
          <w:rFonts w:ascii="Nexa Light" w:hAnsi="Nexa Light" w:cstheme="minorHAnsi"/>
          <w:color w:val="000000"/>
          <w:sz w:val="22"/>
          <w:szCs w:val="22"/>
        </w:rPr>
        <w:t xml:space="preserve">: for all </w:t>
      </w:r>
      <w:r w:rsidRPr="00F532CF">
        <w:rPr>
          <w:rFonts w:ascii="Nexa Light" w:hAnsi="Nexa Light" w:cstheme="minorHAnsi"/>
          <w:sz w:val="22"/>
          <w:szCs w:val="22"/>
        </w:rPr>
        <w:t xml:space="preserve">pupils/students, </w:t>
      </w:r>
      <w:r w:rsidRPr="008303B7">
        <w:rPr>
          <w:rFonts w:ascii="Nexa Light" w:hAnsi="Nexa Light" w:cstheme="minorHAnsi"/>
          <w:color w:val="000000"/>
          <w:sz w:val="22"/>
          <w:szCs w:val="22"/>
        </w:rPr>
        <w:t>parents and staff, and where appropriate specific interventions are required for those who may be at risk of harm</w:t>
      </w:r>
      <w:r w:rsidRPr="008303B7">
        <w:rPr>
          <w:rFonts w:ascii="Nexa Light" w:hAnsi="Nexa Light" w:cstheme="minorHAnsi"/>
          <w:color w:val="000000"/>
          <w:sz w:val="22"/>
          <w:szCs w:val="22"/>
        </w:rPr>
        <w:br/>
      </w:r>
    </w:p>
    <w:p w14:paraId="2883278F" w14:textId="7975C5A1" w:rsidR="008575AE" w:rsidRPr="008303B7" w:rsidRDefault="008575AE" w:rsidP="008575AE">
      <w:pPr>
        <w:pStyle w:val="NoSpacing"/>
        <w:ind w:left="360"/>
        <w:rPr>
          <w:rFonts w:ascii="Nexa Light" w:hAnsi="Nexa Light" w:cstheme="minorHAnsi"/>
          <w:b/>
          <w:sz w:val="24"/>
          <w:szCs w:val="20"/>
        </w:rPr>
      </w:pPr>
      <w:r w:rsidRPr="008303B7">
        <w:rPr>
          <w:rFonts w:ascii="Nexa Light" w:hAnsi="Nexa Light" w:cstheme="minorHAnsi"/>
        </w:rPr>
        <w:t xml:space="preserve">The procedures contained in this policy apply to all staff, governors, temporary and partner agency staff and volunteers. This policy is consistent with the statutory guidance set out in </w:t>
      </w:r>
      <w:r w:rsidR="0097053C" w:rsidRPr="008303B7">
        <w:rPr>
          <w:rFonts w:ascii="Nexa Light" w:hAnsi="Nexa Light" w:cstheme="minorHAnsi"/>
        </w:rPr>
        <w:t>KCSIE 2025</w:t>
      </w:r>
      <w:r w:rsidRPr="008303B7">
        <w:rPr>
          <w:rFonts w:ascii="Nexa Light" w:hAnsi="Nexa Light" w:cstheme="minorHAnsi"/>
        </w:rPr>
        <w:t>.</w:t>
      </w:r>
    </w:p>
    <w:p w14:paraId="7484D552" w14:textId="299A49B4" w:rsidR="008575AE" w:rsidRPr="008303B7" w:rsidRDefault="008575AE" w:rsidP="00E07127">
      <w:pPr>
        <w:jc w:val="both"/>
        <w:rPr>
          <w:rFonts w:ascii="Nexa Light" w:eastAsia="Arial" w:hAnsi="Nexa Light" w:cs="Arial"/>
          <w:color w:val="000000"/>
          <w:sz w:val="24"/>
          <w:szCs w:val="24"/>
        </w:rPr>
      </w:pPr>
    </w:p>
    <w:p w14:paraId="1F0A5409" w14:textId="77777777" w:rsidR="008575AE" w:rsidRPr="008303B7" w:rsidRDefault="008575AE" w:rsidP="00E07127">
      <w:pPr>
        <w:jc w:val="both"/>
        <w:rPr>
          <w:rFonts w:ascii="Nexa Light" w:eastAsia="Arial" w:hAnsi="Nexa Light" w:cs="Arial"/>
          <w:color w:val="000000"/>
          <w:sz w:val="24"/>
          <w:szCs w:val="24"/>
        </w:rPr>
      </w:pPr>
    </w:p>
    <w:p w14:paraId="4D3F95C7" w14:textId="6D2A4FBA" w:rsidR="00592195" w:rsidRPr="008303B7" w:rsidRDefault="00592195" w:rsidP="00592195">
      <w:pPr>
        <w:pStyle w:val="NoSpacing"/>
        <w:ind w:left="360"/>
        <w:rPr>
          <w:rFonts w:ascii="Nexa Light" w:hAnsi="Nexa Light" w:cstheme="minorHAnsi"/>
          <w:b/>
          <w:sz w:val="24"/>
          <w:szCs w:val="20"/>
        </w:rPr>
      </w:pPr>
      <w:r w:rsidRPr="008303B7">
        <w:rPr>
          <w:rFonts w:ascii="Nexa Light" w:hAnsi="Nexa Light" w:cstheme="minorHAnsi"/>
        </w:rPr>
        <w:t xml:space="preserve">This policy is implemented in accordance with our compliance with the statutory guidance from the Department for Education, ‘Keeping Children Safe in Education’ </w:t>
      </w:r>
      <w:r w:rsidR="00BE0823" w:rsidRPr="008303B7">
        <w:rPr>
          <w:rFonts w:ascii="Nexa Light" w:hAnsi="Nexa Light" w:cstheme="minorHAnsi"/>
        </w:rPr>
        <w:t>2025</w:t>
      </w:r>
      <w:r w:rsidRPr="008303B7">
        <w:rPr>
          <w:rFonts w:ascii="Nexa Light" w:hAnsi="Nexa Light" w:cstheme="minorHAnsi"/>
        </w:rPr>
        <w:t xml:space="preserve"> (KCSIE) which requires individual </w:t>
      </w:r>
      <w:r w:rsidR="00730F76" w:rsidRPr="008303B7">
        <w:rPr>
          <w:rFonts w:ascii="Nexa Light" w:hAnsi="Nexa Light" w:cstheme="minorHAnsi"/>
        </w:rPr>
        <w:t>school</w:t>
      </w:r>
      <w:r w:rsidRPr="008303B7">
        <w:rPr>
          <w:rFonts w:ascii="Nexa Light" w:hAnsi="Nexa Light" w:cstheme="minorHAnsi"/>
        </w:rPr>
        <w:t>s and colleges to have an effective child protection policy.</w:t>
      </w:r>
    </w:p>
    <w:p w14:paraId="1B61CB69" w14:textId="77777777" w:rsidR="00592195" w:rsidRPr="008303B7" w:rsidRDefault="00592195" w:rsidP="00592195">
      <w:pPr>
        <w:rPr>
          <w:rFonts w:ascii="Nexa Light" w:hAnsi="Nexa Light" w:cstheme="minorHAnsi"/>
          <w:i/>
          <w:sz w:val="24"/>
        </w:rPr>
      </w:pPr>
    </w:p>
    <w:p w14:paraId="04808A8C" w14:textId="5BE053E6" w:rsidR="00592195" w:rsidRPr="008303B7" w:rsidRDefault="00592195" w:rsidP="00187A24">
      <w:pPr>
        <w:autoSpaceDE w:val="0"/>
        <w:autoSpaceDN w:val="0"/>
        <w:adjustRightInd w:val="0"/>
        <w:spacing w:after="0" w:line="240" w:lineRule="auto"/>
        <w:rPr>
          <w:rFonts w:ascii="Nexa Light" w:eastAsia="Arial" w:hAnsi="Nexa Light" w:cs="Arial"/>
          <w:sz w:val="24"/>
          <w:szCs w:val="24"/>
        </w:rPr>
      </w:pPr>
      <w:r w:rsidRPr="008303B7">
        <w:rPr>
          <w:rFonts w:ascii="Nexa Light" w:hAnsi="Nexa Light"/>
          <w:sz w:val="24"/>
          <w:szCs w:val="24"/>
        </w:rPr>
        <w:t>This policy has been developed in accordance with the principles established by the Children Acts 1989 and 2004 and related guidance.</w:t>
      </w:r>
      <w:r w:rsidRPr="008303B7">
        <w:rPr>
          <w:rFonts w:ascii="Nexa Light" w:eastAsia="Arial" w:hAnsi="Nexa Light" w:cs="Arial"/>
          <w:sz w:val="24"/>
          <w:szCs w:val="24"/>
        </w:rPr>
        <w:t xml:space="preserve"> As part of our commitment to and compliance with safeguarding legislation and guidance; we also refer to:</w:t>
      </w:r>
    </w:p>
    <w:p w14:paraId="11C54600" w14:textId="47FF90BF" w:rsidR="00592195" w:rsidRPr="008303B7" w:rsidRDefault="00592195" w:rsidP="00592195">
      <w:pPr>
        <w:ind w:left="426"/>
        <w:rPr>
          <w:rFonts w:ascii="Nexa Light" w:hAnsi="Nexa Light" w:cstheme="minorHAnsi"/>
          <w:sz w:val="22"/>
        </w:rPr>
      </w:pPr>
    </w:p>
    <w:p w14:paraId="2683989A" w14:textId="7A158667" w:rsidR="00592195" w:rsidRPr="008303B7" w:rsidRDefault="00592195" w:rsidP="007A316E">
      <w:pPr>
        <w:numPr>
          <w:ilvl w:val="1"/>
          <w:numId w:val="36"/>
        </w:numPr>
        <w:spacing w:after="0" w:line="240" w:lineRule="auto"/>
        <w:rPr>
          <w:rFonts w:ascii="Nexa Light" w:hAnsi="Nexa Light" w:cstheme="minorHAnsi"/>
          <w:sz w:val="22"/>
        </w:rPr>
      </w:pPr>
      <w:r w:rsidRPr="008303B7">
        <w:rPr>
          <w:rFonts w:ascii="Nexa Light" w:hAnsi="Nexa Light" w:cstheme="minorHAnsi"/>
          <w:sz w:val="22"/>
        </w:rPr>
        <w:t>Working Together to Safeguard Children 20</w:t>
      </w:r>
      <w:r w:rsidR="00472B03" w:rsidRPr="008303B7">
        <w:rPr>
          <w:rFonts w:ascii="Nexa Light" w:hAnsi="Nexa Light" w:cstheme="minorHAnsi"/>
          <w:sz w:val="22"/>
        </w:rPr>
        <w:t>23</w:t>
      </w:r>
      <w:r w:rsidRPr="008303B7">
        <w:rPr>
          <w:rFonts w:ascii="Nexa Light" w:hAnsi="Nexa Light" w:cstheme="minorHAnsi"/>
          <w:sz w:val="22"/>
        </w:rPr>
        <w:t xml:space="preserve"> (WTSC)</w:t>
      </w:r>
      <w:r w:rsidRPr="008303B7">
        <w:rPr>
          <w:rFonts w:ascii="Nexa Light" w:hAnsi="Nexa Light" w:cstheme="minorHAnsi"/>
          <w:color w:val="FF0000"/>
          <w:sz w:val="22"/>
        </w:rPr>
        <w:t xml:space="preserve"> </w:t>
      </w:r>
    </w:p>
    <w:p w14:paraId="21821BF9" w14:textId="77777777" w:rsidR="00592195" w:rsidRPr="008303B7" w:rsidRDefault="00592195" w:rsidP="007A316E">
      <w:pPr>
        <w:numPr>
          <w:ilvl w:val="1"/>
          <w:numId w:val="36"/>
        </w:numPr>
        <w:spacing w:after="0" w:line="240" w:lineRule="auto"/>
        <w:rPr>
          <w:rFonts w:ascii="Nexa Light" w:hAnsi="Nexa Light" w:cstheme="minorHAnsi"/>
          <w:sz w:val="22"/>
        </w:rPr>
      </w:pPr>
      <w:r w:rsidRPr="008303B7">
        <w:rPr>
          <w:rFonts w:ascii="Nexa Light" w:eastAsia="Arial" w:hAnsi="Nexa Light" w:cstheme="minorHAnsi"/>
          <w:sz w:val="22"/>
          <w:szCs w:val="22"/>
        </w:rPr>
        <w:t xml:space="preserve">Ofsted: </w:t>
      </w:r>
      <w:r w:rsidRPr="008303B7">
        <w:rPr>
          <w:rFonts w:ascii="Nexa Light" w:hAnsi="Nexa Light" w:cstheme="minorHAnsi"/>
          <w:sz w:val="22"/>
          <w:szCs w:val="22"/>
        </w:rPr>
        <w:t xml:space="preserve">Education Inspection Framework’ </w:t>
      </w:r>
    </w:p>
    <w:p w14:paraId="1777D2A3" w14:textId="77777777" w:rsidR="00592195" w:rsidRPr="008303B7" w:rsidRDefault="00592195" w:rsidP="007A316E">
      <w:pPr>
        <w:numPr>
          <w:ilvl w:val="1"/>
          <w:numId w:val="36"/>
        </w:numPr>
        <w:spacing w:after="0" w:line="240" w:lineRule="auto"/>
        <w:rPr>
          <w:rFonts w:ascii="Nexa Light" w:hAnsi="Nexa Light" w:cstheme="minorHAnsi"/>
          <w:sz w:val="22"/>
        </w:rPr>
      </w:pPr>
      <w:r w:rsidRPr="008303B7">
        <w:rPr>
          <w:rFonts w:ascii="Nexa Light" w:hAnsi="Nexa Light" w:cstheme="minorHAnsi"/>
          <w:sz w:val="22"/>
        </w:rPr>
        <w:t>Framework for the Assessment of Children in Need and their Families 2000</w:t>
      </w:r>
    </w:p>
    <w:p w14:paraId="6AD86D03" w14:textId="0B5A7DB5" w:rsidR="00592195" w:rsidRPr="008303B7" w:rsidRDefault="00592195" w:rsidP="007A316E">
      <w:pPr>
        <w:numPr>
          <w:ilvl w:val="1"/>
          <w:numId w:val="36"/>
        </w:numPr>
        <w:spacing w:after="0" w:line="240" w:lineRule="auto"/>
        <w:rPr>
          <w:rFonts w:ascii="Nexa Light" w:hAnsi="Nexa Light" w:cstheme="minorHAnsi"/>
          <w:sz w:val="22"/>
        </w:rPr>
      </w:pPr>
      <w:r w:rsidRPr="008303B7">
        <w:rPr>
          <w:rFonts w:ascii="Nexa Light" w:hAnsi="Nexa Light" w:cstheme="minorHAnsi"/>
          <w:sz w:val="22"/>
        </w:rPr>
        <w:t xml:space="preserve">Early Years and Foundation Stage Framework </w:t>
      </w:r>
      <w:r w:rsidR="00BE0823" w:rsidRPr="008303B7">
        <w:rPr>
          <w:rFonts w:ascii="Nexa Light" w:hAnsi="Nexa Light" w:cstheme="minorHAnsi"/>
          <w:sz w:val="22"/>
        </w:rPr>
        <w:t>2025</w:t>
      </w:r>
      <w:r w:rsidRPr="008303B7">
        <w:rPr>
          <w:rFonts w:ascii="Nexa Light" w:hAnsi="Nexa Light" w:cstheme="minorHAnsi"/>
          <w:sz w:val="22"/>
        </w:rPr>
        <w:t xml:space="preserve"> (EYFS)</w:t>
      </w:r>
      <w:r w:rsidRPr="008303B7">
        <w:rPr>
          <w:rFonts w:ascii="Nexa Light" w:hAnsi="Nexa Light" w:cstheme="minorHAnsi"/>
          <w:b/>
          <w:i/>
          <w:color w:val="FF0000"/>
          <w:sz w:val="22"/>
          <w:szCs w:val="22"/>
        </w:rPr>
        <w:t xml:space="preserve"> </w:t>
      </w:r>
    </w:p>
    <w:p w14:paraId="0BDAF5F8" w14:textId="77777777" w:rsidR="00592195" w:rsidRPr="008303B7" w:rsidRDefault="00592195" w:rsidP="007A316E">
      <w:pPr>
        <w:numPr>
          <w:ilvl w:val="1"/>
          <w:numId w:val="36"/>
        </w:numPr>
        <w:spacing w:after="0" w:line="240" w:lineRule="auto"/>
        <w:rPr>
          <w:rFonts w:ascii="Nexa Light" w:hAnsi="Nexa Light" w:cstheme="minorHAnsi"/>
          <w:sz w:val="22"/>
          <w:szCs w:val="22"/>
        </w:rPr>
      </w:pPr>
      <w:r w:rsidRPr="008303B7">
        <w:rPr>
          <w:rFonts w:ascii="Nexa Light" w:hAnsi="Nexa Light" w:cstheme="minorHAnsi"/>
          <w:sz w:val="22"/>
          <w:szCs w:val="22"/>
        </w:rPr>
        <w:t>The Education Act 2002</w:t>
      </w:r>
    </w:p>
    <w:p w14:paraId="6A1AD188" w14:textId="29953AEC" w:rsidR="00592195" w:rsidRPr="008303B7" w:rsidRDefault="00592195" w:rsidP="007A316E">
      <w:pPr>
        <w:numPr>
          <w:ilvl w:val="1"/>
          <w:numId w:val="36"/>
        </w:numPr>
        <w:spacing w:after="0" w:line="240" w:lineRule="auto"/>
        <w:rPr>
          <w:rFonts w:ascii="Nexa Light" w:hAnsi="Nexa Light" w:cstheme="minorHAnsi"/>
          <w:sz w:val="22"/>
          <w:szCs w:val="22"/>
        </w:rPr>
      </w:pPr>
      <w:r w:rsidRPr="008303B7">
        <w:rPr>
          <w:rFonts w:ascii="Nexa Light" w:hAnsi="Nexa Light" w:cstheme="minorHAnsi"/>
          <w:sz w:val="22"/>
          <w:szCs w:val="22"/>
        </w:rPr>
        <w:lastRenderedPageBreak/>
        <w:t>Education and Inspections Act 2006</w:t>
      </w:r>
      <w:r w:rsidRPr="008303B7">
        <w:rPr>
          <w:rFonts w:ascii="Nexa Light" w:hAnsi="Nexa Light" w:cstheme="minorHAnsi"/>
          <w:b/>
          <w:i/>
          <w:color w:val="FF0096"/>
          <w:sz w:val="22"/>
          <w:szCs w:val="22"/>
        </w:rPr>
        <w:t xml:space="preserve"> </w:t>
      </w:r>
    </w:p>
    <w:p w14:paraId="21E52F37" w14:textId="0B419519" w:rsidR="00592195" w:rsidRPr="008303B7" w:rsidRDefault="00592195" w:rsidP="007A316E">
      <w:pPr>
        <w:numPr>
          <w:ilvl w:val="1"/>
          <w:numId w:val="36"/>
        </w:numPr>
        <w:spacing w:after="0" w:line="240" w:lineRule="auto"/>
        <w:rPr>
          <w:rFonts w:ascii="Nexa Light" w:hAnsi="Nexa Light" w:cstheme="minorHAnsi"/>
          <w:sz w:val="22"/>
        </w:rPr>
      </w:pPr>
      <w:r w:rsidRPr="008303B7">
        <w:rPr>
          <w:rFonts w:ascii="Nexa Light" w:hAnsi="Nexa Light" w:cstheme="minorHAnsi"/>
          <w:sz w:val="22"/>
          <w:szCs w:val="22"/>
        </w:rPr>
        <w:t xml:space="preserve">The Education (Independent </w:t>
      </w:r>
      <w:r w:rsidR="00730F76" w:rsidRPr="008303B7">
        <w:rPr>
          <w:rFonts w:ascii="Nexa Light" w:hAnsi="Nexa Light" w:cstheme="minorHAnsi"/>
          <w:sz w:val="22"/>
          <w:szCs w:val="22"/>
        </w:rPr>
        <w:t>School</w:t>
      </w:r>
      <w:r w:rsidRPr="008303B7">
        <w:rPr>
          <w:rFonts w:ascii="Nexa Light" w:hAnsi="Nexa Light" w:cstheme="minorHAnsi"/>
          <w:sz w:val="22"/>
          <w:szCs w:val="22"/>
        </w:rPr>
        <w:t xml:space="preserve"> Standards) Regulations 2014</w:t>
      </w:r>
    </w:p>
    <w:p w14:paraId="70511E87" w14:textId="6E01A3BD" w:rsidR="00592195" w:rsidRPr="008303B7" w:rsidRDefault="00592195" w:rsidP="007A316E">
      <w:pPr>
        <w:numPr>
          <w:ilvl w:val="1"/>
          <w:numId w:val="36"/>
        </w:numPr>
        <w:spacing w:after="0" w:line="240" w:lineRule="auto"/>
        <w:rPr>
          <w:rFonts w:ascii="Nexa Light" w:hAnsi="Nexa Light" w:cstheme="minorHAnsi"/>
          <w:sz w:val="22"/>
        </w:rPr>
      </w:pPr>
      <w:r w:rsidRPr="008303B7">
        <w:rPr>
          <w:rFonts w:ascii="Nexa Light" w:hAnsi="Nexa Light" w:cstheme="minorHAnsi"/>
          <w:sz w:val="22"/>
          <w:szCs w:val="22"/>
        </w:rPr>
        <w:t xml:space="preserve">The Non-Maintained Special </w:t>
      </w:r>
      <w:r w:rsidR="00730F76" w:rsidRPr="008303B7">
        <w:rPr>
          <w:rFonts w:ascii="Nexa Light" w:hAnsi="Nexa Light" w:cstheme="minorHAnsi"/>
          <w:sz w:val="22"/>
          <w:szCs w:val="22"/>
        </w:rPr>
        <w:t>School</w:t>
      </w:r>
      <w:r w:rsidRPr="008303B7">
        <w:rPr>
          <w:rFonts w:ascii="Nexa Light" w:hAnsi="Nexa Light" w:cstheme="minorHAnsi"/>
          <w:sz w:val="22"/>
          <w:szCs w:val="22"/>
        </w:rPr>
        <w:t>s (England) Regulations 2015</w:t>
      </w:r>
    </w:p>
    <w:p w14:paraId="730D212B" w14:textId="77777777" w:rsidR="00592195" w:rsidRPr="008303B7" w:rsidRDefault="00592195" w:rsidP="007A316E">
      <w:pPr>
        <w:numPr>
          <w:ilvl w:val="1"/>
          <w:numId w:val="36"/>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The Human Rights Act 1998 </w:t>
      </w:r>
    </w:p>
    <w:p w14:paraId="59BE5FD6" w14:textId="77777777" w:rsidR="00592195" w:rsidRPr="008303B7" w:rsidRDefault="00592195" w:rsidP="007A316E">
      <w:pPr>
        <w:numPr>
          <w:ilvl w:val="1"/>
          <w:numId w:val="36"/>
        </w:numPr>
        <w:spacing w:after="0" w:line="240" w:lineRule="auto"/>
        <w:rPr>
          <w:rFonts w:ascii="Nexa Light" w:hAnsi="Nexa Light" w:cstheme="minorHAnsi"/>
          <w:sz w:val="22"/>
          <w:szCs w:val="22"/>
        </w:rPr>
      </w:pPr>
      <w:r w:rsidRPr="008303B7">
        <w:rPr>
          <w:rFonts w:ascii="Nexa Light" w:hAnsi="Nexa Light" w:cstheme="minorHAnsi"/>
          <w:sz w:val="22"/>
          <w:szCs w:val="22"/>
        </w:rPr>
        <w:t>The Equality Act 2010 (including the Public Sector Equality Duty)</w:t>
      </w:r>
    </w:p>
    <w:p w14:paraId="05B834A4" w14:textId="77777777" w:rsidR="008E1D58" w:rsidRPr="008303B7" w:rsidRDefault="008E1D58" w:rsidP="008E1D58">
      <w:pPr>
        <w:autoSpaceDE w:val="0"/>
        <w:autoSpaceDN w:val="0"/>
        <w:adjustRightInd w:val="0"/>
        <w:spacing w:after="0"/>
        <w:jc w:val="both"/>
        <w:rPr>
          <w:rFonts w:ascii="Nexa Light" w:eastAsia="Arial" w:hAnsi="Nexa Light" w:cs="Arial"/>
          <w:sz w:val="24"/>
          <w:szCs w:val="24"/>
        </w:rPr>
      </w:pPr>
    </w:p>
    <w:p w14:paraId="49BC1122" w14:textId="77777777" w:rsidR="008E1D58" w:rsidRPr="008303B7" w:rsidRDefault="008E1D58" w:rsidP="00E07127">
      <w:pPr>
        <w:jc w:val="both"/>
        <w:rPr>
          <w:rFonts w:ascii="Nexa Light" w:eastAsia="Arial" w:hAnsi="Nexa Light" w:cs="Arial"/>
          <w:sz w:val="24"/>
          <w:szCs w:val="24"/>
        </w:rPr>
      </w:pPr>
    </w:p>
    <w:p w14:paraId="4EEA1E4A" w14:textId="3A1E0150" w:rsidR="00F11598" w:rsidRPr="00F532CF" w:rsidRDefault="0035061C" w:rsidP="00AE6ADC">
      <w:pPr>
        <w:pStyle w:val="Heading2"/>
        <w:rPr>
          <w:rFonts w:ascii="Nexa Light" w:eastAsia="Arial" w:hAnsi="Nexa Light"/>
          <w:color w:val="069859" w:themeColor="accent3" w:themeShade="BF"/>
        </w:rPr>
      </w:pPr>
      <w:bookmarkStart w:id="12" w:name="_Toc206688394"/>
      <w:r w:rsidRPr="00F532CF">
        <w:rPr>
          <w:rFonts w:ascii="Nexa Light" w:eastAsia="Arial" w:hAnsi="Nexa Light"/>
          <w:color w:val="069859" w:themeColor="accent3" w:themeShade="BF"/>
        </w:rPr>
        <w:t>Information sharing and confidentiality</w:t>
      </w:r>
      <w:bookmarkEnd w:id="12"/>
      <w:r w:rsidRPr="00F532CF">
        <w:rPr>
          <w:rFonts w:ascii="Nexa Light" w:eastAsia="Arial" w:hAnsi="Nexa Light"/>
          <w:color w:val="069859" w:themeColor="accent3" w:themeShade="BF"/>
        </w:rPr>
        <w:t xml:space="preserve"> </w:t>
      </w:r>
    </w:p>
    <w:p w14:paraId="783F6BC3" w14:textId="77777777" w:rsidR="00AE6ADC" w:rsidRPr="008303B7" w:rsidRDefault="00AE6ADC" w:rsidP="00E07127">
      <w:pPr>
        <w:jc w:val="both"/>
        <w:rPr>
          <w:rFonts w:ascii="Nexa Light" w:eastAsia="Arial" w:hAnsi="Nexa Light" w:cs="Arial"/>
          <w:sz w:val="24"/>
          <w:szCs w:val="24"/>
        </w:rPr>
      </w:pPr>
    </w:p>
    <w:p w14:paraId="2C252D89" w14:textId="4D1C53AF" w:rsidR="0035061C" w:rsidRPr="008303B7" w:rsidRDefault="00AE6ADC" w:rsidP="00187A24">
      <w:pPr>
        <w:spacing w:after="0" w:line="240" w:lineRule="auto"/>
        <w:rPr>
          <w:rFonts w:ascii="Nexa Light" w:hAnsi="Nexa Light" w:cs="Arial"/>
          <w:sz w:val="22"/>
          <w:szCs w:val="22"/>
        </w:rPr>
      </w:pPr>
      <w:r w:rsidRPr="008303B7">
        <w:rPr>
          <w:rFonts w:ascii="Nexa Light" w:eastAsia="Arial" w:hAnsi="Nexa Light" w:cs="Arial"/>
          <w:sz w:val="24"/>
          <w:szCs w:val="24"/>
        </w:rPr>
        <w:t xml:space="preserve">We take data handling and information sharing </w:t>
      </w:r>
      <w:r w:rsidRPr="00F532CF">
        <w:rPr>
          <w:rFonts w:ascii="Nexa Light" w:eastAsia="Arial" w:hAnsi="Nexa Light" w:cs="Arial"/>
          <w:sz w:val="24"/>
          <w:szCs w:val="24"/>
        </w:rPr>
        <w:t xml:space="preserve">seriously. </w:t>
      </w:r>
      <w:r w:rsidR="00730F76" w:rsidRPr="00F532CF">
        <w:rPr>
          <w:rFonts w:ascii="Nexa Light" w:eastAsia="Arial" w:hAnsi="Nexa Light" w:cs="Arial"/>
          <w:sz w:val="24"/>
          <w:szCs w:val="24"/>
        </w:rPr>
        <w:t>School</w:t>
      </w:r>
      <w:r w:rsidRPr="00F532CF">
        <w:rPr>
          <w:rFonts w:ascii="Nexa Light" w:eastAsia="Arial" w:hAnsi="Nexa Light" w:cs="Arial"/>
          <w:sz w:val="24"/>
          <w:szCs w:val="24"/>
        </w:rPr>
        <w:t xml:space="preserve"> staff have received appropriate</w:t>
      </w:r>
      <w:r w:rsidR="00B47806" w:rsidRPr="00F532CF">
        <w:rPr>
          <w:rFonts w:ascii="Nexa Light" w:eastAsia="Arial" w:hAnsi="Nexa Light" w:cs="Arial"/>
          <w:sz w:val="24"/>
          <w:szCs w:val="24"/>
        </w:rPr>
        <w:t xml:space="preserve"> </w:t>
      </w:r>
      <w:r w:rsidR="00280A62" w:rsidRPr="00F532CF">
        <w:rPr>
          <w:rFonts w:ascii="Nexa Light" w:eastAsia="Arial" w:hAnsi="Nexa Light" w:cs="Arial"/>
          <w:sz w:val="24"/>
          <w:szCs w:val="24"/>
        </w:rPr>
        <w:t>training in</w:t>
      </w:r>
      <w:r w:rsidRPr="00F532CF">
        <w:rPr>
          <w:rFonts w:ascii="Nexa Light" w:eastAsia="Arial" w:hAnsi="Nexa Light" w:cs="Arial"/>
          <w:sz w:val="24"/>
          <w:szCs w:val="24"/>
        </w:rPr>
        <w:t xml:space="preserve"> relation </w:t>
      </w:r>
      <w:r w:rsidR="001C2C6D" w:rsidRPr="00F532CF">
        <w:rPr>
          <w:rFonts w:ascii="Nexa Light" w:eastAsia="Arial" w:hAnsi="Nexa Light" w:cs="Arial"/>
          <w:sz w:val="24"/>
          <w:szCs w:val="24"/>
        </w:rPr>
        <w:t>to information</w:t>
      </w:r>
      <w:r w:rsidRPr="00F532CF">
        <w:rPr>
          <w:rFonts w:ascii="Nexa Light" w:eastAsia="Arial" w:hAnsi="Nexa Light" w:cs="Arial"/>
          <w:sz w:val="24"/>
          <w:szCs w:val="24"/>
        </w:rPr>
        <w:t xml:space="preserve"> sharing and confidentiality.  We have a</w:t>
      </w:r>
      <w:r w:rsidRPr="00F532CF">
        <w:rPr>
          <w:rFonts w:ascii="Nexa Light" w:hAnsi="Nexa Light" w:cs="Arial"/>
          <w:sz w:val="24"/>
          <w:szCs w:val="24"/>
        </w:rPr>
        <w:t xml:space="preserve"> trained Data Protection Officer (DPO)</w:t>
      </w:r>
      <w:r w:rsidR="00F532CF" w:rsidRPr="00F532CF">
        <w:rPr>
          <w:rFonts w:ascii="Nexa Light" w:hAnsi="Nexa Light" w:cs="Arial"/>
          <w:sz w:val="24"/>
          <w:szCs w:val="24"/>
        </w:rPr>
        <w:t xml:space="preserve"> at the local authority</w:t>
      </w:r>
      <w:r w:rsidR="00642C17" w:rsidRPr="00F532CF">
        <w:rPr>
          <w:rFonts w:ascii="Nexa Light" w:hAnsi="Nexa Light" w:cs="Arial"/>
          <w:sz w:val="24"/>
          <w:szCs w:val="24"/>
        </w:rPr>
        <w:t xml:space="preserve"> </w:t>
      </w:r>
      <w:r w:rsidRPr="00F532CF">
        <w:rPr>
          <w:rFonts w:ascii="Nexa Light" w:hAnsi="Nexa Light" w:cs="Arial"/>
          <w:sz w:val="24"/>
          <w:szCs w:val="24"/>
        </w:rPr>
        <w:t xml:space="preserve">as required by </w:t>
      </w:r>
      <w:r w:rsidRPr="008303B7">
        <w:rPr>
          <w:rFonts w:ascii="Nexa Light" w:hAnsi="Nexa Light" w:cs="Arial"/>
          <w:sz w:val="24"/>
          <w:szCs w:val="24"/>
        </w:rPr>
        <w:t xml:space="preserve">the General Data Protection Regulations (GDPR) to ensure that our </w:t>
      </w:r>
      <w:r w:rsidR="00730F76" w:rsidRPr="008303B7">
        <w:rPr>
          <w:rFonts w:ascii="Nexa Light" w:hAnsi="Nexa Light" w:cs="Arial"/>
          <w:sz w:val="24"/>
          <w:szCs w:val="24"/>
        </w:rPr>
        <w:t>school</w:t>
      </w:r>
      <w:r w:rsidRPr="008303B7">
        <w:rPr>
          <w:rFonts w:ascii="Nexa Light" w:hAnsi="Nexa Light" w:cs="Arial"/>
          <w:sz w:val="24"/>
          <w:szCs w:val="24"/>
        </w:rPr>
        <w:t xml:space="preserve"> is compl</w:t>
      </w:r>
      <w:r w:rsidR="00442A71" w:rsidRPr="008303B7">
        <w:rPr>
          <w:rFonts w:ascii="Nexa Light" w:hAnsi="Nexa Light" w:cs="Arial"/>
          <w:sz w:val="24"/>
          <w:szCs w:val="24"/>
        </w:rPr>
        <w:t>iant</w:t>
      </w:r>
      <w:r w:rsidRPr="008303B7">
        <w:rPr>
          <w:rFonts w:ascii="Nexa Light" w:hAnsi="Nexa Light" w:cs="Arial"/>
          <w:sz w:val="24"/>
          <w:szCs w:val="24"/>
        </w:rPr>
        <w:t xml:space="preserve"> </w:t>
      </w:r>
      <w:r w:rsidR="00B47806" w:rsidRPr="008303B7">
        <w:rPr>
          <w:rFonts w:ascii="Nexa Light" w:hAnsi="Nexa Light" w:cs="Arial"/>
          <w:sz w:val="24"/>
          <w:szCs w:val="24"/>
        </w:rPr>
        <w:t>with confidentiality</w:t>
      </w:r>
      <w:r w:rsidRPr="008303B7">
        <w:rPr>
          <w:rFonts w:ascii="Nexa Light" w:hAnsi="Nexa Light" w:cs="Arial"/>
          <w:sz w:val="24"/>
          <w:szCs w:val="24"/>
        </w:rPr>
        <w:t xml:space="preserve"> and information sharing requirements.</w:t>
      </w:r>
    </w:p>
    <w:p w14:paraId="405E31D9" w14:textId="78AB2094" w:rsidR="00B47806" w:rsidRPr="008303B7" w:rsidRDefault="00B47806" w:rsidP="00E07127">
      <w:pPr>
        <w:jc w:val="both"/>
        <w:rPr>
          <w:rFonts w:ascii="Nexa Light" w:hAnsi="Nexa Light" w:cs="Arial"/>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708"/>
      </w:tblGrid>
      <w:tr w:rsidR="00974B5F" w:rsidRPr="008303B7" w14:paraId="669AE7F1" w14:textId="77777777" w:rsidTr="25C3593D">
        <w:trPr>
          <w:trHeight w:val="572"/>
        </w:trPr>
        <w:tc>
          <w:tcPr>
            <w:tcW w:w="9708" w:type="dxa"/>
          </w:tcPr>
          <w:p w14:paraId="403E5CD4" w14:textId="214114FB" w:rsidR="00642C17" w:rsidRPr="008303B7" w:rsidRDefault="00974B5F" w:rsidP="00642C17">
            <w:pPr>
              <w:spacing w:after="0" w:line="240" w:lineRule="auto"/>
              <w:rPr>
                <w:rFonts w:ascii="Nexa Light" w:hAnsi="Nexa Light" w:cs="Arial"/>
                <w:sz w:val="22"/>
                <w:szCs w:val="22"/>
              </w:rPr>
            </w:pPr>
            <w:r w:rsidRPr="008303B7">
              <w:rPr>
                <w:rFonts w:ascii="Nexa Light" w:hAnsi="Nexa Light" w:cs="Arial"/>
                <w:sz w:val="22"/>
                <w:szCs w:val="22"/>
              </w:rPr>
              <w:t>Sharing information enables practitioners and agencies to identify and provide appropriate services that safeguard and promote the welfare of children</w:t>
            </w:r>
            <w:r w:rsidR="58285EC0" w:rsidRPr="008303B7">
              <w:rPr>
                <w:rFonts w:ascii="Nexa Light" w:hAnsi="Nexa Light" w:cs="Arial"/>
                <w:sz w:val="22"/>
                <w:szCs w:val="22"/>
              </w:rPr>
              <w:t>.</w:t>
            </w:r>
            <w:r w:rsidR="2C849385" w:rsidRPr="008303B7">
              <w:rPr>
                <w:rFonts w:ascii="Nexa Light" w:hAnsi="Nexa Light" w:cs="Arial"/>
                <w:sz w:val="22"/>
                <w:szCs w:val="22"/>
              </w:rPr>
              <w:t xml:space="preserve"> </w:t>
            </w:r>
            <w:r w:rsidR="00642C17" w:rsidRPr="008303B7">
              <w:rPr>
                <w:rFonts w:ascii="Nexa Light" w:hAnsi="Nexa Light" w:cs="Arial"/>
                <w:sz w:val="22"/>
                <w:szCs w:val="22"/>
              </w:rPr>
              <w:t xml:space="preserve">Fears about sharing information must not be allowed to stand in the way of the need to safeguard and promote the welfare and protect the safety of </w:t>
            </w:r>
            <w:r w:rsidR="2C849385" w:rsidRPr="008303B7">
              <w:rPr>
                <w:rFonts w:ascii="Nexa Light" w:hAnsi="Nexa Light" w:cs="Arial"/>
                <w:sz w:val="22"/>
                <w:szCs w:val="22"/>
              </w:rPr>
              <w:t>children.</w:t>
            </w:r>
            <w:r w:rsidR="00642C17" w:rsidRPr="008303B7">
              <w:rPr>
                <w:rFonts w:ascii="Nexa Light" w:hAnsi="Nexa Light" w:cs="Arial"/>
                <w:sz w:val="22"/>
                <w:szCs w:val="22"/>
              </w:rPr>
              <w:t xml:space="preserve"> Staff also have a professional responsibility to be proactive in sharing information as early as possible to help identify, assess, and respond to risks or concerns about the safety and welfare of children; this may include sharing information with the DSL and with other agencies as appropriate. </w:t>
            </w:r>
          </w:p>
          <w:p w14:paraId="32F8373E" w14:textId="77777777" w:rsidR="00974B5F" w:rsidRPr="008303B7" w:rsidRDefault="00974B5F" w:rsidP="00974B5F">
            <w:pPr>
              <w:jc w:val="both"/>
              <w:rPr>
                <w:rFonts w:ascii="Nexa Light" w:hAnsi="Nexa Light" w:cs="Arial"/>
                <w:sz w:val="22"/>
                <w:szCs w:val="22"/>
              </w:rPr>
            </w:pPr>
          </w:p>
          <w:p w14:paraId="776C23B5" w14:textId="6849514F" w:rsidR="00507DF8" w:rsidRPr="008303B7" w:rsidRDefault="00507DF8" w:rsidP="00507DF8">
            <w:pPr>
              <w:spacing w:after="0" w:line="240" w:lineRule="auto"/>
              <w:rPr>
                <w:rFonts w:ascii="Nexa Light" w:hAnsi="Nexa Light" w:cs="Arial"/>
                <w:sz w:val="22"/>
                <w:szCs w:val="22"/>
              </w:rPr>
            </w:pPr>
            <w:r w:rsidRPr="008303B7">
              <w:rPr>
                <w:rFonts w:ascii="Nexa Light" w:hAnsi="Nexa Light" w:cs="Arial"/>
                <w:sz w:val="22"/>
                <w:szCs w:val="22"/>
              </w:rPr>
              <w:t>In regard to confidentiality and information sharing staff will only involve those who need to be involved, such as the DSL (or a deputy) and other allocated services. All staff are aware they cannot promise a child that they will not tell anyone about a report of any form of abuse, as this may not be in the best interests of the child.</w:t>
            </w:r>
          </w:p>
          <w:p w14:paraId="67F2BF1F" w14:textId="00C57A79" w:rsidR="00507DF8" w:rsidRPr="008303B7" w:rsidRDefault="00507DF8" w:rsidP="00974B5F">
            <w:pPr>
              <w:jc w:val="both"/>
              <w:rPr>
                <w:rFonts w:ascii="Nexa Light" w:hAnsi="Nexa Light" w:cs="Arial"/>
                <w:sz w:val="22"/>
                <w:szCs w:val="22"/>
              </w:rPr>
            </w:pPr>
          </w:p>
        </w:tc>
      </w:tr>
    </w:tbl>
    <w:p w14:paraId="580DCA4C" w14:textId="52C340EE" w:rsidR="00B47806" w:rsidRPr="008303B7" w:rsidRDefault="00B47806" w:rsidP="00187A24">
      <w:pPr>
        <w:spacing w:after="0" w:line="240" w:lineRule="auto"/>
        <w:rPr>
          <w:rFonts w:ascii="Nexa Light" w:eastAsia="Arial" w:hAnsi="Nexa Light" w:cs="Arial"/>
          <w:sz w:val="24"/>
          <w:szCs w:val="24"/>
        </w:rPr>
      </w:pPr>
      <w:r w:rsidRPr="008303B7">
        <w:rPr>
          <w:rFonts w:ascii="Nexa Light" w:hAnsi="Nexa Light" w:cs="Arial"/>
          <w:sz w:val="24"/>
          <w:szCs w:val="24"/>
        </w:rPr>
        <w:t xml:space="preserve">Where we share information in relation to safeguarding or </w:t>
      </w:r>
      <w:r w:rsidR="00974B5F" w:rsidRPr="008303B7">
        <w:rPr>
          <w:rFonts w:ascii="Nexa Light" w:hAnsi="Nexa Light" w:cs="Arial"/>
          <w:sz w:val="24"/>
          <w:szCs w:val="24"/>
        </w:rPr>
        <w:t xml:space="preserve">a </w:t>
      </w:r>
      <w:r w:rsidRPr="008303B7">
        <w:rPr>
          <w:rFonts w:ascii="Nexa Light" w:hAnsi="Nexa Light" w:cs="Arial"/>
          <w:sz w:val="24"/>
          <w:szCs w:val="24"/>
        </w:rPr>
        <w:t xml:space="preserve">child protection matter we follow local and national guidance, we pay particular regard to </w:t>
      </w:r>
      <w:hyperlink r:id="rId12">
        <w:r w:rsidRPr="008303B7">
          <w:rPr>
            <w:rStyle w:val="Hyperlink"/>
            <w:rFonts w:ascii="Nexa Light" w:hAnsi="Nexa Light" w:cs="Arial"/>
            <w:sz w:val="24"/>
            <w:szCs w:val="24"/>
          </w:rPr>
          <w:t>Information sharing advice_ for practitioners in safeguarding services</w:t>
        </w:r>
      </w:hyperlink>
      <w:r w:rsidR="00583BCA" w:rsidRPr="008303B7">
        <w:rPr>
          <w:rFonts w:ascii="Nexa Light" w:hAnsi="Nexa Light" w:cs="Arial"/>
          <w:sz w:val="24"/>
          <w:szCs w:val="24"/>
        </w:rPr>
        <w:t xml:space="preserve"> and </w:t>
      </w:r>
      <w:hyperlink r:id="rId13">
        <w:r w:rsidR="00583BCA" w:rsidRPr="008303B7">
          <w:rPr>
            <w:rStyle w:val="Hyperlink"/>
            <w:rFonts w:ascii="Nexa Light" w:hAnsi="Nexa Light" w:cs="Arial"/>
            <w:sz w:val="24"/>
            <w:szCs w:val="24"/>
          </w:rPr>
          <w:t xml:space="preserve">Data Protection Toolkit for </w:t>
        </w:r>
        <w:r w:rsidR="00730F76" w:rsidRPr="008303B7">
          <w:rPr>
            <w:rStyle w:val="Hyperlink"/>
            <w:rFonts w:ascii="Nexa Light" w:hAnsi="Nexa Light" w:cs="Arial"/>
            <w:sz w:val="24"/>
            <w:szCs w:val="24"/>
          </w:rPr>
          <w:t>School</w:t>
        </w:r>
        <w:r w:rsidR="00583BCA" w:rsidRPr="008303B7">
          <w:rPr>
            <w:rStyle w:val="Hyperlink"/>
            <w:rFonts w:ascii="Nexa Light" w:hAnsi="Nexa Light" w:cs="Arial"/>
            <w:sz w:val="24"/>
            <w:szCs w:val="24"/>
          </w:rPr>
          <w:t>s</w:t>
        </w:r>
      </w:hyperlink>
    </w:p>
    <w:p w14:paraId="124C7143" w14:textId="6CFE9A62" w:rsidR="00642C17" w:rsidRPr="008303B7" w:rsidRDefault="00642C17" w:rsidP="00187A24">
      <w:pPr>
        <w:spacing w:after="0" w:line="240" w:lineRule="auto"/>
        <w:rPr>
          <w:rFonts w:ascii="Nexa Light" w:hAnsi="Nexa Light" w:cs="Arial"/>
          <w:sz w:val="22"/>
          <w:szCs w:val="22"/>
        </w:rPr>
      </w:pPr>
      <w:r w:rsidRPr="008303B7">
        <w:rPr>
          <w:rFonts w:ascii="Nexa Light" w:hAnsi="Nexa Light" w:cs="Arial"/>
          <w:sz w:val="24"/>
          <w:szCs w:val="24"/>
        </w:rPr>
        <w:t>All members of staff must be aware that whilst they have duties to keep information confidential, in line with our confidentiality policy</w:t>
      </w:r>
      <w:r w:rsidR="00F532CF">
        <w:rPr>
          <w:rFonts w:ascii="Nexa Light" w:hAnsi="Nexa Light" w:cs="Arial"/>
          <w:sz w:val="24"/>
          <w:szCs w:val="24"/>
        </w:rPr>
        <w:t>.</w:t>
      </w:r>
    </w:p>
    <w:p w14:paraId="19A1CDD1" w14:textId="77777777" w:rsidR="00642C17" w:rsidRPr="008303B7" w:rsidRDefault="00642C17" w:rsidP="00642C17">
      <w:pPr>
        <w:pStyle w:val="ListParagraph"/>
        <w:ind w:left="709"/>
        <w:rPr>
          <w:rFonts w:ascii="Nexa Light" w:hAnsi="Nexa Light" w:cs="Arial"/>
          <w:sz w:val="22"/>
          <w:szCs w:val="22"/>
        </w:rPr>
      </w:pPr>
    </w:p>
    <w:p w14:paraId="462A80E7" w14:textId="3B649C39" w:rsidR="00642C17" w:rsidRPr="008303B7" w:rsidRDefault="00642C17" w:rsidP="25C3593D">
      <w:pPr>
        <w:autoSpaceDE w:val="0"/>
        <w:autoSpaceDN w:val="0"/>
        <w:adjustRightInd w:val="0"/>
        <w:spacing w:after="0" w:line="240" w:lineRule="auto"/>
        <w:jc w:val="both"/>
        <w:rPr>
          <w:rFonts w:ascii="Nexa Light" w:eastAsia="Arial" w:hAnsi="Nexa Light" w:cs="Arial"/>
          <w:sz w:val="24"/>
          <w:szCs w:val="24"/>
        </w:rPr>
      </w:pPr>
    </w:p>
    <w:p w14:paraId="071A6447" w14:textId="77777777" w:rsidR="000313F8" w:rsidRPr="00F532CF" w:rsidRDefault="000313F8" w:rsidP="003D2A8D">
      <w:pPr>
        <w:pStyle w:val="Heading2"/>
        <w:rPr>
          <w:rFonts w:ascii="Nexa Light" w:hAnsi="Nexa Light"/>
          <w:b/>
          <w:bCs/>
          <w:color w:val="069859" w:themeColor="accent3" w:themeShade="BF"/>
        </w:rPr>
      </w:pPr>
      <w:bookmarkStart w:id="13" w:name="_Toc206688395"/>
      <w:r w:rsidRPr="00F532CF">
        <w:rPr>
          <w:rFonts w:ascii="Nexa Light" w:hAnsi="Nexa Light"/>
          <w:b/>
          <w:bCs/>
          <w:color w:val="069859" w:themeColor="accent3" w:themeShade="BF"/>
        </w:rPr>
        <w:t>PURPOSE:</w:t>
      </w:r>
      <w:bookmarkEnd w:id="13"/>
    </w:p>
    <w:p w14:paraId="1A85AE7E" w14:textId="77777777" w:rsidR="000313F8" w:rsidRPr="008303B7" w:rsidRDefault="000313F8" w:rsidP="000B46D5">
      <w:pPr>
        <w:autoSpaceDE w:val="0"/>
        <w:autoSpaceDN w:val="0"/>
        <w:adjustRightInd w:val="0"/>
        <w:spacing w:after="0" w:line="240" w:lineRule="auto"/>
        <w:rPr>
          <w:rFonts w:ascii="Nexa Light" w:eastAsia="Arial" w:hAnsi="Nexa Light" w:cs="Arial"/>
          <w:sz w:val="16"/>
          <w:szCs w:val="16"/>
        </w:rPr>
      </w:pPr>
    </w:p>
    <w:p w14:paraId="1583E22E" w14:textId="279EDAEE" w:rsidR="000313F8" w:rsidRPr="008303B7" w:rsidRDefault="000313F8" w:rsidP="000B46D5">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The purpose </w:t>
      </w:r>
      <w:r w:rsidR="00700038" w:rsidRPr="008303B7">
        <w:rPr>
          <w:rFonts w:ascii="Nexa Light" w:eastAsia="Arial" w:hAnsi="Nexa Light" w:cs="Arial"/>
          <w:sz w:val="24"/>
          <w:szCs w:val="24"/>
        </w:rPr>
        <w:t xml:space="preserve">of the policy is to ensure that the </w:t>
      </w:r>
      <w:r w:rsidR="00680877" w:rsidRPr="008303B7">
        <w:rPr>
          <w:rFonts w:ascii="Nexa Light" w:eastAsia="Arial" w:hAnsi="Nexa Light" w:cs="Arial"/>
          <w:sz w:val="24"/>
          <w:szCs w:val="24"/>
        </w:rPr>
        <w:t>welfare</w:t>
      </w:r>
      <w:r w:rsidR="00700038" w:rsidRPr="008303B7">
        <w:rPr>
          <w:rFonts w:ascii="Nexa Light" w:eastAsia="Arial" w:hAnsi="Nexa Light" w:cs="Arial"/>
          <w:sz w:val="24"/>
          <w:szCs w:val="24"/>
        </w:rPr>
        <w:t xml:space="preserve"> of children </w:t>
      </w:r>
      <w:r w:rsidR="00785DE8" w:rsidRPr="008303B7">
        <w:rPr>
          <w:rFonts w:ascii="Nexa Light" w:eastAsia="Arial" w:hAnsi="Nexa Light" w:cs="Arial"/>
          <w:sz w:val="24"/>
          <w:szCs w:val="24"/>
        </w:rPr>
        <w:t xml:space="preserve">is always understood and </w:t>
      </w:r>
      <w:r w:rsidR="00280A62" w:rsidRPr="008303B7">
        <w:rPr>
          <w:rFonts w:ascii="Nexa Light" w:eastAsia="Arial" w:hAnsi="Nexa Light" w:cs="Arial"/>
          <w:sz w:val="24"/>
          <w:szCs w:val="24"/>
        </w:rPr>
        <w:t>promoted.</w:t>
      </w:r>
      <w:r w:rsidR="00BB0FEE" w:rsidRPr="008303B7">
        <w:rPr>
          <w:rFonts w:ascii="Nexa Light" w:eastAsia="Arial" w:hAnsi="Nexa Light" w:cs="Arial"/>
          <w:sz w:val="24"/>
          <w:szCs w:val="24"/>
        </w:rPr>
        <w:t xml:space="preserve"> I</w:t>
      </w:r>
      <w:r w:rsidR="00700038" w:rsidRPr="008303B7">
        <w:rPr>
          <w:rFonts w:ascii="Nexa Light" w:eastAsia="Arial" w:hAnsi="Nexa Light" w:cs="Arial"/>
          <w:sz w:val="24"/>
          <w:szCs w:val="24"/>
        </w:rPr>
        <w:t xml:space="preserve">n this </w:t>
      </w:r>
      <w:r w:rsidR="00730F76" w:rsidRPr="008303B7">
        <w:rPr>
          <w:rFonts w:ascii="Nexa Light" w:eastAsia="Arial" w:hAnsi="Nexa Light" w:cs="Arial"/>
          <w:sz w:val="24"/>
          <w:szCs w:val="24"/>
        </w:rPr>
        <w:t>school</w:t>
      </w:r>
      <w:r w:rsidR="00700038" w:rsidRPr="008303B7">
        <w:rPr>
          <w:rFonts w:ascii="Nexa Light" w:eastAsia="Arial" w:hAnsi="Nexa Light" w:cs="Arial"/>
          <w:sz w:val="24"/>
          <w:szCs w:val="24"/>
        </w:rPr>
        <w:t xml:space="preserve"> we understand that t</w:t>
      </w:r>
      <w:r w:rsidRPr="008303B7">
        <w:rPr>
          <w:rFonts w:ascii="Nexa Light" w:eastAsia="Arial" w:hAnsi="Nexa Light" w:cs="Arial"/>
          <w:sz w:val="24"/>
          <w:szCs w:val="24"/>
        </w:rPr>
        <w:t>he welfare of the child is paramount.</w:t>
      </w:r>
    </w:p>
    <w:p w14:paraId="7F88C058" w14:textId="77777777" w:rsidR="00700038" w:rsidRPr="008303B7" w:rsidRDefault="00700038" w:rsidP="000B46D5">
      <w:pPr>
        <w:autoSpaceDE w:val="0"/>
        <w:autoSpaceDN w:val="0"/>
        <w:adjustRightInd w:val="0"/>
        <w:spacing w:after="0" w:line="240" w:lineRule="auto"/>
        <w:rPr>
          <w:rFonts w:ascii="Nexa Light" w:eastAsia="Arial" w:hAnsi="Nexa Light" w:cs="Arial"/>
          <w:sz w:val="24"/>
          <w:szCs w:val="24"/>
        </w:rPr>
      </w:pPr>
    </w:p>
    <w:p w14:paraId="3C47F4AB" w14:textId="0DAEA52B" w:rsidR="000313F8" w:rsidRPr="008303B7" w:rsidRDefault="00700038" w:rsidP="000B46D5">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lastRenderedPageBreak/>
        <w:t xml:space="preserve">We </w:t>
      </w:r>
      <w:r w:rsidR="00680877" w:rsidRPr="008303B7">
        <w:rPr>
          <w:rFonts w:ascii="Nexa Light" w:eastAsia="Arial" w:hAnsi="Nexa Light" w:cs="Arial"/>
          <w:sz w:val="24"/>
          <w:szCs w:val="24"/>
        </w:rPr>
        <w:t>strive</w:t>
      </w:r>
      <w:r w:rsidRPr="008303B7">
        <w:rPr>
          <w:rFonts w:ascii="Nexa Light" w:eastAsia="Arial" w:hAnsi="Nexa Light" w:cs="Arial"/>
          <w:sz w:val="24"/>
          <w:szCs w:val="24"/>
        </w:rPr>
        <w:t xml:space="preserve"> to ensure that a</w:t>
      </w:r>
      <w:r w:rsidR="000313F8" w:rsidRPr="008303B7">
        <w:rPr>
          <w:rFonts w:ascii="Nexa Light" w:eastAsia="Arial" w:hAnsi="Nexa Light" w:cs="Arial"/>
          <w:sz w:val="24"/>
          <w:szCs w:val="24"/>
        </w:rPr>
        <w:t>ll children regardless of</w:t>
      </w:r>
      <w:r w:rsidRPr="008303B7">
        <w:rPr>
          <w:rFonts w:ascii="Nexa Light" w:eastAsia="Arial" w:hAnsi="Nexa Light" w:cs="Arial"/>
          <w:sz w:val="24"/>
          <w:szCs w:val="24"/>
        </w:rPr>
        <w:t xml:space="preserve"> their</w:t>
      </w:r>
      <w:r w:rsidR="000313F8" w:rsidRPr="008303B7">
        <w:rPr>
          <w:rFonts w:ascii="Nexa Light" w:eastAsia="Arial" w:hAnsi="Nexa Light" w:cs="Arial"/>
          <w:sz w:val="24"/>
          <w:szCs w:val="24"/>
        </w:rPr>
        <w:t xml:space="preserve"> age, gender, ability, culture, race, language, </w:t>
      </w:r>
      <w:r w:rsidR="00834224" w:rsidRPr="008303B7">
        <w:rPr>
          <w:rFonts w:ascii="Nexa Light" w:eastAsia="Arial" w:hAnsi="Nexa Light" w:cs="Arial"/>
          <w:sz w:val="24"/>
          <w:szCs w:val="24"/>
        </w:rPr>
        <w:t>religion,</w:t>
      </w:r>
      <w:r w:rsidR="000313F8" w:rsidRPr="008303B7">
        <w:rPr>
          <w:rFonts w:ascii="Nexa Light" w:eastAsia="Arial" w:hAnsi="Nexa Light" w:cs="Arial"/>
          <w:sz w:val="24"/>
          <w:szCs w:val="24"/>
        </w:rPr>
        <w:t xml:space="preserve"> or sexual identity</w:t>
      </w:r>
      <w:r w:rsidRPr="008303B7">
        <w:rPr>
          <w:rFonts w:ascii="Nexa Light" w:eastAsia="Arial" w:hAnsi="Nexa Light" w:cs="Arial"/>
          <w:sz w:val="24"/>
          <w:szCs w:val="24"/>
        </w:rPr>
        <w:t xml:space="preserve"> are protected from harm in all its forms. A</w:t>
      </w:r>
      <w:r w:rsidR="000313F8" w:rsidRPr="008303B7">
        <w:rPr>
          <w:rFonts w:ascii="Nexa Light" w:eastAsia="Arial" w:hAnsi="Nexa Light" w:cs="Arial"/>
          <w:sz w:val="24"/>
          <w:szCs w:val="24"/>
        </w:rPr>
        <w:t xml:space="preserve">ll </w:t>
      </w:r>
      <w:r w:rsidR="00680877" w:rsidRPr="008303B7">
        <w:rPr>
          <w:rFonts w:ascii="Nexa Light" w:eastAsia="Arial" w:hAnsi="Nexa Light" w:cs="Arial"/>
          <w:sz w:val="24"/>
          <w:szCs w:val="24"/>
        </w:rPr>
        <w:t>staff and</w:t>
      </w:r>
      <w:r w:rsidRPr="008303B7">
        <w:rPr>
          <w:rFonts w:ascii="Nexa Light" w:eastAsia="Arial" w:hAnsi="Nexa Light" w:cs="Arial"/>
          <w:sz w:val="24"/>
          <w:szCs w:val="24"/>
        </w:rPr>
        <w:t xml:space="preserve"> volunteers </w:t>
      </w:r>
      <w:r w:rsidR="000313F8" w:rsidRPr="008303B7">
        <w:rPr>
          <w:rFonts w:ascii="Nexa Light" w:eastAsia="Arial" w:hAnsi="Nexa Light" w:cs="Arial"/>
          <w:sz w:val="24"/>
          <w:szCs w:val="24"/>
        </w:rPr>
        <w:t xml:space="preserve">have an equal responsibility to act on </w:t>
      </w:r>
      <w:r w:rsidRPr="008303B7">
        <w:rPr>
          <w:rFonts w:ascii="Nexa Light" w:eastAsia="Arial" w:hAnsi="Nexa Light" w:cs="Arial"/>
          <w:sz w:val="24"/>
          <w:szCs w:val="24"/>
        </w:rPr>
        <w:t xml:space="preserve">concerns, </w:t>
      </w:r>
      <w:r w:rsidR="000313F8" w:rsidRPr="008303B7">
        <w:rPr>
          <w:rFonts w:ascii="Nexa Light" w:eastAsia="Arial" w:hAnsi="Nexa Light" w:cs="Arial"/>
          <w:sz w:val="24"/>
          <w:szCs w:val="24"/>
        </w:rPr>
        <w:t>suspicion</w:t>
      </w:r>
      <w:r w:rsidRPr="008303B7">
        <w:rPr>
          <w:rFonts w:ascii="Nexa Light" w:eastAsia="Arial" w:hAnsi="Nexa Light" w:cs="Arial"/>
          <w:sz w:val="24"/>
          <w:szCs w:val="24"/>
        </w:rPr>
        <w:t xml:space="preserve">s or disclosures </w:t>
      </w:r>
      <w:r w:rsidR="000313F8" w:rsidRPr="008303B7">
        <w:rPr>
          <w:rFonts w:ascii="Nexa Light" w:eastAsia="Arial" w:hAnsi="Nexa Light" w:cs="Arial"/>
          <w:sz w:val="24"/>
          <w:szCs w:val="24"/>
        </w:rPr>
        <w:t xml:space="preserve">that </w:t>
      </w:r>
      <w:r w:rsidRPr="008303B7">
        <w:rPr>
          <w:rFonts w:ascii="Nexa Light" w:eastAsia="Arial" w:hAnsi="Nexa Light" w:cs="Arial"/>
          <w:sz w:val="24"/>
          <w:szCs w:val="24"/>
        </w:rPr>
        <w:t xml:space="preserve">lead them to </w:t>
      </w:r>
      <w:r w:rsidR="00680877" w:rsidRPr="008303B7">
        <w:rPr>
          <w:rFonts w:ascii="Nexa Light" w:eastAsia="Arial" w:hAnsi="Nexa Light" w:cs="Arial"/>
          <w:sz w:val="24"/>
          <w:szCs w:val="24"/>
        </w:rPr>
        <w:t>suspect or</w:t>
      </w:r>
      <w:r w:rsidRPr="008303B7">
        <w:rPr>
          <w:rFonts w:ascii="Nexa Light" w:eastAsia="Arial" w:hAnsi="Nexa Light" w:cs="Arial"/>
          <w:sz w:val="24"/>
          <w:szCs w:val="24"/>
        </w:rPr>
        <w:t xml:space="preserve"> understand </w:t>
      </w:r>
      <w:r w:rsidR="000313F8" w:rsidRPr="008303B7">
        <w:rPr>
          <w:rFonts w:ascii="Nexa Light" w:eastAsia="Arial" w:hAnsi="Nexa Light" w:cs="Arial"/>
          <w:sz w:val="24"/>
          <w:szCs w:val="24"/>
        </w:rPr>
        <w:t xml:space="preserve">a child </w:t>
      </w:r>
      <w:r w:rsidR="00722046" w:rsidRPr="008303B7">
        <w:rPr>
          <w:rFonts w:ascii="Nexa Light" w:eastAsia="Arial" w:hAnsi="Nexa Light" w:cs="Arial"/>
          <w:sz w:val="24"/>
          <w:szCs w:val="24"/>
        </w:rPr>
        <w:t>may be</w:t>
      </w:r>
      <w:r w:rsidR="000313F8" w:rsidRPr="008303B7">
        <w:rPr>
          <w:rFonts w:ascii="Nexa Light" w:eastAsia="Arial" w:hAnsi="Nexa Light" w:cs="Arial"/>
          <w:sz w:val="24"/>
          <w:szCs w:val="24"/>
        </w:rPr>
        <w:t xml:space="preserve"> at risk of harm.</w:t>
      </w:r>
    </w:p>
    <w:p w14:paraId="2F8211F9" w14:textId="764BE603" w:rsidR="00680877" w:rsidRPr="008303B7" w:rsidRDefault="00700038" w:rsidP="000B46D5">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As part of our duty of care we also work to ensure that p</w:t>
      </w:r>
      <w:r w:rsidR="000313F8" w:rsidRPr="008303B7">
        <w:rPr>
          <w:rFonts w:ascii="Nexa Light" w:eastAsia="Arial" w:hAnsi="Nexa Light" w:cs="Arial"/>
          <w:sz w:val="24"/>
          <w:szCs w:val="24"/>
        </w:rPr>
        <w:t xml:space="preserve">upils and staff involved in </w:t>
      </w:r>
      <w:r w:rsidR="007C4D9A" w:rsidRPr="008303B7">
        <w:rPr>
          <w:rFonts w:ascii="Nexa Light" w:eastAsia="Arial" w:hAnsi="Nexa Light" w:cs="Arial"/>
          <w:sz w:val="24"/>
          <w:szCs w:val="24"/>
        </w:rPr>
        <w:t>s</w:t>
      </w:r>
      <w:r w:rsidR="00680877" w:rsidRPr="008303B7">
        <w:rPr>
          <w:rFonts w:ascii="Nexa Light" w:eastAsia="Arial" w:hAnsi="Nexa Light" w:cs="Arial"/>
          <w:sz w:val="24"/>
          <w:szCs w:val="24"/>
        </w:rPr>
        <w:t>afeguarding and</w:t>
      </w:r>
      <w:r w:rsidRPr="008303B7">
        <w:rPr>
          <w:rFonts w:ascii="Nexa Light" w:eastAsia="Arial" w:hAnsi="Nexa Light" w:cs="Arial"/>
          <w:sz w:val="24"/>
          <w:szCs w:val="24"/>
        </w:rPr>
        <w:t xml:space="preserve"> child protection </w:t>
      </w:r>
      <w:r w:rsidR="000313F8" w:rsidRPr="008303B7">
        <w:rPr>
          <w:rFonts w:ascii="Nexa Light" w:eastAsia="Arial" w:hAnsi="Nexa Light" w:cs="Arial"/>
          <w:sz w:val="24"/>
          <w:szCs w:val="24"/>
        </w:rPr>
        <w:t>issues receive appropriate support.</w:t>
      </w:r>
      <w:r w:rsidRPr="008303B7">
        <w:rPr>
          <w:rFonts w:ascii="Nexa Light" w:eastAsia="Arial" w:hAnsi="Nexa Light" w:cs="Arial"/>
          <w:sz w:val="24"/>
          <w:szCs w:val="24"/>
        </w:rPr>
        <w:t xml:space="preserve"> </w:t>
      </w:r>
      <w:r w:rsidR="00F11598" w:rsidRPr="008303B7">
        <w:rPr>
          <w:rFonts w:ascii="Nexa Light" w:eastAsia="Arial" w:hAnsi="Nexa Light" w:cs="Arial"/>
          <w:sz w:val="24"/>
          <w:szCs w:val="24"/>
        </w:rPr>
        <w:t xml:space="preserve"> In line with Keeping Children Safe in Education </w:t>
      </w:r>
      <w:r w:rsidR="00BE0823" w:rsidRPr="008303B7">
        <w:rPr>
          <w:rFonts w:ascii="Nexa Light" w:eastAsia="Arial" w:hAnsi="Nexa Light" w:cs="Arial"/>
          <w:sz w:val="24"/>
          <w:szCs w:val="24"/>
        </w:rPr>
        <w:t>2025</w:t>
      </w:r>
      <w:r w:rsidR="00F11598" w:rsidRPr="008303B7">
        <w:rPr>
          <w:rFonts w:ascii="Nexa Light" w:eastAsia="Arial" w:hAnsi="Nexa Light" w:cs="Arial"/>
          <w:sz w:val="24"/>
          <w:szCs w:val="24"/>
        </w:rPr>
        <w:t xml:space="preserve"> we work with a range of </w:t>
      </w:r>
      <w:r w:rsidR="009910E5" w:rsidRPr="008303B7">
        <w:rPr>
          <w:rFonts w:ascii="Nexa Light" w:eastAsia="Arial" w:hAnsi="Nexa Light" w:cs="Arial"/>
          <w:sz w:val="24"/>
          <w:szCs w:val="24"/>
        </w:rPr>
        <w:t xml:space="preserve">partners and </w:t>
      </w:r>
      <w:r w:rsidR="00596323" w:rsidRPr="008303B7">
        <w:rPr>
          <w:rFonts w:ascii="Nexa Light" w:eastAsia="Arial" w:hAnsi="Nexa Light" w:cs="Arial"/>
          <w:sz w:val="24"/>
          <w:szCs w:val="24"/>
        </w:rPr>
        <w:t>adhere to local practice guidance supported by The Stockport Safeguarding Children Partnership.</w:t>
      </w:r>
    </w:p>
    <w:p w14:paraId="2BF84CBC" w14:textId="77777777" w:rsidR="00680877" w:rsidRPr="008303B7" w:rsidRDefault="00680877" w:rsidP="000B46D5">
      <w:pPr>
        <w:autoSpaceDE w:val="0"/>
        <w:autoSpaceDN w:val="0"/>
        <w:adjustRightInd w:val="0"/>
        <w:spacing w:after="0" w:line="240" w:lineRule="auto"/>
        <w:rPr>
          <w:rFonts w:ascii="Nexa Light" w:eastAsia="Arial" w:hAnsi="Nexa Light" w:cs="Arial"/>
          <w:sz w:val="24"/>
          <w:szCs w:val="24"/>
        </w:rPr>
      </w:pPr>
    </w:p>
    <w:p w14:paraId="6FA48283" w14:textId="35ED7150" w:rsidR="000313F8" w:rsidRPr="0029441D" w:rsidRDefault="00700038" w:rsidP="000B46D5">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All </w:t>
      </w:r>
      <w:r w:rsidR="0082598F" w:rsidRPr="008303B7">
        <w:rPr>
          <w:rFonts w:ascii="Nexa Light" w:eastAsia="Arial" w:hAnsi="Nexa Light" w:cs="Arial"/>
          <w:sz w:val="24"/>
          <w:szCs w:val="24"/>
        </w:rPr>
        <w:t>staff,</w:t>
      </w:r>
      <w:r w:rsidRPr="008303B7">
        <w:rPr>
          <w:rFonts w:ascii="Nexa Light" w:eastAsia="Arial" w:hAnsi="Nexa Light" w:cs="Arial"/>
          <w:sz w:val="24"/>
          <w:szCs w:val="24"/>
        </w:rPr>
        <w:t xml:space="preserve"> volunteers</w:t>
      </w:r>
      <w:r w:rsidR="009910E5" w:rsidRPr="008303B7">
        <w:rPr>
          <w:rFonts w:ascii="Nexa Light" w:eastAsia="Arial" w:hAnsi="Nexa Light" w:cs="Arial"/>
          <w:sz w:val="24"/>
          <w:szCs w:val="24"/>
        </w:rPr>
        <w:t xml:space="preserve"> and sessional workers</w:t>
      </w:r>
      <w:r w:rsidRPr="008303B7">
        <w:rPr>
          <w:rFonts w:ascii="Nexa Light" w:eastAsia="Arial" w:hAnsi="Nexa Light" w:cs="Arial"/>
          <w:sz w:val="24"/>
          <w:szCs w:val="24"/>
        </w:rPr>
        <w:t xml:space="preserve"> are required </w:t>
      </w:r>
      <w:r w:rsidR="00680877" w:rsidRPr="008303B7">
        <w:rPr>
          <w:rFonts w:ascii="Nexa Light" w:eastAsia="Arial" w:hAnsi="Nexa Light" w:cs="Arial"/>
          <w:sz w:val="24"/>
          <w:szCs w:val="24"/>
        </w:rPr>
        <w:t>to adhere</w:t>
      </w:r>
      <w:r w:rsidR="000313F8" w:rsidRPr="008303B7">
        <w:rPr>
          <w:rFonts w:ascii="Nexa Light" w:eastAsia="Arial" w:hAnsi="Nexa Light" w:cs="Arial"/>
          <w:sz w:val="24"/>
          <w:szCs w:val="24"/>
        </w:rPr>
        <w:t xml:space="preserve"> to </w:t>
      </w:r>
      <w:r w:rsidR="00680877" w:rsidRPr="008303B7">
        <w:rPr>
          <w:rFonts w:ascii="Nexa Light" w:eastAsia="Arial" w:hAnsi="Nexa Light" w:cs="Arial"/>
          <w:sz w:val="24"/>
          <w:szCs w:val="24"/>
        </w:rPr>
        <w:t>our</w:t>
      </w:r>
      <w:r w:rsidR="000313F8" w:rsidRPr="008303B7">
        <w:rPr>
          <w:rFonts w:ascii="Nexa Light" w:eastAsia="Arial" w:hAnsi="Nexa Light" w:cs="Arial"/>
          <w:sz w:val="24"/>
          <w:szCs w:val="24"/>
        </w:rPr>
        <w:t xml:space="preserve"> Code of </w:t>
      </w:r>
      <w:r w:rsidR="00680877" w:rsidRPr="008303B7">
        <w:rPr>
          <w:rFonts w:ascii="Nexa Light" w:eastAsia="Arial" w:hAnsi="Nexa Light" w:cs="Arial"/>
          <w:sz w:val="24"/>
          <w:szCs w:val="24"/>
        </w:rPr>
        <w:t>Conduct</w:t>
      </w:r>
      <w:r w:rsidR="002F5760" w:rsidRPr="008303B7">
        <w:rPr>
          <w:rFonts w:ascii="Nexa Light" w:eastAsia="Arial" w:hAnsi="Nexa Light" w:cs="Arial"/>
          <w:sz w:val="24"/>
          <w:szCs w:val="24"/>
        </w:rPr>
        <w:t xml:space="preserve"> and Safer Working Practice Guidance (</w:t>
      </w:r>
      <w:r w:rsidR="000A7FFD" w:rsidRPr="008303B7">
        <w:rPr>
          <w:rFonts w:ascii="Nexa Light" w:eastAsia="Arial" w:hAnsi="Nexa Light" w:cs="Arial"/>
          <w:sz w:val="24"/>
          <w:szCs w:val="24"/>
        </w:rPr>
        <w:t>I</w:t>
      </w:r>
      <w:r w:rsidR="00680877" w:rsidRPr="008303B7">
        <w:rPr>
          <w:rFonts w:ascii="Nexa Light" w:eastAsia="Arial" w:hAnsi="Nexa Light" w:cs="Arial"/>
          <w:sz w:val="24"/>
          <w:szCs w:val="24"/>
        </w:rPr>
        <w:t>ncluding the use of ICT and social media). All staff</w:t>
      </w:r>
      <w:r w:rsidR="009910E5" w:rsidRPr="008303B7">
        <w:rPr>
          <w:rFonts w:ascii="Nexa Light" w:eastAsia="Arial" w:hAnsi="Nexa Light" w:cs="Arial"/>
          <w:sz w:val="24"/>
          <w:szCs w:val="24"/>
        </w:rPr>
        <w:t>,</w:t>
      </w:r>
      <w:r w:rsidR="00680877" w:rsidRPr="008303B7">
        <w:rPr>
          <w:rFonts w:ascii="Nexa Light" w:eastAsia="Arial" w:hAnsi="Nexa Light" w:cs="Arial"/>
          <w:sz w:val="24"/>
          <w:szCs w:val="24"/>
        </w:rPr>
        <w:t xml:space="preserve"> volunteers</w:t>
      </w:r>
      <w:r w:rsidR="009910E5" w:rsidRPr="008303B7">
        <w:rPr>
          <w:rFonts w:ascii="Nexa Light" w:eastAsia="Arial" w:hAnsi="Nexa Light" w:cs="Arial"/>
          <w:sz w:val="24"/>
          <w:szCs w:val="24"/>
        </w:rPr>
        <w:t xml:space="preserve"> and sessional workers</w:t>
      </w:r>
      <w:r w:rsidR="00680877" w:rsidRPr="008303B7">
        <w:rPr>
          <w:rFonts w:ascii="Nexa Light" w:eastAsia="Arial" w:hAnsi="Nexa Light" w:cs="Arial"/>
          <w:sz w:val="24"/>
          <w:szCs w:val="24"/>
        </w:rPr>
        <w:t xml:space="preserve"> understand</w:t>
      </w:r>
      <w:r w:rsidR="000313F8" w:rsidRPr="008303B7">
        <w:rPr>
          <w:rFonts w:ascii="Nexa Light" w:eastAsia="Arial" w:hAnsi="Nexa Light" w:cs="Arial"/>
          <w:sz w:val="24"/>
          <w:szCs w:val="24"/>
        </w:rPr>
        <w:t xml:space="preserve"> what to do </w:t>
      </w:r>
      <w:r w:rsidR="00680877" w:rsidRPr="008303B7">
        <w:rPr>
          <w:rFonts w:ascii="Nexa Light" w:eastAsia="Arial" w:hAnsi="Nexa Light" w:cs="Arial"/>
          <w:sz w:val="24"/>
          <w:szCs w:val="24"/>
        </w:rPr>
        <w:t xml:space="preserve">if there are concerns or allegations about any adult working or volunteering in our </w:t>
      </w:r>
      <w:r w:rsidR="00730F76" w:rsidRPr="0029441D">
        <w:rPr>
          <w:rFonts w:ascii="Nexa Light" w:eastAsia="Arial" w:hAnsi="Nexa Light" w:cs="Arial"/>
          <w:sz w:val="24"/>
          <w:szCs w:val="24"/>
        </w:rPr>
        <w:t>school</w:t>
      </w:r>
      <w:r w:rsidR="00E27591" w:rsidRPr="0029441D">
        <w:rPr>
          <w:rFonts w:ascii="Nexa Light" w:eastAsia="Arial" w:hAnsi="Nexa Light" w:cs="Arial"/>
          <w:sz w:val="24"/>
          <w:szCs w:val="24"/>
        </w:rPr>
        <w:t xml:space="preserve"> during or outside of the normal </w:t>
      </w:r>
      <w:r w:rsidR="00730F76" w:rsidRPr="0029441D">
        <w:rPr>
          <w:rFonts w:ascii="Nexa Light" w:eastAsia="Arial" w:hAnsi="Nexa Light" w:cs="Arial"/>
          <w:sz w:val="24"/>
          <w:szCs w:val="24"/>
        </w:rPr>
        <w:t>school</w:t>
      </w:r>
      <w:r w:rsidR="00E27591" w:rsidRPr="0029441D">
        <w:rPr>
          <w:rFonts w:ascii="Nexa Light" w:eastAsia="Arial" w:hAnsi="Nexa Light" w:cs="Arial"/>
          <w:sz w:val="24"/>
          <w:szCs w:val="24"/>
        </w:rPr>
        <w:t xml:space="preserve"> day</w:t>
      </w:r>
      <w:r w:rsidR="00680877" w:rsidRPr="0029441D">
        <w:rPr>
          <w:rFonts w:ascii="Nexa Light" w:eastAsia="Arial" w:hAnsi="Nexa Light" w:cs="Arial"/>
          <w:sz w:val="24"/>
          <w:szCs w:val="24"/>
        </w:rPr>
        <w:t>.</w:t>
      </w:r>
      <w:r w:rsidR="009910E5" w:rsidRPr="0029441D">
        <w:rPr>
          <w:rFonts w:ascii="Nexa Light" w:eastAsia="Arial" w:hAnsi="Nexa Light" w:cs="Arial"/>
          <w:sz w:val="24"/>
          <w:szCs w:val="24"/>
        </w:rPr>
        <w:t xml:space="preserve"> </w:t>
      </w:r>
    </w:p>
    <w:p w14:paraId="152FE0F7" w14:textId="77777777" w:rsidR="000313F8" w:rsidRPr="0029441D" w:rsidRDefault="000313F8" w:rsidP="000B46D5">
      <w:pPr>
        <w:autoSpaceDE w:val="0"/>
        <w:autoSpaceDN w:val="0"/>
        <w:adjustRightInd w:val="0"/>
        <w:spacing w:after="0" w:line="240" w:lineRule="auto"/>
        <w:rPr>
          <w:rFonts w:ascii="Nexa Light" w:eastAsia="Arial" w:hAnsi="Nexa Light" w:cs="Arial"/>
          <w:sz w:val="16"/>
          <w:szCs w:val="16"/>
        </w:rPr>
      </w:pPr>
    </w:p>
    <w:p w14:paraId="68D6237E" w14:textId="7120D656" w:rsidR="000313F8" w:rsidRPr="00F532CF" w:rsidRDefault="000313F8" w:rsidP="000B46D5">
      <w:pPr>
        <w:autoSpaceDE w:val="0"/>
        <w:autoSpaceDN w:val="0"/>
        <w:adjustRightInd w:val="0"/>
        <w:spacing w:after="0" w:line="240" w:lineRule="auto"/>
        <w:rPr>
          <w:rFonts w:ascii="Nexa Light" w:eastAsia="Arial" w:hAnsi="Nexa Light" w:cs="Arial"/>
          <w:color w:val="0070C0"/>
          <w:sz w:val="24"/>
          <w:szCs w:val="24"/>
        </w:rPr>
      </w:pPr>
      <w:r w:rsidRPr="0029441D">
        <w:rPr>
          <w:rFonts w:ascii="Nexa Light" w:eastAsia="Arial" w:hAnsi="Nexa Light" w:cs="Arial"/>
          <w:b/>
          <w:bCs/>
          <w:sz w:val="24"/>
          <w:szCs w:val="24"/>
        </w:rPr>
        <w:t>The procedures contained in this policy apply to all staff, volunteers, sessional workers, students, agency staff or anyone working</w:t>
      </w:r>
      <w:r w:rsidRPr="0029441D">
        <w:rPr>
          <w:rFonts w:ascii="Nexa Light" w:eastAsia="Arial" w:hAnsi="Nexa Light" w:cs="Arial"/>
          <w:sz w:val="24"/>
          <w:szCs w:val="24"/>
        </w:rPr>
        <w:t xml:space="preserve"> on behalf of </w:t>
      </w:r>
      <w:r w:rsidR="00F532CF" w:rsidRPr="0029441D">
        <w:rPr>
          <w:rFonts w:ascii="Nexa Light" w:eastAsia="Arial" w:hAnsi="Nexa Light" w:cs="Arial"/>
          <w:sz w:val="24"/>
          <w:szCs w:val="24"/>
        </w:rPr>
        <w:t>Prospect Vale Primary School</w:t>
      </w:r>
      <w:r w:rsidR="00F532CF" w:rsidRPr="0029441D">
        <w:rPr>
          <w:rFonts w:ascii="Nexa Light" w:eastAsia="Arial" w:hAnsi="Nexa Light" w:cs="Arial"/>
          <w:i/>
          <w:iCs/>
          <w:sz w:val="24"/>
          <w:szCs w:val="24"/>
        </w:rPr>
        <w:t xml:space="preserve">. </w:t>
      </w:r>
      <w:r w:rsidR="00680877" w:rsidRPr="0029441D">
        <w:rPr>
          <w:rFonts w:ascii="Nexa Light" w:eastAsia="Arial" w:hAnsi="Nexa Light" w:cs="Arial"/>
          <w:sz w:val="24"/>
          <w:szCs w:val="24"/>
        </w:rPr>
        <w:t xml:space="preserve">We expect that </w:t>
      </w:r>
      <w:r w:rsidR="00E27591" w:rsidRPr="0029441D">
        <w:rPr>
          <w:rFonts w:ascii="Nexa Light" w:eastAsia="Arial" w:hAnsi="Nexa Light" w:cs="Arial"/>
          <w:sz w:val="24"/>
          <w:szCs w:val="24"/>
        </w:rPr>
        <w:t>t</w:t>
      </w:r>
      <w:r w:rsidR="00680877" w:rsidRPr="0029441D">
        <w:rPr>
          <w:rFonts w:ascii="Nexa Light" w:eastAsia="Arial" w:hAnsi="Nexa Light" w:cs="Arial"/>
          <w:sz w:val="24"/>
          <w:szCs w:val="24"/>
        </w:rPr>
        <w:t>his policy takes primacy over other agency policies when work is being delivered on this site</w:t>
      </w:r>
      <w:r w:rsidR="00F532CF" w:rsidRPr="0029441D">
        <w:rPr>
          <w:rFonts w:ascii="Nexa Light" w:eastAsia="Arial" w:hAnsi="Nexa Light" w:cs="Arial"/>
          <w:sz w:val="24"/>
          <w:szCs w:val="24"/>
        </w:rPr>
        <w:t xml:space="preserve"> and </w:t>
      </w:r>
      <w:r w:rsidR="00680877" w:rsidRPr="0029441D">
        <w:rPr>
          <w:rFonts w:ascii="Nexa Light" w:eastAsia="Arial" w:hAnsi="Nexa Light" w:cs="Arial"/>
          <w:sz w:val="24"/>
          <w:szCs w:val="24"/>
        </w:rPr>
        <w:t xml:space="preserve">on our behalf, as we maintain a duty of care to all in our </w:t>
      </w:r>
      <w:r w:rsidR="00730F76" w:rsidRPr="0029441D">
        <w:rPr>
          <w:rFonts w:ascii="Nexa Light" w:eastAsia="Arial" w:hAnsi="Nexa Light" w:cs="Arial"/>
          <w:sz w:val="24"/>
          <w:szCs w:val="24"/>
        </w:rPr>
        <w:t>school</w:t>
      </w:r>
      <w:r w:rsidR="00680877" w:rsidRPr="0029441D">
        <w:rPr>
          <w:rFonts w:ascii="Nexa Light" w:eastAsia="Arial" w:hAnsi="Nexa Light" w:cs="Arial"/>
          <w:sz w:val="24"/>
          <w:szCs w:val="24"/>
        </w:rPr>
        <w:t xml:space="preserve"> community. Any expected exception to this must be named and negotiated ahead of work being undertaken</w:t>
      </w:r>
      <w:r w:rsidR="00F61C12" w:rsidRPr="0029441D">
        <w:rPr>
          <w:rFonts w:ascii="Nexa Light" w:eastAsia="Arial" w:hAnsi="Nexa Light" w:cs="Arial"/>
          <w:sz w:val="24"/>
          <w:szCs w:val="24"/>
        </w:rPr>
        <w:t xml:space="preserve"> </w:t>
      </w:r>
      <w:r w:rsidR="009910E5" w:rsidRPr="0029441D">
        <w:rPr>
          <w:rFonts w:ascii="Nexa Light" w:eastAsia="Arial" w:hAnsi="Nexa Light" w:cs="Arial"/>
          <w:sz w:val="24"/>
          <w:szCs w:val="24"/>
        </w:rPr>
        <w:t xml:space="preserve">Colleagues from partner agencies who are </w:t>
      </w:r>
      <w:r w:rsidR="009910E5" w:rsidRPr="0029441D">
        <w:rPr>
          <w:rFonts w:ascii="Nexa Light" w:eastAsia="Arial" w:hAnsi="Nexa Light" w:cs="Arial"/>
          <w:b/>
          <w:bCs/>
          <w:sz w:val="24"/>
          <w:szCs w:val="24"/>
        </w:rPr>
        <w:t>based</w:t>
      </w:r>
      <w:r w:rsidR="009910E5" w:rsidRPr="0029441D">
        <w:rPr>
          <w:rFonts w:ascii="Nexa Light" w:eastAsia="Arial" w:hAnsi="Nexa Light" w:cs="Arial"/>
          <w:sz w:val="24"/>
          <w:szCs w:val="24"/>
        </w:rPr>
        <w:t xml:space="preserve"> in our </w:t>
      </w:r>
      <w:r w:rsidR="00730F76" w:rsidRPr="0029441D">
        <w:rPr>
          <w:rFonts w:ascii="Nexa Light" w:eastAsia="Arial" w:hAnsi="Nexa Light" w:cs="Arial"/>
          <w:sz w:val="24"/>
          <w:szCs w:val="24"/>
        </w:rPr>
        <w:t>schoo</w:t>
      </w:r>
      <w:r w:rsidR="00F532CF" w:rsidRPr="0029441D">
        <w:rPr>
          <w:rFonts w:ascii="Nexa Light" w:eastAsia="Arial" w:hAnsi="Nexa Light" w:cs="Arial"/>
          <w:sz w:val="24"/>
          <w:szCs w:val="24"/>
        </w:rPr>
        <w:t xml:space="preserve">l </w:t>
      </w:r>
      <w:r w:rsidR="009910E5" w:rsidRPr="0029441D">
        <w:rPr>
          <w:rFonts w:ascii="Nexa Light" w:eastAsia="Arial" w:hAnsi="Nexa Light" w:cs="Arial"/>
          <w:sz w:val="24"/>
          <w:szCs w:val="24"/>
        </w:rPr>
        <w:t xml:space="preserve">adhere to </w:t>
      </w:r>
      <w:r w:rsidR="00730F76" w:rsidRPr="0029441D">
        <w:rPr>
          <w:rFonts w:ascii="Nexa Light" w:eastAsia="Arial" w:hAnsi="Nexa Light" w:cs="Arial"/>
          <w:sz w:val="24"/>
          <w:szCs w:val="24"/>
        </w:rPr>
        <w:t>school</w:t>
      </w:r>
      <w:r w:rsidR="009910E5" w:rsidRPr="0029441D">
        <w:rPr>
          <w:rFonts w:ascii="Nexa Light" w:eastAsia="Arial" w:hAnsi="Nexa Light" w:cs="Arial"/>
          <w:sz w:val="24"/>
          <w:szCs w:val="24"/>
        </w:rPr>
        <w:t xml:space="preserve"> policies </w:t>
      </w:r>
      <w:r w:rsidR="0074567B" w:rsidRPr="0029441D">
        <w:rPr>
          <w:rFonts w:ascii="Nexa Light" w:eastAsia="Arial" w:hAnsi="Nexa Light" w:cs="Arial"/>
          <w:sz w:val="24"/>
          <w:szCs w:val="24"/>
        </w:rPr>
        <w:t>regarding</w:t>
      </w:r>
      <w:r w:rsidR="009910E5" w:rsidRPr="0029441D">
        <w:rPr>
          <w:rFonts w:ascii="Nexa Light" w:eastAsia="Arial" w:hAnsi="Nexa Light" w:cs="Arial"/>
          <w:sz w:val="24"/>
          <w:szCs w:val="24"/>
        </w:rPr>
        <w:t xml:space="preserve"> reporting concerns, safer working practice and the use of ICT. </w:t>
      </w:r>
      <w:r w:rsidR="00922CC0" w:rsidRPr="0029441D">
        <w:rPr>
          <w:rFonts w:ascii="Nexa Light" w:eastAsia="Arial" w:hAnsi="Nexa Light" w:cs="Arial"/>
          <w:sz w:val="24"/>
          <w:szCs w:val="24"/>
        </w:rPr>
        <w:t xml:space="preserve">Any parties hiring our facilities should also refer </w:t>
      </w:r>
      <w:r w:rsidR="00F61C12" w:rsidRPr="0029441D">
        <w:rPr>
          <w:rFonts w:ascii="Nexa Light" w:eastAsia="Arial" w:hAnsi="Nexa Light" w:cs="Arial"/>
          <w:sz w:val="24"/>
          <w:szCs w:val="24"/>
        </w:rPr>
        <w:t>to safeguarding</w:t>
      </w:r>
      <w:r w:rsidR="00922CC0" w:rsidRPr="0029441D">
        <w:rPr>
          <w:rFonts w:ascii="Nexa Light" w:eastAsia="Arial" w:hAnsi="Nexa Light" w:cs="Arial"/>
          <w:sz w:val="24"/>
          <w:szCs w:val="24"/>
        </w:rPr>
        <w:t xml:space="preserve"> clauses in our hire agreement, and also note that in line with </w:t>
      </w:r>
      <w:r w:rsidR="0097053C" w:rsidRPr="0029441D">
        <w:rPr>
          <w:rFonts w:ascii="Nexa Light" w:eastAsia="Arial" w:hAnsi="Nexa Light" w:cs="Arial"/>
          <w:sz w:val="24"/>
          <w:szCs w:val="24"/>
        </w:rPr>
        <w:t>KCSIE 2025</w:t>
      </w:r>
      <w:r w:rsidR="00922CC0" w:rsidRPr="0029441D">
        <w:rPr>
          <w:rFonts w:ascii="Nexa Light" w:eastAsia="Arial" w:hAnsi="Nexa Light" w:cs="Arial"/>
          <w:sz w:val="24"/>
          <w:szCs w:val="24"/>
        </w:rPr>
        <w:t xml:space="preserve">, we will ask for policies </w:t>
      </w:r>
      <w:r w:rsidR="00922CC0" w:rsidRPr="008303B7">
        <w:rPr>
          <w:rFonts w:ascii="Nexa Light" w:eastAsia="Arial" w:hAnsi="Nexa Light" w:cs="Arial"/>
          <w:sz w:val="24"/>
          <w:szCs w:val="24"/>
        </w:rPr>
        <w:t xml:space="preserve">to be </w:t>
      </w:r>
      <w:r w:rsidR="79E8C889" w:rsidRPr="008303B7">
        <w:rPr>
          <w:rFonts w:ascii="Nexa Light" w:eastAsia="Arial" w:hAnsi="Nexa Light" w:cs="Arial"/>
          <w:sz w:val="24"/>
          <w:szCs w:val="24"/>
        </w:rPr>
        <w:t>shared and</w:t>
      </w:r>
      <w:r w:rsidR="00922CC0" w:rsidRPr="008303B7">
        <w:rPr>
          <w:rFonts w:ascii="Nexa Light" w:eastAsia="Arial" w:hAnsi="Nexa Light" w:cs="Arial"/>
          <w:sz w:val="24"/>
          <w:szCs w:val="24"/>
        </w:rPr>
        <w:t xml:space="preserve"> report any issues to the LA /Lado where appropriate</w:t>
      </w:r>
      <w:r w:rsidR="00922CC0" w:rsidRPr="008303B7">
        <w:rPr>
          <w:rFonts w:ascii="Nexa Light" w:eastAsia="Arial" w:hAnsi="Nexa Light" w:cs="Arial"/>
          <w:color w:val="0070C0"/>
          <w:sz w:val="24"/>
          <w:szCs w:val="24"/>
        </w:rPr>
        <w:t>.</w:t>
      </w:r>
    </w:p>
    <w:p w14:paraId="7A1C88B7" w14:textId="77777777"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p>
    <w:p w14:paraId="33B5BC8F" w14:textId="77777777" w:rsidR="000313F8" w:rsidRPr="008303B7" w:rsidRDefault="009C13A9" w:rsidP="003D2A8D">
      <w:pPr>
        <w:pStyle w:val="Heading2"/>
        <w:rPr>
          <w:rFonts w:ascii="Nexa Light" w:hAnsi="Nexa Light"/>
        </w:rPr>
      </w:pPr>
      <w:bookmarkStart w:id="14" w:name="_Toc206688396"/>
      <w:r w:rsidRPr="008303B7">
        <w:rPr>
          <w:rFonts w:ascii="Nexa Light" w:hAnsi="Nexa Light"/>
        </w:rPr>
        <w:t>L</w:t>
      </w:r>
      <w:r w:rsidR="00BB0FEE" w:rsidRPr="008303B7">
        <w:rPr>
          <w:rFonts w:ascii="Nexa Light" w:hAnsi="Nexa Light"/>
        </w:rPr>
        <w:t>ANGUAGE</w:t>
      </w:r>
      <w:r w:rsidR="000313F8" w:rsidRPr="008303B7">
        <w:rPr>
          <w:rFonts w:ascii="Nexa Light" w:hAnsi="Nexa Light"/>
        </w:rPr>
        <w:t>:</w:t>
      </w:r>
      <w:bookmarkEnd w:id="14"/>
    </w:p>
    <w:p w14:paraId="5E0F78F6" w14:textId="77777777" w:rsidR="000313F8" w:rsidRPr="008303B7" w:rsidRDefault="000313F8" w:rsidP="000B46D5">
      <w:pPr>
        <w:autoSpaceDE w:val="0"/>
        <w:autoSpaceDN w:val="0"/>
        <w:adjustRightInd w:val="0"/>
        <w:spacing w:after="0" w:line="240" w:lineRule="auto"/>
        <w:rPr>
          <w:rFonts w:ascii="Nexa Light" w:eastAsia="Arial" w:hAnsi="Nexa Light" w:cs="Arial"/>
          <w:bCs/>
          <w:color w:val="000000"/>
          <w:sz w:val="16"/>
          <w:szCs w:val="16"/>
        </w:rPr>
      </w:pPr>
    </w:p>
    <w:p w14:paraId="12A06C5B" w14:textId="582484C8"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bCs/>
          <w:color w:val="000000"/>
          <w:sz w:val="24"/>
          <w:szCs w:val="24"/>
        </w:rPr>
        <w:t xml:space="preserve">Safeguarding </w:t>
      </w:r>
      <w:r w:rsidRPr="008303B7">
        <w:rPr>
          <w:rFonts w:ascii="Nexa Light" w:eastAsia="Arial" w:hAnsi="Nexa Light" w:cs="Arial"/>
          <w:color w:val="000000"/>
          <w:sz w:val="24"/>
          <w:szCs w:val="24"/>
        </w:rPr>
        <w:t xml:space="preserve">and promoting the welfare of children refers to the process of protecting children from maltreatment, preventing the impairment of children’s health or development, ensuring that children are growing up in circumstances consistent with the provision of safe and effective care and </w:t>
      </w:r>
      <w:r w:rsidR="0074567B" w:rsidRPr="008303B7">
        <w:rPr>
          <w:rFonts w:ascii="Nexa Light" w:eastAsia="Arial" w:hAnsi="Nexa Light" w:cs="Arial"/>
          <w:color w:val="000000"/>
          <w:sz w:val="24"/>
          <w:szCs w:val="24"/>
        </w:rPr>
        <w:t>acting</w:t>
      </w:r>
      <w:r w:rsidRPr="008303B7">
        <w:rPr>
          <w:rFonts w:ascii="Nexa Light" w:eastAsia="Arial" w:hAnsi="Nexa Light" w:cs="Arial"/>
          <w:color w:val="000000"/>
          <w:sz w:val="24"/>
          <w:szCs w:val="24"/>
        </w:rPr>
        <w:t xml:space="preserve"> to enable all children to have the best life chances.</w:t>
      </w:r>
    </w:p>
    <w:p w14:paraId="2F69A39F" w14:textId="77777777" w:rsidR="004F65C0" w:rsidRPr="008303B7" w:rsidRDefault="004F65C0" w:rsidP="000B46D5">
      <w:pPr>
        <w:autoSpaceDE w:val="0"/>
        <w:autoSpaceDN w:val="0"/>
        <w:adjustRightInd w:val="0"/>
        <w:spacing w:after="0" w:line="240" w:lineRule="auto"/>
        <w:rPr>
          <w:rFonts w:ascii="Nexa Light" w:eastAsia="Arial" w:hAnsi="Nexa Light" w:cs="Arial"/>
          <w:color w:val="000000"/>
          <w:sz w:val="24"/>
          <w:szCs w:val="24"/>
        </w:rPr>
      </w:pPr>
    </w:p>
    <w:p w14:paraId="02B6C5F6" w14:textId="77777777" w:rsidR="004F65C0" w:rsidRPr="008303B7" w:rsidRDefault="004F65C0" w:rsidP="00187A24">
      <w:pPr>
        <w:autoSpaceDE w:val="0"/>
        <w:autoSpaceDN w:val="0"/>
        <w:adjustRightInd w:val="0"/>
        <w:spacing w:after="0" w:line="240" w:lineRule="auto"/>
        <w:rPr>
          <w:rFonts w:ascii="Nexa Light" w:eastAsia="Arial" w:hAnsi="Nexa Light" w:cs="Arial"/>
          <w:sz w:val="24"/>
          <w:szCs w:val="24"/>
        </w:rPr>
      </w:pPr>
      <w:r w:rsidRPr="008303B7">
        <w:rPr>
          <w:rFonts w:ascii="Nexa Light" w:hAnsi="Nexa Light"/>
          <w:sz w:val="24"/>
          <w:szCs w:val="24"/>
        </w:rPr>
        <w:t>Early Help</w:t>
      </w:r>
      <w:r w:rsidRPr="008303B7">
        <w:rPr>
          <w:rFonts w:ascii="Nexa Light" w:eastAsia="Arial" w:hAnsi="Nexa Light" w:cs="Arial"/>
          <w:b/>
          <w:bCs/>
          <w:sz w:val="24"/>
          <w:szCs w:val="24"/>
        </w:rPr>
        <w:t xml:space="preserve"> </w:t>
      </w:r>
      <w:r w:rsidRPr="008303B7">
        <w:rPr>
          <w:rFonts w:ascii="Nexa Light" w:eastAsia="Arial" w:hAnsi="Nexa Light" w:cs="Arial"/>
          <w:sz w:val="24"/>
          <w:szCs w:val="24"/>
        </w:rPr>
        <w:t xml:space="preserve">refers to mechanisms providing support as soon as a problem emerges at any point in a child’s life, from the foundation years through to the teenage years. </w:t>
      </w:r>
    </w:p>
    <w:p w14:paraId="38D50E83" w14:textId="77777777" w:rsidR="004F65C0" w:rsidRPr="008303B7" w:rsidRDefault="004F65C0" w:rsidP="000B46D5">
      <w:pPr>
        <w:autoSpaceDE w:val="0"/>
        <w:autoSpaceDN w:val="0"/>
        <w:adjustRightInd w:val="0"/>
        <w:spacing w:after="0" w:line="240" w:lineRule="auto"/>
        <w:rPr>
          <w:rFonts w:ascii="Nexa Light" w:eastAsia="Arial" w:hAnsi="Nexa Light" w:cs="Arial"/>
          <w:color w:val="000000"/>
          <w:sz w:val="24"/>
          <w:szCs w:val="24"/>
        </w:rPr>
      </w:pPr>
    </w:p>
    <w:p w14:paraId="609A8E82" w14:textId="77777777"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bCs/>
          <w:color w:val="000000"/>
          <w:sz w:val="24"/>
          <w:szCs w:val="24"/>
        </w:rPr>
        <w:t xml:space="preserve">Child Protection </w:t>
      </w:r>
      <w:r w:rsidRPr="008303B7">
        <w:rPr>
          <w:rFonts w:ascii="Nexa Light" w:eastAsia="Arial" w:hAnsi="Nexa Light" w:cs="Arial"/>
          <w:color w:val="000000"/>
          <w:sz w:val="24"/>
          <w:szCs w:val="24"/>
        </w:rPr>
        <w:t>refers to the activity undertaken to protect specific children who are suffering, or are likely to suffer, significant harm.</w:t>
      </w:r>
    </w:p>
    <w:p w14:paraId="2459F6AE" w14:textId="77777777" w:rsidR="000313F8" w:rsidRPr="008303B7" w:rsidRDefault="000313F8" w:rsidP="000B46D5">
      <w:pPr>
        <w:autoSpaceDE w:val="0"/>
        <w:autoSpaceDN w:val="0"/>
        <w:adjustRightInd w:val="0"/>
        <w:spacing w:after="0" w:line="240" w:lineRule="auto"/>
        <w:rPr>
          <w:rFonts w:ascii="Nexa Light" w:eastAsia="Arial" w:hAnsi="Nexa Light" w:cs="Arial"/>
          <w:bCs/>
          <w:color w:val="000000"/>
          <w:sz w:val="16"/>
          <w:szCs w:val="16"/>
        </w:rPr>
      </w:pPr>
    </w:p>
    <w:p w14:paraId="2A5948CE" w14:textId="13CB9E00"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bCs/>
          <w:color w:val="000000"/>
          <w:sz w:val="24"/>
          <w:szCs w:val="24"/>
        </w:rPr>
        <w:t xml:space="preserve">Staff </w:t>
      </w:r>
      <w:r w:rsidRPr="008303B7">
        <w:rPr>
          <w:rFonts w:ascii="Nexa Light" w:eastAsia="Arial" w:hAnsi="Nexa Light" w:cs="Arial"/>
          <w:color w:val="000000"/>
          <w:sz w:val="24"/>
          <w:szCs w:val="24"/>
        </w:rPr>
        <w:t xml:space="preserve">refers to all those working for or on behalf of the </w:t>
      </w:r>
      <w:r w:rsidR="00280A62" w:rsidRPr="008303B7">
        <w:rPr>
          <w:rFonts w:ascii="Nexa Light" w:eastAsia="Arial" w:hAnsi="Nexa Light" w:cs="Arial"/>
          <w:color w:val="000000"/>
          <w:sz w:val="24"/>
          <w:szCs w:val="24"/>
        </w:rPr>
        <w:t>school</w:t>
      </w:r>
      <w:r w:rsidRPr="008303B7">
        <w:rPr>
          <w:rFonts w:ascii="Nexa Light" w:eastAsia="Arial" w:hAnsi="Nexa Light" w:cs="Arial"/>
          <w:color w:val="000000"/>
          <w:sz w:val="24"/>
          <w:szCs w:val="24"/>
        </w:rPr>
        <w:t xml:space="preserve"> in eith</w:t>
      </w:r>
      <w:r w:rsidR="00B862EC" w:rsidRPr="008303B7">
        <w:rPr>
          <w:rFonts w:ascii="Nexa Light" w:eastAsia="Arial" w:hAnsi="Nexa Light" w:cs="Arial"/>
          <w:color w:val="000000"/>
          <w:sz w:val="24"/>
          <w:szCs w:val="24"/>
        </w:rPr>
        <w:t>er a paid or voluntary capacity and will be used from this point on in this document.</w:t>
      </w:r>
    </w:p>
    <w:p w14:paraId="3E4AC746" w14:textId="77777777" w:rsidR="000313F8" w:rsidRPr="008303B7" w:rsidRDefault="000313F8" w:rsidP="000B46D5">
      <w:pPr>
        <w:autoSpaceDE w:val="0"/>
        <w:autoSpaceDN w:val="0"/>
        <w:adjustRightInd w:val="0"/>
        <w:spacing w:after="0" w:line="240" w:lineRule="auto"/>
        <w:rPr>
          <w:rFonts w:ascii="Nexa Light" w:eastAsia="Arial" w:hAnsi="Nexa Light" w:cs="Arial"/>
          <w:bCs/>
          <w:color w:val="000000"/>
          <w:sz w:val="16"/>
          <w:szCs w:val="16"/>
        </w:rPr>
      </w:pPr>
    </w:p>
    <w:p w14:paraId="55CBAA5C" w14:textId="40488D49"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bCs/>
          <w:color w:val="000000"/>
          <w:sz w:val="24"/>
          <w:szCs w:val="24"/>
        </w:rPr>
        <w:t xml:space="preserve">Child </w:t>
      </w:r>
      <w:r w:rsidRPr="008303B7">
        <w:rPr>
          <w:rFonts w:ascii="Nexa Light" w:eastAsia="Arial" w:hAnsi="Nexa Light" w:cs="Arial"/>
          <w:color w:val="000000"/>
          <w:sz w:val="24"/>
          <w:szCs w:val="24"/>
        </w:rPr>
        <w:t xml:space="preserve">refers to all </w:t>
      </w:r>
      <w:r w:rsidR="001B5276" w:rsidRPr="008303B7">
        <w:rPr>
          <w:rFonts w:ascii="Nexa Light" w:eastAsia="Arial" w:hAnsi="Nexa Light" w:cs="Arial"/>
          <w:color w:val="000000"/>
          <w:sz w:val="24"/>
          <w:szCs w:val="24"/>
        </w:rPr>
        <w:t xml:space="preserve">children and </w:t>
      </w:r>
      <w:r w:rsidRPr="008303B7">
        <w:rPr>
          <w:rFonts w:ascii="Nexa Light" w:eastAsia="Arial" w:hAnsi="Nexa Light" w:cs="Arial"/>
          <w:color w:val="000000"/>
          <w:sz w:val="24"/>
          <w:szCs w:val="24"/>
        </w:rPr>
        <w:t>young people who have not yet reached the age of 18.</w:t>
      </w:r>
    </w:p>
    <w:p w14:paraId="015374C6" w14:textId="77777777" w:rsidR="000313F8" w:rsidRPr="008303B7" w:rsidRDefault="000313F8" w:rsidP="000B46D5">
      <w:pPr>
        <w:autoSpaceDE w:val="0"/>
        <w:autoSpaceDN w:val="0"/>
        <w:adjustRightInd w:val="0"/>
        <w:spacing w:after="0" w:line="240" w:lineRule="auto"/>
        <w:rPr>
          <w:rFonts w:ascii="Nexa Light" w:eastAsia="Arial" w:hAnsi="Nexa Light" w:cs="Arial"/>
          <w:bCs/>
          <w:color w:val="000000"/>
          <w:sz w:val="16"/>
          <w:szCs w:val="16"/>
        </w:rPr>
      </w:pPr>
    </w:p>
    <w:p w14:paraId="79B3923D" w14:textId="22B318D6"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 xml:space="preserve">Parent refers to birth parents and other adults who are in a parenting </w:t>
      </w:r>
      <w:r w:rsidR="00AA4AFC" w:rsidRPr="008303B7">
        <w:rPr>
          <w:rFonts w:ascii="Nexa Light" w:eastAsia="Arial" w:hAnsi="Nexa Light" w:cs="Arial"/>
          <w:color w:val="000000"/>
          <w:sz w:val="24"/>
          <w:szCs w:val="24"/>
        </w:rPr>
        <w:t>role including</w:t>
      </w:r>
      <w:r w:rsidR="001B5276" w:rsidRPr="008303B7">
        <w:rPr>
          <w:rFonts w:ascii="Nexa Light" w:eastAsia="Arial" w:hAnsi="Nexa Light" w:cs="Arial"/>
          <w:color w:val="000000"/>
          <w:sz w:val="24"/>
          <w:szCs w:val="24"/>
        </w:rPr>
        <w:t>:</w:t>
      </w:r>
      <w:r w:rsidRPr="008303B7">
        <w:rPr>
          <w:rFonts w:ascii="Nexa Light" w:eastAsia="Arial" w:hAnsi="Nexa Light" w:cs="Arial"/>
          <w:color w:val="000000"/>
          <w:sz w:val="24"/>
          <w:szCs w:val="24"/>
        </w:rPr>
        <w:t xml:space="preserve"> </w:t>
      </w:r>
      <w:r w:rsidR="00280A62" w:rsidRPr="008303B7">
        <w:rPr>
          <w:rFonts w:ascii="Nexa Light" w:eastAsia="Arial" w:hAnsi="Nexa Light" w:cs="Arial"/>
          <w:color w:val="000000"/>
          <w:sz w:val="24"/>
          <w:szCs w:val="24"/>
        </w:rPr>
        <w:t>stepparents</w:t>
      </w:r>
      <w:r w:rsidRPr="008303B7">
        <w:rPr>
          <w:rFonts w:ascii="Nexa Light" w:eastAsia="Arial" w:hAnsi="Nexa Light" w:cs="Arial"/>
          <w:color w:val="000000"/>
          <w:sz w:val="24"/>
          <w:szCs w:val="24"/>
        </w:rPr>
        <w:t xml:space="preserve">, foster parents, </w:t>
      </w:r>
      <w:r w:rsidR="00834224" w:rsidRPr="008303B7">
        <w:rPr>
          <w:rFonts w:ascii="Nexa Light" w:eastAsia="Arial" w:hAnsi="Nexa Light" w:cs="Arial"/>
          <w:color w:val="000000"/>
          <w:sz w:val="24"/>
          <w:szCs w:val="24"/>
        </w:rPr>
        <w:t>carers,</w:t>
      </w:r>
      <w:r w:rsidRPr="008303B7">
        <w:rPr>
          <w:rFonts w:ascii="Nexa Light" w:eastAsia="Arial" w:hAnsi="Nexa Light" w:cs="Arial"/>
          <w:color w:val="000000"/>
          <w:sz w:val="24"/>
          <w:szCs w:val="24"/>
        </w:rPr>
        <w:t xml:space="preserve"> and adoptive parents.</w:t>
      </w:r>
    </w:p>
    <w:p w14:paraId="78FE24D8" w14:textId="77777777" w:rsidR="000313F8" w:rsidRPr="008303B7" w:rsidRDefault="000313F8" w:rsidP="000B46D5">
      <w:pPr>
        <w:autoSpaceDE w:val="0"/>
        <w:autoSpaceDN w:val="0"/>
        <w:adjustRightInd w:val="0"/>
        <w:spacing w:after="0" w:line="240" w:lineRule="auto"/>
        <w:rPr>
          <w:rFonts w:ascii="Nexa Light" w:eastAsia="Arial" w:hAnsi="Nexa Light" w:cs="Arial"/>
          <w:color w:val="000000"/>
          <w:sz w:val="24"/>
          <w:szCs w:val="24"/>
        </w:rPr>
      </w:pPr>
    </w:p>
    <w:p w14:paraId="48D8736C" w14:textId="77777777" w:rsidR="000313F8" w:rsidRPr="008303B7" w:rsidRDefault="000313F8" w:rsidP="003D2A8D">
      <w:pPr>
        <w:pStyle w:val="Heading2"/>
        <w:rPr>
          <w:rFonts w:ascii="Nexa Light" w:hAnsi="Nexa Light"/>
        </w:rPr>
      </w:pPr>
      <w:bookmarkStart w:id="15" w:name="_Toc206688397"/>
      <w:r w:rsidRPr="008303B7">
        <w:rPr>
          <w:rFonts w:ascii="Nexa Light" w:hAnsi="Nexa Light"/>
        </w:rPr>
        <w:t>CONTENTS</w:t>
      </w:r>
      <w:bookmarkEnd w:id="15"/>
    </w:p>
    <w:p w14:paraId="32D0C0F0" w14:textId="77777777" w:rsidR="000313F8" w:rsidRPr="008303B7" w:rsidRDefault="000313F8" w:rsidP="000B46D5">
      <w:pPr>
        <w:autoSpaceDE w:val="0"/>
        <w:autoSpaceDN w:val="0"/>
        <w:adjustRightInd w:val="0"/>
        <w:spacing w:after="0" w:line="240" w:lineRule="auto"/>
        <w:rPr>
          <w:rFonts w:ascii="Nexa Light" w:eastAsia="Arial" w:hAnsi="Nexa Light" w:cs="Arial"/>
          <w:bCs/>
          <w:color w:val="000000"/>
          <w:sz w:val="16"/>
          <w:szCs w:val="16"/>
        </w:rPr>
      </w:pPr>
    </w:p>
    <w:p w14:paraId="0D8694B4" w14:textId="77777777" w:rsidR="000313F8"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This policy has been div</w:t>
      </w:r>
      <w:r w:rsidR="00BB0FEE" w:rsidRPr="008303B7">
        <w:rPr>
          <w:rFonts w:ascii="Nexa Light" w:eastAsia="Arial" w:hAnsi="Nexa Light" w:cs="Arial"/>
          <w:color w:val="000000"/>
          <w:sz w:val="24"/>
          <w:szCs w:val="24"/>
        </w:rPr>
        <w:t>id</w:t>
      </w:r>
      <w:r w:rsidRPr="008303B7">
        <w:rPr>
          <w:rFonts w:ascii="Nexa Light" w:eastAsia="Arial" w:hAnsi="Nexa Light" w:cs="Arial"/>
          <w:color w:val="000000"/>
          <w:sz w:val="24"/>
          <w:szCs w:val="24"/>
        </w:rPr>
        <w:t>ed into four key areas:</w:t>
      </w:r>
    </w:p>
    <w:p w14:paraId="7F0364E0" w14:textId="77777777"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p>
    <w:p w14:paraId="4041DB03" w14:textId="77777777"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Prevention</w:t>
      </w:r>
    </w:p>
    <w:p w14:paraId="397BE2D3" w14:textId="77777777"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Procedure</w:t>
      </w:r>
      <w:r w:rsidR="009962E2" w:rsidRPr="008303B7">
        <w:rPr>
          <w:rFonts w:ascii="Nexa Light" w:eastAsia="Arial" w:hAnsi="Nexa Light" w:cs="Arial"/>
          <w:color w:val="000000"/>
          <w:sz w:val="24"/>
          <w:szCs w:val="24"/>
        </w:rPr>
        <w:t>s and Record Keeping</w:t>
      </w:r>
    </w:p>
    <w:p w14:paraId="4752FEAF" w14:textId="12B31DA5"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Safer Recruitment</w:t>
      </w:r>
    </w:p>
    <w:p w14:paraId="7C850BB2" w14:textId="47FB8A2E" w:rsidR="0035061C" w:rsidRPr="008303B7" w:rsidRDefault="0035061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Additional information and sources of support</w:t>
      </w:r>
    </w:p>
    <w:p w14:paraId="560149E7" w14:textId="77777777"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p>
    <w:p w14:paraId="0A7D03F4" w14:textId="77777777"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Additional materials are referenced or provided in the Appendi</w:t>
      </w:r>
      <w:r w:rsidR="00BB0FEE" w:rsidRPr="008303B7">
        <w:rPr>
          <w:rFonts w:ascii="Nexa Light" w:eastAsia="Arial" w:hAnsi="Nexa Light" w:cs="Arial"/>
          <w:color w:val="000000"/>
          <w:sz w:val="24"/>
          <w:szCs w:val="24"/>
        </w:rPr>
        <w:t>ces</w:t>
      </w:r>
      <w:r w:rsidRPr="008303B7">
        <w:rPr>
          <w:rFonts w:ascii="Nexa Light" w:eastAsia="Arial" w:hAnsi="Nexa Light" w:cs="Arial"/>
          <w:color w:val="000000"/>
          <w:sz w:val="24"/>
          <w:szCs w:val="24"/>
        </w:rPr>
        <w:t>.</w:t>
      </w:r>
    </w:p>
    <w:p w14:paraId="790D63BB" w14:textId="77777777"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p>
    <w:p w14:paraId="11B7F0B3" w14:textId="416DF374" w:rsidR="00B862EC" w:rsidRPr="008303B7" w:rsidRDefault="00B862EC" w:rsidP="000B46D5">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color w:val="000000"/>
          <w:sz w:val="24"/>
          <w:szCs w:val="24"/>
        </w:rPr>
        <w:t xml:space="preserve">Detailed procedural guidance and additional references are available to all staff </w:t>
      </w:r>
      <w:r w:rsidR="0064136F" w:rsidRPr="008303B7">
        <w:rPr>
          <w:rFonts w:ascii="Nexa Light" w:eastAsia="Arial" w:hAnsi="Nexa Light" w:cs="Arial"/>
          <w:color w:val="000000"/>
          <w:sz w:val="24"/>
          <w:szCs w:val="24"/>
        </w:rPr>
        <w:t>and governors here</w:t>
      </w:r>
      <w:r w:rsidR="00AA4AFC" w:rsidRPr="008303B7">
        <w:rPr>
          <w:rFonts w:ascii="Nexa Light" w:eastAsia="Arial" w:hAnsi="Nexa Light" w:cs="Arial"/>
          <w:color w:val="000000"/>
          <w:sz w:val="24"/>
          <w:szCs w:val="24"/>
        </w:rPr>
        <w:t xml:space="preserve">- </w:t>
      </w:r>
      <w:hyperlink r:id="rId14" w:history="1">
        <w:r w:rsidR="0064136F" w:rsidRPr="008303B7">
          <w:rPr>
            <w:rStyle w:val="Hyperlink"/>
            <w:rFonts w:ascii="Nexa Light" w:eastAsia="Arial" w:hAnsi="Nexa Light" w:cs="Arial"/>
            <w:sz w:val="24"/>
            <w:szCs w:val="24"/>
          </w:rPr>
          <w:t>Greater Manchester Safeguarding Procedures</w:t>
        </w:r>
      </w:hyperlink>
      <w:r w:rsidR="0064136F" w:rsidRPr="008303B7">
        <w:rPr>
          <w:rFonts w:ascii="Nexa Light" w:eastAsia="Arial" w:hAnsi="Nexa Light" w:cs="Arial"/>
          <w:color w:val="000000"/>
          <w:sz w:val="24"/>
          <w:szCs w:val="24"/>
        </w:rPr>
        <w:t xml:space="preserve"> .</w:t>
      </w:r>
    </w:p>
    <w:p w14:paraId="3221853B" w14:textId="4B00E4FA" w:rsidR="0035061C" w:rsidRPr="008303B7" w:rsidRDefault="0035061C" w:rsidP="000B46D5">
      <w:pPr>
        <w:autoSpaceDE w:val="0"/>
        <w:autoSpaceDN w:val="0"/>
        <w:adjustRightInd w:val="0"/>
        <w:spacing w:after="0" w:line="240" w:lineRule="auto"/>
        <w:rPr>
          <w:rFonts w:ascii="Nexa Light" w:eastAsia="Arial" w:hAnsi="Nexa Light" w:cs="Arial"/>
          <w:color w:val="000000"/>
          <w:sz w:val="24"/>
          <w:szCs w:val="24"/>
        </w:rPr>
      </w:pPr>
    </w:p>
    <w:p w14:paraId="5E830EA6" w14:textId="77777777" w:rsidR="0035061C" w:rsidRPr="008303B7" w:rsidRDefault="0035061C" w:rsidP="000B46D5">
      <w:pPr>
        <w:autoSpaceDE w:val="0"/>
        <w:autoSpaceDN w:val="0"/>
        <w:adjustRightInd w:val="0"/>
        <w:spacing w:after="0" w:line="240" w:lineRule="auto"/>
        <w:rPr>
          <w:rFonts w:ascii="Nexa Light" w:eastAsia="Arial" w:hAnsi="Nexa Light" w:cs="Arial"/>
          <w:color w:val="000000"/>
          <w:sz w:val="24"/>
          <w:szCs w:val="24"/>
        </w:rPr>
      </w:pPr>
    </w:p>
    <w:p w14:paraId="5899CEEE" w14:textId="77777777" w:rsidR="0064136F" w:rsidRPr="008303B7" w:rsidRDefault="0064136F" w:rsidP="000B46D5">
      <w:pPr>
        <w:autoSpaceDE w:val="0"/>
        <w:autoSpaceDN w:val="0"/>
        <w:adjustRightInd w:val="0"/>
        <w:spacing w:after="0" w:line="240" w:lineRule="auto"/>
        <w:rPr>
          <w:rFonts w:ascii="Nexa Light" w:eastAsia="Arial" w:hAnsi="Nexa Light" w:cs="Arial"/>
          <w:color w:val="000000"/>
          <w:sz w:val="24"/>
          <w:szCs w:val="24"/>
        </w:rPr>
      </w:pPr>
    </w:p>
    <w:p w14:paraId="1FA45A61" w14:textId="77777777" w:rsidR="000313F8" w:rsidRPr="008303B7" w:rsidRDefault="000313F8" w:rsidP="003D2A8D">
      <w:pPr>
        <w:pStyle w:val="Heading1"/>
        <w:rPr>
          <w:rFonts w:ascii="Nexa Light" w:hAnsi="Nexa Light"/>
        </w:rPr>
      </w:pPr>
      <w:bookmarkStart w:id="16" w:name="_Toc206688398"/>
      <w:r w:rsidRPr="008303B7">
        <w:rPr>
          <w:rFonts w:ascii="Nexa Light" w:hAnsi="Nexa Light"/>
        </w:rPr>
        <w:t>PREVENTION</w:t>
      </w:r>
      <w:bookmarkEnd w:id="16"/>
    </w:p>
    <w:p w14:paraId="7F2BED83" w14:textId="77777777" w:rsidR="00AC07E0" w:rsidRPr="008303B7" w:rsidRDefault="00AC07E0" w:rsidP="000B46D5">
      <w:pPr>
        <w:autoSpaceDE w:val="0"/>
        <w:autoSpaceDN w:val="0"/>
        <w:adjustRightInd w:val="0"/>
        <w:spacing w:after="0" w:line="240" w:lineRule="auto"/>
        <w:rPr>
          <w:rFonts w:ascii="Nexa Light" w:eastAsia="Arial" w:hAnsi="Nexa Light" w:cs="Arial"/>
          <w:bCs/>
          <w:sz w:val="24"/>
          <w:szCs w:val="24"/>
        </w:rPr>
      </w:pPr>
    </w:p>
    <w:p w14:paraId="5343B638" w14:textId="77777777" w:rsidR="000313F8" w:rsidRPr="008303B7" w:rsidRDefault="00AC07E0"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We will </w:t>
      </w:r>
      <w:r w:rsidR="000313F8" w:rsidRPr="008303B7">
        <w:rPr>
          <w:rFonts w:ascii="Nexa Light" w:eastAsia="Arial" w:hAnsi="Nexa Light" w:cs="Arial"/>
          <w:bCs/>
          <w:sz w:val="24"/>
          <w:szCs w:val="24"/>
        </w:rPr>
        <w:t xml:space="preserve">establish </w:t>
      </w:r>
      <w:r w:rsidR="0083221B" w:rsidRPr="008303B7">
        <w:rPr>
          <w:rFonts w:ascii="Nexa Light" w:eastAsia="Arial" w:hAnsi="Nexa Light" w:cs="Arial"/>
          <w:bCs/>
          <w:sz w:val="24"/>
          <w:szCs w:val="24"/>
        </w:rPr>
        <w:t xml:space="preserve">and maintain </w:t>
      </w:r>
      <w:r w:rsidR="000313F8" w:rsidRPr="008303B7">
        <w:rPr>
          <w:rFonts w:ascii="Nexa Light" w:eastAsia="Arial" w:hAnsi="Nexa Light" w:cs="Arial"/>
          <w:bCs/>
          <w:sz w:val="24"/>
          <w:szCs w:val="24"/>
        </w:rPr>
        <w:t>an ethos where:</w:t>
      </w:r>
    </w:p>
    <w:p w14:paraId="67B27774"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49D99AC" w14:textId="77777777" w:rsidR="000313F8" w:rsidRPr="008303B7" w:rsidRDefault="0083221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Children feel </w:t>
      </w:r>
      <w:r w:rsidR="000313F8" w:rsidRPr="008303B7">
        <w:rPr>
          <w:rFonts w:ascii="Nexa Light" w:eastAsia="Arial" w:hAnsi="Nexa Light" w:cs="Arial"/>
          <w:bCs/>
          <w:sz w:val="24"/>
          <w:szCs w:val="24"/>
        </w:rPr>
        <w:t xml:space="preserve">safe </w:t>
      </w:r>
      <w:r w:rsidRPr="008303B7">
        <w:rPr>
          <w:rFonts w:ascii="Nexa Light" w:eastAsia="Arial" w:hAnsi="Nexa Light" w:cs="Arial"/>
          <w:bCs/>
          <w:sz w:val="24"/>
          <w:szCs w:val="24"/>
        </w:rPr>
        <w:t xml:space="preserve">and </w:t>
      </w:r>
      <w:r w:rsidR="00AA4AFC" w:rsidRPr="008303B7">
        <w:rPr>
          <w:rFonts w:ascii="Nexa Light" w:eastAsia="Arial" w:hAnsi="Nexa Light" w:cs="Arial"/>
          <w:bCs/>
          <w:sz w:val="24"/>
          <w:szCs w:val="24"/>
        </w:rPr>
        <w:t>secure in</w:t>
      </w:r>
      <w:r w:rsidRPr="008303B7">
        <w:rPr>
          <w:rFonts w:ascii="Nexa Light" w:eastAsia="Arial" w:hAnsi="Nexa Light" w:cs="Arial"/>
          <w:bCs/>
          <w:sz w:val="24"/>
          <w:szCs w:val="24"/>
        </w:rPr>
        <w:t xml:space="preserve"> an environment </w:t>
      </w:r>
      <w:r w:rsidR="000313F8" w:rsidRPr="008303B7">
        <w:rPr>
          <w:rFonts w:ascii="Nexa Light" w:eastAsia="Arial" w:hAnsi="Nexa Light" w:cs="Arial"/>
          <w:bCs/>
          <w:sz w:val="24"/>
          <w:szCs w:val="24"/>
        </w:rPr>
        <w:t xml:space="preserve">which </w:t>
      </w:r>
      <w:r w:rsidRPr="008303B7">
        <w:rPr>
          <w:rFonts w:ascii="Nexa Light" w:eastAsia="Arial" w:hAnsi="Nexa Light" w:cs="Arial"/>
          <w:bCs/>
          <w:sz w:val="24"/>
          <w:szCs w:val="24"/>
        </w:rPr>
        <w:t xml:space="preserve">allows them </w:t>
      </w:r>
      <w:r w:rsidR="00AA4AFC" w:rsidRPr="008303B7">
        <w:rPr>
          <w:rFonts w:ascii="Nexa Light" w:eastAsia="Arial" w:hAnsi="Nexa Light" w:cs="Arial"/>
          <w:bCs/>
          <w:sz w:val="24"/>
          <w:szCs w:val="24"/>
        </w:rPr>
        <w:t xml:space="preserve">to </w:t>
      </w:r>
      <w:r w:rsidR="0082598F" w:rsidRPr="008303B7">
        <w:rPr>
          <w:rFonts w:ascii="Nexa Light" w:eastAsia="Arial" w:hAnsi="Nexa Light" w:cs="Arial"/>
          <w:bCs/>
          <w:sz w:val="24"/>
          <w:szCs w:val="24"/>
        </w:rPr>
        <w:t>learn and</w:t>
      </w:r>
      <w:r w:rsidR="000313F8" w:rsidRPr="008303B7">
        <w:rPr>
          <w:rFonts w:ascii="Nexa Light" w:eastAsia="Arial" w:hAnsi="Nexa Light" w:cs="Arial"/>
          <w:bCs/>
          <w:sz w:val="24"/>
          <w:szCs w:val="24"/>
        </w:rPr>
        <w:t xml:space="preserve"> develop</w:t>
      </w:r>
      <w:r w:rsidRPr="008303B7">
        <w:rPr>
          <w:rFonts w:ascii="Nexa Light" w:eastAsia="Arial" w:hAnsi="Nexa Light" w:cs="Arial"/>
          <w:bCs/>
          <w:sz w:val="24"/>
          <w:szCs w:val="24"/>
        </w:rPr>
        <w:t xml:space="preserve"> on a journey to </w:t>
      </w:r>
      <w:r w:rsidR="00AA4AFC" w:rsidRPr="008303B7">
        <w:rPr>
          <w:rFonts w:ascii="Nexa Light" w:eastAsia="Arial" w:hAnsi="Nexa Light" w:cs="Arial"/>
          <w:bCs/>
          <w:sz w:val="24"/>
          <w:szCs w:val="24"/>
        </w:rPr>
        <w:t>achieving</w:t>
      </w:r>
      <w:r w:rsidRPr="008303B7">
        <w:rPr>
          <w:rFonts w:ascii="Nexa Light" w:eastAsia="Arial" w:hAnsi="Nexa Light" w:cs="Arial"/>
          <w:bCs/>
          <w:sz w:val="24"/>
          <w:szCs w:val="24"/>
        </w:rPr>
        <w:t xml:space="preserve"> their full potential.</w:t>
      </w:r>
      <w:r w:rsidR="009910E5" w:rsidRPr="008303B7">
        <w:rPr>
          <w:rFonts w:ascii="Nexa Light" w:eastAsia="Arial" w:hAnsi="Nexa Light" w:cs="Arial"/>
          <w:bCs/>
          <w:sz w:val="24"/>
          <w:szCs w:val="24"/>
        </w:rPr>
        <w:t xml:space="preserve"> We will educate and support our children in an inclusive, supportive non-judgemental environment. </w:t>
      </w:r>
    </w:p>
    <w:p w14:paraId="6D1D30FA"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13ECCA54" w14:textId="05792A1D"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Children </w:t>
      </w:r>
      <w:r w:rsidR="0083221B" w:rsidRPr="008303B7">
        <w:rPr>
          <w:rFonts w:ascii="Nexa Light" w:eastAsia="Arial" w:hAnsi="Nexa Light" w:cs="Arial"/>
          <w:bCs/>
          <w:sz w:val="24"/>
          <w:szCs w:val="24"/>
        </w:rPr>
        <w:t xml:space="preserve">understand </w:t>
      </w:r>
      <w:r w:rsidRPr="008303B7">
        <w:rPr>
          <w:rFonts w:ascii="Nexa Light" w:eastAsia="Arial" w:hAnsi="Nexa Light" w:cs="Arial"/>
          <w:bCs/>
          <w:sz w:val="24"/>
          <w:szCs w:val="24"/>
        </w:rPr>
        <w:t xml:space="preserve">that there are adults in 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whom they can </w:t>
      </w:r>
      <w:r w:rsidR="0083221B" w:rsidRPr="008303B7">
        <w:rPr>
          <w:rFonts w:ascii="Nexa Light" w:eastAsia="Arial" w:hAnsi="Nexa Light" w:cs="Arial"/>
          <w:bCs/>
          <w:sz w:val="24"/>
          <w:szCs w:val="24"/>
        </w:rPr>
        <w:t xml:space="preserve">talk </w:t>
      </w:r>
      <w:r w:rsidR="00AA4AFC" w:rsidRPr="008303B7">
        <w:rPr>
          <w:rFonts w:ascii="Nexa Light" w:eastAsia="Arial" w:hAnsi="Nexa Light" w:cs="Arial"/>
          <w:bCs/>
          <w:sz w:val="24"/>
          <w:szCs w:val="24"/>
        </w:rPr>
        <w:t>to if</w:t>
      </w:r>
      <w:r w:rsidR="0083221B" w:rsidRPr="008303B7">
        <w:rPr>
          <w:rFonts w:ascii="Nexa Light" w:eastAsia="Arial" w:hAnsi="Nexa Light" w:cs="Arial"/>
          <w:bCs/>
          <w:sz w:val="24"/>
          <w:szCs w:val="24"/>
        </w:rPr>
        <w:t xml:space="preserve"> worried, scared or facing</w:t>
      </w:r>
      <w:r w:rsidRPr="008303B7">
        <w:rPr>
          <w:rFonts w:ascii="Nexa Light" w:eastAsia="Arial" w:hAnsi="Nexa Light" w:cs="Arial"/>
          <w:bCs/>
          <w:sz w:val="24"/>
          <w:szCs w:val="24"/>
        </w:rPr>
        <w:t xml:space="preserve"> difficulty.</w:t>
      </w:r>
      <w:r w:rsidR="0083221B" w:rsidRPr="008303B7">
        <w:rPr>
          <w:rFonts w:ascii="Nexa Light" w:eastAsia="Arial" w:hAnsi="Nexa Light" w:cs="Arial"/>
          <w:bCs/>
          <w:sz w:val="24"/>
          <w:szCs w:val="24"/>
        </w:rPr>
        <w:t xml:space="preserve"> We will work hard to be a restorative staff</w:t>
      </w:r>
      <w:r w:rsidR="000676A3" w:rsidRPr="008303B7">
        <w:rPr>
          <w:rFonts w:ascii="Nexa Light" w:eastAsia="Arial" w:hAnsi="Nexa Light" w:cs="Arial"/>
          <w:bCs/>
          <w:sz w:val="24"/>
          <w:szCs w:val="24"/>
        </w:rPr>
        <w:t xml:space="preserve"> team</w:t>
      </w:r>
      <w:r w:rsidR="0083221B" w:rsidRPr="008303B7">
        <w:rPr>
          <w:rFonts w:ascii="Nexa Light" w:eastAsia="Arial" w:hAnsi="Nexa Light" w:cs="Arial"/>
          <w:bCs/>
          <w:sz w:val="24"/>
          <w:szCs w:val="24"/>
        </w:rPr>
        <w:t xml:space="preserve"> who </w:t>
      </w:r>
      <w:r w:rsidR="00AA4AFC" w:rsidRPr="008303B7">
        <w:rPr>
          <w:rFonts w:ascii="Nexa Light" w:eastAsia="Arial" w:hAnsi="Nexa Light" w:cs="Arial"/>
          <w:bCs/>
          <w:sz w:val="24"/>
          <w:szCs w:val="24"/>
        </w:rPr>
        <w:t>actively</w:t>
      </w:r>
      <w:r w:rsidR="0083221B" w:rsidRPr="008303B7">
        <w:rPr>
          <w:rFonts w:ascii="Nexa Light" w:eastAsia="Arial" w:hAnsi="Nexa Light" w:cs="Arial"/>
          <w:bCs/>
          <w:sz w:val="24"/>
          <w:szCs w:val="24"/>
        </w:rPr>
        <w:t xml:space="preserve"> listen and respond.</w:t>
      </w:r>
    </w:p>
    <w:p w14:paraId="7E1AB461" w14:textId="77777777" w:rsidR="0083221B" w:rsidRPr="008303B7" w:rsidRDefault="0083221B" w:rsidP="000B46D5">
      <w:pPr>
        <w:autoSpaceDE w:val="0"/>
        <w:autoSpaceDN w:val="0"/>
        <w:adjustRightInd w:val="0"/>
        <w:spacing w:after="0" w:line="240" w:lineRule="auto"/>
        <w:rPr>
          <w:rFonts w:ascii="Nexa Light" w:eastAsia="Arial" w:hAnsi="Nexa Light" w:cs="Arial"/>
          <w:bCs/>
          <w:sz w:val="24"/>
          <w:szCs w:val="24"/>
        </w:rPr>
      </w:pPr>
    </w:p>
    <w:p w14:paraId="6186F276" w14:textId="14515249" w:rsidR="000313F8" w:rsidRPr="008303B7" w:rsidRDefault="0083221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Staff </w:t>
      </w:r>
      <w:r w:rsidR="00272637" w:rsidRPr="008303B7">
        <w:rPr>
          <w:rFonts w:ascii="Nexa Light" w:eastAsia="Arial" w:hAnsi="Nexa Light" w:cs="Arial"/>
          <w:bCs/>
          <w:sz w:val="24"/>
          <w:szCs w:val="24"/>
        </w:rPr>
        <w:t xml:space="preserve">development and </w:t>
      </w:r>
      <w:r w:rsidR="00AA4AFC" w:rsidRPr="008303B7">
        <w:rPr>
          <w:rFonts w:ascii="Nexa Light" w:eastAsia="Arial" w:hAnsi="Nexa Light" w:cs="Arial"/>
          <w:bCs/>
          <w:sz w:val="24"/>
          <w:szCs w:val="24"/>
        </w:rPr>
        <w:t>awareness in</w:t>
      </w:r>
      <w:r w:rsidRPr="008303B7">
        <w:rPr>
          <w:rFonts w:ascii="Nexa Light" w:eastAsia="Arial" w:hAnsi="Nexa Light" w:cs="Arial"/>
          <w:bCs/>
          <w:sz w:val="24"/>
          <w:szCs w:val="24"/>
        </w:rPr>
        <w:t xml:space="preserve"> respect of safeguarding is given the highest priority across 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to ensure we all fully understand </w:t>
      </w:r>
      <w:r w:rsidR="00BB0FEE" w:rsidRPr="008303B7">
        <w:rPr>
          <w:rFonts w:ascii="Nexa Light" w:eastAsia="Arial" w:hAnsi="Nexa Light" w:cs="Arial"/>
          <w:bCs/>
          <w:sz w:val="24"/>
          <w:szCs w:val="24"/>
        </w:rPr>
        <w:t xml:space="preserve">and implement </w:t>
      </w:r>
      <w:r w:rsidRPr="008303B7">
        <w:rPr>
          <w:rFonts w:ascii="Nexa Light" w:eastAsia="Arial" w:hAnsi="Nexa Light" w:cs="Arial"/>
          <w:bCs/>
          <w:sz w:val="24"/>
          <w:szCs w:val="24"/>
        </w:rPr>
        <w:t>the national and local agenda.</w:t>
      </w:r>
      <w:r w:rsidR="003D0869" w:rsidRPr="008303B7">
        <w:rPr>
          <w:rFonts w:ascii="Nexa Light" w:eastAsia="Arial" w:hAnsi="Nexa Light" w:cs="Arial"/>
          <w:bCs/>
          <w:sz w:val="24"/>
          <w:szCs w:val="24"/>
        </w:rPr>
        <w:t xml:space="preserve"> All our staff and volunteers are required to read Keeping Children </w:t>
      </w:r>
      <w:r w:rsidR="00280A62" w:rsidRPr="008303B7">
        <w:rPr>
          <w:rFonts w:ascii="Nexa Light" w:eastAsia="Arial" w:hAnsi="Nexa Light" w:cs="Arial"/>
          <w:bCs/>
          <w:sz w:val="24"/>
          <w:szCs w:val="24"/>
        </w:rPr>
        <w:t>Safe</w:t>
      </w:r>
      <w:r w:rsidR="003D0869" w:rsidRPr="008303B7">
        <w:rPr>
          <w:rFonts w:ascii="Nexa Light" w:eastAsia="Arial" w:hAnsi="Nexa Light" w:cs="Arial"/>
          <w:bCs/>
          <w:sz w:val="24"/>
          <w:szCs w:val="24"/>
        </w:rPr>
        <w:t xml:space="preserve"> in Education</w:t>
      </w:r>
      <w:r w:rsidR="0035061C" w:rsidRPr="008303B7">
        <w:rPr>
          <w:rFonts w:ascii="Nexa Light" w:eastAsia="Arial" w:hAnsi="Nexa Light" w:cs="Arial"/>
          <w:bCs/>
          <w:sz w:val="24"/>
          <w:szCs w:val="24"/>
        </w:rPr>
        <w:t xml:space="preserve"> (</w:t>
      </w:r>
      <w:proofErr w:type="spellStart"/>
      <w:r w:rsidR="0035061C" w:rsidRPr="008303B7">
        <w:rPr>
          <w:rFonts w:ascii="Nexa Light" w:eastAsia="Arial" w:hAnsi="Nexa Light" w:cs="Arial"/>
          <w:bCs/>
          <w:sz w:val="24"/>
          <w:szCs w:val="24"/>
        </w:rPr>
        <w:t>KCSiE</w:t>
      </w:r>
      <w:proofErr w:type="spellEnd"/>
      <w:r w:rsidR="0035061C" w:rsidRPr="008303B7">
        <w:rPr>
          <w:rFonts w:ascii="Nexa Light" w:eastAsia="Arial" w:hAnsi="Nexa Light" w:cs="Arial"/>
          <w:bCs/>
          <w:sz w:val="24"/>
          <w:szCs w:val="24"/>
        </w:rPr>
        <w:t>)</w:t>
      </w:r>
      <w:r w:rsidR="003D0869" w:rsidRPr="008303B7">
        <w:rPr>
          <w:rFonts w:ascii="Nexa Light" w:eastAsia="Arial" w:hAnsi="Nexa Light" w:cs="Arial"/>
          <w:bCs/>
          <w:sz w:val="24"/>
          <w:szCs w:val="24"/>
        </w:rPr>
        <w:t xml:space="preserve"> Part 1 and annex A. All staff are required to undertake annual safeguarding training and update training in line with </w:t>
      </w:r>
      <w:r w:rsidR="003A02DB" w:rsidRPr="008303B7">
        <w:rPr>
          <w:rFonts w:ascii="Nexa Light" w:eastAsia="Arial" w:hAnsi="Nexa Light" w:cs="Arial"/>
          <w:bCs/>
          <w:sz w:val="24"/>
          <w:szCs w:val="24"/>
        </w:rPr>
        <w:t>KCSiE</w:t>
      </w:r>
      <w:r w:rsidR="0021405C" w:rsidRPr="008303B7">
        <w:rPr>
          <w:rFonts w:ascii="Nexa Light" w:eastAsia="Arial" w:hAnsi="Nexa Light" w:cs="Arial"/>
          <w:bCs/>
          <w:sz w:val="24"/>
          <w:szCs w:val="24"/>
        </w:rPr>
        <w:t>202</w:t>
      </w:r>
      <w:r w:rsidR="00BE0823" w:rsidRPr="008303B7">
        <w:rPr>
          <w:rFonts w:ascii="Nexa Light" w:eastAsia="Arial" w:hAnsi="Nexa Light" w:cs="Arial"/>
          <w:bCs/>
          <w:sz w:val="24"/>
          <w:szCs w:val="24"/>
        </w:rPr>
        <w:t>5</w:t>
      </w:r>
      <w:r w:rsidR="003D0869" w:rsidRPr="008303B7">
        <w:rPr>
          <w:rFonts w:ascii="Nexa Light" w:eastAsia="Arial" w:hAnsi="Nexa Light" w:cs="Arial"/>
          <w:bCs/>
          <w:sz w:val="24"/>
          <w:szCs w:val="24"/>
        </w:rPr>
        <w:t xml:space="preserve">. </w:t>
      </w:r>
    </w:p>
    <w:p w14:paraId="11107136"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3ED3DE03" w14:textId="77777777" w:rsidR="000313F8" w:rsidRPr="008303B7" w:rsidRDefault="000676A3"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 </w:t>
      </w:r>
      <w:r w:rsidR="00AC11D2" w:rsidRPr="008303B7">
        <w:rPr>
          <w:rFonts w:ascii="Nexa Light" w:eastAsia="Arial" w:hAnsi="Nexa Light" w:cs="Arial"/>
          <w:bCs/>
          <w:sz w:val="24"/>
          <w:szCs w:val="24"/>
        </w:rPr>
        <w:t>We deliver</w:t>
      </w:r>
      <w:r w:rsidR="00430CF2" w:rsidRPr="008303B7">
        <w:rPr>
          <w:rFonts w:ascii="Nexa Light" w:eastAsia="Arial" w:hAnsi="Nexa Light" w:cs="Arial"/>
          <w:bCs/>
          <w:sz w:val="24"/>
          <w:szCs w:val="24"/>
        </w:rPr>
        <w:t xml:space="preserve"> a broad, balanced and age </w:t>
      </w:r>
      <w:r w:rsidR="00AC11D2" w:rsidRPr="008303B7">
        <w:rPr>
          <w:rFonts w:ascii="Nexa Light" w:eastAsia="Arial" w:hAnsi="Nexa Light" w:cs="Arial"/>
          <w:bCs/>
          <w:sz w:val="24"/>
          <w:szCs w:val="24"/>
        </w:rPr>
        <w:t>appropriate PSHE</w:t>
      </w:r>
      <w:r w:rsidR="00430CF2" w:rsidRPr="008303B7">
        <w:rPr>
          <w:rFonts w:ascii="Nexa Light" w:eastAsia="Arial" w:hAnsi="Nexa Light" w:cs="Arial"/>
          <w:bCs/>
          <w:sz w:val="24"/>
          <w:szCs w:val="24"/>
        </w:rPr>
        <w:t xml:space="preserve"> (Personal, Social, </w:t>
      </w:r>
      <w:r w:rsidR="00AC11D2" w:rsidRPr="008303B7">
        <w:rPr>
          <w:rFonts w:ascii="Nexa Light" w:eastAsia="Arial" w:hAnsi="Nexa Light" w:cs="Arial"/>
          <w:bCs/>
          <w:sz w:val="24"/>
          <w:szCs w:val="24"/>
        </w:rPr>
        <w:t>Health</w:t>
      </w:r>
      <w:r w:rsidR="00430CF2" w:rsidRPr="008303B7">
        <w:rPr>
          <w:rFonts w:ascii="Nexa Light" w:eastAsia="Arial" w:hAnsi="Nexa Light" w:cs="Arial"/>
          <w:bCs/>
          <w:sz w:val="24"/>
          <w:szCs w:val="24"/>
        </w:rPr>
        <w:t xml:space="preserve"> </w:t>
      </w:r>
      <w:r w:rsidR="00AC11D2" w:rsidRPr="008303B7">
        <w:rPr>
          <w:rFonts w:ascii="Nexa Light" w:eastAsia="Arial" w:hAnsi="Nexa Light" w:cs="Arial"/>
          <w:bCs/>
          <w:sz w:val="24"/>
          <w:szCs w:val="24"/>
        </w:rPr>
        <w:t xml:space="preserve">&amp; </w:t>
      </w:r>
      <w:r w:rsidR="00430CF2" w:rsidRPr="008303B7">
        <w:rPr>
          <w:rFonts w:ascii="Nexa Light" w:eastAsia="Arial" w:hAnsi="Nexa Light" w:cs="Arial"/>
          <w:bCs/>
          <w:sz w:val="24"/>
          <w:szCs w:val="24"/>
        </w:rPr>
        <w:t>Economic</w:t>
      </w:r>
      <w:r w:rsidR="00AC11D2" w:rsidRPr="008303B7">
        <w:rPr>
          <w:rFonts w:ascii="Nexa Light" w:eastAsia="Arial" w:hAnsi="Nexa Light" w:cs="Arial"/>
          <w:bCs/>
          <w:sz w:val="24"/>
          <w:szCs w:val="24"/>
        </w:rPr>
        <w:t>) Education</w:t>
      </w:r>
      <w:r w:rsidR="00430CF2" w:rsidRPr="008303B7">
        <w:rPr>
          <w:rFonts w:ascii="Nexa Light" w:eastAsia="Arial" w:hAnsi="Nexa Light" w:cs="Arial"/>
          <w:bCs/>
          <w:sz w:val="24"/>
          <w:szCs w:val="24"/>
        </w:rPr>
        <w:t xml:space="preserve"> Programme, where children and young people acquire the knowledge, understanding and skills they need to manage their lives, </w:t>
      </w:r>
      <w:r w:rsidR="00430CF2" w:rsidRPr="008303B7">
        <w:rPr>
          <w:rFonts w:ascii="Nexa Light" w:eastAsia="Arial" w:hAnsi="Nexa Light" w:cs="Arial"/>
          <w:bCs/>
          <w:sz w:val="24"/>
          <w:szCs w:val="24"/>
        </w:rPr>
        <w:lastRenderedPageBreak/>
        <w:t xml:space="preserve">now and in the future. </w:t>
      </w:r>
      <w:r w:rsidR="0078203C" w:rsidRPr="008303B7">
        <w:rPr>
          <w:rFonts w:ascii="Nexa Light" w:eastAsia="Arial" w:hAnsi="Nexa Light" w:cs="Arial"/>
          <w:bCs/>
          <w:sz w:val="24"/>
          <w:szCs w:val="24"/>
        </w:rPr>
        <w:t>It will</w:t>
      </w:r>
      <w:r w:rsidR="00073396" w:rsidRPr="008303B7">
        <w:rPr>
          <w:rFonts w:ascii="Nexa Light" w:eastAsia="Arial" w:hAnsi="Nexa Light" w:cs="Arial"/>
          <w:bCs/>
          <w:sz w:val="24"/>
          <w:szCs w:val="24"/>
        </w:rPr>
        <w:t xml:space="preserve"> </w:t>
      </w:r>
      <w:r w:rsidR="0078203C" w:rsidRPr="008303B7">
        <w:rPr>
          <w:rFonts w:ascii="Nexa Light" w:eastAsia="Arial" w:hAnsi="Nexa Light" w:cs="Arial"/>
          <w:bCs/>
          <w:sz w:val="24"/>
          <w:szCs w:val="24"/>
        </w:rPr>
        <w:t>support them to manage</w:t>
      </w:r>
      <w:r w:rsidR="00430CF2" w:rsidRPr="008303B7">
        <w:rPr>
          <w:rFonts w:ascii="Nexa Light" w:eastAsia="Arial" w:hAnsi="Nexa Light" w:cs="Arial"/>
          <w:bCs/>
          <w:sz w:val="24"/>
          <w:szCs w:val="24"/>
        </w:rPr>
        <w:t xml:space="preserve"> and assess risk effectively and </w:t>
      </w:r>
      <w:r w:rsidR="00BB0FEE" w:rsidRPr="008303B7">
        <w:rPr>
          <w:rFonts w:ascii="Nexa Light" w:eastAsia="Arial" w:hAnsi="Nexa Light" w:cs="Arial"/>
          <w:bCs/>
          <w:sz w:val="24"/>
          <w:szCs w:val="24"/>
        </w:rPr>
        <w:t xml:space="preserve">develop the skills to recognise </w:t>
      </w:r>
      <w:r w:rsidR="00073396" w:rsidRPr="008303B7">
        <w:rPr>
          <w:rFonts w:ascii="Nexa Light" w:eastAsia="Arial" w:hAnsi="Nexa Light" w:cs="Arial"/>
          <w:bCs/>
          <w:sz w:val="24"/>
          <w:szCs w:val="24"/>
        </w:rPr>
        <w:t xml:space="preserve">healthy and </w:t>
      </w:r>
      <w:r w:rsidR="000313F8" w:rsidRPr="008303B7">
        <w:rPr>
          <w:rFonts w:ascii="Nexa Light" w:eastAsia="Arial" w:hAnsi="Nexa Light" w:cs="Arial"/>
          <w:bCs/>
          <w:sz w:val="24"/>
          <w:szCs w:val="24"/>
        </w:rPr>
        <w:t>unhealthy relationships</w:t>
      </w:r>
      <w:r w:rsidR="006519DF" w:rsidRPr="008303B7">
        <w:rPr>
          <w:rFonts w:ascii="Nexa Light" w:eastAsia="Arial" w:hAnsi="Nexa Light" w:cs="Arial"/>
          <w:bCs/>
          <w:sz w:val="24"/>
          <w:szCs w:val="24"/>
        </w:rPr>
        <w:t xml:space="preserve"> </w:t>
      </w:r>
      <w:r w:rsidR="00AA4AFC" w:rsidRPr="008303B7">
        <w:rPr>
          <w:rFonts w:ascii="Nexa Light" w:eastAsia="Arial" w:hAnsi="Nexa Light" w:cs="Arial"/>
          <w:bCs/>
          <w:sz w:val="24"/>
          <w:szCs w:val="24"/>
        </w:rPr>
        <w:t>(</w:t>
      </w:r>
      <w:r w:rsidR="00BB0FEE" w:rsidRPr="008303B7">
        <w:rPr>
          <w:rFonts w:ascii="Nexa Light" w:eastAsia="Arial" w:hAnsi="Nexa Light" w:cs="Arial"/>
          <w:bCs/>
          <w:sz w:val="24"/>
          <w:szCs w:val="24"/>
        </w:rPr>
        <w:t xml:space="preserve">both </w:t>
      </w:r>
      <w:r w:rsidR="00AA4AFC" w:rsidRPr="008303B7">
        <w:rPr>
          <w:rFonts w:ascii="Nexa Light" w:eastAsia="Arial" w:hAnsi="Nexa Light" w:cs="Arial"/>
          <w:bCs/>
          <w:sz w:val="24"/>
          <w:szCs w:val="24"/>
        </w:rPr>
        <w:t>online</w:t>
      </w:r>
      <w:r w:rsidR="006519DF" w:rsidRPr="008303B7">
        <w:rPr>
          <w:rFonts w:ascii="Nexa Light" w:eastAsia="Arial" w:hAnsi="Nexa Light" w:cs="Arial"/>
          <w:bCs/>
          <w:sz w:val="24"/>
          <w:szCs w:val="24"/>
        </w:rPr>
        <w:t xml:space="preserve"> and in the physical world</w:t>
      </w:r>
      <w:r w:rsidR="00AA4AFC" w:rsidRPr="008303B7">
        <w:rPr>
          <w:rFonts w:ascii="Nexa Light" w:eastAsia="Arial" w:hAnsi="Nexa Light" w:cs="Arial"/>
          <w:bCs/>
          <w:sz w:val="24"/>
          <w:szCs w:val="24"/>
        </w:rPr>
        <w:t>)</w:t>
      </w:r>
      <w:r w:rsidR="00BB0FEE" w:rsidRPr="008303B7">
        <w:rPr>
          <w:rFonts w:ascii="Nexa Light" w:eastAsia="Arial" w:hAnsi="Nexa Light" w:cs="Arial"/>
          <w:bCs/>
          <w:sz w:val="24"/>
          <w:szCs w:val="24"/>
        </w:rPr>
        <w:t>;</w:t>
      </w:r>
      <w:r w:rsidR="00AA4AFC" w:rsidRPr="008303B7">
        <w:rPr>
          <w:rFonts w:ascii="Nexa Light" w:eastAsia="Arial" w:hAnsi="Nexa Light" w:cs="Arial"/>
          <w:bCs/>
          <w:sz w:val="24"/>
          <w:szCs w:val="24"/>
        </w:rPr>
        <w:t xml:space="preserve"> and where</w:t>
      </w:r>
      <w:r w:rsidR="00073396" w:rsidRPr="008303B7">
        <w:rPr>
          <w:rFonts w:ascii="Nexa Light" w:eastAsia="Arial" w:hAnsi="Nexa Light" w:cs="Arial"/>
          <w:bCs/>
          <w:sz w:val="24"/>
          <w:szCs w:val="24"/>
        </w:rPr>
        <w:t xml:space="preserve"> to find sources of support.</w:t>
      </w:r>
    </w:p>
    <w:p w14:paraId="60F8F82C"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A559D14" w14:textId="77777777" w:rsidR="000313F8" w:rsidRPr="008303B7" w:rsidRDefault="00F8774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C</w:t>
      </w:r>
      <w:r w:rsidR="000313F8" w:rsidRPr="008303B7">
        <w:rPr>
          <w:rFonts w:ascii="Nexa Light" w:eastAsia="Arial" w:hAnsi="Nexa Light" w:cs="Arial"/>
          <w:bCs/>
          <w:sz w:val="24"/>
          <w:szCs w:val="24"/>
        </w:rPr>
        <w:t>hildren are suppor</w:t>
      </w:r>
      <w:r w:rsidR="00073396" w:rsidRPr="008303B7">
        <w:rPr>
          <w:rFonts w:ascii="Nexa Light" w:eastAsia="Arial" w:hAnsi="Nexa Light" w:cs="Arial"/>
          <w:bCs/>
          <w:sz w:val="24"/>
          <w:szCs w:val="24"/>
        </w:rPr>
        <w:t xml:space="preserve">ted in recognising </w:t>
      </w:r>
      <w:r w:rsidR="000313F8" w:rsidRPr="008303B7">
        <w:rPr>
          <w:rFonts w:ascii="Nexa Light" w:eastAsia="Arial" w:hAnsi="Nexa Light" w:cs="Arial"/>
          <w:bCs/>
          <w:sz w:val="24"/>
          <w:szCs w:val="24"/>
        </w:rPr>
        <w:t xml:space="preserve">risks in </w:t>
      </w:r>
      <w:r w:rsidR="00073396" w:rsidRPr="008303B7">
        <w:rPr>
          <w:rFonts w:ascii="Nexa Light" w:eastAsia="Arial" w:hAnsi="Nexa Light" w:cs="Arial"/>
          <w:bCs/>
          <w:sz w:val="24"/>
          <w:szCs w:val="24"/>
        </w:rPr>
        <w:t xml:space="preserve">various forms </w:t>
      </w:r>
      <w:r w:rsidR="00F253EB" w:rsidRPr="008303B7">
        <w:rPr>
          <w:rFonts w:ascii="Nexa Light" w:eastAsia="Arial" w:hAnsi="Nexa Light" w:cs="Arial"/>
          <w:bCs/>
          <w:sz w:val="24"/>
          <w:szCs w:val="24"/>
        </w:rPr>
        <w:t xml:space="preserve">including on the internet. </w:t>
      </w:r>
      <w:r w:rsidR="00F253EB" w:rsidRPr="008303B7">
        <w:rPr>
          <w:rFonts w:ascii="Nexa Light" w:eastAsia="Arial" w:hAnsi="Nexa Light" w:cs="Arial"/>
          <w:bCs/>
          <w:color w:val="FF0000"/>
          <w:sz w:val="24"/>
          <w:szCs w:val="24"/>
        </w:rPr>
        <w:t xml:space="preserve"> </w:t>
      </w:r>
      <w:r w:rsidR="00F253EB" w:rsidRPr="008303B7">
        <w:rPr>
          <w:rFonts w:ascii="Nexa Light" w:eastAsia="Arial" w:hAnsi="Nexa Light" w:cs="Arial"/>
          <w:bCs/>
          <w:sz w:val="24"/>
          <w:szCs w:val="24"/>
        </w:rPr>
        <w:t xml:space="preserve">They </w:t>
      </w:r>
      <w:r w:rsidR="00073396" w:rsidRPr="008303B7">
        <w:rPr>
          <w:rFonts w:ascii="Nexa Light" w:eastAsia="Arial" w:hAnsi="Nexa Light" w:cs="Arial"/>
          <w:bCs/>
          <w:sz w:val="24"/>
          <w:szCs w:val="24"/>
        </w:rPr>
        <w:t xml:space="preserve">understand </w:t>
      </w:r>
      <w:r w:rsidR="000313F8" w:rsidRPr="008303B7">
        <w:rPr>
          <w:rFonts w:ascii="Nexa Light" w:eastAsia="Arial" w:hAnsi="Nexa Light" w:cs="Arial"/>
          <w:bCs/>
          <w:sz w:val="24"/>
          <w:szCs w:val="24"/>
        </w:rPr>
        <w:t xml:space="preserve">what kind of </w:t>
      </w:r>
      <w:r w:rsidR="0082598F" w:rsidRPr="008303B7">
        <w:rPr>
          <w:rFonts w:ascii="Nexa Light" w:eastAsia="Arial" w:hAnsi="Nexa Light" w:cs="Arial"/>
          <w:bCs/>
          <w:sz w:val="24"/>
          <w:szCs w:val="24"/>
        </w:rPr>
        <w:t>physical and</w:t>
      </w:r>
      <w:r w:rsidR="009910E5" w:rsidRPr="008303B7">
        <w:rPr>
          <w:rFonts w:ascii="Nexa Light" w:eastAsia="Arial" w:hAnsi="Nexa Light" w:cs="Arial"/>
          <w:bCs/>
          <w:sz w:val="24"/>
          <w:szCs w:val="24"/>
        </w:rPr>
        <w:t xml:space="preserve"> </w:t>
      </w:r>
      <w:r w:rsidR="009910E5" w:rsidRPr="008303B7">
        <w:rPr>
          <w:rFonts w:ascii="Nexa Light" w:eastAsia="Arial" w:hAnsi="Nexa Light" w:cs="Arial"/>
          <w:bCs/>
          <w:i/>
          <w:sz w:val="24"/>
          <w:szCs w:val="24"/>
        </w:rPr>
        <w:t xml:space="preserve">virtual </w:t>
      </w:r>
      <w:r w:rsidR="000313F8" w:rsidRPr="008303B7">
        <w:rPr>
          <w:rFonts w:ascii="Nexa Light" w:eastAsia="Arial" w:hAnsi="Nexa Light" w:cs="Arial"/>
          <w:bCs/>
          <w:sz w:val="24"/>
          <w:szCs w:val="24"/>
        </w:rPr>
        <w:t xml:space="preserve">contact </w:t>
      </w:r>
      <w:r w:rsidR="00073396" w:rsidRPr="008303B7">
        <w:rPr>
          <w:rFonts w:ascii="Nexa Light" w:eastAsia="Arial" w:hAnsi="Nexa Light" w:cs="Arial"/>
          <w:bCs/>
          <w:sz w:val="24"/>
          <w:szCs w:val="24"/>
        </w:rPr>
        <w:t xml:space="preserve">is acceptable and </w:t>
      </w:r>
      <w:r w:rsidR="0082598F" w:rsidRPr="008303B7">
        <w:rPr>
          <w:rFonts w:ascii="Nexa Light" w:eastAsia="Arial" w:hAnsi="Nexa Light" w:cs="Arial"/>
          <w:bCs/>
          <w:sz w:val="24"/>
          <w:szCs w:val="24"/>
        </w:rPr>
        <w:t>can</w:t>
      </w:r>
      <w:r w:rsidR="00073396" w:rsidRPr="008303B7">
        <w:rPr>
          <w:rFonts w:ascii="Nexa Light" w:eastAsia="Arial" w:hAnsi="Nexa Light" w:cs="Arial"/>
          <w:bCs/>
          <w:sz w:val="24"/>
          <w:szCs w:val="24"/>
        </w:rPr>
        <w:t xml:space="preserve"> recognise inappropriate </w:t>
      </w:r>
      <w:r w:rsidR="000313F8" w:rsidRPr="008303B7">
        <w:rPr>
          <w:rFonts w:ascii="Nexa Light" w:eastAsia="Arial" w:hAnsi="Nexa Light" w:cs="Arial"/>
          <w:bCs/>
          <w:sz w:val="24"/>
          <w:szCs w:val="24"/>
        </w:rPr>
        <w:t xml:space="preserve">pressure from others, including </w:t>
      </w:r>
      <w:r w:rsidR="00073396" w:rsidRPr="008303B7">
        <w:rPr>
          <w:rFonts w:ascii="Nexa Light" w:eastAsia="Arial" w:hAnsi="Nexa Light" w:cs="Arial"/>
          <w:bCs/>
          <w:sz w:val="24"/>
          <w:szCs w:val="24"/>
        </w:rPr>
        <w:t>that which</w:t>
      </w:r>
      <w:r w:rsidR="000313F8" w:rsidRPr="008303B7">
        <w:rPr>
          <w:rFonts w:ascii="Nexa Light" w:eastAsia="Arial" w:hAnsi="Nexa Light" w:cs="Arial"/>
          <w:bCs/>
          <w:sz w:val="24"/>
          <w:szCs w:val="24"/>
        </w:rPr>
        <w:t xml:space="preserve"> threatens their personal safety and well-being and </w:t>
      </w:r>
      <w:r w:rsidR="00073396" w:rsidRPr="008303B7">
        <w:rPr>
          <w:rFonts w:ascii="Nexa Light" w:eastAsia="Arial" w:hAnsi="Nexa Light" w:cs="Arial"/>
          <w:bCs/>
          <w:sz w:val="24"/>
          <w:szCs w:val="24"/>
        </w:rPr>
        <w:t>give them strategies to counter this.</w:t>
      </w:r>
      <w:r w:rsidR="000313F8" w:rsidRPr="008303B7">
        <w:rPr>
          <w:rFonts w:ascii="Nexa Light" w:eastAsia="Arial" w:hAnsi="Nexa Light" w:cs="Arial"/>
          <w:bCs/>
          <w:sz w:val="24"/>
          <w:szCs w:val="24"/>
        </w:rPr>
        <w:t xml:space="preserve"> </w:t>
      </w:r>
    </w:p>
    <w:p w14:paraId="5177F416"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01DBD872" w14:textId="0ECE7365" w:rsidR="000313F8" w:rsidRPr="008303B7" w:rsidRDefault="00E6372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Staff feel empowered to </w:t>
      </w:r>
      <w:r w:rsidR="00AA4AFC" w:rsidRPr="008303B7">
        <w:rPr>
          <w:rFonts w:ascii="Nexa Light" w:eastAsia="Arial" w:hAnsi="Nexa Light" w:cs="Arial"/>
          <w:bCs/>
          <w:sz w:val="24"/>
          <w:szCs w:val="24"/>
        </w:rPr>
        <w:t>share safeguarding</w:t>
      </w:r>
      <w:r w:rsidR="000313F8" w:rsidRPr="008303B7">
        <w:rPr>
          <w:rFonts w:ascii="Nexa Light" w:eastAsia="Arial" w:hAnsi="Nexa Light" w:cs="Arial"/>
          <w:bCs/>
          <w:sz w:val="24"/>
          <w:szCs w:val="24"/>
        </w:rPr>
        <w:t xml:space="preserve"> </w:t>
      </w:r>
      <w:r w:rsidRPr="008303B7">
        <w:rPr>
          <w:rFonts w:ascii="Nexa Light" w:eastAsia="Arial" w:hAnsi="Nexa Light" w:cs="Arial"/>
          <w:bCs/>
          <w:sz w:val="24"/>
          <w:szCs w:val="24"/>
        </w:rPr>
        <w:t xml:space="preserve">concerns in a </w:t>
      </w:r>
      <w:r w:rsidR="000676A3" w:rsidRPr="008303B7">
        <w:rPr>
          <w:rFonts w:ascii="Nexa Light" w:eastAsia="Arial" w:hAnsi="Nexa Light" w:cs="Arial"/>
          <w:bCs/>
          <w:sz w:val="24"/>
          <w:szCs w:val="24"/>
        </w:rPr>
        <w:t xml:space="preserve">swift and </w:t>
      </w:r>
      <w:r w:rsidRPr="008303B7">
        <w:rPr>
          <w:rFonts w:ascii="Nexa Light" w:eastAsia="Arial" w:hAnsi="Nexa Light" w:cs="Arial"/>
          <w:bCs/>
          <w:sz w:val="24"/>
          <w:szCs w:val="24"/>
        </w:rPr>
        <w:t xml:space="preserve">timely way </w:t>
      </w:r>
      <w:r w:rsidR="00AA4AFC" w:rsidRPr="008303B7">
        <w:rPr>
          <w:rFonts w:ascii="Nexa Light" w:eastAsia="Arial" w:hAnsi="Nexa Light" w:cs="Arial"/>
          <w:bCs/>
          <w:sz w:val="24"/>
          <w:szCs w:val="24"/>
        </w:rPr>
        <w:t>bringing</w:t>
      </w:r>
      <w:r w:rsidRPr="008303B7">
        <w:rPr>
          <w:rFonts w:ascii="Nexa Light" w:eastAsia="Arial" w:hAnsi="Nexa Light" w:cs="Arial"/>
          <w:bCs/>
          <w:sz w:val="24"/>
          <w:szCs w:val="24"/>
        </w:rPr>
        <w:t xml:space="preserve"> them to </w:t>
      </w:r>
      <w:r w:rsidR="00AA4AFC" w:rsidRPr="008303B7">
        <w:rPr>
          <w:rFonts w:ascii="Nexa Light" w:eastAsia="Arial" w:hAnsi="Nexa Light" w:cs="Arial"/>
          <w:bCs/>
          <w:sz w:val="24"/>
          <w:szCs w:val="24"/>
        </w:rPr>
        <w:t>the attention</w:t>
      </w:r>
      <w:r w:rsidR="000313F8" w:rsidRPr="008303B7">
        <w:rPr>
          <w:rFonts w:ascii="Nexa Light" w:eastAsia="Arial" w:hAnsi="Nexa Light" w:cs="Arial"/>
          <w:bCs/>
          <w:sz w:val="24"/>
          <w:szCs w:val="24"/>
        </w:rPr>
        <w:t xml:space="preserve"> of the </w:t>
      </w:r>
      <w:r w:rsidR="00BB0FEE" w:rsidRPr="008303B7">
        <w:rPr>
          <w:rFonts w:ascii="Nexa Light" w:eastAsia="Arial" w:hAnsi="Nexa Light" w:cs="Arial"/>
          <w:bCs/>
          <w:sz w:val="24"/>
          <w:szCs w:val="24"/>
        </w:rPr>
        <w:t>Designated Safeguarding Lead</w:t>
      </w:r>
      <w:r w:rsidR="007C4D9A" w:rsidRPr="008303B7">
        <w:rPr>
          <w:rFonts w:ascii="Nexa Light" w:eastAsia="Arial" w:hAnsi="Nexa Light" w:cs="Arial"/>
          <w:bCs/>
          <w:sz w:val="24"/>
          <w:szCs w:val="24"/>
        </w:rPr>
        <w:t xml:space="preserve"> (DSL)</w:t>
      </w:r>
      <w:r w:rsidR="00F8774B" w:rsidRPr="008303B7">
        <w:rPr>
          <w:rFonts w:ascii="Nexa Light" w:eastAsia="Arial" w:hAnsi="Nexa Light" w:cs="Arial"/>
          <w:bCs/>
          <w:sz w:val="24"/>
          <w:szCs w:val="24"/>
        </w:rPr>
        <w:t xml:space="preserve"> and/ or </w:t>
      </w:r>
      <w:r w:rsidR="00BE79BF" w:rsidRPr="008303B7">
        <w:rPr>
          <w:rFonts w:ascii="Nexa Light" w:eastAsia="Arial" w:hAnsi="Nexa Light" w:cs="Arial"/>
          <w:bCs/>
          <w:sz w:val="24"/>
          <w:szCs w:val="24"/>
        </w:rPr>
        <w:t>the Head</w:t>
      </w:r>
      <w:r w:rsidR="000313F8" w:rsidRPr="008303B7">
        <w:rPr>
          <w:rFonts w:ascii="Nexa Light" w:eastAsia="Arial" w:hAnsi="Nexa Light" w:cs="Arial"/>
          <w:bCs/>
          <w:sz w:val="24"/>
          <w:szCs w:val="24"/>
        </w:rPr>
        <w:t xml:space="preserve"> Teacher </w:t>
      </w:r>
      <w:r w:rsidR="006519DF" w:rsidRPr="008303B7">
        <w:rPr>
          <w:rFonts w:ascii="Nexa Light" w:eastAsia="Arial" w:hAnsi="Nexa Light" w:cs="Arial"/>
          <w:bCs/>
          <w:sz w:val="24"/>
          <w:szCs w:val="24"/>
        </w:rPr>
        <w:t xml:space="preserve">  Accepting that safeguarding is the responsibility of all in our community, s</w:t>
      </w:r>
      <w:r w:rsidRPr="008303B7">
        <w:rPr>
          <w:rFonts w:ascii="Nexa Light" w:eastAsia="Arial" w:hAnsi="Nexa Light" w:cs="Arial"/>
          <w:bCs/>
          <w:sz w:val="24"/>
          <w:szCs w:val="24"/>
        </w:rPr>
        <w:t>taff feel able to ask</w:t>
      </w:r>
      <w:r w:rsidR="000313F8" w:rsidRPr="008303B7">
        <w:rPr>
          <w:rFonts w:ascii="Nexa Light" w:eastAsia="Arial" w:hAnsi="Nexa Light" w:cs="Arial"/>
          <w:bCs/>
          <w:sz w:val="24"/>
          <w:szCs w:val="24"/>
        </w:rPr>
        <w:t xml:space="preserve"> safeguarding </w:t>
      </w:r>
      <w:r w:rsidR="00AA4AFC" w:rsidRPr="008303B7">
        <w:rPr>
          <w:rFonts w:ascii="Nexa Light" w:eastAsia="Arial" w:hAnsi="Nexa Light" w:cs="Arial"/>
          <w:bCs/>
          <w:sz w:val="24"/>
          <w:szCs w:val="24"/>
        </w:rPr>
        <w:t>questions and</w:t>
      </w:r>
      <w:r w:rsidRPr="008303B7">
        <w:rPr>
          <w:rFonts w:ascii="Nexa Light" w:eastAsia="Arial" w:hAnsi="Nexa Light" w:cs="Arial"/>
          <w:bCs/>
          <w:sz w:val="24"/>
          <w:szCs w:val="24"/>
        </w:rPr>
        <w:t xml:space="preserve"> receive appropriate feedback following up on concerns</w:t>
      </w:r>
      <w:r w:rsidR="000313F8" w:rsidRPr="008303B7">
        <w:rPr>
          <w:rFonts w:ascii="Nexa Light" w:eastAsia="Arial" w:hAnsi="Nexa Light" w:cs="Arial"/>
          <w:bCs/>
          <w:sz w:val="24"/>
          <w:szCs w:val="24"/>
        </w:rPr>
        <w:t xml:space="preserve"> as part of </w:t>
      </w:r>
      <w:r w:rsidR="000F7B80" w:rsidRPr="008303B7">
        <w:rPr>
          <w:rFonts w:ascii="Nexa Light" w:eastAsia="Arial" w:hAnsi="Nexa Light" w:cs="Arial"/>
          <w:bCs/>
          <w:sz w:val="24"/>
          <w:szCs w:val="24"/>
        </w:rPr>
        <w:t xml:space="preserve">this shared </w:t>
      </w:r>
      <w:r w:rsidR="000313F8" w:rsidRPr="008303B7">
        <w:rPr>
          <w:rFonts w:ascii="Nexa Light" w:eastAsia="Arial" w:hAnsi="Nexa Light" w:cs="Arial"/>
          <w:bCs/>
          <w:sz w:val="24"/>
          <w:szCs w:val="24"/>
        </w:rPr>
        <w:t>respo</w:t>
      </w:r>
      <w:r w:rsidR="00F253EB" w:rsidRPr="008303B7">
        <w:rPr>
          <w:rFonts w:ascii="Nexa Light" w:eastAsia="Arial" w:hAnsi="Nexa Light" w:cs="Arial"/>
          <w:bCs/>
          <w:sz w:val="24"/>
          <w:szCs w:val="24"/>
        </w:rPr>
        <w:t xml:space="preserve">nsibility to </w:t>
      </w:r>
      <w:r w:rsidRPr="008303B7">
        <w:rPr>
          <w:rFonts w:ascii="Nexa Light" w:eastAsia="Arial" w:hAnsi="Nexa Light" w:cs="Arial"/>
          <w:bCs/>
          <w:sz w:val="24"/>
          <w:szCs w:val="24"/>
        </w:rPr>
        <w:t>children.</w:t>
      </w:r>
      <w:r w:rsidR="000313F8" w:rsidRPr="008303B7">
        <w:rPr>
          <w:rFonts w:ascii="Nexa Light" w:eastAsia="Arial" w:hAnsi="Nexa Light" w:cs="Arial"/>
          <w:bCs/>
          <w:sz w:val="24"/>
          <w:szCs w:val="24"/>
        </w:rPr>
        <w:t xml:space="preserve"> </w:t>
      </w:r>
      <w:r w:rsidR="00971655" w:rsidRPr="008303B7">
        <w:rPr>
          <w:rFonts w:ascii="Nexa Light" w:eastAsia="Arial" w:hAnsi="Nexa Light" w:cs="Arial"/>
          <w:bCs/>
          <w:sz w:val="24"/>
          <w:szCs w:val="24"/>
        </w:rPr>
        <w:t xml:space="preserve">For more information on how concerns are raised in </w:t>
      </w:r>
      <w:r w:rsidR="00730F76" w:rsidRPr="008303B7">
        <w:rPr>
          <w:rFonts w:ascii="Nexa Light" w:eastAsia="Arial" w:hAnsi="Nexa Light" w:cs="Arial"/>
          <w:bCs/>
          <w:sz w:val="24"/>
          <w:szCs w:val="24"/>
        </w:rPr>
        <w:t>school</w:t>
      </w:r>
      <w:r w:rsidR="00971655" w:rsidRPr="008303B7">
        <w:rPr>
          <w:rFonts w:ascii="Nexa Light" w:eastAsia="Arial" w:hAnsi="Nexa Light" w:cs="Arial"/>
          <w:bCs/>
          <w:sz w:val="24"/>
          <w:szCs w:val="24"/>
        </w:rPr>
        <w:t xml:space="preserve"> please see appendix#</w:t>
      </w:r>
    </w:p>
    <w:p w14:paraId="6A0B48D4"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DF5EECB" w14:textId="59E22745"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Emerging </w:t>
      </w:r>
      <w:r w:rsidR="00F46A38" w:rsidRPr="008303B7">
        <w:rPr>
          <w:rFonts w:ascii="Nexa Light" w:eastAsia="Arial" w:hAnsi="Nexa Light" w:cs="Arial"/>
          <w:bCs/>
          <w:sz w:val="24"/>
          <w:szCs w:val="24"/>
        </w:rPr>
        <w:t xml:space="preserve">issues and </w:t>
      </w:r>
      <w:r w:rsidRPr="008303B7">
        <w:rPr>
          <w:rFonts w:ascii="Nexa Light" w:eastAsia="Arial" w:hAnsi="Nexa Light" w:cs="Arial"/>
          <w:bCs/>
          <w:sz w:val="24"/>
          <w:szCs w:val="24"/>
        </w:rPr>
        <w:t>themes are proactively</w:t>
      </w:r>
      <w:r w:rsidR="001F33AF" w:rsidRPr="008303B7">
        <w:rPr>
          <w:rFonts w:ascii="Nexa Light" w:eastAsia="Arial" w:hAnsi="Nexa Light" w:cs="Arial"/>
          <w:bCs/>
          <w:sz w:val="24"/>
          <w:szCs w:val="24"/>
        </w:rPr>
        <w:t xml:space="preserve"> addressed and fed back to the Local A</w:t>
      </w:r>
      <w:r w:rsidRPr="008303B7">
        <w:rPr>
          <w:rFonts w:ascii="Nexa Light" w:eastAsia="Arial" w:hAnsi="Nexa Light" w:cs="Arial"/>
          <w:bCs/>
          <w:sz w:val="24"/>
          <w:szCs w:val="24"/>
        </w:rPr>
        <w:t>uthority</w:t>
      </w:r>
      <w:r w:rsidR="007C4D9A" w:rsidRPr="008303B7">
        <w:rPr>
          <w:rFonts w:ascii="Nexa Light" w:eastAsia="Arial" w:hAnsi="Nexa Light" w:cs="Arial"/>
          <w:bCs/>
          <w:sz w:val="24"/>
          <w:szCs w:val="24"/>
        </w:rPr>
        <w:t xml:space="preserve"> (LA)</w:t>
      </w:r>
      <w:r w:rsidRPr="008303B7">
        <w:rPr>
          <w:rFonts w:ascii="Nexa Light" w:eastAsia="Arial" w:hAnsi="Nexa Light" w:cs="Arial"/>
          <w:bCs/>
          <w:sz w:val="24"/>
          <w:szCs w:val="24"/>
        </w:rPr>
        <w:t xml:space="preserve"> </w:t>
      </w:r>
      <w:r w:rsidR="00F46A38" w:rsidRPr="008303B7">
        <w:rPr>
          <w:rFonts w:ascii="Nexa Light" w:eastAsia="Arial" w:hAnsi="Nexa Light" w:cs="Arial"/>
          <w:bCs/>
          <w:sz w:val="24"/>
          <w:szCs w:val="24"/>
        </w:rPr>
        <w:t xml:space="preserve">and Stockport Safeguarding Children </w:t>
      </w:r>
      <w:r w:rsidR="009910E5" w:rsidRPr="008303B7">
        <w:rPr>
          <w:rFonts w:ascii="Nexa Light" w:eastAsia="Arial" w:hAnsi="Nexa Light" w:cs="Arial"/>
          <w:bCs/>
          <w:sz w:val="24"/>
          <w:szCs w:val="24"/>
        </w:rPr>
        <w:t>Partnership</w:t>
      </w:r>
      <w:r w:rsidR="007C4D9A" w:rsidRPr="008303B7">
        <w:rPr>
          <w:rFonts w:ascii="Nexa Light" w:eastAsia="Arial" w:hAnsi="Nexa Light" w:cs="Arial"/>
          <w:bCs/>
          <w:sz w:val="24"/>
          <w:szCs w:val="24"/>
        </w:rPr>
        <w:t xml:space="preserve"> (SSC</w:t>
      </w:r>
      <w:r w:rsidR="00647CB5" w:rsidRPr="008303B7">
        <w:rPr>
          <w:rFonts w:ascii="Nexa Light" w:eastAsia="Arial" w:hAnsi="Nexa Light" w:cs="Arial"/>
          <w:bCs/>
          <w:sz w:val="24"/>
          <w:szCs w:val="24"/>
        </w:rPr>
        <w:t>P</w:t>
      </w:r>
      <w:r w:rsidR="007C4D9A" w:rsidRPr="008303B7">
        <w:rPr>
          <w:rFonts w:ascii="Nexa Light" w:eastAsia="Arial" w:hAnsi="Nexa Light" w:cs="Arial"/>
          <w:bCs/>
          <w:sz w:val="24"/>
          <w:szCs w:val="24"/>
        </w:rPr>
        <w:t xml:space="preserve">), </w:t>
      </w:r>
      <w:r w:rsidR="00F46A38" w:rsidRPr="008303B7">
        <w:rPr>
          <w:rFonts w:ascii="Nexa Light" w:eastAsia="Arial" w:hAnsi="Nexa Light" w:cs="Arial"/>
          <w:bCs/>
          <w:sz w:val="24"/>
          <w:szCs w:val="24"/>
        </w:rPr>
        <w:t xml:space="preserve">via the </w:t>
      </w:r>
      <w:r w:rsidR="00CB01B6" w:rsidRPr="008303B7">
        <w:rPr>
          <w:rFonts w:ascii="Nexa Light" w:eastAsia="Arial" w:hAnsi="Nexa Light" w:cs="Arial"/>
          <w:bCs/>
          <w:sz w:val="24"/>
          <w:szCs w:val="24"/>
        </w:rPr>
        <w:t xml:space="preserve">Safeguarding in Education </w:t>
      </w:r>
      <w:r w:rsidR="00780CDC" w:rsidRPr="008303B7">
        <w:rPr>
          <w:rFonts w:ascii="Nexa Light" w:eastAsia="Arial" w:hAnsi="Nexa Light" w:cs="Arial"/>
          <w:bCs/>
          <w:sz w:val="24"/>
          <w:szCs w:val="24"/>
        </w:rPr>
        <w:t>Service (</w:t>
      </w:r>
      <w:proofErr w:type="spellStart"/>
      <w:r w:rsidR="00780CDC" w:rsidRPr="008303B7">
        <w:rPr>
          <w:rFonts w:ascii="Nexa Light" w:eastAsia="Arial" w:hAnsi="Nexa Light" w:cs="Arial"/>
          <w:bCs/>
          <w:sz w:val="24"/>
          <w:szCs w:val="24"/>
        </w:rPr>
        <w:t>SiES</w:t>
      </w:r>
      <w:proofErr w:type="spellEnd"/>
      <w:r w:rsidR="00780CDC" w:rsidRPr="008303B7">
        <w:rPr>
          <w:rFonts w:ascii="Nexa Light" w:eastAsia="Arial" w:hAnsi="Nexa Light" w:cs="Arial"/>
          <w:bCs/>
          <w:sz w:val="24"/>
          <w:szCs w:val="24"/>
        </w:rPr>
        <w:t>)</w:t>
      </w:r>
      <w:r w:rsidRPr="008303B7">
        <w:rPr>
          <w:rFonts w:ascii="Nexa Light" w:eastAsia="Arial" w:hAnsi="Nexa Light" w:cs="Arial"/>
          <w:bCs/>
          <w:sz w:val="24"/>
          <w:szCs w:val="24"/>
        </w:rPr>
        <w:t xml:space="preserve">to ensure </w:t>
      </w:r>
      <w:r w:rsidR="00F46A38" w:rsidRPr="008303B7">
        <w:rPr>
          <w:rFonts w:ascii="Nexa Light" w:eastAsia="Arial" w:hAnsi="Nexa Light" w:cs="Arial"/>
          <w:bCs/>
          <w:sz w:val="24"/>
          <w:szCs w:val="24"/>
        </w:rPr>
        <w:t>a</w:t>
      </w:r>
      <w:r w:rsidRPr="008303B7">
        <w:rPr>
          <w:rFonts w:ascii="Nexa Light" w:eastAsia="Arial" w:hAnsi="Nexa Light" w:cs="Arial"/>
          <w:bCs/>
          <w:sz w:val="24"/>
          <w:szCs w:val="24"/>
        </w:rPr>
        <w:t xml:space="preserve"> multi-agency awareness and </w:t>
      </w:r>
      <w:r w:rsidR="00F8774B" w:rsidRPr="008303B7">
        <w:rPr>
          <w:rFonts w:ascii="Nexa Light" w:eastAsia="Arial" w:hAnsi="Nexa Light" w:cs="Arial"/>
          <w:bCs/>
          <w:sz w:val="24"/>
          <w:szCs w:val="24"/>
        </w:rPr>
        <w:t xml:space="preserve">that </w:t>
      </w:r>
      <w:r w:rsidRPr="008303B7">
        <w:rPr>
          <w:rFonts w:ascii="Nexa Light" w:eastAsia="Arial" w:hAnsi="Nexa Light" w:cs="Arial"/>
          <w:bCs/>
          <w:sz w:val="24"/>
          <w:szCs w:val="24"/>
        </w:rPr>
        <w:t xml:space="preserve">strategies are developed. </w:t>
      </w:r>
    </w:p>
    <w:p w14:paraId="6ED6C34D"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00F4DD8" w14:textId="212D9800"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There is a </w:t>
      </w:r>
      <w:r w:rsidR="00DE5350" w:rsidRPr="008303B7">
        <w:rPr>
          <w:rFonts w:ascii="Nexa Light" w:eastAsia="Arial" w:hAnsi="Nexa Light" w:cs="Arial"/>
          <w:bCs/>
          <w:sz w:val="24"/>
          <w:szCs w:val="24"/>
        </w:rPr>
        <w:t>clear</w:t>
      </w:r>
      <w:r w:rsidRPr="008303B7">
        <w:rPr>
          <w:rFonts w:ascii="Nexa Light" w:eastAsia="Arial" w:hAnsi="Nexa Light" w:cs="Arial"/>
          <w:bCs/>
          <w:sz w:val="24"/>
          <w:szCs w:val="24"/>
        </w:rPr>
        <w:t xml:space="preserve"> approach to substance </w:t>
      </w:r>
      <w:r w:rsidR="00BE79BF" w:rsidRPr="008303B7">
        <w:rPr>
          <w:rFonts w:ascii="Nexa Light" w:eastAsia="Arial" w:hAnsi="Nexa Light" w:cs="Arial"/>
          <w:bCs/>
          <w:sz w:val="24"/>
          <w:szCs w:val="24"/>
        </w:rPr>
        <w:t>misuse (</w:t>
      </w:r>
      <w:r w:rsidR="00F8774B" w:rsidRPr="008303B7">
        <w:rPr>
          <w:rFonts w:ascii="Nexa Light" w:eastAsia="Arial" w:hAnsi="Nexa Light" w:cs="Arial"/>
          <w:bCs/>
          <w:sz w:val="24"/>
          <w:szCs w:val="24"/>
        </w:rPr>
        <w:t>drugs and alcohol)</w:t>
      </w:r>
      <w:r w:rsidRPr="008303B7">
        <w:rPr>
          <w:rFonts w:ascii="Nexa Light" w:eastAsia="Arial" w:hAnsi="Nexa Light" w:cs="Arial"/>
          <w:bCs/>
          <w:sz w:val="24"/>
          <w:szCs w:val="24"/>
        </w:rPr>
        <w:t xml:space="preserve">. </w:t>
      </w:r>
      <w:r w:rsidR="00DE5350" w:rsidRPr="008303B7">
        <w:rPr>
          <w:rFonts w:ascii="Nexa Light" w:eastAsia="Arial" w:hAnsi="Nexa Light" w:cs="Arial"/>
          <w:bCs/>
          <w:sz w:val="24"/>
          <w:szCs w:val="24"/>
        </w:rPr>
        <w:t>Any is</w:t>
      </w:r>
      <w:r w:rsidRPr="008303B7">
        <w:rPr>
          <w:rFonts w:ascii="Nexa Light" w:eastAsia="Arial" w:hAnsi="Nexa Light" w:cs="Arial"/>
          <w:bCs/>
          <w:sz w:val="24"/>
          <w:szCs w:val="24"/>
        </w:rPr>
        <w:t xml:space="preserve">sues of drugs and substance </w:t>
      </w:r>
      <w:r w:rsidR="00DE5350" w:rsidRPr="008303B7">
        <w:rPr>
          <w:rFonts w:ascii="Nexa Light" w:eastAsia="Arial" w:hAnsi="Nexa Light" w:cs="Arial"/>
          <w:bCs/>
          <w:sz w:val="24"/>
          <w:szCs w:val="24"/>
        </w:rPr>
        <w:t xml:space="preserve">misuse are recorded and there are strategies to educate children </w:t>
      </w:r>
      <w:r w:rsidR="00AA4AFC" w:rsidRPr="008303B7">
        <w:rPr>
          <w:rFonts w:ascii="Nexa Light" w:eastAsia="Arial" w:hAnsi="Nexa Light" w:cs="Arial"/>
          <w:bCs/>
          <w:sz w:val="24"/>
          <w:szCs w:val="24"/>
        </w:rPr>
        <w:t>appropriately delivered</w:t>
      </w:r>
      <w:r w:rsidRPr="008303B7">
        <w:rPr>
          <w:rFonts w:ascii="Nexa Light" w:eastAsia="Arial" w:hAnsi="Nexa Light" w:cs="Arial"/>
          <w:bCs/>
          <w:sz w:val="24"/>
          <w:szCs w:val="24"/>
        </w:rPr>
        <w:t xml:space="preserve"> throughout 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and curriculum</w:t>
      </w:r>
      <w:r w:rsidR="000676A3" w:rsidRPr="008303B7">
        <w:rPr>
          <w:rFonts w:ascii="Nexa Light" w:eastAsia="Arial" w:hAnsi="Nexa Light" w:cs="Arial"/>
          <w:bCs/>
          <w:sz w:val="24"/>
          <w:szCs w:val="24"/>
        </w:rPr>
        <w:t>.</w:t>
      </w:r>
    </w:p>
    <w:p w14:paraId="262A2E76"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3B453A49" w14:textId="5469B14B" w:rsidR="000313F8" w:rsidRPr="008303B7" w:rsidRDefault="00F8774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We u</w:t>
      </w:r>
      <w:r w:rsidR="00DE5350" w:rsidRPr="008303B7">
        <w:rPr>
          <w:rFonts w:ascii="Nexa Light" w:eastAsia="Arial" w:hAnsi="Nexa Light" w:cs="Arial"/>
          <w:bCs/>
          <w:sz w:val="24"/>
          <w:szCs w:val="24"/>
        </w:rPr>
        <w:t xml:space="preserve">se the mechanisms and services </w:t>
      </w:r>
      <w:r w:rsidR="00AA4AFC" w:rsidRPr="008303B7">
        <w:rPr>
          <w:rFonts w:ascii="Nexa Light" w:eastAsia="Arial" w:hAnsi="Nexa Light" w:cs="Arial"/>
          <w:bCs/>
          <w:sz w:val="24"/>
          <w:szCs w:val="24"/>
        </w:rPr>
        <w:t>available</w:t>
      </w:r>
      <w:r w:rsidR="00DE5350" w:rsidRPr="008303B7">
        <w:rPr>
          <w:rFonts w:ascii="Nexa Light" w:eastAsia="Arial" w:hAnsi="Nexa Light" w:cs="Arial"/>
          <w:bCs/>
          <w:sz w:val="24"/>
          <w:szCs w:val="24"/>
        </w:rPr>
        <w:t xml:space="preserve"> to understand the range of issues which may make a child vulnerable and</w:t>
      </w:r>
      <w:r w:rsidR="000313F8" w:rsidRPr="008303B7">
        <w:rPr>
          <w:rFonts w:ascii="Nexa Light" w:eastAsia="Arial" w:hAnsi="Nexa Light" w:cs="Arial"/>
          <w:bCs/>
          <w:sz w:val="24"/>
          <w:szCs w:val="24"/>
        </w:rPr>
        <w:t xml:space="preserve"> ensure children and young people receive the most appropriate </w:t>
      </w:r>
      <w:r w:rsidR="00DE5350" w:rsidRPr="008303B7">
        <w:rPr>
          <w:rFonts w:ascii="Nexa Light" w:eastAsia="Arial" w:hAnsi="Nexa Light" w:cs="Arial"/>
          <w:bCs/>
          <w:sz w:val="24"/>
          <w:szCs w:val="24"/>
        </w:rPr>
        <w:t xml:space="preserve">support or </w:t>
      </w:r>
      <w:r w:rsidR="000313F8" w:rsidRPr="008303B7">
        <w:rPr>
          <w:rFonts w:ascii="Nexa Light" w:eastAsia="Arial" w:hAnsi="Nexa Light" w:cs="Arial"/>
          <w:bCs/>
          <w:sz w:val="24"/>
          <w:szCs w:val="24"/>
        </w:rPr>
        <w:t xml:space="preserve">referral and access </w:t>
      </w:r>
      <w:r w:rsidR="00DE5350" w:rsidRPr="008303B7">
        <w:rPr>
          <w:rFonts w:ascii="Nexa Light" w:eastAsia="Arial" w:hAnsi="Nexa Light" w:cs="Arial"/>
          <w:bCs/>
          <w:sz w:val="24"/>
          <w:szCs w:val="24"/>
        </w:rPr>
        <w:t xml:space="preserve">to </w:t>
      </w:r>
      <w:r w:rsidRPr="008303B7">
        <w:rPr>
          <w:rFonts w:ascii="Nexa Light" w:eastAsia="Arial" w:hAnsi="Nexa Light" w:cs="Arial"/>
          <w:bCs/>
          <w:sz w:val="24"/>
          <w:szCs w:val="24"/>
        </w:rPr>
        <w:t xml:space="preserve">other </w:t>
      </w:r>
      <w:r w:rsidR="000313F8" w:rsidRPr="008303B7">
        <w:rPr>
          <w:rFonts w:ascii="Nexa Light" w:eastAsia="Arial" w:hAnsi="Nexa Light" w:cs="Arial"/>
          <w:bCs/>
          <w:sz w:val="24"/>
          <w:szCs w:val="24"/>
        </w:rPr>
        <w:t xml:space="preserve">provision; actively supporting </w:t>
      </w:r>
      <w:r w:rsidR="00280A62" w:rsidRPr="008303B7">
        <w:rPr>
          <w:rFonts w:ascii="Nexa Light" w:eastAsia="Arial" w:hAnsi="Nexa Light" w:cs="Arial"/>
          <w:bCs/>
          <w:sz w:val="24"/>
          <w:szCs w:val="24"/>
        </w:rPr>
        <w:t>multi-agency</w:t>
      </w:r>
      <w:r w:rsidR="000313F8" w:rsidRPr="008303B7">
        <w:rPr>
          <w:rFonts w:ascii="Nexa Light" w:eastAsia="Arial" w:hAnsi="Nexa Light" w:cs="Arial"/>
          <w:bCs/>
          <w:sz w:val="24"/>
          <w:szCs w:val="24"/>
        </w:rPr>
        <w:t xml:space="preserve"> planning for those children and, in doing so, providing information about the ‘voice of the child’ and the child’s</w:t>
      </w:r>
      <w:r w:rsidR="000676A3" w:rsidRPr="008303B7">
        <w:rPr>
          <w:rFonts w:ascii="Nexa Light" w:eastAsia="Arial" w:hAnsi="Nexa Light" w:cs="Arial"/>
          <w:bCs/>
          <w:sz w:val="24"/>
          <w:szCs w:val="24"/>
        </w:rPr>
        <w:t xml:space="preserve"> personal experiences and perspectives a</w:t>
      </w:r>
      <w:r w:rsidR="000313F8" w:rsidRPr="008303B7">
        <w:rPr>
          <w:rFonts w:ascii="Nexa Light" w:eastAsia="Arial" w:hAnsi="Nexa Light" w:cs="Arial"/>
          <w:bCs/>
          <w:sz w:val="24"/>
          <w:szCs w:val="24"/>
        </w:rPr>
        <w:t>s evidenced by observations or information provided.</w:t>
      </w:r>
    </w:p>
    <w:p w14:paraId="69D9DF0E"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664F0270" w14:textId="14A066C6" w:rsidR="000313F8" w:rsidRDefault="000313F8" w:rsidP="00187A24">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Our </w:t>
      </w:r>
      <w:r w:rsidR="00730F76" w:rsidRPr="008303B7">
        <w:rPr>
          <w:rFonts w:ascii="Nexa Light" w:eastAsia="Arial" w:hAnsi="Nexa Light" w:cs="Arial"/>
          <w:sz w:val="24"/>
          <w:szCs w:val="24"/>
        </w:rPr>
        <w:t>school</w:t>
      </w:r>
      <w:r w:rsidRPr="008303B7">
        <w:rPr>
          <w:rFonts w:ascii="Nexa Light" w:eastAsia="Arial" w:hAnsi="Nexa Light" w:cs="Arial"/>
          <w:sz w:val="24"/>
          <w:szCs w:val="24"/>
        </w:rPr>
        <w:t xml:space="preserve"> arrangements for consulting with, listening and responding to pupils are</w:t>
      </w:r>
      <w:r w:rsidR="00E03819">
        <w:rPr>
          <w:rFonts w:ascii="Nexa Light" w:eastAsia="Arial" w:hAnsi="Nexa Light" w:cs="Arial"/>
          <w:sz w:val="24"/>
          <w:szCs w:val="24"/>
        </w:rPr>
        <w:t xml:space="preserve"> as follows.</w:t>
      </w:r>
    </w:p>
    <w:p w14:paraId="5D5D48E4" w14:textId="77777777" w:rsidR="00F532CF" w:rsidRPr="0029441D" w:rsidRDefault="00F532CF" w:rsidP="00187A24">
      <w:pPr>
        <w:autoSpaceDE w:val="0"/>
        <w:autoSpaceDN w:val="0"/>
        <w:adjustRightInd w:val="0"/>
        <w:spacing w:after="0" w:line="240" w:lineRule="auto"/>
        <w:rPr>
          <w:rFonts w:ascii="Nexa Light" w:eastAsia="Arial" w:hAnsi="Nexa Light" w:cs="Arial"/>
          <w:sz w:val="24"/>
          <w:szCs w:val="24"/>
        </w:rPr>
      </w:pPr>
    </w:p>
    <w:p w14:paraId="2CB0B609" w14:textId="77777777" w:rsidR="00F532CF" w:rsidRPr="0029441D" w:rsidRDefault="00F532CF" w:rsidP="00F532CF">
      <w:p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b/>
          <w:bCs/>
          <w:sz w:val="24"/>
          <w:szCs w:val="24"/>
        </w:rPr>
        <w:t>Consulting with, listening and responding to pupils</w:t>
      </w:r>
    </w:p>
    <w:p w14:paraId="12443B28" w14:textId="77777777" w:rsidR="00F532CF" w:rsidRPr="0029441D" w:rsidRDefault="00F532CF" w:rsidP="007A316E">
      <w:pPr>
        <w:numPr>
          <w:ilvl w:val="0"/>
          <w:numId w:val="60"/>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Children know they can talk to any trusted adult in school.</w:t>
      </w:r>
    </w:p>
    <w:p w14:paraId="5E9E36BC" w14:textId="77777777" w:rsidR="00F532CF" w:rsidRPr="0029441D" w:rsidRDefault="00F532CF" w:rsidP="007A316E">
      <w:pPr>
        <w:numPr>
          <w:ilvl w:val="0"/>
          <w:numId w:val="60"/>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We provide regular opportunities through assemblies, circle time, PSHE/Jigsaw lessons, and the School Council to share views.</w:t>
      </w:r>
    </w:p>
    <w:p w14:paraId="76A6B5E4" w14:textId="77777777" w:rsidR="00F532CF" w:rsidRPr="0029441D" w:rsidRDefault="00F532CF" w:rsidP="007A316E">
      <w:pPr>
        <w:numPr>
          <w:ilvl w:val="0"/>
          <w:numId w:val="60"/>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Worry boxes and open-door access to staff (including the DSL) ensure concerns can be raised safely.</w:t>
      </w:r>
    </w:p>
    <w:p w14:paraId="7E54185C" w14:textId="77777777" w:rsidR="00E03819" w:rsidRPr="00F532CF" w:rsidRDefault="00E03819" w:rsidP="00E03819">
      <w:pPr>
        <w:autoSpaceDE w:val="0"/>
        <w:autoSpaceDN w:val="0"/>
        <w:adjustRightInd w:val="0"/>
        <w:spacing w:after="0" w:line="240" w:lineRule="auto"/>
        <w:ind w:left="720"/>
        <w:rPr>
          <w:rFonts w:ascii="Nexa Light" w:eastAsia="Arial" w:hAnsi="Nexa Light" w:cs="Arial"/>
          <w:color w:val="069859" w:themeColor="accent3" w:themeShade="BF"/>
          <w:sz w:val="24"/>
          <w:szCs w:val="24"/>
        </w:rPr>
      </w:pPr>
    </w:p>
    <w:p w14:paraId="5BDEFAC8" w14:textId="77777777" w:rsidR="00F532CF" w:rsidRPr="008303B7" w:rsidRDefault="00F532CF" w:rsidP="00187A24">
      <w:pPr>
        <w:autoSpaceDE w:val="0"/>
        <w:autoSpaceDN w:val="0"/>
        <w:adjustRightInd w:val="0"/>
        <w:spacing w:after="0" w:line="240" w:lineRule="auto"/>
        <w:rPr>
          <w:rFonts w:ascii="Nexa Light" w:eastAsia="Arial" w:hAnsi="Nexa Light" w:cs="Arial"/>
          <w:sz w:val="24"/>
          <w:szCs w:val="24"/>
        </w:rPr>
      </w:pPr>
    </w:p>
    <w:p w14:paraId="001D612D" w14:textId="77777777" w:rsidR="000F7B80" w:rsidRPr="008303B7" w:rsidRDefault="000F7B80" w:rsidP="000B46D5">
      <w:pPr>
        <w:autoSpaceDE w:val="0"/>
        <w:autoSpaceDN w:val="0"/>
        <w:adjustRightInd w:val="0"/>
        <w:spacing w:after="0" w:line="240" w:lineRule="auto"/>
        <w:rPr>
          <w:rFonts w:ascii="Nexa Light" w:eastAsia="Arial" w:hAnsi="Nexa Light" w:cs="Arial"/>
          <w:bCs/>
          <w:sz w:val="24"/>
          <w:szCs w:val="24"/>
        </w:rPr>
      </w:pPr>
    </w:p>
    <w:p w14:paraId="0225B0B3" w14:textId="6D2CF537" w:rsidR="000F7B80" w:rsidRDefault="000F7B80" w:rsidP="00187A24">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Our </w:t>
      </w:r>
      <w:r w:rsidR="00730F76" w:rsidRPr="008303B7">
        <w:rPr>
          <w:rFonts w:ascii="Nexa Light" w:eastAsia="Arial" w:hAnsi="Nexa Light" w:cs="Arial"/>
          <w:sz w:val="24"/>
          <w:szCs w:val="24"/>
        </w:rPr>
        <w:t>school</w:t>
      </w:r>
      <w:r w:rsidRPr="008303B7">
        <w:rPr>
          <w:rFonts w:ascii="Nexa Light" w:eastAsia="Arial" w:hAnsi="Nexa Light" w:cs="Arial"/>
          <w:sz w:val="24"/>
          <w:szCs w:val="24"/>
        </w:rPr>
        <w:t>’s arrangements for consulting with, listening and responding to parents are</w:t>
      </w:r>
      <w:r w:rsidR="00E03819">
        <w:rPr>
          <w:rFonts w:ascii="Nexa Light" w:eastAsia="Arial" w:hAnsi="Nexa Light" w:cs="Arial"/>
          <w:sz w:val="24"/>
          <w:szCs w:val="24"/>
        </w:rPr>
        <w:t xml:space="preserve"> as follows:</w:t>
      </w:r>
    </w:p>
    <w:p w14:paraId="61C0B40F" w14:textId="77777777" w:rsidR="00E03819" w:rsidRDefault="00E03819" w:rsidP="00187A24">
      <w:pPr>
        <w:autoSpaceDE w:val="0"/>
        <w:autoSpaceDN w:val="0"/>
        <w:adjustRightInd w:val="0"/>
        <w:spacing w:after="0" w:line="240" w:lineRule="auto"/>
        <w:rPr>
          <w:rFonts w:ascii="Nexa Light" w:eastAsia="Arial" w:hAnsi="Nexa Light" w:cs="Arial"/>
          <w:sz w:val="24"/>
          <w:szCs w:val="24"/>
        </w:rPr>
      </w:pPr>
    </w:p>
    <w:p w14:paraId="30695D13" w14:textId="77777777" w:rsidR="00E03819" w:rsidRPr="0029441D" w:rsidRDefault="00E03819" w:rsidP="00E03819">
      <w:p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b/>
          <w:bCs/>
          <w:sz w:val="24"/>
          <w:szCs w:val="24"/>
        </w:rPr>
        <w:t>Consulting with, listening and responding to parents</w:t>
      </w:r>
    </w:p>
    <w:p w14:paraId="5524760C" w14:textId="77777777" w:rsidR="00E03819" w:rsidRPr="0029441D" w:rsidRDefault="00E03819" w:rsidP="007A316E">
      <w:pPr>
        <w:numPr>
          <w:ilvl w:val="0"/>
          <w:numId w:val="61"/>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We maintain an open-door policy and clear communication channels through the school office, Class Dojo, email and phone.</w:t>
      </w:r>
    </w:p>
    <w:p w14:paraId="72D18385" w14:textId="77777777" w:rsidR="00E03819" w:rsidRPr="0029441D" w:rsidRDefault="00E03819" w:rsidP="007A316E">
      <w:pPr>
        <w:numPr>
          <w:ilvl w:val="0"/>
          <w:numId w:val="61"/>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Regular newsletters, surveys, parents’ evenings and meetings provide opportunities for feedback.</w:t>
      </w:r>
    </w:p>
    <w:p w14:paraId="6AAF8B5C" w14:textId="77777777" w:rsidR="00E03819" w:rsidRPr="0029441D" w:rsidRDefault="00E03819" w:rsidP="007A316E">
      <w:pPr>
        <w:numPr>
          <w:ilvl w:val="0"/>
          <w:numId w:val="61"/>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We work in partnership with families and respond promptly to concerns or queries.</w:t>
      </w:r>
    </w:p>
    <w:p w14:paraId="7FCE824A" w14:textId="77777777" w:rsidR="00E03819" w:rsidRPr="0029441D" w:rsidRDefault="00E03819" w:rsidP="00187A24">
      <w:pPr>
        <w:autoSpaceDE w:val="0"/>
        <w:autoSpaceDN w:val="0"/>
        <w:adjustRightInd w:val="0"/>
        <w:spacing w:after="0" w:line="240" w:lineRule="auto"/>
        <w:rPr>
          <w:rFonts w:ascii="Nexa Light" w:eastAsia="Arial" w:hAnsi="Nexa Light" w:cs="Arial"/>
          <w:sz w:val="24"/>
          <w:szCs w:val="24"/>
        </w:rPr>
      </w:pPr>
    </w:p>
    <w:p w14:paraId="7AF88317" w14:textId="77777777" w:rsidR="000F7B80" w:rsidRPr="008303B7" w:rsidRDefault="000F7B80" w:rsidP="000B46D5">
      <w:pPr>
        <w:autoSpaceDE w:val="0"/>
        <w:autoSpaceDN w:val="0"/>
        <w:adjustRightInd w:val="0"/>
        <w:spacing w:after="0" w:line="240" w:lineRule="auto"/>
        <w:rPr>
          <w:rFonts w:ascii="Nexa Light" w:eastAsia="Arial" w:hAnsi="Nexa Light" w:cs="Arial"/>
          <w:bCs/>
          <w:sz w:val="24"/>
          <w:szCs w:val="24"/>
        </w:rPr>
      </w:pPr>
    </w:p>
    <w:p w14:paraId="2AC9FD2F"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2202C706"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There is a commitment to the continuous development of staff with r</w:t>
      </w:r>
      <w:r w:rsidR="00934927" w:rsidRPr="008303B7">
        <w:rPr>
          <w:rFonts w:ascii="Nexa Light" w:eastAsia="Arial" w:hAnsi="Nexa Light" w:cs="Arial"/>
          <w:bCs/>
          <w:sz w:val="24"/>
          <w:szCs w:val="24"/>
        </w:rPr>
        <w:t>egard to safeguarding training:</w:t>
      </w:r>
    </w:p>
    <w:p w14:paraId="5F99E793" w14:textId="77777777" w:rsidR="00934927" w:rsidRPr="008303B7" w:rsidRDefault="00934927" w:rsidP="000B46D5">
      <w:pPr>
        <w:autoSpaceDE w:val="0"/>
        <w:autoSpaceDN w:val="0"/>
        <w:adjustRightInd w:val="0"/>
        <w:spacing w:after="0" w:line="240" w:lineRule="auto"/>
        <w:rPr>
          <w:rFonts w:ascii="Nexa Light" w:eastAsia="Arial" w:hAnsi="Nexa Light" w:cs="Arial"/>
          <w:bCs/>
          <w:sz w:val="24"/>
          <w:szCs w:val="24"/>
        </w:rPr>
      </w:pPr>
    </w:p>
    <w:p w14:paraId="2E55EDA9" w14:textId="77777777" w:rsidR="00934927" w:rsidRPr="008303B7" w:rsidRDefault="000313F8" w:rsidP="007A316E">
      <w:pPr>
        <w:pStyle w:val="ListParagraph"/>
        <w:numPr>
          <w:ilvl w:val="0"/>
          <w:numId w:val="17"/>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All staff </w:t>
      </w:r>
      <w:r w:rsidR="00934927" w:rsidRPr="008303B7">
        <w:rPr>
          <w:rFonts w:ascii="Nexa Light" w:eastAsia="Arial" w:hAnsi="Nexa Light" w:cs="Arial"/>
          <w:bCs/>
          <w:sz w:val="24"/>
          <w:szCs w:val="24"/>
        </w:rPr>
        <w:t xml:space="preserve">access training annually with regular </w:t>
      </w:r>
      <w:r w:rsidR="00AA4AFC" w:rsidRPr="008303B7">
        <w:rPr>
          <w:rFonts w:ascii="Nexa Light" w:eastAsia="Arial" w:hAnsi="Nexa Light" w:cs="Arial"/>
          <w:bCs/>
          <w:sz w:val="24"/>
          <w:szCs w:val="24"/>
        </w:rPr>
        <w:t>updates</w:t>
      </w:r>
      <w:r w:rsidR="00AC4455" w:rsidRPr="008303B7">
        <w:rPr>
          <w:rFonts w:ascii="Nexa Light" w:eastAsia="Arial" w:hAnsi="Nexa Light" w:cs="Arial"/>
          <w:bCs/>
          <w:sz w:val="24"/>
          <w:szCs w:val="24"/>
        </w:rPr>
        <w:t xml:space="preserve"> across the academic year</w:t>
      </w:r>
    </w:p>
    <w:p w14:paraId="4AC952F2" w14:textId="77777777" w:rsidR="00E03819" w:rsidRDefault="000313F8" w:rsidP="007A316E">
      <w:pPr>
        <w:pStyle w:val="ListParagraph"/>
        <w:numPr>
          <w:ilvl w:val="0"/>
          <w:numId w:val="17"/>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The Designated Lead </w:t>
      </w:r>
      <w:r w:rsidR="00AC4455" w:rsidRPr="008303B7">
        <w:rPr>
          <w:rFonts w:ascii="Nexa Light" w:eastAsia="Arial" w:hAnsi="Nexa Light" w:cs="Arial"/>
          <w:bCs/>
          <w:sz w:val="24"/>
          <w:szCs w:val="24"/>
        </w:rPr>
        <w:t xml:space="preserve">and/or deputy </w:t>
      </w:r>
      <w:r w:rsidRPr="008303B7">
        <w:rPr>
          <w:rFonts w:ascii="Nexa Light" w:eastAsia="Arial" w:hAnsi="Nexa Light" w:cs="Arial"/>
          <w:bCs/>
          <w:sz w:val="24"/>
          <w:szCs w:val="24"/>
        </w:rPr>
        <w:t xml:space="preserve">attends the </w:t>
      </w:r>
      <w:r w:rsidR="00647CB5" w:rsidRPr="008303B7">
        <w:rPr>
          <w:rFonts w:ascii="Nexa Light" w:eastAsia="Arial" w:hAnsi="Nexa Light" w:cs="Arial"/>
          <w:bCs/>
          <w:sz w:val="24"/>
          <w:szCs w:val="24"/>
        </w:rPr>
        <w:t>SSCP</w:t>
      </w:r>
      <w:r w:rsidR="00934927" w:rsidRPr="008303B7">
        <w:rPr>
          <w:rFonts w:ascii="Nexa Light" w:eastAsia="Arial" w:hAnsi="Nexa Light" w:cs="Arial"/>
          <w:bCs/>
          <w:sz w:val="24"/>
          <w:szCs w:val="24"/>
        </w:rPr>
        <w:t xml:space="preserve"> </w:t>
      </w:r>
      <w:r w:rsidR="001B5276" w:rsidRPr="008303B7">
        <w:rPr>
          <w:rFonts w:ascii="Nexa Light" w:eastAsia="Arial" w:hAnsi="Nexa Light" w:cs="Arial"/>
          <w:bCs/>
          <w:sz w:val="24"/>
          <w:szCs w:val="24"/>
        </w:rPr>
        <w:t xml:space="preserve">DSL </w:t>
      </w:r>
      <w:r w:rsidR="007C4D9A" w:rsidRPr="008303B7">
        <w:rPr>
          <w:rFonts w:ascii="Nexa Light" w:eastAsia="Arial" w:hAnsi="Nexa Light" w:cs="Arial"/>
          <w:bCs/>
          <w:sz w:val="24"/>
          <w:szCs w:val="24"/>
        </w:rPr>
        <w:t>s</w:t>
      </w:r>
      <w:r w:rsidRPr="008303B7">
        <w:rPr>
          <w:rFonts w:ascii="Nexa Light" w:eastAsia="Arial" w:hAnsi="Nexa Light" w:cs="Arial"/>
          <w:bCs/>
          <w:sz w:val="24"/>
          <w:szCs w:val="24"/>
        </w:rPr>
        <w:t xml:space="preserve">afeguarding </w:t>
      </w:r>
      <w:r w:rsidR="00AA4AFC" w:rsidRPr="008303B7">
        <w:rPr>
          <w:rFonts w:ascii="Nexa Light" w:eastAsia="Arial" w:hAnsi="Nexa Light" w:cs="Arial"/>
          <w:bCs/>
          <w:sz w:val="24"/>
          <w:szCs w:val="24"/>
        </w:rPr>
        <w:t xml:space="preserve">training </w:t>
      </w:r>
      <w:r w:rsidR="0072625C" w:rsidRPr="008303B7">
        <w:rPr>
          <w:rFonts w:ascii="Nexa Light" w:eastAsia="Arial" w:hAnsi="Nexa Light" w:cs="Arial"/>
          <w:bCs/>
          <w:sz w:val="24"/>
          <w:szCs w:val="24"/>
        </w:rPr>
        <w:t xml:space="preserve">in line with the requirements set out in </w:t>
      </w:r>
      <w:proofErr w:type="spellStart"/>
      <w:r w:rsidR="0072625C" w:rsidRPr="008303B7">
        <w:rPr>
          <w:rFonts w:ascii="Nexa Light" w:eastAsia="Arial" w:hAnsi="Nexa Light" w:cs="Arial"/>
          <w:bCs/>
          <w:sz w:val="24"/>
          <w:szCs w:val="24"/>
        </w:rPr>
        <w:t>KCSiE</w:t>
      </w:r>
      <w:proofErr w:type="spellEnd"/>
      <w:r w:rsidR="0072625C" w:rsidRPr="008303B7">
        <w:rPr>
          <w:rFonts w:ascii="Nexa Light" w:eastAsia="Arial" w:hAnsi="Nexa Light" w:cs="Arial"/>
          <w:bCs/>
          <w:sz w:val="24"/>
          <w:szCs w:val="24"/>
        </w:rPr>
        <w:t xml:space="preserve">-at least every other year. </w:t>
      </w:r>
    </w:p>
    <w:p w14:paraId="4378633F" w14:textId="3CE2259A" w:rsidR="000313F8" w:rsidRPr="00E03819" w:rsidRDefault="000313F8" w:rsidP="007A316E">
      <w:pPr>
        <w:pStyle w:val="ListParagraph"/>
        <w:numPr>
          <w:ilvl w:val="0"/>
          <w:numId w:val="17"/>
        </w:numPr>
        <w:autoSpaceDE w:val="0"/>
        <w:autoSpaceDN w:val="0"/>
        <w:adjustRightInd w:val="0"/>
        <w:spacing w:after="0" w:line="240" w:lineRule="auto"/>
        <w:rPr>
          <w:rFonts w:ascii="Nexa Light" w:eastAsia="Arial" w:hAnsi="Nexa Light" w:cs="Arial"/>
          <w:bCs/>
          <w:sz w:val="24"/>
          <w:szCs w:val="24"/>
        </w:rPr>
      </w:pPr>
      <w:r w:rsidRPr="00E03819">
        <w:rPr>
          <w:rFonts w:ascii="Nexa Light" w:eastAsia="Arial" w:hAnsi="Nexa Light" w:cs="Arial"/>
          <w:bCs/>
          <w:sz w:val="24"/>
          <w:szCs w:val="24"/>
        </w:rPr>
        <w:t xml:space="preserve">The Designated Safeguarding Lead, and/or Deputy attend the Designated Safeguarding Lead </w:t>
      </w:r>
      <w:r w:rsidR="00F8774B" w:rsidRPr="00E03819">
        <w:rPr>
          <w:rFonts w:ascii="Nexa Light" w:eastAsia="Arial" w:hAnsi="Nexa Light" w:cs="Arial"/>
          <w:bCs/>
          <w:sz w:val="24"/>
          <w:szCs w:val="24"/>
        </w:rPr>
        <w:t xml:space="preserve">Network </w:t>
      </w:r>
      <w:r w:rsidRPr="00E03819">
        <w:rPr>
          <w:rFonts w:ascii="Nexa Light" w:eastAsia="Arial" w:hAnsi="Nexa Light" w:cs="Arial"/>
          <w:bCs/>
          <w:sz w:val="24"/>
          <w:szCs w:val="24"/>
        </w:rPr>
        <w:t>Meetings held each term</w:t>
      </w:r>
      <w:r w:rsidR="00F8774B" w:rsidRPr="00E03819">
        <w:rPr>
          <w:rFonts w:ascii="Nexa Light" w:eastAsia="Arial" w:hAnsi="Nexa Light" w:cs="Arial"/>
          <w:bCs/>
          <w:sz w:val="24"/>
          <w:szCs w:val="24"/>
        </w:rPr>
        <w:t>,</w:t>
      </w:r>
      <w:r w:rsidRPr="00E03819">
        <w:rPr>
          <w:rFonts w:ascii="Nexa Light" w:eastAsia="Arial" w:hAnsi="Nexa Light" w:cs="Arial"/>
          <w:bCs/>
          <w:sz w:val="24"/>
          <w:szCs w:val="24"/>
        </w:rPr>
        <w:t xml:space="preserve"> coordinated by the </w:t>
      </w:r>
      <w:proofErr w:type="spellStart"/>
      <w:r w:rsidR="00934927" w:rsidRPr="00E03819">
        <w:rPr>
          <w:rFonts w:ascii="Nexa Light" w:eastAsia="Arial" w:hAnsi="Nexa Light" w:cs="Arial"/>
          <w:bCs/>
          <w:sz w:val="24"/>
          <w:szCs w:val="24"/>
        </w:rPr>
        <w:t>S</w:t>
      </w:r>
      <w:r w:rsidR="00754C0A" w:rsidRPr="00E03819">
        <w:rPr>
          <w:rFonts w:ascii="Nexa Light" w:eastAsia="Arial" w:hAnsi="Nexa Light" w:cs="Arial"/>
          <w:bCs/>
          <w:sz w:val="24"/>
          <w:szCs w:val="24"/>
        </w:rPr>
        <w:t>iES</w:t>
      </w:r>
      <w:proofErr w:type="spellEnd"/>
      <w:r w:rsidRPr="00E03819">
        <w:rPr>
          <w:rFonts w:ascii="Nexa Light" w:eastAsia="Arial" w:hAnsi="Nexa Light" w:cs="Arial"/>
          <w:bCs/>
          <w:sz w:val="24"/>
          <w:szCs w:val="24"/>
        </w:rPr>
        <w:t>, there</w:t>
      </w:r>
      <w:r w:rsidR="00F8774B" w:rsidRPr="00E03819">
        <w:rPr>
          <w:rFonts w:ascii="Nexa Light" w:eastAsia="Arial" w:hAnsi="Nexa Light" w:cs="Arial"/>
          <w:bCs/>
          <w:sz w:val="24"/>
          <w:szCs w:val="24"/>
        </w:rPr>
        <w:t>by</w:t>
      </w:r>
      <w:r w:rsidRPr="00E03819">
        <w:rPr>
          <w:rFonts w:ascii="Nexa Light" w:eastAsia="Arial" w:hAnsi="Nexa Light" w:cs="Arial"/>
          <w:bCs/>
          <w:sz w:val="24"/>
          <w:szCs w:val="24"/>
        </w:rPr>
        <w:t xml:space="preserve"> enabling them to </w:t>
      </w:r>
      <w:r w:rsidR="00F8774B" w:rsidRPr="00E03819">
        <w:rPr>
          <w:rFonts w:ascii="Nexa Light" w:eastAsia="Arial" w:hAnsi="Nexa Light" w:cs="Arial"/>
          <w:bCs/>
          <w:sz w:val="24"/>
          <w:szCs w:val="24"/>
        </w:rPr>
        <w:t>keep</w:t>
      </w:r>
      <w:r w:rsidRPr="00E03819">
        <w:rPr>
          <w:rFonts w:ascii="Nexa Light" w:eastAsia="Arial" w:hAnsi="Nexa Light" w:cs="Arial"/>
          <w:bCs/>
          <w:sz w:val="24"/>
          <w:szCs w:val="24"/>
        </w:rPr>
        <w:t xml:space="preserve"> up to date with </w:t>
      </w:r>
      <w:r w:rsidR="007C4D9A" w:rsidRPr="00E03819">
        <w:rPr>
          <w:rFonts w:ascii="Nexa Light" w:eastAsia="Arial" w:hAnsi="Nexa Light" w:cs="Arial"/>
          <w:bCs/>
          <w:sz w:val="24"/>
          <w:szCs w:val="24"/>
        </w:rPr>
        <w:t>s</w:t>
      </w:r>
      <w:r w:rsidRPr="00E03819">
        <w:rPr>
          <w:rFonts w:ascii="Nexa Light" w:eastAsia="Arial" w:hAnsi="Nexa Light" w:cs="Arial"/>
          <w:bCs/>
          <w:sz w:val="24"/>
          <w:szCs w:val="24"/>
        </w:rPr>
        <w:t>afeguarding practices and be aware of any concerns/the</w:t>
      </w:r>
      <w:r w:rsidR="00AC4455" w:rsidRPr="00E03819">
        <w:rPr>
          <w:rFonts w:ascii="Nexa Light" w:eastAsia="Arial" w:hAnsi="Nexa Light" w:cs="Arial"/>
          <w:bCs/>
          <w:sz w:val="24"/>
          <w:szCs w:val="24"/>
        </w:rPr>
        <w:t>mes emerging locally</w:t>
      </w:r>
      <w:r w:rsidR="00E03819" w:rsidRPr="00E03819">
        <w:rPr>
          <w:rFonts w:ascii="Nexa Light" w:eastAsia="Arial" w:hAnsi="Nexa Light" w:cs="Arial"/>
          <w:bCs/>
          <w:sz w:val="24"/>
          <w:szCs w:val="24"/>
        </w:rPr>
        <w:t>.</w:t>
      </w:r>
    </w:p>
    <w:p w14:paraId="7C8435E2" w14:textId="77777777" w:rsidR="00F8774B" w:rsidRPr="008303B7" w:rsidRDefault="00F8774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br w:type="page"/>
      </w:r>
    </w:p>
    <w:p w14:paraId="771422AC" w14:textId="77777777" w:rsidR="00FA4DC2" w:rsidRPr="004A21DB" w:rsidRDefault="00F8774B" w:rsidP="003D2A8D">
      <w:pPr>
        <w:pStyle w:val="Heading2"/>
        <w:rPr>
          <w:rFonts w:ascii="Nexa Light" w:hAnsi="Nexa Light"/>
          <w:b/>
          <w:bCs/>
          <w:color w:val="069859" w:themeColor="accent3" w:themeShade="BF"/>
        </w:rPr>
      </w:pPr>
      <w:bookmarkStart w:id="17" w:name="_Toc206688399"/>
      <w:r w:rsidRPr="004A21DB">
        <w:rPr>
          <w:rFonts w:ascii="Nexa Light" w:hAnsi="Nexa Light"/>
          <w:b/>
          <w:bCs/>
          <w:color w:val="069859" w:themeColor="accent3" w:themeShade="BF"/>
        </w:rPr>
        <w:lastRenderedPageBreak/>
        <w:t>DEFINITIONS</w:t>
      </w:r>
      <w:bookmarkEnd w:id="17"/>
    </w:p>
    <w:p w14:paraId="5A831F30" w14:textId="77777777" w:rsidR="00FA4DC2" w:rsidRPr="008303B7" w:rsidRDefault="00FA4DC2"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Staff are trained and supported to understand</w:t>
      </w:r>
      <w:r w:rsidR="00AC4455" w:rsidRPr="008303B7">
        <w:rPr>
          <w:rFonts w:ascii="Nexa Light" w:eastAsia="Arial" w:hAnsi="Nexa Light" w:cs="Arial"/>
          <w:bCs/>
          <w:sz w:val="24"/>
          <w:szCs w:val="24"/>
        </w:rPr>
        <w:t xml:space="preserve"> and recognise</w:t>
      </w:r>
      <w:r w:rsidR="003A5173" w:rsidRPr="008303B7">
        <w:rPr>
          <w:rFonts w:ascii="Nexa Light" w:eastAsia="Arial" w:hAnsi="Nexa Light" w:cs="Arial"/>
          <w:bCs/>
          <w:sz w:val="24"/>
          <w:szCs w:val="24"/>
        </w:rPr>
        <w:t xml:space="preserve"> indicators of</w:t>
      </w:r>
      <w:r w:rsidRPr="008303B7">
        <w:rPr>
          <w:rFonts w:ascii="Nexa Light" w:eastAsia="Arial" w:hAnsi="Nexa Light" w:cs="Arial"/>
          <w:bCs/>
          <w:sz w:val="24"/>
          <w:szCs w:val="24"/>
        </w:rPr>
        <w:t xml:space="preserve"> </w:t>
      </w:r>
      <w:r w:rsidR="00AA4AFC" w:rsidRPr="008303B7">
        <w:rPr>
          <w:rFonts w:ascii="Nexa Light" w:eastAsia="Arial" w:hAnsi="Nexa Light" w:cs="Arial"/>
          <w:bCs/>
          <w:sz w:val="24"/>
          <w:szCs w:val="24"/>
        </w:rPr>
        <w:t>the</w:t>
      </w:r>
      <w:r w:rsidRPr="008303B7">
        <w:rPr>
          <w:rFonts w:ascii="Nexa Light" w:eastAsia="Arial" w:hAnsi="Nexa Light" w:cs="Arial"/>
          <w:bCs/>
          <w:sz w:val="24"/>
          <w:szCs w:val="24"/>
        </w:rPr>
        <w:t xml:space="preserve"> </w:t>
      </w:r>
      <w:r w:rsidR="00AA4AFC" w:rsidRPr="008303B7">
        <w:rPr>
          <w:rFonts w:ascii="Nexa Light" w:eastAsia="Arial" w:hAnsi="Nexa Light" w:cs="Arial"/>
          <w:bCs/>
          <w:sz w:val="24"/>
          <w:szCs w:val="24"/>
        </w:rPr>
        <w:t>types</w:t>
      </w:r>
      <w:r w:rsidRPr="008303B7">
        <w:rPr>
          <w:rFonts w:ascii="Nexa Light" w:eastAsia="Arial" w:hAnsi="Nexa Light" w:cs="Arial"/>
          <w:bCs/>
          <w:sz w:val="24"/>
          <w:szCs w:val="24"/>
        </w:rPr>
        <w:t xml:space="preserve"> of abuse that some children experience and work to the following definitions:</w:t>
      </w:r>
    </w:p>
    <w:p w14:paraId="73505445" w14:textId="77777777" w:rsidR="001F33AF" w:rsidRPr="008303B7" w:rsidRDefault="001F33AF" w:rsidP="000B46D5">
      <w:pPr>
        <w:autoSpaceDE w:val="0"/>
        <w:autoSpaceDN w:val="0"/>
        <w:adjustRightInd w:val="0"/>
        <w:spacing w:after="0" w:line="240" w:lineRule="auto"/>
        <w:rPr>
          <w:rFonts w:ascii="Nexa Light" w:eastAsia="Arial" w:hAnsi="Nexa Light" w:cs="Arial"/>
          <w:bCs/>
          <w:sz w:val="24"/>
          <w:szCs w:val="24"/>
        </w:rPr>
      </w:pPr>
    </w:p>
    <w:p w14:paraId="6BBDC11E" w14:textId="1424CD0E" w:rsidR="00FA4DC2" w:rsidRPr="008303B7" w:rsidRDefault="00FA4DC2" w:rsidP="00187A24">
      <w:pPr>
        <w:spacing w:after="0" w:line="240" w:lineRule="auto"/>
        <w:rPr>
          <w:rFonts w:ascii="Nexa Light" w:eastAsia="Arial" w:hAnsi="Nexa Light" w:cs="Arial"/>
        </w:rPr>
      </w:pPr>
      <w:r w:rsidRPr="008303B7">
        <w:rPr>
          <w:rFonts w:ascii="Nexa Light" w:eastAsia="Arial" w:hAnsi="Nexa Light" w:cs="Arial"/>
          <w:sz w:val="24"/>
          <w:szCs w:val="24"/>
        </w:rPr>
        <w:t xml:space="preserve">All </w:t>
      </w:r>
      <w:r w:rsidR="00730F76" w:rsidRPr="008303B7">
        <w:rPr>
          <w:rFonts w:ascii="Nexa Light" w:eastAsia="Arial" w:hAnsi="Nexa Light" w:cs="Arial"/>
          <w:sz w:val="24"/>
          <w:szCs w:val="24"/>
        </w:rPr>
        <w:t>school</w:t>
      </w:r>
      <w:r w:rsidR="0007788D" w:rsidRPr="008303B7">
        <w:rPr>
          <w:rFonts w:ascii="Nexa Light" w:eastAsia="Arial" w:hAnsi="Nexa Light" w:cs="Arial"/>
          <w:sz w:val="24"/>
          <w:szCs w:val="24"/>
        </w:rPr>
        <w:t xml:space="preserve"> staff</w:t>
      </w:r>
      <w:r w:rsidRPr="008303B7">
        <w:rPr>
          <w:rFonts w:ascii="Nexa Light" w:eastAsia="Arial" w:hAnsi="Nexa Light" w:cs="Arial"/>
          <w:sz w:val="24"/>
          <w:szCs w:val="24"/>
        </w:rPr>
        <w:t xml:space="preserve"> are aware that abuse, </w:t>
      </w:r>
      <w:r w:rsidR="00F2587D" w:rsidRPr="008303B7">
        <w:rPr>
          <w:rFonts w:ascii="Nexa Light" w:eastAsia="Arial" w:hAnsi="Nexa Light" w:cs="Arial"/>
          <w:sz w:val="24"/>
          <w:szCs w:val="24"/>
        </w:rPr>
        <w:t xml:space="preserve">neglect, exploitation </w:t>
      </w:r>
      <w:r w:rsidRPr="008303B7">
        <w:rPr>
          <w:rFonts w:ascii="Nexa Light" w:eastAsia="Arial" w:hAnsi="Nexa Light" w:cs="Arial"/>
          <w:sz w:val="24"/>
          <w:szCs w:val="24"/>
        </w:rPr>
        <w:t xml:space="preserve">and safeguarding issues are rarely standalone </w:t>
      </w:r>
      <w:r w:rsidR="0007788D" w:rsidRPr="008303B7">
        <w:rPr>
          <w:rFonts w:ascii="Nexa Light" w:eastAsia="Arial" w:hAnsi="Nexa Light" w:cs="Arial"/>
          <w:sz w:val="24"/>
          <w:szCs w:val="24"/>
        </w:rPr>
        <w:t>e</w:t>
      </w:r>
      <w:r w:rsidRPr="008303B7">
        <w:rPr>
          <w:rFonts w:ascii="Nexa Light" w:eastAsia="Arial" w:hAnsi="Nexa Light" w:cs="Arial"/>
          <w:sz w:val="24"/>
          <w:szCs w:val="24"/>
        </w:rPr>
        <w:t xml:space="preserve">vents that can be covered by one definition or label. In most cases multiple issues </w:t>
      </w:r>
      <w:r w:rsidR="001B5276" w:rsidRPr="008303B7">
        <w:rPr>
          <w:rFonts w:ascii="Nexa Light" w:eastAsia="Arial" w:hAnsi="Nexa Light" w:cs="Arial"/>
          <w:sz w:val="24"/>
          <w:szCs w:val="24"/>
        </w:rPr>
        <w:t>may overlap</w:t>
      </w:r>
      <w:r w:rsidRPr="008303B7">
        <w:rPr>
          <w:rFonts w:ascii="Nexa Light" w:eastAsia="Arial" w:hAnsi="Nexa Light" w:cs="Arial"/>
          <w:sz w:val="24"/>
          <w:szCs w:val="24"/>
        </w:rPr>
        <w:t xml:space="preserve"> with one another. </w:t>
      </w:r>
    </w:p>
    <w:p w14:paraId="69A68505" w14:textId="6AEB729F" w:rsidR="00FA4DC2"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 </w:t>
      </w:r>
      <w:r w:rsidR="001C054C" w:rsidRPr="008303B7">
        <w:rPr>
          <w:rFonts w:ascii="Nexa Light" w:eastAsia="Arial" w:hAnsi="Nexa Light" w:cs="Arial"/>
          <w:sz w:val="24"/>
          <w:szCs w:val="24"/>
        </w:rPr>
        <w:t>Abuse: a form of maltreatment of a child. Somebody may abuse</w:t>
      </w:r>
      <w:r w:rsidR="00E135F3" w:rsidRPr="008303B7">
        <w:rPr>
          <w:rFonts w:ascii="Nexa Light" w:eastAsia="Arial" w:hAnsi="Nexa Light" w:cs="Arial"/>
          <w:sz w:val="24"/>
          <w:szCs w:val="24"/>
        </w:rPr>
        <w:t xml:space="preserve">, </w:t>
      </w:r>
      <w:r w:rsidR="5E2706EC" w:rsidRPr="008303B7">
        <w:rPr>
          <w:rFonts w:ascii="Nexa Light" w:eastAsia="Arial" w:hAnsi="Nexa Light" w:cs="Arial"/>
          <w:sz w:val="24"/>
          <w:szCs w:val="24"/>
        </w:rPr>
        <w:t>neglect or</w:t>
      </w:r>
      <w:r w:rsidR="00E135F3" w:rsidRPr="008303B7">
        <w:rPr>
          <w:rFonts w:ascii="Nexa Light" w:eastAsia="Arial" w:hAnsi="Nexa Light" w:cs="Arial"/>
          <w:sz w:val="24"/>
          <w:szCs w:val="24"/>
        </w:rPr>
        <w:t xml:space="preserve"> exploit </w:t>
      </w:r>
      <w:r w:rsidR="001C054C" w:rsidRPr="008303B7">
        <w:rPr>
          <w:rFonts w:ascii="Nexa Light" w:eastAsia="Arial" w:hAnsi="Nexa Light" w:cs="Arial"/>
          <w:sz w:val="24"/>
          <w:szCs w:val="24"/>
        </w:rPr>
        <w:t>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344A0B07" w14:textId="2CBCF6E7" w:rsidR="00FA4DC2"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 </w:t>
      </w:r>
      <w:bookmarkStart w:id="18" w:name="_Toc206688400"/>
      <w:r w:rsidRPr="008303B7">
        <w:rPr>
          <w:rStyle w:val="Heading3Char"/>
          <w:rFonts w:ascii="Nexa Light" w:hAnsi="Nexa Light"/>
        </w:rPr>
        <w:t>Physical abuse</w:t>
      </w:r>
      <w:bookmarkEnd w:id="18"/>
      <w:r w:rsidRPr="008303B7">
        <w:rPr>
          <w:rFonts w:ascii="Nexa Light" w:eastAsia="Arial" w:hAnsi="Nexa Light" w:cs="Arial"/>
          <w:sz w:val="24"/>
          <w:szCs w:val="24"/>
        </w:rPr>
        <w:t xml:space="preserve">: a form of abuse which may involve hitting, shaking, throwing, poisoning, </w:t>
      </w:r>
      <w:r w:rsidR="007217AD" w:rsidRPr="008303B7">
        <w:rPr>
          <w:rFonts w:ascii="Nexa Light" w:eastAsia="Arial" w:hAnsi="Nexa Light" w:cs="Arial"/>
          <w:sz w:val="24"/>
          <w:szCs w:val="24"/>
        </w:rPr>
        <w:t>burning,</w:t>
      </w:r>
      <w:r w:rsidRPr="008303B7">
        <w:rPr>
          <w:rFonts w:ascii="Nexa Light" w:eastAsia="Arial" w:hAnsi="Nexa Light" w:cs="Arial"/>
          <w:sz w:val="24"/>
          <w:szCs w:val="24"/>
        </w:rPr>
        <w:t xml:space="preserve"> or scalding, drowning, suffocating or otherwise causing physical harm to a child. Physical harm may also be caused when a parent or carer fabricates the symptoms of, or deliberately induces, illness in a child. </w:t>
      </w:r>
    </w:p>
    <w:p w14:paraId="1795C8D6" w14:textId="77777777" w:rsidR="003245F3"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 </w:t>
      </w:r>
      <w:bookmarkStart w:id="19" w:name="_Toc206688401"/>
      <w:r w:rsidRPr="008303B7">
        <w:rPr>
          <w:rStyle w:val="Heading3Char"/>
          <w:rFonts w:ascii="Nexa Light" w:hAnsi="Nexa Light"/>
        </w:rPr>
        <w:t>Emotional abuse</w:t>
      </w:r>
      <w:bookmarkEnd w:id="19"/>
      <w:r w:rsidRPr="008303B7">
        <w:rPr>
          <w:rFonts w:ascii="Nexa Light" w:eastAsia="Arial" w:hAnsi="Nexa Light" w:cs="Arial"/>
          <w:sz w:val="24"/>
          <w:szCs w:val="24"/>
        </w:rPr>
        <w:t>: the persistent emotional maltreatment of a child such as to cause severe and adverse effects on the child’s emotional development.</w:t>
      </w:r>
    </w:p>
    <w:p w14:paraId="6846838B" w14:textId="77777777" w:rsidR="003245F3"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 It may involve conveying to a child that they are worthless or unloved, inadequate, or valued only insofar as they meet the needs of another person.</w:t>
      </w:r>
    </w:p>
    <w:p w14:paraId="74316879" w14:textId="77777777" w:rsidR="003245F3"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 It may include not giving the child opportunities to express their views, deliberately silencing them or ‘making fun’ of what they say or how they communicate. </w:t>
      </w:r>
    </w:p>
    <w:p w14:paraId="2681E943" w14:textId="3248CBDB" w:rsidR="003245F3"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It may feature age or developmentally inappropriate expectations being imposed on children. These may include interactions that are beyond a child’s developmental capability as well as overprotection and limitation of exploration and </w:t>
      </w:r>
      <w:r w:rsidR="00280A62" w:rsidRPr="008303B7">
        <w:rPr>
          <w:rFonts w:ascii="Nexa Light" w:eastAsia="Arial" w:hAnsi="Nexa Light" w:cs="Arial"/>
          <w:sz w:val="24"/>
          <w:szCs w:val="24"/>
        </w:rPr>
        <w:t>learning or</w:t>
      </w:r>
      <w:r w:rsidRPr="008303B7">
        <w:rPr>
          <w:rFonts w:ascii="Nexa Light" w:eastAsia="Arial" w:hAnsi="Nexa Light" w:cs="Arial"/>
          <w:sz w:val="24"/>
          <w:szCs w:val="24"/>
        </w:rPr>
        <w:t xml:space="preserve"> preventing the child participating in normal social interaction. </w:t>
      </w:r>
    </w:p>
    <w:p w14:paraId="60DE7A31" w14:textId="77777777" w:rsidR="003245F3"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It may involve seeing or hearing the ill-treatment of another. </w:t>
      </w:r>
    </w:p>
    <w:p w14:paraId="5202953F" w14:textId="77777777" w:rsidR="003245F3"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It may involve serious bullying (including cyberbullying), causing children frequently to feel frightened or in danger, or the exploitation or corruption of children. </w:t>
      </w:r>
    </w:p>
    <w:p w14:paraId="48247DDC" w14:textId="77777777" w:rsidR="00FA4DC2" w:rsidRPr="008303B7" w:rsidRDefault="00FA4DC2" w:rsidP="00187A24">
      <w:pPr>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Some level of emotional abuse is involved in all types of maltreatment of a child, although it may occur alone. </w:t>
      </w:r>
    </w:p>
    <w:p w14:paraId="3AFD30F2" w14:textId="32AF166A" w:rsidR="00FA4DC2" w:rsidRPr="008303B7" w:rsidRDefault="00FA4DC2" w:rsidP="00187A24">
      <w:pPr>
        <w:spacing w:after="0" w:line="240" w:lineRule="auto"/>
        <w:rPr>
          <w:rFonts w:ascii="Nexa Light" w:eastAsia="Arial" w:hAnsi="Nexa Light" w:cs="Arial"/>
          <w:sz w:val="24"/>
          <w:szCs w:val="24"/>
        </w:rPr>
      </w:pPr>
      <w:bookmarkStart w:id="20" w:name="_Toc206688402"/>
      <w:r w:rsidRPr="008303B7">
        <w:rPr>
          <w:rStyle w:val="Heading3Char"/>
          <w:rFonts w:ascii="Nexa Light" w:hAnsi="Nexa Light"/>
        </w:rPr>
        <w:t>Sexual abuse</w:t>
      </w:r>
      <w:bookmarkEnd w:id="20"/>
      <w:r w:rsidRPr="008303B7">
        <w:rPr>
          <w:rFonts w:ascii="Nexa Light" w:eastAsia="Arial" w:hAnsi="Nexa Light" w:cs="Arial"/>
          <w:sz w:val="24"/>
          <w:szCs w:val="24"/>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w:t>
      </w:r>
      <w:r w:rsidR="007217AD" w:rsidRPr="008303B7">
        <w:rPr>
          <w:rFonts w:ascii="Nexa Light" w:eastAsia="Arial" w:hAnsi="Nexa Light" w:cs="Arial"/>
          <w:sz w:val="24"/>
          <w:szCs w:val="24"/>
        </w:rPr>
        <w:t>rubbing,</w:t>
      </w:r>
      <w:r w:rsidRPr="008303B7">
        <w:rPr>
          <w:rFonts w:ascii="Nexa Light" w:eastAsia="Arial" w:hAnsi="Nexa Light" w:cs="Arial"/>
          <w:sz w:val="24"/>
          <w:szCs w:val="24"/>
        </w:rPr>
        <w:t xml:space="preserve"> and touching outside of clothing. They may also include non-contact activities, such as involving children in looking at, or in the production of, sexual images, watching sexual activities, </w:t>
      </w:r>
      <w:r w:rsidRPr="008303B7">
        <w:rPr>
          <w:rFonts w:ascii="Nexa Light" w:eastAsia="Arial" w:hAnsi="Nexa Light" w:cs="Arial"/>
          <w:sz w:val="24"/>
          <w:szCs w:val="24"/>
        </w:rPr>
        <w:lastRenderedPageBreak/>
        <w:t xml:space="preserve">encouraging children to behave in sexually inappropriate ways, or grooming a child in preparation for abuse (including via the internet). Sexual abuse is not solely perpetrated by adult males. Women can also commit acts of sexual abuse, as can other children. </w:t>
      </w:r>
    </w:p>
    <w:p w14:paraId="1E4B8D75" w14:textId="77777777" w:rsidR="00F02662" w:rsidRPr="008303B7" w:rsidRDefault="00F02662" w:rsidP="00187A24">
      <w:pPr>
        <w:spacing w:after="0" w:line="240" w:lineRule="auto"/>
        <w:rPr>
          <w:rFonts w:ascii="Nexa Light" w:eastAsia="Arial" w:hAnsi="Nexa Light" w:cs="Arial"/>
          <w:sz w:val="24"/>
          <w:szCs w:val="24"/>
        </w:rPr>
      </w:pPr>
      <w:bookmarkStart w:id="21" w:name="_Toc206688403"/>
      <w:r w:rsidRPr="008303B7">
        <w:rPr>
          <w:rStyle w:val="Heading3Char"/>
          <w:rFonts w:ascii="Nexa Light" w:hAnsi="Nexa Light"/>
        </w:rPr>
        <w:t>Neglect</w:t>
      </w:r>
      <w:bookmarkEnd w:id="21"/>
      <w:r w:rsidRPr="008303B7">
        <w:rPr>
          <w:rFonts w:ascii="Nexa Light" w:eastAsia="Arial" w:hAnsi="Nexa Light" w:cs="Arial"/>
          <w:sz w:val="24"/>
          <w:szCs w:val="24"/>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37E774D" w14:textId="1FF37374" w:rsidR="00F02662" w:rsidRPr="008303B7" w:rsidRDefault="00F02662" w:rsidP="007A316E">
      <w:pPr>
        <w:pStyle w:val="ListParagraph"/>
        <w:numPr>
          <w:ilvl w:val="0"/>
          <w:numId w:val="16"/>
        </w:numPr>
        <w:ind w:right="-766"/>
        <w:rPr>
          <w:rFonts w:ascii="Nexa Light" w:eastAsia="Arial" w:hAnsi="Nexa Light" w:cs="Arial"/>
          <w:sz w:val="24"/>
          <w:szCs w:val="24"/>
        </w:rPr>
      </w:pPr>
      <w:r w:rsidRPr="008303B7">
        <w:rPr>
          <w:rFonts w:ascii="Nexa Light" w:eastAsia="Arial" w:hAnsi="Nexa Light" w:cs="Arial"/>
          <w:sz w:val="24"/>
          <w:szCs w:val="24"/>
        </w:rPr>
        <w:t xml:space="preserve">provide adequate food, </w:t>
      </w:r>
      <w:r w:rsidR="006D39F3" w:rsidRPr="008303B7">
        <w:rPr>
          <w:rFonts w:ascii="Nexa Light" w:eastAsia="Arial" w:hAnsi="Nexa Light" w:cs="Arial"/>
          <w:sz w:val="24"/>
          <w:szCs w:val="24"/>
        </w:rPr>
        <w:t>clothing,</w:t>
      </w:r>
      <w:r w:rsidRPr="008303B7">
        <w:rPr>
          <w:rFonts w:ascii="Nexa Light" w:eastAsia="Arial" w:hAnsi="Nexa Light" w:cs="Arial"/>
          <w:sz w:val="24"/>
          <w:szCs w:val="24"/>
        </w:rPr>
        <w:t xml:space="preserve"> and shelter (including exclusion from home or abandonment)</w:t>
      </w:r>
    </w:p>
    <w:p w14:paraId="35B3AED9" w14:textId="24A3E9C8" w:rsidR="00F02662" w:rsidRPr="008303B7" w:rsidRDefault="00F02662" w:rsidP="007A316E">
      <w:pPr>
        <w:pStyle w:val="ListParagraph"/>
        <w:numPr>
          <w:ilvl w:val="0"/>
          <w:numId w:val="16"/>
        </w:numPr>
        <w:ind w:right="-766"/>
        <w:rPr>
          <w:rFonts w:ascii="Nexa Light" w:eastAsia="Arial" w:hAnsi="Nexa Light" w:cs="Arial"/>
          <w:bCs/>
          <w:sz w:val="24"/>
          <w:szCs w:val="24"/>
        </w:rPr>
      </w:pPr>
      <w:r w:rsidRPr="008303B7">
        <w:rPr>
          <w:rFonts w:ascii="Nexa Light" w:eastAsia="Arial" w:hAnsi="Nexa Light" w:cs="Arial"/>
          <w:bCs/>
          <w:sz w:val="24"/>
          <w:szCs w:val="24"/>
        </w:rPr>
        <w:t xml:space="preserve">protect a child from physical and emotional harm or </w:t>
      </w:r>
      <w:r w:rsidR="00F61C12" w:rsidRPr="008303B7">
        <w:rPr>
          <w:rFonts w:ascii="Nexa Light" w:eastAsia="Arial" w:hAnsi="Nexa Light" w:cs="Arial"/>
          <w:bCs/>
          <w:sz w:val="24"/>
          <w:szCs w:val="24"/>
        </w:rPr>
        <w:t>danger.</w:t>
      </w:r>
    </w:p>
    <w:p w14:paraId="4947878F" w14:textId="0BDE379D" w:rsidR="00F02662" w:rsidRPr="008303B7" w:rsidRDefault="00F02662" w:rsidP="007A316E">
      <w:pPr>
        <w:pStyle w:val="ListParagraph"/>
        <w:numPr>
          <w:ilvl w:val="0"/>
          <w:numId w:val="16"/>
        </w:numPr>
        <w:ind w:right="-766"/>
        <w:rPr>
          <w:rFonts w:ascii="Nexa Light" w:eastAsia="Arial" w:hAnsi="Nexa Light" w:cs="Arial"/>
          <w:sz w:val="24"/>
          <w:szCs w:val="24"/>
        </w:rPr>
      </w:pPr>
      <w:r w:rsidRPr="008303B7">
        <w:rPr>
          <w:rFonts w:ascii="Nexa Light" w:eastAsia="Arial" w:hAnsi="Nexa Light" w:cs="Arial"/>
          <w:sz w:val="24"/>
          <w:szCs w:val="24"/>
        </w:rPr>
        <w:t xml:space="preserve">ensure adequate supervision (including the use of inadequate </w:t>
      </w:r>
      <w:r w:rsidR="00A4059B" w:rsidRPr="008303B7">
        <w:rPr>
          <w:rFonts w:ascii="Nexa Light" w:eastAsia="Arial" w:hAnsi="Nexa Light" w:cs="Arial"/>
          <w:sz w:val="24"/>
          <w:szCs w:val="24"/>
        </w:rPr>
        <w:t>caregivers</w:t>
      </w:r>
      <w:r w:rsidRPr="008303B7">
        <w:rPr>
          <w:rFonts w:ascii="Nexa Light" w:eastAsia="Arial" w:hAnsi="Nexa Light" w:cs="Arial"/>
          <w:sz w:val="24"/>
          <w:szCs w:val="24"/>
        </w:rPr>
        <w:t xml:space="preserve">) </w:t>
      </w:r>
    </w:p>
    <w:p w14:paraId="582852C9" w14:textId="5194741C" w:rsidR="00F02662" w:rsidRPr="008303B7" w:rsidRDefault="00F02662" w:rsidP="00F02662">
      <w:pPr>
        <w:pStyle w:val="ListParagraph"/>
        <w:ind w:right="-766"/>
        <w:rPr>
          <w:rFonts w:ascii="Nexa Light" w:eastAsia="Arial" w:hAnsi="Nexa Light" w:cs="Arial"/>
          <w:bCs/>
          <w:sz w:val="24"/>
          <w:szCs w:val="24"/>
        </w:rPr>
      </w:pPr>
      <w:r w:rsidRPr="008303B7">
        <w:rPr>
          <w:rFonts w:ascii="Nexa Light" w:eastAsia="Arial" w:hAnsi="Nexa Light" w:cs="Arial"/>
          <w:bCs/>
          <w:sz w:val="24"/>
          <w:szCs w:val="24"/>
        </w:rPr>
        <w:t xml:space="preserve">ensure access to appropriate medical care or </w:t>
      </w:r>
      <w:r w:rsidR="00F61C12" w:rsidRPr="008303B7">
        <w:rPr>
          <w:rFonts w:ascii="Nexa Light" w:eastAsia="Arial" w:hAnsi="Nexa Light" w:cs="Arial"/>
          <w:bCs/>
          <w:sz w:val="24"/>
          <w:szCs w:val="24"/>
        </w:rPr>
        <w:t>treatment.</w:t>
      </w:r>
    </w:p>
    <w:p w14:paraId="1DFCE10F" w14:textId="60DA2F02" w:rsidR="00F02662" w:rsidRPr="008303B7" w:rsidRDefault="00F02662" w:rsidP="007A316E">
      <w:pPr>
        <w:pStyle w:val="ListParagraph"/>
        <w:numPr>
          <w:ilvl w:val="0"/>
          <w:numId w:val="16"/>
        </w:numPr>
        <w:ind w:right="-766"/>
        <w:rPr>
          <w:rFonts w:ascii="Nexa Light" w:eastAsia="Arial" w:hAnsi="Nexa Light" w:cs="Arial"/>
          <w:bCs/>
          <w:sz w:val="24"/>
          <w:szCs w:val="24"/>
        </w:rPr>
      </w:pPr>
      <w:r w:rsidRPr="008303B7">
        <w:rPr>
          <w:rFonts w:ascii="Nexa Light" w:eastAsia="Arial" w:hAnsi="Nexa Light" w:cs="Arial"/>
          <w:bCs/>
          <w:sz w:val="24"/>
          <w:szCs w:val="24"/>
        </w:rPr>
        <w:t>include neglect of, or unresponsiveness to, a child’s basic emotional needs</w:t>
      </w:r>
    </w:p>
    <w:p w14:paraId="0952AF7B" w14:textId="77777777" w:rsidR="00F02662" w:rsidRPr="008303B7" w:rsidRDefault="00F02662" w:rsidP="003245F3">
      <w:pPr>
        <w:ind w:right="-766"/>
        <w:rPr>
          <w:rFonts w:ascii="Nexa Light" w:eastAsia="Arial" w:hAnsi="Nexa Light" w:cs="Arial"/>
          <w:sz w:val="24"/>
          <w:szCs w:val="24"/>
        </w:rPr>
      </w:pPr>
    </w:p>
    <w:p w14:paraId="4422A98C" w14:textId="77777777" w:rsidR="00F02662" w:rsidRPr="008303B7" w:rsidRDefault="00F02662" w:rsidP="003A5173">
      <w:pPr>
        <w:autoSpaceDE w:val="0"/>
        <w:autoSpaceDN w:val="0"/>
        <w:adjustRightInd w:val="0"/>
        <w:spacing w:after="0"/>
        <w:jc w:val="both"/>
        <w:rPr>
          <w:rStyle w:val="Heading3Char"/>
          <w:rFonts w:ascii="Nexa Light" w:hAnsi="Nexa Light"/>
        </w:rPr>
      </w:pPr>
    </w:p>
    <w:p w14:paraId="00CF2B9E" w14:textId="77777777" w:rsidR="00F02662" w:rsidRPr="00A97765" w:rsidRDefault="00F02662" w:rsidP="00187A24">
      <w:pPr>
        <w:pStyle w:val="Heading3"/>
        <w:rPr>
          <w:rStyle w:val="Heading3Char"/>
          <w:rFonts w:ascii="Nexa Light" w:hAnsi="Nexa Light"/>
          <w:b/>
          <w:bCs/>
        </w:rPr>
      </w:pPr>
      <w:bookmarkStart w:id="22" w:name="_Toc206688404"/>
      <w:r w:rsidRPr="00A97765">
        <w:rPr>
          <w:rFonts w:ascii="Nexa Light" w:hAnsi="Nexa Light"/>
          <w:b/>
          <w:bCs/>
        </w:rPr>
        <w:t>Complex Safeguarding</w:t>
      </w:r>
      <w:bookmarkEnd w:id="22"/>
    </w:p>
    <w:p w14:paraId="26C8F204" w14:textId="77777777" w:rsidR="00F02662" w:rsidRPr="008303B7" w:rsidRDefault="00F02662" w:rsidP="00F02662">
      <w:pPr>
        <w:autoSpaceDE w:val="0"/>
        <w:autoSpaceDN w:val="0"/>
        <w:adjustRightInd w:val="0"/>
        <w:spacing w:after="0" w:line="240" w:lineRule="auto"/>
        <w:rPr>
          <w:rFonts w:ascii="Nexa Light" w:eastAsiaTheme="minorHAnsi" w:hAnsi="Nexa Light" w:cs="Arial"/>
          <w:color w:val="000000"/>
          <w:sz w:val="24"/>
          <w:szCs w:val="24"/>
        </w:rPr>
      </w:pPr>
    </w:p>
    <w:p w14:paraId="05F93DFA" w14:textId="77777777" w:rsidR="00F02662" w:rsidRPr="008303B7" w:rsidRDefault="00F02662" w:rsidP="00F02662">
      <w:pPr>
        <w:autoSpaceDE w:val="0"/>
        <w:autoSpaceDN w:val="0"/>
        <w:adjustRightInd w:val="0"/>
        <w:spacing w:after="0" w:line="240" w:lineRule="auto"/>
        <w:rPr>
          <w:rFonts w:ascii="Nexa Light" w:eastAsiaTheme="minorHAnsi" w:hAnsi="Nexa Light" w:cs="Arial"/>
          <w:color w:val="000000"/>
          <w:sz w:val="24"/>
          <w:szCs w:val="24"/>
        </w:rPr>
      </w:pPr>
      <w:r w:rsidRPr="008303B7">
        <w:rPr>
          <w:rFonts w:ascii="Nexa Light" w:eastAsiaTheme="minorHAnsi" w:hAnsi="Nexa Light" w:cs="Arial"/>
          <w:color w:val="000000"/>
          <w:sz w:val="24"/>
          <w:szCs w:val="24"/>
        </w:rPr>
        <w:t xml:space="preserve"> </w:t>
      </w:r>
    </w:p>
    <w:p w14:paraId="45CB597A" w14:textId="0437E4E5" w:rsidR="00F02662" w:rsidRPr="008303B7" w:rsidRDefault="00F02662" w:rsidP="25C3593D">
      <w:pPr>
        <w:autoSpaceDE w:val="0"/>
        <w:autoSpaceDN w:val="0"/>
        <w:adjustRightInd w:val="0"/>
        <w:spacing w:after="0" w:line="240" w:lineRule="auto"/>
        <w:rPr>
          <w:rFonts w:ascii="Nexa Light" w:hAnsi="Nexa Light" w:cs="Arial"/>
          <w:color w:val="000000"/>
          <w:sz w:val="23"/>
          <w:szCs w:val="23"/>
        </w:rPr>
      </w:pPr>
      <w:r w:rsidRPr="008303B7">
        <w:rPr>
          <w:rFonts w:ascii="Nexa Light" w:hAnsi="Nexa Light" w:cs="Arial"/>
          <w:color w:val="000000"/>
          <w:sz w:val="24"/>
          <w:szCs w:val="24"/>
        </w:rPr>
        <w:t>Complex safeguarding is used to describe criminal activity (often organised</w:t>
      </w:r>
      <w:r w:rsidR="00D95C95" w:rsidRPr="008303B7">
        <w:rPr>
          <w:rFonts w:ascii="Nexa Light" w:hAnsi="Nexa Light" w:cs="Arial"/>
          <w:color w:val="000000"/>
          <w:sz w:val="24"/>
          <w:szCs w:val="24"/>
        </w:rPr>
        <w:t>),</w:t>
      </w:r>
      <w:r w:rsidRPr="008303B7">
        <w:rPr>
          <w:rFonts w:ascii="Nexa Light" w:hAnsi="Nexa Light" w:cs="Arial"/>
          <w:color w:val="000000"/>
          <w:sz w:val="24"/>
          <w:szCs w:val="24"/>
        </w:rPr>
        <w:t xml:space="preserve"> or behaviour associated </w:t>
      </w:r>
      <w:r w:rsidR="00024BAE" w:rsidRPr="008303B7">
        <w:rPr>
          <w:rFonts w:ascii="Nexa Light" w:hAnsi="Nexa Light" w:cs="Arial"/>
          <w:color w:val="000000"/>
          <w:sz w:val="24"/>
          <w:szCs w:val="24"/>
        </w:rPr>
        <w:t>with</w:t>
      </w:r>
      <w:r w:rsidRPr="008303B7">
        <w:rPr>
          <w:rFonts w:ascii="Nexa Light" w:hAnsi="Nexa Light" w:cs="Arial"/>
          <w:color w:val="000000"/>
          <w:sz w:val="24"/>
          <w:szCs w:val="24"/>
        </w:rPr>
        <w:t xml:space="preserve"> criminality, involving often vulnerable children where there is exploitation and/or a clear or implied safeguarding concern. </w:t>
      </w:r>
    </w:p>
    <w:p w14:paraId="2534819D" w14:textId="77777777" w:rsidR="00F02662" w:rsidRPr="008303B7" w:rsidRDefault="00F02662" w:rsidP="00F02662">
      <w:pPr>
        <w:autoSpaceDE w:val="0"/>
        <w:autoSpaceDN w:val="0"/>
        <w:adjustRightInd w:val="0"/>
        <w:spacing w:after="0" w:line="240" w:lineRule="auto"/>
        <w:rPr>
          <w:rFonts w:ascii="Nexa Light" w:eastAsiaTheme="minorHAnsi" w:hAnsi="Nexa Light" w:cs="Arial"/>
          <w:color w:val="000000"/>
          <w:sz w:val="23"/>
          <w:szCs w:val="23"/>
        </w:rPr>
      </w:pPr>
    </w:p>
    <w:p w14:paraId="6A5D2F90" w14:textId="77777777" w:rsidR="00F02662" w:rsidRPr="008303B7" w:rsidRDefault="00F02662" w:rsidP="25C3593D">
      <w:pPr>
        <w:autoSpaceDE w:val="0"/>
        <w:autoSpaceDN w:val="0"/>
        <w:adjustRightInd w:val="0"/>
        <w:spacing w:after="0" w:line="240" w:lineRule="auto"/>
        <w:rPr>
          <w:rFonts w:ascii="Nexa Light" w:hAnsi="Nexa Light" w:cs="Arial"/>
          <w:color w:val="000000"/>
          <w:sz w:val="23"/>
          <w:szCs w:val="23"/>
        </w:rPr>
      </w:pPr>
      <w:r w:rsidRPr="008303B7">
        <w:rPr>
          <w:rFonts w:ascii="Nexa Light" w:hAnsi="Nexa Light" w:cs="Arial"/>
          <w:color w:val="000000"/>
          <w:sz w:val="24"/>
          <w:szCs w:val="24"/>
        </w:rPr>
        <w:t xml:space="preserve"> In Stockport domestic abuse has been included within this definition in acknowledgement of the similarities between the process of grooming and controlling victims of domestic abuse and those subject to complex abuse and the need for a specialist and sensitive approach to working with children and families at highest risk of all </w:t>
      </w:r>
      <w:r w:rsidR="0011721F" w:rsidRPr="008303B7">
        <w:rPr>
          <w:rFonts w:ascii="Nexa Light" w:hAnsi="Nexa Light" w:cs="Arial"/>
          <w:color w:val="000000"/>
          <w:sz w:val="24"/>
          <w:szCs w:val="24"/>
        </w:rPr>
        <w:t>these areas of concerns</w:t>
      </w:r>
      <w:r w:rsidRPr="008303B7">
        <w:rPr>
          <w:rFonts w:ascii="Nexa Light" w:hAnsi="Nexa Light" w:cs="Arial"/>
          <w:color w:val="000000"/>
          <w:sz w:val="24"/>
          <w:szCs w:val="24"/>
        </w:rPr>
        <w:t xml:space="preserve"> to reduce risk and effect positive outcomes. Stockport family have agreed that the following areas are encompassed within complex safeguarding: </w:t>
      </w:r>
    </w:p>
    <w:p w14:paraId="13F684C0" w14:textId="77777777" w:rsidR="00F02662" w:rsidRPr="008303B7" w:rsidRDefault="00F02662" w:rsidP="00F02662">
      <w:pPr>
        <w:autoSpaceDE w:val="0"/>
        <w:autoSpaceDN w:val="0"/>
        <w:adjustRightInd w:val="0"/>
        <w:spacing w:after="0" w:line="240" w:lineRule="auto"/>
        <w:rPr>
          <w:rFonts w:ascii="Nexa Light" w:eastAsiaTheme="minorHAnsi" w:hAnsi="Nexa Light" w:cs="Arial"/>
          <w:color w:val="000000"/>
          <w:sz w:val="23"/>
          <w:szCs w:val="23"/>
        </w:rPr>
      </w:pPr>
    </w:p>
    <w:p w14:paraId="734F80A1" w14:textId="28A5B2BB" w:rsidR="00F02662" w:rsidRPr="008303B7" w:rsidRDefault="00F02662" w:rsidP="007A316E">
      <w:pPr>
        <w:pStyle w:val="ListParagraph"/>
        <w:numPr>
          <w:ilvl w:val="0"/>
          <w:numId w:val="17"/>
        </w:numPr>
        <w:autoSpaceDE w:val="0"/>
        <w:autoSpaceDN w:val="0"/>
        <w:adjustRightInd w:val="0"/>
        <w:spacing w:after="276"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 xml:space="preserve">Domestic Abuse including </w:t>
      </w:r>
      <w:r w:rsidR="0011721F" w:rsidRPr="008303B7">
        <w:rPr>
          <w:rFonts w:ascii="Nexa Light" w:eastAsiaTheme="minorHAnsi" w:hAnsi="Nexa Light" w:cs="Arial"/>
          <w:color w:val="000000"/>
          <w:sz w:val="23"/>
          <w:szCs w:val="23"/>
        </w:rPr>
        <w:t>honour-based</w:t>
      </w:r>
      <w:r w:rsidRPr="008303B7">
        <w:rPr>
          <w:rFonts w:ascii="Nexa Light" w:eastAsiaTheme="minorHAnsi" w:hAnsi="Nexa Light" w:cs="Arial"/>
          <w:color w:val="000000"/>
          <w:sz w:val="23"/>
          <w:szCs w:val="23"/>
        </w:rPr>
        <w:t xml:space="preserve"> violence and forced </w:t>
      </w:r>
      <w:r w:rsidR="00F61C12" w:rsidRPr="008303B7">
        <w:rPr>
          <w:rFonts w:ascii="Nexa Light" w:eastAsiaTheme="minorHAnsi" w:hAnsi="Nexa Light" w:cs="Arial"/>
          <w:color w:val="000000"/>
          <w:sz w:val="23"/>
          <w:szCs w:val="23"/>
        </w:rPr>
        <w:t>marriage.</w:t>
      </w:r>
      <w:r w:rsidRPr="008303B7">
        <w:rPr>
          <w:rFonts w:ascii="Nexa Light" w:eastAsiaTheme="minorHAnsi" w:hAnsi="Nexa Light" w:cs="Arial"/>
          <w:color w:val="000000"/>
          <w:sz w:val="23"/>
          <w:szCs w:val="23"/>
        </w:rPr>
        <w:t xml:space="preserve"> </w:t>
      </w:r>
    </w:p>
    <w:p w14:paraId="4C069A3F" w14:textId="77777777" w:rsidR="00F02662" w:rsidRPr="008303B7" w:rsidRDefault="00F02662" w:rsidP="007A316E">
      <w:pPr>
        <w:pStyle w:val="ListParagraph"/>
        <w:numPr>
          <w:ilvl w:val="0"/>
          <w:numId w:val="17"/>
        </w:numPr>
        <w:autoSpaceDE w:val="0"/>
        <w:autoSpaceDN w:val="0"/>
        <w:adjustRightInd w:val="0"/>
        <w:spacing w:after="276"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Child Sexual Exploitation (CSE)</w:t>
      </w:r>
    </w:p>
    <w:p w14:paraId="3458432C" w14:textId="77777777" w:rsidR="00F02662" w:rsidRPr="008303B7" w:rsidRDefault="00F02662" w:rsidP="007A316E">
      <w:pPr>
        <w:pStyle w:val="ListParagraph"/>
        <w:numPr>
          <w:ilvl w:val="0"/>
          <w:numId w:val="17"/>
        </w:numPr>
        <w:autoSpaceDE w:val="0"/>
        <w:autoSpaceDN w:val="0"/>
        <w:adjustRightInd w:val="0"/>
        <w:spacing w:after="276"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Serious Organised Crime – including Child Criminal Exploitation (CCE)</w:t>
      </w:r>
    </w:p>
    <w:p w14:paraId="3915B21F" w14:textId="77777777" w:rsidR="00F02662" w:rsidRPr="008303B7" w:rsidRDefault="00F02662" w:rsidP="007A316E">
      <w:pPr>
        <w:pStyle w:val="ListParagraph"/>
        <w:numPr>
          <w:ilvl w:val="0"/>
          <w:numId w:val="17"/>
        </w:numPr>
        <w:autoSpaceDE w:val="0"/>
        <w:autoSpaceDN w:val="0"/>
        <w:adjustRightInd w:val="0"/>
        <w:spacing w:after="276"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 xml:space="preserve">Modern Slavery and Trafficking </w:t>
      </w:r>
    </w:p>
    <w:p w14:paraId="105F1F83" w14:textId="77777777" w:rsidR="00F02662" w:rsidRPr="008303B7" w:rsidRDefault="00F02662" w:rsidP="007A316E">
      <w:pPr>
        <w:pStyle w:val="ListParagraph"/>
        <w:numPr>
          <w:ilvl w:val="0"/>
          <w:numId w:val="17"/>
        </w:numPr>
        <w:autoSpaceDE w:val="0"/>
        <w:autoSpaceDN w:val="0"/>
        <w:adjustRightInd w:val="0"/>
        <w:spacing w:after="276"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 xml:space="preserve">Female Genital Mutilation </w:t>
      </w:r>
    </w:p>
    <w:p w14:paraId="2C48ACAC" w14:textId="77777777" w:rsidR="00F02662" w:rsidRPr="008303B7" w:rsidRDefault="00F02662" w:rsidP="007A316E">
      <w:pPr>
        <w:pStyle w:val="ListParagraph"/>
        <w:numPr>
          <w:ilvl w:val="0"/>
          <w:numId w:val="17"/>
        </w:numPr>
        <w:autoSpaceDE w:val="0"/>
        <w:autoSpaceDN w:val="0"/>
        <w:adjustRightInd w:val="0"/>
        <w:spacing w:after="0"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 xml:space="preserve">Radicalisation and Extremism </w:t>
      </w:r>
    </w:p>
    <w:p w14:paraId="7B151248" w14:textId="77777777" w:rsidR="00F02662" w:rsidRPr="008303B7" w:rsidRDefault="00F02662" w:rsidP="003A5173">
      <w:pPr>
        <w:autoSpaceDE w:val="0"/>
        <w:autoSpaceDN w:val="0"/>
        <w:adjustRightInd w:val="0"/>
        <w:spacing w:after="0"/>
        <w:jc w:val="both"/>
        <w:rPr>
          <w:rStyle w:val="Heading3Char"/>
          <w:rFonts w:ascii="Nexa Light" w:hAnsi="Nexa Light"/>
        </w:rPr>
      </w:pPr>
    </w:p>
    <w:p w14:paraId="726B3F27" w14:textId="77777777" w:rsidR="00F02662" w:rsidRPr="008303B7" w:rsidRDefault="00F02662" w:rsidP="003A5173">
      <w:pPr>
        <w:autoSpaceDE w:val="0"/>
        <w:autoSpaceDN w:val="0"/>
        <w:adjustRightInd w:val="0"/>
        <w:spacing w:after="0"/>
        <w:jc w:val="both"/>
        <w:rPr>
          <w:rStyle w:val="Heading3Char"/>
          <w:rFonts w:ascii="Nexa Light" w:hAnsi="Nexa Light"/>
        </w:rPr>
      </w:pPr>
    </w:p>
    <w:p w14:paraId="1762A3B2" w14:textId="7D766D84" w:rsidR="003A5173" w:rsidRPr="008303B7" w:rsidRDefault="003A5173" w:rsidP="00187A24">
      <w:pPr>
        <w:autoSpaceDE w:val="0"/>
        <w:autoSpaceDN w:val="0"/>
        <w:adjustRightInd w:val="0"/>
        <w:spacing w:after="0" w:line="240" w:lineRule="auto"/>
        <w:rPr>
          <w:rFonts w:ascii="Nexa Light" w:hAnsi="Nexa Light" w:cs="Arial"/>
          <w:color w:val="000000"/>
          <w:sz w:val="24"/>
          <w:szCs w:val="24"/>
        </w:rPr>
      </w:pPr>
      <w:bookmarkStart w:id="23" w:name="_Toc206688405"/>
      <w:r w:rsidRPr="008303B7">
        <w:rPr>
          <w:rStyle w:val="Heading3Char"/>
          <w:rFonts w:ascii="Nexa Light" w:hAnsi="Nexa Light"/>
          <w:sz w:val="24"/>
          <w:szCs w:val="24"/>
        </w:rPr>
        <w:t>Child Sexual Exploitation (CSE):</w:t>
      </w:r>
      <w:bookmarkEnd w:id="23"/>
      <w:r w:rsidRPr="008303B7">
        <w:rPr>
          <w:rFonts w:ascii="Nexa Light" w:hAnsi="Nexa Light" w:cs="Arial"/>
          <w:color w:val="000000"/>
          <w:sz w:val="24"/>
          <w:szCs w:val="24"/>
        </w:rPr>
        <w:t xml:space="preserve">  is a form of child sexual abuse</w:t>
      </w:r>
      <w:r w:rsidR="00F764BC" w:rsidRPr="008303B7">
        <w:rPr>
          <w:rFonts w:ascii="Nexa Light" w:hAnsi="Nexa Light" w:cs="Arial"/>
          <w:color w:val="000000"/>
          <w:sz w:val="24"/>
          <w:szCs w:val="24"/>
        </w:rPr>
        <w:t>,</w:t>
      </w:r>
      <w:r w:rsidRPr="008303B7">
        <w:rPr>
          <w:rFonts w:ascii="Nexa Light" w:hAnsi="Nexa Light" w:cs="Arial"/>
          <w:color w:val="000000"/>
          <w:sz w:val="24"/>
          <w:szCs w:val="24"/>
        </w:rPr>
        <w:t xml:space="preserve"> </w:t>
      </w:r>
      <w:r w:rsidR="0011721F" w:rsidRPr="008303B7">
        <w:rPr>
          <w:rFonts w:ascii="Nexa Light" w:hAnsi="Nexa Light" w:cs="Arial"/>
          <w:color w:val="000000"/>
          <w:sz w:val="24"/>
          <w:szCs w:val="24"/>
        </w:rPr>
        <w:t>it involves</w:t>
      </w:r>
      <w:r w:rsidRPr="008303B7">
        <w:rPr>
          <w:rFonts w:ascii="Nexa Light" w:hAnsi="Nexa Light" w:cs="Arial"/>
          <w:color w:val="000000"/>
          <w:sz w:val="24"/>
          <w:szCs w:val="24"/>
        </w:rPr>
        <w:t xml:space="preserve"> exploitative situations, </w:t>
      </w:r>
      <w:r w:rsidR="002721FB" w:rsidRPr="008303B7">
        <w:rPr>
          <w:rFonts w:ascii="Nexa Light" w:hAnsi="Nexa Light" w:cs="Arial"/>
          <w:color w:val="000000"/>
          <w:sz w:val="24"/>
          <w:szCs w:val="24"/>
        </w:rPr>
        <w:t>contexts,</w:t>
      </w:r>
      <w:r w:rsidRPr="008303B7">
        <w:rPr>
          <w:rFonts w:ascii="Nexa Light" w:hAnsi="Nexa Light" w:cs="Arial"/>
          <w:color w:val="000000"/>
          <w:sz w:val="24"/>
          <w:szCs w:val="24"/>
        </w:rPr>
        <w:t xml:space="preserve"> and relationships where young people receive something (for example food, accommodation, drugs, alcohol, </w:t>
      </w:r>
      <w:r w:rsidR="002721FB" w:rsidRPr="008303B7">
        <w:rPr>
          <w:rFonts w:ascii="Nexa Light" w:hAnsi="Nexa Light" w:cs="Arial"/>
          <w:color w:val="000000"/>
          <w:sz w:val="24"/>
          <w:szCs w:val="24"/>
        </w:rPr>
        <w:t>gifts,</w:t>
      </w:r>
      <w:r w:rsidRPr="008303B7">
        <w:rPr>
          <w:rFonts w:ascii="Nexa Light" w:hAnsi="Nexa Light" w:cs="Arial"/>
          <w:color w:val="000000"/>
          <w:sz w:val="24"/>
          <w:szCs w:val="24"/>
        </w:rPr>
        <w:t xml:space="preserve"> or money) </w:t>
      </w:r>
      <w:r w:rsidRPr="008303B7">
        <w:rPr>
          <w:rFonts w:ascii="Nexa Light" w:hAnsi="Nexa Light" w:cs="Arial"/>
          <w:color w:val="000000"/>
          <w:sz w:val="24"/>
          <w:szCs w:val="24"/>
        </w:rPr>
        <w:lastRenderedPageBreak/>
        <w:t xml:space="preserve">as part of a grooming process. Ultimately, this results in them engaging in sexual activities. Sexual exploitation can take many forms ranging from the seemingly ‘consensual’ relationship where sex is exchanged for affection or gifts, to serious organised crime by gangs and groups. </w:t>
      </w:r>
    </w:p>
    <w:p w14:paraId="3E2EA620" w14:textId="3FF52A93" w:rsidR="003A5173" w:rsidRPr="008303B7" w:rsidRDefault="003A5173" w:rsidP="00187A24">
      <w:pPr>
        <w:autoSpaceDE w:val="0"/>
        <w:autoSpaceDN w:val="0"/>
        <w:adjustRightInd w:val="0"/>
        <w:spacing w:after="0" w:line="240" w:lineRule="auto"/>
        <w:rPr>
          <w:rFonts w:ascii="Nexa Light" w:hAnsi="Nexa Light" w:cs="Arial"/>
          <w:color w:val="000000"/>
          <w:sz w:val="24"/>
          <w:szCs w:val="24"/>
        </w:rPr>
      </w:pPr>
      <w:r w:rsidRPr="008303B7">
        <w:rPr>
          <w:rFonts w:ascii="Nexa Light" w:hAnsi="Nexa Light" w:cs="Arial"/>
          <w:color w:val="000000"/>
          <w:sz w:val="24"/>
          <w:szCs w:val="24"/>
        </w:rPr>
        <w:t xml:space="preserve">All staff are alert to possible indicators and will raise concerns as appropriate. </w:t>
      </w:r>
    </w:p>
    <w:p w14:paraId="3B6F2065" w14:textId="77777777" w:rsidR="0074688D" w:rsidRPr="008303B7" w:rsidRDefault="0074688D" w:rsidP="003A5173">
      <w:pPr>
        <w:autoSpaceDE w:val="0"/>
        <w:autoSpaceDN w:val="0"/>
        <w:adjustRightInd w:val="0"/>
        <w:spacing w:after="0"/>
        <w:jc w:val="both"/>
        <w:rPr>
          <w:rFonts w:ascii="Nexa Light" w:eastAsiaTheme="minorHAnsi" w:hAnsi="Nexa Light" w:cs="Arial"/>
          <w:color w:val="000000"/>
          <w:sz w:val="24"/>
          <w:szCs w:val="24"/>
        </w:rPr>
      </w:pPr>
    </w:p>
    <w:p w14:paraId="2CDD8646" w14:textId="77777777" w:rsidR="003A5173" w:rsidRPr="008303B7" w:rsidRDefault="003A5173" w:rsidP="003245F3">
      <w:pPr>
        <w:ind w:right="-766"/>
        <w:rPr>
          <w:rFonts w:ascii="Nexa Light" w:eastAsia="Arial" w:hAnsi="Nexa Light" w:cs="Arial"/>
          <w:sz w:val="24"/>
          <w:szCs w:val="24"/>
        </w:rPr>
      </w:pPr>
    </w:p>
    <w:p w14:paraId="4974F7DB" w14:textId="77777777" w:rsidR="001B5276" w:rsidRPr="008303B7" w:rsidRDefault="001B5276" w:rsidP="00187A24">
      <w:pPr>
        <w:rPr>
          <w:rFonts w:ascii="Nexa Light" w:eastAsia="Times New Roman" w:hAnsi="Nexa Light" w:cs="Times New Roman"/>
          <w:sz w:val="24"/>
          <w:szCs w:val="24"/>
          <w:lang w:eastAsia="en-GB"/>
        </w:rPr>
      </w:pPr>
      <w:r w:rsidRPr="008303B7">
        <w:rPr>
          <w:rFonts w:ascii="Nexa Light" w:hAnsi="Nexa Light"/>
          <w:color w:val="2C2C2C" w:themeColor="text1"/>
        </w:rPr>
        <w:t>Child Sexual Exploitation is a form of child sexual abuse. It occurs where an individual or group takes advantage of an imbalance of power to coerce, manipulate or deceive a child or young person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occur through the use of technology.</w:t>
      </w:r>
    </w:p>
    <w:p w14:paraId="275570E4" w14:textId="77777777" w:rsidR="001B5276" w:rsidRPr="008303B7" w:rsidRDefault="001B5276" w:rsidP="00187A24">
      <w:pPr>
        <w:spacing w:after="0" w:line="240" w:lineRule="auto"/>
        <w:rPr>
          <w:rFonts w:ascii="Nexa Light" w:hAnsi="Nexa Light"/>
          <w:color w:val="2C2C2C" w:themeColor="text1"/>
          <w:sz w:val="24"/>
          <w:szCs w:val="24"/>
          <w:lang w:eastAsia="en-GB"/>
        </w:rPr>
      </w:pPr>
      <w:r w:rsidRPr="008303B7">
        <w:rPr>
          <w:rFonts w:ascii="Nexa Light" w:hAnsi="Nexa Light"/>
          <w:color w:val="2C2C2C" w:themeColor="text1"/>
          <w:sz w:val="24"/>
          <w:szCs w:val="24"/>
          <w:lang w:eastAsia="en-GB"/>
        </w:rPr>
        <w:t>(Child Sexual Exploitation, DfE</w:t>
      </w:r>
      <w:r w:rsidR="006C1FA9" w:rsidRPr="008303B7">
        <w:rPr>
          <w:rFonts w:ascii="Nexa Light" w:hAnsi="Nexa Light"/>
          <w:color w:val="2C2C2C" w:themeColor="text1"/>
          <w:sz w:val="24"/>
          <w:szCs w:val="24"/>
          <w:lang w:eastAsia="en-GB"/>
        </w:rPr>
        <w:t>)</w:t>
      </w:r>
      <w:r w:rsidR="001F30EE" w:rsidRPr="008303B7">
        <w:rPr>
          <w:rFonts w:ascii="Nexa Light" w:hAnsi="Nexa Light"/>
          <w:color w:val="2C2C2C" w:themeColor="text1"/>
          <w:sz w:val="24"/>
          <w:szCs w:val="24"/>
          <w:lang w:eastAsia="en-GB"/>
        </w:rPr>
        <w:t xml:space="preserve">  </w:t>
      </w:r>
    </w:p>
    <w:p w14:paraId="13D896A0" w14:textId="77777777" w:rsidR="00F02662" w:rsidRPr="008303B7" w:rsidRDefault="00F02662" w:rsidP="001B5276">
      <w:pPr>
        <w:ind w:right="-766"/>
        <w:rPr>
          <w:rFonts w:ascii="Nexa Light" w:hAnsi="Nexa Light"/>
          <w:color w:val="7030A0"/>
          <w:sz w:val="24"/>
          <w:szCs w:val="24"/>
          <w:lang w:eastAsia="en-GB"/>
        </w:rPr>
      </w:pPr>
    </w:p>
    <w:p w14:paraId="771729A6" w14:textId="77777777" w:rsidR="00063E41" w:rsidRPr="008303B7" w:rsidRDefault="00063E41" w:rsidP="003245F3">
      <w:pPr>
        <w:ind w:right="-766"/>
        <w:rPr>
          <w:rFonts w:ascii="Nexa Light" w:eastAsia="Arial" w:hAnsi="Nexa Light" w:cs="Arial"/>
          <w:sz w:val="24"/>
          <w:szCs w:val="24"/>
        </w:rPr>
      </w:pPr>
    </w:p>
    <w:p w14:paraId="4EA5C7FB" w14:textId="32F54690" w:rsidR="00AE74F6" w:rsidRPr="008303B7" w:rsidRDefault="00063E41" w:rsidP="00187A24">
      <w:pPr>
        <w:spacing w:after="0" w:line="240" w:lineRule="auto"/>
        <w:rPr>
          <w:rFonts w:ascii="Nexa Light" w:eastAsia="Times New Roman" w:hAnsi="Nexa Light" w:cs="Arial"/>
          <w:i/>
          <w:iCs/>
          <w:sz w:val="24"/>
          <w:szCs w:val="24"/>
          <w:lang w:eastAsia="en-GB"/>
        </w:rPr>
      </w:pPr>
      <w:bookmarkStart w:id="24" w:name="_Toc206688406"/>
      <w:r w:rsidRPr="008303B7">
        <w:rPr>
          <w:rStyle w:val="Heading3Char"/>
          <w:rFonts w:ascii="Nexa Light" w:hAnsi="Nexa Light"/>
          <w:sz w:val="24"/>
          <w:szCs w:val="24"/>
        </w:rPr>
        <w:t>Children and young people who harm others</w:t>
      </w:r>
      <w:r w:rsidR="00D60A04" w:rsidRPr="008303B7">
        <w:rPr>
          <w:rStyle w:val="Heading3Char"/>
          <w:rFonts w:ascii="Nexa Light" w:hAnsi="Nexa Light"/>
          <w:sz w:val="24"/>
          <w:szCs w:val="24"/>
        </w:rPr>
        <w:t xml:space="preserve"> (also referred to as </w:t>
      </w:r>
      <w:r w:rsidR="00036DB8" w:rsidRPr="008303B7">
        <w:rPr>
          <w:rStyle w:val="Heading3Char"/>
          <w:rFonts w:ascii="Nexa Light" w:hAnsi="Nexa Light"/>
          <w:sz w:val="24"/>
          <w:szCs w:val="24"/>
        </w:rPr>
        <w:t>Child-on child</w:t>
      </w:r>
      <w:r w:rsidR="00D60A04" w:rsidRPr="008303B7">
        <w:rPr>
          <w:rStyle w:val="Heading3Char"/>
          <w:rFonts w:ascii="Nexa Light" w:hAnsi="Nexa Light"/>
          <w:sz w:val="24"/>
          <w:szCs w:val="24"/>
        </w:rPr>
        <w:t xml:space="preserve"> abuse)</w:t>
      </w:r>
      <w:bookmarkEnd w:id="24"/>
      <w:r w:rsidRPr="008303B7">
        <w:rPr>
          <w:rFonts w:ascii="Nexa Light" w:eastAsia="Times New Roman" w:hAnsi="Nexa Light" w:cs="Arial"/>
          <w:b/>
          <w:bCs/>
          <w:sz w:val="24"/>
          <w:szCs w:val="24"/>
          <w:lang w:eastAsia="en-GB"/>
        </w:rPr>
        <w:t xml:space="preserve">: </w:t>
      </w:r>
      <w:r w:rsidR="00D60A04" w:rsidRPr="008303B7">
        <w:rPr>
          <w:rFonts w:ascii="Nexa Light" w:hAnsi="Nexa Light" w:cs="ArialMT"/>
          <w:color w:val="2C2C2C" w:themeColor="text1"/>
          <w:kern w:val="24"/>
          <w:sz w:val="24"/>
          <w:szCs w:val="24"/>
          <w:lang w:eastAsia="en-GB"/>
        </w:rPr>
        <w:t xml:space="preserve"> </w:t>
      </w:r>
    </w:p>
    <w:p w14:paraId="48F5B9A1" w14:textId="03058D49" w:rsidR="00AE74F6" w:rsidRPr="008303B7" w:rsidRDefault="00AE74F6" w:rsidP="00AE74F6">
      <w:pPr>
        <w:kinsoku w:val="0"/>
        <w:overflowPunct w:val="0"/>
        <w:spacing w:before="125" w:after="0" w:line="240" w:lineRule="auto"/>
        <w:textAlignment w:val="baseline"/>
        <w:rPr>
          <w:rFonts w:ascii="Nexa Light" w:hAnsi="Nexa Light"/>
          <w:color w:val="2C2C2C" w:themeColor="text1"/>
          <w:sz w:val="24"/>
          <w:szCs w:val="24"/>
          <w:lang w:eastAsia="en-GB"/>
        </w:rPr>
      </w:pPr>
      <w:r w:rsidRPr="008303B7">
        <w:rPr>
          <w:rFonts w:ascii="Nexa Light" w:hAnsi="Nexa Light"/>
          <w:color w:val="2C2C2C" w:themeColor="text1"/>
          <w:sz w:val="24"/>
          <w:szCs w:val="24"/>
          <w:lang w:eastAsia="en-GB"/>
        </w:rPr>
        <w:t xml:space="preserve">We understand that safeguarding issues can manifest themselves via </w:t>
      </w:r>
      <w:r w:rsidR="00036DB8" w:rsidRPr="008303B7">
        <w:rPr>
          <w:rFonts w:ascii="Nexa Light" w:hAnsi="Nexa Light"/>
          <w:color w:val="2C2C2C" w:themeColor="text1"/>
          <w:sz w:val="24"/>
          <w:szCs w:val="24"/>
          <w:lang w:eastAsia="en-GB"/>
        </w:rPr>
        <w:t xml:space="preserve">Child-on Child </w:t>
      </w:r>
      <w:r w:rsidRPr="008303B7">
        <w:rPr>
          <w:rFonts w:ascii="Nexa Light" w:hAnsi="Nexa Light"/>
          <w:color w:val="2C2C2C" w:themeColor="text1"/>
          <w:sz w:val="24"/>
          <w:szCs w:val="24"/>
          <w:lang w:eastAsia="en-GB"/>
        </w:rPr>
        <w:t xml:space="preserve">abuse. This may include: </w:t>
      </w:r>
    </w:p>
    <w:p w14:paraId="15DF4057" w14:textId="097934A5" w:rsidR="00AE74F6" w:rsidRPr="008303B7" w:rsidRDefault="00AE74F6" w:rsidP="007A316E">
      <w:pPr>
        <w:pStyle w:val="ListParagraph"/>
        <w:numPr>
          <w:ilvl w:val="0"/>
          <w:numId w:val="28"/>
        </w:numPr>
        <w:kinsoku w:val="0"/>
        <w:overflowPunct w:val="0"/>
        <w:spacing w:before="125" w:after="0" w:line="240" w:lineRule="auto"/>
        <w:textAlignment w:val="baseline"/>
        <w:rPr>
          <w:rFonts w:ascii="Nexa Light" w:hAnsi="Nexa Light"/>
          <w:color w:val="2C2C2C" w:themeColor="text1"/>
          <w:sz w:val="24"/>
          <w:szCs w:val="24"/>
          <w:lang w:eastAsia="en-GB"/>
        </w:rPr>
      </w:pPr>
      <w:r w:rsidRPr="008303B7">
        <w:rPr>
          <w:rFonts w:ascii="Nexa Light" w:hAnsi="Nexa Light"/>
          <w:color w:val="2C2C2C" w:themeColor="text1"/>
          <w:sz w:val="24"/>
          <w:szCs w:val="24"/>
          <w:lang w:eastAsia="en-GB"/>
        </w:rPr>
        <w:t>bullying (including cyber bullying</w:t>
      </w:r>
      <w:r w:rsidR="0074688D" w:rsidRPr="008303B7">
        <w:rPr>
          <w:rFonts w:ascii="Nexa Light" w:hAnsi="Nexa Light"/>
          <w:color w:val="2C2C2C" w:themeColor="text1"/>
          <w:sz w:val="24"/>
          <w:szCs w:val="24"/>
          <w:lang w:eastAsia="en-GB"/>
        </w:rPr>
        <w:t xml:space="preserve"> and prejudice-based behaviours</w:t>
      </w:r>
      <w:r w:rsidRPr="008303B7">
        <w:rPr>
          <w:rFonts w:ascii="Nexa Light" w:hAnsi="Nexa Light"/>
          <w:color w:val="2C2C2C" w:themeColor="text1"/>
          <w:sz w:val="24"/>
          <w:szCs w:val="24"/>
          <w:lang w:eastAsia="en-GB"/>
        </w:rPr>
        <w:t xml:space="preserve">), </w:t>
      </w:r>
    </w:p>
    <w:p w14:paraId="5200B28E" w14:textId="77777777" w:rsidR="004A21DB" w:rsidRDefault="00AE74F6" w:rsidP="007A316E">
      <w:pPr>
        <w:pStyle w:val="ListParagraph"/>
        <w:numPr>
          <w:ilvl w:val="0"/>
          <w:numId w:val="28"/>
        </w:numPr>
        <w:kinsoku w:val="0"/>
        <w:overflowPunct w:val="0"/>
        <w:spacing w:before="125" w:after="0" w:line="240" w:lineRule="auto"/>
        <w:textAlignment w:val="baseline"/>
        <w:rPr>
          <w:rFonts w:ascii="Nexa Light" w:hAnsi="Nexa Light"/>
          <w:color w:val="2C2C2C" w:themeColor="text1"/>
          <w:sz w:val="24"/>
          <w:szCs w:val="24"/>
          <w:lang w:eastAsia="en-GB"/>
        </w:rPr>
      </w:pPr>
      <w:r w:rsidRPr="008303B7">
        <w:rPr>
          <w:rFonts w:ascii="Nexa Light" w:hAnsi="Nexa Light"/>
          <w:color w:val="2C2C2C" w:themeColor="text1"/>
          <w:sz w:val="24"/>
          <w:szCs w:val="24"/>
          <w:lang w:eastAsia="en-GB"/>
        </w:rPr>
        <w:t xml:space="preserve">gender based violence/sexual </w:t>
      </w:r>
      <w:r w:rsidR="00F61C12" w:rsidRPr="008303B7">
        <w:rPr>
          <w:rFonts w:ascii="Nexa Light" w:hAnsi="Nexa Light"/>
          <w:color w:val="2C2C2C" w:themeColor="text1"/>
          <w:sz w:val="24"/>
          <w:szCs w:val="24"/>
          <w:lang w:eastAsia="en-GB"/>
        </w:rPr>
        <w:t>assaults.</w:t>
      </w:r>
    </w:p>
    <w:p w14:paraId="041D9F03" w14:textId="23676E57" w:rsidR="00AE74F6" w:rsidRPr="004A21DB" w:rsidRDefault="0074688D" w:rsidP="007A316E">
      <w:pPr>
        <w:pStyle w:val="ListParagraph"/>
        <w:numPr>
          <w:ilvl w:val="0"/>
          <w:numId w:val="28"/>
        </w:numPr>
        <w:kinsoku w:val="0"/>
        <w:overflowPunct w:val="0"/>
        <w:spacing w:before="125" w:after="0" w:line="240" w:lineRule="auto"/>
        <w:textAlignment w:val="baseline"/>
        <w:rPr>
          <w:rFonts w:ascii="Nexa Light" w:hAnsi="Nexa Light"/>
          <w:color w:val="2C2C2C" w:themeColor="text1"/>
          <w:sz w:val="24"/>
          <w:szCs w:val="24"/>
          <w:lang w:eastAsia="en-GB"/>
        </w:rPr>
      </w:pPr>
      <w:r w:rsidRPr="004A21DB">
        <w:rPr>
          <w:rFonts w:ascii="Nexa Light" w:hAnsi="Nexa Light"/>
          <w:color w:val="2C2C2C" w:themeColor="text1"/>
          <w:sz w:val="24"/>
          <w:szCs w:val="24"/>
          <w:lang w:eastAsia="en-GB"/>
        </w:rPr>
        <w:t xml:space="preserve">taking, </w:t>
      </w:r>
      <w:r w:rsidR="002721FB" w:rsidRPr="004A21DB">
        <w:rPr>
          <w:rFonts w:ascii="Nexa Light" w:hAnsi="Nexa Light"/>
          <w:color w:val="2C2C2C" w:themeColor="text1"/>
          <w:sz w:val="24"/>
          <w:szCs w:val="24"/>
          <w:lang w:eastAsia="en-GB"/>
        </w:rPr>
        <w:t>collecting,</w:t>
      </w:r>
      <w:r w:rsidRPr="004A21DB">
        <w:rPr>
          <w:rFonts w:ascii="Nexa Light" w:hAnsi="Nexa Light"/>
          <w:color w:val="2C2C2C" w:themeColor="text1"/>
          <w:sz w:val="24"/>
          <w:szCs w:val="24"/>
          <w:lang w:eastAsia="en-GB"/>
        </w:rPr>
        <w:t xml:space="preserve"> and sharing of naked or semi-naked images</w:t>
      </w:r>
      <w:r w:rsidR="00AE74F6" w:rsidRPr="004A21DB">
        <w:rPr>
          <w:rFonts w:ascii="Nexa Light" w:hAnsi="Nexa Light"/>
          <w:color w:val="2C2C2C" w:themeColor="text1"/>
          <w:sz w:val="24"/>
          <w:szCs w:val="24"/>
          <w:lang w:eastAsia="en-GB"/>
        </w:rPr>
        <w:t xml:space="preserve"> and </w:t>
      </w:r>
      <w:r w:rsidR="00AE74F6" w:rsidRPr="004A21DB">
        <w:rPr>
          <w:rFonts w:ascii="Nexa Light" w:hAnsi="Nexa Light"/>
          <w:i/>
          <w:iCs/>
          <w:color w:val="2C2C2C" w:themeColor="text1"/>
          <w:sz w:val="24"/>
          <w:szCs w:val="24"/>
          <w:lang w:eastAsia="en-GB"/>
        </w:rPr>
        <w:t>upskirting</w:t>
      </w:r>
    </w:p>
    <w:p w14:paraId="7F69E644" w14:textId="780DF4B8" w:rsidR="00AE74F6" w:rsidRPr="008303B7" w:rsidRDefault="00AE74F6" w:rsidP="007A316E">
      <w:pPr>
        <w:pStyle w:val="ListParagraph"/>
        <w:numPr>
          <w:ilvl w:val="0"/>
          <w:numId w:val="28"/>
        </w:numPr>
        <w:kinsoku w:val="0"/>
        <w:overflowPunct w:val="0"/>
        <w:spacing w:before="125" w:after="0" w:line="240" w:lineRule="auto"/>
        <w:textAlignment w:val="baseline"/>
        <w:rPr>
          <w:rFonts w:ascii="Nexa Light" w:hAnsi="Nexa Light"/>
          <w:color w:val="2C2C2C" w:themeColor="text1"/>
          <w:sz w:val="24"/>
          <w:szCs w:val="24"/>
          <w:lang w:eastAsia="en-GB"/>
        </w:rPr>
      </w:pPr>
      <w:r w:rsidRPr="008303B7">
        <w:rPr>
          <w:rFonts w:ascii="Nexa Light" w:hAnsi="Nexa Light"/>
          <w:color w:val="2C2C2C" w:themeColor="text1"/>
          <w:sz w:val="24"/>
          <w:szCs w:val="24"/>
          <w:lang w:eastAsia="en-GB"/>
        </w:rPr>
        <w:t xml:space="preserve">physical abuse such as hitting, kicking, shaking, biting, hair pulling, or otherwise causing physical </w:t>
      </w:r>
      <w:r w:rsidR="00F61C12" w:rsidRPr="008303B7">
        <w:rPr>
          <w:rFonts w:ascii="Nexa Light" w:hAnsi="Nexa Light"/>
          <w:color w:val="2C2C2C" w:themeColor="text1"/>
          <w:sz w:val="24"/>
          <w:szCs w:val="24"/>
          <w:lang w:eastAsia="en-GB"/>
        </w:rPr>
        <w:t>harm.</w:t>
      </w:r>
    </w:p>
    <w:p w14:paraId="1CB3B70A" w14:textId="77777777" w:rsidR="00AE74F6" w:rsidRPr="008303B7" w:rsidRDefault="00AE74F6" w:rsidP="007A316E">
      <w:pPr>
        <w:pStyle w:val="ListParagraph"/>
        <w:numPr>
          <w:ilvl w:val="0"/>
          <w:numId w:val="28"/>
        </w:numPr>
        <w:kinsoku w:val="0"/>
        <w:overflowPunct w:val="0"/>
        <w:spacing w:before="125" w:after="0" w:line="240" w:lineRule="auto"/>
        <w:textAlignment w:val="baseline"/>
        <w:rPr>
          <w:rFonts w:ascii="Nexa Light" w:hAnsi="Nexa Light"/>
          <w:color w:val="2C2C2C" w:themeColor="text1"/>
          <w:sz w:val="24"/>
          <w:szCs w:val="24"/>
          <w:lang w:eastAsia="en-GB"/>
        </w:rPr>
      </w:pPr>
      <w:r w:rsidRPr="008303B7">
        <w:rPr>
          <w:rFonts w:ascii="Nexa Light" w:hAnsi="Nexa Light"/>
          <w:color w:val="2C2C2C" w:themeColor="text1"/>
          <w:sz w:val="24"/>
          <w:szCs w:val="24"/>
          <w:lang w:eastAsia="en-GB"/>
        </w:rPr>
        <w:t>initiating/hazing type violence and rituals</w:t>
      </w:r>
    </w:p>
    <w:p w14:paraId="68F0B28F" w14:textId="77777777" w:rsidR="004A21DB" w:rsidRPr="004A21DB" w:rsidRDefault="004A21DB" w:rsidP="004A21DB">
      <w:pPr>
        <w:spacing w:before="150" w:after="150" w:line="336" w:lineRule="auto"/>
        <w:ind w:left="150" w:right="150"/>
        <w:rPr>
          <w:rFonts w:ascii="Nexa Light" w:eastAsia="Times New Roman" w:hAnsi="Nexa Light" w:cs="Arial"/>
          <w:sz w:val="24"/>
          <w:szCs w:val="24"/>
          <w:lang w:eastAsia="en-GB"/>
        </w:rPr>
      </w:pPr>
      <w:r w:rsidRPr="004A21DB">
        <w:rPr>
          <w:rFonts w:ascii="Nexa Light" w:eastAsia="Times New Roman" w:hAnsi="Nexa Light" w:cs="Arial"/>
          <w:b/>
          <w:bCs/>
          <w:sz w:val="24"/>
          <w:szCs w:val="24"/>
          <w:lang w:eastAsia="en-GB"/>
        </w:rPr>
        <w:t>Child-on-Child Abuse</w:t>
      </w:r>
    </w:p>
    <w:p w14:paraId="755A8F5C" w14:textId="2ACC31C9" w:rsidR="004A21DB" w:rsidRPr="004A21DB" w:rsidRDefault="004A21DB" w:rsidP="004A21DB">
      <w:pPr>
        <w:spacing w:before="150" w:after="150" w:line="336" w:lineRule="auto"/>
        <w:ind w:left="150"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Staff are clear on our procedures with regards to child-on-child abuse and such matters are always taken seriously. In our school we:</w:t>
      </w:r>
    </w:p>
    <w:p w14:paraId="2E3AB522" w14:textId="77777777" w:rsidR="004A21DB" w:rsidRPr="004A21DB" w:rsidRDefault="004A21DB" w:rsidP="007A316E">
      <w:pPr>
        <w:numPr>
          <w:ilvl w:val="0"/>
          <w:numId w:val="62"/>
        </w:numPr>
        <w:spacing w:before="150" w:after="150" w:line="336" w:lineRule="auto"/>
        <w:ind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 xml:space="preserve">Promote a culture of respect, kindness and inclusion through our ethos </w:t>
      </w:r>
      <w:r w:rsidRPr="004A21DB">
        <w:rPr>
          <w:rFonts w:ascii="Nexa Light" w:eastAsia="Times New Roman" w:hAnsi="Nexa Light" w:cs="Arial"/>
          <w:b/>
          <w:bCs/>
          <w:color w:val="069859" w:themeColor="accent3" w:themeShade="BF"/>
          <w:sz w:val="24"/>
          <w:szCs w:val="24"/>
          <w:lang w:eastAsia="en-GB"/>
        </w:rPr>
        <w:t>“We Care, We Strive, Together We Thrive”.</w:t>
      </w:r>
    </w:p>
    <w:p w14:paraId="1D43A4CF" w14:textId="77777777" w:rsidR="004A21DB" w:rsidRPr="004A21DB" w:rsidRDefault="004A21DB" w:rsidP="007A316E">
      <w:pPr>
        <w:numPr>
          <w:ilvl w:val="0"/>
          <w:numId w:val="62"/>
        </w:numPr>
        <w:spacing w:before="150" w:after="150" w:line="336" w:lineRule="auto"/>
        <w:ind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Deliver preventative education through PSHE/Jigsaw, Relationships and Health Education, online safety teaching, assemblies and circle time, so that children understand consent, respect and positive relationships.</w:t>
      </w:r>
    </w:p>
    <w:p w14:paraId="4716494E" w14:textId="77777777" w:rsidR="004A21DB" w:rsidRPr="004A21DB" w:rsidRDefault="004A21DB" w:rsidP="007A316E">
      <w:pPr>
        <w:numPr>
          <w:ilvl w:val="0"/>
          <w:numId w:val="62"/>
        </w:numPr>
        <w:spacing w:before="150" w:after="150" w:line="336" w:lineRule="auto"/>
        <w:ind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lastRenderedPageBreak/>
        <w:t>Provide clear reporting routes for pupils, including speaking to a trusted adult, using worry boxes, and sharing concerns with School Council representatives.</w:t>
      </w:r>
    </w:p>
    <w:p w14:paraId="3D070057" w14:textId="77777777" w:rsidR="004A21DB" w:rsidRPr="004A21DB" w:rsidRDefault="004A21DB" w:rsidP="007A316E">
      <w:pPr>
        <w:numPr>
          <w:ilvl w:val="0"/>
          <w:numId w:val="62"/>
        </w:numPr>
        <w:spacing w:before="150" w:after="150" w:line="336" w:lineRule="auto"/>
        <w:ind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Support the child who has been harmed by ensuring they are listened to, reassured, and offered appropriate pastoral and, where necessary, external agency support.</w:t>
      </w:r>
    </w:p>
    <w:p w14:paraId="50A4DCA0" w14:textId="77777777" w:rsidR="004A21DB" w:rsidRPr="004A21DB" w:rsidRDefault="004A21DB" w:rsidP="007A316E">
      <w:pPr>
        <w:numPr>
          <w:ilvl w:val="0"/>
          <w:numId w:val="62"/>
        </w:numPr>
        <w:spacing w:before="150" w:after="150" w:line="336" w:lineRule="auto"/>
        <w:ind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Support the child who has displayed harmful behaviour through restorative approaches, behaviour support, pastoral input and targeted interventions, helping them to reflect and make positive changes.</w:t>
      </w:r>
    </w:p>
    <w:p w14:paraId="5FB0C9DA" w14:textId="77777777" w:rsidR="004A21DB" w:rsidRPr="004A21DB" w:rsidRDefault="004A21DB" w:rsidP="007A316E">
      <w:pPr>
        <w:numPr>
          <w:ilvl w:val="0"/>
          <w:numId w:val="62"/>
        </w:numPr>
        <w:spacing w:before="150" w:after="150" w:line="336" w:lineRule="auto"/>
        <w:ind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Record, monitor and follow up all incidents in line with safeguarding procedures, involving parents/carers and outside agencies as appropriate.</w:t>
      </w:r>
    </w:p>
    <w:p w14:paraId="1C3CA755" w14:textId="77777777" w:rsidR="004A21DB" w:rsidRPr="004A21DB" w:rsidRDefault="004A21DB" w:rsidP="004A21DB">
      <w:pPr>
        <w:spacing w:before="150" w:after="150" w:line="336" w:lineRule="auto"/>
        <w:ind w:left="150" w:right="150"/>
        <w:rPr>
          <w:rFonts w:ascii="Nexa Light" w:eastAsia="Times New Roman" w:hAnsi="Nexa Light" w:cs="Arial"/>
          <w:sz w:val="24"/>
          <w:szCs w:val="24"/>
          <w:lang w:eastAsia="en-GB"/>
        </w:rPr>
      </w:pPr>
      <w:r w:rsidRPr="004A21DB">
        <w:rPr>
          <w:rFonts w:ascii="Nexa Light" w:eastAsia="Times New Roman" w:hAnsi="Nexa Light" w:cs="Arial"/>
          <w:sz w:val="24"/>
          <w:szCs w:val="24"/>
          <w:lang w:eastAsia="en-GB"/>
        </w:rPr>
        <w:t>This approach ensures that all children are safeguarded, supported, and educated to develop healthy, respectful relationships.</w:t>
      </w:r>
    </w:p>
    <w:p w14:paraId="3A8C2B08" w14:textId="77777777" w:rsidR="004A21DB" w:rsidRPr="008303B7" w:rsidRDefault="004A21DB" w:rsidP="00D60A04">
      <w:pPr>
        <w:spacing w:before="150" w:after="150" w:line="336" w:lineRule="auto"/>
        <w:ind w:left="150" w:right="150"/>
        <w:rPr>
          <w:rFonts w:ascii="Nexa Light" w:eastAsia="Times New Roman" w:hAnsi="Nexa Light" w:cs="Arial"/>
          <w:i/>
          <w:iCs/>
          <w:sz w:val="24"/>
          <w:szCs w:val="24"/>
          <w:lang w:eastAsia="en-GB"/>
        </w:rPr>
      </w:pPr>
    </w:p>
    <w:p w14:paraId="0E4D24A0" w14:textId="77777777" w:rsidR="005F441B" w:rsidRPr="004A21DB" w:rsidRDefault="005F441B" w:rsidP="005F441B">
      <w:pPr>
        <w:pStyle w:val="Heading2"/>
        <w:rPr>
          <w:rFonts w:ascii="Nexa Light" w:hAnsi="Nexa Light"/>
          <w:b/>
          <w:bCs/>
          <w:color w:val="069859" w:themeColor="accent3" w:themeShade="BF"/>
          <w:lang w:eastAsia="en-GB"/>
        </w:rPr>
      </w:pPr>
      <w:bookmarkStart w:id="25" w:name="_Toc206688407"/>
      <w:r w:rsidRPr="004A21DB">
        <w:rPr>
          <w:rFonts w:ascii="Nexa Light" w:eastAsia="Times New Roman" w:hAnsi="Nexa Light"/>
          <w:b/>
          <w:bCs/>
          <w:color w:val="069859" w:themeColor="accent3" w:themeShade="BF"/>
          <w:lang w:eastAsia="en-GB"/>
        </w:rPr>
        <w:t>Sexual Violence and Sexual Harassment</w:t>
      </w:r>
      <w:bookmarkEnd w:id="25"/>
    </w:p>
    <w:p w14:paraId="4082CCC4" w14:textId="77777777" w:rsidR="005F441B" w:rsidRPr="008303B7" w:rsidRDefault="005F441B" w:rsidP="005F441B">
      <w:pPr>
        <w:rPr>
          <w:rFonts w:ascii="Nexa Light" w:hAnsi="Nexa Light"/>
          <w:lang w:eastAsia="en-GB"/>
        </w:rPr>
      </w:pPr>
      <w:r w:rsidRPr="008303B7">
        <w:rPr>
          <w:rFonts w:ascii="Nexa Light" w:hAnsi="Nexa Light"/>
          <w:lang w:eastAsia="en-GB"/>
        </w:rPr>
        <w:t xml:space="preserve">Sexual violence and sexual harassment can occur between two children of </w:t>
      </w:r>
      <w:r w:rsidRPr="008303B7">
        <w:rPr>
          <w:rFonts w:ascii="Nexa Light" w:hAnsi="Nexa Light"/>
          <w:b/>
          <w:bCs/>
          <w:lang w:eastAsia="en-GB"/>
        </w:rPr>
        <w:t xml:space="preserve">any age and sex. </w:t>
      </w:r>
      <w:r w:rsidRPr="008303B7">
        <w:rPr>
          <w:rFonts w:ascii="Nexa Light" w:hAnsi="Nexa Light"/>
          <w:lang w:eastAsia="en-GB"/>
        </w:rPr>
        <w:t xml:space="preserve">It can also occur through a group of children sexually assaulting or sexually harassing a single child or group of children. </w:t>
      </w:r>
    </w:p>
    <w:p w14:paraId="74F64F58" w14:textId="77777777" w:rsidR="005F441B" w:rsidRPr="008303B7" w:rsidRDefault="005F441B" w:rsidP="005F441B">
      <w:pPr>
        <w:rPr>
          <w:rFonts w:ascii="Nexa Light" w:hAnsi="Nexa Light"/>
          <w:lang w:eastAsia="en-GB"/>
        </w:rPr>
      </w:pPr>
      <w:r w:rsidRPr="008303B7">
        <w:rPr>
          <w:rFonts w:ascii="Nexa Light" w:hAnsi="Nexa Light"/>
          <w:lang w:eastAsia="en-GB"/>
        </w:rPr>
        <w:t xml:space="preserve"> Children who are victims of sexual violence and sexual harassment will likely find the experience stressful and distressing, and it may adversely affect their educational attainment. Sexual violence and sexual harassment exist on a continuum and may overlap, they can occur online and offline (both physically and verbally) </w:t>
      </w:r>
      <w:r w:rsidRPr="008303B7">
        <w:rPr>
          <w:rFonts w:ascii="Nexa Light" w:hAnsi="Nexa Light"/>
          <w:b/>
          <w:u w:val="single"/>
          <w:lang w:eastAsia="en-GB"/>
        </w:rPr>
        <w:t>and are never acceptable</w:t>
      </w:r>
      <w:r w:rsidRPr="008303B7">
        <w:rPr>
          <w:rFonts w:ascii="Nexa Light" w:hAnsi="Nexa Light"/>
          <w:lang w:eastAsia="en-GB"/>
        </w:rPr>
        <w:t xml:space="preserve">. It is important that </w:t>
      </w:r>
      <w:r w:rsidRPr="008303B7">
        <w:rPr>
          <w:rFonts w:ascii="Nexa Light" w:hAnsi="Nexa Light"/>
          <w:b/>
          <w:bCs/>
          <w:lang w:eastAsia="en-GB"/>
        </w:rPr>
        <w:t xml:space="preserve">all </w:t>
      </w:r>
      <w:r w:rsidRPr="008303B7">
        <w:rPr>
          <w:rFonts w:ascii="Nexa Light" w:hAnsi="Nexa Light"/>
          <w:lang w:eastAsia="en-GB"/>
        </w:rPr>
        <w:t xml:space="preserve">victims are taken seriously and offered appropriate support. </w:t>
      </w:r>
    </w:p>
    <w:p w14:paraId="284EE280" w14:textId="0FCC4537" w:rsidR="005F441B" w:rsidRPr="008303B7" w:rsidRDefault="005F441B" w:rsidP="005F441B">
      <w:pPr>
        <w:rPr>
          <w:rFonts w:ascii="Nexa Light" w:hAnsi="Nexa Light"/>
          <w:lang w:eastAsia="en-GB"/>
        </w:rPr>
      </w:pPr>
      <w:r w:rsidRPr="008303B7">
        <w:rPr>
          <w:rFonts w:ascii="Nexa Light" w:hAnsi="Nexa Light"/>
          <w:lang w:eastAsia="en-GB"/>
        </w:rPr>
        <w:t xml:space="preserve"> We understand that reports of sexual violence and sexual harassment are extremely complex to manage.</w:t>
      </w:r>
      <w:r w:rsidR="008A2B6E" w:rsidRPr="008303B7">
        <w:rPr>
          <w:rFonts w:ascii="Nexa Light" w:hAnsi="Nexa Light"/>
          <w:lang w:eastAsia="en-GB"/>
        </w:rPr>
        <w:t xml:space="preserve"> We </w:t>
      </w:r>
      <w:r w:rsidR="00B53B86" w:rsidRPr="008303B7">
        <w:rPr>
          <w:rFonts w:ascii="Nexa Light" w:hAnsi="Nexa Light"/>
          <w:lang w:eastAsia="en-GB"/>
        </w:rPr>
        <w:t>have a zero-tolerance approach and recognise that i</w:t>
      </w:r>
      <w:r w:rsidRPr="008303B7">
        <w:rPr>
          <w:rFonts w:ascii="Nexa Light" w:hAnsi="Nexa Light"/>
          <w:lang w:eastAsia="en-GB"/>
        </w:rPr>
        <w:t xml:space="preserve">t is essential that victims are protected, offered appropriate support and every effort is made to ensure their education is not disrupted. It is also important that other children, adult students and </w:t>
      </w:r>
      <w:r w:rsidR="00730F76" w:rsidRPr="008303B7">
        <w:rPr>
          <w:rFonts w:ascii="Nexa Light" w:hAnsi="Nexa Light"/>
          <w:lang w:eastAsia="en-GB"/>
        </w:rPr>
        <w:t>school</w:t>
      </w:r>
      <w:r w:rsidRPr="008303B7">
        <w:rPr>
          <w:rFonts w:ascii="Nexa Light" w:hAnsi="Nexa Light"/>
          <w:lang w:eastAsia="en-GB"/>
        </w:rPr>
        <w:t xml:space="preserve"> and college staff are supported and protected as appropriate. We take reports of sexual harassment and sexual violence seriously and will always act to address reports and concerns we do this by:</w:t>
      </w:r>
    </w:p>
    <w:p w14:paraId="755401F8" w14:textId="77777777" w:rsidR="005F441B" w:rsidRPr="008303B7" w:rsidRDefault="005F441B" w:rsidP="005F441B">
      <w:pPr>
        <w:autoSpaceDE w:val="0"/>
        <w:autoSpaceDN w:val="0"/>
        <w:adjustRightInd w:val="0"/>
        <w:spacing w:after="0" w:line="240" w:lineRule="auto"/>
        <w:rPr>
          <w:rFonts w:ascii="Nexa Light" w:eastAsiaTheme="minorHAnsi" w:hAnsi="Nexa Light" w:cs="Symbol"/>
          <w:color w:val="000000"/>
          <w:sz w:val="24"/>
          <w:szCs w:val="24"/>
        </w:rPr>
      </w:pPr>
    </w:p>
    <w:p w14:paraId="32DC6D26" w14:textId="45C56FD3" w:rsidR="005F441B" w:rsidRPr="008303B7" w:rsidRDefault="005F441B" w:rsidP="007A316E">
      <w:pPr>
        <w:pStyle w:val="ListParagraph"/>
        <w:numPr>
          <w:ilvl w:val="0"/>
          <w:numId w:val="25"/>
        </w:numPr>
        <w:autoSpaceDE w:val="0"/>
        <w:autoSpaceDN w:val="0"/>
        <w:adjustRightInd w:val="0"/>
        <w:spacing w:after="0" w:line="240" w:lineRule="auto"/>
        <w:rPr>
          <w:rFonts w:ascii="Nexa Light" w:hAnsi="Nexa Light" w:cs="Arial"/>
          <w:color w:val="000000"/>
          <w:sz w:val="23"/>
          <w:szCs w:val="23"/>
        </w:rPr>
      </w:pPr>
      <w:r w:rsidRPr="008303B7">
        <w:rPr>
          <w:rFonts w:ascii="Nexa Light" w:hAnsi="Nexa Light" w:cs="Arial"/>
          <w:color w:val="000000"/>
          <w:sz w:val="23"/>
          <w:szCs w:val="23"/>
        </w:rPr>
        <w:t xml:space="preserve">not tolerating or dismissing sexual violence or sexual harassment as “banter”, “part of growing up”, “just having a laugh” or </w:t>
      </w:r>
      <w:r w:rsidR="008106BE" w:rsidRPr="008303B7">
        <w:rPr>
          <w:rFonts w:ascii="Nexa Light" w:hAnsi="Nexa Light" w:cs="Arial"/>
          <w:color w:val="000000"/>
          <w:sz w:val="23"/>
          <w:szCs w:val="23"/>
        </w:rPr>
        <w:t>as typical behaviour for young people</w:t>
      </w:r>
      <w:r w:rsidR="002E3B1A" w:rsidRPr="008303B7">
        <w:rPr>
          <w:rFonts w:ascii="Nexa Light" w:hAnsi="Nexa Light" w:cs="Arial"/>
          <w:color w:val="000000"/>
          <w:sz w:val="23"/>
          <w:szCs w:val="23"/>
        </w:rPr>
        <w:t>.</w:t>
      </w:r>
      <w:r w:rsidRPr="008303B7">
        <w:rPr>
          <w:rFonts w:ascii="Nexa Light" w:hAnsi="Nexa Light" w:cs="Arial"/>
          <w:color w:val="000000"/>
          <w:sz w:val="23"/>
          <w:szCs w:val="23"/>
        </w:rPr>
        <w:t xml:space="preserve"> </w:t>
      </w:r>
    </w:p>
    <w:p w14:paraId="4D540D91" w14:textId="77777777" w:rsidR="005F441B" w:rsidRPr="008303B7" w:rsidRDefault="005F441B" w:rsidP="005F441B">
      <w:pPr>
        <w:autoSpaceDE w:val="0"/>
        <w:autoSpaceDN w:val="0"/>
        <w:adjustRightInd w:val="0"/>
        <w:spacing w:after="0" w:line="240" w:lineRule="auto"/>
        <w:rPr>
          <w:rFonts w:ascii="Nexa Light" w:eastAsiaTheme="minorHAnsi" w:hAnsi="Nexa Light" w:cs="Arial"/>
          <w:color w:val="000000"/>
          <w:sz w:val="23"/>
          <w:szCs w:val="23"/>
        </w:rPr>
      </w:pPr>
    </w:p>
    <w:p w14:paraId="2C994772" w14:textId="166A6B41" w:rsidR="005F441B" w:rsidRPr="008303B7" w:rsidRDefault="005F441B" w:rsidP="007A316E">
      <w:pPr>
        <w:pStyle w:val="ListParagraph"/>
        <w:numPr>
          <w:ilvl w:val="0"/>
          <w:numId w:val="25"/>
        </w:numPr>
        <w:autoSpaceDE w:val="0"/>
        <w:autoSpaceDN w:val="0"/>
        <w:adjustRightInd w:val="0"/>
        <w:spacing w:after="0"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lastRenderedPageBreak/>
        <w:t xml:space="preserve">challenging behaviour (potentially criminal in nature), such as grabbing bottoms, breasts and genitalia and flicking bras and </w:t>
      </w:r>
      <w:r w:rsidR="0011721F" w:rsidRPr="008303B7">
        <w:rPr>
          <w:rFonts w:ascii="Nexa Light" w:eastAsiaTheme="minorHAnsi" w:hAnsi="Nexa Light" w:cs="Arial"/>
          <w:color w:val="000000"/>
          <w:sz w:val="23"/>
          <w:szCs w:val="23"/>
        </w:rPr>
        <w:t>lifting</w:t>
      </w:r>
      <w:r w:rsidRPr="008303B7">
        <w:rPr>
          <w:rFonts w:ascii="Nexa Light" w:eastAsiaTheme="minorHAnsi" w:hAnsi="Nexa Light" w:cs="Arial"/>
          <w:color w:val="000000"/>
          <w:sz w:val="23"/>
          <w:szCs w:val="23"/>
        </w:rPr>
        <w:t xml:space="preserve"> skirts. Dismissing or tolerating such behaviours risks normalising them; and </w:t>
      </w:r>
    </w:p>
    <w:p w14:paraId="0F56BD1B" w14:textId="77777777" w:rsidR="005F441B" w:rsidRPr="008303B7" w:rsidRDefault="005F441B" w:rsidP="00AE74F6">
      <w:pPr>
        <w:pStyle w:val="ListParagraph"/>
        <w:autoSpaceDE w:val="0"/>
        <w:autoSpaceDN w:val="0"/>
        <w:adjustRightInd w:val="0"/>
        <w:spacing w:after="0" w:line="240" w:lineRule="auto"/>
        <w:rPr>
          <w:rFonts w:ascii="Nexa Light" w:eastAsiaTheme="minorHAnsi" w:hAnsi="Nexa Light" w:cs="Arial"/>
          <w:color w:val="000000"/>
          <w:sz w:val="23"/>
          <w:szCs w:val="23"/>
        </w:rPr>
      </w:pPr>
    </w:p>
    <w:p w14:paraId="0DA15C60" w14:textId="2A87FAF7" w:rsidR="005F441B" w:rsidRPr="008303B7" w:rsidRDefault="005F441B" w:rsidP="007A316E">
      <w:pPr>
        <w:pStyle w:val="ListParagraph"/>
        <w:numPr>
          <w:ilvl w:val="0"/>
          <w:numId w:val="25"/>
        </w:numPr>
        <w:autoSpaceDE w:val="0"/>
        <w:autoSpaceDN w:val="0"/>
        <w:adjustRightInd w:val="0"/>
        <w:spacing w:after="0"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 xml:space="preserve">understanding that </w:t>
      </w:r>
      <w:r w:rsidR="0011721F" w:rsidRPr="008303B7">
        <w:rPr>
          <w:rFonts w:ascii="Nexa Light" w:eastAsiaTheme="minorHAnsi" w:hAnsi="Nexa Light" w:cs="Arial"/>
          <w:color w:val="000000"/>
          <w:sz w:val="23"/>
          <w:szCs w:val="23"/>
        </w:rPr>
        <w:t>all</w:t>
      </w:r>
      <w:r w:rsidRPr="008303B7">
        <w:rPr>
          <w:rFonts w:ascii="Nexa Light" w:eastAsiaTheme="minorHAnsi" w:hAnsi="Nexa Light" w:cs="Arial"/>
          <w:color w:val="000000"/>
          <w:sz w:val="23"/>
          <w:szCs w:val="23"/>
        </w:rPr>
        <w:t xml:space="preserve"> the above can be driven by wider societal factors beyond the </w:t>
      </w:r>
      <w:r w:rsidR="00730F76" w:rsidRPr="008303B7">
        <w:rPr>
          <w:rFonts w:ascii="Nexa Light" w:eastAsiaTheme="minorHAnsi" w:hAnsi="Nexa Light" w:cs="Arial"/>
          <w:color w:val="000000"/>
          <w:sz w:val="23"/>
          <w:szCs w:val="23"/>
        </w:rPr>
        <w:t>school</w:t>
      </w:r>
      <w:r w:rsidRPr="008303B7">
        <w:rPr>
          <w:rFonts w:ascii="Nexa Light" w:eastAsiaTheme="minorHAnsi" w:hAnsi="Nexa Light" w:cs="Arial"/>
          <w:color w:val="000000"/>
          <w:sz w:val="23"/>
          <w:szCs w:val="23"/>
        </w:rPr>
        <w:t xml:space="preserve"> and college, such as everyday sexist stereotypes and everyday sexist language. </w:t>
      </w:r>
      <w:r w:rsidR="00E86BFB" w:rsidRPr="008303B7">
        <w:rPr>
          <w:rFonts w:ascii="Nexa Light" w:eastAsiaTheme="minorHAnsi" w:hAnsi="Nexa Light" w:cs="Arial"/>
          <w:color w:val="000000"/>
          <w:sz w:val="23"/>
          <w:szCs w:val="23"/>
        </w:rPr>
        <w:t>Ensuring we have a</w:t>
      </w:r>
      <w:r w:rsidRPr="008303B7">
        <w:rPr>
          <w:rFonts w:ascii="Nexa Light" w:eastAsiaTheme="minorHAnsi" w:hAnsi="Nexa Light" w:cs="Arial"/>
          <w:color w:val="000000"/>
          <w:sz w:val="23"/>
          <w:szCs w:val="23"/>
        </w:rPr>
        <w:t xml:space="preserve"> whole </w:t>
      </w:r>
      <w:r w:rsidR="00F532CF">
        <w:rPr>
          <w:rFonts w:ascii="Nexa Light" w:eastAsiaTheme="minorHAnsi" w:hAnsi="Nexa Light" w:cs="Arial"/>
          <w:color w:val="000000"/>
          <w:sz w:val="23"/>
          <w:szCs w:val="23"/>
        </w:rPr>
        <w:t>school</w:t>
      </w:r>
      <w:r w:rsidRPr="008303B7">
        <w:rPr>
          <w:rFonts w:ascii="Nexa Light" w:eastAsiaTheme="minorHAnsi" w:hAnsi="Nexa Light" w:cs="Arial"/>
          <w:color w:val="000000"/>
          <w:sz w:val="23"/>
          <w:szCs w:val="23"/>
        </w:rPr>
        <w:t xml:space="preserve"> approach (especially preventative education)</w:t>
      </w:r>
      <w:r w:rsidR="00E86BFB" w:rsidRPr="008303B7">
        <w:rPr>
          <w:rFonts w:ascii="Nexa Light" w:eastAsiaTheme="minorHAnsi" w:hAnsi="Nexa Light" w:cs="Arial"/>
          <w:color w:val="000000"/>
          <w:sz w:val="23"/>
          <w:szCs w:val="23"/>
        </w:rPr>
        <w:t>.</w:t>
      </w:r>
    </w:p>
    <w:p w14:paraId="02617EC2" w14:textId="77777777" w:rsidR="00E86BFB" w:rsidRPr="008303B7" w:rsidRDefault="00E86BFB" w:rsidP="00AE74F6">
      <w:pPr>
        <w:pStyle w:val="ListParagraph"/>
        <w:autoSpaceDE w:val="0"/>
        <w:autoSpaceDN w:val="0"/>
        <w:adjustRightInd w:val="0"/>
        <w:spacing w:after="0" w:line="240" w:lineRule="auto"/>
        <w:rPr>
          <w:rFonts w:ascii="Nexa Light" w:eastAsiaTheme="minorHAnsi" w:hAnsi="Nexa Light" w:cs="Arial"/>
          <w:color w:val="000000"/>
          <w:sz w:val="23"/>
          <w:szCs w:val="23"/>
        </w:rPr>
      </w:pPr>
    </w:p>
    <w:p w14:paraId="71488E92" w14:textId="1F20F21C" w:rsidR="00E86BFB" w:rsidRPr="008303B7" w:rsidRDefault="0011721F" w:rsidP="007A316E">
      <w:pPr>
        <w:pStyle w:val="ListParagraph"/>
        <w:numPr>
          <w:ilvl w:val="0"/>
          <w:numId w:val="25"/>
        </w:numPr>
        <w:autoSpaceDE w:val="0"/>
        <w:autoSpaceDN w:val="0"/>
        <w:adjustRightInd w:val="0"/>
        <w:spacing w:after="0" w:line="240" w:lineRule="auto"/>
        <w:rPr>
          <w:rFonts w:ascii="Nexa Light" w:eastAsiaTheme="minorHAnsi" w:hAnsi="Nexa Light" w:cs="Arial"/>
          <w:color w:val="000000"/>
          <w:sz w:val="23"/>
          <w:szCs w:val="23"/>
        </w:rPr>
      </w:pPr>
      <w:r w:rsidRPr="008303B7">
        <w:rPr>
          <w:rFonts w:ascii="Nexa Light" w:eastAsiaTheme="minorHAnsi" w:hAnsi="Nexa Light" w:cs="Arial"/>
          <w:color w:val="000000"/>
          <w:sz w:val="23"/>
          <w:szCs w:val="23"/>
        </w:rPr>
        <w:t xml:space="preserve"> We will always make referrals as appropriate and ensure</w:t>
      </w:r>
      <w:r w:rsidR="006442E5" w:rsidRPr="008303B7">
        <w:rPr>
          <w:rFonts w:ascii="Nexa Light" w:eastAsiaTheme="minorHAnsi" w:hAnsi="Nexa Light" w:cs="Arial"/>
          <w:color w:val="000000"/>
          <w:sz w:val="23"/>
          <w:szCs w:val="23"/>
        </w:rPr>
        <w:t xml:space="preserve"> </w:t>
      </w:r>
      <w:r w:rsidRPr="008303B7">
        <w:rPr>
          <w:rFonts w:ascii="Nexa Light" w:eastAsiaTheme="minorHAnsi" w:hAnsi="Nexa Light" w:cs="Arial"/>
          <w:color w:val="000000"/>
          <w:sz w:val="23"/>
          <w:szCs w:val="23"/>
        </w:rPr>
        <w:t xml:space="preserve">staff are trained and informed of our approaches to this matter.  </w:t>
      </w:r>
    </w:p>
    <w:p w14:paraId="07927CCB" w14:textId="77777777" w:rsidR="00E86BFB" w:rsidRPr="008303B7" w:rsidRDefault="00E86BFB" w:rsidP="00E86BFB">
      <w:pPr>
        <w:autoSpaceDE w:val="0"/>
        <w:autoSpaceDN w:val="0"/>
        <w:adjustRightInd w:val="0"/>
        <w:spacing w:after="0" w:line="240" w:lineRule="auto"/>
        <w:rPr>
          <w:rFonts w:ascii="Nexa Light" w:hAnsi="Nexa Light"/>
          <w:lang w:eastAsia="en-GB"/>
        </w:rPr>
      </w:pPr>
      <w:r w:rsidRPr="008303B7">
        <w:rPr>
          <w:rFonts w:ascii="Nexa Light" w:eastAsiaTheme="minorHAnsi" w:hAnsi="Nexa Light" w:cs="Arial"/>
          <w:color w:val="000000"/>
          <w:sz w:val="23"/>
          <w:szCs w:val="23"/>
        </w:rPr>
        <w:t xml:space="preserve"> </w:t>
      </w:r>
    </w:p>
    <w:p w14:paraId="19CA24A1" w14:textId="4F8B7E9F" w:rsidR="005F441B" w:rsidRPr="008303B7" w:rsidRDefault="00AE74F6" w:rsidP="005F441B">
      <w:pPr>
        <w:rPr>
          <w:rFonts w:ascii="Nexa Light" w:hAnsi="Nexa Light"/>
          <w:lang w:eastAsia="en-GB"/>
        </w:rPr>
      </w:pPr>
      <w:r w:rsidRPr="008303B7">
        <w:rPr>
          <w:rFonts w:ascii="Nexa Light" w:hAnsi="Nexa Light"/>
          <w:lang w:eastAsia="en-GB"/>
        </w:rPr>
        <w:t>For information on</w:t>
      </w:r>
      <w:r w:rsidR="004978DF" w:rsidRPr="008303B7">
        <w:rPr>
          <w:rFonts w:ascii="Nexa Light" w:hAnsi="Nexa Light"/>
          <w:lang w:eastAsia="en-GB"/>
        </w:rPr>
        <w:t xml:space="preserve"> the sharing of naked </w:t>
      </w:r>
      <w:r w:rsidR="002E3B1A" w:rsidRPr="008303B7">
        <w:rPr>
          <w:rFonts w:ascii="Nexa Light" w:hAnsi="Nexa Light"/>
          <w:lang w:eastAsia="en-GB"/>
        </w:rPr>
        <w:t>images please</w:t>
      </w:r>
      <w:r w:rsidRPr="008303B7">
        <w:rPr>
          <w:rFonts w:ascii="Nexa Light" w:hAnsi="Nexa Light"/>
          <w:lang w:eastAsia="en-GB"/>
        </w:rPr>
        <w:t xml:space="preserve"> refer to page</w:t>
      </w:r>
      <w:r w:rsidR="00EC5418" w:rsidRPr="008303B7">
        <w:rPr>
          <w:rFonts w:ascii="Nexa Light" w:hAnsi="Nexa Light"/>
          <w:lang w:eastAsia="en-GB"/>
        </w:rPr>
        <w:t>s</w:t>
      </w:r>
      <w:r w:rsidRPr="008303B7">
        <w:rPr>
          <w:rFonts w:ascii="Nexa Light" w:hAnsi="Nexa Light"/>
          <w:lang w:eastAsia="en-GB"/>
        </w:rPr>
        <w:t xml:space="preserve"> 2</w:t>
      </w:r>
      <w:r w:rsidR="00EC5418" w:rsidRPr="008303B7">
        <w:rPr>
          <w:rFonts w:ascii="Nexa Light" w:hAnsi="Nexa Light"/>
          <w:lang w:eastAsia="en-GB"/>
        </w:rPr>
        <w:t>2-23.</w:t>
      </w:r>
    </w:p>
    <w:p w14:paraId="7AEC06C2" w14:textId="77777777" w:rsidR="005F441B" w:rsidRPr="008303B7" w:rsidRDefault="005F441B" w:rsidP="005F441B">
      <w:pPr>
        <w:rPr>
          <w:rFonts w:ascii="Nexa Light" w:hAnsi="Nexa Light"/>
          <w:lang w:eastAsia="en-GB"/>
        </w:rPr>
      </w:pPr>
    </w:p>
    <w:p w14:paraId="4BCC2B40" w14:textId="77777777" w:rsidR="003C0197" w:rsidRPr="008303B7" w:rsidRDefault="003C0197" w:rsidP="003C0197">
      <w:pPr>
        <w:pStyle w:val="Heading2"/>
        <w:rPr>
          <w:rFonts w:ascii="Nexa Light" w:eastAsia="Times New Roman" w:hAnsi="Nexa Light"/>
          <w:lang w:eastAsia="en-GB"/>
        </w:rPr>
      </w:pPr>
      <w:bookmarkStart w:id="26" w:name="_Toc206688408"/>
      <w:r w:rsidRPr="008303B7">
        <w:rPr>
          <w:rFonts w:ascii="Nexa Light" w:eastAsia="Times New Roman" w:hAnsi="Nexa Light"/>
          <w:lang w:eastAsia="en-GB"/>
        </w:rPr>
        <w:t>Contextual Safeguarding</w:t>
      </w:r>
      <w:bookmarkEnd w:id="26"/>
    </w:p>
    <w:p w14:paraId="72A409F1" w14:textId="77777777" w:rsidR="0008131A" w:rsidRPr="008303B7" w:rsidRDefault="0008131A" w:rsidP="0008131A">
      <w:pPr>
        <w:rPr>
          <w:rFonts w:ascii="Nexa Light" w:hAnsi="Nexa Light"/>
          <w:lang w:eastAsia="en-GB"/>
        </w:rPr>
      </w:pPr>
    </w:p>
    <w:p w14:paraId="1A1E5EA2" w14:textId="6FD1081A" w:rsidR="003C0197" w:rsidRPr="008303B7" w:rsidRDefault="003C0197" w:rsidP="00187A24">
      <w:pPr>
        <w:spacing w:after="0" w:line="240" w:lineRule="auto"/>
        <w:rPr>
          <w:rFonts w:ascii="Nexa Light" w:eastAsia="Times New Roman" w:hAnsi="Nexa Light" w:cs="Arial"/>
          <w:sz w:val="24"/>
          <w:szCs w:val="24"/>
          <w:lang w:eastAsia="en-GB"/>
        </w:rPr>
      </w:pPr>
      <w:r w:rsidRPr="008303B7">
        <w:rPr>
          <w:rFonts w:ascii="Nexa Light" w:eastAsia="Times New Roman" w:hAnsi="Nexa Light" w:cs="Arial"/>
          <w:sz w:val="24"/>
          <w:szCs w:val="24"/>
          <w:lang w:eastAsia="en-GB"/>
        </w:rPr>
        <w:t xml:space="preserve">Safeguarding incidents and/or behaviours can be associated with factors outside the </w:t>
      </w:r>
      <w:r w:rsidR="00730F76" w:rsidRPr="008303B7">
        <w:rPr>
          <w:rFonts w:ascii="Nexa Light" w:eastAsia="Times New Roman" w:hAnsi="Nexa Light" w:cs="Arial"/>
          <w:sz w:val="24"/>
          <w:szCs w:val="24"/>
          <w:lang w:eastAsia="en-GB"/>
        </w:rPr>
        <w:t>school</w:t>
      </w:r>
      <w:r w:rsidRPr="008303B7">
        <w:rPr>
          <w:rFonts w:ascii="Nexa Light" w:eastAsia="Times New Roman" w:hAnsi="Nexa Light" w:cs="Arial"/>
          <w:sz w:val="24"/>
          <w:szCs w:val="24"/>
          <w:lang w:eastAsia="en-GB"/>
        </w:rPr>
        <w:t xml:space="preserve"> or college and/or can occur between children outside the </w:t>
      </w:r>
      <w:r w:rsidR="00730F76" w:rsidRPr="008303B7">
        <w:rPr>
          <w:rFonts w:ascii="Nexa Light" w:eastAsia="Times New Roman" w:hAnsi="Nexa Light" w:cs="Arial"/>
          <w:sz w:val="24"/>
          <w:szCs w:val="24"/>
          <w:lang w:eastAsia="en-GB"/>
        </w:rPr>
        <w:t>school</w:t>
      </w:r>
      <w:r w:rsidR="004A21DB">
        <w:rPr>
          <w:rFonts w:ascii="Nexa Light" w:eastAsia="Times New Roman" w:hAnsi="Nexa Light" w:cs="Arial"/>
          <w:sz w:val="24"/>
          <w:szCs w:val="24"/>
          <w:lang w:eastAsia="en-GB"/>
        </w:rPr>
        <w:t xml:space="preserve">. </w:t>
      </w:r>
      <w:r w:rsidRPr="008303B7">
        <w:rPr>
          <w:rFonts w:ascii="Nexa Light" w:eastAsia="Times New Roman" w:hAnsi="Nexa Light" w:cs="Arial"/>
          <w:sz w:val="24"/>
          <w:szCs w:val="24"/>
          <w:lang w:eastAsia="en-GB"/>
        </w:rPr>
        <w:t xml:space="preserve">All staff, but especially the designated safeguarding lead (or deputy) should be considering the context within which such incidents and/or behaviours occur. This is known as contextual safeguarding, which simply means assessments of children should consider whether wider environmental factors are present in a child’s life that are a threat to their safety and/or welfare. Children’s social care assessments should consider such </w:t>
      </w:r>
      <w:r w:rsidR="0011721F" w:rsidRPr="008303B7">
        <w:rPr>
          <w:rFonts w:ascii="Nexa Light" w:eastAsia="Times New Roman" w:hAnsi="Nexa Light" w:cs="Arial"/>
          <w:sz w:val="24"/>
          <w:szCs w:val="24"/>
          <w:lang w:eastAsia="en-GB"/>
        </w:rPr>
        <w:t>factors,</w:t>
      </w:r>
      <w:r w:rsidRPr="008303B7">
        <w:rPr>
          <w:rFonts w:ascii="Nexa Light" w:eastAsia="Times New Roman" w:hAnsi="Nexa Light" w:cs="Arial"/>
          <w:sz w:val="24"/>
          <w:szCs w:val="24"/>
          <w:lang w:eastAsia="en-GB"/>
        </w:rPr>
        <w:t xml:space="preserve"> so it is important that </w:t>
      </w:r>
      <w:r w:rsidR="00730F76" w:rsidRPr="008303B7">
        <w:rPr>
          <w:rFonts w:ascii="Nexa Light" w:eastAsia="Times New Roman" w:hAnsi="Nexa Light" w:cs="Arial"/>
          <w:sz w:val="24"/>
          <w:szCs w:val="24"/>
          <w:lang w:eastAsia="en-GB"/>
        </w:rPr>
        <w:t>school</w:t>
      </w:r>
      <w:r w:rsidRPr="008303B7">
        <w:rPr>
          <w:rFonts w:ascii="Nexa Light" w:eastAsia="Times New Roman" w:hAnsi="Nexa Light" w:cs="Arial"/>
          <w:sz w:val="24"/>
          <w:szCs w:val="24"/>
          <w:lang w:eastAsia="en-GB"/>
        </w:rPr>
        <w:t xml:space="preserve">s and colleges provide as much information as possible as part of the referral process. This will allow any assessment to consider all the available evidence and the full context of any abuse. </w:t>
      </w:r>
    </w:p>
    <w:p w14:paraId="1A213EE7" w14:textId="77777777" w:rsidR="003C0197" w:rsidRPr="008303B7" w:rsidRDefault="003C0197" w:rsidP="003C0197">
      <w:pPr>
        <w:spacing w:before="150" w:after="150" w:line="336" w:lineRule="auto"/>
        <w:ind w:left="150" w:right="150"/>
        <w:rPr>
          <w:rFonts w:ascii="Nexa Light" w:eastAsia="Times New Roman" w:hAnsi="Nexa Light" w:cs="Arial"/>
          <w:iCs/>
          <w:sz w:val="24"/>
          <w:szCs w:val="24"/>
          <w:lang w:eastAsia="en-GB"/>
        </w:rPr>
      </w:pPr>
    </w:p>
    <w:p w14:paraId="27060659" w14:textId="77777777" w:rsidR="0074688D" w:rsidRPr="008303B7" w:rsidRDefault="0074688D" w:rsidP="00EB49FA">
      <w:pPr>
        <w:spacing w:before="150" w:after="150" w:line="336" w:lineRule="auto"/>
        <w:ind w:left="150" w:right="150"/>
        <w:rPr>
          <w:rFonts w:ascii="Nexa Light" w:hAnsi="Nexa Light" w:cs="Arial"/>
          <w:sz w:val="24"/>
          <w:szCs w:val="24"/>
        </w:rPr>
      </w:pPr>
    </w:p>
    <w:p w14:paraId="092A0375" w14:textId="7C851FA6" w:rsidR="0074688D" w:rsidRPr="008303B7" w:rsidRDefault="0074688D" w:rsidP="0074688D">
      <w:pPr>
        <w:pStyle w:val="Heading1"/>
        <w:rPr>
          <w:rFonts w:ascii="Nexa Light" w:hAnsi="Nexa Light"/>
        </w:rPr>
      </w:pPr>
      <w:bookmarkStart w:id="27" w:name="_Toc206688409"/>
      <w:r w:rsidRPr="008303B7">
        <w:rPr>
          <w:rFonts w:ascii="Nexa Light" w:hAnsi="Nexa Light"/>
        </w:rPr>
        <w:lastRenderedPageBreak/>
        <w:t>Early Help</w:t>
      </w:r>
      <w:bookmarkEnd w:id="27"/>
    </w:p>
    <w:p w14:paraId="5BB44587" w14:textId="77777777" w:rsidR="007D5D8B" w:rsidRPr="007D5D8B" w:rsidRDefault="007D5D8B" w:rsidP="007D5D8B">
      <w:pPr>
        <w:pStyle w:val="Heading1"/>
        <w:tabs>
          <w:tab w:val="left" w:pos="0"/>
        </w:tabs>
        <w:rPr>
          <w:rFonts w:ascii="Nexa Light" w:hAnsi="Nexa Light" w:cs="Arial"/>
          <w:b/>
          <w:bCs/>
          <w:color w:val="auto"/>
          <w:sz w:val="24"/>
          <w:szCs w:val="24"/>
        </w:rPr>
      </w:pPr>
      <w:bookmarkStart w:id="28" w:name="_Toc111541120"/>
      <w:bookmarkStart w:id="29" w:name="_Toc206688410"/>
      <w:r w:rsidRPr="007D5D8B">
        <w:rPr>
          <w:rFonts w:ascii="Nexa Light" w:hAnsi="Nexa Light" w:cs="Arial"/>
          <w:b/>
          <w:bCs/>
          <w:color w:val="auto"/>
          <w:sz w:val="24"/>
          <w:szCs w:val="24"/>
        </w:rPr>
        <w:t>Early Help and Team Around the School (TAS)</w:t>
      </w:r>
    </w:p>
    <w:p w14:paraId="2DDC2EE0" w14:textId="77777777" w:rsidR="007D5D8B" w:rsidRPr="007D5D8B" w:rsidRDefault="007D5D8B" w:rsidP="007D5D8B">
      <w:pPr>
        <w:pStyle w:val="Heading1"/>
        <w:tabs>
          <w:tab w:val="left" w:pos="0"/>
        </w:tabs>
        <w:rPr>
          <w:rFonts w:ascii="Nexa Light" w:hAnsi="Nexa Light" w:cs="Arial"/>
          <w:b/>
          <w:bCs/>
          <w:color w:val="auto"/>
          <w:sz w:val="24"/>
          <w:szCs w:val="24"/>
        </w:rPr>
      </w:pPr>
      <w:r w:rsidRPr="007D5D8B">
        <w:rPr>
          <w:rFonts w:ascii="Nexa Light" w:hAnsi="Nexa Light" w:cs="Arial"/>
          <w:b/>
          <w:bCs/>
          <w:color w:val="auto"/>
          <w:sz w:val="24"/>
          <w:szCs w:val="24"/>
        </w:rPr>
        <w:t>At Prospect Vale, we recognise the importance of identifying and supporting children and families at the earliest opportunity.</w:t>
      </w:r>
    </w:p>
    <w:p w14:paraId="72FF1140" w14:textId="77777777" w:rsidR="007D5D8B" w:rsidRPr="007D5D8B" w:rsidRDefault="007D5D8B" w:rsidP="007D5D8B">
      <w:pPr>
        <w:pStyle w:val="Heading1"/>
        <w:tabs>
          <w:tab w:val="left" w:pos="0"/>
        </w:tabs>
        <w:rPr>
          <w:rFonts w:ascii="Nexa Light" w:hAnsi="Nexa Light" w:cs="Arial"/>
          <w:b/>
          <w:bCs/>
          <w:color w:val="auto"/>
          <w:sz w:val="24"/>
          <w:szCs w:val="24"/>
        </w:rPr>
      </w:pPr>
      <w:r w:rsidRPr="007D5D8B">
        <w:rPr>
          <w:rFonts w:ascii="Nexa Light" w:hAnsi="Nexa Light" w:cs="Arial"/>
          <w:b/>
          <w:bCs/>
          <w:color w:val="auto"/>
          <w:sz w:val="24"/>
          <w:szCs w:val="24"/>
        </w:rPr>
        <w:t>Any concerns raised by staff, children, or members of the community are directed to the Designated Safeguarding Lead (DSL), who is the Headteacher. The DSL will liaise with the family to discuss concerns and, where appropriate, consider whether a referral to Early Help or the Team Around the School (TAS) is needed.</w:t>
      </w:r>
    </w:p>
    <w:p w14:paraId="3E45C833" w14:textId="77777777" w:rsidR="007D5D8B" w:rsidRPr="007D5D8B" w:rsidRDefault="007D5D8B" w:rsidP="007A316E">
      <w:pPr>
        <w:pStyle w:val="Heading1"/>
        <w:numPr>
          <w:ilvl w:val="0"/>
          <w:numId w:val="63"/>
        </w:numPr>
        <w:tabs>
          <w:tab w:val="left" w:pos="0"/>
        </w:tabs>
        <w:rPr>
          <w:rFonts w:ascii="Nexa Light" w:hAnsi="Nexa Light" w:cs="Arial"/>
          <w:b/>
          <w:bCs/>
          <w:color w:val="auto"/>
          <w:sz w:val="24"/>
          <w:szCs w:val="24"/>
        </w:rPr>
      </w:pPr>
      <w:r w:rsidRPr="007D5D8B">
        <w:rPr>
          <w:rFonts w:ascii="Nexa Light" w:hAnsi="Nexa Light" w:cs="Arial"/>
          <w:b/>
          <w:bCs/>
          <w:color w:val="auto"/>
          <w:sz w:val="24"/>
          <w:szCs w:val="24"/>
        </w:rPr>
        <w:t>TAS Meetings – We hold TAS meetings every half term for children living in the Stockport postcode. These meetings bring together school staff and relevant professionals to share information (with informed parental consent) and to agree coordinated support for families.</w:t>
      </w:r>
    </w:p>
    <w:p w14:paraId="161E216D" w14:textId="77777777" w:rsidR="007D5D8B" w:rsidRPr="007D5D8B" w:rsidRDefault="007D5D8B" w:rsidP="007A316E">
      <w:pPr>
        <w:pStyle w:val="Heading1"/>
        <w:numPr>
          <w:ilvl w:val="0"/>
          <w:numId w:val="63"/>
        </w:numPr>
        <w:tabs>
          <w:tab w:val="left" w:pos="0"/>
        </w:tabs>
        <w:rPr>
          <w:rFonts w:ascii="Nexa Light" w:hAnsi="Nexa Light" w:cs="Arial"/>
          <w:b/>
          <w:bCs/>
          <w:color w:val="auto"/>
          <w:sz w:val="24"/>
          <w:szCs w:val="24"/>
        </w:rPr>
      </w:pPr>
      <w:r w:rsidRPr="007D5D8B">
        <w:rPr>
          <w:rFonts w:ascii="Nexa Light" w:hAnsi="Nexa Light" w:cs="Arial"/>
          <w:b/>
          <w:bCs/>
          <w:color w:val="auto"/>
          <w:sz w:val="24"/>
          <w:szCs w:val="24"/>
        </w:rPr>
        <w:t>Manchester Cases – As the school is on the border with Manchester local authority, children and families with a Manchester postcode are supported on a case-by-case basis. The DSL liaises directly with the Manchester Early Help team where appropriate.</w:t>
      </w:r>
    </w:p>
    <w:p w14:paraId="1CF4FE5C" w14:textId="77777777" w:rsidR="007D5D8B" w:rsidRPr="007D5D8B" w:rsidRDefault="007D5D8B" w:rsidP="007A316E">
      <w:pPr>
        <w:pStyle w:val="Heading1"/>
        <w:numPr>
          <w:ilvl w:val="0"/>
          <w:numId w:val="63"/>
        </w:numPr>
        <w:tabs>
          <w:tab w:val="left" w:pos="0"/>
        </w:tabs>
        <w:rPr>
          <w:rFonts w:ascii="Nexa Light" w:hAnsi="Nexa Light" w:cs="Arial"/>
          <w:b/>
          <w:bCs/>
          <w:color w:val="auto"/>
          <w:sz w:val="24"/>
          <w:szCs w:val="24"/>
        </w:rPr>
      </w:pPr>
      <w:r w:rsidRPr="007D5D8B">
        <w:rPr>
          <w:rFonts w:ascii="Nexa Light" w:hAnsi="Nexa Light" w:cs="Arial"/>
          <w:b/>
          <w:bCs/>
          <w:color w:val="auto"/>
          <w:sz w:val="24"/>
          <w:szCs w:val="24"/>
        </w:rPr>
        <w:t>Consent and Information Sharing – Before a child or family is discussed at TAS, informed consent is always sought from parents/carers. Information is shared proportionately, in line with safeguarding and data protection requirements.</w:t>
      </w:r>
    </w:p>
    <w:p w14:paraId="7DCEC5E4" w14:textId="77777777" w:rsidR="007D5D8B" w:rsidRPr="007D5D8B" w:rsidRDefault="007D5D8B" w:rsidP="007A316E">
      <w:pPr>
        <w:pStyle w:val="Heading1"/>
        <w:numPr>
          <w:ilvl w:val="0"/>
          <w:numId w:val="63"/>
        </w:numPr>
        <w:tabs>
          <w:tab w:val="left" w:pos="0"/>
        </w:tabs>
        <w:rPr>
          <w:rFonts w:ascii="Nexa Light" w:hAnsi="Nexa Light" w:cs="Arial"/>
          <w:b/>
          <w:bCs/>
          <w:color w:val="auto"/>
          <w:sz w:val="24"/>
          <w:szCs w:val="24"/>
        </w:rPr>
      </w:pPr>
      <w:r w:rsidRPr="007D5D8B">
        <w:rPr>
          <w:rFonts w:ascii="Nexa Light" w:hAnsi="Nexa Light" w:cs="Arial"/>
          <w:b/>
          <w:bCs/>
          <w:color w:val="auto"/>
          <w:sz w:val="24"/>
          <w:szCs w:val="24"/>
        </w:rPr>
        <w:t>Who Attends – TAS meetings typically include the DSL, relevant school staff, Early Help professionals and, where appropriate, other agencies involved with the family.</w:t>
      </w:r>
    </w:p>
    <w:p w14:paraId="008ABE0F" w14:textId="77777777" w:rsidR="007D5D8B" w:rsidRPr="007D5D8B" w:rsidRDefault="007D5D8B" w:rsidP="007A316E">
      <w:pPr>
        <w:pStyle w:val="Heading1"/>
        <w:numPr>
          <w:ilvl w:val="0"/>
          <w:numId w:val="63"/>
        </w:numPr>
        <w:tabs>
          <w:tab w:val="left" w:pos="0"/>
        </w:tabs>
        <w:rPr>
          <w:rFonts w:ascii="Nexa Light" w:hAnsi="Nexa Light" w:cs="Arial"/>
          <w:b/>
          <w:bCs/>
          <w:color w:val="auto"/>
          <w:sz w:val="24"/>
          <w:szCs w:val="24"/>
        </w:rPr>
      </w:pPr>
      <w:r w:rsidRPr="007D5D8B">
        <w:rPr>
          <w:rFonts w:ascii="Nexa Light" w:hAnsi="Nexa Light" w:cs="Arial"/>
          <w:b/>
          <w:bCs/>
          <w:color w:val="auto"/>
          <w:sz w:val="24"/>
          <w:szCs w:val="24"/>
        </w:rPr>
        <w:t>Aims and Purpose – The purpose of TAS is to coordinate early support, address emerging concerns before they escalate, and strengthen partnerships between school, families and external agencies.</w:t>
      </w:r>
    </w:p>
    <w:p w14:paraId="65A9ED3C" w14:textId="77777777" w:rsidR="007D5D8B" w:rsidRPr="007D5D8B" w:rsidRDefault="007D5D8B" w:rsidP="007D5D8B">
      <w:pPr>
        <w:pStyle w:val="Heading1"/>
        <w:tabs>
          <w:tab w:val="left" w:pos="0"/>
        </w:tabs>
        <w:rPr>
          <w:rFonts w:ascii="Nexa Light" w:hAnsi="Nexa Light" w:cs="Arial"/>
          <w:b/>
          <w:bCs/>
          <w:color w:val="auto"/>
          <w:sz w:val="24"/>
          <w:szCs w:val="24"/>
        </w:rPr>
      </w:pPr>
      <w:r w:rsidRPr="007D5D8B">
        <w:rPr>
          <w:rFonts w:ascii="Nexa Light" w:hAnsi="Nexa Light" w:cs="Arial"/>
          <w:b/>
          <w:bCs/>
          <w:color w:val="auto"/>
          <w:sz w:val="24"/>
          <w:szCs w:val="24"/>
        </w:rPr>
        <w:t>The DSL has received training on the Early Help process and ensures that all staff understand how to raise concerns promptly so that families can receive timely and effective support.</w:t>
      </w:r>
    </w:p>
    <w:p w14:paraId="2A12B578" w14:textId="77777777" w:rsidR="00592195" w:rsidRPr="007D5D8B" w:rsidRDefault="00592195" w:rsidP="00592195">
      <w:pPr>
        <w:pStyle w:val="Heading1"/>
        <w:tabs>
          <w:tab w:val="left" w:pos="0"/>
        </w:tabs>
        <w:rPr>
          <w:rFonts w:ascii="Nexa Light" w:hAnsi="Nexa Light" w:cstheme="minorHAnsi"/>
          <w:b/>
          <w:bCs/>
          <w:color w:val="069859" w:themeColor="accent3" w:themeShade="BF"/>
        </w:rPr>
      </w:pPr>
      <w:r w:rsidRPr="007D5D8B">
        <w:rPr>
          <w:rFonts w:ascii="Nexa Light" w:hAnsi="Nexa Light" w:cstheme="minorHAnsi"/>
          <w:b/>
          <w:bCs/>
          <w:color w:val="069859" w:themeColor="accent3" w:themeShade="BF"/>
        </w:rPr>
        <w:t>Roles &amp; Responsibilities</w:t>
      </w:r>
      <w:bookmarkEnd w:id="28"/>
      <w:bookmarkEnd w:id="29"/>
      <w:r w:rsidRPr="007D5D8B">
        <w:rPr>
          <w:rFonts w:ascii="Nexa Light" w:hAnsi="Nexa Light" w:cstheme="minorHAnsi"/>
          <w:b/>
          <w:bCs/>
          <w:color w:val="069859" w:themeColor="accent3" w:themeShade="BF"/>
        </w:rPr>
        <w:t xml:space="preserve"> </w:t>
      </w:r>
    </w:p>
    <w:p w14:paraId="2AC874A4" w14:textId="77777777" w:rsidR="00592195" w:rsidRPr="008303B7" w:rsidRDefault="00592195" w:rsidP="00592195">
      <w:pPr>
        <w:pStyle w:val="Heading2"/>
        <w:rPr>
          <w:rFonts w:ascii="Nexa Light" w:hAnsi="Nexa Light" w:cstheme="minorHAnsi"/>
          <w:b/>
          <w:bCs/>
        </w:rPr>
      </w:pPr>
    </w:p>
    <w:p w14:paraId="672F8C52" w14:textId="77777777" w:rsidR="00592195" w:rsidRPr="008303B7" w:rsidRDefault="00592195" w:rsidP="25C3593D">
      <w:pPr>
        <w:pStyle w:val="Heading2"/>
        <w:rPr>
          <w:rFonts w:ascii="Nexa Light" w:hAnsi="Nexa Light" w:cstheme="minorBidi"/>
          <w:b/>
          <w:bCs/>
        </w:rPr>
      </w:pPr>
      <w:bookmarkStart w:id="30" w:name="_Toc111541121"/>
      <w:bookmarkStart w:id="31" w:name="_Toc206688411"/>
      <w:r w:rsidRPr="008303B7">
        <w:rPr>
          <w:rFonts w:ascii="Nexa Light" w:hAnsi="Nexa Light"/>
        </w:rPr>
        <w:t>Governance and leadership</w:t>
      </w:r>
      <w:bookmarkEnd w:id="30"/>
      <w:bookmarkEnd w:id="31"/>
      <w:r w:rsidRPr="008303B7">
        <w:rPr>
          <w:rFonts w:ascii="Nexa Light" w:hAnsi="Nexa Light"/>
        </w:rPr>
        <w:t xml:space="preserve"> </w:t>
      </w:r>
    </w:p>
    <w:p w14:paraId="26271057" w14:textId="77777777" w:rsidR="00592195" w:rsidRPr="00A97765" w:rsidRDefault="00592195" w:rsidP="00592195">
      <w:pPr>
        <w:ind w:left="720"/>
        <w:rPr>
          <w:rFonts w:ascii="Nexa Light" w:hAnsi="Nexa Light" w:cstheme="minorHAnsi"/>
          <w:b/>
          <w:sz w:val="24"/>
          <w:szCs w:val="24"/>
        </w:rPr>
      </w:pPr>
    </w:p>
    <w:p w14:paraId="43AA9852" w14:textId="50B322FE" w:rsidR="00592195" w:rsidRPr="00A97765" w:rsidRDefault="00592195" w:rsidP="00187A24">
      <w:pPr>
        <w:pStyle w:val="NormalWeb"/>
        <w:spacing w:before="0" w:beforeAutospacing="0" w:after="0" w:afterAutospacing="0"/>
        <w:rPr>
          <w:rFonts w:ascii="Nexa Light" w:hAnsi="Nexa Light" w:cstheme="minorBidi"/>
          <w:sz w:val="22"/>
          <w:szCs w:val="22"/>
        </w:rPr>
      </w:pPr>
      <w:r w:rsidRPr="00A97765">
        <w:rPr>
          <w:rFonts w:ascii="Nexa Light" w:hAnsi="Nexa Light" w:cstheme="minorBidi"/>
        </w:rPr>
        <w:t xml:space="preserve">The governing body and leadership team have a strategic responsibility for our safeguarding arrangements and will comply with their duties under legislation. The governing body have regard to the KCSIE guidance and will ensure our policies, procedures and training is effective and </w:t>
      </w:r>
      <w:proofErr w:type="gramStart"/>
      <w:r w:rsidRPr="00A97765">
        <w:rPr>
          <w:rFonts w:ascii="Nexa Light" w:hAnsi="Nexa Light" w:cstheme="minorBidi"/>
        </w:rPr>
        <w:t>complies with the law at all times</w:t>
      </w:r>
      <w:proofErr w:type="gramEnd"/>
      <w:r w:rsidRPr="00A97765">
        <w:rPr>
          <w:rFonts w:ascii="Nexa Light" w:hAnsi="Nexa Light" w:cstheme="minorBidi"/>
        </w:rPr>
        <w:t>.</w:t>
      </w:r>
    </w:p>
    <w:p w14:paraId="02A25CE8" w14:textId="77777777" w:rsidR="00592195" w:rsidRPr="00A97765" w:rsidRDefault="00592195" w:rsidP="00592195">
      <w:pPr>
        <w:pStyle w:val="NormalWeb"/>
        <w:spacing w:before="0" w:beforeAutospacing="0" w:after="0" w:afterAutospacing="0"/>
        <w:rPr>
          <w:rFonts w:ascii="Nexa Light" w:hAnsi="Nexa Light" w:cstheme="minorHAnsi"/>
          <w:sz w:val="22"/>
        </w:rPr>
      </w:pPr>
    </w:p>
    <w:p w14:paraId="29D2DEF7" w14:textId="39A827F3" w:rsidR="00592195" w:rsidRPr="00A97765" w:rsidRDefault="00592195" w:rsidP="00187A24">
      <w:pPr>
        <w:pStyle w:val="NormalWeb"/>
        <w:spacing w:before="0" w:beforeAutospacing="0" w:after="0" w:afterAutospacing="0"/>
        <w:rPr>
          <w:rFonts w:ascii="Nexa Light" w:hAnsi="Nexa Light" w:cstheme="minorBidi"/>
          <w:sz w:val="22"/>
          <w:szCs w:val="22"/>
        </w:rPr>
      </w:pPr>
      <w:r w:rsidRPr="00A97765">
        <w:rPr>
          <w:rFonts w:ascii="Nexa Light" w:hAnsi="Nexa Light" w:cstheme="minorBidi"/>
        </w:rPr>
        <w:t xml:space="preserve">The governing body will </w:t>
      </w:r>
      <w:r w:rsidRPr="00A97765">
        <w:rPr>
          <w:rFonts w:ascii="Nexa Light" w:hAnsi="Nexa Light" w:cstheme="minorBidi"/>
          <w:lang w:val="en-US"/>
        </w:rPr>
        <w:t xml:space="preserve">facilitate a whole </w:t>
      </w:r>
      <w:r w:rsidR="00F532CF" w:rsidRPr="00A97765">
        <w:rPr>
          <w:rFonts w:ascii="Nexa Light" w:hAnsi="Nexa Light" w:cstheme="minorBidi"/>
        </w:rPr>
        <w:t>school</w:t>
      </w:r>
      <w:r w:rsidRPr="00A97765">
        <w:rPr>
          <w:rFonts w:ascii="Nexa Light" w:hAnsi="Nexa Light" w:cstheme="minorBidi"/>
        </w:rPr>
        <w:t xml:space="preserve"> </w:t>
      </w:r>
      <w:r w:rsidRPr="00A97765">
        <w:rPr>
          <w:rFonts w:ascii="Nexa Light" w:hAnsi="Nexa Light" w:cstheme="minorBidi"/>
          <w:lang w:val="en-US"/>
        </w:rPr>
        <w:t>approach to safeguarding which involves everyone. They will ensure that safeguarding and child protection are at the forefront and underpin all relevant aspects of process and policy development, so that all systems, processes, and policies operate with the best interests of the child at their heart.</w:t>
      </w:r>
    </w:p>
    <w:p w14:paraId="19C0636E" w14:textId="77777777" w:rsidR="00592195" w:rsidRPr="00A97765" w:rsidRDefault="00592195" w:rsidP="00592195">
      <w:pPr>
        <w:pStyle w:val="ListParagraph"/>
        <w:rPr>
          <w:rFonts w:ascii="Nexa Light" w:hAnsi="Nexa Light" w:cstheme="minorHAnsi"/>
        </w:rPr>
      </w:pPr>
    </w:p>
    <w:p w14:paraId="04B33833" w14:textId="4C206341" w:rsidR="00592195" w:rsidRPr="00A97765" w:rsidRDefault="00592195" w:rsidP="00187A24">
      <w:pPr>
        <w:pStyle w:val="NormalWeb"/>
        <w:spacing w:before="0" w:beforeAutospacing="0" w:after="0" w:afterAutospacing="0"/>
        <w:rPr>
          <w:rFonts w:ascii="Nexa Light" w:hAnsi="Nexa Light" w:cstheme="minorBidi"/>
          <w:sz w:val="22"/>
          <w:szCs w:val="22"/>
        </w:rPr>
      </w:pPr>
      <w:r w:rsidRPr="00A97765">
        <w:rPr>
          <w:rFonts w:ascii="Nexa Light" w:hAnsi="Nexa Light" w:cstheme="minorBidi"/>
        </w:rPr>
        <w:t>The</w:t>
      </w:r>
      <w:r w:rsidRPr="00A97765">
        <w:rPr>
          <w:rFonts w:ascii="Nexa Light" w:hAnsi="Nexa Light" w:cstheme="minorBidi"/>
          <w:shd w:val="clear" w:color="auto" w:fill="E6E6E6"/>
        </w:rPr>
        <w:t xml:space="preserve"> </w:t>
      </w:r>
      <w:r w:rsidRPr="00A97765">
        <w:rPr>
          <w:rFonts w:ascii="Nexa Light" w:hAnsi="Nexa Light" w:cstheme="minorBidi"/>
        </w:rPr>
        <w:t>governing body are aware of their obligations under the Human Rights Act 1998, the Equality Act 2010, (including the Public Sector Equality Duty), and the local multi-agency safeguarding arrangements set out by the</w:t>
      </w:r>
      <w:r w:rsidRPr="00A97765">
        <w:rPr>
          <w:rFonts w:ascii="Nexa Light" w:hAnsi="Nexa Light" w:cstheme="minorBidi"/>
          <w:lang w:val="en-US"/>
        </w:rPr>
        <w:t xml:space="preserve"> Stockport Safeguarding Children Partnership (</w:t>
      </w:r>
      <w:hyperlink r:id="rId15" w:history="1">
        <w:r w:rsidRPr="00A97765">
          <w:rPr>
            <w:rStyle w:val="Hyperlink"/>
            <w:rFonts w:ascii="Nexa Light" w:hAnsi="Nexa Light" w:cstheme="minorBidi"/>
            <w:color w:val="auto"/>
            <w:lang w:val="en-US"/>
          </w:rPr>
          <w:t>SSCP</w:t>
        </w:r>
      </w:hyperlink>
      <w:r w:rsidRPr="00A97765">
        <w:rPr>
          <w:rFonts w:ascii="Nexa Light" w:hAnsi="Nexa Light" w:cstheme="minorBidi"/>
          <w:lang w:val="en-US"/>
        </w:rPr>
        <w:t>).</w:t>
      </w:r>
    </w:p>
    <w:p w14:paraId="6A7FA9B5" w14:textId="77777777" w:rsidR="00592195" w:rsidRPr="00A97765" w:rsidRDefault="00592195" w:rsidP="00592195">
      <w:pPr>
        <w:pStyle w:val="NormalWeb"/>
        <w:spacing w:before="0" w:beforeAutospacing="0" w:after="0" w:afterAutospacing="0"/>
        <w:rPr>
          <w:rFonts w:ascii="Nexa Light" w:hAnsi="Nexa Light" w:cstheme="minorHAnsi"/>
          <w:sz w:val="22"/>
        </w:rPr>
      </w:pPr>
    </w:p>
    <w:p w14:paraId="3E9E72E6" w14:textId="5A052C83"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 xml:space="preserve">The governing body and leadership team will ensure that there are policies and procedures in place to ensure appropriate action is taken in a timely manner to safeguard and promote children’s welfare. </w:t>
      </w:r>
    </w:p>
    <w:p w14:paraId="5FAABBD7" w14:textId="77777777" w:rsidR="00592195" w:rsidRPr="00A97765" w:rsidRDefault="00592195" w:rsidP="00592195">
      <w:pPr>
        <w:pStyle w:val="ListParagraph"/>
        <w:rPr>
          <w:rFonts w:ascii="Nexa Light" w:hAnsi="Nexa Light" w:cstheme="minorHAnsi"/>
          <w:sz w:val="22"/>
          <w:szCs w:val="22"/>
        </w:rPr>
      </w:pPr>
    </w:p>
    <w:p w14:paraId="33F52297" w14:textId="758A54FC"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The headteacher will ensure that our child protection and safeguarding policies and procedures adopted by the governing body, are understood, and followed by all staff.</w:t>
      </w:r>
    </w:p>
    <w:p w14:paraId="5E3CBB84" w14:textId="1AF2E516"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The headteacher will allocate sufficient time, training, support, and resources, including cover arrangements, when necessary, to enable the DSL and deputy to carry out their roles effectively, including the assessment of students and attendance at strategy discussions and other necessary meetings.</w:t>
      </w:r>
    </w:p>
    <w:p w14:paraId="5AF2ADCA" w14:textId="2863C830"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The headteacher will ensure that all staff feel able to raise concerns about poor or unsafe practice and that such concerns are handled sensitively and in accordance with confidential reporting/whistle blowing procedures.</w:t>
      </w:r>
    </w:p>
    <w:p w14:paraId="2B01FB5F" w14:textId="0104DEDF"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 xml:space="preserve">The headteacher will ensure that students are provided with opportunities throughout the curriculum to learn about safeguarding, including keeping themselves safe online. </w:t>
      </w:r>
    </w:p>
    <w:p w14:paraId="06152EF3" w14:textId="5788DE0D"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The headteacher will liaise with the Local Authority Designated Officer where an allegation is made against a member of staff and ensures that anyone who has harmed or may pose a risk to a child is referred to the Disclosure and Barring Service.</w:t>
      </w:r>
    </w:p>
    <w:p w14:paraId="75B6E608" w14:textId="0C2AC8D0"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t>The headteacher will ensure any learning requirements following and allegation management review are implemented effectively and will work with LA Officers as needed such as the Senior Advisor for Safeguarding in Education.</w:t>
      </w:r>
    </w:p>
    <w:p w14:paraId="04A3C53C" w14:textId="77777777" w:rsidR="00592195" w:rsidRPr="00A97765" w:rsidRDefault="00592195" w:rsidP="00592195">
      <w:pPr>
        <w:ind w:left="360"/>
        <w:jc w:val="both"/>
        <w:rPr>
          <w:rFonts w:ascii="Nexa Light" w:hAnsi="Nexa Light" w:cstheme="minorHAnsi"/>
          <w:sz w:val="22"/>
          <w:szCs w:val="22"/>
        </w:rPr>
      </w:pPr>
    </w:p>
    <w:p w14:paraId="19D239E2" w14:textId="3FEB19B5" w:rsidR="00592195" w:rsidRPr="00A97765" w:rsidRDefault="00592195" w:rsidP="00187A24">
      <w:pPr>
        <w:spacing w:after="0" w:line="240" w:lineRule="auto"/>
        <w:rPr>
          <w:rFonts w:ascii="Nexa Light" w:hAnsi="Nexa Light"/>
          <w:sz w:val="22"/>
          <w:szCs w:val="22"/>
        </w:rPr>
      </w:pPr>
      <w:r w:rsidRPr="00A97765">
        <w:rPr>
          <w:rFonts w:ascii="Nexa Light" w:hAnsi="Nexa Light"/>
          <w:sz w:val="24"/>
          <w:szCs w:val="24"/>
        </w:rPr>
        <w:lastRenderedPageBreak/>
        <w:t xml:space="preserve">The governing body will ensure an appropriate senior member of staff, from the </w:t>
      </w:r>
      <w:r w:rsidR="00F532CF" w:rsidRPr="00A97765">
        <w:rPr>
          <w:rFonts w:ascii="Nexa Light" w:hAnsi="Nexa Light"/>
          <w:sz w:val="24"/>
          <w:szCs w:val="24"/>
        </w:rPr>
        <w:t>school</w:t>
      </w:r>
      <w:r w:rsidRPr="00A97765">
        <w:rPr>
          <w:rFonts w:ascii="Nexa Light" w:hAnsi="Nexa Light"/>
          <w:sz w:val="24"/>
          <w:szCs w:val="24"/>
        </w:rPr>
        <w:t xml:space="preserve"> leadership team, is appointed to the role of designated safeguarding lead. The governing body and leadership team will ensure that the DSL is supported in their role and is provided with sufficient time so they can provide appropriate support to staff and children regarding any safeguarding and welfare concerns.</w:t>
      </w:r>
    </w:p>
    <w:p w14:paraId="31035796" w14:textId="77777777" w:rsidR="00592195" w:rsidRPr="00A97765" w:rsidRDefault="00592195" w:rsidP="00592195">
      <w:pPr>
        <w:pStyle w:val="ListParagraph"/>
        <w:rPr>
          <w:rFonts w:ascii="Nexa Light" w:hAnsi="Nexa Light" w:cstheme="minorHAnsi"/>
          <w:sz w:val="22"/>
          <w:szCs w:val="22"/>
        </w:rPr>
      </w:pPr>
    </w:p>
    <w:p w14:paraId="6843F014" w14:textId="391291CC" w:rsidR="00592195" w:rsidRPr="008303B7" w:rsidRDefault="00592195" w:rsidP="00187A24">
      <w:pPr>
        <w:pStyle w:val="NormalWeb"/>
        <w:spacing w:before="0" w:beforeAutospacing="0" w:after="0" w:afterAutospacing="0"/>
        <w:rPr>
          <w:rFonts w:ascii="Nexa Light" w:hAnsi="Nexa Light" w:cstheme="minorBidi"/>
          <w:sz w:val="22"/>
          <w:szCs w:val="22"/>
        </w:rPr>
      </w:pPr>
      <w:r w:rsidRPr="00A97765">
        <w:rPr>
          <w:rFonts w:ascii="Nexa Light" w:hAnsi="Nexa Light" w:cstheme="minorBidi"/>
        </w:rPr>
        <w:t xml:space="preserve">The </w:t>
      </w:r>
      <w:r w:rsidR="00F532CF" w:rsidRPr="00A97765">
        <w:rPr>
          <w:rFonts w:ascii="Nexa Light" w:hAnsi="Nexa Light" w:cstheme="minorBidi"/>
        </w:rPr>
        <w:t>school</w:t>
      </w:r>
      <w:r w:rsidRPr="00A97765">
        <w:rPr>
          <w:rFonts w:ascii="Nexa Light" w:hAnsi="Nexa Light" w:cstheme="minorBidi"/>
        </w:rPr>
        <w:t xml:space="preserve"> has a nominated governor </w:t>
      </w:r>
      <w:r w:rsidR="009865A4" w:rsidRPr="00A97765">
        <w:rPr>
          <w:rFonts w:ascii="Nexa Light" w:hAnsi="Nexa Light" w:cstheme="minorBidi"/>
        </w:rPr>
        <w:t>Liz Irvin</w:t>
      </w:r>
      <w:r w:rsidRPr="00A97765">
        <w:rPr>
          <w:rFonts w:ascii="Nexa Light" w:hAnsi="Nexa Light" w:cstheme="minorBidi"/>
        </w:rPr>
        <w:t xml:space="preserve"> for safeguarding. The nominated governor will support the DSL and have oversight in ensuring that the </w:t>
      </w:r>
      <w:r w:rsidR="00F532CF" w:rsidRPr="00A97765">
        <w:rPr>
          <w:rFonts w:ascii="Nexa Light" w:hAnsi="Nexa Light" w:cstheme="minorBidi"/>
        </w:rPr>
        <w:t>school</w:t>
      </w:r>
      <w:r w:rsidRPr="00A97765">
        <w:rPr>
          <w:rFonts w:ascii="Nexa Light" w:hAnsi="Nexa Light" w:cstheme="minorBidi"/>
        </w:rPr>
        <w:t xml:space="preserve"> has an effective policy which interlinks with other related policies, that locally agreed procedures are in place and being followed, and that the policies are reviewed </w:t>
      </w:r>
      <w:r w:rsidRPr="008303B7">
        <w:rPr>
          <w:rFonts w:ascii="Nexa Light" w:hAnsi="Nexa Light" w:cstheme="minorBidi"/>
        </w:rPr>
        <w:t xml:space="preserve">at least annually or more often when required. </w:t>
      </w:r>
    </w:p>
    <w:p w14:paraId="115E2043" w14:textId="77777777" w:rsidR="00592195" w:rsidRPr="008303B7" w:rsidRDefault="00592195" w:rsidP="00592195">
      <w:pPr>
        <w:jc w:val="both"/>
        <w:rPr>
          <w:rFonts w:ascii="Nexa Light" w:hAnsi="Nexa Light" w:cstheme="minorHAnsi"/>
          <w:sz w:val="22"/>
          <w:szCs w:val="22"/>
        </w:rPr>
      </w:pPr>
    </w:p>
    <w:p w14:paraId="63085A84" w14:textId="77777777" w:rsidR="00592195" w:rsidRPr="008303B7" w:rsidRDefault="00592195" w:rsidP="25C3593D">
      <w:pPr>
        <w:pStyle w:val="Heading2"/>
        <w:rPr>
          <w:rFonts w:ascii="Nexa Light" w:hAnsi="Nexa Light" w:cstheme="minorBidi"/>
          <w:b/>
          <w:bCs/>
        </w:rPr>
      </w:pPr>
      <w:bookmarkStart w:id="32" w:name="_Toc111541122"/>
      <w:bookmarkStart w:id="33" w:name="_Toc206688412"/>
      <w:r w:rsidRPr="008303B7">
        <w:rPr>
          <w:rFonts w:ascii="Nexa Light" w:hAnsi="Nexa Light"/>
        </w:rPr>
        <w:t>Designated Safeguarding Lead (DSL)</w:t>
      </w:r>
      <w:bookmarkEnd w:id="32"/>
      <w:bookmarkEnd w:id="33"/>
    </w:p>
    <w:p w14:paraId="5285724A" w14:textId="77777777" w:rsidR="00592195" w:rsidRPr="0029441D" w:rsidRDefault="00592195" w:rsidP="00592195">
      <w:pPr>
        <w:ind w:left="720"/>
        <w:rPr>
          <w:rFonts w:ascii="Nexa Light" w:hAnsi="Nexa Light" w:cstheme="minorHAnsi"/>
          <w:b/>
          <w:sz w:val="24"/>
          <w:szCs w:val="24"/>
        </w:rPr>
      </w:pPr>
    </w:p>
    <w:p w14:paraId="647E4FC8" w14:textId="6F2547A9" w:rsidR="00592195" w:rsidRPr="0029441D" w:rsidRDefault="00592195" w:rsidP="00187A24">
      <w:pPr>
        <w:pStyle w:val="NormalWeb"/>
        <w:spacing w:before="0" w:beforeAutospacing="0" w:after="0" w:afterAutospacing="0"/>
        <w:rPr>
          <w:rFonts w:ascii="Nexa Light" w:hAnsi="Nexa Light" w:cstheme="minorBidi"/>
          <w:sz w:val="22"/>
          <w:szCs w:val="22"/>
        </w:rPr>
      </w:pPr>
      <w:r w:rsidRPr="0029441D">
        <w:rPr>
          <w:rFonts w:ascii="Nexa Light" w:hAnsi="Nexa Light" w:cstheme="minorBidi"/>
        </w:rPr>
        <w:t xml:space="preserve">The </w:t>
      </w:r>
      <w:r w:rsidR="00F532CF" w:rsidRPr="0029441D">
        <w:rPr>
          <w:rFonts w:ascii="Nexa Light" w:hAnsi="Nexa Light" w:cstheme="minorBidi"/>
        </w:rPr>
        <w:t>school</w:t>
      </w:r>
      <w:r w:rsidRPr="0029441D">
        <w:rPr>
          <w:rFonts w:ascii="Nexa Light" w:hAnsi="Nexa Light" w:cstheme="minorBidi"/>
        </w:rPr>
        <w:t xml:space="preserve"> has appointed a member of the senior leadership team, as the Designated Safeguarding Lead (DSL). </w:t>
      </w:r>
    </w:p>
    <w:p w14:paraId="5CC78FC2" w14:textId="77777777" w:rsidR="00592195" w:rsidRPr="0029441D" w:rsidRDefault="00592195" w:rsidP="00592195">
      <w:pPr>
        <w:pStyle w:val="NormalWeb"/>
        <w:spacing w:before="0" w:beforeAutospacing="0" w:after="0" w:afterAutospacing="0"/>
        <w:ind w:left="360"/>
        <w:rPr>
          <w:rFonts w:ascii="Nexa Light" w:hAnsi="Nexa Light" w:cstheme="minorHAnsi"/>
          <w:sz w:val="22"/>
          <w:szCs w:val="22"/>
        </w:rPr>
      </w:pPr>
    </w:p>
    <w:p w14:paraId="6EE2F917" w14:textId="6BA71E9A" w:rsidR="00592195" w:rsidRPr="0029441D" w:rsidRDefault="00592195" w:rsidP="00187A24">
      <w:pPr>
        <w:pStyle w:val="NormalWeb"/>
        <w:spacing w:before="0" w:beforeAutospacing="0" w:after="0" w:afterAutospacing="0"/>
        <w:rPr>
          <w:rFonts w:ascii="Nexa Light" w:hAnsi="Nexa Light" w:cstheme="minorBidi"/>
          <w:sz w:val="22"/>
          <w:szCs w:val="22"/>
        </w:rPr>
      </w:pPr>
      <w:r w:rsidRPr="0029441D">
        <w:rPr>
          <w:rFonts w:ascii="Nexa Light" w:hAnsi="Nexa Light" w:cstheme="minorBidi"/>
        </w:rPr>
        <w:t xml:space="preserve">The DSL has overall responsibility for the day-to-day oversight of safeguarding and child protection systems (including online safety) in </w:t>
      </w:r>
      <w:r w:rsidR="00F532CF" w:rsidRPr="0029441D">
        <w:rPr>
          <w:rFonts w:ascii="Nexa Light" w:hAnsi="Nexa Light" w:cstheme="minorBidi"/>
        </w:rPr>
        <w:t>school</w:t>
      </w:r>
      <w:r w:rsidRPr="0029441D">
        <w:rPr>
          <w:rFonts w:ascii="Nexa Light" w:hAnsi="Nexa Light" w:cstheme="minorBidi"/>
        </w:rPr>
        <w:t xml:space="preserve">. Whilst the activities of the DSL may be delegated to the deputies, the ultimate lead responsibility for safeguarding and child protection remains with the DSL and this responsibility will not be delegated. </w:t>
      </w:r>
    </w:p>
    <w:p w14:paraId="147ACB9D" w14:textId="77777777" w:rsidR="00592195" w:rsidRPr="0029441D" w:rsidRDefault="00592195" w:rsidP="00592195">
      <w:pPr>
        <w:pStyle w:val="NormalWeb"/>
        <w:spacing w:before="0" w:beforeAutospacing="0" w:after="0" w:afterAutospacing="0"/>
        <w:ind w:left="360"/>
        <w:rPr>
          <w:rFonts w:ascii="Nexa Light" w:hAnsi="Nexa Light" w:cstheme="minorHAnsi"/>
          <w:sz w:val="22"/>
          <w:szCs w:val="22"/>
        </w:rPr>
      </w:pPr>
    </w:p>
    <w:p w14:paraId="45E1FB02" w14:textId="191E112D" w:rsidR="00592195" w:rsidRPr="0029441D" w:rsidRDefault="00592195" w:rsidP="00187A24">
      <w:pPr>
        <w:pStyle w:val="NormalWeb"/>
        <w:spacing w:before="0" w:beforeAutospacing="0" w:after="0" w:afterAutospacing="0"/>
        <w:rPr>
          <w:rFonts w:ascii="Nexa Light" w:hAnsi="Nexa Light" w:cstheme="minorBidi"/>
          <w:sz w:val="22"/>
          <w:szCs w:val="22"/>
        </w:rPr>
      </w:pPr>
      <w:r w:rsidRPr="0029441D">
        <w:rPr>
          <w:rFonts w:ascii="Nexa Light" w:eastAsia="Corbel" w:hAnsi="Nexa Light" w:cstheme="minorBidi"/>
        </w:rPr>
        <w:t xml:space="preserve">The </w:t>
      </w:r>
      <w:r w:rsidR="00F532CF" w:rsidRPr="0029441D">
        <w:rPr>
          <w:rFonts w:ascii="Nexa Light" w:eastAsia="Corbel" w:hAnsi="Nexa Light" w:cstheme="minorBidi"/>
        </w:rPr>
        <w:t>school</w:t>
      </w:r>
      <w:r w:rsidRPr="0029441D">
        <w:rPr>
          <w:rFonts w:ascii="Nexa Light" w:eastAsia="Corbel" w:hAnsi="Nexa Light" w:cstheme="minorBidi"/>
        </w:rPr>
        <w:t xml:space="preserve"> has also appointed Deputy DSLs who will have delegated responsibilities and act in the DSL’s absence. </w:t>
      </w:r>
    </w:p>
    <w:p w14:paraId="096765AE" w14:textId="77777777" w:rsidR="00592195" w:rsidRPr="0029441D" w:rsidRDefault="00592195" w:rsidP="00592195">
      <w:pPr>
        <w:pStyle w:val="NormalWeb"/>
        <w:spacing w:before="0" w:beforeAutospacing="0" w:after="0" w:afterAutospacing="0"/>
        <w:ind w:left="1080"/>
        <w:rPr>
          <w:rFonts w:ascii="Nexa Light" w:hAnsi="Nexa Light" w:cstheme="minorHAnsi"/>
          <w:sz w:val="22"/>
          <w:szCs w:val="22"/>
        </w:rPr>
      </w:pPr>
    </w:p>
    <w:p w14:paraId="5EB4718A" w14:textId="77777777" w:rsidR="00592195" w:rsidRPr="0029441D" w:rsidRDefault="00592195" w:rsidP="00592195">
      <w:pPr>
        <w:pStyle w:val="NormalWeb"/>
        <w:spacing w:before="0" w:beforeAutospacing="0" w:after="0" w:afterAutospacing="0"/>
        <w:ind w:left="1080"/>
        <w:rPr>
          <w:rFonts w:ascii="Nexa Light" w:hAnsi="Nexa Light" w:cstheme="minorHAnsi"/>
          <w:sz w:val="22"/>
          <w:szCs w:val="22"/>
        </w:rPr>
      </w:pPr>
    </w:p>
    <w:p w14:paraId="4B74B737" w14:textId="77777777" w:rsidR="00592195" w:rsidRPr="008303B7" w:rsidRDefault="00592195" w:rsidP="00187A24">
      <w:pPr>
        <w:pStyle w:val="NormalWeb"/>
        <w:spacing w:before="0" w:beforeAutospacing="0" w:after="0" w:afterAutospacing="0"/>
        <w:rPr>
          <w:rFonts w:ascii="Nexa Light" w:hAnsi="Nexa Light" w:cstheme="minorBidi"/>
          <w:sz w:val="22"/>
          <w:szCs w:val="22"/>
        </w:rPr>
      </w:pPr>
      <w:r w:rsidRPr="0029441D">
        <w:rPr>
          <w:rFonts w:ascii="Nexa Light" w:hAnsi="Nexa Light" w:cstheme="minorBidi"/>
        </w:rPr>
        <w:t xml:space="preserve">The DSL (and any deputies) ensure there are robust systems to build an understanding of the presenting safeguarding needs of our children and young people. They retain oversight and </w:t>
      </w:r>
      <w:r w:rsidRPr="008303B7">
        <w:rPr>
          <w:rFonts w:ascii="Nexa Light" w:hAnsi="Nexa Light" w:cstheme="minorBidi"/>
        </w:rPr>
        <w:t>will support and advise where there are safeguarding concerns. They will ensure an appropriate response is co-ordinated.</w:t>
      </w:r>
    </w:p>
    <w:p w14:paraId="57A58B07" w14:textId="77777777" w:rsidR="00592195" w:rsidRPr="008303B7" w:rsidRDefault="00592195" w:rsidP="00592195">
      <w:pPr>
        <w:pStyle w:val="ListParagraph"/>
        <w:ind w:left="0"/>
        <w:rPr>
          <w:rFonts w:ascii="Nexa Light" w:hAnsi="Nexa Light" w:cstheme="minorHAnsi"/>
          <w:sz w:val="22"/>
          <w:szCs w:val="22"/>
        </w:rPr>
      </w:pPr>
    </w:p>
    <w:p w14:paraId="04D3616A" w14:textId="72B48917" w:rsidR="00592195" w:rsidRPr="008303B7" w:rsidRDefault="00592195" w:rsidP="00592195">
      <w:pPr>
        <w:pStyle w:val="NoSpacing"/>
        <w:ind w:left="360"/>
        <w:rPr>
          <w:rFonts w:ascii="Nexa Light" w:hAnsi="Nexa Light" w:cstheme="minorHAnsi"/>
          <w:bCs/>
          <w:szCs w:val="20"/>
        </w:rPr>
      </w:pPr>
      <w:r w:rsidRPr="008303B7">
        <w:rPr>
          <w:rFonts w:ascii="Nexa Light" w:hAnsi="Nexa Light" w:cstheme="minorHAnsi"/>
          <w:bCs/>
          <w:szCs w:val="20"/>
        </w:rPr>
        <w:t xml:space="preserve">It is the role of the DSL to carry out their functions as identified in Annex C of KCISE </w:t>
      </w:r>
      <w:r w:rsidR="00BE0823" w:rsidRPr="008303B7">
        <w:rPr>
          <w:rFonts w:ascii="Nexa Light" w:hAnsi="Nexa Light" w:cstheme="minorHAnsi"/>
          <w:bCs/>
          <w:szCs w:val="20"/>
        </w:rPr>
        <w:t>2025</w:t>
      </w:r>
      <w:r w:rsidRPr="008303B7">
        <w:rPr>
          <w:rFonts w:ascii="Nexa Light" w:hAnsi="Nexa Light" w:cstheme="minorHAnsi"/>
          <w:bCs/>
          <w:szCs w:val="20"/>
        </w:rPr>
        <w:t>. This includes but is not limited to:</w:t>
      </w:r>
    </w:p>
    <w:p w14:paraId="3C4CD921" w14:textId="45F3A921" w:rsidR="00592195" w:rsidRPr="008303B7" w:rsidRDefault="00592195" w:rsidP="007A316E">
      <w:pPr>
        <w:pStyle w:val="NoSpacing"/>
        <w:numPr>
          <w:ilvl w:val="1"/>
          <w:numId w:val="37"/>
        </w:numPr>
        <w:ind w:left="1134" w:hanging="357"/>
        <w:rPr>
          <w:rFonts w:ascii="Nexa Light" w:hAnsi="Nexa Light" w:cstheme="minorHAnsi"/>
        </w:rPr>
      </w:pPr>
      <w:r w:rsidRPr="008303B7">
        <w:rPr>
          <w:rFonts w:ascii="Nexa Light" w:hAnsi="Nexa Light" w:cstheme="minorHAnsi"/>
        </w:rPr>
        <w:t xml:space="preserve">Acting as the central contact point for all staff to discuss any safeguarding </w:t>
      </w:r>
      <w:r w:rsidR="006708D1" w:rsidRPr="008303B7">
        <w:rPr>
          <w:rFonts w:ascii="Nexa Light" w:hAnsi="Nexa Light" w:cstheme="minorHAnsi"/>
        </w:rPr>
        <w:t>concerns.</w:t>
      </w:r>
    </w:p>
    <w:p w14:paraId="6B32949D" w14:textId="77777777" w:rsidR="00592195" w:rsidRPr="008303B7" w:rsidRDefault="00592195" w:rsidP="007A316E">
      <w:pPr>
        <w:numPr>
          <w:ilvl w:val="1"/>
          <w:numId w:val="37"/>
        </w:numPr>
        <w:spacing w:after="0" w:line="240" w:lineRule="auto"/>
        <w:ind w:left="1134" w:hanging="357"/>
        <w:rPr>
          <w:rFonts w:ascii="Nexa Light" w:hAnsi="Nexa Light" w:cstheme="minorHAnsi"/>
          <w:sz w:val="22"/>
          <w:szCs w:val="22"/>
        </w:rPr>
      </w:pPr>
      <w:r w:rsidRPr="008303B7">
        <w:rPr>
          <w:rFonts w:ascii="Nexa Light" w:hAnsi="Nexa Light" w:cstheme="minorHAnsi"/>
          <w:sz w:val="22"/>
          <w:szCs w:val="22"/>
        </w:rPr>
        <w:t>Maintaining a confidential recording system for safeguarding and child protection concerns</w:t>
      </w:r>
    </w:p>
    <w:p w14:paraId="0E7C2BC5" w14:textId="77777777" w:rsidR="00592195" w:rsidRPr="008303B7" w:rsidRDefault="00592195" w:rsidP="007A316E">
      <w:pPr>
        <w:numPr>
          <w:ilvl w:val="1"/>
          <w:numId w:val="37"/>
        </w:numPr>
        <w:spacing w:after="0" w:line="240" w:lineRule="auto"/>
        <w:ind w:left="1134" w:hanging="357"/>
        <w:rPr>
          <w:rFonts w:ascii="Nexa Light" w:hAnsi="Nexa Light" w:cstheme="minorHAnsi"/>
          <w:sz w:val="22"/>
          <w:szCs w:val="22"/>
        </w:rPr>
      </w:pPr>
      <w:r w:rsidRPr="008303B7">
        <w:rPr>
          <w:rFonts w:ascii="Nexa Light" w:hAnsi="Nexa Light" w:cstheme="minorHAnsi"/>
          <w:sz w:val="22"/>
          <w:szCs w:val="22"/>
        </w:rPr>
        <w:t>Coordinating safeguarding action and intervention for individual children</w:t>
      </w:r>
    </w:p>
    <w:p w14:paraId="4CA7EB39" w14:textId="7CA74250" w:rsidR="00592195" w:rsidRPr="008303B7" w:rsidRDefault="00592195" w:rsidP="007A316E">
      <w:pPr>
        <w:numPr>
          <w:ilvl w:val="1"/>
          <w:numId w:val="37"/>
        </w:numPr>
        <w:spacing w:after="0" w:line="240" w:lineRule="auto"/>
        <w:ind w:left="1134" w:hanging="357"/>
        <w:rPr>
          <w:rFonts w:ascii="Nexa Light" w:hAnsi="Nexa Light" w:cstheme="minorHAnsi"/>
          <w:sz w:val="22"/>
          <w:szCs w:val="22"/>
        </w:rPr>
      </w:pPr>
      <w:r w:rsidRPr="008303B7">
        <w:rPr>
          <w:rFonts w:ascii="Nexa Light" w:hAnsi="Nexa Light" w:cstheme="minorHAnsi"/>
          <w:sz w:val="22"/>
          <w:szCs w:val="22"/>
        </w:rPr>
        <w:t xml:space="preserve">When supporting children with a social worker or looked after children, the DSL should have the details of the child’s social worker and the name of the virtual </w:t>
      </w:r>
      <w:r w:rsidR="00730F76" w:rsidRPr="008303B7">
        <w:rPr>
          <w:rFonts w:ascii="Nexa Light" w:hAnsi="Nexa Light" w:cstheme="minorHAnsi"/>
          <w:sz w:val="22"/>
          <w:szCs w:val="22"/>
        </w:rPr>
        <w:t>school</w:t>
      </w:r>
      <w:r w:rsidRPr="008303B7">
        <w:rPr>
          <w:rFonts w:ascii="Nexa Light" w:hAnsi="Nexa Light" w:cstheme="minorHAnsi"/>
          <w:sz w:val="22"/>
          <w:szCs w:val="22"/>
        </w:rPr>
        <w:t xml:space="preserve"> head in the authority that looks after the child, with the DSL liaising closely with the designated teacher.</w:t>
      </w:r>
    </w:p>
    <w:p w14:paraId="60F7CE8F" w14:textId="5191203C"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8303B7">
        <w:rPr>
          <w:rFonts w:ascii="Nexa Light" w:hAnsi="Nexa Light" w:cstheme="minorHAnsi"/>
          <w:sz w:val="22"/>
          <w:szCs w:val="22"/>
        </w:rPr>
        <w:lastRenderedPageBreak/>
        <w:t xml:space="preserve">Liaising with other agencies and professionals in line with </w:t>
      </w:r>
      <w:r w:rsidR="0097053C" w:rsidRPr="008303B7">
        <w:rPr>
          <w:rFonts w:ascii="Nexa Light" w:hAnsi="Nexa Light" w:cstheme="minorHAnsi"/>
          <w:sz w:val="22"/>
          <w:szCs w:val="22"/>
        </w:rPr>
        <w:t>KCSIE 2025</w:t>
      </w:r>
      <w:r w:rsidRPr="008303B7">
        <w:rPr>
          <w:rFonts w:ascii="Nexa Light" w:hAnsi="Nexa Light" w:cstheme="minorHAnsi"/>
          <w:sz w:val="22"/>
          <w:szCs w:val="22"/>
        </w:rPr>
        <w:t xml:space="preserve"> and WTSC </w:t>
      </w:r>
      <w:r w:rsidRPr="0029441D">
        <w:rPr>
          <w:rFonts w:ascii="Nexa Light" w:hAnsi="Nexa Light" w:cstheme="minorHAnsi"/>
          <w:sz w:val="22"/>
          <w:szCs w:val="22"/>
        </w:rPr>
        <w:t xml:space="preserve">2018 </w:t>
      </w:r>
    </w:p>
    <w:p w14:paraId="1DBC3086" w14:textId="77777777"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Ensuring that locally established procedures as put in place by the three safeguarding partners as part of the </w:t>
      </w:r>
      <w:r w:rsidRPr="0029441D">
        <w:rPr>
          <w:rFonts w:ascii="Nexa Light" w:hAnsi="Nexa Light" w:cstheme="minorHAnsi"/>
          <w:sz w:val="22"/>
        </w:rPr>
        <w:t>Stockport Safeguarding Children Partnership (SSCP) procedures</w:t>
      </w:r>
      <w:r w:rsidRPr="0029441D">
        <w:rPr>
          <w:rFonts w:ascii="Nexa Light" w:hAnsi="Nexa Light" w:cstheme="minorHAnsi"/>
          <w:sz w:val="22"/>
          <w:szCs w:val="22"/>
        </w:rPr>
        <w:t xml:space="preserve">, including referrals, are followed, as necessary. </w:t>
      </w:r>
    </w:p>
    <w:p w14:paraId="579E3FB9" w14:textId="6F80E6EF"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Representing the </w:t>
      </w:r>
      <w:r w:rsidR="00F532CF" w:rsidRPr="0029441D">
        <w:rPr>
          <w:rFonts w:ascii="Nexa Light" w:hAnsi="Nexa Light" w:cstheme="minorHAnsi"/>
          <w:sz w:val="22"/>
          <w:szCs w:val="22"/>
        </w:rPr>
        <w:t>school</w:t>
      </w:r>
      <w:r w:rsidRPr="0029441D">
        <w:rPr>
          <w:rFonts w:ascii="Nexa Light" w:hAnsi="Nexa Light" w:cstheme="minorHAnsi"/>
          <w:sz w:val="22"/>
          <w:szCs w:val="22"/>
        </w:rPr>
        <w:t xml:space="preserve"> at multi-agency safeguarding meetings (including child protection conferences), or ensuring appropriate representation</w:t>
      </w:r>
    </w:p>
    <w:p w14:paraId="6CFF7B24" w14:textId="064075DB"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Managing and monitoring the </w:t>
      </w:r>
      <w:r w:rsidR="00F532CF" w:rsidRPr="0029441D">
        <w:rPr>
          <w:rFonts w:ascii="Nexa Light" w:hAnsi="Nexa Light" w:cstheme="minorHAnsi"/>
          <w:sz w:val="22"/>
          <w:szCs w:val="22"/>
        </w:rPr>
        <w:t>school</w:t>
      </w:r>
      <w:r w:rsidRPr="0029441D">
        <w:rPr>
          <w:rFonts w:ascii="Nexa Light" w:hAnsi="Nexa Light" w:cstheme="minorHAnsi"/>
          <w:sz w:val="22"/>
          <w:szCs w:val="22"/>
        </w:rPr>
        <w:t xml:space="preserve"> role in any multi-agency plan for a child. </w:t>
      </w:r>
    </w:p>
    <w:p w14:paraId="2023F33D" w14:textId="3EB5936F"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Being available during </w:t>
      </w:r>
      <w:r w:rsidR="00F532CF" w:rsidRPr="0029441D">
        <w:rPr>
          <w:rFonts w:ascii="Nexa Light" w:hAnsi="Nexa Light" w:cstheme="minorHAnsi"/>
          <w:sz w:val="22"/>
          <w:szCs w:val="22"/>
        </w:rPr>
        <w:t>school</w:t>
      </w:r>
      <w:r w:rsidRPr="0029441D">
        <w:rPr>
          <w:rFonts w:ascii="Nexa Light" w:hAnsi="Nexa Light" w:cstheme="minorHAnsi"/>
          <w:sz w:val="22"/>
          <w:szCs w:val="22"/>
        </w:rPr>
        <w:t xml:space="preserve"> hours for staff in the </w:t>
      </w:r>
      <w:r w:rsidR="00F532CF" w:rsidRPr="0029441D">
        <w:rPr>
          <w:rFonts w:ascii="Nexa Light" w:hAnsi="Nexa Light" w:cstheme="minorHAnsi"/>
          <w:sz w:val="22"/>
          <w:szCs w:val="22"/>
        </w:rPr>
        <w:t>school</w:t>
      </w:r>
      <w:r w:rsidRPr="0029441D">
        <w:rPr>
          <w:rFonts w:ascii="Nexa Light" w:hAnsi="Nexa Light" w:cstheme="minorHAnsi"/>
          <w:sz w:val="22"/>
          <w:szCs w:val="22"/>
        </w:rPr>
        <w:t xml:space="preserve"> to discuss any safeguarding concerns.</w:t>
      </w:r>
    </w:p>
    <w:p w14:paraId="1E373903" w14:textId="4D73867B"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Helping promote educational outcomes by sharing the information about the welfare, safeguarding and child protection issues that children, including children with a social worker, are experiencing, or have experienced, with teachers and </w:t>
      </w:r>
      <w:r w:rsidR="00F532CF" w:rsidRPr="0029441D">
        <w:rPr>
          <w:rFonts w:ascii="Nexa Light" w:hAnsi="Nexa Light" w:cstheme="minorHAnsi"/>
          <w:sz w:val="22"/>
          <w:szCs w:val="22"/>
        </w:rPr>
        <w:t>school</w:t>
      </w:r>
      <w:r w:rsidRPr="0029441D">
        <w:rPr>
          <w:rFonts w:ascii="Nexa Light" w:hAnsi="Nexa Light" w:cstheme="minorHAnsi"/>
          <w:sz w:val="22"/>
          <w:szCs w:val="22"/>
        </w:rPr>
        <w:t xml:space="preserve"> leadership staff. </w:t>
      </w:r>
    </w:p>
    <w:p w14:paraId="4792F75D" w14:textId="77777777" w:rsidR="00592195" w:rsidRPr="0029441D" w:rsidRDefault="00592195" w:rsidP="007A316E">
      <w:pPr>
        <w:numPr>
          <w:ilvl w:val="1"/>
          <w:numId w:val="37"/>
        </w:numPr>
        <w:spacing w:after="0" w:line="240" w:lineRule="auto"/>
        <w:ind w:left="1134" w:hanging="357"/>
        <w:rPr>
          <w:rFonts w:ascii="Nexa Light" w:eastAsia="Arial" w:hAnsi="Nexa Light" w:cstheme="minorHAnsi"/>
          <w:sz w:val="22"/>
          <w:szCs w:val="22"/>
        </w:rPr>
      </w:pPr>
      <w:r w:rsidRPr="0029441D">
        <w:rPr>
          <w:rFonts w:ascii="Nexa Light" w:hAnsi="Nexa Light" w:cstheme="minorHAnsi"/>
          <w:sz w:val="22"/>
          <w:szCs w:val="22"/>
        </w:rPr>
        <w:t>Ensuring adequate and appropriate DSL cover arrangements in response to any closures and out of hours and/or out of term activities.</w:t>
      </w:r>
    </w:p>
    <w:p w14:paraId="6C288B5E" w14:textId="77777777"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Ensuring all staff access appropriate safeguarding training and relevant updates in line with the recommendations within KCSIE. </w:t>
      </w:r>
    </w:p>
    <w:p w14:paraId="6A777428" w14:textId="06A7173A" w:rsidR="00592195" w:rsidRPr="0029441D" w:rsidRDefault="00592195" w:rsidP="007A316E">
      <w:pPr>
        <w:numPr>
          <w:ilvl w:val="1"/>
          <w:numId w:val="37"/>
        </w:numPr>
        <w:spacing w:after="0" w:line="240" w:lineRule="auto"/>
        <w:ind w:left="1134" w:hanging="357"/>
        <w:rPr>
          <w:rFonts w:ascii="Nexa Light" w:hAnsi="Nexa Light" w:cstheme="minorHAnsi"/>
          <w:sz w:val="22"/>
          <w:szCs w:val="22"/>
        </w:rPr>
      </w:pPr>
      <w:r w:rsidRPr="0029441D">
        <w:rPr>
          <w:rFonts w:ascii="Nexa Light" w:hAnsi="Nexa Light" w:cstheme="minorHAnsi"/>
          <w:sz w:val="22"/>
          <w:szCs w:val="22"/>
        </w:rPr>
        <w:t xml:space="preserve">Liaising with the headteacher to inform them of any safeguarding issues, especially ongoing enquiries under section 47 of the Children Act 1989 and police investigations. </w:t>
      </w:r>
    </w:p>
    <w:p w14:paraId="03B008AA" w14:textId="44454CE6" w:rsidR="00592195" w:rsidRPr="0029441D" w:rsidRDefault="00592195" w:rsidP="007A316E">
      <w:pPr>
        <w:numPr>
          <w:ilvl w:val="1"/>
          <w:numId w:val="37"/>
        </w:numPr>
        <w:spacing w:after="0" w:line="240" w:lineRule="auto"/>
        <w:ind w:left="1134" w:hanging="357"/>
        <w:rPr>
          <w:rFonts w:ascii="Nexa Light" w:hAnsi="Nexa Light"/>
          <w:sz w:val="22"/>
          <w:szCs w:val="22"/>
        </w:rPr>
      </w:pPr>
      <w:r w:rsidRPr="0029441D">
        <w:rPr>
          <w:rFonts w:ascii="Nexa Light" w:hAnsi="Nexa Light"/>
          <w:sz w:val="22"/>
          <w:szCs w:val="22"/>
        </w:rPr>
        <w:t xml:space="preserve">Ensuring that </w:t>
      </w:r>
      <w:r w:rsidR="41AFE0CC" w:rsidRPr="0029441D">
        <w:rPr>
          <w:rFonts w:ascii="Nexa Light" w:hAnsi="Nexa Light"/>
          <w:sz w:val="22"/>
          <w:szCs w:val="22"/>
        </w:rPr>
        <w:t>the requirement</w:t>
      </w:r>
      <w:r w:rsidRPr="0029441D">
        <w:rPr>
          <w:rFonts w:ascii="Nexa Light" w:hAnsi="Nexa Light"/>
          <w:sz w:val="22"/>
          <w:szCs w:val="22"/>
        </w:rPr>
        <w:t xml:space="preserve"> for children to have an Appropriate Adult </w:t>
      </w:r>
      <w:hyperlink r:id="rId16">
        <w:r w:rsidRPr="0029441D">
          <w:rPr>
            <w:rStyle w:val="Hyperlink"/>
            <w:rFonts w:ascii="Nexa Light" w:hAnsi="Nexa Light"/>
            <w:color w:val="auto"/>
            <w:sz w:val="22"/>
            <w:szCs w:val="22"/>
          </w:rPr>
          <w:t xml:space="preserve">PACE Code C </w:t>
        </w:r>
        <w:r w:rsidR="00EC4EB3" w:rsidRPr="0029441D">
          <w:rPr>
            <w:rStyle w:val="Hyperlink"/>
            <w:rFonts w:ascii="Nexa Light" w:hAnsi="Nexa Light"/>
            <w:color w:val="auto"/>
            <w:sz w:val="22"/>
            <w:szCs w:val="22"/>
          </w:rPr>
          <w:t>(</w:t>
        </w:r>
        <w:r w:rsidRPr="0029441D">
          <w:rPr>
            <w:rStyle w:val="Hyperlink"/>
            <w:rFonts w:ascii="Nexa Light" w:hAnsi="Nexa Light"/>
            <w:color w:val="auto"/>
            <w:sz w:val="22"/>
            <w:szCs w:val="22"/>
          </w:rPr>
          <w:t>2019</w:t>
        </w:r>
      </w:hyperlink>
      <w:r w:rsidRPr="0029441D">
        <w:rPr>
          <w:rFonts w:ascii="Nexa Light" w:hAnsi="Nexa Light"/>
          <w:sz w:val="22"/>
          <w:szCs w:val="22"/>
        </w:rPr>
        <w:t xml:space="preserve">) is understood </w:t>
      </w:r>
      <w:r w:rsidR="27F9CD57" w:rsidRPr="0029441D">
        <w:rPr>
          <w:rFonts w:ascii="Nexa Light" w:hAnsi="Nexa Light"/>
          <w:sz w:val="22"/>
          <w:szCs w:val="22"/>
        </w:rPr>
        <w:t>and observed</w:t>
      </w:r>
      <w:r w:rsidRPr="0029441D">
        <w:rPr>
          <w:rFonts w:ascii="Nexa Light" w:hAnsi="Nexa Light"/>
          <w:sz w:val="22"/>
          <w:szCs w:val="22"/>
        </w:rPr>
        <w:t xml:space="preserve"> at all times.</w:t>
      </w:r>
    </w:p>
    <w:p w14:paraId="134904FA" w14:textId="77777777" w:rsidR="00592195" w:rsidRPr="0029441D" w:rsidRDefault="00592195" w:rsidP="00592195">
      <w:pPr>
        <w:pStyle w:val="NormalWeb"/>
        <w:spacing w:before="0" w:beforeAutospacing="0" w:after="0" w:afterAutospacing="0"/>
        <w:rPr>
          <w:rFonts w:ascii="Nexa Light" w:hAnsi="Nexa Light" w:cstheme="minorHAnsi"/>
          <w:sz w:val="22"/>
          <w:szCs w:val="22"/>
        </w:rPr>
      </w:pPr>
    </w:p>
    <w:p w14:paraId="7350AC88" w14:textId="77777777" w:rsidR="00592195" w:rsidRPr="008303B7" w:rsidRDefault="00592195" w:rsidP="00187A24">
      <w:pPr>
        <w:pStyle w:val="NormalWeb"/>
        <w:spacing w:before="0" w:beforeAutospacing="0" w:after="0" w:afterAutospacing="0"/>
        <w:rPr>
          <w:rFonts w:ascii="Nexa Light" w:hAnsi="Nexa Light" w:cstheme="minorBidi"/>
          <w:sz w:val="22"/>
          <w:szCs w:val="22"/>
        </w:rPr>
      </w:pPr>
      <w:r w:rsidRPr="008303B7">
        <w:rPr>
          <w:rFonts w:ascii="Nexa Light" w:eastAsia="Corbel" w:hAnsi="Nexa Light" w:cstheme="minorBidi"/>
        </w:rPr>
        <w:t xml:space="preserve">The DSL will undergo appropriate and specific training to provide them with the knowledge and skills required to carry out their role. Deputy DSLs will be trained to the same standard as the DSL. The DSLs’ training will be updated formally at least every two years, but their knowledge and skills will be updated through a variety of methods at regular intervals and at least annually. This will include attending network events, reading updates and bulletins and engaging with the SSCP.  </w:t>
      </w:r>
    </w:p>
    <w:p w14:paraId="78F7C2B5" w14:textId="77777777" w:rsidR="00592195" w:rsidRPr="008303B7" w:rsidRDefault="00592195" w:rsidP="00592195">
      <w:pPr>
        <w:pStyle w:val="Heading2"/>
        <w:rPr>
          <w:rFonts w:ascii="Nexa Light" w:hAnsi="Nexa Light" w:cstheme="minorHAnsi"/>
          <w:b/>
          <w:bCs/>
        </w:rPr>
      </w:pPr>
    </w:p>
    <w:p w14:paraId="53F589C5" w14:textId="77777777" w:rsidR="00592195" w:rsidRPr="008303B7" w:rsidRDefault="00592195" w:rsidP="25C3593D">
      <w:pPr>
        <w:pStyle w:val="Heading2"/>
        <w:rPr>
          <w:rFonts w:ascii="Nexa Light" w:hAnsi="Nexa Light" w:cstheme="minorBidi"/>
          <w:b/>
          <w:bCs/>
        </w:rPr>
      </w:pPr>
      <w:bookmarkStart w:id="34" w:name="_Toc111541123"/>
      <w:bookmarkStart w:id="35" w:name="_Toc206688413"/>
      <w:r w:rsidRPr="008303B7">
        <w:rPr>
          <w:rFonts w:ascii="Nexa Light" w:hAnsi="Nexa Light"/>
        </w:rPr>
        <w:t>Members of staff</w:t>
      </w:r>
      <w:bookmarkEnd w:id="34"/>
      <w:bookmarkEnd w:id="35"/>
    </w:p>
    <w:p w14:paraId="0DB339B0" w14:textId="77777777" w:rsidR="00592195" w:rsidRPr="008303B7" w:rsidRDefault="00592195" w:rsidP="00592195">
      <w:pPr>
        <w:pStyle w:val="NoSpacing"/>
        <w:rPr>
          <w:rFonts w:ascii="Nexa Light" w:hAnsi="Nexa Light" w:cstheme="minorHAnsi"/>
          <w:b/>
          <w:szCs w:val="24"/>
        </w:rPr>
      </w:pPr>
    </w:p>
    <w:p w14:paraId="2FB8D6BA" w14:textId="77777777" w:rsidR="00592195" w:rsidRPr="008303B7" w:rsidRDefault="00592195" w:rsidP="00592195">
      <w:pPr>
        <w:pStyle w:val="NoSpacing"/>
        <w:ind w:left="426"/>
        <w:rPr>
          <w:rFonts w:ascii="Nexa Light" w:hAnsi="Nexa Light" w:cstheme="minorHAnsi"/>
          <w:bCs/>
        </w:rPr>
      </w:pPr>
      <w:r w:rsidRPr="008303B7">
        <w:rPr>
          <w:rFonts w:ascii="Nexa Light" w:hAnsi="Nexa Light" w:cstheme="minorHAnsi"/>
          <w:bCs/>
        </w:rPr>
        <w:t>All staff play a particularly important role in safeguarding as they are in a position to identify concerns early, provide help for children, promote children’s welfare, and prevent concerns from escalating.</w:t>
      </w:r>
    </w:p>
    <w:p w14:paraId="6112637A" w14:textId="77777777" w:rsidR="00592195" w:rsidRPr="008303B7" w:rsidRDefault="00592195" w:rsidP="00592195">
      <w:pPr>
        <w:pStyle w:val="NoSpacing"/>
        <w:ind w:left="426"/>
        <w:rPr>
          <w:rFonts w:ascii="Nexa Light" w:hAnsi="Nexa Light" w:cstheme="minorHAnsi"/>
          <w:bCs/>
        </w:rPr>
      </w:pPr>
    </w:p>
    <w:p w14:paraId="197F2B38" w14:textId="77777777" w:rsidR="00592195" w:rsidRPr="008303B7" w:rsidRDefault="00592195" w:rsidP="00592195">
      <w:pPr>
        <w:pStyle w:val="NoSpacing"/>
        <w:ind w:left="426"/>
        <w:rPr>
          <w:rFonts w:ascii="Nexa Light" w:hAnsi="Nexa Light" w:cstheme="minorHAnsi"/>
          <w:bCs/>
        </w:rPr>
      </w:pPr>
      <w:r w:rsidRPr="008303B7">
        <w:rPr>
          <w:rFonts w:ascii="Nexa Light" w:hAnsi="Nexa Light" w:cstheme="minorHAnsi"/>
          <w:bCs/>
        </w:rPr>
        <w:t>All members of staff have a responsibility to:</w:t>
      </w:r>
    </w:p>
    <w:p w14:paraId="3EA9CC66" w14:textId="77777777" w:rsidR="00592195" w:rsidRPr="008303B7" w:rsidRDefault="00592195" w:rsidP="007A316E">
      <w:pPr>
        <w:numPr>
          <w:ilvl w:val="0"/>
          <w:numId w:val="38"/>
        </w:numPr>
        <w:spacing w:after="0" w:line="240" w:lineRule="auto"/>
        <w:rPr>
          <w:rFonts w:ascii="Nexa Light" w:hAnsi="Nexa Light" w:cstheme="minorHAnsi"/>
          <w:sz w:val="22"/>
          <w:szCs w:val="22"/>
        </w:rPr>
      </w:pPr>
      <w:r w:rsidRPr="008303B7">
        <w:rPr>
          <w:rFonts w:ascii="Nexa Light" w:eastAsia="MS PGothic" w:hAnsi="Nexa Light" w:cstheme="minorHAnsi"/>
          <w:sz w:val="22"/>
          <w:szCs w:val="22"/>
        </w:rPr>
        <w:t xml:space="preserve">provide a </w:t>
      </w:r>
      <w:r w:rsidRPr="008303B7">
        <w:rPr>
          <w:rFonts w:ascii="Nexa Light" w:hAnsi="Nexa Light" w:cstheme="minorHAnsi"/>
          <w:sz w:val="22"/>
          <w:szCs w:val="22"/>
        </w:rPr>
        <w:t>safe environment in which children can learn.</w:t>
      </w:r>
    </w:p>
    <w:p w14:paraId="131342B8" w14:textId="5961C449" w:rsidR="00592195" w:rsidRPr="008303B7" w:rsidRDefault="00592195" w:rsidP="007A316E">
      <w:pPr>
        <w:numPr>
          <w:ilvl w:val="0"/>
          <w:numId w:val="38"/>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be aware of the indicators of </w:t>
      </w:r>
      <w:r w:rsidR="004D07BA" w:rsidRPr="008303B7">
        <w:rPr>
          <w:rFonts w:ascii="Nexa Light" w:hAnsi="Nexa Light" w:cstheme="minorHAnsi"/>
          <w:sz w:val="22"/>
          <w:szCs w:val="22"/>
        </w:rPr>
        <w:t xml:space="preserve">abuse, </w:t>
      </w:r>
      <w:r w:rsidR="004D07BA" w:rsidRPr="00A97765">
        <w:rPr>
          <w:rFonts w:ascii="Nexa Light" w:hAnsi="Nexa Light" w:cstheme="minorHAnsi"/>
          <w:sz w:val="22"/>
          <w:szCs w:val="22"/>
        </w:rPr>
        <w:t xml:space="preserve">neglect, and exploitation </w:t>
      </w:r>
      <w:r w:rsidRPr="00A97765">
        <w:rPr>
          <w:rFonts w:ascii="Nexa Light" w:hAnsi="Nexa Light" w:cstheme="minorHAnsi"/>
          <w:sz w:val="22"/>
          <w:szCs w:val="22"/>
        </w:rPr>
        <w:t>so</w:t>
      </w:r>
      <w:r w:rsidRPr="008303B7">
        <w:rPr>
          <w:rFonts w:ascii="Nexa Light" w:hAnsi="Nexa Light" w:cstheme="minorHAnsi"/>
          <w:sz w:val="22"/>
          <w:szCs w:val="22"/>
        </w:rPr>
        <w:t xml:space="preserve"> that they can identify cases of children who may need help or protection.</w:t>
      </w:r>
    </w:p>
    <w:p w14:paraId="64F34244" w14:textId="77777777" w:rsidR="00592195" w:rsidRPr="008303B7" w:rsidRDefault="00592195" w:rsidP="007A316E">
      <w:pPr>
        <w:numPr>
          <w:ilvl w:val="0"/>
          <w:numId w:val="38"/>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know what to do if a child tells them that they are being abused, neglected, or exploited and understand the impact abuse and neglect can have upon a child. </w:t>
      </w:r>
    </w:p>
    <w:p w14:paraId="63421819" w14:textId="77777777" w:rsidR="00592195" w:rsidRPr="008303B7" w:rsidRDefault="00592195" w:rsidP="007A316E">
      <w:pPr>
        <w:numPr>
          <w:ilvl w:val="0"/>
          <w:numId w:val="38"/>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be able to identify and act upon indicators that children are, or at risk of developing mental health issues. </w:t>
      </w:r>
    </w:p>
    <w:p w14:paraId="79A35869"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8303B7">
        <w:rPr>
          <w:rFonts w:ascii="Nexa Light" w:hAnsi="Nexa Light" w:cstheme="minorHAnsi"/>
          <w:sz w:val="22"/>
          <w:szCs w:val="22"/>
        </w:rPr>
        <w:lastRenderedPageBreak/>
        <w:t xml:space="preserve">be </w:t>
      </w:r>
      <w:r w:rsidRPr="0029441D">
        <w:rPr>
          <w:rFonts w:ascii="Nexa Light" w:hAnsi="Nexa Light" w:cstheme="minorHAnsi"/>
          <w:sz w:val="22"/>
          <w:szCs w:val="22"/>
        </w:rPr>
        <w:t>prepared to identify children who may benefit from early help.</w:t>
      </w:r>
    </w:p>
    <w:p w14:paraId="0A83B27A"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understand the early help process and their role in it.</w:t>
      </w:r>
    </w:p>
    <w:p w14:paraId="7962AF62" w14:textId="2CC21082"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 xml:space="preserve">understand the </w:t>
      </w:r>
      <w:r w:rsidR="00F532CF" w:rsidRPr="0029441D">
        <w:rPr>
          <w:rFonts w:ascii="Nexa Light" w:hAnsi="Nexa Light" w:cstheme="minorHAnsi"/>
          <w:sz w:val="22"/>
          <w:szCs w:val="22"/>
        </w:rPr>
        <w:t>school</w:t>
      </w:r>
      <w:r w:rsidRPr="0029441D">
        <w:rPr>
          <w:rFonts w:ascii="Nexa Light" w:hAnsi="Nexa Light" w:cstheme="minorHAnsi"/>
          <w:sz w:val="22"/>
          <w:szCs w:val="22"/>
        </w:rPr>
        <w:t xml:space="preserve"> safeguarding policies and systems.</w:t>
      </w:r>
    </w:p>
    <w:p w14:paraId="59EF443A"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undertake regular and appropriate training which is regularly updated.</w:t>
      </w:r>
    </w:p>
    <w:p w14:paraId="4B194833"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be aware of the local process of making referrals to children’s social care and statutory assessment under the Children Act 1989.</w:t>
      </w:r>
    </w:p>
    <w:p w14:paraId="23F3B248"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know how to maintain an appropriate level of confidentiality.</w:t>
      </w:r>
    </w:p>
    <w:p w14:paraId="570B4142"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 xml:space="preserve">reassure children who report concerns that they are being taken seriously and that they will be supported and kept safe. </w:t>
      </w:r>
    </w:p>
    <w:p w14:paraId="65D3574B" w14:textId="77777777" w:rsidR="00592195" w:rsidRPr="0029441D" w:rsidRDefault="00592195" w:rsidP="007A316E">
      <w:pPr>
        <w:numPr>
          <w:ilvl w:val="0"/>
          <w:numId w:val="38"/>
        </w:numPr>
        <w:spacing w:after="0" w:line="240" w:lineRule="auto"/>
        <w:rPr>
          <w:rFonts w:ascii="Nexa Light" w:hAnsi="Nexa Light" w:cstheme="minorHAnsi"/>
          <w:sz w:val="22"/>
          <w:szCs w:val="22"/>
        </w:rPr>
      </w:pPr>
      <w:r w:rsidRPr="0029441D">
        <w:rPr>
          <w:rFonts w:ascii="Nexa Light" w:hAnsi="Nexa Light" w:cstheme="minorHAnsi"/>
          <w:sz w:val="22"/>
          <w:szCs w:val="22"/>
        </w:rPr>
        <w:t>act in line with Teachers’ Standards 2012 which state that teachers (including headteachers) should safeguard children’s wellbeing and maintain public trust in the teaching profession as part of their professional duties.</w:t>
      </w:r>
    </w:p>
    <w:p w14:paraId="77C8BBAC" w14:textId="77777777" w:rsidR="00592195" w:rsidRPr="0029441D" w:rsidRDefault="00592195" w:rsidP="00592195">
      <w:pPr>
        <w:rPr>
          <w:rFonts w:ascii="Nexa Light" w:hAnsi="Nexa Light" w:cstheme="minorHAnsi"/>
          <w:sz w:val="22"/>
          <w:szCs w:val="22"/>
        </w:rPr>
      </w:pPr>
    </w:p>
    <w:p w14:paraId="6AD4B71C" w14:textId="7D559230" w:rsidR="00592195" w:rsidRPr="0029441D" w:rsidRDefault="00592195" w:rsidP="00592195">
      <w:pPr>
        <w:rPr>
          <w:rFonts w:ascii="Nexa Light" w:hAnsi="Nexa Light" w:cstheme="minorHAnsi"/>
          <w:sz w:val="22"/>
          <w:szCs w:val="22"/>
        </w:rPr>
      </w:pPr>
      <w:r w:rsidRPr="0029441D">
        <w:rPr>
          <w:rFonts w:ascii="Nexa Light" w:hAnsi="Nexa Light" w:cstheme="minorHAnsi"/>
          <w:sz w:val="22"/>
          <w:szCs w:val="22"/>
        </w:rPr>
        <w:t xml:space="preserve">Staff at </w:t>
      </w:r>
      <w:r w:rsidR="009865A4" w:rsidRPr="0029441D">
        <w:rPr>
          <w:rFonts w:ascii="Nexa Light" w:hAnsi="Nexa Light" w:cstheme="minorHAnsi"/>
          <w:sz w:val="22"/>
          <w:szCs w:val="22"/>
        </w:rPr>
        <w:t>Prospect Vale Primary School</w:t>
      </w:r>
      <w:r w:rsidRPr="0029441D">
        <w:rPr>
          <w:rFonts w:ascii="Nexa Light" w:hAnsi="Nexa Light" w:cstheme="minorHAnsi"/>
          <w:sz w:val="22"/>
          <w:szCs w:val="22"/>
        </w:rPr>
        <w:t xml:space="preserve"> recognise that children may not feel ready or know how to tell someone that they are being abused, exploited, or neglected, and/or they may not recognise their experiences as being abusive or harmful. This should not prevent staff from having professional curiosity and speaking to a DSL if they have any concerns about a child. </w:t>
      </w:r>
    </w:p>
    <w:p w14:paraId="7D81904C" w14:textId="77777777" w:rsidR="00592195" w:rsidRPr="0029441D" w:rsidRDefault="00592195" w:rsidP="00592195">
      <w:pPr>
        <w:rPr>
          <w:rFonts w:ascii="Nexa Light" w:hAnsi="Nexa Light" w:cstheme="minorHAnsi"/>
          <w:sz w:val="22"/>
          <w:szCs w:val="22"/>
        </w:rPr>
      </w:pPr>
    </w:p>
    <w:p w14:paraId="6E89BFCC" w14:textId="3E8A3D75" w:rsidR="00592195" w:rsidRPr="0029441D" w:rsidRDefault="00592195" w:rsidP="00592195">
      <w:pPr>
        <w:rPr>
          <w:rFonts w:ascii="Nexa Light" w:hAnsi="Nexa Light" w:cstheme="minorHAnsi"/>
          <w:sz w:val="22"/>
          <w:szCs w:val="22"/>
        </w:rPr>
      </w:pPr>
      <w:r w:rsidRPr="0029441D">
        <w:rPr>
          <w:rFonts w:ascii="Nexa Light" w:hAnsi="Nexa Light" w:cstheme="minorHAnsi"/>
          <w:sz w:val="22"/>
          <w:szCs w:val="22"/>
        </w:rPr>
        <w:t xml:space="preserve">Staff at </w:t>
      </w:r>
      <w:r w:rsidR="009865A4" w:rsidRPr="0029441D">
        <w:rPr>
          <w:rFonts w:ascii="Nexa Light" w:hAnsi="Nexa Light" w:cstheme="minorHAnsi"/>
          <w:sz w:val="22"/>
          <w:szCs w:val="22"/>
        </w:rPr>
        <w:t xml:space="preserve">Prospect Vale Primary School </w:t>
      </w:r>
      <w:r w:rsidRPr="0029441D">
        <w:rPr>
          <w:rFonts w:ascii="Nexa Light" w:hAnsi="Nexa Light" w:cstheme="minorHAnsi"/>
          <w:sz w:val="22"/>
          <w:szCs w:val="22"/>
        </w:rPr>
        <w:t>will seek to build trusted relationships with children, young people and parents/carers which facilitate appropriate professional communication in line with existing and relevant policies</w:t>
      </w:r>
      <w:r w:rsidR="009865A4" w:rsidRPr="0029441D">
        <w:rPr>
          <w:rFonts w:ascii="Nexa Light" w:hAnsi="Nexa Light" w:cstheme="minorHAnsi"/>
          <w:sz w:val="22"/>
          <w:szCs w:val="22"/>
        </w:rPr>
        <w:t>.</w:t>
      </w:r>
      <w:r w:rsidRPr="0029441D">
        <w:rPr>
          <w:rFonts w:ascii="Nexa Light" w:hAnsi="Nexa Light" w:cstheme="minorHAnsi"/>
          <w:sz w:val="22"/>
          <w:szCs w:val="22"/>
        </w:rPr>
        <w:t xml:space="preserve"> </w:t>
      </w:r>
    </w:p>
    <w:p w14:paraId="39CAC62F" w14:textId="3DEFACA4" w:rsidR="00592195" w:rsidRPr="0029441D" w:rsidRDefault="0072625C" w:rsidP="0072625C">
      <w:pPr>
        <w:rPr>
          <w:rFonts w:ascii="Nexa Light" w:hAnsi="Nexa Light"/>
        </w:rPr>
      </w:pPr>
      <w:r w:rsidRPr="0029441D">
        <w:rPr>
          <w:rFonts w:ascii="Nexa Light" w:hAnsi="Nexa Light"/>
        </w:rPr>
        <w:t>All DSLs must have a Job Description which sets out their role and the expectations placed upon them, you should update this to include any changes</w:t>
      </w:r>
      <w:r w:rsidR="0083117C" w:rsidRPr="0029441D">
        <w:rPr>
          <w:rFonts w:ascii="Nexa Light" w:hAnsi="Nexa Light"/>
        </w:rPr>
        <w:t xml:space="preserve"> relevant</w:t>
      </w:r>
      <w:r w:rsidRPr="0029441D">
        <w:rPr>
          <w:rFonts w:ascii="Nexa Light" w:hAnsi="Nexa Light"/>
        </w:rPr>
        <w:t xml:space="preserve"> in </w:t>
      </w:r>
      <w:r w:rsidR="0097053C" w:rsidRPr="0029441D">
        <w:rPr>
          <w:rFonts w:ascii="Nexa Light" w:hAnsi="Nexa Light"/>
        </w:rPr>
        <w:t>KCSIE 2025</w:t>
      </w:r>
      <w:r w:rsidRPr="0029441D">
        <w:rPr>
          <w:rFonts w:ascii="Nexa Light" w:hAnsi="Nexa Light"/>
        </w:rPr>
        <w:t xml:space="preserve"> including their role in Filtering and monitoring.  </w:t>
      </w:r>
    </w:p>
    <w:p w14:paraId="74EBA106" w14:textId="3146BB98" w:rsidR="00922A8E" w:rsidRPr="008303B7" w:rsidRDefault="00922A8E" w:rsidP="349ED992">
      <w:p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 xml:space="preserve">Where a member of staff is concerned that a child is in immediate danger or is at risk of </w:t>
      </w:r>
      <w:r w:rsidR="0011721F" w:rsidRPr="0029441D">
        <w:rPr>
          <w:rFonts w:ascii="Nexa Light" w:eastAsia="Arial" w:hAnsi="Nexa Light" w:cs="Arial"/>
          <w:sz w:val="24"/>
          <w:szCs w:val="24"/>
        </w:rPr>
        <w:t>harm,</w:t>
      </w:r>
      <w:r w:rsidRPr="0029441D">
        <w:rPr>
          <w:rFonts w:ascii="Nexa Light" w:eastAsia="Arial" w:hAnsi="Nexa Light" w:cs="Arial"/>
          <w:sz w:val="24"/>
          <w:szCs w:val="24"/>
        </w:rPr>
        <w:t xml:space="preserve"> they should report this to the Designated Safeguarding Lead, or their Deputy, </w:t>
      </w:r>
      <w:r w:rsidRPr="0029441D">
        <w:rPr>
          <w:rFonts w:ascii="Nexa Light" w:eastAsia="Arial" w:hAnsi="Nexa Light" w:cs="Arial"/>
          <w:b/>
          <w:bCs/>
          <w:sz w:val="24"/>
          <w:szCs w:val="24"/>
        </w:rPr>
        <w:t>without delay</w:t>
      </w:r>
      <w:r w:rsidRPr="0029441D">
        <w:rPr>
          <w:rFonts w:ascii="Nexa Light" w:eastAsia="Arial" w:hAnsi="Nexa Light" w:cs="Arial"/>
          <w:sz w:val="24"/>
          <w:szCs w:val="24"/>
        </w:rPr>
        <w:t>. A written record will be made of these concerns immediately following the disclosure/co</w:t>
      </w:r>
      <w:r w:rsidRPr="008303B7">
        <w:rPr>
          <w:rFonts w:ascii="Nexa Light" w:eastAsia="Arial" w:hAnsi="Nexa Light" w:cs="Arial"/>
          <w:sz w:val="24"/>
          <w:szCs w:val="24"/>
        </w:rPr>
        <w:t>ncern being raised.</w:t>
      </w:r>
    </w:p>
    <w:p w14:paraId="0E8D4F01" w14:textId="77777777" w:rsidR="00922A8E" w:rsidRPr="008303B7" w:rsidRDefault="00922A8E" w:rsidP="00922A8E">
      <w:pPr>
        <w:autoSpaceDE w:val="0"/>
        <w:autoSpaceDN w:val="0"/>
        <w:adjustRightInd w:val="0"/>
        <w:spacing w:after="0" w:line="240" w:lineRule="auto"/>
        <w:rPr>
          <w:rFonts w:ascii="Nexa Light" w:eastAsia="Arial" w:hAnsi="Nexa Light" w:cs="Arial"/>
          <w:bCs/>
          <w:sz w:val="24"/>
          <w:szCs w:val="24"/>
        </w:rPr>
      </w:pPr>
    </w:p>
    <w:p w14:paraId="5E1C9B86" w14:textId="77777777" w:rsidR="00922A8E" w:rsidRPr="008303B7" w:rsidRDefault="00922A8E" w:rsidP="00922A8E">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Where staff have conversations with a child who discloses </w:t>
      </w:r>
      <w:r w:rsidR="0011721F" w:rsidRPr="008303B7">
        <w:rPr>
          <w:rFonts w:ascii="Nexa Light" w:eastAsia="Arial" w:hAnsi="Nexa Light" w:cs="Arial"/>
          <w:bCs/>
          <w:sz w:val="24"/>
          <w:szCs w:val="24"/>
        </w:rPr>
        <w:t>abuse,</w:t>
      </w:r>
      <w:r w:rsidRPr="008303B7">
        <w:rPr>
          <w:rFonts w:ascii="Nexa Light" w:eastAsia="Arial" w:hAnsi="Nexa Light" w:cs="Arial"/>
          <w:bCs/>
          <w:sz w:val="24"/>
          <w:szCs w:val="24"/>
        </w:rPr>
        <w:t xml:space="preserve"> they follow the basic principles:</w:t>
      </w:r>
    </w:p>
    <w:p w14:paraId="0A874C6F" w14:textId="02D86D2E"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L</w:t>
      </w:r>
      <w:r w:rsidR="00922A8E" w:rsidRPr="008303B7">
        <w:rPr>
          <w:rFonts w:ascii="Nexa Light" w:eastAsia="Arial" w:hAnsi="Nexa Light" w:cs="Arial"/>
          <w:bCs/>
          <w:sz w:val="24"/>
          <w:szCs w:val="24"/>
        </w:rPr>
        <w:t xml:space="preserve">isten and remain </w:t>
      </w:r>
      <w:r w:rsidR="003450F0" w:rsidRPr="008303B7">
        <w:rPr>
          <w:rFonts w:ascii="Nexa Light" w:eastAsia="Arial" w:hAnsi="Nexa Light" w:cs="Arial"/>
          <w:bCs/>
          <w:sz w:val="24"/>
          <w:szCs w:val="24"/>
        </w:rPr>
        <w:t>calm.</w:t>
      </w:r>
    </w:p>
    <w:p w14:paraId="038BEF42" w14:textId="37048FA9"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N</w:t>
      </w:r>
      <w:r w:rsidR="00922A8E" w:rsidRPr="008303B7">
        <w:rPr>
          <w:rFonts w:ascii="Nexa Light" w:eastAsia="Arial" w:hAnsi="Nexa Light" w:cs="Arial"/>
          <w:bCs/>
          <w:sz w:val="24"/>
          <w:szCs w:val="24"/>
        </w:rPr>
        <w:t xml:space="preserve">ever ask a child if they are being </w:t>
      </w:r>
      <w:r w:rsidR="003450F0" w:rsidRPr="008303B7">
        <w:rPr>
          <w:rFonts w:ascii="Nexa Light" w:eastAsia="Arial" w:hAnsi="Nexa Light" w:cs="Arial"/>
          <w:bCs/>
          <w:sz w:val="24"/>
          <w:szCs w:val="24"/>
        </w:rPr>
        <w:t>abused.</w:t>
      </w:r>
    </w:p>
    <w:p w14:paraId="2A665B8B" w14:textId="450807CF"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M</w:t>
      </w:r>
      <w:r w:rsidR="00922A8E" w:rsidRPr="008303B7">
        <w:rPr>
          <w:rFonts w:ascii="Nexa Light" w:eastAsia="Arial" w:hAnsi="Nexa Light" w:cs="Arial"/>
          <w:bCs/>
          <w:sz w:val="24"/>
          <w:szCs w:val="24"/>
        </w:rPr>
        <w:t>ake a record of discussion to include time, place, persons present and what was said (child language – do not substitute words</w:t>
      </w:r>
      <w:r w:rsidR="003450F0" w:rsidRPr="008303B7">
        <w:rPr>
          <w:rFonts w:ascii="Nexa Light" w:eastAsia="Arial" w:hAnsi="Nexa Light" w:cs="Arial"/>
          <w:bCs/>
          <w:sz w:val="24"/>
          <w:szCs w:val="24"/>
        </w:rPr>
        <w:t>.</w:t>
      </w:r>
      <w:r w:rsidR="00922A8E" w:rsidRPr="008303B7">
        <w:rPr>
          <w:rFonts w:ascii="Nexa Light" w:eastAsia="Arial" w:hAnsi="Nexa Light" w:cs="Arial"/>
          <w:bCs/>
          <w:sz w:val="24"/>
          <w:szCs w:val="24"/>
        </w:rPr>
        <w:t>)</w:t>
      </w:r>
    </w:p>
    <w:p w14:paraId="33D2AF8D" w14:textId="602059A1"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w:t>
      </w:r>
      <w:r w:rsidR="00922A8E" w:rsidRPr="008303B7">
        <w:rPr>
          <w:rFonts w:ascii="Nexa Light" w:eastAsia="Arial" w:hAnsi="Nexa Light" w:cs="Arial"/>
          <w:bCs/>
          <w:sz w:val="24"/>
          <w:szCs w:val="24"/>
        </w:rPr>
        <w:t>dvise you will have to pass the information on</w:t>
      </w:r>
      <w:r w:rsidR="003450F0" w:rsidRPr="008303B7">
        <w:rPr>
          <w:rFonts w:ascii="Nexa Light" w:eastAsia="Arial" w:hAnsi="Nexa Light" w:cs="Arial"/>
          <w:bCs/>
          <w:sz w:val="24"/>
          <w:szCs w:val="24"/>
        </w:rPr>
        <w:t>.</w:t>
      </w:r>
    </w:p>
    <w:p w14:paraId="34A575B6" w14:textId="541B4FA0"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N</w:t>
      </w:r>
      <w:r w:rsidR="00922A8E" w:rsidRPr="008303B7">
        <w:rPr>
          <w:rFonts w:ascii="Nexa Light" w:eastAsia="Arial" w:hAnsi="Nexa Light" w:cs="Arial"/>
          <w:bCs/>
          <w:sz w:val="24"/>
          <w:szCs w:val="24"/>
        </w:rPr>
        <w:t>ever take photographs of any injury</w:t>
      </w:r>
      <w:r w:rsidR="003450F0" w:rsidRPr="008303B7">
        <w:rPr>
          <w:rFonts w:ascii="Nexa Light" w:eastAsia="Arial" w:hAnsi="Nexa Light" w:cs="Arial"/>
          <w:bCs/>
          <w:sz w:val="24"/>
          <w:szCs w:val="24"/>
        </w:rPr>
        <w:t>.</w:t>
      </w:r>
    </w:p>
    <w:p w14:paraId="4AA19784" w14:textId="36CA9AAC"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N</w:t>
      </w:r>
      <w:r w:rsidR="00922A8E" w:rsidRPr="008303B7">
        <w:rPr>
          <w:rFonts w:ascii="Nexa Light" w:eastAsia="Arial" w:hAnsi="Nexa Light" w:cs="Arial"/>
          <w:bCs/>
          <w:sz w:val="24"/>
          <w:szCs w:val="24"/>
        </w:rPr>
        <w:t>ever record a child</w:t>
      </w:r>
      <w:r w:rsidR="003450F0" w:rsidRPr="008303B7">
        <w:rPr>
          <w:rFonts w:ascii="Nexa Light" w:eastAsia="Arial" w:hAnsi="Nexa Light" w:cs="Arial"/>
          <w:bCs/>
          <w:sz w:val="24"/>
          <w:szCs w:val="24"/>
        </w:rPr>
        <w:t>.</w:t>
      </w:r>
      <w:r w:rsidR="00922A8E" w:rsidRPr="008303B7">
        <w:rPr>
          <w:rFonts w:ascii="Nexa Light" w:eastAsia="Arial" w:hAnsi="Nexa Light" w:cs="Arial"/>
          <w:bCs/>
          <w:sz w:val="24"/>
          <w:szCs w:val="24"/>
        </w:rPr>
        <w:t xml:space="preserve"> </w:t>
      </w:r>
    </w:p>
    <w:p w14:paraId="343E78F9" w14:textId="159C8164"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N</w:t>
      </w:r>
      <w:r w:rsidR="00922A8E" w:rsidRPr="008303B7">
        <w:rPr>
          <w:rFonts w:ascii="Nexa Light" w:eastAsia="Arial" w:hAnsi="Nexa Light" w:cs="Arial"/>
          <w:bCs/>
          <w:sz w:val="24"/>
          <w:szCs w:val="24"/>
        </w:rPr>
        <w:t>ever undress a child to physically examine them</w:t>
      </w:r>
      <w:r w:rsidR="003450F0" w:rsidRPr="008303B7">
        <w:rPr>
          <w:rFonts w:ascii="Nexa Light" w:eastAsia="Arial" w:hAnsi="Nexa Light" w:cs="Arial"/>
          <w:bCs/>
          <w:sz w:val="24"/>
          <w:szCs w:val="24"/>
        </w:rPr>
        <w:t>.</w:t>
      </w:r>
    </w:p>
    <w:p w14:paraId="5BB3B003" w14:textId="301CA90E" w:rsidR="00922A8E" w:rsidRPr="008303B7" w:rsidRDefault="00152EF6"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w:t>
      </w:r>
      <w:r w:rsidR="00922A8E" w:rsidRPr="008303B7">
        <w:rPr>
          <w:rFonts w:ascii="Nexa Light" w:eastAsia="Arial" w:hAnsi="Nexa Light" w:cs="Arial"/>
          <w:bCs/>
          <w:sz w:val="24"/>
          <w:szCs w:val="24"/>
        </w:rPr>
        <w:t>llow time and provide a quiet space for support</w:t>
      </w:r>
      <w:r w:rsidR="003450F0" w:rsidRPr="008303B7">
        <w:rPr>
          <w:rFonts w:ascii="Nexa Light" w:eastAsia="Arial" w:hAnsi="Nexa Light" w:cs="Arial"/>
          <w:bCs/>
          <w:sz w:val="24"/>
          <w:szCs w:val="24"/>
        </w:rPr>
        <w:t>.</w:t>
      </w:r>
    </w:p>
    <w:p w14:paraId="17744ED7" w14:textId="568E3BC0" w:rsidR="00922A8E" w:rsidRPr="008303B7" w:rsidRDefault="00922A8E"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At no time promise confidentiality to a child or adult</w:t>
      </w:r>
      <w:r w:rsidR="003450F0" w:rsidRPr="008303B7">
        <w:rPr>
          <w:rFonts w:ascii="Nexa Light" w:eastAsia="Arial" w:hAnsi="Nexa Light" w:cs="Arial"/>
          <w:bCs/>
          <w:sz w:val="24"/>
          <w:szCs w:val="24"/>
        </w:rPr>
        <w:t>.</w:t>
      </w:r>
    </w:p>
    <w:p w14:paraId="64014939" w14:textId="0A3FB791" w:rsidR="00922A8E" w:rsidRPr="00A97765" w:rsidRDefault="00A517DB" w:rsidP="007A316E">
      <w:pPr>
        <w:numPr>
          <w:ilvl w:val="2"/>
          <w:numId w:val="20"/>
        </w:numPr>
        <w:autoSpaceDE w:val="0"/>
        <w:autoSpaceDN w:val="0"/>
        <w:adjustRightInd w:val="0"/>
        <w:spacing w:after="0" w:line="240" w:lineRule="auto"/>
        <w:rPr>
          <w:rFonts w:ascii="Nexa Light" w:eastAsia="Arial" w:hAnsi="Nexa Light" w:cs="Arial"/>
          <w:bCs/>
          <w:sz w:val="24"/>
          <w:szCs w:val="24"/>
        </w:rPr>
      </w:pPr>
      <w:r w:rsidRPr="00A97765">
        <w:rPr>
          <w:rFonts w:ascii="Nexa Light" w:eastAsia="Arial" w:hAnsi="Nexa Light" w:cs="Arial"/>
          <w:bCs/>
          <w:sz w:val="24"/>
          <w:szCs w:val="24"/>
        </w:rPr>
        <w:lastRenderedPageBreak/>
        <w:t xml:space="preserve">Make a written record of </w:t>
      </w:r>
      <w:r w:rsidR="00E036B5" w:rsidRPr="00A97765">
        <w:rPr>
          <w:rFonts w:ascii="Nexa Light" w:eastAsia="Arial" w:hAnsi="Nexa Light" w:cs="Arial"/>
          <w:bCs/>
          <w:sz w:val="24"/>
          <w:szCs w:val="24"/>
        </w:rPr>
        <w:t xml:space="preserve">discussions, </w:t>
      </w:r>
      <w:r w:rsidR="007D38BD" w:rsidRPr="00A97765">
        <w:rPr>
          <w:rFonts w:ascii="Nexa Light" w:eastAsia="Arial" w:hAnsi="Nexa Light" w:cs="Arial"/>
          <w:bCs/>
          <w:sz w:val="24"/>
          <w:szCs w:val="24"/>
        </w:rPr>
        <w:t>decisions,</w:t>
      </w:r>
      <w:r w:rsidR="00E036B5" w:rsidRPr="00A97765">
        <w:rPr>
          <w:rFonts w:ascii="Nexa Light" w:eastAsia="Arial" w:hAnsi="Nexa Light" w:cs="Arial"/>
          <w:bCs/>
          <w:sz w:val="24"/>
          <w:szCs w:val="24"/>
        </w:rPr>
        <w:t xml:space="preserve"> and referrals</w:t>
      </w:r>
      <w:r w:rsidR="007D38BD" w:rsidRPr="00A97765">
        <w:rPr>
          <w:rFonts w:ascii="Nexa Light" w:eastAsia="Arial" w:hAnsi="Nexa Light" w:cs="Arial"/>
          <w:bCs/>
          <w:sz w:val="24"/>
          <w:szCs w:val="24"/>
        </w:rPr>
        <w:t xml:space="preserve"> </w:t>
      </w:r>
      <w:r w:rsidR="009865A4" w:rsidRPr="00A97765">
        <w:rPr>
          <w:rFonts w:ascii="Nexa Light" w:eastAsia="Arial" w:hAnsi="Nexa Light" w:cs="Arial"/>
          <w:bCs/>
          <w:sz w:val="24"/>
          <w:szCs w:val="24"/>
        </w:rPr>
        <w:t>on CPOMS.</w:t>
      </w:r>
    </w:p>
    <w:p w14:paraId="0F753CB7" w14:textId="77777777" w:rsidR="00227D4D" w:rsidRPr="008303B7" w:rsidRDefault="00227D4D" w:rsidP="00227D4D">
      <w:pPr>
        <w:autoSpaceDE w:val="0"/>
        <w:autoSpaceDN w:val="0"/>
        <w:adjustRightInd w:val="0"/>
        <w:spacing w:after="0" w:line="240" w:lineRule="auto"/>
        <w:ind w:left="720"/>
        <w:rPr>
          <w:rFonts w:ascii="Nexa Light" w:eastAsia="Arial" w:hAnsi="Nexa Light" w:cs="Arial"/>
          <w:bCs/>
          <w:sz w:val="24"/>
          <w:szCs w:val="24"/>
        </w:rPr>
      </w:pPr>
    </w:p>
    <w:p w14:paraId="1FA6E032" w14:textId="77777777" w:rsidR="00227D4D" w:rsidRPr="008303B7" w:rsidRDefault="00227D4D" w:rsidP="00227D4D">
      <w:pPr>
        <w:autoSpaceDE w:val="0"/>
        <w:autoSpaceDN w:val="0"/>
        <w:adjustRightInd w:val="0"/>
        <w:spacing w:after="0" w:line="240" w:lineRule="auto"/>
        <w:rPr>
          <w:rFonts w:ascii="Nexa Light" w:eastAsia="Arial" w:hAnsi="Nexa Light" w:cs="Arial"/>
          <w:bCs/>
          <w:sz w:val="24"/>
          <w:szCs w:val="24"/>
        </w:rPr>
      </w:pPr>
    </w:p>
    <w:p w14:paraId="5FF39BFA" w14:textId="77777777" w:rsidR="00227D4D" w:rsidRPr="008303B7" w:rsidRDefault="0007788D" w:rsidP="00227D4D">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 We</w:t>
      </w:r>
      <w:r w:rsidR="00CE3914" w:rsidRPr="008303B7">
        <w:rPr>
          <w:rFonts w:ascii="Nexa Light" w:eastAsia="Arial" w:hAnsi="Nexa Light" w:cs="Arial"/>
          <w:bCs/>
          <w:sz w:val="24"/>
          <w:szCs w:val="24"/>
        </w:rPr>
        <w:t xml:space="preserve"> will n</w:t>
      </w:r>
      <w:r w:rsidR="00227D4D" w:rsidRPr="008303B7">
        <w:rPr>
          <w:rFonts w:ascii="Nexa Light" w:eastAsia="Arial" w:hAnsi="Nexa Light" w:cs="Arial"/>
          <w:bCs/>
          <w:sz w:val="24"/>
          <w:szCs w:val="24"/>
        </w:rPr>
        <w:t>otify any Lead Social Worker if:</w:t>
      </w:r>
    </w:p>
    <w:p w14:paraId="1FB3C068" w14:textId="77777777" w:rsidR="00227D4D" w:rsidRPr="008303B7" w:rsidRDefault="00227D4D" w:rsidP="00227D4D">
      <w:pPr>
        <w:autoSpaceDE w:val="0"/>
        <w:autoSpaceDN w:val="0"/>
        <w:adjustRightInd w:val="0"/>
        <w:spacing w:after="0" w:line="240" w:lineRule="auto"/>
        <w:rPr>
          <w:rFonts w:ascii="Nexa Light" w:eastAsia="Arial" w:hAnsi="Nexa Light" w:cs="Arial"/>
          <w:bCs/>
          <w:sz w:val="24"/>
          <w:szCs w:val="24"/>
        </w:rPr>
      </w:pPr>
    </w:p>
    <w:p w14:paraId="4DE90F8D" w14:textId="77777777" w:rsidR="00227D4D" w:rsidRPr="008303B7" w:rsidRDefault="00227D4D"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 pupil subject to a Child Protection Plan (CPP) is excluded (fixed term or permanent)</w:t>
      </w:r>
    </w:p>
    <w:p w14:paraId="01066FCA" w14:textId="51047427" w:rsidR="00227D4D" w:rsidRPr="008303B7" w:rsidRDefault="00227D4D"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there is an unexplained absence of a pupil on a CPP of more than 2 days or </w:t>
      </w:r>
      <w:r w:rsidR="0011721F" w:rsidRPr="008303B7">
        <w:rPr>
          <w:rFonts w:ascii="Nexa Light" w:eastAsia="Arial" w:hAnsi="Nexa Light" w:cs="Arial"/>
          <w:bCs/>
          <w:sz w:val="24"/>
          <w:szCs w:val="24"/>
        </w:rPr>
        <w:t>1 day</w:t>
      </w:r>
      <w:r w:rsidRPr="008303B7">
        <w:rPr>
          <w:rFonts w:ascii="Nexa Light" w:eastAsia="Arial" w:hAnsi="Nexa Light" w:cs="Arial"/>
          <w:bCs/>
          <w:sz w:val="24"/>
          <w:szCs w:val="24"/>
        </w:rPr>
        <w:t xml:space="preserve"> following a weekend</w:t>
      </w:r>
      <w:r w:rsidR="0007788D" w:rsidRPr="008303B7">
        <w:rPr>
          <w:rFonts w:ascii="Nexa Light" w:eastAsia="Arial" w:hAnsi="Nexa Light" w:cs="Arial"/>
          <w:bCs/>
          <w:sz w:val="24"/>
          <w:szCs w:val="24"/>
        </w:rPr>
        <w:t xml:space="preserve">, or as agreed as part of a </w:t>
      </w:r>
      <w:r w:rsidR="006708D1" w:rsidRPr="008303B7">
        <w:rPr>
          <w:rFonts w:ascii="Nexa Light" w:eastAsia="Arial" w:hAnsi="Nexa Light" w:cs="Arial"/>
          <w:bCs/>
          <w:sz w:val="24"/>
          <w:szCs w:val="24"/>
        </w:rPr>
        <w:t>CPP.</w:t>
      </w:r>
    </w:p>
    <w:p w14:paraId="6EFB4A82" w14:textId="77777777" w:rsidR="00227D4D" w:rsidRPr="008303B7" w:rsidRDefault="00B82B2A"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if a child is </w:t>
      </w:r>
      <w:r w:rsidR="00BE7BD2" w:rsidRPr="008303B7">
        <w:rPr>
          <w:rFonts w:ascii="Nexa Light" w:eastAsia="Arial" w:hAnsi="Nexa Light" w:cs="Arial"/>
          <w:bCs/>
          <w:sz w:val="24"/>
          <w:szCs w:val="24"/>
        </w:rPr>
        <w:t>missing</w:t>
      </w:r>
      <w:r w:rsidRPr="008303B7">
        <w:rPr>
          <w:rFonts w:ascii="Nexa Light" w:eastAsia="Arial" w:hAnsi="Nexa Light" w:cs="Arial"/>
          <w:bCs/>
          <w:sz w:val="24"/>
          <w:szCs w:val="24"/>
        </w:rPr>
        <w:t xml:space="preserve"> and there is a need to </w:t>
      </w:r>
      <w:r w:rsidR="0011721F" w:rsidRPr="008303B7">
        <w:rPr>
          <w:rFonts w:ascii="Nexa Light" w:eastAsia="Arial" w:hAnsi="Nexa Light" w:cs="Arial"/>
          <w:bCs/>
          <w:sz w:val="24"/>
          <w:szCs w:val="24"/>
        </w:rPr>
        <w:t>follow Stockport’s</w:t>
      </w:r>
      <w:r w:rsidR="00227D4D" w:rsidRPr="008303B7">
        <w:rPr>
          <w:rFonts w:ascii="Nexa Light" w:eastAsia="Arial" w:hAnsi="Nexa Light" w:cs="Arial"/>
          <w:bCs/>
          <w:sz w:val="24"/>
          <w:szCs w:val="24"/>
        </w:rPr>
        <w:t xml:space="preserve"> policy and </w:t>
      </w:r>
      <w:r w:rsidRPr="008303B7">
        <w:rPr>
          <w:rFonts w:ascii="Nexa Light" w:eastAsia="Arial" w:hAnsi="Nexa Light" w:cs="Arial"/>
          <w:bCs/>
          <w:sz w:val="24"/>
          <w:szCs w:val="24"/>
        </w:rPr>
        <w:t xml:space="preserve">any </w:t>
      </w:r>
      <w:r w:rsidR="00227D4D" w:rsidRPr="008303B7">
        <w:rPr>
          <w:rFonts w:ascii="Nexa Light" w:eastAsia="Arial" w:hAnsi="Nexa Light" w:cs="Arial"/>
          <w:bCs/>
          <w:sz w:val="24"/>
          <w:szCs w:val="24"/>
        </w:rPr>
        <w:t>statutory guidance on Children Missing E</w:t>
      </w:r>
      <w:r w:rsidRPr="008303B7">
        <w:rPr>
          <w:rFonts w:ascii="Nexa Light" w:eastAsia="Arial" w:hAnsi="Nexa Light" w:cs="Arial"/>
          <w:bCs/>
          <w:sz w:val="24"/>
          <w:szCs w:val="24"/>
        </w:rPr>
        <w:t>ducation (CME)</w:t>
      </w:r>
    </w:p>
    <w:p w14:paraId="39664AEC" w14:textId="27BDDE50" w:rsidR="00922A8E" w:rsidRPr="008303B7" w:rsidRDefault="00922A8E"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additional concerns </w:t>
      </w:r>
      <w:r w:rsidR="0080365C" w:rsidRPr="008303B7">
        <w:rPr>
          <w:rFonts w:ascii="Nexa Light" w:eastAsia="Arial" w:hAnsi="Nexa Light" w:cs="Arial"/>
          <w:bCs/>
          <w:sz w:val="24"/>
          <w:szCs w:val="24"/>
        </w:rPr>
        <w:t>arise.</w:t>
      </w:r>
    </w:p>
    <w:p w14:paraId="2455221E" w14:textId="77777777" w:rsidR="00922A8E" w:rsidRPr="008303B7" w:rsidRDefault="00922A8E" w:rsidP="00922A8E">
      <w:pPr>
        <w:autoSpaceDE w:val="0"/>
        <w:autoSpaceDN w:val="0"/>
        <w:adjustRightInd w:val="0"/>
        <w:spacing w:after="0" w:line="240" w:lineRule="auto"/>
        <w:rPr>
          <w:rFonts w:ascii="Nexa Light" w:eastAsia="Arial" w:hAnsi="Nexa Light" w:cs="Arial"/>
          <w:bCs/>
          <w:sz w:val="24"/>
          <w:szCs w:val="24"/>
        </w:rPr>
      </w:pPr>
    </w:p>
    <w:p w14:paraId="710A9F54" w14:textId="37A804AE" w:rsidR="00743633" w:rsidRPr="008303B7" w:rsidRDefault="00922A8E" w:rsidP="00187A24">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We understand that parents often hold key information about incidents, allegations or concerns therefore, </w:t>
      </w:r>
      <w:r w:rsidRPr="008303B7">
        <w:rPr>
          <w:rFonts w:ascii="Nexa Light" w:eastAsia="Arial" w:hAnsi="Nexa Light" w:cs="Arial"/>
          <w:b/>
          <w:bCs/>
          <w:sz w:val="24"/>
          <w:szCs w:val="24"/>
        </w:rPr>
        <w:t xml:space="preserve">in the majority of situations; the Designated Safeguarding </w:t>
      </w:r>
      <w:r w:rsidR="0011721F" w:rsidRPr="008303B7">
        <w:rPr>
          <w:rFonts w:ascii="Nexa Light" w:eastAsia="Arial" w:hAnsi="Nexa Light" w:cs="Arial"/>
          <w:b/>
          <w:bCs/>
          <w:sz w:val="24"/>
          <w:szCs w:val="24"/>
        </w:rPr>
        <w:t>Lead or</w:t>
      </w:r>
      <w:r w:rsidR="00743633" w:rsidRPr="008303B7">
        <w:rPr>
          <w:rFonts w:ascii="Nexa Light" w:eastAsia="Arial" w:hAnsi="Nexa Light" w:cs="Arial"/>
          <w:b/>
          <w:bCs/>
          <w:sz w:val="24"/>
          <w:szCs w:val="24"/>
        </w:rPr>
        <w:t xml:space="preserve"> key staff member of </w:t>
      </w:r>
      <w:r w:rsidR="00730F76" w:rsidRPr="008303B7">
        <w:rPr>
          <w:rFonts w:ascii="Nexa Light" w:eastAsia="Arial" w:hAnsi="Nexa Light" w:cs="Arial"/>
          <w:b/>
          <w:bCs/>
          <w:sz w:val="24"/>
          <w:szCs w:val="24"/>
        </w:rPr>
        <w:t>school</w:t>
      </w:r>
      <w:r w:rsidR="00743633" w:rsidRPr="008303B7">
        <w:rPr>
          <w:rFonts w:ascii="Nexa Light" w:eastAsia="Arial" w:hAnsi="Nexa Light" w:cs="Arial"/>
          <w:b/>
          <w:bCs/>
          <w:sz w:val="24"/>
          <w:szCs w:val="24"/>
        </w:rPr>
        <w:t xml:space="preserve"> </w:t>
      </w:r>
      <w:r w:rsidR="0011721F" w:rsidRPr="008303B7">
        <w:rPr>
          <w:rFonts w:ascii="Nexa Light" w:eastAsia="Arial" w:hAnsi="Nexa Light" w:cs="Arial"/>
          <w:b/>
          <w:bCs/>
          <w:sz w:val="24"/>
          <w:szCs w:val="24"/>
        </w:rPr>
        <w:t>staff will</w:t>
      </w:r>
      <w:r w:rsidRPr="008303B7">
        <w:rPr>
          <w:rFonts w:ascii="Nexa Light" w:eastAsia="Arial" w:hAnsi="Nexa Light" w:cs="Arial"/>
          <w:b/>
          <w:bCs/>
          <w:sz w:val="24"/>
          <w:szCs w:val="24"/>
        </w:rPr>
        <w:t xml:space="preserve"> speak to the parents and gain their consent</w:t>
      </w:r>
      <w:r w:rsidRPr="008303B7">
        <w:rPr>
          <w:rFonts w:ascii="Nexa Light" w:eastAsia="Arial" w:hAnsi="Nexa Light" w:cs="Arial"/>
          <w:sz w:val="24"/>
          <w:szCs w:val="24"/>
        </w:rPr>
        <w:t xml:space="preserve"> to discuss any matters with other relevant agencies. </w:t>
      </w:r>
      <w:r w:rsidR="00743633" w:rsidRPr="008303B7">
        <w:rPr>
          <w:rFonts w:ascii="Nexa Light" w:eastAsia="Arial" w:hAnsi="Nexa Light" w:cs="Arial"/>
          <w:sz w:val="24"/>
          <w:szCs w:val="24"/>
        </w:rPr>
        <w:t>T</w:t>
      </w:r>
      <w:r w:rsidRPr="008303B7">
        <w:rPr>
          <w:rFonts w:ascii="Nexa Light" w:eastAsia="Arial" w:hAnsi="Nexa Light" w:cs="Arial"/>
          <w:sz w:val="24"/>
          <w:szCs w:val="24"/>
        </w:rPr>
        <w:t xml:space="preserve">here will be very few instances where, to speak to the parents, could further endanger the child. In those </w:t>
      </w:r>
      <w:r w:rsidR="0011721F" w:rsidRPr="008303B7">
        <w:rPr>
          <w:rFonts w:ascii="Nexa Light" w:eastAsia="Arial" w:hAnsi="Nexa Light" w:cs="Arial"/>
          <w:sz w:val="24"/>
          <w:szCs w:val="24"/>
        </w:rPr>
        <w:t>situations,</w:t>
      </w:r>
      <w:r w:rsidRPr="008303B7">
        <w:rPr>
          <w:rFonts w:ascii="Nexa Light" w:eastAsia="Arial" w:hAnsi="Nexa Light" w:cs="Arial"/>
          <w:sz w:val="24"/>
          <w:szCs w:val="24"/>
        </w:rPr>
        <w:t xml:space="preserve"> they would still consult/refer, but would have clearly recorded reasons as to why they had not gained parental consent.</w:t>
      </w:r>
    </w:p>
    <w:p w14:paraId="3F8F4FD4" w14:textId="77777777" w:rsidR="00D515A5" w:rsidRPr="008303B7" w:rsidRDefault="00D515A5" w:rsidP="00743633">
      <w:pPr>
        <w:autoSpaceDE w:val="0"/>
        <w:autoSpaceDN w:val="0"/>
        <w:adjustRightInd w:val="0"/>
        <w:spacing w:after="0"/>
        <w:jc w:val="both"/>
        <w:rPr>
          <w:rFonts w:ascii="Nexa Light" w:eastAsia="Arial" w:hAnsi="Nexa Light" w:cs="Arial"/>
          <w:sz w:val="24"/>
          <w:szCs w:val="24"/>
        </w:rPr>
      </w:pPr>
    </w:p>
    <w:p w14:paraId="77F64AA9" w14:textId="77777777" w:rsidR="008938FF" w:rsidRPr="008303B7" w:rsidRDefault="008938FF" w:rsidP="008938FF">
      <w:pPr>
        <w:pStyle w:val="Heading2"/>
        <w:rPr>
          <w:rFonts w:ascii="Nexa Light" w:eastAsia="Arial" w:hAnsi="Nexa Light"/>
        </w:rPr>
      </w:pPr>
      <w:bookmarkStart w:id="36" w:name="_Toc206688414"/>
      <w:r w:rsidRPr="008303B7">
        <w:rPr>
          <w:rFonts w:ascii="Nexa Light" w:eastAsia="Arial" w:hAnsi="Nexa Light"/>
        </w:rPr>
        <w:t>The use of ‘reasonable force’</w:t>
      </w:r>
      <w:bookmarkEnd w:id="36"/>
      <w:r w:rsidRPr="008303B7">
        <w:rPr>
          <w:rFonts w:ascii="Nexa Light" w:eastAsia="Arial" w:hAnsi="Nexa Light"/>
        </w:rPr>
        <w:t xml:space="preserve"> </w:t>
      </w:r>
    </w:p>
    <w:p w14:paraId="3E9B1CA5" w14:textId="43C84660" w:rsidR="008938FF" w:rsidRPr="008303B7" w:rsidRDefault="008938FF" w:rsidP="008938FF">
      <w:pPr>
        <w:autoSpaceDE w:val="0"/>
        <w:autoSpaceDN w:val="0"/>
        <w:adjustRightInd w:val="0"/>
        <w:spacing w:after="0" w:line="240" w:lineRule="auto"/>
        <w:rPr>
          <w:rFonts w:ascii="Nexa Light" w:eastAsia="Arial" w:hAnsi="Nexa Light" w:cs="Arial"/>
          <w:color w:val="000000"/>
          <w:sz w:val="24"/>
          <w:szCs w:val="24"/>
        </w:rPr>
      </w:pPr>
      <w:r w:rsidRPr="008303B7">
        <w:rPr>
          <w:rFonts w:ascii="Nexa Light" w:eastAsia="Arial" w:hAnsi="Nexa Light" w:cs="Arial"/>
          <w:sz w:val="24"/>
          <w:szCs w:val="24"/>
        </w:rPr>
        <w:t xml:space="preserve">There are circumstances when it is appropriate for staff in </w:t>
      </w:r>
      <w:r w:rsidR="00730F76" w:rsidRPr="008303B7">
        <w:rPr>
          <w:rFonts w:ascii="Nexa Light" w:eastAsia="Arial" w:hAnsi="Nexa Light" w:cs="Arial"/>
          <w:sz w:val="24"/>
          <w:szCs w:val="24"/>
        </w:rPr>
        <w:t>school</w:t>
      </w:r>
      <w:r w:rsidR="00230518" w:rsidRPr="008303B7">
        <w:rPr>
          <w:rFonts w:ascii="Nexa Light" w:eastAsia="Arial" w:hAnsi="Nexa Light" w:cs="Arial"/>
          <w:sz w:val="24"/>
          <w:szCs w:val="24"/>
        </w:rPr>
        <w:t xml:space="preserve"> </w:t>
      </w:r>
      <w:r w:rsidRPr="008303B7">
        <w:rPr>
          <w:rFonts w:ascii="Nexa Light" w:eastAsia="Arial" w:hAnsi="Nexa Light" w:cs="Arial"/>
          <w:sz w:val="24"/>
          <w:szCs w:val="24"/>
        </w:rPr>
        <w:t>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‘Reasonable’ in these circumstances means ‘using no more force than is needed’</w:t>
      </w:r>
      <w:r w:rsidRPr="008303B7">
        <w:rPr>
          <w:rFonts w:ascii="Nexa Light" w:eastAsia="Arial" w:hAnsi="Nexa Light" w:cs="Arial"/>
          <w:color w:val="7030A0"/>
          <w:sz w:val="24"/>
          <w:szCs w:val="24"/>
        </w:rPr>
        <w:t xml:space="preserve">. </w:t>
      </w:r>
    </w:p>
    <w:p w14:paraId="66625B39" w14:textId="4971F1B1" w:rsidR="00036DB8" w:rsidRPr="008303B7" w:rsidRDefault="00036DB8" w:rsidP="0072625C">
      <w:pPr>
        <w:rPr>
          <w:rFonts w:ascii="Nexa Light" w:hAnsi="Nexa Light" w:cstheme="minorHAnsi"/>
          <w:b/>
          <w:color w:val="FF0000"/>
          <w:sz w:val="22"/>
          <w:szCs w:val="24"/>
        </w:rPr>
      </w:pPr>
      <w:r w:rsidRPr="008303B7">
        <w:rPr>
          <w:rFonts w:ascii="Nexa Light" w:eastAsia="Arial" w:hAnsi="Nexa Light" w:cstheme="minorHAnsi"/>
          <w:sz w:val="22"/>
          <w:szCs w:val="22"/>
        </w:rPr>
        <w:t xml:space="preserve">Further information regarding our approach and expectations can be found in our </w:t>
      </w:r>
      <w:r w:rsidRPr="008303B7">
        <w:rPr>
          <w:rFonts w:ascii="Nexa Light" w:hAnsi="Nexa Light" w:cstheme="minorHAnsi"/>
          <w:color w:val="009EFF"/>
          <w:sz w:val="22"/>
          <w:szCs w:val="24"/>
        </w:rPr>
        <w:t xml:space="preserve">behaviour policy </w:t>
      </w:r>
      <w:r w:rsidRPr="008303B7">
        <w:rPr>
          <w:rFonts w:ascii="Nexa Light" w:eastAsia="Arial" w:hAnsi="Nexa Light" w:cstheme="minorHAnsi"/>
          <w:sz w:val="22"/>
          <w:szCs w:val="22"/>
        </w:rPr>
        <w:t>and is in line with the DfE ‘</w:t>
      </w:r>
      <w:hyperlink r:id="rId17" w:history="1">
        <w:r w:rsidRPr="008303B7">
          <w:rPr>
            <w:rStyle w:val="Hyperlink"/>
            <w:rFonts w:ascii="Nexa Light" w:eastAsia="Calibri Light" w:hAnsi="Nexa Light" w:cstheme="minorHAnsi"/>
            <w:sz w:val="22"/>
            <w:szCs w:val="22"/>
          </w:rPr>
          <w:t xml:space="preserve">Use of reasonable force in </w:t>
        </w:r>
        <w:r w:rsidR="00730F76" w:rsidRPr="008303B7">
          <w:rPr>
            <w:rStyle w:val="Hyperlink"/>
            <w:rFonts w:ascii="Nexa Light" w:eastAsia="Calibri Light" w:hAnsi="Nexa Light" w:cstheme="minorHAnsi"/>
            <w:sz w:val="22"/>
            <w:szCs w:val="22"/>
          </w:rPr>
          <w:t>school</w:t>
        </w:r>
        <w:r w:rsidRPr="008303B7">
          <w:rPr>
            <w:rStyle w:val="Hyperlink"/>
            <w:rFonts w:ascii="Nexa Light" w:eastAsia="Calibri Light" w:hAnsi="Nexa Light" w:cstheme="minorHAnsi"/>
            <w:sz w:val="22"/>
            <w:szCs w:val="22"/>
          </w:rPr>
          <w:t>s</w:t>
        </w:r>
      </w:hyperlink>
      <w:r w:rsidRPr="008303B7">
        <w:rPr>
          <w:rFonts w:ascii="Nexa Light" w:eastAsia="Calibri Light" w:hAnsi="Nexa Light" w:cstheme="minorHAnsi"/>
          <w:color w:val="2B579A"/>
          <w:sz w:val="22"/>
          <w:szCs w:val="22"/>
          <w:shd w:val="clear" w:color="auto" w:fill="E6E6E6"/>
        </w:rPr>
        <w:t xml:space="preserve">’ </w:t>
      </w:r>
      <w:r w:rsidRPr="008303B7">
        <w:rPr>
          <w:rFonts w:ascii="Nexa Light" w:eastAsia="Arial" w:hAnsi="Nexa Light" w:cstheme="minorHAnsi"/>
          <w:sz w:val="22"/>
          <w:szCs w:val="22"/>
        </w:rPr>
        <w:t>guidance</w:t>
      </w:r>
      <w:r w:rsidRPr="008303B7">
        <w:rPr>
          <w:rFonts w:ascii="Nexa Light" w:eastAsia="Arial" w:hAnsi="Nexa Light" w:cstheme="minorHAnsi"/>
          <w:color w:val="FF0000"/>
          <w:sz w:val="22"/>
          <w:szCs w:val="22"/>
        </w:rPr>
        <w:t>.</w:t>
      </w:r>
      <w:r w:rsidRPr="008303B7">
        <w:rPr>
          <w:rFonts w:ascii="Nexa Light" w:eastAsia="Calibri Light" w:hAnsi="Nexa Light" w:cstheme="minorHAnsi"/>
          <w:color w:val="FF0000"/>
          <w:sz w:val="22"/>
          <w:szCs w:val="22"/>
          <w:shd w:val="clear" w:color="auto" w:fill="E6E6E6"/>
        </w:rPr>
        <w:t xml:space="preserve"> </w:t>
      </w:r>
      <w:r w:rsidRPr="00A97765">
        <w:rPr>
          <w:rFonts w:ascii="Nexa Light" w:hAnsi="Nexa Light" w:cstheme="minorHAnsi"/>
          <w:b/>
          <w:iCs/>
          <w:sz w:val="22"/>
          <w:szCs w:val="22"/>
        </w:rPr>
        <w:t>Note:</w:t>
      </w:r>
      <w:r w:rsidRPr="00A97765">
        <w:rPr>
          <w:rFonts w:ascii="Nexa Light" w:eastAsia="Calibri Light" w:hAnsi="Nexa Light" w:cstheme="minorHAnsi"/>
          <w:sz w:val="22"/>
          <w:szCs w:val="22"/>
          <w:shd w:val="clear" w:color="auto" w:fill="E6E6E6"/>
        </w:rPr>
        <w:t xml:space="preserve"> </w:t>
      </w:r>
      <w:r w:rsidRPr="00A97765">
        <w:rPr>
          <w:rFonts w:ascii="Nexa Light" w:hAnsi="Nexa Light" w:cstheme="minorHAnsi"/>
          <w:b/>
          <w:iCs/>
          <w:sz w:val="22"/>
          <w:szCs w:val="22"/>
        </w:rPr>
        <w:t>Further advice can be accessed in Part Two of KCSIE.</w:t>
      </w:r>
    </w:p>
    <w:p w14:paraId="5FA6CB78" w14:textId="77777777" w:rsidR="008938FF" w:rsidRPr="008303B7" w:rsidRDefault="008938FF" w:rsidP="00743633">
      <w:pPr>
        <w:autoSpaceDE w:val="0"/>
        <w:autoSpaceDN w:val="0"/>
        <w:adjustRightInd w:val="0"/>
        <w:spacing w:after="0"/>
        <w:jc w:val="both"/>
        <w:rPr>
          <w:rFonts w:ascii="Nexa Light" w:eastAsia="Arial" w:hAnsi="Nexa Light" w:cs="Arial"/>
          <w:sz w:val="24"/>
          <w:szCs w:val="24"/>
        </w:rPr>
      </w:pPr>
    </w:p>
    <w:p w14:paraId="6E9C1A23" w14:textId="33520019" w:rsidR="0018767D" w:rsidRPr="008303B7" w:rsidRDefault="0018767D" w:rsidP="25C3593D">
      <w:pPr>
        <w:pStyle w:val="Heading2"/>
        <w:rPr>
          <w:rFonts w:ascii="Nexa Light" w:hAnsi="Nexa Light" w:cs="Times New Roman"/>
        </w:rPr>
      </w:pPr>
      <w:bookmarkStart w:id="37" w:name="_Toc206688415"/>
      <w:r w:rsidRPr="008303B7">
        <w:rPr>
          <w:rFonts w:ascii="Nexa Light" w:hAnsi="Nexa Light" w:cs="Times New Roman"/>
        </w:rPr>
        <w:t>Students who harm others</w:t>
      </w:r>
      <w:r w:rsidR="009B63A1" w:rsidRPr="008303B7">
        <w:rPr>
          <w:rFonts w:ascii="Nexa Light" w:hAnsi="Nexa Light" w:cs="Times New Roman"/>
        </w:rPr>
        <w:t xml:space="preserve"> (</w:t>
      </w:r>
      <w:r w:rsidR="00036DB8" w:rsidRPr="008303B7">
        <w:rPr>
          <w:rFonts w:ascii="Nexa Light" w:hAnsi="Nexa Light" w:cs="Times New Roman"/>
        </w:rPr>
        <w:t xml:space="preserve">child-on-child </w:t>
      </w:r>
      <w:r w:rsidR="009B63A1" w:rsidRPr="008303B7">
        <w:rPr>
          <w:rFonts w:ascii="Nexa Light" w:hAnsi="Nexa Light" w:cs="Times New Roman"/>
        </w:rPr>
        <w:t>abuse)</w:t>
      </w:r>
      <w:r w:rsidR="004D364F" w:rsidRPr="008303B7">
        <w:rPr>
          <w:rFonts w:ascii="Nexa Light" w:hAnsi="Nexa Light" w:cs="Times New Roman"/>
        </w:rPr>
        <w:t xml:space="preserve"> </w:t>
      </w:r>
      <w:bookmarkEnd w:id="37"/>
    </w:p>
    <w:p w14:paraId="75A3968A" w14:textId="4D971801" w:rsidR="0018767D" w:rsidRPr="008303B7" w:rsidRDefault="009B63A1" w:rsidP="0018767D">
      <w:pPr>
        <w:rPr>
          <w:rFonts w:ascii="Nexa Light" w:hAnsi="Nexa Light" w:cs="Times New Roman"/>
        </w:rPr>
      </w:pPr>
      <w:r w:rsidRPr="008303B7">
        <w:rPr>
          <w:rFonts w:ascii="Nexa Light" w:hAnsi="Nexa Light" w:cs="Times New Roman"/>
        </w:rPr>
        <w:t xml:space="preserve">We </w:t>
      </w:r>
      <w:r w:rsidR="0018767D" w:rsidRPr="008303B7">
        <w:rPr>
          <w:rFonts w:ascii="Nexa Light" w:hAnsi="Nexa Light" w:cs="Times New Roman"/>
        </w:rPr>
        <w:t xml:space="preserve">believe that all students have the right to be taught in a safe environment to enable them to optimise their learning and achievement. We expect all students to have respect for themselves and others and work to ensure everyone in our community feels safe, </w:t>
      </w:r>
      <w:r w:rsidR="002E3B1A" w:rsidRPr="008303B7">
        <w:rPr>
          <w:rFonts w:ascii="Nexa Light" w:hAnsi="Nexa Light" w:cs="Times New Roman"/>
        </w:rPr>
        <w:t>valued,</w:t>
      </w:r>
      <w:r w:rsidR="0018767D" w:rsidRPr="008303B7">
        <w:rPr>
          <w:rFonts w:ascii="Nexa Light" w:hAnsi="Nexa Light" w:cs="Times New Roman"/>
        </w:rPr>
        <w:t xml:space="preserve"> and supported. The </w:t>
      </w:r>
      <w:r w:rsidR="00730F76" w:rsidRPr="008303B7">
        <w:rPr>
          <w:rFonts w:ascii="Nexa Light" w:hAnsi="Nexa Light" w:cs="Times New Roman"/>
        </w:rPr>
        <w:t>school</w:t>
      </w:r>
      <w:r w:rsidR="0018767D" w:rsidRPr="008303B7">
        <w:rPr>
          <w:rFonts w:ascii="Nexa Light" w:hAnsi="Nexa Light" w:cs="Times New Roman"/>
        </w:rPr>
        <w:t xml:space="preserve"> promotes the values of honesty, acceptance, </w:t>
      </w:r>
      <w:r w:rsidR="00185431" w:rsidRPr="008303B7">
        <w:rPr>
          <w:rFonts w:ascii="Nexa Light" w:hAnsi="Nexa Light" w:cs="Times New Roman"/>
        </w:rPr>
        <w:t>inclusion,</w:t>
      </w:r>
      <w:r w:rsidR="0018767D" w:rsidRPr="008303B7">
        <w:rPr>
          <w:rFonts w:ascii="Nexa Light" w:hAnsi="Nexa Light" w:cs="Times New Roman"/>
        </w:rPr>
        <w:t xml:space="preserve"> and fairness within a caring, </w:t>
      </w:r>
      <w:r w:rsidR="00185431" w:rsidRPr="008303B7">
        <w:rPr>
          <w:rFonts w:ascii="Nexa Light" w:hAnsi="Nexa Light" w:cs="Times New Roman"/>
        </w:rPr>
        <w:t>restorative,</w:t>
      </w:r>
      <w:r w:rsidR="0018767D" w:rsidRPr="008303B7">
        <w:rPr>
          <w:rFonts w:ascii="Nexa Light" w:hAnsi="Nexa Light" w:cs="Times New Roman"/>
        </w:rPr>
        <w:t xml:space="preserve"> and nurturing environment. </w:t>
      </w:r>
    </w:p>
    <w:p w14:paraId="46AB410A" w14:textId="3880C0BF" w:rsidR="0074688D" w:rsidRPr="008303B7" w:rsidRDefault="0018767D" w:rsidP="0018767D">
      <w:pPr>
        <w:rPr>
          <w:rFonts w:ascii="Nexa Light" w:hAnsi="Nexa Light" w:cs="Times New Roman"/>
        </w:rPr>
      </w:pPr>
      <w:r w:rsidRPr="008303B7">
        <w:rPr>
          <w:rFonts w:ascii="Nexa Light" w:hAnsi="Nexa Light" w:cs="Times New Roman"/>
        </w:rPr>
        <w:t xml:space="preserve">Students at our </w:t>
      </w:r>
      <w:r w:rsidR="00730F76" w:rsidRPr="008303B7">
        <w:rPr>
          <w:rFonts w:ascii="Nexa Light" w:hAnsi="Nexa Light" w:cs="Times New Roman"/>
        </w:rPr>
        <w:t>school</w:t>
      </w:r>
      <w:r w:rsidRPr="008303B7">
        <w:rPr>
          <w:rFonts w:ascii="Nexa Light" w:hAnsi="Nexa Light" w:cs="Times New Roman"/>
        </w:rPr>
        <w:t xml:space="preserve"> have a variety of needs, some being very complex. We aim to provide a high level of pastoral care and support for all students and encourage appropriate and cooperative behaviour. </w:t>
      </w:r>
    </w:p>
    <w:p w14:paraId="7B268FD1" w14:textId="77777777" w:rsidR="0074688D" w:rsidRPr="008303B7" w:rsidRDefault="0074688D" w:rsidP="0018767D">
      <w:pPr>
        <w:rPr>
          <w:rFonts w:ascii="Nexa Light" w:hAnsi="Nexa Light" w:cs="Times New Roman"/>
        </w:rPr>
      </w:pPr>
    </w:p>
    <w:p w14:paraId="7670E3C2" w14:textId="77777777" w:rsidR="003C7B91" w:rsidRPr="008303B7" w:rsidRDefault="003C7B91" w:rsidP="003D2A8D">
      <w:pPr>
        <w:pStyle w:val="Heading2"/>
        <w:rPr>
          <w:rFonts w:ascii="Nexa Light" w:hAnsi="Nexa Light"/>
        </w:rPr>
      </w:pPr>
      <w:bookmarkStart w:id="38" w:name="_Toc206688416"/>
      <w:r w:rsidRPr="008303B7">
        <w:rPr>
          <w:rFonts w:ascii="Nexa Light" w:hAnsi="Nexa Light"/>
        </w:rPr>
        <w:t xml:space="preserve">SAFER USE OF THE INTERNET AND DIGITAL </w:t>
      </w:r>
      <w:r w:rsidR="00AA4AFC" w:rsidRPr="008303B7">
        <w:rPr>
          <w:rFonts w:ascii="Nexa Light" w:hAnsi="Nexa Light"/>
        </w:rPr>
        <w:t>TECHNOLOGY (</w:t>
      </w:r>
      <w:r w:rsidRPr="008303B7">
        <w:rPr>
          <w:rFonts w:ascii="Nexa Light" w:hAnsi="Nexa Light"/>
        </w:rPr>
        <w:t>including Early Years provision)</w:t>
      </w:r>
      <w:bookmarkEnd w:id="38"/>
    </w:p>
    <w:p w14:paraId="63DE9212"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6C969B79" w14:textId="6F5BDFD7" w:rsidR="003C7B91" w:rsidRPr="008303B7" w:rsidRDefault="00A97765" w:rsidP="003C7B91">
      <w:pPr>
        <w:autoSpaceDE w:val="0"/>
        <w:autoSpaceDN w:val="0"/>
        <w:adjustRightInd w:val="0"/>
        <w:spacing w:after="0" w:line="240" w:lineRule="auto"/>
        <w:rPr>
          <w:rFonts w:ascii="Nexa Light" w:eastAsia="Arial" w:hAnsi="Nexa Light" w:cs="Arial"/>
          <w:bCs/>
          <w:sz w:val="24"/>
          <w:szCs w:val="24"/>
        </w:rPr>
      </w:pPr>
      <w:r>
        <w:rPr>
          <w:rFonts w:ascii="Nexa Light" w:hAnsi="Nexa Light"/>
        </w:rPr>
        <w:t>Prospect Vale Primary School</w:t>
      </w:r>
      <w:r w:rsidR="003C7B91" w:rsidRPr="008303B7">
        <w:rPr>
          <w:rFonts w:ascii="Nexa Light" w:hAnsi="Nexa Light"/>
        </w:rPr>
        <w:t xml:space="preserve"> </w:t>
      </w:r>
      <w:proofErr w:type="spellStart"/>
      <w:r w:rsidR="003C7B91" w:rsidRPr="008303B7">
        <w:rPr>
          <w:rFonts w:ascii="Nexa Light" w:hAnsi="Nexa Light"/>
        </w:rPr>
        <w:t>School</w:t>
      </w:r>
      <w:proofErr w:type="spellEnd"/>
      <w:r w:rsidR="003C7B91" w:rsidRPr="008303B7">
        <w:rPr>
          <w:rFonts w:ascii="Nexa Light" w:hAnsi="Nexa Light"/>
        </w:rPr>
        <w:t xml:space="preserve"> recognises that in a modern learning environment, use of the Internet, multimedia devices and digital imaging facilities are part of everyday requirements.  However, a child/young person’s safety will remain the priority of the school.</w:t>
      </w:r>
    </w:p>
    <w:p w14:paraId="68D7501D"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0B96C431" w14:textId="166851B1" w:rsidR="007A316E" w:rsidRPr="00A97765" w:rsidRDefault="003C7B91" w:rsidP="003C7B91">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All staff are aware that any items that have capability for use of the Internet or the creation of digital images (including mobile phones) must be used by children/</w:t>
      </w:r>
      <w:r w:rsidRPr="00A97765">
        <w:rPr>
          <w:rFonts w:ascii="Nexa Light" w:eastAsia="Arial" w:hAnsi="Nexa Light" w:cs="Arial"/>
          <w:bCs/>
          <w:sz w:val="24"/>
          <w:szCs w:val="24"/>
        </w:rPr>
        <w:t>young people under appropriate supervision</w:t>
      </w:r>
      <w:r w:rsidR="00B31421" w:rsidRPr="00A97765">
        <w:rPr>
          <w:rFonts w:ascii="Nexa Light" w:eastAsia="Arial" w:hAnsi="Nexa Light" w:cs="Arial"/>
          <w:bCs/>
          <w:sz w:val="24"/>
          <w:szCs w:val="24"/>
        </w:rPr>
        <w:t xml:space="preserve"> and in accordance with the </w:t>
      </w:r>
      <w:r w:rsidR="00730F76" w:rsidRPr="00A97765">
        <w:rPr>
          <w:rFonts w:ascii="Nexa Light" w:eastAsia="Arial" w:hAnsi="Nexa Light" w:cs="Arial"/>
          <w:bCs/>
          <w:sz w:val="24"/>
          <w:szCs w:val="24"/>
        </w:rPr>
        <w:t>school</w:t>
      </w:r>
      <w:r w:rsidR="0011721F" w:rsidRPr="00A97765">
        <w:rPr>
          <w:rFonts w:ascii="Nexa Light" w:eastAsia="Arial" w:hAnsi="Nexa Light" w:cs="Arial"/>
          <w:bCs/>
          <w:sz w:val="24"/>
          <w:szCs w:val="24"/>
        </w:rPr>
        <w:t>’s</w:t>
      </w:r>
      <w:r w:rsidR="00B31421" w:rsidRPr="00A97765">
        <w:rPr>
          <w:rFonts w:ascii="Nexa Light" w:eastAsia="Arial" w:hAnsi="Nexa Light" w:cs="Arial"/>
          <w:bCs/>
          <w:sz w:val="24"/>
          <w:szCs w:val="24"/>
        </w:rPr>
        <w:t xml:space="preserve"> acceptable use policy</w:t>
      </w:r>
      <w:r w:rsidR="0021201A" w:rsidRPr="00A97765">
        <w:rPr>
          <w:rFonts w:ascii="Nexa Light" w:eastAsia="Arial" w:hAnsi="Nexa Light" w:cs="Arial"/>
          <w:bCs/>
          <w:sz w:val="24"/>
          <w:szCs w:val="24"/>
        </w:rPr>
        <w:t xml:space="preserve">. </w:t>
      </w:r>
      <w:r w:rsidRPr="00A97765">
        <w:rPr>
          <w:rFonts w:ascii="Nexa Light" w:eastAsia="Arial" w:hAnsi="Nexa Light" w:cs="Arial"/>
          <w:bCs/>
          <w:sz w:val="24"/>
          <w:szCs w:val="24"/>
        </w:rPr>
        <w:t xml:space="preserve">If any such item that belongs to a member of staff is brought onto the </w:t>
      </w:r>
      <w:r w:rsidR="00730F76" w:rsidRPr="00A97765">
        <w:rPr>
          <w:rFonts w:ascii="Nexa Light" w:eastAsia="Arial" w:hAnsi="Nexa Light" w:cs="Arial"/>
          <w:bCs/>
          <w:sz w:val="24"/>
          <w:szCs w:val="24"/>
        </w:rPr>
        <w:t>school</w:t>
      </w:r>
      <w:r w:rsidRPr="00A97765">
        <w:rPr>
          <w:rFonts w:ascii="Nexa Light" w:eastAsia="Arial" w:hAnsi="Nexa Light" w:cs="Arial"/>
          <w:bCs/>
          <w:sz w:val="24"/>
          <w:szCs w:val="24"/>
        </w:rPr>
        <w:t xml:space="preserve"> site, it is the responsibility of that staff member to ensure that these items contain nothing of an inappropriate nature and that they are used in line with </w:t>
      </w:r>
      <w:r w:rsidR="00730F76" w:rsidRPr="00A97765">
        <w:rPr>
          <w:rFonts w:ascii="Nexa Light" w:eastAsia="Arial" w:hAnsi="Nexa Light" w:cs="Arial"/>
          <w:bCs/>
          <w:sz w:val="24"/>
          <w:szCs w:val="24"/>
        </w:rPr>
        <w:t>school</w:t>
      </w:r>
      <w:r w:rsidRPr="00A97765">
        <w:rPr>
          <w:rFonts w:ascii="Nexa Light" w:eastAsia="Arial" w:hAnsi="Nexa Light" w:cs="Arial"/>
          <w:bCs/>
          <w:sz w:val="24"/>
          <w:szCs w:val="24"/>
        </w:rPr>
        <w:t xml:space="preserve"> policy (see A</w:t>
      </w:r>
      <w:r w:rsidR="003245F3" w:rsidRPr="00A97765">
        <w:rPr>
          <w:rFonts w:ascii="Nexa Light" w:eastAsia="Arial" w:hAnsi="Nexa Light" w:cs="Arial"/>
          <w:bCs/>
          <w:sz w:val="24"/>
          <w:szCs w:val="24"/>
        </w:rPr>
        <w:t xml:space="preserve">cceptable </w:t>
      </w:r>
      <w:r w:rsidRPr="00A97765">
        <w:rPr>
          <w:rFonts w:ascii="Nexa Light" w:eastAsia="Arial" w:hAnsi="Nexa Light" w:cs="Arial"/>
          <w:bCs/>
          <w:sz w:val="24"/>
          <w:szCs w:val="24"/>
        </w:rPr>
        <w:t>U</w:t>
      </w:r>
      <w:r w:rsidR="003245F3" w:rsidRPr="00A97765">
        <w:rPr>
          <w:rFonts w:ascii="Nexa Light" w:eastAsia="Arial" w:hAnsi="Nexa Light" w:cs="Arial"/>
          <w:bCs/>
          <w:sz w:val="24"/>
          <w:szCs w:val="24"/>
        </w:rPr>
        <w:t xml:space="preserve">ser </w:t>
      </w:r>
      <w:r w:rsidRPr="00A97765">
        <w:rPr>
          <w:rFonts w:ascii="Nexa Light" w:eastAsia="Arial" w:hAnsi="Nexa Light" w:cs="Arial"/>
          <w:bCs/>
          <w:sz w:val="24"/>
          <w:szCs w:val="24"/>
        </w:rPr>
        <w:t>P</w:t>
      </w:r>
      <w:r w:rsidR="003245F3" w:rsidRPr="00A97765">
        <w:rPr>
          <w:rFonts w:ascii="Nexa Light" w:eastAsia="Arial" w:hAnsi="Nexa Light" w:cs="Arial"/>
          <w:bCs/>
          <w:sz w:val="24"/>
          <w:szCs w:val="24"/>
        </w:rPr>
        <w:t>olicy (AUP</w:t>
      </w:r>
      <w:r w:rsidR="00BE79BF" w:rsidRPr="00A97765">
        <w:rPr>
          <w:rFonts w:ascii="Nexa Light" w:eastAsia="Arial" w:hAnsi="Nexa Light" w:cs="Arial"/>
          <w:bCs/>
          <w:sz w:val="24"/>
          <w:szCs w:val="24"/>
        </w:rPr>
        <w:t>)</w:t>
      </w:r>
      <w:r w:rsidR="007A316E" w:rsidRPr="00A97765">
        <w:rPr>
          <w:rFonts w:ascii="Nexa Light" w:eastAsia="Arial" w:hAnsi="Nexa Light" w:cs="Arial"/>
          <w:bCs/>
          <w:sz w:val="24"/>
          <w:szCs w:val="24"/>
        </w:rPr>
        <w:t>.</w:t>
      </w:r>
    </w:p>
    <w:p w14:paraId="3B12BC6E" w14:textId="77777777" w:rsidR="007A316E" w:rsidRPr="00A97765" w:rsidRDefault="007A316E" w:rsidP="003C7B91">
      <w:pPr>
        <w:autoSpaceDE w:val="0"/>
        <w:autoSpaceDN w:val="0"/>
        <w:adjustRightInd w:val="0"/>
        <w:spacing w:after="0" w:line="240" w:lineRule="auto"/>
        <w:rPr>
          <w:rFonts w:ascii="Nexa Light" w:eastAsia="Arial" w:hAnsi="Nexa Light" w:cs="Arial"/>
          <w:bCs/>
          <w:sz w:val="24"/>
          <w:szCs w:val="24"/>
        </w:rPr>
      </w:pPr>
    </w:p>
    <w:p w14:paraId="11AC23C4" w14:textId="58D3AC97" w:rsidR="003C7B91" w:rsidRPr="008303B7" w:rsidRDefault="003C7B91" w:rsidP="003C7B91">
      <w:pPr>
        <w:autoSpaceDE w:val="0"/>
        <w:autoSpaceDN w:val="0"/>
        <w:adjustRightInd w:val="0"/>
        <w:spacing w:after="0" w:line="240" w:lineRule="auto"/>
        <w:rPr>
          <w:rFonts w:ascii="Nexa Light" w:eastAsia="Arial" w:hAnsi="Nexa Light" w:cs="Arial"/>
          <w:b/>
          <w:bCs/>
          <w:color w:val="FF0000"/>
          <w:sz w:val="24"/>
          <w:szCs w:val="24"/>
        </w:rPr>
      </w:pPr>
      <w:r w:rsidRPr="00A97765">
        <w:rPr>
          <w:rFonts w:ascii="Nexa Light" w:eastAsia="Arial" w:hAnsi="Nexa Light" w:cs="Arial"/>
          <w:bCs/>
          <w:sz w:val="24"/>
          <w:szCs w:val="24"/>
        </w:rPr>
        <w:t xml:space="preserve">Children/young people are not permitted to directly access items that do not belong to the </w:t>
      </w:r>
      <w:r w:rsidR="00730F76" w:rsidRPr="00A97765">
        <w:rPr>
          <w:rFonts w:ascii="Nexa Light" w:eastAsia="Arial" w:hAnsi="Nexa Light" w:cs="Arial"/>
          <w:bCs/>
          <w:sz w:val="24"/>
          <w:szCs w:val="24"/>
        </w:rPr>
        <w:t>school</w:t>
      </w:r>
      <w:r w:rsidR="00AE019A" w:rsidRPr="00A97765">
        <w:rPr>
          <w:rFonts w:ascii="Nexa Light" w:eastAsia="Arial" w:hAnsi="Nexa Light" w:cs="Arial"/>
          <w:bCs/>
          <w:sz w:val="24"/>
          <w:szCs w:val="24"/>
        </w:rPr>
        <w:t xml:space="preserve">, without appropriate risk </w:t>
      </w:r>
      <w:r w:rsidR="00BE79BF" w:rsidRPr="00A97765">
        <w:rPr>
          <w:rFonts w:ascii="Nexa Light" w:eastAsia="Arial" w:hAnsi="Nexa Light" w:cs="Arial"/>
          <w:bCs/>
          <w:sz w:val="24"/>
          <w:szCs w:val="24"/>
        </w:rPr>
        <w:t>assessments</w:t>
      </w:r>
      <w:r w:rsidR="00AE019A" w:rsidRPr="00A97765">
        <w:rPr>
          <w:rFonts w:ascii="Nexa Light" w:eastAsia="Arial" w:hAnsi="Nexa Light" w:cs="Arial"/>
          <w:bCs/>
          <w:sz w:val="24"/>
          <w:szCs w:val="24"/>
        </w:rPr>
        <w:t xml:space="preserve"> and permission being sought.</w:t>
      </w:r>
      <w:r w:rsidR="00063E41" w:rsidRPr="00A97765">
        <w:rPr>
          <w:rFonts w:ascii="Nexa Light" w:eastAsia="Arial" w:hAnsi="Nexa Light" w:cs="Arial"/>
          <w:bCs/>
          <w:sz w:val="24"/>
          <w:szCs w:val="24"/>
        </w:rPr>
        <w:t xml:space="preserve"> </w:t>
      </w:r>
      <w:r w:rsidR="00D93FFA" w:rsidRPr="00A97765">
        <w:rPr>
          <w:rFonts w:ascii="Nexa Light" w:eastAsia="Arial" w:hAnsi="Nexa Light" w:cs="Arial"/>
          <w:bCs/>
          <w:sz w:val="24"/>
          <w:szCs w:val="24"/>
        </w:rPr>
        <w:t xml:space="preserve"> </w:t>
      </w:r>
      <w:r w:rsidR="006B5F91" w:rsidRPr="00A97765">
        <w:rPr>
          <w:rFonts w:ascii="Nexa Light" w:eastAsia="Arial" w:hAnsi="Nexa Light" w:cs="Arial"/>
          <w:bCs/>
          <w:sz w:val="24"/>
          <w:szCs w:val="24"/>
        </w:rPr>
        <w:t xml:space="preserve">The </w:t>
      </w:r>
      <w:r w:rsidR="00730F76" w:rsidRPr="00A97765">
        <w:rPr>
          <w:rFonts w:ascii="Nexa Light" w:eastAsia="Arial" w:hAnsi="Nexa Light" w:cs="Arial"/>
          <w:bCs/>
          <w:sz w:val="24"/>
          <w:szCs w:val="24"/>
        </w:rPr>
        <w:t>school</w:t>
      </w:r>
      <w:r w:rsidR="006B5F91" w:rsidRPr="00A97765">
        <w:rPr>
          <w:rFonts w:ascii="Nexa Light" w:eastAsia="Arial" w:hAnsi="Nexa Light" w:cs="Arial"/>
          <w:bCs/>
          <w:sz w:val="24"/>
          <w:szCs w:val="24"/>
        </w:rPr>
        <w:t xml:space="preserve"> has</w:t>
      </w:r>
      <w:r w:rsidR="00063E41" w:rsidRPr="00A97765">
        <w:rPr>
          <w:rFonts w:ascii="Nexa Light" w:eastAsia="Arial" w:hAnsi="Nexa Light" w:cs="Arial"/>
          <w:bCs/>
          <w:sz w:val="24"/>
          <w:szCs w:val="24"/>
        </w:rPr>
        <w:t xml:space="preserve"> a separate policy on the use of personal devices </w:t>
      </w:r>
      <w:r w:rsidR="00063E41" w:rsidRPr="008303B7">
        <w:rPr>
          <w:rFonts w:ascii="Nexa Light" w:eastAsia="Arial" w:hAnsi="Nexa Light" w:cs="Arial"/>
          <w:bCs/>
          <w:sz w:val="24"/>
          <w:szCs w:val="24"/>
        </w:rPr>
        <w:t xml:space="preserve">which all children must adhere to. </w:t>
      </w:r>
    </w:p>
    <w:p w14:paraId="13E4CEED"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4BE320D4" w14:textId="4F743443"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 If there is any suspicion that any multimedia device or computer contains any images or content of an inappropriate nature it will be locked</w:t>
      </w:r>
      <w:r w:rsidR="003245F3" w:rsidRPr="008303B7">
        <w:rPr>
          <w:rFonts w:ascii="Nexa Light" w:eastAsia="Arial" w:hAnsi="Nexa Light" w:cs="Arial"/>
          <w:bCs/>
          <w:sz w:val="24"/>
          <w:szCs w:val="24"/>
        </w:rPr>
        <w:t>,</w:t>
      </w:r>
      <w:r w:rsidRPr="008303B7">
        <w:rPr>
          <w:rFonts w:ascii="Nexa Light" w:eastAsia="Arial" w:hAnsi="Nexa Light" w:cs="Arial"/>
          <w:bCs/>
          <w:sz w:val="24"/>
          <w:szCs w:val="24"/>
        </w:rPr>
        <w:t xml:space="preserve"> secured and, the Head </w:t>
      </w:r>
      <w:r w:rsidR="003245F3" w:rsidRPr="008303B7">
        <w:rPr>
          <w:rFonts w:ascii="Nexa Light" w:eastAsia="Arial" w:hAnsi="Nexa Light" w:cs="Arial"/>
          <w:bCs/>
          <w:sz w:val="24"/>
          <w:szCs w:val="24"/>
        </w:rPr>
        <w:t>T</w:t>
      </w:r>
      <w:r w:rsidR="0007788D" w:rsidRPr="008303B7">
        <w:rPr>
          <w:rFonts w:ascii="Nexa Light" w:eastAsia="Arial" w:hAnsi="Nexa Light" w:cs="Arial"/>
          <w:bCs/>
          <w:sz w:val="24"/>
          <w:szCs w:val="24"/>
        </w:rPr>
        <w:t>eacher or DSL will</w:t>
      </w:r>
      <w:r w:rsidRPr="008303B7">
        <w:rPr>
          <w:rFonts w:ascii="Nexa Light" w:eastAsia="Arial" w:hAnsi="Nexa Light" w:cs="Arial"/>
          <w:bCs/>
          <w:sz w:val="24"/>
          <w:szCs w:val="24"/>
        </w:rPr>
        <w:t xml:space="preserve"> be informed immediately</w:t>
      </w:r>
      <w:r w:rsidR="004A2037" w:rsidRPr="008303B7">
        <w:rPr>
          <w:rFonts w:ascii="Nexa Light" w:eastAsia="Arial" w:hAnsi="Nexa Light" w:cs="Arial"/>
          <w:bCs/>
          <w:sz w:val="24"/>
          <w:szCs w:val="24"/>
        </w:rPr>
        <w:t xml:space="preserve"> and the steps laid out in</w:t>
      </w:r>
      <w:r w:rsidR="004978DF" w:rsidRPr="008303B7">
        <w:rPr>
          <w:rFonts w:ascii="Nexa Light" w:eastAsia="Arial" w:hAnsi="Nexa Light" w:cs="Arial"/>
          <w:bCs/>
          <w:sz w:val="24"/>
          <w:szCs w:val="24"/>
        </w:rPr>
        <w:t xml:space="preserve"> this guidance and</w:t>
      </w:r>
      <w:r w:rsidR="004A2037" w:rsidRPr="008303B7">
        <w:rPr>
          <w:rFonts w:ascii="Nexa Light" w:eastAsia="Arial" w:hAnsi="Nexa Light" w:cs="Arial"/>
          <w:bCs/>
          <w:sz w:val="24"/>
          <w:szCs w:val="24"/>
        </w:rPr>
        <w:t xml:space="preserve"> </w:t>
      </w:r>
      <w:hyperlink r:id="rId18" w:history="1">
        <w:r w:rsidR="0074688D" w:rsidRPr="008303B7">
          <w:rPr>
            <w:rStyle w:val="Hyperlink"/>
            <w:rFonts w:ascii="Nexa Light" w:hAnsi="Nexa Light"/>
            <w:sz w:val="24"/>
            <w:szCs w:val="24"/>
          </w:rPr>
          <w:t>guidance for the sharing of naked images</w:t>
        </w:r>
      </w:hyperlink>
      <w:r w:rsidR="0074688D" w:rsidRPr="008303B7">
        <w:rPr>
          <w:rFonts w:ascii="Nexa Light" w:hAnsi="Nexa Light"/>
        </w:rPr>
        <w:t xml:space="preserve"> </w:t>
      </w:r>
      <w:r w:rsidR="004A2037" w:rsidRPr="008303B7">
        <w:rPr>
          <w:rFonts w:ascii="Nexa Light" w:eastAsia="Arial" w:hAnsi="Nexa Light" w:cs="Arial"/>
          <w:bCs/>
          <w:sz w:val="24"/>
          <w:szCs w:val="24"/>
        </w:rPr>
        <w:t>and or</w:t>
      </w:r>
      <w:r w:rsidR="00DC71F6" w:rsidRPr="008303B7">
        <w:rPr>
          <w:rFonts w:ascii="Nexa Light" w:eastAsia="Arial" w:hAnsi="Nexa Light" w:cs="Arial"/>
          <w:bCs/>
          <w:sz w:val="24"/>
          <w:szCs w:val="24"/>
        </w:rPr>
        <w:t xml:space="preserve"> </w:t>
      </w:r>
      <w:hyperlink r:id="rId19" w:history="1">
        <w:r w:rsidR="00DC71F6" w:rsidRPr="008303B7">
          <w:rPr>
            <w:rStyle w:val="Hyperlink"/>
            <w:rFonts w:ascii="Nexa Light" w:eastAsia="Arial" w:hAnsi="Nexa Light" w:cs="Arial"/>
            <w:bCs/>
            <w:sz w:val="24"/>
            <w:szCs w:val="24"/>
          </w:rPr>
          <w:t xml:space="preserve">When to call the police- guidance for </w:t>
        </w:r>
        <w:r w:rsidR="00730F76" w:rsidRPr="008303B7">
          <w:rPr>
            <w:rStyle w:val="Hyperlink"/>
            <w:rFonts w:ascii="Nexa Light" w:eastAsia="Arial" w:hAnsi="Nexa Light" w:cs="Arial"/>
            <w:bCs/>
            <w:sz w:val="24"/>
            <w:szCs w:val="24"/>
          </w:rPr>
          <w:t>school</w:t>
        </w:r>
        <w:r w:rsidR="00DC71F6" w:rsidRPr="008303B7">
          <w:rPr>
            <w:rStyle w:val="Hyperlink"/>
            <w:rFonts w:ascii="Nexa Light" w:eastAsia="Arial" w:hAnsi="Nexa Light" w:cs="Arial"/>
            <w:bCs/>
            <w:sz w:val="24"/>
            <w:szCs w:val="24"/>
          </w:rPr>
          <w:t>s and colleges</w:t>
        </w:r>
      </w:hyperlink>
      <w:r w:rsidR="00886005" w:rsidRPr="008303B7">
        <w:rPr>
          <w:rFonts w:ascii="Nexa Light" w:eastAsia="Arial" w:hAnsi="Nexa Light" w:cs="Arial"/>
          <w:bCs/>
          <w:sz w:val="24"/>
          <w:szCs w:val="24"/>
        </w:rPr>
        <w:t xml:space="preserve"> may be applied.</w:t>
      </w:r>
    </w:p>
    <w:p w14:paraId="636F50D6"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407D0A31" w14:textId="77777777" w:rsidR="003C7B91" w:rsidRPr="008303B7" w:rsidRDefault="00145AD9" w:rsidP="003D2A8D">
      <w:pPr>
        <w:pStyle w:val="Heading2"/>
        <w:rPr>
          <w:rFonts w:ascii="Nexa Light" w:hAnsi="Nexa Light"/>
        </w:rPr>
      </w:pPr>
      <w:bookmarkStart w:id="39" w:name="_Toc206688417"/>
      <w:r w:rsidRPr="008303B7">
        <w:rPr>
          <w:rFonts w:ascii="Nexa Light" w:hAnsi="Nexa Light"/>
        </w:rPr>
        <w:t>Use of mobile phones</w:t>
      </w:r>
      <w:bookmarkEnd w:id="39"/>
    </w:p>
    <w:p w14:paraId="17FCDB96"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Mobile phones have a place in settings, especially on outings</w:t>
      </w:r>
      <w:r w:rsidR="003245F3" w:rsidRPr="008303B7">
        <w:rPr>
          <w:rFonts w:ascii="Nexa Light" w:eastAsia="Arial" w:hAnsi="Nexa Light" w:cs="Arial"/>
          <w:bCs/>
          <w:sz w:val="24"/>
          <w:szCs w:val="24"/>
        </w:rPr>
        <w:t xml:space="preserve"> when t</w:t>
      </w:r>
      <w:r w:rsidRPr="008303B7">
        <w:rPr>
          <w:rFonts w:ascii="Nexa Light" w:eastAsia="Arial" w:hAnsi="Nexa Light" w:cs="Arial"/>
          <w:bCs/>
          <w:sz w:val="24"/>
          <w:szCs w:val="24"/>
        </w:rPr>
        <w:t xml:space="preserve">hey are often the only means of contact available </w:t>
      </w:r>
      <w:r w:rsidR="003245F3" w:rsidRPr="008303B7">
        <w:rPr>
          <w:rFonts w:ascii="Nexa Light" w:eastAsia="Arial" w:hAnsi="Nexa Light" w:cs="Arial"/>
          <w:bCs/>
          <w:sz w:val="24"/>
          <w:szCs w:val="24"/>
        </w:rPr>
        <w:t>to</w:t>
      </w:r>
      <w:r w:rsidRPr="008303B7">
        <w:rPr>
          <w:rFonts w:ascii="Nexa Light" w:eastAsia="Arial" w:hAnsi="Nexa Light" w:cs="Arial"/>
          <w:bCs/>
          <w:sz w:val="24"/>
          <w:szCs w:val="24"/>
        </w:rPr>
        <w:t xml:space="preserve"> settings and can be helpful in ensuring children are kept safe. </w:t>
      </w:r>
    </w:p>
    <w:p w14:paraId="5A80BE8A" w14:textId="77777777" w:rsidR="00601642" w:rsidRPr="008303B7" w:rsidRDefault="00601642" w:rsidP="003C7B91">
      <w:pPr>
        <w:autoSpaceDE w:val="0"/>
        <w:autoSpaceDN w:val="0"/>
        <w:adjustRightInd w:val="0"/>
        <w:spacing w:after="0" w:line="240" w:lineRule="auto"/>
        <w:rPr>
          <w:rFonts w:ascii="Nexa Light" w:eastAsia="Arial" w:hAnsi="Nexa Light" w:cs="Arial"/>
          <w:bCs/>
          <w:sz w:val="24"/>
          <w:szCs w:val="24"/>
        </w:rPr>
      </w:pPr>
    </w:p>
    <w:p w14:paraId="181AA50D" w14:textId="77777777" w:rsidR="00601642" w:rsidRPr="008303B7" w:rsidRDefault="00601642" w:rsidP="003C7B91">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We will:</w:t>
      </w:r>
    </w:p>
    <w:p w14:paraId="513AB34C" w14:textId="77777777" w:rsidR="003C7B91" w:rsidRPr="008303B7" w:rsidRDefault="003C7B91"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Only use mobile phones appropriately, and ensure staff have a clear understanding of what constitutes misuse and know how to min</w:t>
      </w:r>
      <w:r w:rsidR="0007788D" w:rsidRPr="008303B7">
        <w:rPr>
          <w:rFonts w:ascii="Nexa Light" w:eastAsia="Arial" w:hAnsi="Nexa Light" w:cs="Arial"/>
          <w:bCs/>
          <w:sz w:val="24"/>
          <w:szCs w:val="24"/>
        </w:rPr>
        <w:t>imise the risk.</w:t>
      </w:r>
      <w:r w:rsidRPr="008303B7">
        <w:rPr>
          <w:rFonts w:ascii="Nexa Light" w:eastAsia="Arial" w:hAnsi="Nexa Light" w:cs="Arial"/>
          <w:bCs/>
          <w:sz w:val="24"/>
          <w:szCs w:val="24"/>
        </w:rPr>
        <w:t xml:space="preserve"> </w:t>
      </w:r>
    </w:p>
    <w:p w14:paraId="53FD40B3" w14:textId="77777777" w:rsidR="003C7B91" w:rsidRPr="008303B7" w:rsidRDefault="003C7B91"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Ensure the use of a mobile phone does not detract from the quality of supervision and care of children. </w:t>
      </w:r>
    </w:p>
    <w:p w14:paraId="35A807EB" w14:textId="77777777" w:rsidR="003C7B91" w:rsidRPr="008303B7" w:rsidRDefault="003C7B91"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Ensure all mobile phone use is open to scrutiny. </w:t>
      </w:r>
    </w:p>
    <w:p w14:paraId="0A4483A3" w14:textId="77777777" w:rsidR="003C7B91" w:rsidRPr="008303B7" w:rsidRDefault="003C7B91"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Ensure staff are vigilant and alert to any potential warning signs of the misuse of mobile phones. </w:t>
      </w:r>
    </w:p>
    <w:p w14:paraId="017ABFB6" w14:textId="77777777" w:rsidR="003C7B91" w:rsidRPr="008303B7" w:rsidRDefault="003C7B91"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Ensure staff are responsible for their own behaviour regarding the use of mobile phones </w:t>
      </w:r>
      <w:r w:rsidR="00ED02E5" w:rsidRPr="008303B7">
        <w:rPr>
          <w:rFonts w:ascii="Nexa Light" w:eastAsia="Arial" w:hAnsi="Nexa Light" w:cs="Arial"/>
          <w:bCs/>
          <w:sz w:val="24"/>
          <w:szCs w:val="24"/>
        </w:rPr>
        <w:t>and understand</w:t>
      </w:r>
      <w:r w:rsidR="0007788D" w:rsidRPr="008303B7">
        <w:rPr>
          <w:rFonts w:ascii="Nexa Light" w:eastAsia="Arial" w:hAnsi="Nexa Light" w:cs="Arial"/>
          <w:bCs/>
          <w:sz w:val="24"/>
          <w:szCs w:val="24"/>
        </w:rPr>
        <w:t xml:space="preserve"> how to</w:t>
      </w:r>
      <w:r w:rsidRPr="008303B7">
        <w:rPr>
          <w:rFonts w:ascii="Nexa Light" w:eastAsia="Arial" w:hAnsi="Nexa Light" w:cs="Arial"/>
          <w:bCs/>
          <w:sz w:val="24"/>
          <w:szCs w:val="24"/>
        </w:rPr>
        <w:t xml:space="preserve"> avoid putting themselves into compromising situations, which could be misinterpreted and lead to potential allegations. </w:t>
      </w:r>
    </w:p>
    <w:p w14:paraId="5D196522" w14:textId="77777777" w:rsidR="003C7B91" w:rsidRPr="008303B7" w:rsidRDefault="003C7B91"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lastRenderedPageBreak/>
        <w:t xml:space="preserve">Ensure the use of mobile phones on outings is included as part of the risk assessment, for example, how to keep personal numbers that may be stored on the phone safe and confidential. </w:t>
      </w:r>
    </w:p>
    <w:p w14:paraId="50DDAB37" w14:textId="57A04FCD" w:rsidR="00FE44D6" w:rsidRPr="007A316E" w:rsidRDefault="00B82B2A" w:rsidP="007A316E">
      <w:pPr>
        <w:numPr>
          <w:ilvl w:val="0"/>
          <w:numId w:val="5"/>
        </w:numPr>
        <w:autoSpaceDE w:val="0"/>
        <w:autoSpaceDN w:val="0"/>
        <w:adjustRightInd w:val="0"/>
        <w:spacing w:after="0" w:line="240" w:lineRule="auto"/>
        <w:rPr>
          <w:rFonts w:ascii="Nexa Light" w:eastAsia="Arial" w:hAnsi="Nexa Light" w:cs="Arial"/>
          <w:bCs/>
          <w:sz w:val="24"/>
          <w:szCs w:val="24"/>
        </w:rPr>
      </w:pPr>
      <w:r w:rsidRPr="007A316E">
        <w:rPr>
          <w:rFonts w:ascii="Nexa Light" w:eastAsia="Arial" w:hAnsi="Nexa Light" w:cs="Arial"/>
          <w:bCs/>
          <w:sz w:val="24"/>
          <w:szCs w:val="24"/>
        </w:rPr>
        <w:t xml:space="preserve">Adhere to the </w:t>
      </w:r>
      <w:r w:rsidR="00730F76" w:rsidRPr="007A316E">
        <w:rPr>
          <w:rFonts w:ascii="Nexa Light" w:eastAsia="Arial" w:hAnsi="Nexa Light" w:cs="Arial"/>
          <w:bCs/>
          <w:sz w:val="24"/>
          <w:szCs w:val="24"/>
        </w:rPr>
        <w:t>school</w:t>
      </w:r>
      <w:r w:rsidRPr="007A316E">
        <w:rPr>
          <w:rFonts w:ascii="Nexa Light" w:eastAsia="Arial" w:hAnsi="Nexa Light" w:cs="Arial"/>
          <w:bCs/>
          <w:sz w:val="24"/>
          <w:szCs w:val="24"/>
        </w:rPr>
        <w:t xml:space="preserve"> policy on the recording of images and the use of equipment</w:t>
      </w:r>
      <w:r w:rsidR="007A316E">
        <w:rPr>
          <w:rFonts w:ascii="Nexa Light" w:eastAsia="Arial" w:hAnsi="Nexa Light" w:cs="Arial"/>
          <w:bCs/>
          <w:sz w:val="24"/>
          <w:szCs w:val="24"/>
        </w:rPr>
        <w:t>.</w:t>
      </w:r>
    </w:p>
    <w:p w14:paraId="62FE4DE5" w14:textId="5A215EE7" w:rsidR="003C7B91" w:rsidRPr="008303B7" w:rsidRDefault="003C7B91" w:rsidP="003D2A8D">
      <w:pPr>
        <w:pStyle w:val="Heading2"/>
        <w:rPr>
          <w:rFonts w:ascii="Nexa Light" w:hAnsi="Nexa Light"/>
        </w:rPr>
      </w:pPr>
      <w:bookmarkStart w:id="40" w:name="_Toc206688418"/>
      <w:r w:rsidRPr="008303B7">
        <w:rPr>
          <w:rFonts w:ascii="Nexa Light" w:hAnsi="Nexa Light"/>
        </w:rPr>
        <w:t xml:space="preserve">Work mobile </w:t>
      </w:r>
      <w:r w:rsidR="0080365C" w:rsidRPr="008303B7">
        <w:rPr>
          <w:rFonts w:ascii="Nexa Light" w:hAnsi="Nexa Light"/>
        </w:rPr>
        <w:t>phones.</w:t>
      </w:r>
      <w:bookmarkEnd w:id="40"/>
    </w:p>
    <w:p w14:paraId="50FF4021"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6B4C0814"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To protect </w:t>
      </w:r>
      <w:r w:rsidR="0011721F" w:rsidRPr="008303B7">
        <w:rPr>
          <w:rFonts w:ascii="Nexa Light" w:eastAsia="Arial" w:hAnsi="Nexa Light" w:cs="Arial"/>
          <w:bCs/>
          <w:sz w:val="24"/>
          <w:szCs w:val="24"/>
        </w:rPr>
        <w:t>children,</w:t>
      </w:r>
      <w:r w:rsidRPr="008303B7">
        <w:rPr>
          <w:rFonts w:ascii="Nexa Light" w:eastAsia="Arial" w:hAnsi="Nexa Light" w:cs="Arial"/>
          <w:bCs/>
          <w:sz w:val="24"/>
          <w:szCs w:val="24"/>
        </w:rPr>
        <w:t xml:space="preserve"> we will ensure that the work mobile: </w:t>
      </w:r>
    </w:p>
    <w:p w14:paraId="5EDEDC27" w14:textId="77777777" w:rsidR="003C7B91" w:rsidRPr="008303B7" w:rsidRDefault="003C7B91" w:rsidP="007A316E">
      <w:pPr>
        <w:numPr>
          <w:ilvl w:val="0"/>
          <w:numId w:val="6"/>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Is only used by allocated people. </w:t>
      </w:r>
    </w:p>
    <w:p w14:paraId="26B0ABCC" w14:textId="77777777" w:rsidR="003C7B91" w:rsidRPr="008303B7" w:rsidRDefault="003C7B91" w:rsidP="007A316E">
      <w:pPr>
        <w:numPr>
          <w:ilvl w:val="0"/>
          <w:numId w:val="6"/>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Is protected with a password</w:t>
      </w:r>
      <w:r w:rsidR="00145AD9" w:rsidRPr="008303B7">
        <w:rPr>
          <w:rFonts w:ascii="Nexa Light" w:eastAsia="Arial" w:hAnsi="Nexa Light" w:cs="Arial"/>
          <w:bCs/>
          <w:sz w:val="24"/>
          <w:szCs w:val="24"/>
        </w:rPr>
        <w:t>/ PIN</w:t>
      </w:r>
      <w:r w:rsidRPr="008303B7">
        <w:rPr>
          <w:rFonts w:ascii="Nexa Light" w:eastAsia="Arial" w:hAnsi="Nexa Light" w:cs="Arial"/>
          <w:bCs/>
          <w:sz w:val="24"/>
          <w:szCs w:val="24"/>
        </w:rPr>
        <w:t xml:space="preserve"> and clearly labelled. </w:t>
      </w:r>
    </w:p>
    <w:p w14:paraId="62BB6C9A" w14:textId="77777777" w:rsidR="003C7B91" w:rsidRPr="008303B7" w:rsidRDefault="003C7B91" w:rsidP="007A316E">
      <w:pPr>
        <w:numPr>
          <w:ilvl w:val="0"/>
          <w:numId w:val="6"/>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Is stored securely when not in use. </w:t>
      </w:r>
    </w:p>
    <w:p w14:paraId="4B423253" w14:textId="77777777" w:rsidR="003C7B91" w:rsidRPr="0029441D" w:rsidRDefault="003C7B91" w:rsidP="007A316E">
      <w:pPr>
        <w:numPr>
          <w:ilvl w:val="0"/>
          <w:numId w:val="6"/>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Is </w:t>
      </w:r>
      <w:r w:rsidRPr="0029441D">
        <w:rPr>
          <w:rFonts w:ascii="Nexa Light" w:eastAsia="Arial" w:hAnsi="Nexa Light" w:cs="Arial"/>
          <w:bCs/>
          <w:sz w:val="24"/>
          <w:szCs w:val="24"/>
        </w:rPr>
        <w:t>not used in areas such as toilets, changing rooms, nappy changing areas and sleep areas.</w:t>
      </w:r>
    </w:p>
    <w:p w14:paraId="459186F3" w14:textId="55E45FF3" w:rsidR="003C7B91" w:rsidRPr="0029441D" w:rsidRDefault="003C7B91" w:rsidP="007A316E">
      <w:pPr>
        <w:numPr>
          <w:ilvl w:val="0"/>
          <w:numId w:val="6"/>
        </w:numPr>
        <w:autoSpaceDE w:val="0"/>
        <w:autoSpaceDN w:val="0"/>
        <w:adjustRightInd w:val="0"/>
        <w:spacing w:after="0" w:line="240" w:lineRule="auto"/>
        <w:rPr>
          <w:rFonts w:ascii="Nexa Light" w:eastAsia="Arial" w:hAnsi="Nexa Light" w:cs="Arial"/>
          <w:sz w:val="24"/>
          <w:szCs w:val="24"/>
        </w:rPr>
      </w:pPr>
      <w:r w:rsidRPr="0029441D">
        <w:rPr>
          <w:rFonts w:ascii="Nexa Light" w:eastAsia="Arial" w:hAnsi="Nexa Light" w:cs="Arial"/>
          <w:sz w:val="24"/>
          <w:szCs w:val="24"/>
        </w:rPr>
        <w:t xml:space="preserve">If used for taking photographs, the images are deleted regularly </w:t>
      </w:r>
      <w:r w:rsidR="00BE79BF" w:rsidRPr="0029441D">
        <w:rPr>
          <w:rFonts w:ascii="Nexa Light" w:eastAsia="Arial" w:hAnsi="Nexa Light" w:cs="Arial"/>
          <w:sz w:val="24"/>
          <w:szCs w:val="24"/>
        </w:rPr>
        <w:t>and are</w:t>
      </w:r>
      <w:r w:rsidR="00145AD9" w:rsidRPr="0029441D">
        <w:rPr>
          <w:rFonts w:ascii="Nexa Light" w:eastAsia="Arial" w:hAnsi="Nexa Light" w:cs="Arial"/>
          <w:sz w:val="24"/>
          <w:szCs w:val="24"/>
        </w:rPr>
        <w:t xml:space="preserve"> taken in line with prior </w:t>
      </w:r>
      <w:r w:rsidRPr="0029441D">
        <w:rPr>
          <w:rFonts w:ascii="Nexa Light" w:eastAsia="Arial" w:hAnsi="Nexa Light" w:cs="Arial"/>
          <w:sz w:val="24"/>
          <w:szCs w:val="24"/>
        </w:rPr>
        <w:t>written parent/carer permission</w:t>
      </w:r>
      <w:r w:rsidR="00D350E9" w:rsidRPr="0029441D">
        <w:rPr>
          <w:rFonts w:ascii="Nexa Light" w:eastAsia="Arial" w:hAnsi="Nexa Light" w:cs="Arial"/>
          <w:sz w:val="24"/>
          <w:szCs w:val="24"/>
        </w:rPr>
        <w:t xml:space="preserve"> and other relevant policies</w:t>
      </w:r>
      <w:r w:rsidR="007A316E" w:rsidRPr="0029441D">
        <w:rPr>
          <w:rFonts w:ascii="Nexa Light" w:eastAsia="Arial" w:hAnsi="Nexa Light" w:cs="Arial"/>
          <w:sz w:val="24"/>
          <w:szCs w:val="24"/>
        </w:rPr>
        <w:t>.</w:t>
      </w:r>
    </w:p>
    <w:p w14:paraId="19683303" w14:textId="77777777" w:rsidR="003C7B91" w:rsidRPr="0029441D" w:rsidRDefault="003C7B91" w:rsidP="003C7B91">
      <w:pPr>
        <w:autoSpaceDE w:val="0"/>
        <w:autoSpaceDN w:val="0"/>
        <w:adjustRightInd w:val="0"/>
        <w:spacing w:after="0" w:line="240" w:lineRule="auto"/>
        <w:rPr>
          <w:rFonts w:ascii="Nexa Light" w:eastAsia="Arial" w:hAnsi="Nexa Light" w:cs="Arial"/>
          <w:bCs/>
          <w:sz w:val="24"/>
          <w:szCs w:val="24"/>
        </w:rPr>
      </w:pPr>
    </w:p>
    <w:p w14:paraId="4D79CB29"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r w:rsidRPr="0029441D">
        <w:rPr>
          <w:rFonts w:ascii="Nexa Light" w:eastAsia="Arial" w:hAnsi="Nexa Light" w:cs="Arial"/>
          <w:bCs/>
          <w:sz w:val="24"/>
          <w:szCs w:val="24"/>
        </w:rPr>
        <w:t xml:space="preserve">To protect </w:t>
      </w:r>
      <w:r w:rsidR="0011721F" w:rsidRPr="0029441D">
        <w:rPr>
          <w:rFonts w:ascii="Nexa Light" w:eastAsia="Arial" w:hAnsi="Nexa Light" w:cs="Arial"/>
          <w:bCs/>
          <w:sz w:val="24"/>
          <w:szCs w:val="24"/>
        </w:rPr>
        <w:t>children</w:t>
      </w:r>
      <w:r w:rsidR="0011721F" w:rsidRPr="008303B7">
        <w:rPr>
          <w:rFonts w:ascii="Nexa Light" w:eastAsia="Arial" w:hAnsi="Nexa Light" w:cs="Arial"/>
          <w:bCs/>
          <w:sz w:val="24"/>
          <w:szCs w:val="24"/>
        </w:rPr>
        <w:t>,</w:t>
      </w:r>
      <w:r w:rsidRPr="008303B7">
        <w:rPr>
          <w:rFonts w:ascii="Nexa Light" w:eastAsia="Arial" w:hAnsi="Nexa Light" w:cs="Arial"/>
          <w:bCs/>
          <w:sz w:val="24"/>
          <w:szCs w:val="24"/>
        </w:rPr>
        <w:t xml:space="preserve"> we will ensure that personal mobiles: </w:t>
      </w:r>
    </w:p>
    <w:p w14:paraId="5473D243" w14:textId="3A355C67" w:rsidR="003C7B91" w:rsidRPr="008303B7" w:rsidRDefault="003C7B91" w:rsidP="007A316E">
      <w:pPr>
        <w:numPr>
          <w:ilvl w:val="0"/>
          <w:numId w:val="7"/>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Are stored securely</w:t>
      </w:r>
      <w:r w:rsidR="007A316E">
        <w:rPr>
          <w:rFonts w:ascii="Nexa Light" w:eastAsia="Arial" w:hAnsi="Nexa Light" w:cs="Arial"/>
          <w:bCs/>
          <w:color w:val="FF0000"/>
          <w:sz w:val="24"/>
          <w:szCs w:val="24"/>
        </w:rPr>
        <w:t xml:space="preserve"> </w:t>
      </w:r>
      <w:r w:rsidRPr="008303B7">
        <w:rPr>
          <w:rFonts w:ascii="Nexa Light" w:eastAsia="Arial" w:hAnsi="Nexa Light" w:cs="Arial"/>
          <w:bCs/>
          <w:sz w:val="24"/>
          <w:szCs w:val="24"/>
        </w:rPr>
        <w:t xml:space="preserve">and will be switched off whilst staff are on duty. </w:t>
      </w:r>
    </w:p>
    <w:p w14:paraId="7A564388" w14:textId="77777777" w:rsidR="003C7B91" w:rsidRPr="008303B7" w:rsidRDefault="003C7B91" w:rsidP="007A316E">
      <w:pPr>
        <w:numPr>
          <w:ilvl w:val="0"/>
          <w:numId w:val="7"/>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Are not used to take pictures of the children attending the setting</w:t>
      </w:r>
      <w:r w:rsidR="00D93FFA" w:rsidRPr="008303B7">
        <w:rPr>
          <w:rFonts w:ascii="Nexa Light" w:eastAsia="Arial" w:hAnsi="Nexa Light" w:cs="Arial"/>
          <w:bCs/>
          <w:sz w:val="24"/>
          <w:szCs w:val="24"/>
        </w:rPr>
        <w:t xml:space="preserve"> </w:t>
      </w:r>
      <w:r w:rsidR="00B82B2A" w:rsidRPr="008303B7">
        <w:rPr>
          <w:rFonts w:ascii="Nexa Light" w:eastAsia="Arial" w:hAnsi="Nexa Light" w:cs="Arial"/>
          <w:bCs/>
          <w:sz w:val="24"/>
          <w:szCs w:val="24"/>
        </w:rPr>
        <w:t>or that images are not shared</w:t>
      </w:r>
      <w:r w:rsidRPr="008303B7">
        <w:rPr>
          <w:rFonts w:ascii="Nexa Light" w:eastAsia="Arial" w:hAnsi="Nexa Light" w:cs="Arial"/>
          <w:bCs/>
          <w:sz w:val="24"/>
          <w:szCs w:val="24"/>
        </w:rPr>
        <w:t xml:space="preserve">. </w:t>
      </w:r>
    </w:p>
    <w:p w14:paraId="5A69A786" w14:textId="31BC0B5C" w:rsidR="003C7B91" w:rsidRPr="008303B7" w:rsidRDefault="003C7B91" w:rsidP="007A316E">
      <w:pPr>
        <w:numPr>
          <w:ilvl w:val="0"/>
          <w:numId w:val="7"/>
        </w:num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Will not be used to take photographs, </w:t>
      </w:r>
      <w:r w:rsidR="006D7156" w:rsidRPr="008303B7">
        <w:rPr>
          <w:rFonts w:ascii="Nexa Light" w:eastAsia="Arial" w:hAnsi="Nexa Light" w:cs="Arial"/>
          <w:sz w:val="24"/>
          <w:szCs w:val="24"/>
        </w:rPr>
        <w:t>video,</w:t>
      </w:r>
      <w:r w:rsidRPr="008303B7">
        <w:rPr>
          <w:rFonts w:ascii="Nexa Light" w:eastAsia="Arial" w:hAnsi="Nexa Light" w:cs="Arial"/>
          <w:sz w:val="24"/>
          <w:szCs w:val="24"/>
        </w:rPr>
        <w:t xml:space="preserve"> or audio recordings in our setting. </w:t>
      </w:r>
    </w:p>
    <w:p w14:paraId="224CA7E8" w14:textId="77777777" w:rsidR="00937AF3" w:rsidRPr="008303B7" w:rsidRDefault="003C7B91" w:rsidP="007A316E">
      <w:pPr>
        <w:numPr>
          <w:ilvl w:val="0"/>
          <w:numId w:val="7"/>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Are not used to contact parents or children </w:t>
      </w:r>
      <w:r w:rsidR="00FE44D6" w:rsidRPr="008303B7">
        <w:rPr>
          <w:rFonts w:ascii="Nexa Light" w:eastAsia="Arial" w:hAnsi="Nexa Light" w:cs="Arial"/>
          <w:bCs/>
          <w:sz w:val="24"/>
          <w:szCs w:val="24"/>
        </w:rPr>
        <w:t>–</w:t>
      </w:r>
      <w:r w:rsidRPr="008303B7">
        <w:rPr>
          <w:rFonts w:ascii="Nexa Light" w:eastAsia="Arial" w:hAnsi="Nexa Light" w:cs="Arial"/>
          <w:bCs/>
          <w:sz w:val="24"/>
          <w:szCs w:val="24"/>
        </w:rPr>
        <w:t>except</w:t>
      </w:r>
      <w:r w:rsidR="00FE44D6" w:rsidRPr="008303B7">
        <w:rPr>
          <w:rFonts w:ascii="Nexa Light" w:eastAsia="Arial" w:hAnsi="Nexa Light" w:cs="Arial"/>
          <w:bCs/>
          <w:sz w:val="24"/>
          <w:szCs w:val="24"/>
        </w:rPr>
        <w:t>ion will only be by agreement with the SLT.</w:t>
      </w:r>
    </w:p>
    <w:p w14:paraId="71D23C28" w14:textId="77777777" w:rsidR="00937AF3" w:rsidRPr="008303B7" w:rsidRDefault="00937AF3" w:rsidP="00937AF3">
      <w:pPr>
        <w:autoSpaceDE w:val="0"/>
        <w:autoSpaceDN w:val="0"/>
        <w:adjustRightInd w:val="0"/>
        <w:spacing w:after="0" w:line="240" w:lineRule="auto"/>
        <w:ind w:left="720"/>
        <w:rPr>
          <w:rFonts w:ascii="Nexa Light" w:eastAsia="Arial" w:hAnsi="Nexa Light" w:cs="Arial"/>
          <w:bCs/>
          <w:sz w:val="24"/>
          <w:szCs w:val="24"/>
        </w:rPr>
      </w:pPr>
    </w:p>
    <w:p w14:paraId="295AB24F" w14:textId="0A26BF67" w:rsidR="00937AF3" w:rsidRPr="008303B7" w:rsidRDefault="00937AF3" w:rsidP="00937AF3">
      <w:pPr>
        <w:autoSpaceDE w:val="0"/>
        <w:autoSpaceDN w:val="0"/>
        <w:adjustRightInd w:val="0"/>
        <w:spacing w:after="0" w:line="240" w:lineRule="auto"/>
        <w:rPr>
          <w:rFonts w:ascii="Nexa Light" w:eastAsia="Arial" w:hAnsi="Nexa Light" w:cs="Arial"/>
          <w:bCs/>
          <w:color w:val="FF0000"/>
          <w:sz w:val="24"/>
          <w:szCs w:val="24"/>
        </w:rPr>
      </w:pPr>
      <w:r w:rsidRPr="008303B7">
        <w:rPr>
          <w:rFonts w:ascii="Nexa Light" w:eastAsia="Arial" w:hAnsi="Nexa Light" w:cs="Arial"/>
          <w:bCs/>
          <w:sz w:val="24"/>
          <w:szCs w:val="24"/>
        </w:rPr>
        <w:t xml:space="preserve">Visitors are not permitted to use mobile phones or other camera/ </w:t>
      </w:r>
      <w:r w:rsidR="00AA4AFC" w:rsidRPr="008303B7">
        <w:rPr>
          <w:rFonts w:ascii="Nexa Light" w:eastAsia="Arial" w:hAnsi="Nexa Light" w:cs="Arial"/>
          <w:bCs/>
          <w:sz w:val="24"/>
          <w:szCs w:val="24"/>
        </w:rPr>
        <w:t>internet</w:t>
      </w:r>
      <w:r w:rsidRPr="008303B7">
        <w:rPr>
          <w:rFonts w:ascii="Nexa Light" w:eastAsia="Arial" w:hAnsi="Nexa Light" w:cs="Arial"/>
          <w:bCs/>
          <w:sz w:val="24"/>
          <w:szCs w:val="24"/>
        </w:rPr>
        <w:t xml:space="preserve"> enabled devices without the express </w:t>
      </w:r>
      <w:r w:rsidR="00AA4AFC" w:rsidRPr="008303B7">
        <w:rPr>
          <w:rFonts w:ascii="Nexa Light" w:eastAsia="Arial" w:hAnsi="Nexa Light" w:cs="Arial"/>
          <w:bCs/>
          <w:sz w:val="24"/>
          <w:szCs w:val="24"/>
        </w:rPr>
        <w:t>permission</w:t>
      </w:r>
      <w:r w:rsidRPr="008303B7">
        <w:rPr>
          <w:rFonts w:ascii="Nexa Light" w:eastAsia="Arial" w:hAnsi="Nexa Light" w:cs="Arial"/>
          <w:bCs/>
          <w:sz w:val="24"/>
          <w:szCs w:val="24"/>
        </w:rPr>
        <w:t xml:space="preserve"> of the Headteacher</w:t>
      </w:r>
      <w:r w:rsidR="007A316E">
        <w:rPr>
          <w:rFonts w:ascii="Nexa Light" w:eastAsia="Arial" w:hAnsi="Nexa Light" w:cs="Arial"/>
          <w:bCs/>
          <w:color w:val="FF0000"/>
          <w:sz w:val="24"/>
          <w:szCs w:val="24"/>
        </w:rPr>
        <w:t xml:space="preserve">. </w:t>
      </w:r>
    </w:p>
    <w:p w14:paraId="17774A35" w14:textId="77777777" w:rsidR="003C7B91" w:rsidRPr="008303B7" w:rsidRDefault="003C7B91" w:rsidP="00937AF3">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 </w:t>
      </w:r>
    </w:p>
    <w:p w14:paraId="56668DFF" w14:textId="4AC3C226" w:rsidR="003C7B91" w:rsidRPr="00A97765" w:rsidRDefault="00B82B2A" w:rsidP="00937AF3">
      <w:pPr>
        <w:autoSpaceDE w:val="0"/>
        <w:autoSpaceDN w:val="0"/>
        <w:adjustRightInd w:val="0"/>
        <w:spacing w:after="0" w:line="240" w:lineRule="auto"/>
        <w:rPr>
          <w:rFonts w:ascii="Nexa Light" w:eastAsia="Arial" w:hAnsi="Nexa Light" w:cs="Arial"/>
          <w:bCs/>
          <w:color w:val="FF0000"/>
          <w:sz w:val="24"/>
          <w:szCs w:val="24"/>
        </w:rPr>
      </w:pPr>
      <w:r w:rsidRPr="00A97765">
        <w:rPr>
          <w:rFonts w:ascii="Nexa Light" w:eastAsia="Arial" w:hAnsi="Nexa Light" w:cs="Arial"/>
          <w:bCs/>
          <w:sz w:val="24"/>
          <w:szCs w:val="24"/>
        </w:rPr>
        <w:t>C</w:t>
      </w:r>
      <w:r w:rsidR="003C7B91" w:rsidRPr="00A97765">
        <w:rPr>
          <w:rFonts w:ascii="Nexa Light" w:eastAsia="Arial" w:hAnsi="Nexa Light" w:cs="Arial"/>
          <w:bCs/>
          <w:sz w:val="24"/>
          <w:szCs w:val="24"/>
        </w:rPr>
        <w:t>hildren have signed consent from their parents</w:t>
      </w:r>
      <w:r w:rsidR="00145AD9" w:rsidRPr="00A97765">
        <w:rPr>
          <w:rFonts w:ascii="Nexa Light" w:eastAsia="Arial" w:hAnsi="Nexa Light" w:cs="Arial"/>
          <w:bCs/>
          <w:sz w:val="24"/>
          <w:szCs w:val="24"/>
        </w:rPr>
        <w:t>/ carers</w:t>
      </w:r>
      <w:r w:rsidR="003C7B91" w:rsidRPr="00A97765">
        <w:rPr>
          <w:rFonts w:ascii="Nexa Light" w:eastAsia="Arial" w:hAnsi="Nexa Light" w:cs="Arial"/>
          <w:bCs/>
          <w:sz w:val="24"/>
          <w:szCs w:val="24"/>
        </w:rPr>
        <w:t xml:space="preserve"> giving permission for the child to have a mobile and agreeing that they will stored securely and be switched off or on silent whilst in the setting</w:t>
      </w:r>
      <w:r w:rsidR="007A316E" w:rsidRPr="00A97765">
        <w:rPr>
          <w:rFonts w:ascii="Nexa Light" w:eastAsia="Arial" w:hAnsi="Nexa Light" w:cs="Arial"/>
          <w:bCs/>
          <w:color w:val="FF0000"/>
          <w:sz w:val="24"/>
          <w:szCs w:val="24"/>
        </w:rPr>
        <w:t xml:space="preserve">. </w:t>
      </w:r>
    </w:p>
    <w:p w14:paraId="37625910" w14:textId="77777777" w:rsidR="00743633" w:rsidRPr="00A97765" w:rsidRDefault="00743633" w:rsidP="00937AF3">
      <w:pPr>
        <w:autoSpaceDE w:val="0"/>
        <w:autoSpaceDN w:val="0"/>
        <w:adjustRightInd w:val="0"/>
        <w:spacing w:after="0" w:line="240" w:lineRule="auto"/>
        <w:rPr>
          <w:rFonts w:ascii="Nexa Light" w:eastAsia="Arial" w:hAnsi="Nexa Light" w:cs="Arial"/>
          <w:bCs/>
          <w:color w:val="FF0000"/>
          <w:sz w:val="24"/>
          <w:szCs w:val="24"/>
        </w:rPr>
      </w:pPr>
    </w:p>
    <w:p w14:paraId="52FF8417" w14:textId="28D841A1" w:rsidR="00743633" w:rsidRPr="008303B7" w:rsidRDefault="00743633" w:rsidP="595B53AE">
      <w:pPr>
        <w:autoSpaceDE w:val="0"/>
        <w:autoSpaceDN w:val="0"/>
        <w:adjustRightInd w:val="0"/>
        <w:spacing w:after="0" w:line="240" w:lineRule="auto"/>
        <w:rPr>
          <w:rFonts w:ascii="Nexa Light" w:eastAsia="Arial" w:hAnsi="Nexa Light" w:cs="Arial"/>
          <w:sz w:val="24"/>
          <w:szCs w:val="24"/>
        </w:rPr>
      </w:pPr>
      <w:r w:rsidRPr="00A97765">
        <w:rPr>
          <w:rFonts w:ascii="Nexa Light" w:eastAsia="Arial" w:hAnsi="Nexa Light" w:cs="Arial"/>
          <w:sz w:val="24"/>
          <w:szCs w:val="24"/>
        </w:rPr>
        <w:t xml:space="preserve">In line with Keeping children safe in education </w:t>
      </w:r>
      <w:r w:rsidR="00BE0823" w:rsidRPr="00A97765">
        <w:rPr>
          <w:rFonts w:ascii="Nexa Light" w:eastAsia="Arial" w:hAnsi="Nexa Light" w:cs="Arial"/>
          <w:sz w:val="24"/>
          <w:szCs w:val="24"/>
        </w:rPr>
        <w:t>2025</w:t>
      </w:r>
      <w:r w:rsidR="00772118" w:rsidRPr="00A97765">
        <w:rPr>
          <w:rFonts w:ascii="Nexa Light" w:eastAsia="Arial" w:hAnsi="Nexa Light" w:cs="Arial"/>
          <w:sz w:val="24"/>
          <w:szCs w:val="24"/>
        </w:rPr>
        <w:t xml:space="preserve">, </w:t>
      </w:r>
      <w:r w:rsidRPr="00A97765">
        <w:rPr>
          <w:rFonts w:ascii="Nexa Light" w:eastAsia="Arial" w:hAnsi="Nexa Light" w:cs="Arial"/>
          <w:sz w:val="24"/>
          <w:szCs w:val="24"/>
        </w:rPr>
        <w:t xml:space="preserve">we have </w:t>
      </w:r>
      <w:r w:rsidRPr="00A97765">
        <w:rPr>
          <w:rFonts w:ascii="Nexa Light" w:hAnsi="Nexa Light"/>
          <w:sz w:val="24"/>
          <w:szCs w:val="24"/>
        </w:rPr>
        <w:t xml:space="preserve">a clear policy on the use of mobile technology in </w:t>
      </w:r>
      <w:r w:rsidR="00000A09" w:rsidRPr="00A97765">
        <w:rPr>
          <w:rFonts w:ascii="Nexa Light" w:hAnsi="Nexa Light"/>
          <w:sz w:val="24"/>
          <w:szCs w:val="24"/>
        </w:rPr>
        <w:t xml:space="preserve">the </w:t>
      </w:r>
      <w:r w:rsidR="00F532CF" w:rsidRPr="00A97765">
        <w:rPr>
          <w:rFonts w:ascii="Nexa Light" w:hAnsi="Nexa Light"/>
          <w:sz w:val="24"/>
          <w:szCs w:val="24"/>
        </w:rPr>
        <w:t>school</w:t>
      </w:r>
      <w:r w:rsidR="0080365C" w:rsidRPr="00A97765">
        <w:rPr>
          <w:rFonts w:ascii="Nexa Light" w:hAnsi="Nexa Light"/>
          <w:color w:val="FF0000"/>
          <w:sz w:val="24"/>
          <w:szCs w:val="24"/>
        </w:rPr>
        <w:t>.</w:t>
      </w:r>
    </w:p>
    <w:p w14:paraId="2F7B58EC" w14:textId="77777777" w:rsidR="003C7B91" w:rsidRPr="008303B7" w:rsidRDefault="003C7B91" w:rsidP="003C7B91">
      <w:pPr>
        <w:autoSpaceDE w:val="0"/>
        <w:autoSpaceDN w:val="0"/>
        <w:adjustRightInd w:val="0"/>
        <w:spacing w:after="0" w:line="240" w:lineRule="auto"/>
        <w:rPr>
          <w:rFonts w:ascii="Nexa Light" w:eastAsia="Arial" w:hAnsi="Nexa Light" w:cs="Arial"/>
          <w:b/>
          <w:bCs/>
          <w:color w:val="FF0000"/>
          <w:sz w:val="24"/>
          <w:szCs w:val="24"/>
        </w:rPr>
      </w:pPr>
    </w:p>
    <w:p w14:paraId="555D7549" w14:textId="77777777" w:rsidR="003C7B91" w:rsidRPr="008303B7" w:rsidRDefault="003C7B91" w:rsidP="003D2A8D">
      <w:pPr>
        <w:pStyle w:val="Heading2"/>
        <w:rPr>
          <w:rFonts w:ascii="Nexa Light" w:hAnsi="Nexa Light"/>
        </w:rPr>
      </w:pPr>
      <w:bookmarkStart w:id="41" w:name="_Toc206688419"/>
      <w:r w:rsidRPr="008303B7">
        <w:rPr>
          <w:rFonts w:ascii="Nexa Light" w:hAnsi="Nexa Light"/>
        </w:rPr>
        <w:t>Cameras: Photography and Images</w:t>
      </w:r>
      <w:bookmarkEnd w:id="41"/>
      <w:r w:rsidRPr="008303B7">
        <w:rPr>
          <w:rFonts w:ascii="Nexa Light" w:hAnsi="Nexa Light"/>
        </w:rPr>
        <w:t xml:space="preserve"> </w:t>
      </w:r>
    </w:p>
    <w:p w14:paraId="7D695A6A"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4DBEA019" w14:textId="4751CBCA" w:rsidR="00937AF3" w:rsidRPr="008303B7" w:rsidRDefault="0011721F" w:rsidP="25C3593D">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Most</w:t>
      </w:r>
      <w:r w:rsidR="003C7B91" w:rsidRPr="008303B7">
        <w:rPr>
          <w:rFonts w:ascii="Nexa Light" w:eastAsia="Arial" w:hAnsi="Nexa Light" w:cs="Arial"/>
          <w:sz w:val="24"/>
          <w:szCs w:val="24"/>
        </w:rPr>
        <w:t xml:space="preserve"> people who take or view photographs or videos of children do so for entirely innocent, </w:t>
      </w:r>
      <w:r w:rsidR="00667328" w:rsidRPr="008303B7">
        <w:rPr>
          <w:rFonts w:ascii="Nexa Light" w:eastAsia="Arial" w:hAnsi="Nexa Light" w:cs="Arial"/>
          <w:sz w:val="24"/>
          <w:szCs w:val="24"/>
        </w:rPr>
        <w:t>understandable,</w:t>
      </w:r>
      <w:r w:rsidR="003C7B91" w:rsidRPr="008303B7">
        <w:rPr>
          <w:rFonts w:ascii="Nexa Light" w:eastAsia="Arial" w:hAnsi="Nexa Light" w:cs="Arial"/>
          <w:sz w:val="24"/>
          <w:szCs w:val="24"/>
        </w:rPr>
        <w:t xml:space="preserve"> and acceptable reasons. However, due to cases of abuse to children through taking or using images, we must ensure that we have safeguards in place.</w:t>
      </w:r>
    </w:p>
    <w:p w14:paraId="2510C835" w14:textId="77777777" w:rsidR="00945008" w:rsidRPr="008303B7" w:rsidRDefault="00945008" w:rsidP="003C7B91">
      <w:pPr>
        <w:autoSpaceDE w:val="0"/>
        <w:autoSpaceDN w:val="0"/>
        <w:adjustRightInd w:val="0"/>
        <w:spacing w:after="0" w:line="240" w:lineRule="auto"/>
        <w:rPr>
          <w:rFonts w:ascii="Nexa Light" w:eastAsia="Arial" w:hAnsi="Nexa Light" w:cs="Arial"/>
          <w:bCs/>
          <w:sz w:val="24"/>
          <w:szCs w:val="24"/>
        </w:rPr>
      </w:pPr>
    </w:p>
    <w:p w14:paraId="0FDD6D07" w14:textId="77777777" w:rsidR="00ED02E5" w:rsidRPr="008303B7" w:rsidRDefault="00ED02E5" w:rsidP="003C7B91">
      <w:pPr>
        <w:autoSpaceDE w:val="0"/>
        <w:autoSpaceDN w:val="0"/>
        <w:adjustRightInd w:val="0"/>
        <w:spacing w:after="0" w:line="240" w:lineRule="auto"/>
        <w:rPr>
          <w:rFonts w:ascii="Nexa Light" w:eastAsia="Arial" w:hAnsi="Nexa Light" w:cs="Arial"/>
          <w:bCs/>
          <w:sz w:val="24"/>
          <w:szCs w:val="24"/>
        </w:rPr>
      </w:pPr>
    </w:p>
    <w:p w14:paraId="3CAC5BDE" w14:textId="3AC49479"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lastRenderedPageBreak/>
        <w:t xml:space="preserve">To protect </w:t>
      </w:r>
      <w:r w:rsidR="0011721F" w:rsidRPr="008303B7">
        <w:rPr>
          <w:rFonts w:ascii="Nexa Light" w:eastAsia="Arial" w:hAnsi="Nexa Light" w:cs="Arial"/>
          <w:bCs/>
          <w:sz w:val="24"/>
          <w:szCs w:val="24"/>
        </w:rPr>
        <w:t>children,</w:t>
      </w:r>
      <w:r w:rsidRPr="008303B7">
        <w:rPr>
          <w:rFonts w:ascii="Nexa Light" w:eastAsia="Arial" w:hAnsi="Nexa Light" w:cs="Arial"/>
          <w:bCs/>
          <w:sz w:val="24"/>
          <w:szCs w:val="24"/>
        </w:rPr>
        <w:t xml:space="preserve"> we will: </w:t>
      </w:r>
    </w:p>
    <w:p w14:paraId="3B4D2193" w14:textId="77777777" w:rsidR="003C7B91" w:rsidRPr="008303B7" w:rsidRDefault="003C7B91" w:rsidP="003C7B91">
      <w:pPr>
        <w:autoSpaceDE w:val="0"/>
        <w:autoSpaceDN w:val="0"/>
        <w:adjustRightInd w:val="0"/>
        <w:spacing w:after="0" w:line="240" w:lineRule="auto"/>
        <w:rPr>
          <w:rFonts w:ascii="Nexa Light" w:eastAsia="Arial" w:hAnsi="Nexa Light" w:cs="Arial"/>
          <w:bCs/>
          <w:sz w:val="24"/>
          <w:szCs w:val="24"/>
        </w:rPr>
      </w:pPr>
    </w:p>
    <w:p w14:paraId="190DDAA6" w14:textId="3F1B89AE" w:rsidR="003C7B91" w:rsidRPr="00A97765"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A97765">
        <w:rPr>
          <w:rFonts w:ascii="Nexa Light" w:eastAsia="Arial" w:hAnsi="Nexa Light" w:cs="Arial"/>
          <w:bCs/>
          <w:sz w:val="24"/>
          <w:szCs w:val="24"/>
        </w:rPr>
        <w:t>Obtain parents’ and carers’ consent for photographs to be taken</w:t>
      </w:r>
      <w:r w:rsidR="00686704" w:rsidRPr="00A97765">
        <w:rPr>
          <w:rFonts w:ascii="Nexa Light" w:eastAsia="Arial" w:hAnsi="Nexa Light" w:cs="Arial"/>
          <w:bCs/>
          <w:sz w:val="24"/>
          <w:szCs w:val="24"/>
        </w:rPr>
        <w:t xml:space="preserve"> and</w:t>
      </w:r>
      <w:r w:rsidRPr="00A97765">
        <w:rPr>
          <w:rFonts w:ascii="Nexa Light" w:eastAsia="Arial" w:hAnsi="Nexa Light" w:cs="Arial"/>
          <w:bCs/>
          <w:sz w:val="24"/>
          <w:szCs w:val="24"/>
        </w:rPr>
        <w:t xml:space="preserve"> used for or published (for example, on our website or displays). </w:t>
      </w:r>
    </w:p>
    <w:p w14:paraId="4389C867" w14:textId="1F057C3E"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A97765">
        <w:rPr>
          <w:rFonts w:ascii="Nexa Light" w:eastAsia="Arial" w:hAnsi="Nexa Light" w:cs="Arial"/>
          <w:bCs/>
          <w:sz w:val="24"/>
          <w:szCs w:val="24"/>
        </w:rPr>
        <w:t xml:space="preserve">Ensure the </w:t>
      </w:r>
      <w:r w:rsidR="00730F76" w:rsidRPr="00A97765">
        <w:rPr>
          <w:rFonts w:ascii="Nexa Light" w:eastAsia="Arial" w:hAnsi="Nexa Light" w:cs="Arial"/>
          <w:bCs/>
          <w:sz w:val="24"/>
          <w:szCs w:val="24"/>
        </w:rPr>
        <w:t>school</w:t>
      </w:r>
      <w:r w:rsidR="00AA4AFC" w:rsidRPr="00A97765">
        <w:rPr>
          <w:rFonts w:ascii="Nexa Light" w:eastAsia="Arial" w:hAnsi="Nexa Light" w:cs="Arial"/>
          <w:bCs/>
          <w:sz w:val="24"/>
          <w:szCs w:val="24"/>
        </w:rPr>
        <w:t>’s</w:t>
      </w:r>
      <w:r w:rsidRPr="00A97765">
        <w:rPr>
          <w:rFonts w:ascii="Nexa Light" w:eastAsia="Arial" w:hAnsi="Nexa Light" w:cs="Arial"/>
          <w:bCs/>
          <w:sz w:val="24"/>
          <w:szCs w:val="24"/>
        </w:rPr>
        <w:t xml:space="preserve"> designated camera is only used in the </w:t>
      </w:r>
      <w:r w:rsidR="00730F76" w:rsidRPr="00A97765">
        <w:rPr>
          <w:rFonts w:ascii="Nexa Light" w:eastAsia="Arial" w:hAnsi="Nexa Light" w:cs="Arial"/>
          <w:bCs/>
          <w:sz w:val="24"/>
          <w:szCs w:val="24"/>
        </w:rPr>
        <w:t>school</w:t>
      </w:r>
      <w:r w:rsidRPr="00A97765">
        <w:rPr>
          <w:rFonts w:ascii="Nexa Light" w:eastAsia="Arial" w:hAnsi="Nexa Light" w:cs="Arial"/>
          <w:bCs/>
          <w:sz w:val="24"/>
          <w:szCs w:val="24"/>
        </w:rPr>
        <w:t xml:space="preserve"> and any images taken will not be emailed as it may not be secure. (In some instances, it may be required to seek parental permission to email</w:t>
      </w:r>
      <w:r w:rsidRPr="008303B7">
        <w:rPr>
          <w:rFonts w:ascii="Nexa Light" w:eastAsia="Arial" w:hAnsi="Nexa Light" w:cs="Arial"/>
          <w:bCs/>
          <w:sz w:val="24"/>
          <w:szCs w:val="24"/>
        </w:rPr>
        <w:t xml:space="preserve"> images, but the potential risks must be made clear to parents). </w:t>
      </w:r>
    </w:p>
    <w:p w14:paraId="17D9F6CE" w14:textId="77777777"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Ensure that children are appropriately dressed, and only use the child’s first name with an image. </w:t>
      </w:r>
    </w:p>
    <w:p w14:paraId="1FDDF915" w14:textId="478A5165"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Ensure that personal cameras are not used to take photographs, </w:t>
      </w:r>
      <w:r w:rsidR="00667328" w:rsidRPr="008303B7">
        <w:rPr>
          <w:rFonts w:ascii="Nexa Light" w:eastAsia="Arial" w:hAnsi="Nexa Light" w:cs="Arial"/>
          <w:sz w:val="24"/>
          <w:szCs w:val="24"/>
        </w:rPr>
        <w:t>video,</w:t>
      </w:r>
      <w:r w:rsidRPr="008303B7">
        <w:rPr>
          <w:rFonts w:ascii="Nexa Light" w:eastAsia="Arial" w:hAnsi="Nexa Light" w:cs="Arial"/>
          <w:sz w:val="24"/>
          <w:szCs w:val="24"/>
        </w:rPr>
        <w:t xml:space="preserve"> or audio recordings in our </w:t>
      </w:r>
      <w:r w:rsidR="00730F76" w:rsidRPr="008303B7">
        <w:rPr>
          <w:rFonts w:ascii="Nexa Light" w:eastAsia="Arial" w:hAnsi="Nexa Light" w:cs="Arial"/>
          <w:sz w:val="24"/>
          <w:szCs w:val="24"/>
        </w:rPr>
        <w:t>school</w:t>
      </w:r>
      <w:r w:rsidR="00601642" w:rsidRPr="008303B7">
        <w:rPr>
          <w:rFonts w:ascii="Nexa Light" w:eastAsia="Arial" w:hAnsi="Nexa Light" w:cs="Arial"/>
          <w:sz w:val="24"/>
          <w:szCs w:val="24"/>
        </w:rPr>
        <w:t xml:space="preserve"> without prior explicit </w:t>
      </w:r>
      <w:r w:rsidRPr="008303B7">
        <w:rPr>
          <w:rFonts w:ascii="Nexa Light" w:eastAsia="Arial" w:hAnsi="Nexa Light" w:cs="Arial"/>
          <w:sz w:val="24"/>
          <w:szCs w:val="24"/>
        </w:rPr>
        <w:t xml:space="preserve">consent from the </w:t>
      </w:r>
      <w:r w:rsidR="00730F76" w:rsidRPr="008303B7">
        <w:rPr>
          <w:rFonts w:ascii="Nexa Light" w:eastAsia="Arial" w:hAnsi="Nexa Light" w:cs="Arial"/>
          <w:sz w:val="24"/>
          <w:szCs w:val="24"/>
        </w:rPr>
        <w:t>school</w:t>
      </w:r>
      <w:r w:rsidRPr="008303B7">
        <w:rPr>
          <w:rFonts w:ascii="Nexa Light" w:eastAsia="Arial" w:hAnsi="Nexa Light" w:cs="Arial"/>
          <w:sz w:val="24"/>
          <w:szCs w:val="24"/>
        </w:rPr>
        <w:t>, for example, for a special event, such as a Christmas play</w:t>
      </w:r>
      <w:r w:rsidRPr="008303B7">
        <w:rPr>
          <w:rFonts w:ascii="Nexa Light" w:eastAsia="Arial" w:hAnsi="Nexa Light" w:cs="Arial"/>
          <w:color w:val="FF0000"/>
          <w:sz w:val="24"/>
          <w:szCs w:val="24"/>
        </w:rPr>
        <w:t xml:space="preserve">. </w:t>
      </w:r>
    </w:p>
    <w:p w14:paraId="21A94F9B" w14:textId="523E3823"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Ensure that all images are stored </w:t>
      </w:r>
      <w:r w:rsidR="0011721F" w:rsidRPr="008303B7">
        <w:rPr>
          <w:rFonts w:ascii="Nexa Light" w:eastAsia="Arial" w:hAnsi="Nexa Light" w:cs="Arial"/>
          <w:bCs/>
          <w:sz w:val="24"/>
          <w:szCs w:val="24"/>
        </w:rPr>
        <w:t>securely,</w:t>
      </w:r>
      <w:r w:rsidRPr="008303B7">
        <w:rPr>
          <w:rFonts w:ascii="Nexa Light" w:eastAsia="Arial" w:hAnsi="Nexa Light" w:cs="Arial"/>
          <w:bCs/>
          <w:sz w:val="24"/>
          <w:szCs w:val="24"/>
        </w:rPr>
        <w:t xml:space="preserve"> and password protected. Where images are </w:t>
      </w:r>
      <w:r w:rsidR="00772118" w:rsidRPr="008303B7">
        <w:rPr>
          <w:rFonts w:ascii="Nexa Light" w:eastAsia="Arial" w:hAnsi="Nexa Light" w:cs="Arial"/>
          <w:bCs/>
          <w:sz w:val="24"/>
          <w:szCs w:val="24"/>
        </w:rPr>
        <w:t>stored,</w:t>
      </w:r>
      <w:r w:rsidRPr="008303B7">
        <w:rPr>
          <w:rFonts w:ascii="Nexa Light" w:eastAsia="Arial" w:hAnsi="Nexa Light" w:cs="Arial"/>
          <w:bCs/>
          <w:sz w:val="24"/>
          <w:szCs w:val="24"/>
        </w:rPr>
        <w:t xml:space="preserve"> the setting will register with the Information Commissioners Office (ICO), in accordance with data protection laws. </w:t>
      </w:r>
    </w:p>
    <w:p w14:paraId="775FB0E4" w14:textId="2061638A"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shd w:val="clear" w:color="auto" w:fill="FFFFFF" w:themeFill="background1"/>
        </w:rPr>
        <w:t xml:space="preserve">Ensure where professional photographers are </w:t>
      </w:r>
      <w:r w:rsidR="008D09D8" w:rsidRPr="008303B7">
        <w:rPr>
          <w:rFonts w:ascii="Nexa Light" w:eastAsia="Arial" w:hAnsi="Nexa Light" w:cs="Arial"/>
          <w:bCs/>
          <w:sz w:val="24"/>
          <w:szCs w:val="24"/>
          <w:shd w:val="clear" w:color="auto" w:fill="FFFFFF" w:themeFill="background1"/>
        </w:rPr>
        <w:t>used, we have taken appropriate steps such as</w:t>
      </w:r>
      <w:r w:rsidRPr="008303B7">
        <w:rPr>
          <w:rFonts w:ascii="Nexa Light" w:eastAsia="Arial" w:hAnsi="Nexa Light" w:cs="Arial"/>
          <w:bCs/>
          <w:sz w:val="24"/>
          <w:szCs w:val="24"/>
          <w:shd w:val="clear" w:color="auto" w:fill="FFFFFF" w:themeFill="background1"/>
        </w:rPr>
        <w:t xml:space="preserve"> DBS</w:t>
      </w:r>
      <w:r w:rsidR="008D09D8" w:rsidRPr="008303B7">
        <w:rPr>
          <w:rFonts w:ascii="Nexa Light" w:eastAsia="Arial" w:hAnsi="Nexa Light" w:cs="Arial"/>
          <w:bCs/>
          <w:sz w:val="24"/>
          <w:szCs w:val="24"/>
          <w:shd w:val="clear" w:color="auto" w:fill="FFFFFF" w:themeFill="background1"/>
        </w:rPr>
        <w:t xml:space="preserve"> checks</w:t>
      </w:r>
      <w:r w:rsidRPr="008303B7">
        <w:rPr>
          <w:rFonts w:ascii="Nexa Light" w:eastAsia="Arial" w:hAnsi="Nexa Light" w:cs="Arial"/>
          <w:bCs/>
          <w:sz w:val="24"/>
          <w:szCs w:val="24"/>
          <w:shd w:val="clear" w:color="auto" w:fill="FFFFFF" w:themeFill="background1"/>
        </w:rPr>
        <w:t>, references and parental consent</w:t>
      </w:r>
      <w:r w:rsidR="008D09D8" w:rsidRPr="008303B7">
        <w:rPr>
          <w:rFonts w:ascii="Nexa Light" w:eastAsia="Arial" w:hAnsi="Nexa Light" w:cs="Arial"/>
          <w:bCs/>
          <w:sz w:val="24"/>
          <w:szCs w:val="24"/>
          <w:shd w:val="clear" w:color="auto" w:fill="FFFFFF" w:themeFill="background1"/>
        </w:rPr>
        <w:t xml:space="preserve"> </w:t>
      </w:r>
      <w:r w:rsidRPr="008303B7">
        <w:rPr>
          <w:rFonts w:ascii="Nexa Light" w:eastAsia="Arial" w:hAnsi="Nexa Light" w:cs="Arial"/>
          <w:bCs/>
          <w:sz w:val="24"/>
          <w:szCs w:val="24"/>
          <w:shd w:val="clear" w:color="auto" w:fill="FFFFFF" w:themeFill="background1"/>
        </w:rPr>
        <w:t>prior to photographs being taken.</w:t>
      </w:r>
      <w:r w:rsidRPr="008303B7">
        <w:rPr>
          <w:rFonts w:ascii="Nexa Light" w:eastAsia="Arial" w:hAnsi="Nexa Light" w:cs="Arial"/>
          <w:bCs/>
          <w:sz w:val="24"/>
          <w:szCs w:val="24"/>
        </w:rPr>
        <w:t xml:space="preserve"> </w:t>
      </w:r>
    </w:p>
    <w:p w14:paraId="2D1214E3" w14:textId="77777777"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Ensure ‘acceptable use’ rules regarding the use of cameras</w:t>
      </w:r>
      <w:r w:rsidR="00521B0F" w:rsidRPr="008303B7">
        <w:rPr>
          <w:rFonts w:ascii="Nexa Light" w:eastAsia="Arial" w:hAnsi="Nexa Light" w:cs="Arial"/>
          <w:bCs/>
          <w:sz w:val="24"/>
          <w:szCs w:val="24"/>
        </w:rPr>
        <w:t xml:space="preserve"> and camera enabled devices</w:t>
      </w:r>
      <w:r w:rsidRPr="008303B7">
        <w:rPr>
          <w:rFonts w:ascii="Nexa Light" w:eastAsia="Arial" w:hAnsi="Nexa Light" w:cs="Arial"/>
          <w:bCs/>
          <w:sz w:val="24"/>
          <w:szCs w:val="24"/>
        </w:rPr>
        <w:t xml:space="preserve"> by children are embedded in practice. </w:t>
      </w:r>
    </w:p>
    <w:p w14:paraId="29B81E42" w14:textId="77777777" w:rsidR="003C7B91" w:rsidRPr="008303B7" w:rsidRDefault="003C7B91" w:rsidP="007A316E">
      <w:pPr>
        <w:numPr>
          <w:ilvl w:val="0"/>
          <w:numId w:val="8"/>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Ensure the use of cameras is closely monitored and open to scrutiny</w:t>
      </w:r>
      <w:r w:rsidR="00210791" w:rsidRPr="008303B7">
        <w:rPr>
          <w:rFonts w:ascii="Nexa Light" w:eastAsia="Arial" w:hAnsi="Nexa Light" w:cs="Arial"/>
          <w:bCs/>
          <w:sz w:val="24"/>
          <w:szCs w:val="24"/>
        </w:rPr>
        <w:t>.</w:t>
      </w:r>
    </w:p>
    <w:p w14:paraId="21179A3D" w14:textId="77777777" w:rsidR="00306574" w:rsidRPr="008303B7" w:rsidRDefault="00306574" w:rsidP="00306574">
      <w:pPr>
        <w:autoSpaceDE w:val="0"/>
        <w:autoSpaceDN w:val="0"/>
        <w:adjustRightInd w:val="0"/>
        <w:spacing w:after="0" w:line="240" w:lineRule="auto"/>
        <w:rPr>
          <w:rFonts w:ascii="Nexa Light" w:eastAsia="Arial" w:hAnsi="Nexa Light" w:cs="Arial"/>
          <w:bCs/>
          <w:sz w:val="24"/>
          <w:szCs w:val="24"/>
        </w:rPr>
      </w:pPr>
    </w:p>
    <w:p w14:paraId="6E9FFE15" w14:textId="77777777" w:rsidR="00306574" w:rsidRPr="00A97765" w:rsidRDefault="00306574" w:rsidP="00306574">
      <w:pPr>
        <w:pStyle w:val="Heading2"/>
        <w:rPr>
          <w:rFonts w:ascii="Nexa Light" w:hAnsi="Nexa Light"/>
        </w:rPr>
      </w:pPr>
      <w:bookmarkStart w:id="42" w:name="_Toc206688420"/>
      <w:r w:rsidRPr="00A97765">
        <w:rPr>
          <w:rFonts w:ascii="Nexa Light" w:hAnsi="Nexa Light"/>
        </w:rPr>
        <w:t>Personal Tracking Devices</w:t>
      </w:r>
      <w:bookmarkEnd w:id="42"/>
    </w:p>
    <w:p w14:paraId="36656CEF" w14:textId="2FFF4252" w:rsidR="00306574" w:rsidRPr="008303B7" w:rsidRDefault="00306574" w:rsidP="00306574">
      <w:pPr>
        <w:rPr>
          <w:rFonts w:ascii="Nexa Light" w:hAnsi="Nexa Light"/>
        </w:rPr>
      </w:pPr>
      <w:r w:rsidRPr="00A97765">
        <w:rPr>
          <w:rFonts w:ascii="Nexa Light" w:hAnsi="Nexa Light"/>
        </w:rPr>
        <w:t>To ensure the safety, privacy, and wellbeing of all pupils and staff, the use of personal tracking devices is not permitted on school premises or during any school-organised events, including trips, residentials, and extracurricular activities. This measure applies to all personal devices capable of monitoring location, recording audio or video, or collecting data, and</w:t>
      </w:r>
      <w:r w:rsidRPr="008303B7">
        <w:rPr>
          <w:rFonts w:ascii="Nexa Light" w:hAnsi="Nexa Light"/>
        </w:rPr>
        <w:t xml:space="preserve"> is designed to protect the integrity of our community and uphold everyone’s right to privacy.</w:t>
      </w:r>
    </w:p>
    <w:p w14:paraId="3DC3EC2D" w14:textId="6CBAFEED" w:rsidR="00210791" w:rsidRPr="008303B7" w:rsidRDefault="002C14B7" w:rsidP="002C14B7">
      <w:pPr>
        <w:pStyle w:val="Heading1"/>
        <w:rPr>
          <w:rStyle w:val="IntenseQuoteChar"/>
          <w:rFonts w:ascii="Nexa Light" w:hAnsi="Nexa Light"/>
        </w:rPr>
      </w:pPr>
      <w:bookmarkStart w:id="43" w:name="_Toc206688421"/>
      <w:r w:rsidRPr="008303B7">
        <w:rPr>
          <w:rFonts w:ascii="Nexa Light" w:hAnsi="Nexa Light"/>
        </w:rPr>
        <w:t xml:space="preserve">The sharing of nude or </w:t>
      </w:r>
      <w:r w:rsidR="002B2F72" w:rsidRPr="008303B7">
        <w:rPr>
          <w:rFonts w:ascii="Nexa Light" w:hAnsi="Nexa Light"/>
        </w:rPr>
        <w:t>semi-nude</w:t>
      </w:r>
      <w:r w:rsidRPr="008303B7">
        <w:rPr>
          <w:rFonts w:ascii="Nexa Light" w:hAnsi="Nexa Light"/>
        </w:rPr>
        <w:t xml:space="preserve"> pictures</w:t>
      </w:r>
      <w:r w:rsidRPr="008303B7">
        <w:rPr>
          <w:rFonts w:ascii="Nexa Light" w:eastAsiaTheme="minorEastAsia" w:hAnsi="Nexa Light"/>
          <w:lang w:eastAsia="en-GB"/>
        </w:rPr>
        <w:t xml:space="preserve"> </w:t>
      </w:r>
      <w:r w:rsidRPr="008303B7">
        <w:rPr>
          <w:rStyle w:val="IntenseQuoteChar"/>
          <w:rFonts w:ascii="Nexa Light" w:hAnsi="Nexa Light"/>
        </w:rPr>
        <w:t>(SOMETIMES KNOWN AS SEXTING)</w:t>
      </w:r>
      <w:bookmarkEnd w:id="43"/>
    </w:p>
    <w:p w14:paraId="20484474" w14:textId="77777777" w:rsidR="00BE7BD2" w:rsidRPr="008303B7" w:rsidRDefault="00BE7BD2" w:rsidP="00210791">
      <w:pPr>
        <w:autoSpaceDE w:val="0"/>
        <w:autoSpaceDN w:val="0"/>
        <w:adjustRightInd w:val="0"/>
        <w:spacing w:after="0" w:line="240" w:lineRule="auto"/>
        <w:rPr>
          <w:rFonts w:ascii="Nexa Light" w:hAnsi="Nexa Light" w:cs="Arial"/>
          <w:sz w:val="24"/>
        </w:rPr>
      </w:pPr>
    </w:p>
    <w:p w14:paraId="69509E6A" w14:textId="3AD21303" w:rsidR="002C14B7" w:rsidRPr="008303B7" w:rsidRDefault="002C14B7" w:rsidP="00187A24">
      <w:pPr>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color w:val="2C2C2C" w:themeColor="text1"/>
          <w:sz w:val="24"/>
          <w:szCs w:val="24"/>
          <w:lang w:eastAsia="en-GB"/>
        </w:rPr>
        <w:t xml:space="preserve">In the latest advice for </w:t>
      </w:r>
      <w:r w:rsidR="00730F76" w:rsidRPr="008303B7">
        <w:rPr>
          <w:rFonts w:ascii="Nexa Light" w:hAnsi="Nexa Light"/>
          <w:color w:val="2C2C2C" w:themeColor="text1"/>
          <w:sz w:val="24"/>
          <w:szCs w:val="24"/>
          <w:lang w:eastAsia="en-GB"/>
        </w:rPr>
        <w:t>school</w:t>
      </w:r>
      <w:r w:rsidRPr="008303B7">
        <w:rPr>
          <w:rFonts w:ascii="Nexa Light" w:hAnsi="Nexa Light"/>
          <w:color w:val="2C2C2C" w:themeColor="text1"/>
          <w:sz w:val="24"/>
          <w:szCs w:val="24"/>
          <w:lang w:eastAsia="en-GB"/>
        </w:rPr>
        <w:t>s and colleges (UKCIS, 2020</w:t>
      </w:r>
      <w:r w:rsidR="009E47D5" w:rsidRPr="008303B7">
        <w:rPr>
          <w:rFonts w:ascii="Nexa Light" w:hAnsi="Nexa Light"/>
          <w:color w:val="2C2C2C" w:themeColor="text1"/>
          <w:sz w:val="24"/>
          <w:szCs w:val="24"/>
          <w:lang w:eastAsia="en-GB"/>
        </w:rPr>
        <w:t xml:space="preserve">, updated </w:t>
      </w:r>
      <w:r w:rsidR="00BE0823" w:rsidRPr="008303B7">
        <w:rPr>
          <w:rFonts w:ascii="Nexa Light" w:hAnsi="Nexa Light"/>
          <w:color w:val="2C2C2C" w:themeColor="text1"/>
          <w:sz w:val="24"/>
          <w:szCs w:val="24"/>
          <w:lang w:eastAsia="en-GB"/>
        </w:rPr>
        <w:t>2025</w:t>
      </w:r>
      <w:r w:rsidRPr="008303B7">
        <w:rPr>
          <w:rFonts w:ascii="Nexa Light" w:hAnsi="Nexa Light"/>
          <w:color w:val="2C2C2C" w:themeColor="text1"/>
          <w:sz w:val="24"/>
          <w:szCs w:val="24"/>
          <w:lang w:eastAsia="en-GB"/>
        </w:rPr>
        <w:t xml:space="preserve">), this is defined as the sending or posting of nude or semi-nude images, </w:t>
      </w:r>
      <w:r w:rsidR="00BE57A9" w:rsidRPr="008303B7">
        <w:rPr>
          <w:rFonts w:ascii="Nexa Light" w:hAnsi="Nexa Light"/>
          <w:color w:val="2C2C2C" w:themeColor="text1"/>
          <w:sz w:val="24"/>
          <w:szCs w:val="24"/>
          <w:lang w:eastAsia="en-GB"/>
        </w:rPr>
        <w:t>videos,</w:t>
      </w:r>
      <w:r w:rsidRPr="008303B7">
        <w:rPr>
          <w:rFonts w:ascii="Nexa Light" w:hAnsi="Nexa Light"/>
          <w:color w:val="2C2C2C" w:themeColor="text1"/>
          <w:sz w:val="24"/>
          <w:szCs w:val="24"/>
          <w:lang w:eastAsia="en-GB"/>
        </w:rPr>
        <w:t xml:space="preserve"> or live streams online by young people under the age of 18. This could be via social media, gaming platforms, chat apps or forums. It could also involve sharing between devices via services like Apple’s </w:t>
      </w:r>
      <w:proofErr w:type="spellStart"/>
      <w:r w:rsidRPr="008303B7">
        <w:rPr>
          <w:rFonts w:ascii="Nexa Light" w:hAnsi="Nexa Light"/>
          <w:color w:val="2C2C2C" w:themeColor="text1"/>
          <w:sz w:val="24"/>
          <w:szCs w:val="24"/>
          <w:lang w:eastAsia="en-GB"/>
        </w:rPr>
        <w:t>AirDrop</w:t>
      </w:r>
      <w:proofErr w:type="spellEnd"/>
      <w:r w:rsidRPr="008303B7">
        <w:rPr>
          <w:rFonts w:ascii="Nexa Light" w:hAnsi="Nexa Light"/>
          <w:color w:val="2C2C2C" w:themeColor="text1"/>
          <w:sz w:val="24"/>
          <w:szCs w:val="24"/>
          <w:lang w:eastAsia="en-GB"/>
        </w:rPr>
        <w:t xml:space="preserve"> which works offline. Alternative terms used by children and young people may include ‘pics’</w:t>
      </w:r>
      <w:r w:rsidR="0074688D" w:rsidRPr="008303B7">
        <w:rPr>
          <w:rFonts w:ascii="Nexa Light" w:hAnsi="Nexa Light"/>
          <w:color w:val="2C2C2C" w:themeColor="text1"/>
          <w:sz w:val="24"/>
          <w:szCs w:val="24"/>
          <w:lang w:eastAsia="en-GB"/>
        </w:rPr>
        <w:t xml:space="preserve"> or similar</w:t>
      </w:r>
      <w:r w:rsidRPr="008303B7">
        <w:rPr>
          <w:rFonts w:ascii="Nexa Light" w:hAnsi="Nexa Light"/>
          <w:color w:val="2C2C2C" w:themeColor="text1"/>
          <w:sz w:val="24"/>
          <w:szCs w:val="24"/>
          <w:lang w:eastAsia="en-GB"/>
        </w:rPr>
        <w:t>.</w:t>
      </w:r>
    </w:p>
    <w:p w14:paraId="54DA2F37" w14:textId="2C417687" w:rsidR="002C14B7" w:rsidRPr="008303B7" w:rsidRDefault="002C14B7" w:rsidP="00187A24">
      <w:pPr>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color w:val="2C2C2C" w:themeColor="text1"/>
          <w:sz w:val="24"/>
          <w:szCs w:val="24"/>
          <w:lang w:eastAsia="en-GB"/>
        </w:rPr>
        <w:t>The motivations for taking and sharing nude and semi-nude images, videos and live streams are not always sexually or criminally motivated.</w:t>
      </w:r>
    </w:p>
    <w:p w14:paraId="666CE744" w14:textId="3BC0AB10" w:rsidR="0074688D" w:rsidRPr="008303B7" w:rsidRDefault="0074688D" w:rsidP="00187A24">
      <w:pPr>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color w:val="2C2C2C" w:themeColor="text1"/>
          <w:sz w:val="24"/>
          <w:szCs w:val="24"/>
          <w:lang w:eastAsia="en-GB"/>
        </w:rPr>
        <w:t>Where staff members or others working in our setting become aware of the sharing of any such imagery the following steps should be taken.</w:t>
      </w:r>
    </w:p>
    <w:p w14:paraId="696F5236" w14:textId="6EB1D3CE" w:rsidR="0074688D" w:rsidRPr="008303B7" w:rsidRDefault="0074688D" w:rsidP="002C14B7">
      <w:pPr>
        <w:kinsoku w:val="0"/>
        <w:overflowPunct w:val="0"/>
        <w:spacing w:before="154" w:after="0" w:line="240" w:lineRule="auto"/>
        <w:textAlignment w:val="baseline"/>
        <w:rPr>
          <w:rFonts w:ascii="Nexa Light" w:hAnsi="Nexa Light"/>
          <w:color w:val="2C2C2C" w:themeColor="text1"/>
          <w:lang w:eastAsia="en-GB"/>
        </w:rPr>
      </w:pPr>
    </w:p>
    <w:p w14:paraId="20BB326F" w14:textId="77777777" w:rsidR="0074688D" w:rsidRPr="008303B7" w:rsidRDefault="0074688D" w:rsidP="00187A24">
      <w:pPr>
        <w:pStyle w:val="Heading2"/>
        <w:rPr>
          <w:rFonts w:ascii="Nexa Light" w:hAnsi="Nexa Light"/>
          <w:b/>
          <w:bCs/>
          <w:color w:val="2C2C2C" w:themeColor="text1"/>
          <w:u w:val="single"/>
          <w:lang w:eastAsia="en-GB"/>
        </w:rPr>
      </w:pPr>
      <w:bookmarkStart w:id="44" w:name="_Toc206688422"/>
      <w:r w:rsidRPr="008303B7">
        <w:rPr>
          <w:rFonts w:ascii="Nexa Light" w:hAnsi="Nexa Light"/>
        </w:rPr>
        <w:t>What to do if an incident comes to your attention</w:t>
      </w:r>
      <w:bookmarkEnd w:id="44"/>
    </w:p>
    <w:p w14:paraId="488A9814"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Report it to your Designated Safeguarding Lead (DSL) or equivalent immediately. Your setting’s child protection policy should outline codes of practice to be followed.</w:t>
      </w:r>
    </w:p>
    <w:p w14:paraId="07F9033F"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Never</w:t>
      </w:r>
      <w:r w:rsidRPr="008303B7">
        <w:rPr>
          <w:rFonts w:ascii="Calibri" w:hAnsi="Calibri" w:cs="Calibri"/>
          <w:color w:val="2C2C2C" w:themeColor="text1"/>
          <w:sz w:val="24"/>
          <w:szCs w:val="24"/>
          <w:lang w:eastAsia="en-GB"/>
        </w:rPr>
        <w:t> </w:t>
      </w:r>
      <w:r w:rsidRPr="008303B7">
        <w:rPr>
          <w:rFonts w:ascii="Nexa Light" w:hAnsi="Nexa Light"/>
          <w:color w:val="2C2C2C" w:themeColor="text1"/>
          <w:sz w:val="24"/>
          <w:szCs w:val="24"/>
          <w:lang w:eastAsia="en-GB"/>
        </w:rPr>
        <w:t xml:space="preserve">view, copy, print, share, store or save the imagery yourself, or ask a child to share or download </w:t>
      </w:r>
      <w:r w:rsidRPr="008303B7">
        <w:rPr>
          <w:rFonts w:ascii="Nexa Light" w:hAnsi="Nexa Light" w:cs="Nexa Light"/>
          <w:color w:val="2C2C2C" w:themeColor="text1"/>
          <w:sz w:val="24"/>
          <w:szCs w:val="24"/>
          <w:lang w:eastAsia="en-GB"/>
        </w:rPr>
        <w:t>–</w:t>
      </w:r>
      <w:r w:rsidRPr="008303B7">
        <w:rPr>
          <w:rFonts w:ascii="Calibri" w:hAnsi="Calibri" w:cs="Calibri"/>
          <w:color w:val="2C2C2C" w:themeColor="text1"/>
          <w:sz w:val="24"/>
          <w:szCs w:val="24"/>
          <w:lang w:eastAsia="en-GB"/>
        </w:rPr>
        <w:t> </w:t>
      </w:r>
      <w:r w:rsidRPr="008303B7">
        <w:rPr>
          <w:rFonts w:ascii="Nexa Light" w:hAnsi="Nexa Light"/>
          <w:b/>
          <w:bCs/>
          <w:color w:val="2C2C2C" w:themeColor="text1"/>
          <w:sz w:val="24"/>
          <w:szCs w:val="24"/>
          <w:lang w:eastAsia="en-GB"/>
        </w:rPr>
        <w:t>this is illegal</w:t>
      </w:r>
      <w:r w:rsidRPr="008303B7">
        <w:rPr>
          <w:rFonts w:ascii="Nexa Light" w:hAnsi="Nexa Light"/>
          <w:color w:val="2C2C2C" w:themeColor="text1"/>
          <w:sz w:val="24"/>
          <w:szCs w:val="24"/>
          <w:lang w:eastAsia="en-GB"/>
        </w:rPr>
        <w:t>.</w:t>
      </w:r>
    </w:p>
    <w:p w14:paraId="76FE4267" w14:textId="099A095B"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color w:val="2C2C2C" w:themeColor="text1"/>
          <w:sz w:val="24"/>
          <w:szCs w:val="24"/>
          <w:lang w:eastAsia="en-GB"/>
        </w:rPr>
        <w:t>If you have already viewed the imagery by accident (</w:t>
      </w:r>
      <w:r w:rsidR="00772118" w:rsidRPr="008303B7">
        <w:rPr>
          <w:rFonts w:ascii="Nexa Light" w:hAnsi="Nexa Light"/>
          <w:color w:val="2C2C2C" w:themeColor="text1"/>
          <w:sz w:val="24"/>
          <w:szCs w:val="24"/>
          <w:lang w:eastAsia="en-GB"/>
        </w:rPr>
        <w:t>e.g.,</w:t>
      </w:r>
      <w:r w:rsidRPr="008303B7">
        <w:rPr>
          <w:rFonts w:ascii="Nexa Light" w:hAnsi="Nexa Light"/>
          <w:color w:val="2C2C2C" w:themeColor="text1"/>
          <w:sz w:val="24"/>
          <w:szCs w:val="24"/>
          <w:lang w:eastAsia="en-GB"/>
        </w:rPr>
        <w:t xml:space="preserve"> if a young person has showed it to you before you could ask them not to), report this to the DSL (or equivalent) and seek support.</w:t>
      </w:r>
    </w:p>
    <w:p w14:paraId="1346644E"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Do not</w:t>
      </w:r>
      <w:r w:rsidRPr="008303B7">
        <w:rPr>
          <w:rFonts w:ascii="Calibri" w:hAnsi="Calibri" w:cs="Calibri"/>
          <w:color w:val="2C2C2C" w:themeColor="text1"/>
          <w:sz w:val="24"/>
          <w:szCs w:val="24"/>
          <w:lang w:eastAsia="en-GB"/>
        </w:rPr>
        <w:t> </w:t>
      </w:r>
      <w:r w:rsidRPr="008303B7">
        <w:rPr>
          <w:rFonts w:ascii="Nexa Light" w:hAnsi="Nexa Light"/>
          <w:color w:val="2C2C2C" w:themeColor="text1"/>
          <w:sz w:val="24"/>
          <w:szCs w:val="24"/>
          <w:lang w:eastAsia="en-GB"/>
        </w:rPr>
        <w:t>delete the imagery or ask the young person to delete it.</w:t>
      </w:r>
    </w:p>
    <w:p w14:paraId="0E82B39E"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Do not</w:t>
      </w:r>
      <w:r w:rsidRPr="008303B7">
        <w:rPr>
          <w:rFonts w:ascii="Calibri" w:hAnsi="Calibri" w:cs="Calibri"/>
          <w:color w:val="2C2C2C" w:themeColor="text1"/>
          <w:sz w:val="24"/>
          <w:szCs w:val="24"/>
          <w:lang w:eastAsia="en-GB"/>
        </w:rPr>
        <w:t> </w:t>
      </w:r>
      <w:r w:rsidRPr="008303B7">
        <w:rPr>
          <w:rFonts w:ascii="Nexa Light" w:hAnsi="Nexa Light"/>
          <w:color w:val="2C2C2C" w:themeColor="text1"/>
          <w:sz w:val="24"/>
          <w:szCs w:val="24"/>
          <w:lang w:eastAsia="en-GB"/>
        </w:rPr>
        <w:t>ask the child/children or young person(s) who are involved in the incident to disclose information regarding the imagery. This is the responsibility of the DSL (or equivalent).</w:t>
      </w:r>
    </w:p>
    <w:p w14:paraId="47317F7A"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Do not</w:t>
      </w:r>
      <w:r w:rsidRPr="008303B7">
        <w:rPr>
          <w:rFonts w:ascii="Calibri" w:hAnsi="Calibri" w:cs="Calibri"/>
          <w:color w:val="2C2C2C" w:themeColor="text1"/>
          <w:sz w:val="24"/>
          <w:szCs w:val="24"/>
          <w:lang w:eastAsia="en-GB"/>
        </w:rPr>
        <w:t> </w:t>
      </w:r>
      <w:r w:rsidRPr="008303B7">
        <w:rPr>
          <w:rFonts w:ascii="Nexa Light" w:hAnsi="Nexa Light"/>
          <w:color w:val="2C2C2C" w:themeColor="text1"/>
          <w:sz w:val="24"/>
          <w:szCs w:val="24"/>
          <w:lang w:eastAsia="en-GB"/>
        </w:rPr>
        <w:t>share information about the incident with other members of staff, the young person(s) it involves or their, or other, parents and/or carers.</w:t>
      </w:r>
    </w:p>
    <w:p w14:paraId="50F4454F"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Do not</w:t>
      </w:r>
      <w:r w:rsidRPr="008303B7">
        <w:rPr>
          <w:rFonts w:ascii="Calibri" w:hAnsi="Calibri" w:cs="Calibri"/>
          <w:color w:val="2C2C2C" w:themeColor="text1"/>
          <w:sz w:val="24"/>
          <w:szCs w:val="24"/>
          <w:lang w:eastAsia="en-GB"/>
        </w:rPr>
        <w:t> </w:t>
      </w:r>
      <w:r w:rsidRPr="008303B7">
        <w:rPr>
          <w:rFonts w:ascii="Nexa Light" w:hAnsi="Nexa Light"/>
          <w:color w:val="2C2C2C" w:themeColor="text1"/>
          <w:sz w:val="24"/>
          <w:szCs w:val="24"/>
          <w:lang w:eastAsia="en-GB"/>
        </w:rPr>
        <w:t>say or do anything to blame or shame any young people involved.</w:t>
      </w:r>
    </w:p>
    <w:p w14:paraId="4613C74F" w14:textId="77777777" w:rsidR="0074688D" w:rsidRPr="008303B7" w:rsidRDefault="0074688D" w:rsidP="00187A24">
      <w:pPr>
        <w:pBdr>
          <w:top w:val="single" w:sz="4" w:space="1" w:color="auto"/>
          <w:left w:val="single" w:sz="4" w:space="4" w:color="auto"/>
          <w:bottom w:val="single" w:sz="4" w:space="1" w:color="auto"/>
          <w:right w:val="single" w:sz="4" w:space="4" w:color="auto"/>
        </w:pBdr>
        <w:shd w:val="clear" w:color="auto" w:fill="FFD966" w:themeFill="accent1" w:themeFillTint="99"/>
        <w:kinsoku w:val="0"/>
        <w:overflowPunct w:val="0"/>
        <w:spacing w:after="0" w:line="240" w:lineRule="auto"/>
        <w:textAlignment w:val="baseline"/>
        <w:rPr>
          <w:rFonts w:ascii="Nexa Light" w:hAnsi="Nexa Light"/>
          <w:color w:val="2C2C2C" w:themeColor="text1"/>
          <w:lang w:eastAsia="en-GB"/>
        </w:rPr>
      </w:pPr>
      <w:r w:rsidRPr="008303B7">
        <w:rPr>
          <w:rFonts w:ascii="Nexa Light" w:hAnsi="Nexa Light"/>
          <w:b/>
          <w:bCs/>
          <w:color w:val="2C2C2C" w:themeColor="text1"/>
          <w:sz w:val="24"/>
          <w:szCs w:val="24"/>
          <w:lang w:eastAsia="en-GB"/>
        </w:rPr>
        <w:t>Do</w:t>
      </w:r>
      <w:r w:rsidRPr="008303B7">
        <w:rPr>
          <w:rFonts w:ascii="Calibri" w:hAnsi="Calibri" w:cs="Calibri"/>
          <w:color w:val="2C2C2C" w:themeColor="text1"/>
          <w:sz w:val="24"/>
          <w:szCs w:val="24"/>
          <w:lang w:eastAsia="en-GB"/>
        </w:rPr>
        <w:t> </w:t>
      </w:r>
      <w:r w:rsidRPr="008303B7">
        <w:rPr>
          <w:rFonts w:ascii="Nexa Light" w:hAnsi="Nexa Light"/>
          <w:color w:val="2C2C2C" w:themeColor="text1"/>
          <w:sz w:val="24"/>
          <w:szCs w:val="24"/>
          <w:lang w:eastAsia="en-GB"/>
        </w:rPr>
        <w:t>explain to them that you need to report it and reassure them that they will receive support and help from the DSL (or equivalent).</w:t>
      </w:r>
    </w:p>
    <w:p w14:paraId="69B761E0" w14:textId="77777777" w:rsidR="002C14B7" w:rsidRPr="008303B7" w:rsidRDefault="002C14B7" w:rsidP="00BE7BD2">
      <w:pPr>
        <w:kinsoku w:val="0"/>
        <w:overflowPunct w:val="0"/>
        <w:spacing w:before="154" w:after="0" w:line="240" w:lineRule="auto"/>
        <w:textAlignment w:val="baseline"/>
        <w:rPr>
          <w:rFonts w:ascii="Nexa Light" w:hAnsi="Nexa Light"/>
          <w:color w:val="2C2C2C" w:themeColor="text1"/>
          <w:lang w:eastAsia="en-GB"/>
        </w:rPr>
      </w:pPr>
    </w:p>
    <w:p w14:paraId="21233C90" w14:textId="77777777" w:rsidR="00210791" w:rsidRPr="008303B7" w:rsidRDefault="00210791" w:rsidP="00210791">
      <w:pPr>
        <w:autoSpaceDE w:val="0"/>
        <w:autoSpaceDN w:val="0"/>
        <w:adjustRightInd w:val="0"/>
        <w:spacing w:after="0" w:line="240" w:lineRule="auto"/>
        <w:rPr>
          <w:rFonts w:ascii="Nexa Light" w:eastAsia="Arial" w:hAnsi="Nexa Light" w:cs="Arial"/>
          <w:bCs/>
          <w:sz w:val="24"/>
          <w:szCs w:val="24"/>
        </w:rPr>
      </w:pPr>
    </w:p>
    <w:p w14:paraId="5FD7143C" w14:textId="77777777" w:rsidR="007F6546" w:rsidRPr="008303B7" w:rsidRDefault="00B0028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Further advice can be found here:</w:t>
      </w:r>
    </w:p>
    <w:p w14:paraId="59303D47" w14:textId="4FAC3D66" w:rsidR="007F6546" w:rsidRPr="008303B7" w:rsidRDefault="00DA7FFC" w:rsidP="000B46D5">
      <w:pPr>
        <w:autoSpaceDE w:val="0"/>
        <w:autoSpaceDN w:val="0"/>
        <w:adjustRightInd w:val="0"/>
        <w:spacing w:after="0" w:line="240" w:lineRule="auto"/>
        <w:rPr>
          <w:rFonts w:ascii="Nexa Light" w:eastAsia="Arial" w:hAnsi="Nexa Light" w:cs="Arial"/>
          <w:bCs/>
          <w:sz w:val="24"/>
          <w:szCs w:val="24"/>
        </w:rPr>
      </w:pPr>
      <w:hyperlink r:id="rId20" w:history="1">
        <w:r w:rsidRPr="008303B7">
          <w:rPr>
            <w:rStyle w:val="Hyperlink"/>
            <w:rFonts w:ascii="Nexa Light" w:eastAsia="Arial" w:hAnsi="Nexa Light" w:cs="Arial"/>
            <w:bCs/>
            <w:sz w:val="24"/>
            <w:szCs w:val="24"/>
          </w:rPr>
          <w:t>sharing-nudes-and-semi-nudes-advice-for-education-settings-working-with-children-and-young-people/sharing-nudes-nd-semi-nudes-advice-for-education-settings-working-with-children-and-young-people</w:t>
        </w:r>
      </w:hyperlink>
    </w:p>
    <w:p w14:paraId="2AABB3D2" w14:textId="77777777" w:rsidR="00A86227" w:rsidRPr="008303B7" w:rsidRDefault="00A86227" w:rsidP="000B46D5">
      <w:pPr>
        <w:autoSpaceDE w:val="0"/>
        <w:autoSpaceDN w:val="0"/>
        <w:adjustRightInd w:val="0"/>
        <w:spacing w:after="0" w:line="240" w:lineRule="auto"/>
        <w:rPr>
          <w:rFonts w:ascii="Nexa Light" w:eastAsia="Arial" w:hAnsi="Nexa Light" w:cs="Arial"/>
          <w:bCs/>
          <w:sz w:val="24"/>
          <w:szCs w:val="24"/>
        </w:rPr>
      </w:pPr>
    </w:p>
    <w:p w14:paraId="5DE6C8D3" w14:textId="77777777" w:rsidR="00902703" w:rsidRPr="008303B7" w:rsidRDefault="00902703" w:rsidP="000B46D5">
      <w:pPr>
        <w:autoSpaceDE w:val="0"/>
        <w:autoSpaceDN w:val="0"/>
        <w:adjustRightInd w:val="0"/>
        <w:spacing w:after="0" w:line="240" w:lineRule="auto"/>
        <w:rPr>
          <w:rStyle w:val="Hyperlink"/>
          <w:rFonts w:ascii="Nexa Light" w:eastAsia="Arial" w:hAnsi="Nexa Light" w:cs="Arial"/>
          <w:bCs/>
          <w:sz w:val="24"/>
          <w:szCs w:val="24"/>
        </w:rPr>
      </w:pPr>
    </w:p>
    <w:p w14:paraId="79B33073" w14:textId="77777777" w:rsidR="00902703" w:rsidRPr="008303B7" w:rsidRDefault="00902703" w:rsidP="000B46D5">
      <w:pPr>
        <w:autoSpaceDE w:val="0"/>
        <w:autoSpaceDN w:val="0"/>
        <w:adjustRightInd w:val="0"/>
        <w:spacing w:after="0" w:line="240" w:lineRule="auto"/>
        <w:rPr>
          <w:rStyle w:val="Hyperlink"/>
          <w:rFonts w:ascii="Nexa Light" w:eastAsia="Arial" w:hAnsi="Nexa Light" w:cs="Arial"/>
          <w:bCs/>
          <w:sz w:val="24"/>
          <w:szCs w:val="24"/>
        </w:rPr>
      </w:pPr>
    </w:p>
    <w:p w14:paraId="6A5697E6" w14:textId="77777777" w:rsidR="00902703" w:rsidRPr="008303B7" w:rsidRDefault="00902703" w:rsidP="00902703">
      <w:pPr>
        <w:rPr>
          <w:rFonts w:ascii="Nexa Light" w:hAnsi="Nexa Light"/>
        </w:rPr>
      </w:pPr>
    </w:p>
    <w:p w14:paraId="6B07141D" w14:textId="77777777" w:rsidR="006A0A7B" w:rsidRPr="008303B7" w:rsidRDefault="006A0A7B" w:rsidP="006A0A7B">
      <w:pPr>
        <w:pStyle w:val="Heading2"/>
        <w:rPr>
          <w:rStyle w:val="Hyperlink"/>
          <w:rFonts w:ascii="Nexa Light" w:hAnsi="Nexa Light"/>
          <w:color w:val="BF8F00" w:themeColor="accent1" w:themeShade="BF"/>
          <w:u w:val="none"/>
        </w:rPr>
      </w:pPr>
      <w:bookmarkStart w:id="45" w:name="_Toc206688423"/>
      <w:r w:rsidRPr="008303B7">
        <w:rPr>
          <w:rStyle w:val="Hyperlink"/>
          <w:rFonts w:ascii="Nexa Light" w:hAnsi="Nexa Light"/>
          <w:color w:val="BF8F00" w:themeColor="accent1" w:themeShade="BF"/>
          <w:u w:val="none"/>
        </w:rPr>
        <w:t>Online Harms</w:t>
      </w:r>
      <w:bookmarkEnd w:id="45"/>
    </w:p>
    <w:p w14:paraId="2827B2FE" w14:textId="77777777" w:rsidR="004E5227" w:rsidRPr="008303B7" w:rsidRDefault="004E5227" w:rsidP="004E5227">
      <w:pPr>
        <w:rPr>
          <w:rFonts w:ascii="Nexa Light" w:hAnsi="Nexa Light"/>
        </w:rPr>
      </w:pPr>
    </w:p>
    <w:p w14:paraId="222F06E5" w14:textId="77777777" w:rsidR="004E5227" w:rsidRPr="008303B7" w:rsidRDefault="004E5227" w:rsidP="004E5227">
      <w:pPr>
        <w:rPr>
          <w:rFonts w:ascii="Nexa Light" w:hAnsi="Nexa Light"/>
        </w:rPr>
      </w:pPr>
      <w:r w:rsidRPr="008303B7">
        <w:rPr>
          <w:rFonts w:ascii="Nexa Light" w:hAnsi="Nexa Light"/>
        </w:rPr>
        <w:t>We recognise that technology plays a significant role in many safeguarding and wellbeing concerns. Children and young people may be at risk of online abuse from individuals they know—including peers—as well as from strangers. In many cases, this abuse occurs concurrently online and in their daily lives. Staff are reminded to remain vigilant to these risks and to consider how online harm may manifest alongside offline behaviours.</w:t>
      </w:r>
    </w:p>
    <w:p w14:paraId="0128561D" w14:textId="77777777" w:rsidR="004E5227" w:rsidRPr="008303B7" w:rsidRDefault="004E5227" w:rsidP="004E5227">
      <w:pPr>
        <w:rPr>
          <w:rFonts w:ascii="Nexa Light" w:hAnsi="Nexa Light"/>
        </w:rPr>
      </w:pPr>
      <w:r w:rsidRPr="008303B7">
        <w:rPr>
          <w:rFonts w:ascii="Nexa Light" w:hAnsi="Nexa Light"/>
        </w:rPr>
        <w:t>To support our learners in navigating the digital world safely, we have developed a curriculum that raises awareness of online risks and promotes critical thinking. In line with Keeping Children Safe in Education (KCSIE) 2025, we are committed to equipping children and young people with the knowledge and skills to identify and understand disinformation, misinformation, and conspiracy theories.</w:t>
      </w:r>
    </w:p>
    <w:p w14:paraId="037C3EA0" w14:textId="77777777" w:rsidR="004E5227" w:rsidRPr="008303B7" w:rsidRDefault="004E5227" w:rsidP="004E5227">
      <w:pPr>
        <w:rPr>
          <w:rFonts w:ascii="Nexa Light" w:hAnsi="Nexa Light"/>
        </w:rPr>
      </w:pPr>
      <w:r w:rsidRPr="008303B7">
        <w:rPr>
          <w:rFonts w:ascii="Nexa Light" w:hAnsi="Nexa Light"/>
          <w:b/>
          <w:bCs/>
        </w:rPr>
        <w:t xml:space="preserve">KCSIE 2025 also highlights the emerging safeguarding risks associated with artificial intelligence (AI), including deepfakes, AI-generated harmful content, and the potential misuse of generative AI tools. Schools are expected to ensure that any use of AI by </w:t>
      </w:r>
      <w:r w:rsidRPr="008303B7">
        <w:rPr>
          <w:rFonts w:ascii="Nexa Light" w:hAnsi="Nexa Light"/>
          <w:b/>
          <w:bCs/>
        </w:rPr>
        <w:lastRenderedPageBreak/>
        <w:t>staff or pupils is safe, supervised, and aligned with safeguarding policies. This includes implementing appropriate filtering and monitoring systems, educating learners about the responsible use of AI, and maintaining human oversight in all safeguarding decisions.</w:t>
      </w:r>
    </w:p>
    <w:p w14:paraId="507B3A6B" w14:textId="77777777" w:rsidR="004E5227" w:rsidRPr="008303B7" w:rsidRDefault="004E5227" w:rsidP="004E5227">
      <w:pPr>
        <w:rPr>
          <w:rFonts w:ascii="Nexa Light" w:hAnsi="Nexa Light"/>
        </w:rPr>
      </w:pPr>
      <w:r w:rsidRPr="008303B7">
        <w:rPr>
          <w:rFonts w:ascii="Nexa Light" w:hAnsi="Nexa Light"/>
        </w:rPr>
        <w:t>Through our curriculum and the implementation of robust safeguarding policies, we actively work to mitigate these risks. We also promote a culture of professional curiosity, encouraging staff to engage with and understand the online experiences of our children and young people.</w:t>
      </w:r>
    </w:p>
    <w:p w14:paraId="2E8D42A4" w14:textId="77777777" w:rsidR="006A0A7B" w:rsidRPr="008303B7" w:rsidRDefault="006A0A7B" w:rsidP="006A0A7B">
      <w:pPr>
        <w:rPr>
          <w:rFonts w:ascii="Nexa Light" w:hAnsi="Nexa Light"/>
          <w:sz w:val="24"/>
          <w:szCs w:val="24"/>
        </w:rPr>
      </w:pPr>
    </w:p>
    <w:p w14:paraId="7C4263AB" w14:textId="77777777" w:rsidR="006A0A7B" w:rsidRPr="008303B7" w:rsidRDefault="006A0A7B" w:rsidP="25C3593D">
      <w:pPr>
        <w:pStyle w:val="Heading2"/>
        <w:rPr>
          <w:rFonts w:ascii="Nexa Light" w:hAnsi="Nexa Light" w:cstheme="minorBidi"/>
          <w:b/>
          <w:bCs/>
          <w:sz w:val="22"/>
          <w:szCs w:val="22"/>
        </w:rPr>
      </w:pPr>
      <w:bookmarkStart w:id="46" w:name="_Toc111541149"/>
      <w:bookmarkStart w:id="47" w:name="_Toc206688424"/>
      <w:r w:rsidRPr="008303B7">
        <w:rPr>
          <w:rFonts w:ascii="Nexa Light" w:hAnsi="Nexa Light"/>
        </w:rPr>
        <w:t>Cybercrime</w:t>
      </w:r>
      <w:bookmarkEnd w:id="46"/>
      <w:bookmarkEnd w:id="47"/>
    </w:p>
    <w:p w14:paraId="19F68C03" w14:textId="77777777" w:rsidR="006A0A7B" w:rsidRPr="008303B7" w:rsidRDefault="006A0A7B" w:rsidP="006A0A7B">
      <w:pPr>
        <w:ind w:left="720"/>
        <w:rPr>
          <w:rFonts w:ascii="Nexa Light" w:hAnsi="Nexa Light" w:cstheme="minorHAnsi"/>
          <w:b/>
          <w:sz w:val="24"/>
          <w:szCs w:val="24"/>
        </w:rPr>
      </w:pPr>
    </w:p>
    <w:p w14:paraId="2266105B" w14:textId="77777777" w:rsidR="006A0A7B" w:rsidRPr="008303B7" w:rsidRDefault="006A0A7B" w:rsidP="006A0A7B">
      <w:pPr>
        <w:rPr>
          <w:rFonts w:ascii="Nexa Light" w:hAnsi="Nexa Light" w:cstheme="minorHAnsi"/>
          <w:b/>
          <w:sz w:val="24"/>
          <w:szCs w:val="24"/>
        </w:rPr>
      </w:pPr>
      <w:r w:rsidRPr="008303B7">
        <w:rPr>
          <w:rFonts w:ascii="Nexa Light" w:hAnsi="Nexa Light" w:cstheme="minorHAnsi"/>
          <w:sz w:val="22"/>
          <w:szCs w:val="22"/>
        </w:rPr>
        <w:t>We understand that children with particular skill and interest in computing and technology may inadvertently or deliberately stray into ‘cyber-enabled’ (crimes that can happen offline but are enabled at scale and at speed online) or ‘cyber dependent’ (crimes that can be committed only by using a computer/internet enabled device) cybercrime.</w:t>
      </w:r>
    </w:p>
    <w:p w14:paraId="408E2E8D" w14:textId="77777777" w:rsidR="006A0A7B" w:rsidRPr="008303B7" w:rsidRDefault="006A0A7B" w:rsidP="006A0A7B">
      <w:pPr>
        <w:ind w:left="360"/>
        <w:rPr>
          <w:rFonts w:ascii="Nexa Light" w:hAnsi="Nexa Light" w:cstheme="minorHAnsi"/>
          <w:b/>
          <w:sz w:val="24"/>
          <w:szCs w:val="24"/>
        </w:rPr>
      </w:pPr>
    </w:p>
    <w:p w14:paraId="299CB99B" w14:textId="5334626C" w:rsidR="006A0A7B" w:rsidRPr="008303B7" w:rsidRDefault="006A0A7B" w:rsidP="006A0A7B">
      <w:pPr>
        <w:rPr>
          <w:rFonts w:ascii="Nexa Light" w:hAnsi="Nexa Light" w:cstheme="minorHAnsi"/>
          <w:b/>
          <w:sz w:val="24"/>
          <w:szCs w:val="24"/>
        </w:rPr>
      </w:pPr>
      <w:r w:rsidRPr="008303B7">
        <w:rPr>
          <w:rFonts w:ascii="Nexa Light" w:hAnsi="Nexa Light" w:cstheme="minorHAnsi"/>
          <w:sz w:val="22"/>
          <w:szCs w:val="22"/>
        </w:rPr>
        <w:t xml:space="preserve">If staff are concerned that a child may be at risk of becoming involved in cyber-dependent cybercrime, the DSL or a deputy will be informed, and consideration will be given to accessing local support and/or referring into the </w:t>
      </w:r>
      <w:hyperlink r:id="rId21" w:history="1">
        <w:r w:rsidRPr="008303B7">
          <w:rPr>
            <w:rStyle w:val="Hyperlink"/>
            <w:rFonts w:ascii="Nexa Light" w:hAnsi="Nexa Light" w:cstheme="minorHAnsi"/>
            <w:sz w:val="22"/>
            <w:szCs w:val="22"/>
          </w:rPr>
          <w:t>Cyber Choices</w:t>
        </w:r>
      </w:hyperlink>
      <w:r w:rsidRPr="008303B7">
        <w:rPr>
          <w:rFonts w:ascii="Nexa Light" w:hAnsi="Nexa Light" w:cstheme="minorHAnsi"/>
          <w:sz w:val="22"/>
          <w:szCs w:val="22"/>
        </w:rPr>
        <w:t xml:space="preserve"> programme which aims to intervene when young people are at risk of committing, or being drawn into, low level cyber-dependent offences and divert them to a more positive use of their skills and interests.</w:t>
      </w:r>
    </w:p>
    <w:p w14:paraId="7C8935BD" w14:textId="77777777" w:rsidR="006A0A7B" w:rsidRPr="008303B7" w:rsidRDefault="006A0A7B" w:rsidP="006A0A7B">
      <w:pPr>
        <w:pStyle w:val="ListParagraph"/>
        <w:rPr>
          <w:rFonts w:ascii="Nexa Light" w:hAnsi="Nexa Light" w:cstheme="minorHAnsi"/>
          <w:b/>
          <w:sz w:val="24"/>
          <w:szCs w:val="24"/>
        </w:rPr>
      </w:pPr>
    </w:p>
    <w:p w14:paraId="36DF89F9" w14:textId="77777777" w:rsidR="006A0A7B" w:rsidRPr="008303B7" w:rsidRDefault="006A0A7B" w:rsidP="006A0A7B">
      <w:pPr>
        <w:rPr>
          <w:rFonts w:ascii="Nexa Light" w:hAnsi="Nexa Light" w:cstheme="minorHAnsi"/>
          <w:sz w:val="22"/>
          <w:szCs w:val="22"/>
        </w:rPr>
      </w:pPr>
      <w:r w:rsidRPr="008303B7">
        <w:rPr>
          <w:rFonts w:ascii="Nexa Light" w:hAnsi="Nexa Light" w:cstheme="minorHAnsi"/>
          <w:sz w:val="22"/>
          <w:szCs w:val="22"/>
        </w:rPr>
        <w:t xml:space="preserve">Where there are concerns about ‘cyber-enabled’ crime such as fraud, purchasing of illegal drugs online, child sexual abuse and exploitation, or other areas of concern such as online bullying or general online safety, they will be responded to in line with the child protection and other appropriate policies. </w:t>
      </w:r>
    </w:p>
    <w:p w14:paraId="38BCE81B" w14:textId="77777777" w:rsidR="006A0A7B" w:rsidRPr="008303B7" w:rsidRDefault="006A0A7B" w:rsidP="006A0A7B">
      <w:pPr>
        <w:rPr>
          <w:rFonts w:ascii="Nexa Light" w:hAnsi="Nexa Light" w:cstheme="minorHAnsi"/>
          <w:sz w:val="22"/>
          <w:szCs w:val="22"/>
        </w:rPr>
      </w:pPr>
    </w:p>
    <w:p w14:paraId="422114B2" w14:textId="77777777" w:rsidR="006A0A7B" w:rsidRPr="008303B7" w:rsidRDefault="006A0A7B" w:rsidP="006A0A7B">
      <w:pPr>
        <w:rPr>
          <w:rFonts w:ascii="Nexa Light" w:hAnsi="Nexa Light" w:cstheme="minorHAnsi"/>
          <w:sz w:val="22"/>
          <w:szCs w:val="22"/>
        </w:rPr>
      </w:pPr>
      <w:r w:rsidRPr="008303B7">
        <w:rPr>
          <w:rFonts w:ascii="Nexa Light" w:hAnsi="Nexa Light" w:cstheme="minorHAnsi"/>
          <w:sz w:val="22"/>
          <w:szCs w:val="22"/>
        </w:rPr>
        <w:t>See also-</w:t>
      </w:r>
      <w:r w:rsidRPr="008303B7">
        <w:rPr>
          <w:rFonts w:ascii="Nexa Light" w:hAnsi="Nexa Light" w:cstheme="minorHAnsi"/>
        </w:rPr>
        <w:t xml:space="preserve"> </w:t>
      </w:r>
      <w:hyperlink r:id="rId22" w:history="1">
        <w:r w:rsidRPr="008303B7">
          <w:rPr>
            <w:rStyle w:val="Hyperlink"/>
            <w:rFonts w:ascii="Nexa Light" w:hAnsi="Nexa Light" w:cstheme="minorHAnsi"/>
            <w:sz w:val="22"/>
            <w:szCs w:val="22"/>
          </w:rPr>
          <w:t>https://www.gmp.police.uk/advice/advice-and-information/fa/fraud/online-fraud/cyber-crime-fraud/</w:t>
        </w:r>
      </w:hyperlink>
      <w:r w:rsidRPr="008303B7">
        <w:rPr>
          <w:rFonts w:ascii="Nexa Light" w:hAnsi="Nexa Light" w:cstheme="minorHAnsi"/>
          <w:sz w:val="22"/>
          <w:szCs w:val="22"/>
        </w:rPr>
        <w:t xml:space="preserve"> </w:t>
      </w:r>
    </w:p>
    <w:p w14:paraId="0A23D60C" w14:textId="77777777" w:rsidR="006A0A7B" w:rsidRPr="008303B7" w:rsidRDefault="006A0A7B" w:rsidP="006A0A7B">
      <w:pPr>
        <w:rPr>
          <w:rFonts w:ascii="Nexa Light" w:hAnsi="Nexa Light" w:cstheme="minorHAnsi"/>
          <w:sz w:val="22"/>
          <w:szCs w:val="22"/>
        </w:rPr>
      </w:pPr>
    </w:p>
    <w:p w14:paraId="170E3098" w14:textId="10DD8C65" w:rsidR="00B25163" w:rsidRPr="008303B7" w:rsidRDefault="00B25163" w:rsidP="00902703">
      <w:pPr>
        <w:pStyle w:val="Heading2"/>
        <w:rPr>
          <w:rFonts w:ascii="Nexa Light" w:eastAsia="Arial" w:hAnsi="Nexa Light"/>
          <w:caps/>
        </w:rPr>
      </w:pPr>
      <w:bookmarkStart w:id="48" w:name="_Toc206688425"/>
      <w:r w:rsidRPr="008303B7">
        <w:rPr>
          <w:rFonts w:ascii="Nexa Light" w:eastAsia="Arial" w:hAnsi="Nexa Light"/>
          <w:caps/>
        </w:rPr>
        <w:t>Cyber-bullying</w:t>
      </w:r>
      <w:bookmarkEnd w:id="48"/>
    </w:p>
    <w:p w14:paraId="166AE920" w14:textId="77777777" w:rsidR="00B25163" w:rsidRPr="008303B7" w:rsidRDefault="00B25163" w:rsidP="000B46D5">
      <w:pPr>
        <w:autoSpaceDE w:val="0"/>
        <w:autoSpaceDN w:val="0"/>
        <w:adjustRightInd w:val="0"/>
        <w:spacing w:after="0" w:line="240" w:lineRule="auto"/>
        <w:rPr>
          <w:rFonts w:ascii="Nexa Light" w:eastAsia="Arial" w:hAnsi="Nexa Light" w:cs="Arial"/>
          <w:bCs/>
          <w:sz w:val="24"/>
          <w:szCs w:val="24"/>
        </w:rPr>
      </w:pPr>
    </w:p>
    <w:p w14:paraId="1E7E230E" w14:textId="03859F66" w:rsidR="00902703" w:rsidRPr="008303B7" w:rsidRDefault="00902703" w:rsidP="000B46D5">
      <w:pPr>
        <w:autoSpaceDE w:val="0"/>
        <w:autoSpaceDN w:val="0"/>
        <w:adjustRightInd w:val="0"/>
        <w:spacing w:after="0" w:line="240" w:lineRule="auto"/>
        <w:rPr>
          <w:rFonts w:ascii="Nexa Light" w:eastAsia="Arial" w:hAnsi="Nexa Light" w:cs="Arial"/>
          <w:bCs/>
          <w:color w:val="FF0000"/>
          <w:sz w:val="24"/>
          <w:szCs w:val="24"/>
        </w:rPr>
      </w:pPr>
      <w:r w:rsidRPr="008303B7">
        <w:rPr>
          <w:rFonts w:ascii="Nexa Light" w:eastAsia="Arial" w:hAnsi="Nexa Light" w:cs="Arial"/>
          <w:bCs/>
          <w:sz w:val="24"/>
          <w:szCs w:val="24"/>
        </w:rPr>
        <w:t>Cyber bulling is defined and covered in our anti-bullying policy</w:t>
      </w:r>
      <w:r w:rsidR="007A316E">
        <w:rPr>
          <w:rFonts w:ascii="Nexa Light" w:eastAsia="Arial" w:hAnsi="Nexa Light" w:cs="Arial"/>
          <w:bCs/>
          <w:sz w:val="24"/>
          <w:szCs w:val="24"/>
        </w:rPr>
        <w:t>.</w:t>
      </w:r>
    </w:p>
    <w:p w14:paraId="68138CED" w14:textId="77777777" w:rsidR="00902703" w:rsidRPr="008303B7" w:rsidRDefault="00902703" w:rsidP="000B46D5">
      <w:pPr>
        <w:autoSpaceDE w:val="0"/>
        <w:autoSpaceDN w:val="0"/>
        <w:adjustRightInd w:val="0"/>
        <w:spacing w:after="0" w:line="240" w:lineRule="auto"/>
        <w:rPr>
          <w:rFonts w:ascii="Nexa Light" w:eastAsia="Arial" w:hAnsi="Nexa Light" w:cs="Arial"/>
          <w:bCs/>
          <w:color w:val="FF0000"/>
          <w:sz w:val="24"/>
          <w:szCs w:val="24"/>
        </w:rPr>
      </w:pPr>
    </w:p>
    <w:p w14:paraId="51124CD1" w14:textId="77777777" w:rsidR="00902703" w:rsidRPr="008303B7" w:rsidRDefault="00902703" w:rsidP="00902703">
      <w:pPr>
        <w:pStyle w:val="Heading2"/>
        <w:rPr>
          <w:rFonts w:ascii="Nexa Light" w:eastAsia="Arial" w:hAnsi="Nexa Light"/>
          <w:caps/>
        </w:rPr>
      </w:pPr>
      <w:bookmarkStart w:id="49" w:name="_Toc206688426"/>
      <w:r w:rsidRPr="008303B7">
        <w:rPr>
          <w:rFonts w:ascii="Nexa Light" w:eastAsia="Arial" w:hAnsi="Nexa Light"/>
          <w:caps/>
        </w:rPr>
        <w:t>Online</w:t>
      </w:r>
      <w:r w:rsidR="00152DE2" w:rsidRPr="008303B7">
        <w:rPr>
          <w:rFonts w:ascii="Nexa Light" w:eastAsia="Arial" w:hAnsi="Nexa Light"/>
          <w:caps/>
        </w:rPr>
        <w:t xml:space="preserve"> &amp;</w:t>
      </w:r>
      <w:r w:rsidRPr="008303B7">
        <w:rPr>
          <w:rFonts w:ascii="Nexa Light" w:eastAsia="Arial" w:hAnsi="Nexa Light"/>
          <w:caps/>
        </w:rPr>
        <w:t xml:space="preserve"> Gaming</w:t>
      </w:r>
      <w:r w:rsidR="00152DE2" w:rsidRPr="008303B7">
        <w:rPr>
          <w:rFonts w:ascii="Nexa Light" w:eastAsia="Arial" w:hAnsi="Nexa Light"/>
          <w:caps/>
        </w:rPr>
        <w:t xml:space="preserve"> Safety</w:t>
      </w:r>
      <w:bookmarkEnd w:id="49"/>
    </w:p>
    <w:p w14:paraId="4619DD45" w14:textId="77777777" w:rsidR="00152DE2" w:rsidRPr="008303B7" w:rsidRDefault="00152DE2" w:rsidP="00152DE2">
      <w:pPr>
        <w:rPr>
          <w:rFonts w:ascii="Nexa Light" w:hAnsi="Nexa Light"/>
        </w:rPr>
      </w:pPr>
    </w:p>
    <w:p w14:paraId="694A76C2" w14:textId="77777777" w:rsidR="00902703" w:rsidRPr="008303B7" w:rsidRDefault="00152DE2" w:rsidP="00152DE2">
      <w:pPr>
        <w:rPr>
          <w:rFonts w:ascii="Nexa Light" w:eastAsia="Arial" w:hAnsi="Nexa Light" w:cs="Arial"/>
          <w:bCs/>
          <w:color w:val="FF0000"/>
          <w:sz w:val="24"/>
          <w:szCs w:val="24"/>
        </w:rPr>
      </w:pPr>
      <w:r w:rsidRPr="008303B7">
        <w:rPr>
          <w:rFonts w:ascii="Nexa Light" w:hAnsi="Nexa Light"/>
          <w:sz w:val="24"/>
          <w:szCs w:val="24"/>
        </w:rPr>
        <w:lastRenderedPageBreak/>
        <w:t>The internet and internet gaming are enjoyed by many people and are often activities families can enjoy together. However, use of the internet and online games isn’t without risk.</w:t>
      </w:r>
    </w:p>
    <w:p w14:paraId="68BAD062" w14:textId="77777777" w:rsidR="00902703" w:rsidRPr="008303B7" w:rsidRDefault="00902703"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As part of our approach to online safety </w:t>
      </w:r>
      <w:r w:rsidR="00152DE2" w:rsidRPr="008303B7">
        <w:rPr>
          <w:rFonts w:ascii="Nexa Light" w:eastAsia="Arial" w:hAnsi="Nexa Light" w:cs="Arial"/>
          <w:bCs/>
          <w:sz w:val="24"/>
          <w:szCs w:val="24"/>
        </w:rPr>
        <w:t>we will support</w:t>
      </w:r>
      <w:r w:rsidR="008103E5" w:rsidRPr="008303B7">
        <w:rPr>
          <w:rFonts w:ascii="Nexa Light" w:eastAsia="Arial" w:hAnsi="Nexa Light" w:cs="Arial"/>
          <w:bCs/>
          <w:sz w:val="24"/>
          <w:szCs w:val="24"/>
        </w:rPr>
        <w:t xml:space="preserve"> pupils and their families in understanding the </w:t>
      </w:r>
      <w:r w:rsidR="00152DE2" w:rsidRPr="008303B7">
        <w:rPr>
          <w:rFonts w:ascii="Nexa Light" w:eastAsia="Arial" w:hAnsi="Nexa Light" w:cs="Arial"/>
          <w:bCs/>
          <w:sz w:val="24"/>
          <w:szCs w:val="24"/>
        </w:rPr>
        <w:t xml:space="preserve">potential </w:t>
      </w:r>
      <w:r w:rsidR="008103E5" w:rsidRPr="008303B7">
        <w:rPr>
          <w:rFonts w:ascii="Nexa Light" w:eastAsia="Arial" w:hAnsi="Nexa Light" w:cs="Arial"/>
          <w:bCs/>
          <w:sz w:val="24"/>
          <w:szCs w:val="24"/>
        </w:rPr>
        <w:t>risks of online activity and how best to avoid them. We will work with parents and carers to support them in the following:</w:t>
      </w:r>
    </w:p>
    <w:p w14:paraId="61D92C9F" w14:textId="77777777" w:rsidR="008103E5" w:rsidRPr="008303B7" w:rsidRDefault="00152DE2" w:rsidP="007A316E">
      <w:pPr>
        <w:pStyle w:val="ListParagraph"/>
        <w:numPr>
          <w:ilvl w:val="0"/>
          <w:numId w:val="19"/>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Understanding the </w:t>
      </w:r>
      <w:r w:rsidR="008103E5" w:rsidRPr="008303B7">
        <w:rPr>
          <w:rFonts w:ascii="Nexa Light" w:eastAsia="Arial" w:hAnsi="Nexa Light" w:cs="Arial"/>
          <w:bCs/>
          <w:sz w:val="24"/>
          <w:szCs w:val="24"/>
        </w:rPr>
        <w:t>appropriateness of games and apps</w:t>
      </w:r>
    </w:p>
    <w:p w14:paraId="6391B49D" w14:textId="77777777" w:rsidR="008103E5" w:rsidRPr="008303B7" w:rsidRDefault="008103E5" w:rsidP="007A316E">
      <w:pPr>
        <w:pStyle w:val="ListParagraph"/>
        <w:numPr>
          <w:ilvl w:val="0"/>
          <w:numId w:val="19"/>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location and access to information and resources for adults and pupils</w:t>
      </w:r>
    </w:p>
    <w:p w14:paraId="67CAD79B" w14:textId="77777777" w:rsidR="008103E5" w:rsidRPr="008303B7" w:rsidRDefault="008103E5" w:rsidP="007A316E">
      <w:pPr>
        <w:pStyle w:val="ListParagraph"/>
        <w:numPr>
          <w:ilvl w:val="0"/>
          <w:numId w:val="19"/>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teaching e-safety in the curriculum</w:t>
      </w:r>
    </w:p>
    <w:p w14:paraId="6BBE36B7" w14:textId="77777777" w:rsidR="00152DE2" w:rsidRPr="008303B7" w:rsidRDefault="008103E5" w:rsidP="007A316E">
      <w:pPr>
        <w:pStyle w:val="ListParagraph"/>
        <w:numPr>
          <w:ilvl w:val="0"/>
          <w:numId w:val="19"/>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offering parental information and advice sessions</w:t>
      </w:r>
    </w:p>
    <w:p w14:paraId="7B45E969" w14:textId="77777777" w:rsidR="00152DE2" w:rsidRPr="008303B7" w:rsidRDefault="00152DE2" w:rsidP="007A316E">
      <w:pPr>
        <w:pStyle w:val="ListParagraph"/>
        <w:numPr>
          <w:ilvl w:val="0"/>
          <w:numId w:val="19"/>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raising awareness of online grooming</w:t>
      </w:r>
    </w:p>
    <w:p w14:paraId="441866BE" w14:textId="7578B9EA" w:rsidR="00152DE2" w:rsidRPr="008303B7" w:rsidRDefault="00152DE2" w:rsidP="007A316E">
      <w:pPr>
        <w:pStyle w:val="ListParagraph"/>
        <w:numPr>
          <w:ilvl w:val="0"/>
          <w:numId w:val="19"/>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teaching our children how to report abuse or </w:t>
      </w:r>
      <w:r w:rsidR="0080365C" w:rsidRPr="008303B7">
        <w:rPr>
          <w:rFonts w:ascii="Nexa Light" w:eastAsia="Arial" w:hAnsi="Nexa Light" w:cs="Arial"/>
          <w:bCs/>
          <w:sz w:val="24"/>
          <w:szCs w:val="24"/>
        </w:rPr>
        <w:t>concerns.</w:t>
      </w:r>
    </w:p>
    <w:p w14:paraId="772A5BC4" w14:textId="77777777" w:rsidR="008F1ED6" w:rsidRPr="008303B7" w:rsidRDefault="008F1ED6" w:rsidP="008F1ED6">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Parental advice is available here- </w:t>
      </w:r>
      <w:hyperlink r:id="rId23" w:history="1">
        <w:r w:rsidRPr="008303B7">
          <w:rPr>
            <w:rStyle w:val="Hyperlink"/>
            <w:rFonts w:ascii="Nexa Light" w:eastAsia="Arial" w:hAnsi="Nexa Light" w:cs="Arial"/>
            <w:bCs/>
            <w:sz w:val="24"/>
            <w:szCs w:val="24"/>
          </w:rPr>
          <w:t>https://www.thinkuknow.co.uk/11_13/Need-advice/Gaming/</w:t>
        </w:r>
      </w:hyperlink>
      <w:r w:rsidRPr="008303B7">
        <w:rPr>
          <w:rFonts w:ascii="Nexa Light" w:eastAsia="Arial" w:hAnsi="Nexa Light" w:cs="Arial"/>
          <w:bCs/>
          <w:sz w:val="24"/>
          <w:szCs w:val="24"/>
        </w:rPr>
        <w:t xml:space="preserve"> </w:t>
      </w:r>
    </w:p>
    <w:p w14:paraId="7ACCA2FA" w14:textId="77777777" w:rsidR="00152DE2" w:rsidRPr="008303B7" w:rsidRDefault="00152DE2" w:rsidP="00152DE2">
      <w:pPr>
        <w:autoSpaceDE w:val="0"/>
        <w:autoSpaceDN w:val="0"/>
        <w:adjustRightInd w:val="0"/>
        <w:spacing w:after="0" w:line="240" w:lineRule="auto"/>
        <w:rPr>
          <w:rFonts w:ascii="Nexa Light" w:eastAsia="Arial" w:hAnsi="Nexa Light" w:cs="Arial"/>
          <w:bCs/>
          <w:color w:val="FF0000"/>
          <w:sz w:val="24"/>
          <w:szCs w:val="24"/>
        </w:rPr>
      </w:pPr>
    </w:p>
    <w:p w14:paraId="72A11299" w14:textId="5BB269BA" w:rsidR="009B760B" w:rsidRPr="008303B7" w:rsidRDefault="00152DE2" w:rsidP="25C3593D">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In </w:t>
      </w:r>
      <w:r w:rsidR="00730F76" w:rsidRPr="008303B7">
        <w:rPr>
          <w:rFonts w:ascii="Nexa Light" w:eastAsia="Arial" w:hAnsi="Nexa Light" w:cs="Arial"/>
          <w:sz w:val="24"/>
          <w:szCs w:val="24"/>
        </w:rPr>
        <w:t>school</w:t>
      </w:r>
      <w:r w:rsidRPr="008303B7">
        <w:rPr>
          <w:rFonts w:ascii="Nexa Light" w:eastAsia="Arial" w:hAnsi="Nexa Light" w:cs="Arial"/>
          <w:sz w:val="24"/>
          <w:szCs w:val="24"/>
        </w:rPr>
        <w:t xml:space="preserve"> w</w:t>
      </w:r>
      <w:r w:rsidR="00DA6376" w:rsidRPr="008303B7">
        <w:rPr>
          <w:rFonts w:ascii="Nexa Light" w:eastAsia="Arial" w:hAnsi="Nexa Light" w:cs="Arial"/>
          <w:sz w:val="24"/>
          <w:szCs w:val="24"/>
        </w:rPr>
        <w:t>e ensure that we have suitable</w:t>
      </w:r>
      <w:r w:rsidRPr="008303B7">
        <w:rPr>
          <w:rFonts w:ascii="Nexa Light" w:eastAsia="Arial" w:hAnsi="Nexa Light" w:cs="Arial"/>
          <w:sz w:val="24"/>
          <w:szCs w:val="24"/>
        </w:rPr>
        <w:t xml:space="preserve"> filtering and monitoring systems in place</w:t>
      </w:r>
      <w:r w:rsidR="00DA6376" w:rsidRPr="008303B7">
        <w:rPr>
          <w:rFonts w:ascii="Nexa Light" w:eastAsia="Arial" w:hAnsi="Nexa Light" w:cs="Arial"/>
          <w:sz w:val="24"/>
          <w:szCs w:val="24"/>
        </w:rPr>
        <w:t>, as described</w:t>
      </w:r>
      <w:r w:rsidRPr="008303B7">
        <w:rPr>
          <w:rFonts w:ascii="Nexa Light" w:eastAsia="Arial" w:hAnsi="Nexa Light" w:cs="Arial"/>
          <w:sz w:val="24"/>
          <w:szCs w:val="24"/>
        </w:rPr>
        <w:t xml:space="preserve"> </w:t>
      </w:r>
      <w:r w:rsidR="00DA6376" w:rsidRPr="008303B7">
        <w:rPr>
          <w:rFonts w:ascii="Nexa Light" w:eastAsia="Arial" w:hAnsi="Nexa Light" w:cs="Arial"/>
          <w:sz w:val="24"/>
          <w:szCs w:val="24"/>
        </w:rPr>
        <w:t>in</w:t>
      </w:r>
      <w:r w:rsidR="004978DF" w:rsidRPr="008303B7">
        <w:rPr>
          <w:rFonts w:ascii="Nexa Light" w:eastAsia="Arial" w:hAnsi="Nexa Light" w:cs="Arial"/>
          <w:sz w:val="24"/>
          <w:szCs w:val="24"/>
        </w:rPr>
        <w:t xml:space="preserve"> Keeping children Safe and the Prevent </w:t>
      </w:r>
      <w:r w:rsidR="00BE57A9" w:rsidRPr="008303B7">
        <w:rPr>
          <w:rFonts w:ascii="Nexa Light" w:eastAsia="Arial" w:hAnsi="Nexa Light" w:cs="Arial"/>
          <w:sz w:val="24"/>
          <w:szCs w:val="24"/>
        </w:rPr>
        <w:t>Duty</w:t>
      </w:r>
      <w:r w:rsidR="007E59C4" w:rsidRPr="008303B7">
        <w:rPr>
          <w:rFonts w:ascii="Nexa Light" w:eastAsia="Arial" w:hAnsi="Nexa Light" w:cs="Arial"/>
          <w:sz w:val="24"/>
          <w:szCs w:val="24"/>
        </w:rPr>
        <w:t>. Our staff are aware of our systems and</w:t>
      </w:r>
      <w:r w:rsidR="0020045E" w:rsidRPr="008303B7">
        <w:rPr>
          <w:rFonts w:ascii="Nexa Light" w:eastAsia="Arial" w:hAnsi="Nexa Light" w:cs="Arial"/>
          <w:sz w:val="24"/>
          <w:szCs w:val="24"/>
        </w:rPr>
        <w:t xml:space="preserve"> </w:t>
      </w:r>
      <w:r w:rsidR="0080365C" w:rsidRPr="008303B7">
        <w:rPr>
          <w:rFonts w:ascii="Nexa Light" w:eastAsia="Arial" w:hAnsi="Nexa Light" w:cs="Arial"/>
          <w:sz w:val="24"/>
          <w:szCs w:val="24"/>
        </w:rPr>
        <w:t>their individual</w:t>
      </w:r>
      <w:r w:rsidR="007E59C4" w:rsidRPr="008303B7">
        <w:rPr>
          <w:rFonts w:ascii="Nexa Light" w:eastAsia="Arial" w:hAnsi="Nexa Light" w:cs="Arial"/>
          <w:sz w:val="24"/>
          <w:szCs w:val="24"/>
        </w:rPr>
        <w:t xml:space="preserve"> responsibilities and role</w:t>
      </w:r>
      <w:r w:rsidR="0020045E" w:rsidRPr="008303B7">
        <w:rPr>
          <w:rFonts w:ascii="Nexa Light" w:eastAsia="Arial" w:hAnsi="Nexa Light" w:cs="Arial"/>
          <w:sz w:val="24"/>
          <w:szCs w:val="24"/>
        </w:rPr>
        <w:t>s</w:t>
      </w:r>
      <w:r w:rsidR="000A4F7A" w:rsidRPr="008303B7">
        <w:rPr>
          <w:rFonts w:ascii="Nexa Light" w:eastAsia="Arial" w:hAnsi="Nexa Light" w:cs="Arial"/>
          <w:sz w:val="24"/>
          <w:szCs w:val="24"/>
        </w:rPr>
        <w:t>.</w:t>
      </w:r>
      <w:r w:rsidR="007E59C4" w:rsidRPr="008303B7">
        <w:rPr>
          <w:rFonts w:ascii="Nexa Light" w:eastAsia="Arial" w:hAnsi="Nexa Light" w:cs="Arial"/>
          <w:sz w:val="24"/>
          <w:szCs w:val="24"/>
        </w:rPr>
        <w:t xml:space="preserve"> </w:t>
      </w:r>
    </w:p>
    <w:p w14:paraId="179539DF" w14:textId="3840CA2C" w:rsidR="00152DE2" w:rsidRPr="008303B7" w:rsidRDefault="007E59C4" w:rsidP="25C3593D">
      <w:pPr>
        <w:autoSpaceDE w:val="0"/>
        <w:autoSpaceDN w:val="0"/>
        <w:adjustRightInd w:val="0"/>
        <w:spacing w:after="0" w:line="240" w:lineRule="auto"/>
        <w:rPr>
          <w:rFonts w:ascii="Nexa Light" w:eastAsia="Arial" w:hAnsi="Nexa Light" w:cs="Arial"/>
          <w:color w:val="FF0000"/>
          <w:sz w:val="24"/>
          <w:szCs w:val="24"/>
        </w:rPr>
      </w:pPr>
      <w:r w:rsidRPr="008303B7">
        <w:rPr>
          <w:rFonts w:ascii="Nexa Light" w:eastAsia="Arial" w:hAnsi="Nexa Light" w:cs="Arial"/>
          <w:sz w:val="24"/>
          <w:szCs w:val="24"/>
        </w:rPr>
        <w:t>The DSL has responsibility for ensuring our filtering and monitoring</w:t>
      </w:r>
      <w:r w:rsidR="009B760B" w:rsidRPr="008303B7">
        <w:rPr>
          <w:rFonts w:ascii="Nexa Light" w:eastAsia="Arial" w:hAnsi="Nexa Light" w:cs="Arial"/>
          <w:sz w:val="24"/>
          <w:szCs w:val="24"/>
        </w:rPr>
        <w:t xml:space="preserve"> systems </w:t>
      </w:r>
      <w:r w:rsidR="0080365C" w:rsidRPr="008303B7">
        <w:rPr>
          <w:rFonts w:ascii="Nexa Light" w:eastAsia="Arial" w:hAnsi="Nexa Light" w:cs="Arial"/>
          <w:sz w:val="24"/>
          <w:szCs w:val="24"/>
        </w:rPr>
        <w:t>and standards</w:t>
      </w:r>
      <w:r w:rsidRPr="008303B7">
        <w:rPr>
          <w:rFonts w:ascii="Nexa Light" w:eastAsia="Arial" w:hAnsi="Nexa Light" w:cs="Arial"/>
          <w:sz w:val="24"/>
          <w:szCs w:val="24"/>
        </w:rPr>
        <w:t xml:space="preserve"> are </w:t>
      </w:r>
      <w:proofErr w:type="gramStart"/>
      <w:r w:rsidRPr="008303B7">
        <w:rPr>
          <w:rFonts w:ascii="Nexa Light" w:eastAsia="Arial" w:hAnsi="Nexa Light" w:cs="Arial"/>
          <w:sz w:val="24"/>
          <w:szCs w:val="24"/>
        </w:rPr>
        <w:t>efficient  and</w:t>
      </w:r>
      <w:proofErr w:type="gramEnd"/>
      <w:r w:rsidRPr="008303B7">
        <w:rPr>
          <w:rFonts w:ascii="Nexa Light" w:eastAsia="Arial" w:hAnsi="Nexa Light" w:cs="Arial"/>
          <w:sz w:val="24"/>
          <w:szCs w:val="24"/>
        </w:rPr>
        <w:t xml:space="preserve"> </w:t>
      </w:r>
      <w:r w:rsidR="006C0522" w:rsidRPr="008303B7">
        <w:rPr>
          <w:rFonts w:ascii="Nexa Light" w:eastAsia="Arial" w:hAnsi="Nexa Light" w:cs="Arial"/>
          <w:sz w:val="24"/>
          <w:szCs w:val="24"/>
        </w:rPr>
        <w:t>effective</w:t>
      </w:r>
      <w:r w:rsidR="00026380" w:rsidRPr="008303B7">
        <w:rPr>
          <w:rFonts w:ascii="Nexa Light" w:eastAsia="Arial" w:hAnsi="Nexa Light" w:cs="Arial"/>
          <w:sz w:val="24"/>
          <w:szCs w:val="24"/>
        </w:rPr>
        <w:t>. The DSL ensures</w:t>
      </w:r>
      <w:r w:rsidR="004C6640" w:rsidRPr="008303B7">
        <w:rPr>
          <w:rFonts w:ascii="Nexa Light" w:eastAsia="Arial" w:hAnsi="Nexa Light" w:cs="Arial"/>
          <w:sz w:val="24"/>
          <w:szCs w:val="24"/>
        </w:rPr>
        <w:t xml:space="preserve"> they are</w:t>
      </w:r>
      <w:r w:rsidR="006C0522" w:rsidRPr="008303B7">
        <w:rPr>
          <w:rFonts w:ascii="Nexa Light" w:eastAsia="Arial" w:hAnsi="Nexa Light" w:cs="Arial"/>
          <w:sz w:val="24"/>
          <w:szCs w:val="24"/>
        </w:rPr>
        <w:t xml:space="preserve"> in line with those</w:t>
      </w:r>
      <w:r w:rsidRPr="008303B7">
        <w:rPr>
          <w:rFonts w:ascii="Nexa Light" w:eastAsia="Arial" w:hAnsi="Nexa Light" w:cs="Arial"/>
          <w:sz w:val="24"/>
          <w:szCs w:val="24"/>
        </w:rPr>
        <w:t xml:space="preserve"> set out in </w:t>
      </w:r>
      <w:r w:rsidR="0097053C" w:rsidRPr="008303B7">
        <w:rPr>
          <w:rFonts w:ascii="Nexa Light" w:eastAsia="Arial" w:hAnsi="Nexa Light" w:cs="Arial"/>
          <w:sz w:val="24"/>
          <w:szCs w:val="24"/>
        </w:rPr>
        <w:t>KCSIE 2025</w:t>
      </w:r>
      <w:r w:rsidRPr="008303B7">
        <w:rPr>
          <w:rFonts w:ascii="Nexa Light" w:eastAsia="Arial" w:hAnsi="Nexa Light" w:cs="Arial"/>
          <w:sz w:val="24"/>
          <w:szCs w:val="24"/>
        </w:rPr>
        <w:t xml:space="preserve"> and </w:t>
      </w:r>
      <w:hyperlink r:id="rId24" w:history="1">
        <w:r w:rsidRPr="008303B7">
          <w:rPr>
            <w:rStyle w:val="Hyperlink"/>
            <w:rFonts w:ascii="Nexa Light" w:eastAsia="Arial" w:hAnsi="Nexa Light" w:cs="Arial"/>
            <w:sz w:val="24"/>
            <w:szCs w:val="24"/>
          </w:rPr>
          <w:t>meeting-digital-and-technology-standards-in-schools-and-colleges/filtering-and-monitoring-standards-for-schools-and-colleges</w:t>
        </w:r>
      </w:hyperlink>
      <w:r w:rsidRPr="008303B7">
        <w:rPr>
          <w:rFonts w:ascii="Nexa Light" w:eastAsia="Arial" w:hAnsi="Nexa Light" w:cs="Arial"/>
          <w:sz w:val="24"/>
          <w:szCs w:val="24"/>
        </w:rPr>
        <w:t xml:space="preserve"> .</w:t>
      </w:r>
      <w:r w:rsidR="00152DE2" w:rsidRPr="008303B7">
        <w:rPr>
          <w:rFonts w:ascii="Nexa Light" w:eastAsia="Arial" w:hAnsi="Nexa Light" w:cs="Arial"/>
          <w:sz w:val="24"/>
          <w:szCs w:val="24"/>
        </w:rPr>
        <w:t xml:space="preserve"> </w:t>
      </w:r>
    </w:p>
    <w:p w14:paraId="45CD45DD" w14:textId="6EFDF8F0" w:rsidR="00FA5C11" w:rsidRPr="008303B7" w:rsidRDefault="00FA5C11" w:rsidP="00152DE2">
      <w:pPr>
        <w:autoSpaceDE w:val="0"/>
        <w:autoSpaceDN w:val="0"/>
        <w:adjustRightInd w:val="0"/>
        <w:spacing w:after="0" w:line="240" w:lineRule="auto"/>
        <w:rPr>
          <w:rFonts w:ascii="Nexa Light" w:eastAsia="Arial" w:hAnsi="Nexa Light" w:cs="Arial"/>
          <w:bCs/>
          <w:color w:val="FF0000"/>
          <w:sz w:val="24"/>
          <w:szCs w:val="24"/>
        </w:rPr>
      </w:pPr>
    </w:p>
    <w:p w14:paraId="56A4817A" w14:textId="67862D73" w:rsidR="00FA5C11" w:rsidRPr="008303B7" w:rsidRDefault="00FA5C11" w:rsidP="00FA5C11">
      <w:pPr>
        <w:pStyle w:val="Heading1"/>
        <w:rPr>
          <w:rFonts w:ascii="Nexa Light" w:hAnsi="Nexa Light"/>
          <w:color w:val="FF0000"/>
        </w:rPr>
      </w:pPr>
      <w:bookmarkStart w:id="50" w:name="_Toc206688427"/>
      <w:r w:rsidRPr="008303B7">
        <w:rPr>
          <w:rFonts w:ascii="Nexa Light" w:hAnsi="Nexa Light"/>
        </w:rPr>
        <w:t>Mental health and wellbeing</w:t>
      </w:r>
      <w:bookmarkEnd w:id="50"/>
      <w:r w:rsidRPr="008303B7">
        <w:rPr>
          <w:rFonts w:ascii="Nexa Light" w:hAnsi="Nexa Light"/>
        </w:rPr>
        <w:t xml:space="preserve"> </w:t>
      </w:r>
    </w:p>
    <w:p w14:paraId="5A90E93A" w14:textId="6E9761C7" w:rsidR="00FA5C11" w:rsidRPr="008303B7" w:rsidRDefault="00FA5C11" w:rsidP="00FA5C11">
      <w:pPr>
        <w:spacing w:after="0" w:line="240" w:lineRule="auto"/>
        <w:ind w:left="720"/>
        <w:rPr>
          <w:rFonts w:ascii="Nexa Light" w:hAnsi="Nexa Light" w:cs="Arial"/>
          <w:b/>
          <w:bCs/>
          <w:sz w:val="28"/>
          <w:szCs w:val="28"/>
        </w:rPr>
      </w:pPr>
    </w:p>
    <w:p w14:paraId="1B6AAC45" w14:textId="77777777" w:rsidR="00F93912" w:rsidRPr="008303B7" w:rsidRDefault="00F93912" w:rsidP="00F93912">
      <w:pPr>
        <w:spacing w:after="0" w:line="240" w:lineRule="auto"/>
        <w:rPr>
          <w:rFonts w:ascii="Nexa Light" w:hAnsi="Nexa Light" w:cs="Arial"/>
          <w:sz w:val="22"/>
          <w:szCs w:val="22"/>
        </w:rPr>
      </w:pPr>
      <w:r w:rsidRPr="008303B7">
        <w:rPr>
          <w:rFonts w:ascii="Nexa Light" w:eastAsia="Corbel" w:hAnsi="Nexa Light" w:cs="Corbel"/>
          <w:sz w:val="24"/>
          <w:szCs w:val="24"/>
        </w:rPr>
        <w:t xml:space="preserve">All staff recognise that mental health problems can, in some cases, be an indicator that a child has suffered or is at risk of suffering abuse, neglect or exploitation. </w:t>
      </w:r>
    </w:p>
    <w:p w14:paraId="665F9A52" w14:textId="77777777" w:rsidR="00F93912" w:rsidRPr="008303B7" w:rsidRDefault="00F93912" w:rsidP="00F93912">
      <w:pPr>
        <w:ind w:left="360"/>
        <w:rPr>
          <w:rFonts w:ascii="Nexa Light" w:hAnsi="Nexa Light" w:cs="Arial"/>
          <w:sz w:val="22"/>
          <w:szCs w:val="22"/>
        </w:rPr>
      </w:pPr>
    </w:p>
    <w:p w14:paraId="7CB03206" w14:textId="77777777" w:rsidR="00F93912" w:rsidRPr="008303B7" w:rsidRDefault="00F93912" w:rsidP="00F93912">
      <w:pPr>
        <w:spacing w:after="0" w:line="240" w:lineRule="auto"/>
        <w:rPr>
          <w:rFonts w:ascii="Nexa Light" w:hAnsi="Nexa Light" w:cs="Arial"/>
          <w:sz w:val="22"/>
          <w:szCs w:val="22"/>
        </w:rPr>
      </w:pPr>
      <w:r w:rsidRPr="008303B7">
        <w:rPr>
          <w:rFonts w:ascii="Nexa Light" w:eastAsia="Corbel" w:hAnsi="Nexa Light" w:cs="Corbel"/>
          <w:sz w:val="24"/>
          <w:szCs w:val="24"/>
        </w:rPr>
        <w:t>Staff are aware that children’s experiences, for example where children have suffered abuse and neglect, or other potentially traumatic Adverse Childhood Experiences (ACEs), can impact on their mental health, behaviour, and education.</w:t>
      </w:r>
    </w:p>
    <w:p w14:paraId="0E7C0226" w14:textId="77777777" w:rsidR="00F93912" w:rsidRPr="008303B7" w:rsidRDefault="00F93912" w:rsidP="00F93912">
      <w:pPr>
        <w:rPr>
          <w:rFonts w:ascii="Nexa Light" w:hAnsi="Nexa Light" w:cs="Arial"/>
          <w:sz w:val="22"/>
          <w:szCs w:val="22"/>
        </w:rPr>
      </w:pPr>
    </w:p>
    <w:p w14:paraId="466B29EC" w14:textId="77777777" w:rsidR="00F93912" w:rsidRPr="008303B7" w:rsidRDefault="00F93912" w:rsidP="00F93912">
      <w:pPr>
        <w:spacing w:after="0" w:line="240" w:lineRule="auto"/>
        <w:rPr>
          <w:rFonts w:ascii="Nexa Light" w:hAnsi="Nexa Light" w:cs="Arial"/>
          <w:sz w:val="22"/>
          <w:szCs w:val="22"/>
        </w:rPr>
      </w:pPr>
      <w:r w:rsidRPr="008303B7">
        <w:rPr>
          <w:rFonts w:ascii="Nexa Light" w:eastAsia="Corbel" w:hAnsi="Nexa Light" w:cs="Corbel"/>
          <w:sz w:val="24"/>
          <w:szCs w:val="24"/>
        </w:rPr>
        <w:t xml:space="preserve">Staff are well placed to observe children day-to-day and identify those whose behaviour suggests that they may be experiencing a mental health problem or be at risk of developing one. </w:t>
      </w:r>
    </w:p>
    <w:p w14:paraId="18340C77" w14:textId="77777777" w:rsidR="00F93912" w:rsidRPr="008303B7" w:rsidRDefault="00F93912" w:rsidP="00F93912">
      <w:pPr>
        <w:pStyle w:val="ListParagraph"/>
        <w:ind w:left="360"/>
        <w:rPr>
          <w:rFonts w:ascii="Nexa Light" w:hAnsi="Nexa Light" w:cs="Arial"/>
          <w:sz w:val="22"/>
          <w:szCs w:val="22"/>
        </w:rPr>
      </w:pPr>
    </w:p>
    <w:p w14:paraId="1FCF00E2" w14:textId="237C2FC5" w:rsidR="00F93912" w:rsidRPr="008303B7" w:rsidRDefault="00F93912" w:rsidP="00F93912">
      <w:pPr>
        <w:spacing w:after="0" w:line="240" w:lineRule="auto"/>
        <w:rPr>
          <w:rFonts w:ascii="Nexa Light" w:hAnsi="Nexa Light" w:cs="Arial"/>
          <w:sz w:val="22"/>
          <w:szCs w:val="22"/>
        </w:rPr>
      </w:pPr>
      <w:r w:rsidRPr="008303B7">
        <w:rPr>
          <w:rFonts w:ascii="Nexa Light" w:eastAsia="Corbel" w:hAnsi="Nexa Light" w:cs="Corbel"/>
          <w:sz w:val="24"/>
          <w:szCs w:val="24"/>
        </w:rPr>
        <w:t xml:space="preserve">If staff are </w:t>
      </w:r>
      <w:r w:rsidR="0080365C" w:rsidRPr="008303B7">
        <w:rPr>
          <w:rFonts w:ascii="Nexa Light" w:eastAsia="Corbel" w:hAnsi="Nexa Light" w:cs="Corbel"/>
          <w:sz w:val="24"/>
          <w:szCs w:val="24"/>
        </w:rPr>
        <w:t>concerned about</w:t>
      </w:r>
      <w:r w:rsidRPr="008303B7">
        <w:rPr>
          <w:rFonts w:ascii="Nexa Light" w:eastAsia="Corbel" w:hAnsi="Nexa Light" w:cs="Corbel"/>
          <w:sz w:val="24"/>
          <w:szCs w:val="24"/>
        </w:rPr>
        <w:t xml:space="preserve"> a child’s mental </w:t>
      </w:r>
      <w:r w:rsidR="00772118" w:rsidRPr="008303B7">
        <w:rPr>
          <w:rFonts w:ascii="Nexa Light" w:eastAsia="Corbel" w:hAnsi="Nexa Light" w:cs="Corbel"/>
          <w:sz w:val="24"/>
          <w:szCs w:val="24"/>
        </w:rPr>
        <w:t>health,</w:t>
      </w:r>
      <w:r w:rsidRPr="008303B7">
        <w:rPr>
          <w:rFonts w:ascii="Nexa Light" w:eastAsia="Corbel" w:hAnsi="Nexa Light" w:cs="Corbel"/>
          <w:sz w:val="24"/>
          <w:szCs w:val="24"/>
        </w:rPr>
        <w:t xml:space="preserve"> they understand they must treat it as a safeguarding concern, immediate action should be taken by speaking to the DSL or a deputy.</w:t>
      </w:r>
    </w:p>
    <w:p w14:paraId="6429283A" w14:textId="77777777" w:rsidR="00F93912" w:rsidRPr="008303B7" w:rsidRDefault="00F93912" w:rsidP="595B53AE">
      <w:pPr>
        <w:spacing w:after="0" w:line="240" w:lineRule="auto"/>
        <w:ind w:left="720"/>
        <w:rPr>
          <w:rFonts w:ascii="Nexa Light" w:hAnsi="Nexa Light" w:cs="Arial"/>
          <w:color w:val="FF0000"/>
          <w:sz w:val="28"/>
          <w:szCs w:val="28"/>
        </w:rPr>
      </w:pPr>
    </w:p>
    <w:p w14:paraId="0008095B" w14:textId="045BEC4C" w:rsidR="00FA5C11" w:rsidRPr="008303B7" w:rsidRDefault="003A5CD0" w:rsidP="003A5CD0">
      <w:pPr>
        <w:spacing w:after="0" w:line="240" w:lineRule="auto"/>
        <w:rPr>
          <w:rFonts w:ascii="Nexa Light" w:hAnsi="Nexa Light" w:cs="Arial"/>
          <w:b/>
          <w:bCs/>
          <w:sz w:val="28"/>
          <w:szCs w:val="28"/>
        </w:rPr>
      </w:pPr>
      <w:r w:rsidRPr="008303B7">
        <w:rPr>
          <w:rFonts w:ascii="Nexa Light" w:hAnsi="Nexa Light" w:cs="Arial"/>
          <w:sz w:val="24"/>
          <w:szCs w:val="24"/>
        </w:rPr>
        <w:t xml:space="preserve">. </w:t>
      </w:r>
    </w:p>
    <w:p w14:paraId="4F5B87FA" w14:textId="77777777" w:rsidR="00FA5C11" w:rsidRPr="008303B7" w:rsidRDefault="00FA5C11" w:rsidP="00FA5C11">
      <w:pPr>
        <w:ind w:left="720"/>
        <w:rPr>
          <w:rFonts w:ascii="Nexa Light" w:hAnsi="Nexa Light" w:cs="Arial"/>
          <w:b/>
          <w:bCs/>
          <w:sz w:val="28"/>
          <w:szCs w:val="28"/>
        </w:rPr>
      </w:pPr>
    </w:p>
    <w:p w14:paraId="52D9ECF6" w14:textId="77777777" w:rsidR="00145AD9" w:rsidRPr="008303B7" w:rsidRDefault="00145AD9" w:rsidP="000B46D5">
      <w:pPr>
        <w:autoSpaceDE w:val="0"/>
        <w:autoSpaceDN w:val="0"/>
        <w:adjustRightInd w:val="0"/>
        <w:spacing w:after="0" w:line="240" w:lineRule="auto"/>
        <w:rPr>
          <w:rFonts w:ascii="Nexa Light" w:eastAsia="Arial" w:hAnsi="Nexa Light" w:cs="Arial"/>
          <w:bCs/>
          <w:color w:val="FF0000"/>
          <w:sz w:val="24"/>
          <w:szCs w:val="24"/>
        </w:rPr>
      </w:pPr>
      <w:r w:rsidRPr="008303B7">
        <w:rPr>
          <w:rFonts w:ascii="Nexa Light" w:eastAsia="Arial" w:hAnsi="Nexa Light" w:cs="Arial"/>
          <w:bCs/>
          <w:color w:val="FF0000"/>
          <w:sz w:val="24"/>
          <w:szCs w:val="24"/>
        </w:rPr>
        <w:br w:type="page"/>
      </w:r>
    </w:p>
    <w:p w14:paraId="0D64881D" w14:textId="77777777" w:rsidR="000676A3" w:rsidRPr="008303B7" w:rsidRDefault="000676A3" w:rsidP="000B46D5">
      <w:pPr>
        <w:autoSpaceDE w:val="0"/>
        <w:autoSpaceDN w:val="0"/>
        <w:adjustRightInd w:val="0"/>
        <w:spacing w:after="0" w:line="240" w:lineRule="auto"/>
        <w:rPr>
          <w:rFonts w:ascii="Nexa Light" w:eastAsia="Arial" w:hAnsi="Nexa Light" w:cs="Arial"/>
          <w:bCs/>
          <w:sz w:val="24"/>
          <w:szCs w:val="24"/>
        </w:rPr>
      </w:pPr>
    </w:p>
    <w:p w14:paraId="64C685D8" w14:textId="77777777" w:rsidR="000313F8" w:rsidRPr="007A316E" w:rsidRDefault="000313F8" w:rsidP="25C3593D">
      <w:pPr>
        <w:pStyle w:val="Heading1"/>
        <w:rPr>
          <w:rFonts w:ascii="Nexa Light" w:hAnsi="Nexa Light"/>
          <w:b/>
          <w:bCs/>
        </w:rPr>
      </w:pPr>
      <w:bookmarkStart w:id="51" w:name="_Toc206688428"/>
      <w:r w:rsidRPr="007A316E">
        <w:rPr>
          <w:rFonts w:ascii="Nexa Light" w:hAnsi="Nexa Light"/>
        </w:rPr>
        <w:t>PROCEDURES AND RECORD-KEEPING</w:t>
      </w:r>
      <w:bookmarkEnd w:id="51"/>
    </w:p>
    <w:p w14:paraId="2F0989FC" w14:textId="77777777" w:rsidR="000313F8" w:rsidRPr="007A316E" w:rsidRDefault="000313F8" w:rsidP="000B46D5">
      <w:pPr>
        <w:autoSpaceDE w:val="0"/>
        <w:autoSpaceDN w:val="0"/>
        <w:adjustRightInd w:val="0"/>
        <w:spacing w:after="0" w:line="240" w:lineRule="auto"/>
        <w:rPr>
          <w:rFonts w:ascii="Nexa Light" w:eastAsia="Arial" w:hAnsi="Nexa Light" w:cs="Arial"/>
          <w:bCs/>
          <w:color w:val="FF0000"/>
          <w:sz w:val="24"/>
          <w:szCs w:val="24"/>
        </w:rPr>
      </w:pPr>
    </w:p>
    <w:p w14:paraId="1BFF4C36" w14:textId="4507D691" w:rsidR="000313F8" w:rsidRPr="007A316E" w:rsidRDefault="001B68D2" w:rsidP="00AD24F2">
      <w:pPr>
        <w:autoSpaceDE w:val="0"/>
        <w:autoSpaceDN w:val="0"/>
        <w:adjustRightInd w:val="0"/>
        <w:spacing w:after="0" w:line="240" w:lineRule="auto"/>
        <w:rPr>
          <w:rFonts w:ascii="Nexa Light" w:eastAsia="Arial" w:hAnsi="Nexa Light" w:cs="Arial"/>
          <w:bCs/>
          <w:sz w:val="24"/>
          <w:szCs w:val="24"/>
        </w:rPr>
      </w:pPr>
      <w:r w:rsidRPr="007A316E">
        <w:rPr>
          <w:rFonts w:ascii="Nexa Light" w:hAnsi="Nexa Light"/>
        </w:rPr>
        <w:t xml:space="preserve">We </w:t>
      </w:r>
      <w:r w:rsidR="000313F8" w:rsidRPr="007A316E">
        <w:rPr>
          <w:rFonts w:ascii="Nexa Light" w:hAnsi="Nexa Light"/>
        </w:rPr>
        <w:t>will follow Greater Manchester Safeguarding Procedures in detail and adhere to any local guidance and policies from SSCP as required.</w:t>
      </w:r>
    </w:p>
    <w:p w14:paraId="23ABEC9A" w14:textId="15A08C1E" w:rsidR="0000664E" w:rsidRPr="007A316E" w:rsidRDefault="0000664E" w:rsidP="00AD24F2">
      <w:pPr>
        <w:autoSpaceDE w:val="0"/>
        <w:autoSpaceDN w:val="0"/>
        <w:adjustRightInd w:val="0"/>
        <w:spacing w:after="0" w:line="240" w:lineRule="auto"/>
        <w:rPr>
          <w:rFonts w:ascii="Nexa Light" w:eastAsia="Arial" w:hAnsi="Nexa Light" w:cs="Arial"/>
          <w:bCs/>
          <w:sz w:val="24"/>
          <w:szCs w:val="24"/>
        </w:rPr>
      </w:pPr>
    </w:p>
    <w:p w14:paraId="5BBCA627" w14:textId="77777777" w:rsidR="007A316E" w:rsidRPr="007A316E" w:rsidRDefault="007A316E" w:rsidP="007A316E">
      <w:pPr>
        <w:pStyle w:val="Heading1"/>
        <w:rPr>
          <w:rFonts w:ascii="Nexa Light" w:hAnsi="Nexa Light"/>
        </w:rPr>
      </w:pPr>
      <w:bookmarkStart w:id="52" w:name="_Toc111541130"/>
      <w:bookmarkStart w:id="53" w:name="_Toc550922033"/>
      <w:bookmarkStart w:id="54" w:name="_Toc176172655"/>
      <w:r w:rsidRPr="007A316E">
        <w:rPr>
          <w:rFonts w:ascii="Nexa Light" w:hAnsi="Nexa Light"/>
        </w:rPr>
        <w:t>Sharing concerns</w:t>
      </w:r>
      <w:bookmarkEnd w:id="52"/>
      <w:bookmarkEnd w:id="53"/>
      <w:bookmarkEnd w:id="54"/>
      <w:r w:rsidRPr="007A316E">
        <w:rPr>
          <w:rFonts w:ascii="Nexa Light" w:hAnsi="Nexa Light"/>
        </w:rPr>
        <w:t xml:space="preserve"> </w:t>
      </w:r>
    </w:p>
    <w:p w14:paraId="6F3F1CA1" w14:textId="164989ED" w:rsidR="007A316E" w:rsidRPr="007A316E" w:rsidRDefault="007A316E" w:rsidP="007A316E">
      <w:pPr>
        <w:pStyle w:val="Heading2"/>
        <w:rPr>
          <w:rFonts w:ascii="Nexa Light" w:eastAsiaTheme="minorEastAsia" w:hAnsi="Nexa Light" w:cstheme="minorBidi"/>
          <w:b/>
          <w:bCs/>
        </w:rPr>
      </w:pPr>
      <w:bookmarkStart w:id="55" w:name="_Hlk110499615"/>
      <w:bookmarkStart w:id="56" w:name="_Toc111541131"/>
      <w:bookmarkStart w:id="57" w:name="_Toc216796264"/>
      <w:bookmarkStart w:id="58" w:name="_Toc176172656"/>
      <w:r w:rsidRPr="007A316E">
        <w:rPr>
          <w:rFonts w:ascii="Nexa Light" w:hAnsi="Nexa Light"/>
        </w:rPr>
        <w:t xml:space="preserve">How to raise concerns </w:t>
      </w:r>
      <w:bookmarkEnd w:id="55"/>
      <w:r w:rsidRPr="007A316E">
        <w:rPr>
          <w:rFonts w:ascii="Nexa Light" w:hAnsi="Nexa Light"/>
        </w:rPr>
        <w:t xml:space="preserve">- </w:t>
      </w:r>
      <w:bookmarkEnd w:id="56"/>
      <w:bookmarkEnd w:id="57"/>
      <w:bookmarkEnd w:id="58"/>
      <w:r w:rsidR="00A97765">
        <w:rPr>
          <w:rFonts w:ascii="Nexa Light" w:hAnsi="Nexa Light"/>
        </w:rPr>
        <w:t>children</w:t>
      </w:r>
    </w:p>
    <w:p w14:paraId="633A2CFE" w14:textId="77777777" w:rsidR="007A316E" w:rsidRPr="007A316E" w:rsidRDefault="007A316E" w:rsidP="007A316E">
      <w:pPr>
        <w:pStyle w:val="ListParagraph"/>
        <w:numPr>
          <w:ilvl w:val="0"/>
          <w:numId w:val="64"/>
        </w:numPr>
        <w:rPr>
          <w:rFonts w:ascii="Nexa Light" w:hAnsi="Nexa Light"/>
          <w:sz w:val="24"/>
          <w:szCs w:val="24"/>
        </w:rPr>
      </w:pPr>
      <w:bookmarkStart w:id="59" w:name="_Toc111541132"/>
      <w:bookmarkStart w:id="60" w:name="_Toc417892499"/>
      <w:bookmarkStart w:id="61" w:name="_Toc176172657"/>
      <w:r w:rsidRPr="007A316E">
        <w:rPr>
          <w:rFonts w:ascii="Nexa Light" w:hAnsi="Nexa Light"/>
          <w:sz w:val="24"/>
          <w:szCs w:val="24"/>
        </w:rPr>
        <w:t>Notice a worry — if something is bothering you, big or small, it's okay to share it.</w:t>
      </w:r>
    </w:p>
    <w:p w14:paraId="49DD0AAD" w14:textId="77777777" w:rsidR="007A316E" w:rsidRPr="007A316E" w:rsidRDefault="007A316E" w:rsidP="007A316E">
      <w:pPr>
        <w:pStyle w:val="ListParagraph"/>
        <w:numPr>
          <w:ilvl w:val="0"/>
          <w:numId w:val="64"/>
        </w:numPr>
        <w:rPr>
          <w:rFonts w:ascii="Nexa Light" w:hAnsi="Nexa Light"/>
          <w:sz w:val="24"/>
          <w:szCs w:val="24"/>
        </w:rPr>
      </w:pPr>
      <w:r w:rsidRPr="007A316E">
        <w:rPr>
          <w:rFonts w:ascii="Nexa Light" w:hAnsi="Nexa Light"/>
          <w:sz w:val="24"/>
          <w:szCs w:val="24"/>
        </w:rPr>
        <w:t>Choose who to tell — a teacher, teaching assistant, lunchtime staff, headteacher, or write it in the worry box.</w:t>
      </w:r>
    </w:p>
    <w:p w14:paraId="3FEF7919" w14:textId="77777777" w:rsidR="007A316E" w:rsidRPr="007A316E" w:rsidRDefault="007A316E" w:rsidP="007A316E">
      <w:pPr>
        <w:pStyle w:val="ListParagraph"/>
        <w:numPr>
          <w:ilvl w:val="0"/>
          <w:numId w:val="64"/>
        </w:numPr>
        <w:rPr>
          <w:rFonts w:ascii="Nexa Light" w:hAnsi="Nexa Light"/>
          <w:sz w:val="24"/>
          <w:szCs w:val="24"/>
        </w:rPr>
      </w:pPr>
      <w:r w:rsidRPr="007A316E">
        <w:rPr>
          <w:rFonts w:ascii="Nexa Light" w:hAnsi="Nexa Light"/>
          <w:sz w:val="24"/>
          <w:szCs w:val="24"/>
        </w:rPr>
        <w:t>Share your concern — talk or write about what's making you worried.</w:t>
      </w:r>
    </w:p>
    <w:p w14:paraId="61057D49" w14:textId="77777777" w:rsidR="007A316E" w:rsidRPr="007A316E" w:rsidRDefault="007A316E" w:rsidP="007A316E">
      <w:pPr>
        <w:pStyle w:val="Heading2"/>
        <w:numPr>
          <w:ilvl w:val="0"/>
          <w:numId w:val="64"/>
        </w:numPr>
        <w:rPr>
          <w:rFonts w:ascii="Nexa Light" w:hAnsi="Nexa Light"/>
          <w:color w:val="auto"/>
          <w:sz w:val="24"/>
          <w:szCs w:val="24"/>
        </w:rPr>
      </w:pPr>
      <w:r w:rsidRPr="007A316E">
        <w:rPr>
          <w:rFonts w:ascii="Nexa Light" w:hAnsi="Nexa Light"/>
          <w:color w:val="auto"/>
          <w:sz w:val="24"/>
          <w:szCs w:val="24"/>
        </w:rPr>
        <w:t xml:space="preserve">We will help you — listen carefully, keep you safe, </w:t>
      </w:r>
      <w:proofErr w:type="gramStart"/>
      <w:r w:rsidRPr="007A316E">
        <w:rPr>
          <w:rFonts w:ascii="Nexa Light" w:hAnsi="Nexa Light"/>
          <w:color w:val="auto"/>
          <w:sz w:val="24"/>
          <w:szCs w:val="24"/>
        </w:rPr>
        <w:t>make a plan</w:t>
      </w:r>
      <w:proofErr w:type="gramEnd"/>
      <w:r w:rsidRPr="007A316E">
        <w:rPr>
          <w:rFonts w:ascii="Nexa Light" w:hAnsi="Nexa Light"/>
          <w:color w:val="auto"/>
          <w:sz w:val="24"/>
          <w:szCs w:val="24"/>
        </w:rPr>
        <w:t xml:space="preserve"> to help, and check you're feeling better.</w:t>
      </w:r>
    </w:p>
    <w:p w14:paraId="2AA4451E" w14:textId="77777777" w:rsidR="007A316E" w:rsidRPr="007A316E" w:rsidRDefault="007A316E" w:rsidP="007A316E">
      <w:pPr>
        <w:pStyle w:val="Heading2"/>
        <w:rPr>
          <w:rFonts w:ascii="Nexa Light" w:eastAsiaTheme="minorEastAsia" w:hAnsi="Nexa Light" w:cstheme="minorBidi"/>
          <w:b/>
          <w:bCs/>
          <w:color w:val="FF0000"/>
        </w:rPr>
      </w:pPr>
      <w:r w:rsidRPr="007A316E">
        <w:rPr>
          <w:rFonts w:ascii="Nexa Light" w:hAnsi="Nexa Light"/>
        </w:rPr>
        <w:t>How   to raise concerns about a child-staff, visitors, and others</w:t>
      </w:r>
      <w:bookmarkEnd w:id="59"/>
      <w:bookmarkEnd w:id="60"/>
      <w:bookmarkEnd w:id="61"/>
    </w:p>
    <w:p w14:paraId="7AFC6371" w14:textId="77777777" w:rsidR="007A316E" w:rsidRPr="007A316E" w:rsidRDefault="007A316E" w:rsidP="007A316E">
      <w:pPr>
        <w:pStyle w:val="NormalWeb"/>
        <w:numPr>
          <w:ilvl w:val="0"/>
          <w:numId w:val="65"/>
        </w:numPr>
        <w:rPr>
          <w:rFonts w:ascii="Nexa Light" w:hAnsi="Nexa Light"/>
        </w:rPr>
      </w:pPr>
      <w:bookmarkStart w:id="62" w:name="_Hlk110499846"/>
      <w:r w:rsidRPr="007A316E">
        <w:rPr>
          <w:rStyle w:val="Strong"/>
          <w:rFonts w:ascii="Nexa Light" w:hAnsi="Nexa Light"/>
        </w:rPr>
        <w:t>Recognise the Concern</w:t>
      </w:r>
      <w:r w:rsidRPr="007A316E">
        <w:rPr>
          <w:rFonts w:ascii="Nexa Light" w:hAnsi="Nexa Light"/>
        </w:rPr>
        <w:t xml:space="preserve"> — Identify any safeguarding, wellbeing, or safety issue that needs immediate attention.</w:t>
      </w:r>
    </w:p>
    <w:p w14:paraId="3F7FD432" w14:textId="77777777" w:rsidR="007A316E" w:rsidRPr="007A316E" w:rsidRDefault="007A316E" w:rsidP="007A316E">
      <w:pPr>
        <w:pStyle w:val="NormalWeb"/>
        <w:numPr>
          <w:ilvl w:val="0"/>
          <w:numId w:val="65"/>
        </w:numPr>
        <w:rPr>
          <w:rFonts w:ascii="Nexa Light" w:hAnsi="Nexa Light"/>
        </w:rPr>
      </w:pPr>
      <w:r w:rsidRPr="007A316E">
        <w:rPr>
          <w:rStyle w:val="Strong"/>
          <w:rFonts w:ascii="Nexa Light" w:hAnsi="Nexa Light"/>
        </w:rPr>
        <w:t>Report Directly and Immediately</w:t>
      </w:r>
      <w:r w:rsidRPr="007A316E">
        <w:rPr>
          <w:rFonts w:ascii="Nexa Light" w:hAnsi="Nexa Light"/>
        </w:rPr>
        <w:t xml:space="preserve"> — Speak </w:t>
      </w:r>
      <w:r w:rsidRPr="007A316E">
        <w:rPr>
          <w:rStyle w:val="Strong"/>
          <w:rFonts w:ascii="Nexa Light" w:hAnsi="Nexa Light"/>
        </w:rPr>
        <w:t>in person</w:t>
      </w:r>
      <w:r w:rsidRPr="007A316E">
        <w:rPr>
          <w:rFonts w:ascii="Nexa Light" w:hAnsi="Nexa Light"/>
        </w:rPr>
        <w:t xml:space="preserve"> to the </w:t>
      </w:r>
      <w:r w:rsidRPr="007A316E">
        <w:rPr>
          <w:rStyle w:val="Strong"/>
          <w:rFonts w:ascii="Nexa Light" w:hAnsi="Nexa Light"/>
        </w:rPr>
        <w:t>DSL (Designated Safeguarding Lead)</w:t>
      </w:r>
      <w:r w:rsidRPr="007A316E">
        <w:rPr>
          <w:rFonts w:ascii="Nexa Light" w:hAnsi="Nexa Light"/>
        </w:rPr>
        <w:t xml:space="preserve"> or </w:t>
      </w:r>
      <w:r w:rsidRPr="007A316E">
        <w:rPr>
          <w:rStyle w:val="Strong"/>
          <w:rFonts w:ascii="Nexa Light" w:hAnsi="Nexa Light"/>
        </w:rPr>
        <w:t>DDSL (Deputy DSL)</w:t>
      </w:r>
      <w:r w:rsidRPr="007A316E">
        <w:rPr>
          <w:rFonts w:ascii="Nexa Light" w:hAnsi="Nexa Light"/>
        </w:rPr>
        <w:t xml:space="preserve"> without delay.</w:t>
      </w:r>
    </w:p>
    <w:p w14:paraId="25FC5C9B" w14:textId="77777777" w:rsidR="007A316E" w:rsidRPr="007A316E" w:rsidRDefault="007A316E" w:rsidP="007A316E">
      <w:pPr>
        <w:pStyle w:val="NormalWeb"/>
        <w:numPr>
          <w:ilvl w:val="0"/>
          <w:numId w:val="65"/>
        </w:numPr>
        <w:rPr>
          <w:rFonts w:ascii="Nexa Light" w:hAnsi="Nexa Light"/>
        </w:rPr>
      </w:pPr>
      <w:r w:rsidRPr="007A316E">
        <w:rPr>
          <w:rStyle w:val="Strong"/>
          <w:rFonts w:ascii="Nexa Light" w:hAnsi="Nexa Light"/>
        </w:rPr>
        <w:t>Log the Concern on CPOMS</w:t>
      </w:r>
      <w:r w:rsidRPr="007A316E">
        <w:rPr>
          <w:rFonts w:ascii="Nexa Light" w:hAnsi="Nexa Light"/>
        </w:rPr>
        <w:t xml:space="preserve"> — After speaking with the DSL/DDSL, record the concern on </w:t>
      </w:r>
      <w:r w:rsidRPr="007A316E">
        <w:rPr>
          <w:rStyle w:val="Strong"/>
          <w:rFonts w:ascii="Nexa Light" w:hAnsi="Nexa Light"/>
        </w:rPr>
        <w:t>CPOMS</w:t>
      </w:r>
      <w:r w:rsidRPr="007A316E">
        <w:rPr>
          <w:rFonts w:ascii="Nexa Light" w:hAnsi="Nexa Light"/>
        </w:rPr>
        <w:t xml:space="preserve"> with clear, factual details:</w:t>
      </w:r>
    </w:p>
    <w:p w14:paraId="5D796300"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Who is involved</w:t>
      </w:r>
    </w:p>
    <w:p w14:paraId="14D7D5CA"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What happened</w:t>
      </w:r>
    </w:p>
    <w:p w14:paraId="3731513E"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When and where it occurred</w:t>
      </w:r>
    </w:p>
    <w:p w14:paraId="7A068D77"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Any immediate actions taken</w:t>
      </w:r>
    </w:p>
    <w:p w14:paraId="686DF52E" w14:textId="77777777" w:rsidR="007A316E" w:rsidRPr="007A316E" w:rsidRDefault="007A316E" w:rsidP="007A316E">
      <w:pPr>
        <w:pStyle w:val="NormalWeb"/>
        <w:numPr>
          <w:ilvl w:val="0"/>
          <w:numId w:val="65"/>
        </w:numPr>
        <w:rPr>
          <w:rFonts w:ascii="Nexa Light" w:hAnsi="Nexa Light"/>
        </w:rPr>
      </w:pPr>
      <w:r w:rsidRPr="007A316E">
        <w:rPr>
          <w:rStyle w:val="Strong"/>
          <w:rFonts w:ascii="Nexa Light" w:hAnsi="Nexa Light"/>
        </w:rPr>
        <w:t>Confidentiality</w:t>
      </w:r>
      <w:r w:rsidRPr="007A316E">
        <w:rPr>
          <w:rFonts w:ascii="Nexa Light" w:hAnsi="Nexa Light"/>
        </w:rPr>
        <w:t xml:space="preserve"> — Information is handled sensitively and shared only with relevant safeguarding staff.</w:t>
      </w:r>
    </w:p>
    <w:p w14:paraId="5D63D5BA" w14:textId="77777777" w:rsidR="007A316E" w:rsidRPr="007A316E" w:rsidRDefault="007A316E" w:rsidP="007A316E">
      <w:pPr>
        <w:pStyle w:val="NormalWeb"/>
        <w:numPr>
          <w:ilvl w:val="0"/>
          <w:numId w:val="65"/>
        </w:numPr>
        <w:rPr>
          <w:rFonts w:ascii="Nexa Light" w:hAnsi="Nexa Light"/>
        </w:rPr>
      </w:pPr>
      <w:r w:rsidRPr="007A316E">
        <w:rPr>
          <w:rStyle w:val="Strong"/>
          <w:rFonts w:ascii="Nexa Light" w:hAnsi="Nexa Light"/>
        </w:rPr>
        <w:t>Follow-Up Support</w:t>
      </w:r>
      <w:r w:rsidRPr="007A316E">
        <w:rPr>
          <w:rFonts w:ascii="Nexa Light" w:hAnsi="Nexa Light"/>
        </w:rPr>
        <w:t xml:space="preserve"> — The DSL/DDSL will:</w:t>
      </w:r>
    </w:p>
    <w:p w14:paraId="5A0B2F9D"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Review the concern and take appropriate action</w:t>
      </w:r>
    </w:p>
    <w:p w14:paraId="7A2E7B37"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Provide feedback where appropriate</w:t>
      </w:r>
    </w:p>
    <w:p w14:paraId="6439DD5F" w14:textId="77777777" w:rsidR="007A316E" w:rsidRPr="007A316E" w:rsidRDefault="007A316E" w:rsidP="007A316E">
      <w:pPr>
        <w:numPr>
          <w:ilvl w:val="1"/>
          <w:numId w:val="65"/>
        </w:numPr>
        <w:spacing w:before="100" w:beforeAutospacing="1" w:after="100" w:afterAutospacing="1" w:line="240" w:lineRule="auto"/>
        <w:rPr>
          <w:rFonts w:ascii="Nexa Light" w:hAnsi="Nexa Light"/>
        </w:rPr>
      </w:pPr>
      <w:r w:rsidRPr="007A316E">
        <w:rPr>
          <w:rFonts w:ascii="Nexa Light" w:hAnsi="Nexa Light"/>
        </w:rPr>
        <w:t>Ensure any necessary support is offered</w:t>
      </w:r>
    </w:p>
    <w:p w14:paraId="1AEE7109" w14:textId="77777777" w:rsidR="007A316E" w:rsidRPr="007A316E" w:rsidRDefault="007A316E" w:rsidP="007A316E">
      <w:pPr>
        <w:pStyle w:val="Heading2"/>
        <w:rPr>
          <w:rFonts w:ascii="Nexa Light" w:eastAsiaTheme="minorHAnsi" w:hAnsi="Nexa Light" w:cstheme="minorHAnsi"/>
          <w:b/>
          <w:bCs/>
        </w:rPr>
      </w:pPr>
    </w:p>
    <w:p w14:paraId="487332D9" w14:textId="77777777" w:rsidR="007A316E" w:rsidRPr="007A316E" w:rsidRDefault="007A316E" w:rsidP="007A316E">
      <w:pPr>
        <w:pStyle w:val="Heading2"/>
        <w:rPr>
          <w:rFonts w:ascii="Nexa Light" w:eastAsiaTheme="minorEastAsia" w:hAnsi="Nexa Light" w:cstheme="minorBidi"/>
          <w:b/>
          <w:bCs/>
        </w:rPr>
      </w:pPr>
      <w:bookmarkStart w:id="63" w:name="_Toc111541133"/>
      <w:bookmarkStart w:id="64" w:name="_Toc1453704920"/>
      <w:bookmarkStart w:id="65" w:name="_Toc176172658"/>
      <w:bookmarkEnd w:id="62"/>
      <w:r w:rsidRPr="007A316E">
        <w:rPr>
          <w:rFonts w:ascii="Nexa Light" w:hAnsi="Nexa Light"/>
        </w:rPr>
        <w:t>How to raise concerns about an adult, contractor or volunteer who works in the school</w:t>
      </w:r>
      <w:bookmarkEnd w:id="63"/>
      <w:bookmarkEnd w:id="64"/>
      <w:bookmarkEnd w:id="65"/>
    </w:p>
    <w:p w14:paraId="06727ABD" w14:textId="77777777" w:rsidR="007A316E" w:rsidRPr="007A316E" w:rsidRDefault="007A316E" w:rsidP="007A316E">
      <w:pPr>
        <w:pStyle w:val="NormalWeb"/>
        <w:numPr>
          <w:ilvl w:val="0"/>
          <w:numId w:val="66"/>
        </w:numPr>
        <w:rPr>
          <w:rFonts w:ascii="Nexa Light" w:hAnsi="Nexa Light"/>
        </w:rPr>
      </w:pPr>
      <w:bookmarkStart w:id="66" w:name="_Toc111541134"/>
      <w:bookmarkStart w:id="67" w:name="_Toc1166526146"/>
      <w:bookmarkStart w:id="68" w:name="_Toc176172659"/>
      <w:r w:rsidRPr="007A316E">
        <w:rPr>
          <w:rStyle w:val="Strong"/>
          <w:rFonts w:ascii="Nexa Light" w:hAnsi="Nexa Light"/>
        </w:rPr>
        <w:t>Recognise the Concern</w:t>
      </w:r>
      <w:r w:rsidRPr="007A316E">
        <w:rPr>
          <w:rFonts w:ascii="Nexa Light" w:hAnsi="Nexa Light"/>
        </w:rPr>
        <w:t xml:space="preserve"> — If you have concerns about the behaviour, conduct, or safeguarding actions of an adult, contractor, or volunteer, it must be reported immediately.</w:t>
      </w:r>
    </w:p>
    <w:p w14:paraId="70DB5835" w14:textId="77777777" w:rsidR="007A316E" w:rsidRPr="007A316E" w:rsidRDefault="007A316E" w:rsidP="007A316E">
      <w:pPr>
        <w:pStyle w:val="NormalWeb"/>
        <w:numPr>
          <w:ilvl w:val="0"/>
          <w:numId w:val="66"/>
        </w:numPr>
        <w:rPr>
          <w:rFonts w:ascii="Nexa Light" w:hAnsi="Nexa Light"/>
        </w:rPr>
      </w:pPr>
      <w:r w:rsidRPr="007A316E">
        <w:rPr>
          <w:rStyle w:val="Strong"/>
          <w:rFonts w:ascii="Nexa Light" w:hAnsi="Nexa Light"/>
        </w:rPr>
        <w:t>Report Directly and Immediately</w:t>
      </w:r>
      <w:r w:rsidRPr="007A316E">
        <w:rPr>
          <w:rFonts w:ascii="Nexa Light" w:hAnsi="Nexa Light"/>
        </w:rPr>
        <w:t xml:space="preserve"> — Speak directly to the </w:t>
      </w:r>
      <w:r w:rsidRPr="007A316E">
        <w:rPr>
          <w:rStyle w:val="Strong"/>
          <w:rFonts w:ascii="Nexa Light" w:hAnsi="Nexa Light"/>
        </w:rPr>
        <w:t>Headteacher</w:t>
      </w:r>
      <w:r w:rsidRPr="007A316E">
        <w:rPr>
          <w:rFonts w:ascii="Nexa Light" w:hAnsi="Nexa Light"/>
        </w:rPr>
        <w:t xml:space="preserve"> without delay. If the concern is about the Headteacher, speak to the </w:t>
      </w:r>
      <w:r w:rsidRPr="007A316E">
        <w:rPr>
          <w:rStyle w:val="Strong"/>
          <w:rFonts w:ascii="Nexa Light" w:hAnsi="Nexa Light"/>
        </w:rPr>
        <w:t>Chair of Governors.</w:t>
      </w:r>
    </w:p>
    <w:p w14:paraId="29D3E842" w14:textId="77777777" w:rsidR="007A316E" w:rsidRPr="007A316E" w:rsidRDefault="007A316E" w:rsidP="007A316E">
      <w:pPr>
        <w:pStyle w:val="NormalWeb"/>
        <w:numPr>
          <w:ilvl w:val="0"/>
          <w:numId w:val="66"/>
        </w:numPr>
        <w:rPr>
          <w:rFonts w:ascii="Nexa Light" w:hAnsi="Nexa Light"/>
        </w:rPr>
      </w:pPr>
      <w:r w:rsidRPr="007A316E">
        <w:rPr>
          <w:rStyle w:val="Strong"/>
          <w:rFonts w:ascii="Nexa Light" w:hAnsi="Nexa Light"/>
        </w:rPr>
        <w:t>Provide Key Information</w:t>
      </w:r>
      <w:r w:rsidRPr="007A316E">
        <w:rPr>
          <w:rFonts w:ascii="Nexa Light" w:hAnsi="Nexa Light"/>
        </w:rPr>
        <w:t xml:space="preserve"> — Clearly explain:</w:t>
      </w:r>
    </w:p>
    <w:p w14:paraId="41820152"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Who the concern is about</w:t>
      </w:r>
    </w:p>
    <w:p w14:paraId="33797C5C"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What happened</w:t>
      </w:r>
    </w:p>
    <w:p w14:paraId="56A49988"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When and where it occurred</w:t>
      </w:r>
    </w:p>
    <w:p w14:paraId="03A2D485"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Any immediate actions taken</w:t>
      </w:r>
    </w:p>
    <w:p w14:paraId="18BFAB31" w14:textId="77777777" w:rsidR="007A316E" w:rsidRPr="007A316E" w:rsidRDefault="007A316E" w:rsidP="007A316E">
      <w:pPr>
        <w:pStyle w:val="NormalWeb"/>
        <w:numPr>
          <w:ilvl w:val="0"/>
          <w:numId w:val="66"/>
        </w:numPr>
        <w:rPr>
          <w:rFonts w:ascii="Nexa Light" w:hAnsi="Nexa Light"/>
        </w:rPr>
      </w:pPr>
      <w:r w:rsidRPr="007A316E">
        <w:rPr>
          <w:rStyle w:val="Strong"/>
          <w:rFonts w:ascii="Nexa Light" w:hAnsi="Nexa Light"/>
        </w:rPr>
        <w:t>Record the Concern</w:t>
      </w:r>
      <w:r w:rsidRPr="007A316E">
        <w:rPr>
          <w:rFonts w:ascii="Nexa Light" w:hAnsi="Nexa Light"/>
        </w:rPr>
        <w:t xml:space="preserve"> — The Headteacher or Chair of Governors will ensure the concern is recorded securely and handled in line with safeguarding policies.</w:t>
      </w:r>
    </w:p>
    <w:p w14:paraId="0C17251C" w14:textId="77777777" w:rsidR="007A316E" w:rsidRPr="007A316E" w:rsidRDefault="007A316E" w:rsidP="007A316E">
      <w:pPr>
        <w:pStyle w:val="NormalWeb"/>
        <w:numPr>
          <w:ilvl w:val="0"/>
          <w:numId w:val="66"/>
        </w:numPr>
        <w:rPr>
          <w:rFonts w:ascii="Nexa Light" w:hAnsi="Nexa Light"/>
        </w:rPr>
      </w:pPr>
      <w:r w:rsidRPr="007A316E">
        <w:rPr>
          <w:rStyle w:val="Strong"/>
          <w:rFonts w:ascii="Nexa Light" w:hAnsi="Nexa Light"/>
        </w:rPr>
        <w:t>Confidentiality</w:t>
      </w:r>
      <w:r w:rsidRPr="007A316E">
        <w:rPr>
          <w:rFonts w:ascii="Nexa Light" w:hAnsi="Nexa Light"/>
        </w:rPr>
        <w:t xml:space="preserve"> — All information will be handled sensitively and shared only on a need-to-know basis.</w:t>
      </w:r>
    </w:p>
    <w:p w14:paraId="6EF76063" w14:textId="77777777" w:rsidR="007A316E" w:rsidRPr="007A316E" w:rsidRDefault="007A316E" w:rsidP="007A316E">
      <w:pPr>
        <w:pStyle w:val="NormalWeb"/>
        <w:numPr>
          <w:ilvl w:val="0"/>
          <w:numId w:val="66"/>
        </w:numPr>
        <w:rPr>
          <w:rFonts w:ascii="Nexa Light" w:hAnsi="Nexa Light"/>
        </w:rPr>
      </w:pPr>
      <w:r w:rsidRPr="007A316E">
        <w:rPr>
          <w:rStyle w:val="Strong"/>
          <w:rFonts w:ascii="Nexa Light" w:hAnsi="Nexa Light"/>
        </w:rPr>
        <w:t>Next Steps and Investigation</w:t>
      </w:r>
      <w:r w:rsidRPr="007A316E">
        <w:rPr>
          <w:rFonts w:ascii="Nexa Light" w:hAnsi="Nexa Light"/>
        </w:rPr>
        <w:t xml:space="preserve"> — The Headteacher or Chair of Governors will:</w:t>
      </w:r>
    </w:p>
    <w:p w14:paraId="23399F2B"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Take immediate safeguarding steps if required</w:t>
      </w:r>
    </w:p>
    <w:p w14:paraId="749BE8FE"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Conduct or delegate a formal investigation</w:t>
      </w:r>
    </w:p>
    <w:p w14:paraId="1C465734" w14:textId="77777777" w:rsidR="007A316E" w:rsidRPr="007A316E" w:rsidRDefault="007A316E" w:rsidP="007A316E">
      <w:pPr>
        <w:numPr>
          <w:ilvl w:val="1"/>
          <w:numId w:val="66"/>
        </w:numPr>
        <w:spacing w:before="100" w:beforeAutospacing="1" w:after="100" w:afterAutospacing="1" w:line="240" w:lineRule="auto"/>
        <w:rPr>
          <w:rFonts w:ascii="Nexa Light" w:hAnsi="Nexa Light"/>
        </w:rPr>
      </w:pPr>
      <w:r w:rsidRPr="007A316E">
        <w:rPr>
          <w:rFonts w:ascii="Nexa Light" w:hAnsi="Nexa Light"/>
        </w:rPr>
        <w:t>Keep the reporting individual informed where appropriate</w:t>
      </w:r>
    </w:p>
    <w:p w14:paraId="518C3457" w14:textId="77777777" w:rsidR="007A316E" w:rsidRPr="007A316E" w:rsidRDefault="007A316E" w:rsidP="007A316E">
      <w:pPr>
        <w:pStyle w:val="Heading2"/>
        <w:rPr>
          <w:rFonts w:ascii="Nexa Light" w:eastAsiaTheme="minorEastAsia" w:hAnsi="Nexa Light" w:cstheme="minorBidi"/>
          <w:b/>
          <w:bCs/>
        </w:rPr>
      </w:pPr>
      <w:r w:rsidRPr="007A316E">
        <w:rPr>
          <w:rFonts w:ascii="Nexa Light" w:hAnsi="Nexa Light"/>
        </w:rPr>
        <w:t>How to raise concerns- information for parents and visitors</w:t>
      </w:r>
      <w:bookmarkStart w:id="69" w:name="_Toc111541135"/>
      <w:bookmarkStart w:id="70" w:name="_Toc1645664606"/>
      <w:bookmarkStart w:id="71" w:name="_Toc176172660"/>
      <w:bookmarkEnd w:id="66"/>
      <w:bookmarkEnd w:id="67"/>
      <w:bookmarkEnd w:id="68"/>
      <w:r w:rsidRPr="007A316E">
        <w:rPr>
          <w:rStyle w:val="Strong"/>
          <w:rFonts w:ascii="Nexa Light" w:hAnsi="Nexa Light"/>
          <w:b w:val="0"/>
          <w:bCs w:val="0"/>
        </w:rPr>
        <w:t>)</w:t>
      </w:r>
    </w:p>
    <w:p w14:paraId="0AC0CE44" w14:textId="77777777" w:rsidR="007A316E" w:rsidRPr="007A316E" w:rsidRDefault="007A316E" w:rsidP="007A316E">
      <w:pPr>
        <w:pStyle w:val="NormalWeb"/>
        <w:numPr>
          <w:ilvl w:val="0"/>
          <w:numId w:val="67"/>
        </w:numPr>
        <w:rPr>
          <w:rFonts w:ascii="Nexa Light" w:hAnsi="Nexa Light"/>
        </w:rPr>
      </w:pPr>
      <w:r w:rsidRPr="007A316E">
        <w:rPr>
          <w:rStyle w:val="Strong"/>
          <w:rFonts w:ascii="Nexa Light" w:hAnsi="Nexa Light"/>
        </w:rPr>
        <w:t>Identify Your Concern</w:t>
      </w:r>
      <w:r w:rsidRPr="007A316E">
        <w:rPr>
          <w:rFonts w:ascii="Nexa Light" w:hAnsi="Nexa Light"/>
        </w:rPr>
        <w:t xml:space="preserve"> — If you have a concern about a child’s education, wellbeing, safety, or any school matter, it’s important to share it.</w:t>
      </w:r>
    </w:p>
    <w:p w14:paraId="21B5C652" w14:textId="77777777" w:rsidR="007A316E" w:rsidRPr="007A316E" w:rsidRDefault="007A316E" w:rsidP="007A316E">
      <w:pPr>
        <w:pStyle w:val="NormalWeb"/>
        <w:numPr>
          <w:ilvl w:val="0"/>
          <w:numId w:val="67"/>
        </w:numPr>
        <w:rPr>
          <w:rFonts w:ascii="Nexa Light" w:hAnsi="Nexa Light"/>
        </w:rPr>
      </w:pPr>
      <w:r w:rsidRPr="007A316E">
        <w:rPr>
          <w:rStyle w:val="Strong"/>
          <w:rFonts w:ascii="Nexa Light" w:hAnsi="Nexa Light"/>
        </w:rPr>
        <w:t>Contact the Appropriate Staff Member</w:t>
      </w:r>
    </w:p>
    <w:p w14:paraId="5585F36E"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Style w:val="Strong"/>
          <w:rFonts w:ascii="Nexa Light" w:hAnsi="Nexa Light"/>
        </w:rPr>
        <w:t>Class Teacher:</w:t>
      </w:r>
      <w:r w:rsidRPr="007A316E">
        <w:rPr>
          <w:rFonts w:ascii="Nexa Light" w:hAnsi="Nexa Light"/>
        </w:rPr>
        <w:t xml:space="preserve"> For concerns about your child's learning, friendships, or class routines.</w:t>
      </w:r>
    </w:p>
    <w:p w14:paraId="0ED8B348"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Style w:val="Strong"/>
          <w:rFonts w:ascii="Nexa Light" w:hAnsi="Nexa Light"/>
        </w:rPr>
        <w:t>Office Staff:</w:t>
      </w:r>
      <w:r w:rsidRPr="007A316E">
        <w:rPr>
          <w:rFonts w:ascii="Nexa Light" w:hAnsi="Nexa Light"/>
        </w:rPr>
        <w:t xml:space="preserve"> For administrative queries or general concerns.</w:t>
      </w:r>
    </w:p>
    <w:p w14:paraId="2A628F59"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Style w:val="Strong"/>
          <w:rFonts w:ascii="Nexa Light" w:hAnsi="Nexa Light"/>
        </w:rPr>
        <w:t>Headteacher:</w:t>
      </w:r>
      <w:r w:rsidRPr="007A316E">
        <w:rPr>
          <w:rFonts w:ascii="Nexa Light" w:hAnsi="Nexa Light"/>
        </w:rPr>
        <w:t xml:space="preserve"> For serious concerns or unresolved issues.</w:t>
      </w:r>
    </w:p>
    <w:p w14:paraId="22221A08" w14:textId="77777777" w:rsidR="007A316E" w:rsidRPr="007A316E" w:rsidRDefault="007A316E" w:rsidP="007A316E">
      <w:pPr>
        <w:pStyle w:val="NormalWeb"/>
        <w:numPr>
          <w:ilvl w:val="0"/>
          <w:numId w:val="67"/>
        </w:numPr>
        <w:rPr>
          <w:rFonts w:ascii="Nexa Light" w:hAnsi="Nexa Light"/>
        </w:rPr>
      </w:pPr>
      <w:r w:rsidRPr="007A316E">
        <w:rPr>
          <w:rStyle w:val="Strong"/>
          <w:rFonts w:ascii="Nexa Light" w:hAnsi="Nexa Light"/>
        </w:rPr>
        <w:t>How to Share Your Concern</w:t>
      </w:r>
    </w:p>
    <w:p w14:paraId="114D7070"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Speak in person by making an appointment through the school office.</w:t>
      </w:r>
    </w:p>
    <w:p w14:paraId="62DF2FC2" w14:textId="110B319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Call the school office</w:t>
      </w:r>
      <w:r w:rsidR="00A97765">
        <w:rPr>
          <w:rFonts w:ascii="Nexa Light" w:hAnsi="Nexa Light"/>
        </w:rPr>
        <w:t>.</w:t>
      </w:r>
    </w:p>
    <w:p w14:paraId="273812B9" w14:textId="5CE88088"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Email the school</w:t>
      </w:r>
      <w:r w:rsidR="00A97765">
        <w:rPr>
          <w:rFonts w:ascii="Nexa Light" w:hAnsi="Nexa Light"/>
        </w:rPr>
        <w:t>.</w:t>
      </w:r>
    </w:p>
    <w:p w14:paraId="2D33169B"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 xml:space="preserve">For safeguarding concerns, ask to speak directly to the </w:t>
      </w:r>
      <w:r w:rsidRPr="007A316E">
        <w:rPr>
          <w:rStyle w:val="Strong"/>
          <w:rFonts w:ascii="Nexa Light" w:hAnsi="Nexa Light"/>
        </w:rPr>
        <w:t>DSL (Designated Safeguarding Lead)</w:t>
      </w:r>
      <w:r w:rsidRPr="007A316E">
        <w:rPr>
          <w:rFonts w:ascii="Nexa Light" w:hAnsi="Nexa Light"/>
        </w:rPr>
        <w:t xml:space="preserve"> or </w:t>
      </w:r>
      <w:r w:rsidRPr="007A316E">
        <w:rPr>
          <w:rStyle w:val="Strong"/>
          <w:rFonts w:ascii="Nexa Light" w:hAnsi="Nexa Light"/>
        </w:rPr>
        <w:t>DDSL (Deputy DSL)</w:t>
      </w:r>
      <w:r w:rsidRPr="007A316E">
        <w:rPr>
          <w:rFonts w:ascii="Nexa Light" w:hAnsi="Nexa Light"/>
        </w:rPr>
        <w:t xml:space="preserve"> immediately.</w:t>
      </w:r>
    </w:p>
    <w:p w14:paraId="1BF6F228" w14:textId="77777777" w:rsidR="007A316E" w:rsidRPr="007A316E" w:rsidRDefault="007A316E" w:rsidP="007A316E">
      <w:pPr>
        <w:pStyle w:val="NormalWeb"/>
        <w:numPr>
          <w:ilvl w:val="0"/>
          <w:numId w:val="67"/>
        </w:numPr>
        <w:rPr>
          <w:rFonts w:ascii="Nexa Light" w:hAnsi="Nexa Light"/>
        </w:rPr>
      </w:pPr>
      <w:r w:rsidRPr="007A316E">
        <w:rPr>
          <w:rStyle w:val="Strong"/>
          <w:rFonts w:ascii="Nexa Light" w:hAnsi="Nexa Light"/>
        </w:rPr>
        <w:t>Complaints Procedure</w:t>
      </w:r>
      <w:r w:rsidRPr="007A316E">
        <w:rPr>
          <w:rFonts w:ascii="Nexa Light" w:hAnsi="Nexa Light"/>
        </w:rPr>
        <w:br/>
        <w:t>If your concern is not resolved informally:</w:t>
      </w:r>
    </w:p>
    <w:p w14:paraId="6BB4A4B2"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 xml:space="preserve">Submit a formal complaint in writing to the </w:t>
      </w:r>
      <w:r w:rsidRPr="007A316E">
        <w:rPr>
          <w:rStyle w:val="Strong"/>
          <w:rFonts w:ascii="Nexa Light" w:hAnsi="Nexa Light"/>
        </w:rPr>
        <w:t>Headteacher</w:t>
      </w:r>
      <w:r w:rsidRPr="007A316E">
        <w:rPr>
          <w:rFonts w:ascii="Nexa Light" w:hAnsi="Nexa Light"/>
        </w:rPr>
        <w:t>.</w:t>
      </w:r>
    </w:p>
    <w:p w14:paraId="0C1F3B66"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 xml:space="preserve">If unresolved, escalate the complaint to the </w:t>
      </w:r>
      <w:r w:rsidRPr="007A316E">
        <w:rPr>
          <w:rStyle w:val="Strong"/>
          <w:rFonts w:ascii="Nexa Light" w:hAnsi="Nexa Light"/>
        </w:rPr>
        <w:t>Chair of Governors</w:t>
      </w:r>
      <w:r w:rsidRPr="007A316E">
        <w:rPr>
          <w:rFonts w:ascii="Nexa Light" w:hAnsi="Nexa Light"/>
        </w:rPr>
        <w:t xml:space="preserve"> by contacting the school office for details.</w:t>
      </w:r>
    </w:p>
    <w:p w14:paraId="25367FEA"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The school follows the official complaints policy, available on the school website or upon request from the office.</w:t>
      </w:r>
    </w:p>
    <w:p w14:paraId="36D5EEE7" w14:textId="77777777" w:rsidR="007A316E" w:rsidRPr="007A316E" w:rsidRDefault="007A316E" w:rsidP="007A316E">
      <w:pPr>
        <w:pStyle w:val="NormalWeb"/>
        <w:numPr>
          <w:ilvl w:val="0"/>
          <w:numId w:val="67"/>
        </w:numPr>
        <w:rPr>
          <w:rFonts w:ascii="Nexa Light" w:hAnsi="Nexa Light"/>
        </w:rPr>
      </w:pPr>
      <w:r w:rsidRPr="007A316E">
        <w:rPr>
          <w:rStyle w:val="Strong"/>
          <w:rFonts w:ascii="Nexa Light" w:hAnsi="Nexa Light"/>
        </w:rPr>
        <w:lastRenderedPageBreak/>
        <w:t>What Happens Next?</w:t>
      </w:r>
    </w:p>
    <w:p w14:paraId="483AE4EA"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We will listen carefully and acknowledge your concern.</w:t>
      </w:r>
    </w:p>
    <w:p w14:paraId="166CCC69"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We will investigate the issue and keep you informed of progress.</w:t>
      </w:r>
    </w:p>
    <w:p w14:paraId="66EAA518" w14:textId="77777777" w:rsidR="007A316E" w:rsidRPr="007A316E" w:rsidRDefault="007A316E" w:rsidP="007A316E">
      <w:pPr>
        <w:numPr>
          <w:ilvl w:val="1"/>
          <w:numId w:val="67"/>
        </w:numPr>
        <w:spacing w:before="100" w:beforeAutospacing="1" w:after="100" w:afterAutospacing="1" w:line="240" w:lineRule="auto"/>
        <w:rPr>
          <w:rFonts w:ascii="Nexa Light" w:hAnsi="Nexa Light"/>
        </w:rPr>
      </w:pPr>
      <w:r w:rsidRPr="007A316E">
        <w:rPr>
          <w:rFonts w:ascii="Nexa Light" w:hAnsi="Nexa Light"/>
        </w:rPr>
        <w:t>Appropriate actions will be taken to resolve the concern.</w:t>
      </w:r>
    </w:p>
    <w:p w14:paraId="52CC7876" w14:textId="77777777" w:rsidR="007A316E" w:rsidRPr="007A316E" w:rsidRDefault="007A316E" w:rsidP="007A316E">
      <w:pPr>
        <w:pStyle w:val="Heading2"/>
        <w:rPr>
          <w:rFonts w:ascii="Nexa Light" w:eastAsiaTheme="minorEastAsia" w:hAnsi="Nexa Light" w:cstheme="minorBidi"/>
          <w:b/>
          <w:bCs/>
        </w:rPr>
      </w:pPr>
      <w:r w:rsidRPr="007A316E">
        <w:rPr>
          <w:rFonts w:ascii="Nexa Light" w:hAnsi="Nexa Light"/>
        </w:rPr>
        <w:t>Responding to child-on-child abuse and harm</w:t>
      </w:r>
      <w:bookmarkStart w:id="72" w:name="_Toc111541136"/>
      <w:bookmarkStart w:id="73" w:name="_Toc636713512"/>
      <w:bookmarkStart w:id="74" w:name="_Toc176172661"/>
      <w:bookmarkEnd w:id="69"/>
      <w:bookmarkEnd w:id="70"/>
      <w:bookmarkEnd w:id="71"/>
    </w:p>
    <w:p w14:paraId="0936328B" w14:textId="77777777" w:rsidR="007A316E" w:rsidRPr="007A316E" w:rsidRDefault="007A316E" w:rsidP="007A316E">
      <w:pPr>
        <w:numPr>
          <w:ilvl w:val="0"/>
          <w:numId w:val="68"/>
        </w:numPr>
        <w:spacing w:before="100" w:beforeAutospacing="1" w:after="100" w:afterAutospacing="1" w:line="240" w:lineRule="auto"/>
        <w:rPr>
          <w:rFonts w:ascii="Nexa Light" w:hAnsi="Nexa Light"/>
        </w:rPr>
      </w:pPr>
      <w:r w:rsidRPr="007A316E">
        <w:rPr>
          <w:rStyle w:val="Strong"/>
          <w:rFonts w:ascii="Nexa Light" w:hAnsi="Nexa Light"/>
        </w:rPr>
        <w:t>Ensure Immediate Safety</w:t>
      </w:r>
      <w:r w:rsidRPr="007A316E">
        <w:rPr>
          <w:rFonts w:ascii="Nexa Light" w:hAnsi="Nexa Light"/>
        </w:rPr>
        <w:t xml:space="preserve"> — Separate individuals and reassure children.</w:t>
      </w:r>
    </w:p>
    <w:p w14:paraId="7F3DB2A5" w14:textId="77777777" w:rsidR="007A316E" w:rsidRPr="007A316E" w:rsidRDefault="007A316E" w:rsidP="007A316E">
      <w:pPr>
        <w:numPr>
          <w:ilvl w:val="0"/>
          <w:numId w:val="68"/>
        </w:numPr>
        <w:spacing w:before="100" w:beforeAutospacing="1" w:after="100" w:afterAutospacing="1" w:line="240" w:lineRule="auto"/>
        <w:rPr>
          <w:rFonts w:ascii="Nexa Light" w:hAnsi="Nexa Light"/>
        </w:rPr>
      </w:pPr>
      <w:r w:rsidRPr="007A316E">
        <w:rPr>
          <w:rStyle w:val="Strong"/>
          <w:rFonts w:ascii="Nexa Light" w:hAnsi="Nexa Light"/>
        </w:rPr>
        <w:t>Report Immediately</w:t>
      </w:r>
      <w:r w:rsidRPr="007A316E">
        <w:rPr>
          <w:rFonts w:ascii="Nexa Light" w:hAnsi="Nexa Light"/>
        </w:rPr>
        <w:t xml:space="preserve"> — Speak directly to the </w:t>
      </w:r>
      <w:r w:rsidRPr="007A316E">
        <w:rPr>
          <w:rStyle w:val="Strong"/>
          <w:rFonts w:ascii="Nexa Light" w:hAnsi="Nexa Light"/>
        </w:rPr>
        <w:t>DSL/DDSL</w:t>
      </w:r>
      <w:r w:rsidRPr="007A316E">
        <w:rPr>
          <w:rFonts w:ascii="Nexa Light" w:hAnsi="Nexa Light"/>
        </w:rPr>
        <w:t xml:space="preserve"> without delay.</w:t>
      </w:r>
    </w:p>
    <w:p w14:paraId="7CFB4DF6" w14:textId="77777777" w:rsidR="007A316E" w:rsidRPr="007A316E" w:rsidRDefault="007A316E" w:rsidP="007A316E">
      <w:pPr>
        <w:numPr>
          <w:ilvl w:val="0"/>
          <w:numId w:val="68"/>
        </w:numPr>
        <w:spacing w:before="100" w:beforeAutospacing="1" w:after="100" w:afterAutospacing="1" w:line="240" w:lineRule="auto"/>
        <w:rPr>
          <w:rFonts w:ascii="Nexa Light" w:hAnsi="Nexa Light"/>
        </w:rPr>
      </w:pPr>
      <w:r w:rsidRPr="007A316E">
        <w:rPr>
          <w:rStyle w:val="Strong"/>
          <w:rFonts w:ascii="Nexa Light" w:hAnsi="Nexa Light"/>
        </w:rPr>
        <w:t>Record</w:t>
      </w:r>
      <w:r w:rsidRPr="007A316E">
        <w:rPr>
          <w:rFonts w:ascii="Nexa Light" w:hAnsi="Nexa Light"/>
        </w:rPr>
        <w:t xml:space="preserve"> — Log the concern on </w:t>
      </w:r>
      <w:r w:rsidRPr="007A316E">
        <w:rPr>
          <w:rStyle w:val="Strong"/>
          <w:rFonts w:ascii="Nexa Light" w:hAnsi="Nexa Light"/>
        </w:rPr>
        <w:t>CPOMS</w:t>
      </w:r>
      <w:r w:rsidRPr="007A316E">
        <w:rPr>
          <w:rFonts w:ascii="Nexa Light" w:hAnsi="Nexa Light"/>
        </w:rPr>
        <w:t xml:space="preserve"> with factual details.</w:t>
      </w:r>
    </w:p>
    <w:p w14:paraId="4FEAD778" w14:textId="77777777" w:rsidR="007A316E" w:rsidRPr="007A316E" w:rsidRDefault="007A316E" w:rsidP="007A316E">
      <w:pPr>
        <w:numPr>
          <w:ilvl w:val="0"/>
          <w:numId w:val="68"/>
        </w:numPr>
        <w:spacing w:before="100" w:beforeAutospacing="1" w:after="100" w:afterAutospacing="1" w:line="240" w:lineRule="auto"/>
        <w:rPr>
          <w:rFonts w:ascii="Nexa Light" w:hAnsi="Nexa Light"/>
        </w:rPr>
      </w:pPr>
      <w:r w:rsidRPr="007A316E">
        <w:rPr>
          <w:rStyle w:val="Strong"/>
          <w:rFonts w:ascii="Nexa Light" w:hAnsi="Nexa Light"/>
        </w:rPr>
        <w:t>DSL Response</w:t>
      </w:r>
      <w:r w:rsidRPr="007A316E">
        <w:rPr>
          <w:rFonts w:ascii="Nexa Light" w:hAnsi="Nexa Light"/>
        </w:rPr>
        <w:t xml:space="preserve"> — Assess, take safeguarding action, and contact external agencies if needed.</w:t>
      </w:r>
    </w:p>
    <w:p w14:paraId="7F58EF3B" w14:textId="77777777" w:rsidR="007A316E" w:rsidRPr="007A316E" w:rsidRDefault="007A316E" w:rsidP="007A316E">
      <w:pPr>
        <w:numPr>
          <w:ilvl w:val="0"/>
          <w:numId w:val="68"/>
        </w:numPr>
        <w:spacing w:before="100" w:beforeAutospacing="1" w:after="100" w:afterAutospacing="1" w:line="240" w:lineRule="auto"/>
        <w:rPr>
          <w:rFonts w:ascii="Nexa Light" w:hAnsi="Nexa Light"/>
        </w:rPr>
      </w:pPr>
      <w:r w:rsidRPr="007A316E">
        <w:rPr>
          <w:rStyle w:val="Strong"/>
          <w:rFonts w:ascii="Nexa Light" w:hAnsi="Nexa Light"/>
        </w:rPr>
        <w:t>Support and Follow-Up</w:t>
      </w:r>
      <w:r w:rsidRPr="007A316E">
        <w:rPr>
          <w:rFonts w:ascii="Nexa Light" w:hAnsi="Nexa Light"/>
        </w:rPr>
        <w:t xml:space="preserve"> — Inform parents, provide support, and monitor the situation.</w:t>
      </w:r>
    </w:p>
    <w:p w14:paraId="11DEA612" w14:textId="77777777" w:rsidR="007A316E" w:rsidRPr="007A316E" w:rsidRDefault="007A316E" w:rsidP="007A316E">
      <w:pPr>
        <w:pStyle w:val="Heading2"/>
        <w:rPr>
          <w:rFonts w:ascii="Nexa Light" w:eastAsiaTheme="minorEastAsia" w:hAnsi="Nexa Light" w:cstheme="minorBidi"/>
          <w:b/>
          <w:bCs/>
        </w:rPr>
      </w:pPr>
      <w:r w:rsidRPr="007A316E">
        <w:rPr>
          <w:rFonts w:ascii="Nexa Light" w:hAnsi="Nexa Light"/>
        </w:rPr>
        <w:t>Dealing with disclosures</w:t>
      </w:r>
      <w:bookmarkEnd w:id="72"/>
      <w:bookmarkEnd w:id="73"/>
      <w:bookmarkEnd w:id="74"/>
    </w:p>
    <w:p w14:paraId="2595A8ED" w14:textId="77777777" w:rsidR="007A316E" w:rsidRPr="007A316E" w:rsidRDefault="007A316E" w:rsidP="007A316E">
      <w:pPr>
        <w:pStyle w:val="ListParagraph"/>
        <w:numPr>
          <w:ilvl w:val="0"/>
          <w:numId w:val="69"/>
        </w:numPr>
        <w:spacing w:before="100" w:beforeAutospacing="1" w:after="100" w:afterAutospacing="1" w:line="240" w:lineRule="auto"/>
        <w:rPr>
          <w:rFonts w:ascii="Nexa Light" w:eastAsia="Times New Roman" w:hAnsi="Nexa Light" w:cs="Times New Roman"/>
          <w:sz w:val="24"/>
          <w:szCs w:val="24"/>
          <w:lang w:eastAsia="en-GB"/>
        </w:rPr>
      </w:pPr>
      <w:r w:rsidRPr="007A316E">
        <w:rPr>
          <w:rFonts w:ascii="Nexa Light" w:eastAsia="Times New Roman" w:hAnsi="Nexa Light" w:cs="Times New Roman"/>
          <w:b/>
          <w:bCs/>
          <w:sz w:val="24"/>
          <w:szCs w:val="24"/>
          <w:lang w:eastAsia="en-GB"/>
        </w:rPr>
        <w:t>Listen Calmly</w:t>
      </w:r>
      <w:r w:rsidRPr="007A316E">
        <w:rPr>
          <w:rFonts w:ascii="Nexa Light" w:eastAsia="Times New Roman" w:hAnsi="Nexa Light" w:cs="Times New Roman"/>
          <w:sz w:val="24"/>
          <w:szCs w:val="24"/>
          <w:lang w:eastAsia="en-GB"/>
        </w:rPr>
        <w:t xml:space="preserve"> — Stay calm, listen carefully, and let the child speak without interrupting.</w:t>
      </w:r>
    </w:p>
    <w:p w14:paraId="797E6243" w14:textId="77777777" w:rsidR="007A316E" w:rsidRPr="007A316E" w:rsidRDefault="007A316E" w:rsidP="007A316E">
      <w:pPr>
        <w:pStyle w:val="ListParagraph"/>
        <w:numPr>
          <w:ilvl w:val="0"/>
          <w:numId w:val="69"/>
        </w:numPr>
        <w:spacing w:before="100" w:beforeAutospacing="1" w:after="100" w:afterAutospacing="1" w:line="240" w:lineRule="auto"/>
        <w:rPr>
          <w:rFonts w:ascii="Nexa Light" w:eastAsia="Times New Roman" w:hAnsi="Nexa Light" w:cs="Times New Roman"/>
          <w:sz w:val="24"/>
          <w:szCs w:val="24"/>
          <w:lang w:eastAsia="en-GB"/>
        </w:rPr>
      </w:pPr>
      <w:r w:rsidRPr="007A316E">
        <w:rPr>
          <w:rFonts w:ascii="Nexa Light" w:eastAsia="Times New Roman" w:hAnsi="Nexa Light" w:cs="Times New Roman"/>
          <w:b/>
          <w:bCs/>
          <w:sz w:val="24"/>
          <w:szCs w:val="24"/>
          <w:lang w:eastAsia="en-GB"/>
        </w:rPr>
        <w:t>Reassure the Child</w:t>
      </w:r>
      <w:r w:rsidRPr="007A316E">
        <w:rPr>
          <w:rFonts w:ascii="Nexa Light" w:eastAsia="Times New Roman" w:hAnsi="Nexa Light" w:cs="Times New Roman"/>
          <w:sz w:val="24"/>
          <w:szCs w:val="24"/>
          <w:lang w:eastAsia="en-GB"/>
        </w:rPr>
        <w:t xml:space="preserve"> — Acknowledge their feelings, reassure them they did the right thing by telling you, and that they will be supported.</w:t>
      </w:r>
    </w:p>
    <w:p w14:paraId="008CA033" w14:textId="77777777" w:rsidR="007A316E" w:rsidRPr="007A316E" w:rsidRDefault="007A316E" w:rsidP="007A316E">
      <w:pPr>
        <w:pStyle w:val="ListParagraph"/>
        <w:numPr>
          <w:ilvl w:val="0"/>
          <w:numId w:val="69"/>
        </w:numPr>
        <w:spacing w:before="100" w:beforeAutospacing="1" w:after="100" w:afterAutospacing="1" w:line="240" w:lineRule="auto"/>
        <w:rPr>
          <w:rFonts w:ascii="Nexa Light" w:eastAsia="Times New Roman" w:hAnsi="Nexa Light" w:cs="Times New Roman"/>
          <w:sz w:val="24"/>
          <w:szCs w:val="24"/>
          <w:lang w:eastAsia="en-GB"/>
        </w:rPr>
      </w:pPr>
      <w:r w:rsidRPr="007A316E">
        <w:rPr>
          <w:rFonts w:ascii="Nexa Light" w:eastAsia="Times New Roman" w:hAnsi="Nexa Light" w:cs="Times New Roman"/>
          <w:b/>
          <w:bCs/>
          <w:sz w:val="24"/>
          <w:szCs w:val="24"/>
          <w:lang w:eastAsia="en-GB"/>
        </w:rPr>
        <w:t>Do Not Promise Confidentiality</w:t>
      </w:r>
      <w:r w:rsidRPr="007A316E">
        <w:rPr>
          <w:rFonts w:ascii="Nexa Light" w:eastAsia="Times New Roman" w:hAnsi="Nexa Light" w:cs="Times New Roman"/>
          <w:sz w:val="24"/>
          <w:szCs w:val="24"/>
          <w:lang w:eastAsia="en-GB"/>
        </w:rPr>
        <w:t xml:space="preserve"> — Explain that you may need to share this information to keep them safe.</w:t>
      </w:r>
    </w:p>
    <w:p w14:paraId="2DEA81BF" w14:textId="77777777" w:rsidR="007A316E" w:rsidRPr="007A316E" w:rsidRDefault="007A316E" w:rsidP="007A316E">
      <w:pPr>
        <w:pStyle w:val="ListParagraph"/>
        <w:numPr>
          <w:ilvl w:val="0"/>
          <w:numId w:val="69"/>
        </w:numPr>
        <w:spacing w:before="100" w:beforeAutospacing="1" w:after="100" w:afterAutospacing="1" w:line="240" w:lineRule="auto"/>
        <w:rPr>
          <w:rFonts w:ascii="Nexa Light" w:eastAsia="Times New Roman" w:hAnsi="Nexa Light" w:cs="Times New Roman"/>
          <w:sz w:val="24"/>
          <w:szCs w:val="24"/>
          <w:lang w:eastAsia="en-GB"/>
        </w:rPr>
      </w:pPr>
      <w:r w:rsidRPr="007A316E">
        <w:rPr>
          <w:rFonts w:ascii="Nexa Light" w:eastAsia="Times New Roman" w:hAnsi="Nexa Light" w:cs="Times New Roman"/>
          <w:b/>
          <w:bCs/>
          <w:sz w:val="24"/>
          <w:szCs w:val="24"/>
          <w:lang w:eastAsia="en-GB"/>
        </w:rPr>
        <w:t>Avoid Leading Questions</w:t>
      </w:r>
      <w:r w:rsidRPr="007A316E">
        <w:rPr>
          <w:rFonts w:ascii="Nexa Light" w:eastAsia="Times New Roman" w:hAnsi="Nexa Light" w:cs="Times New Roman"/>
          <w:sz w:val="24"/>
          <w:szCs w:val="24"/>
          <w:lang w:eastAsia="en-GB"/>
        </w:rPr>
        <w:t xml:space="preserve"> — Only ask open-ended questions to clarify basic information if necessary (e.g., "Can you tell me what happened?").</w:t>
      </w:r>
    </w:p>
    <w:p w14:paraId="18803F3A" w14:textId="77777777" w:rsidR="007A316E" w:rsidRPr="007A316E" w:rsidRDefault="007A316E" w:rsidP="007A316E">
      <w:pPr>
        <w:pStyle w:val="ListParagraph"/>
        <w:numPr>
          <w:ilvl w:val="0"/>
          <w:numId w:val="69"/>
        </w:numPr>
        <w:spacing w:before="100" w:beforeAutospacing="1" w:after="100" w:afterAutospacing="1" w:line="240" w:lineRule="auto"/>
        <w:rPr>
          <w:rFonts w:ascii="Nexa Light" w:eastAsia="Times New Roman" w:hAnsi="Nexa Light" w:cs="Times New Roman"/>
          <w:sz w:val="24"/>
          <w:szCs w:val="24"/>
          <w:lang w:eastAsia="en-GB"/>
        </w:rPr>
      </w:pPr>
      <w:r w:rsidRPr="007A316E">
        <w:rPr>
          <w:rFonts w:ascii="Nexa Light" w:eastAsia="Times New Roman" w:hAnsi="Nexa Light" w:cs="Times New Roman"/>
          <w:b/>
          <w:bCs/>
          <w:sz w:val="24"/>
          <w:szCs w:val="24"/>
          <w:lang w:eastAsia="en-GB"/>
        </w:rPr>
        <w:t>Report Immediately</w:t>
      </w:r>
      <w:r w:rsidRPr="007A316E">
        <w:rPr>
          <w:rFonts w:ascii="Nexa Light" w:eastAsia="Times New Roman" w:hAnsi="Nexa Light" w:cs="Times New Roman"/>
          <w:sz w:val="24"/>
          <w:szCs w:val="24"/>
          <w:lang w:eastAsia="en-GB"/>
        </w:rPr>
        <w:t xml:space="preserve"> — Speak directly to the </w:t>
      </w:r>
      <w:r w:rsidRPr="007A316E">
        <w:rPr>
          <w:rFonts w:ascii="Nexa Light" w:eastAsia="Times New Roman" w:hAnsi="Nexa Light" w:cs="Times New Roman"/>
          <w:b/>
          <w:bCs/>
          <w:sz w:val="24"/>
          <w:szCs w:val="24"/>
          <w:lang w:eastAsia="en-GB"/>
        </w:rPr>
        <w:t>DSL/DDSL</w:t>
      </w:r>
      <w:r w:rsidRPr="007A316E">
        <w:rPr>
          <w:rFonts w:ascii="Nexa Light" w:eastAsia="Times New Roman" w:hAnsi="Nexa Light" w:cs="Times New Roman"/>
          <w:sz w:val="24"/>
          <w:szCs w:val="24"/>
          <w:lang w:eastAsia="en-GB"/>
        </w:rPr>
        <w:t xml:space="preserve"> without delay.</w:t>
      </w:r>
    </w:p>
    <w:p w14:paraId="0B0653F3" w14:textId="77777777" w:rsidR="007A316E" w:rsidRPr="007A316E" w:rsidRDefault="007A316E" w:rsidP="007A316E">
      <w:pPr>
        <w:pStyle w:val="ListParagraph"/>
        <w:numPr>
          <w:ilvl w:val="0"/>
          <w:numId w:val="69"/>
        </w:numPr>
        <w:spacing w:before="100" w:beforeAutospacing="1" w:after="100" w:afterAutospacing="1" w:line="240" w:lineRule="auto"/>
        <w:rPr>
          <w:rFonts w:ascii="Nexa Light" w:eastAsia="Times New Roman" w:hAnsi="Nexa Light" w:cs="Times New Roman"/>
          <w:sz w:val="24"/>
          <w:szCs w:val="24"/>
          <w:lang w:eastAsia="en-GB"/>
        </w:rPr>
      </w:pPr>
      <w:r w:rsidRPr="007A316E">
        <w:rPr>
          <w:rFonts w:ascii="Nexa Light" w:eastAsia="Times New Roman" w:hAnsi="Nexa Light" w:cs="Times New Roman"/>
          <w:b/>
          <w:bCs/>
          <w:sz w:val="24"/>
          <w:szCs w:val="24"/>
          <w:lang w:eastAsia="en-GB"/>
        </w:rPr>
        <w:t>Record Promptly</w:t>
      </w:r>
      <w:r w:rsidRPr="007A316E">
        <w:rPr>
          <w:rFonts w:ascii="Nexa Light" w:eastAsia="Times New Roman" w:hAnsi="Nexa Light" w:cs="Times New Roman"/>
          <w:sz w:val="24"/>
          <w:szCs w:val="24"/>
          <w:lang w:eastAsia="en-GB"/>
        </w:rPr>
        <w:t xml:space="preserve"> — Log the disclosure on </w:t>
      </w:r>
      <w:r w:rsidRPr="007A316E">
        <w:rPr>
          <w:rFonts w:ascii="Nexa Light" w:eastAsia="Times New Roman" w:hAnsi="Nexa Light" w:cs="Times New Roman"/>
          <w:b/>
          <w:bCs/>
          <w:sz w:val="24"/>
          <w:szCs w:val="24"/>
          <w:lang w:eastAsia="en-GB"/>
        </w:rPr>
        <w:t>CPOMS</w:t>
      </w:r>
      <w:r w:rsidRPr="007A316E">
        <w:rPr>
          <w:rFonts w:ascii="Nexa Light" w:eastAsia="Times New Roman" w:hAnsi="Nexa Light" w:cs="Times New Roman"/>
          <w:sz w:val="24"/>
          <w:szCs w:val="24"/>
          <w:lang w:eastAsia="en-GB"/>
        </w:rPr>
        <w:t xml:space="preserve"> with factual, detailed information, including the child’s exact words where possible.</w:t>
      </w:r>
    </w:p>
    <w:p w14:paraId="6EC4D361" w14:textId="0FEE2162" w:rsidR="006129C0" w:rsidRPr="008303B7" w:rsidRDefault="006129C0" w:rsidP="0000664E">
      <w:pPr>
        <w:spacing w:after="160" w:line="259" w:lineRule="auto"/>
        <w:ind w:left="405"/>
        <w:rPr>
          <w:rFonts w:ascii="Nexa Light" w:eastAsiaTheme="minorHAnsi" w:hAnsi="Nexa Light" w:cstheme="minorHAnsi"/>
          <w:b/>
          <w:bCs/>
          <w:color w:val="FF0000"/>
          <w:sz w:val="22"/>
          <w:szCs w:val="22"/>
        </w:rPr>
      </w:pPr>
    </w:p>
    <w:p w14:paraId="75A79E50" w14:textId="77777777" w:rsidR="006129C0" w:rsidRPr="008303B7" w:rsidRDefault="006129C0" w:rsidP="25C3593D">
      <w:pPr>
        <w:pStyle w:val="Heading2"/>
        <w:rPr>
          <w:rFonts w:ascii="Nexa Light" w:hAnsi="Nexa Light" w:cs="Arial"/>
          <w:b/>
          <w:bCs/>
        </w:rPr>
      </w:pPr>
      <w:bookmarkStart w:id="75" w:name="_Toc206688436"/>
      <w:r w:rsidRPr="008303B7">
        <w:rPr>
          <w:rFonts w:ascii="Nexa Light" w:hAnsi="Nexa Light"/>
        </w:rPr>
        <w:t>Supervision and support</w:t>
      </w:r>
      <w:bookmarkEnd w:id="75"/>
      <w:r w:rsidRPr="008303B7">
        <w:rPr>
          <w:rFonts w:ascii="Nexa Light" w:hAnsi="Nexa Light"/>
        </w:rPr>
        <w:t xml:space="preserve"> </w:t>
      </w:r>
    </w:p>
    <w:p w14:paraId="7E407FD5" w14:textId="77777777" w:rsidR="00824733" w:rsidRPr="008303B7" w:rsidRDefault="00824733" w:rsidP="00824733">
      <w:pPr>
        <w:spacing w:after="160" w:line="259" w:lineRule="auto"/>
        <w:ind w:left="405"/>
        <w:rPr>
          <w:rFonts w:ascii="Nexa Light" w:eastAsiaTheme="minorHAnsi" w:hAnsi="Nexa Light" w:cstheme="minorHAnsi"/>
          <w:b/>
          <w:bCs/>
          <w:sz w:val="22"/>
          <w:szCs w:val="22"/>
          <w:u w:val="single"/>
        </w:rPr>
      </w:pPr>
    </w:p>
    <w:p w14:paraId="0B751B66" w14:textId="77777777" w:rsidR="00824733"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t>The induction process will include familiarisation with child protection responsibilities and procedures to be followed if members of staff have any concerns about a child’s safety or welfare.</w:t>
      </w:r>
    </w:p>
    <w:p w14:paraId="26A8C5D6" w14:textId="16E24282" w:rsidR="00824733" w:rsidRPr="008303B7" w:rsidRDefault="00824733" w:rsidP="00824733">
      <w:pPr>
        <w:spacing w:after="160" w:line="259" w:lineRule="auto"/>
        <w:ind w:left="405"/>
        <w:rPr>
          <w:rFonts w:ascii="Nexa Light" w:eastAsiaTheme="minorHAnsi" w:hAnsi="Nexa Light" w:cstheme="minorHAnsi"/>
          <w:color w:val="FF0000"/>
          <w:sz w:val="22"/>
          <w:szCs w:val="22"/>
        </w:rPr>
      </w:pPr>
      <w:r w:rsidRPr="008303B7">
        <w:rPr>
          <w:rFonts w:ascii="Nexa Light" w:eastAsiaTheme="minorHAnsi" w:hAnsi="Nexa Light" w:cstheme="minorHAnsi"/>
          <w:sz w:val="22"/>
          <w:szCs w:val="22"/>
        </w:rPr>
        <w:t xml:space="preserve">The school will ensure that members of staff who are working within the foundation stage are provided with appropriate supervision in accordance with the statutory requirements of Early Years </w:t>
      </w:r>
      <w:r w:rsidRPr="00A97765">
        <w:rPr>
          <w:rFonts w:ascii="Nexa Light" w:eastAsiaTheme="minorHAnsi" w:hAnsi="Nexa Light" w:cstheme="minorHAnsi"/>
          <w:sz w:val="22"/>
          <w:szCs w:val="22"/>
        </w:rPr>
        <w:t xml:space="preserve">Foundation Stage (EYFS) </w:t>
      </w:r>
      <w:r w:rsidR="00BE0823" w:rsidRPr="00A97765">
        <w:rPr>
          <w:rFonts w:ascii="Nexa Light" w:eastAsiaTheme="minorHAnsi" w:hAnsi="Nexa Light" w:cstheme="minorHAnsi"/>
          <w:sz w:val="22"/>
          <w:szCs w:val="22"/>
        </w:rPr>
        <w:t>2025</w:t>
      </w:r>
      <w:r w:rsidRPr="00A97765">
        <w:rPr>
          <w:rFonts w:ascii="Nexa Light" w:eastAsiaTheme="minorHAnsi" w:hAnsi="Nexa Light" w:cstheme="minorHAnsi"/>
          <w:color w:val="FF0000"/>
          <w:sz w:val="22"/>
          <w:szCs w:val="22"/>
        </w:rPr>
        <w:t>.</w:t>
      </w:r>
    </w:p>
    <w:p w14:paraId="33BA7BE8" w14:textId="14A634E9" w:rsidR="00824733"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t>The school will provide appropriate supervision and support for all members of staff to ensure that:</w:t>
      </w:r>
    </w:p>
    <w:p w14:paraId="143052F8" w14:textId="77777777" w:rsidR="00824733"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t>•</w:t>
      </w:r>
      <w:r w:rsidRPr="008303B7">
        <w:rPr>
          <w:rFonts w:ascii="Nexa Light" w:eastAsiaTheme="minorHAnsi" w:hAnsi="Nexa Light" w:cstheme="minorHAnsi"/>
          <w:sz w:val="22"/>
          <w:szCs w:val="22"/>
        </w:rPr>
        <w:tab/>
        <w:t>All staff are competent to carry out their responsibilities for safeguarding and promoting the welfare of children</w:t>
      </w:r>
    </w:p>
    <w:p w14:paraId="1CEBA5D9" w14:textId="77777777" w:rsidR="00824733"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t>•</w:t>
      </w:r>
      <w:r w:rsidRPr="008303B7">
        <w:rPr>
          <w:rFonts w:ascii="Nexa Light" w:eastAsiaTheme="minorHAnsi" w:hAnsi="Nexa Light" w:cstheme="minorHAnsi"/>
          <w:sz w:val="22"/>
          <w:szCs w:val="22"/>
        </w:rPr>
        <w:tab/>
        <w:t xml:space="preserve">All staff are supported by the DSL in their safeguarding role. </w:t>
      </w:r>
    </w:p>
    <w:p w14:paraId="174640B0" w14:textId="77777777" w:rsidR="00824733"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lastRenderedPageBreak/>
        <w:t>•</w:t>
      </w:r>
      <w:r w:rsidRPr="008303B7">
        <w:rPr>
          <w:rFonts w:ascii="Nexa Light" w:eastAsiaTheme="minorHAnsi" w:hAnsi="Nexa Light" w:cstheme="minorHAnsi"/>
          <w:sz w:val="22"/>
          <w:szCs w:val="22"/>
        </w:rPr>
        <w:tab/>
        <w:t xml:space="preserve">All members of staff have regular reviews of their own practice to ensure they improve over time. </w:t>
      </w:r>
    </w:p>
    <w:p w14:paraId="7D2C6505" w14:textId="77777777" w:rsidR="00824733" w:rsidRPr="008303B7" w:rsidRDefault="00824733" w:rsidP="00824733">
      <w:pPr>
        <w:spacing w:after="160" w:line="259" w:lineRule="auto"/>
        <w:ind w:left="405"/>
        <w:rPr>
          <w:rFonts w:ascii="Nexa Light" w:eastAsiaTheme="minorHAnsi" w:hAnsi="Nexa Light" w:cstheme="minorHAnsi"/>
          <w:sz w:val="22"/>
          <w:szCs w:val="22"/>
        </w:rPr>
      </w:pPr>
    </w:p>
    <w:p w14:paraId="2B2C5CCA" w14:textId="77777777" w:rsidR="00824733"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t>Any member of staff affected by issues arising from concerns for children’s welfare or safety can seek support from the DSL.</w:t>
      </w:r>
    </w:p>
    <w:p w14:paraId="5FF0817B" w14:textId="77777777" w:rsidR="00824733" w:rsidRPr="008303B7" w:rsidRDefault="00824733" w:rsidP="00824733">
      <w:pPr>
        <w:spacing w:after="160" w:line="259" w:lineRule="auto"/>
        <w:ind w:left="405"/>
        <w:rPr>
          <w:rFonts w:ascii="Nexa Light" w:eastAsiaTheme="minorHAnsi" w:hAnsi="Nexa Light" w:cstheme="minorHAnsi"/>
          <w:sz w:val="22"/>
          <w:szCs w:val="22"/>
        </w:rPr>
      </w:pPr>
    </w:p>
    <w:p w14:paraId="6114BDCD" w14:textId="6BFF08CC" w:rsidR="0000664E" w:rsidRPr="008303B7" w:rsidRDefault="00824733" w:rsidP="00824733">
      <w:pPr>
        <w:spacing w:after="160" w:line="259" w:lineRule="auto"/>
        <w:ind w:left="405"/>
        <w:rPr>
          <w:rFonts w:ascii="Nexa Light" w:eastAsiaTheme="minorHAnsi" w:hAnsi="Nexa Light" w:cstheme="minorHAnsi"/>
          <w:sz w:val="22"/>
          <w:szCs w:val="22"/>
        </w:rPr>
      </w:pPr>
      <w:r w:rsidRPr="008303B7">
        <w:rPr>
          <w:rFonts w:ascii="Nexa Light" w:eastAsiaTheme="minorHAnsi" w:hAnsi="Nexa Light" w:cstheme="minorHAnsi"/>
          <w:sz w:val="22"/>
          <w:szCs w:val="22"/>
        </w:rPr>
        <w:t xml:space="preserve">The DSL will also put staff in touch with outside agencies for professional support if they so wish. Staff can also approach organisations such as their Union, </w:t>
      </w:r>
      <w:r w:rsidR="00CC50E4" w:rsidRPr="008303B7">
        <w:rPr>
          <w:rFonts w:ascii="Nexa Light" w:eastAsiaTheme="minorHAnsi" w:hAnsi="Nexa Light" w:cstheme="minorHAnsi"/>
          <w:sz w:val="22"/>
          <w:szCs w:val="22"/>
        </w:rPr>
        <w:t>c</w:t>
      </w:r>
      <w:r w:rsidRPr="008303B7">
        <w:rPr>
          <w:rFonts w:ascii="Nexa Light" w:eastAsiaTheme="minorHAnsi" w:hAnsi="Nexa Light" w:cstheme="minorHAnsi"/>
          <w:sz w:val="22"/>
          <w:szCs w:val="22"/>
        </w:rPr>
        <w:t>ounselling, and welfare services.</w:t>
      </w:r>
    </w:p>
    <w:p w14:paraId="73C24B7E" w14:textId="6E601B73" w:rsidR="0000664E" w:rsidRPr="008303B7" w:rsidRDefault="0000664E" w:rsidP="25C3593D">
      <w:pPr>
        <w:pStyle w:val="Heading2"/>
        <w:rPr>
          <w:rFonts w:ascii="Nexa Light" w:hAnsi="Nexa Light" w:cstheme="minorBidi"/>
          <w:b/>
          <w:bCs/>
        </w:rPr>
      </w:pPr>
      <w:bookmarkStart w:id="76" w:name="_Toc111541137"/>
      <w:bookmarkStart w:id="77" w:name="_Toc206688437"/>
      <w:r w:rsidRPr="008303B7">
        <w:rPr>
          <w:rFonts w:ascii="Nexa Light" w:hAnsi="Nexa Light"/>
        </w:rPr>
        <w:t>Whistleblowing/Confidential Reporting</w:t>
      </w:r>
      <w:bookmarkEnd w:id="76"/>
      <w:bookmarkEnd w:id="77"/>
    </w:p>
    <w:p w14:paraId="7809FE2A" w14:textId="326886F9" w:rsidR="004D7EBF" w:rsidRPr="00A97765" w:rsidRDefault="004D7EBF" w:rsidP="004D7EBF">
      <w:pPr>
        <w:rPr>
          <w:rFonts w:ascii="Nexa Light" w:hAnsi="Nexa Light"/>
        </w:rPr>
      </w:pPr>
    </w:p>
    <w:p w14:paraId="0E0ED118" w14:textId="47488E2F" w:rsidR="004D7EBF" w:rsidRPr="008303B7" w:rsidRDefault="004D7EBF" w:rsidP="004D7EBF">
      <w:pPr>
        <w:spacing w:after="0" w:line="240" w:lineRule="auto"/>
        <w:rPr>
          <w:rFonts w:ascii="Nexa Light" w:hAnsi="Nexa Light" w:cs="Arial"/>
          <w:sz w:val="22"/>
          <w:szCs w:val="22"/>
        </w:rPr>
      </w:pPr>
      <w:r w:rsidRPr="00A97765">
        <w:rPr>
          <w:rFonts w:ascii="Nexa Light" w:hAnsi="Nexa Light"/>
          <w:sz w:val="24"/>
          <w:szCs w:val="24"/>
        </w:rPr>
        <w:t>Safer culture-</w:t>
      </w:r>
      <w:r w:rsidRPr="00A97765">
        <w:rPr>
          <w:rFonts w:ascii="Nexa Light" w:hAnsi="Nexa Light" w:cs="Arial"/>
          <w:sz w:val="24"/>
          <w:szCs w:val="24"/>
        </w:rPr>
        <w:t xml:space="preserve"> As part of our approach to safeguarding, the School has created and embedded a culture of openness, </w:t>
      </w:r>
      <w:r w:rsidR="00CC36FD" w:rsidRPr="00A97765">
        <w:rPr>
          <w:rFonts w:ascii="Nexa Light" w:hAnsi="Nexa Light" w:cs="Arial"/>
          <w:sz w:val="24"/>
          <w:szCs w:val="24"/>
        </w:rPr>
        <w:t>trust,</w:t>
      </w:r>
      <w:r w:rsidRPr="00A97765">
        <w:rPr>
          <w:rFonts w:ascii="Nexa Light" w:hAnsi="Nexa Light" w:cs="Arial"/>
          <w:sz w:val="24"/>
          <w:szCs w:val="24"/>
        </w:rPr>
        <w:t xml:space="preserve"> and transparency in which our values and expected behaviour as set out in our staff behaviour policy/code of conduct/safer working practice are constantly lived, monitored and reinforced by all staff (including supply teachers, volunteers and contractors</w:t>
      </w:r>
      <w:r w:rsidRPr="008303B7">
        <w:rPr>
          <w:rFonts w:ascii="Nexa Light" w:hAnsi="Nexa Light" w:cs="Arial"/>
          <w:sz w:val="24"/>
          <w:szCs w:val="24"/>
        </w:rPr>
        <w:t xml:space="preserve">) and where all concerns are dealt with promptly and appropriately. </w:t>
      </w:r>
    </w:p>
    <w:p w14:paraId="69783705" w14:textId="77777777" w:rsidR="004D7EBF" w:rsidRPr="008303B7" w:rsidRDefault="004D7EBF" w:rsidP="004D7EBF">
      <w:pPr>
        <w:ind w:left="360"/>
        <w:rPr>
          <w:rFonts w:ascii="Nexa Light" w:hAnsi="Nexa Light" w:cs="Arial"/>
          <w:sz w:val="22"/>
          <w:szCs w:val="22"/>
        </w:rPr>
      </w:pPr>
    </w:p>
    <w:p w14:paraId="43E3A896" w14:textId="77777777" w:rsidR="004D7EBF" w:rsidRPr="008303B7" w:rsidRDefault="004D7EBF" w:rsidP="004D7EBF">
      <w:pPr>
        <w:spacing w:after="0" w:line="240" w:lineRule="auto"/>
        <w:rPr>
          <w:rFonts w:ascii="Nexa Light" w:hAnsi="Nexa Light" w:cstheme="minorHAnsi"/>
          <w:sz w:val="22"/>
          <w:szCs w:val="22"/>
        </w:rPr>
      </w:pPr>
      <w:r w:rsidRPr="008303B7">
        <w:rPr>
          <w:rFonts w:ascii="Nexa Light" w:hAnsi="Nexa Light" w:cs="Arial"/>
          <w:sz w:val="24"/>
          <w:szCs w:val="24"/>
        </w:rPr>
        <w:t>Staff are encouraged and should feel confident to self-refer, if they have found themselves in a situation which could be misinterpreted, might appear compromising to others, and/or on reflection they believe they have behaved in such a way that they consider falls below the expected professional standards.</w:t>
      </w:r>
      <w:r w:rsidRPr="008303B7">
        <w:rPr>
          <w:rFonts w:ascii="Nexa Light" w:hAnsi="Nexa Light" w:cs="Segoe UI"/>
          <w:i/>
          <w:iCs/>
          <w:sz w:val="24"/>
          <w:szCs w:val="24"/>
        </w:rPr>
        <w:t xml:space="preserve"> </w:t>
      </w:r>
      <w:r w:rsidRPr="008303B7">
        <w:rPr>
          <w:rFonts w:ascii="Nexa Light" w:hAnsi="Nexa Light" w:cs="Arial"/>
          <w:sz w:val="24"/>
          <w:szCs w:val="24"/>
        </w:rPr>
        <w:t>This includes where concerns may be felt to be</w:t>
      </w:r>
      <w:r w:rsidRPr="008303B7">
        <w:rPr>
          <w:rFonts w:ascii="Nexa Light" w:hAnsi="Nexa Light" w:cs="Arial"/>
          <w:color w:val="2B579A"/>
          <w:sz w:val="24"/>
          <w:szCs w:val="24"/>
          <w:shd w:val="clear" w:color="auto" w:fill="E6E6E6"/>
        </w:rPr>
        <w:t xml:space="preserve"> </w:t>
      </w:r>
      <w:r w:rsidRPr="008303B7">
        <w:rPr>
          <w:rFonts w:ascii="Nexa Light" w:hAnsi="Nexa Light" w:cstheme="minorHAnsi"/>
          <w:sz w:val="22"/>
          <w:szCs w:val="22"/>
        </w:rPr>
        <w:t>deliberately invented or malicious; such allegations are extremely rare and as such all concerns should be reported and recorded.</w:t>
      </w:r>
    </w:p>
    <w:p w14:paraId="0FC7604E" w14:textId="77777777" w:rsidR="004D7EBF" w:rsidRPr="00A97765" w:rsidRDefault="004D7EBF" w:rsidP="004D7EBF">
      <w:pPr>
        <w:rPr>
          <w:rFonts w:ascii="Nexa Light" w:hAnsi="Nexa Light" w:cs="Arial"/>
          <w:sz w:val="22"/>
          <w:szCs w:val="22"/>
        </w:rPr>
      </w:pPr>
    </w:p>
    <w:p w14:paraId="7B388737" w14:textId="77777777" w:rsidR="0000664E" w:rsidRPr="00A97765" w:rsidRDefault="0000664E" w:rsidP="0000664E">
      <w:pPr>
        <w:rPr>
          <w:rFonts w:ascii="Nexa Light" w:hAnsi="Nexa Light" w:cstheme="minorHAnsi"/>
          <w:sz w:val="22"/>
          <w:szCs w:val="22"/>
        </w:rPr>
      </w:pPr>
      <w:r w:rsidRPr="00A97765">
        <w:rPr>
          <w:rFonts w:ascii="Nexa Light" w:hAnsi="Nexa Light" w:cstheme="minorHAnsi"/>
          <w:sz w:val="22"/>
          <w:szCs w:val="22"/>
        </w:rPr>
        <w:t>As part of our ongoing commitment to safeguarding we work to ensure we have a culture where everyone has a voice. All staff and volunteers should feel able to raise concerns about poor or unsafe practice and potential failures in the school’s or college’s safeguarding regime and know that such concerns will be taken seriously by the senior leadership team.</w:t>
      </w:r>
    </w:p>
    <w:p w14:paraId="42A84FC7" w14:textId="77777777" w:rsidR="0000664E" w:rsidRPr="008303B7" w:rsidRDefault="0000664E" w:rsidP="0000664E">
      <w:pPr>
        <w:rPr>
          <w:rFonts w:ascii="Nexa Light" w:hAnsi="Nexa Light" w:cstheme="minorHAnsi"/>
          <w:sz w:val="22"/>
          <w:szCs w:val="22"/>
        </w:rPr>
      </w:pPr>
    </w:p>
    <w:p w14:paraId="4E095671" w14:textId="11783AA5" w:rsidR="0000664E" w:rsidRPr="008303B7" w:rsidRDefault="0000664E" w:rsidP="0000664E">
      <w:pPr>
        <w:rPr>
          <w:rFonts w:ascii="Nexa Light" w:hAnsi="Nexa Light" w:cstheme="minorHAnsi"/>
          <w:sz w:val="22"/>
          <w:szCs w:val="22"/>
        </w:rPr>
      </w:pPr>
      <w:r w:rsidRPr="008303B7">
        <w:rPr>
          <w:rFonts w:ascii="Nexa Light" w:hAnsi="Nexa Light" w:cstheme="minorHAnsi"/>
          <w:sz w:val="22"/>
          <w:szCs w:val="22"/>
        </w:rPr>
        <w:t>If there are concerns about a colleague, or any other adult in our setting then these should be shared with the Head</w:t>
      </w:r>
      <w:r w:rsidR="003D1E4F" w:rsidRPr="008303B7">
        <w:rPr>
          <w:rFonts w:ascii="Nexa Light" w:hAnsi="Nexa Light" w:cstheme="minorHAnsi"/>
          <w:sz w:val="22"/>
          <w:szCs w:val="22"/>
        </w:rPr>
        <w:t>teacher</w:t>
      </w:r>
      <w:r w:rsidRPr="008303B7">
        <w:rPr>
          <w:rFonts w:ascii="Nexa Light" w:hAnsi="Nexa Light" w:cstheme="minorHAnsi"/>
          <w:sz w:val="22"/>
          <w:szCs w:val="22"/>
        </w:rPr>
        <w:t>, or the Deputy in their absence.</w:t>
      </w:r>
    </w:p>
    <w:p w14:paraId="5745FC06" w14:textId="77777777" w:rsidR="0000664E" w:rsidRPr="008303B7" w:rsidRDefault="0000664E" w:rsidP="0000664E">
      <w:pPr>
        <w:rPr>
          <w:rFonts w:ascii="Nexa Light" w:hAnsi="Nexa Light" w:cstheme="minorHAnsi"/>
          <w:sz w:val="22"/>
          <w:szCs w:val="22"/>
        </w:rPr>
      </w:pPr>
    </w:p>
    <w:p w14:paraId="32E25D41" w14:textId="79FE54B1" w:rsidR="0000664E" w:rsidRPr="008303B7" w:rsidRDefault="0000664E" w:rsidP="0000664E">
      <w:pPr>
        <w:rPr>
          <w:rFonts w:ascii="Nexa Light" w:hAnsi="Nexa Light" w:cstheme="minorHAnsi"/>
          <w:sz w:val="22"/>
          <w:szCs w:val="22"/>
        </w:rPr>
      </w:pPr>
      <w:r w:rsidRPr="008303B7">
        <w:rPr>
          <w:rFonts w:ascii="Nexa Light" w:hAnsi="Nexa Light" w:cstheme="minorHAnsi"/>
          <w:sz w:val="22"/>
          <w:szCs w:val="22"/>
        </w:rPr>
        <w:t>If there are concerns about the Head</w:t>
      </w:r>
      <w:r w:rsidR="00DB3371" w:rsidRPr="008303B7">
        <w:rPr>
          <w:rFonts w:ascii="Nexa Light" w:hAnsi="Nexa Light" w:cstheme="minorHAnsi"/>
          <w:sz w:val="22"/>
          <w:szCs w:val="22"/>
        </w:rPr>
        <w:t>teacher</w:t>
      </w:r>
      <w:r w:rsidRPr="008303B7">
        <w:rPr>
          <w:rFonts w:ascii="Nexa Light" w:hAnsi="Nexa Light" w:cstheme="minorHAnsi"/>
          <w:sz w:val="22"/>
          <w:szCs w:val="22"/>
        </w:rPr>
        <w:t>, then these should be shared with the Chair of Governors</w:t>
      </w:r>
      <w:r w:rsidR="007A316E">
        <w:rPr>
          <w:rFonts w:ascii="Nexa Light" w:hAnsi="Nexa Light" w:cstheme="minorHAnsi"/>
          <w:sz w:val="22"/>
          <w:szCs w:val="22"/>
        </w:rPr>
        <w:t>.</w:t>
      </w:r>
    </w:p>
    <w:p w14:paraId="31204FBF" w14:textId="77777777" w:rsidR="0000664E" w:rsidRPr="008303B7" w:rsidRDefault="0000664E" w:rsidP="0000664E">
      <w:pPr>
        <w:rPr>
          <w:rFonts w:ascii="Nexa Light" w:hAnsi="Nexa Light" w:cstheme="minorHAnsi"/>
          <w:sz w:val="22"/>
          <w:szCs w:val="22"/>
        </w:rPr>
      </w:pPr>
    </w:p>
    <w:p w14:paraId="3FA010A7" w14:textId="43A064F0" w:rsidR="0000664E" w:rsidRPr="008303B7" w:rsidRDefault="0000664E" w:rsidP="0000664E">
      <w:pPr>
        <w:rPr>
          <w:rFonts w:ascii="Nexa Light" w:hAnsi="Nexa Light" w:cstheme="minorHAnsi"/>
          <w:color w:val="FF0000"/>
          <w:sz w:val="22"/>
          <w:szCs w:val="22"/>
        </w:rPr>
      </w:pPr>
      <w:r w:rsidRPr="008303B7">
        <w:rPr>
          <w:rFonts w:ascii="Nexa Light" w:hAnsi="Nexa Light" w:cstheme="minorHAnsi"/>
          <w:sz w:val="22"/>
          <w:szCs w:val="22"/>
        </w:rPr>
        <w:t xml:space="preserve">Our Whistleblowing/Confidential Reporting policy can be found </w:t>
      </w:r>
      <w:hyperlink r:id="rId25" w:anchor=":~:text=The%20School%20will%20not%20tolerate,concern%20in%20the%20public%20interest." w:history="1">
        <w:r w:rsidR="007A316E" w:rsidRPr="007A316E">
          <w:rPr>
            <w:rStyle w:val="Hyperlink"/>
            <w:rFonts w:ascii="Nexa Light" w:hAnsi="Nexa Light" w:cstheme="minorHAnsi"/>
            <w:sz w:val="22"/>
            <w:szCs w:val="22"/>
          </w:rPr>
          <w:t>here</w:t>
        </w:r>
        <w:r w:rsidR="0080365C" w:rsidRPr="007A316E">
          <w:rPr>
            <w:rStyle w:val="Hyperlink"/>
            <w:rFonts w:ascii="Nexa Light" w:hAnsi="Nexa Light" w:cstheme="minorHAnsi"/>
            <w:sz w:val="22"/>
            <w:szCs w:val="22"/>
          </w:rPr>
          <w:t>.</w:t>
        </w:r>
        <w:r w:rsidRPr="007A316E">
          <w:rPr>
            <w:rStyle w:val="Hyperlink"/>
            <w:rFonts w:ascii="Nexa Light" w:hAnsi="Nexa Light" w:cstheme="minorHAnsi"/>
            <w:sz w:val="22"/>
            <w:szCs w:val="22"/>
          </w:rPr>
          <w:t xml:space="preserve"> </w:t>
        </w:r>
      </w:hyperlink>
      <w:r w:rsidRPr="008303B7">
        <w:rPr>
          <w:rFonts w:ascii="Nexa Light" w:hAnsi="Nexa Light" w:cstheme="minorHAnsi"/>
          <w:color w:val="FF0000"/>
          <w:sz w:val="22"/>
          <w:szCs w:val="22"/>
        </w:rPr>
        <w:t xml:space="preserve"> </w:t>
      </w:r>
    </w:p>
    <w:p w14:paraId="7AABAE55" w14:textId="77777777" w:rsidR="0000664E" w:rsidRPr="008303B7" w:rsidRDefault="0000664E" w:rsidP="0000664E">
      <w:pPr>
        <w:rPr>
          <w:rFonts w:ascii="Nexa Light" w:hAnsi="Nexa Light" w:cstheme="minorHAnsi"/>
          <w:color w:val="FF0000"/>
          <w:sz w:val="22"/>
          <w:szCs w:val="22"/>
        </w:rPr>
      </w:pPr>
    </w:p>
    <w:p w14:paraId="274BE0A7" w14:textId="77777777" w:rsidR="0000664E" w:rsidRPr="008303B7" w:rsidRDefault="0000664E" w:rsidP="0000664E">
      <w:pPr>
        <w:rPr>
          <w:rFonts w:ascii="Nexa Light" w:hAnsi="Nexa Light" w:cstheme="minorHAnsi"/>
          <w:sz w:val="22"/>
          <w:szCs w:val="22"/>
        </w:rPr>
      </w:pPr>
      <w:r w:rsidRPr="008303B7">
        <w:rPr>
          <w:rFonts w:ascii="Nexa Light" w:hAnsi="Nexa Light" w:cstheme="minorHAnsi"/>
          <w:sz w:val="22"/>
          <w:szCs w:val="22"/>
        </w:rPr>
        <w:lastRenderedPageBreak/>
        <w:t>If a staff member feels unable to raise an issue within our setting, or feels that their genuine concerns are not being addressed, other whistleblowing channels are open to them:</w:t>
      </w:r>
    </w:p>
    <w:p w14:paraId="24F61E31" w14:textId="77777777" w:rsidR="0000664E" w:rsidRPr="008303B7" w:rsidRDefault="0000664E" w:rsidP="0000664E">
      <w:pPr>
        <w:rPr>
          <w:rFonts w:ascii="Nexa Light" w:hAnsi="Nexa Light" w:cstheme="minorHAnsi"/>
          <w:sz w:val="22"/>
          <w:szCs w:val="22"/>
        </w:rPr>
      </w:pPr>
      <w:r w:rsidRPr="008303B7">
        <w:rPr>
          <w:rFonts w:ascii="Nexa Light" w:hAnsi="Nexa Light" w:cstheme="minorHAnsi"/>
          <w:sz w:val="22"/>
          <w:szCs w:val="22"/>
        </w:rPr>
        <w:t xml:space="preserve">• general guidance on whistleblowing can be found via: </w:t>
      </w:r>
      <w:hyperlink r:id="rId26" w:history="1">
        <w:r w:rsidRPr="008303B7">
          <w:rPr>
            <w:rStyle w:val="Hyperlink"/>
            <w:rFonts w:ascii="Nexa Light" w:hAnsi="Nexa Light" w:cstheme="minorHAnsi"/>
            <w:b/>
            <w:bCs/>
            <w:sz w:val="22"/>
            <w:szCs w:val="22"/>
          </w:rPr>
          <w:t xml:space="preserve"> advice on whistleblowing</w:t>
        </w:r>
      </w:hyperlink>
    </w:p>
    <w:p w14:paraId="4B2C08E7" w14:textId="59A3DFC0" w:rsidR="0000664E" w:rsidRPr="008303B7" w:rsidRDefault="0000664E" w:rsidP="25C3593D">
      <w:pPr>
        <w:autoSpaceDE w:val="0"/>
        <w:autoSpaceDN w:val="0"/>
        <w:adjustRightInd w:val="0"/>
        <w:spacing w:after="0" w:line="240" w:lineRule="auto"/>
        <w:rPr>
          <w:rFonts w:ascii="Nexa Light" w:hAnsi="Nexa Light" w:cs="Arial"/>
          <w:sz w:val="24"/>
          <w:szCs w:val="24"/>
        </w:rPr>
      </w:pPr>
      <w:r w:rsidRPr="008303B7">
        <w:rPr>
          <w:rFonts w:ascii="Nexa Light" w:hAnsi="Nexa Light"/>
          <w:sz w:val="24"/>
          <w:szCs w:val="24"/>
        </w:rPr>
        <w:t xml:space="preserve">• the NSPCC’s </w:t>
      </w:r>
      <w:hyperlink r:id="rId27">
        <w:r w:rsidRPr="008303B7">
          <w:rPr>
            <w:rStyle w:val="Hyperlink"/>
            <w:rFonts w:ascii="Nexa Light" w:hAnsi="Nexa Light"/>
            <w:sz w:val="24"/>
            <w:szCs w:val="24"/>
          </w:rPr>
          <w:t>what you can do to report abuse</w:t>
        </w:r>
      </w:hyperlink>
      <w:r w:rsidRPr="008303B7">
        <w:rPr>
          <w:rFonts w:ascii="Nexa Light" w:hAnsi="Nexa Light"/>
          <w:color w:val="BF8F00" w:themeColor="accent1" w:themeShade="BF"/>
          <w:sz w:val="24"/>
          <w:szCs w:val="24"/>
        </w:rPr>
        <w:t xml:space="preserve"> </w:t>
      </w:r>
      <w:r w:rsidRPr="008303B7">
        <w:rPr>
          <w:rFonts w:ascii="Nexa Light" w:hAnsi="Nexa Light"/>
          <w:sz w:val="24"/>
          <w:szCs w:val="24"/>
        </w:rPr>
        <w:t xml:space="preserve">dedicated helpline is available as an alternative route for staff who do not feel able to raise concerns regarding child protection failures internally, or have anxiety about doing so- </w:t>
      </w:r>
      <w:r w:rsidRPr="008303B7">
        <w:rPr>
          <w:rFonts w:ascii="Nexa Light" w:hAnsi="Nexa Light" w:cs="Arial"/>
          <w:sz w:val="24"/>
          <w:szCs w:val="24"/>
        </w:rPr>
        <w:t>0800 028 0285.</w:t>
      </w:r>
    </w:p>
    <w:p w14:paraId="1DF5F897" w14:textId="77777777" w:rsidR="0000664E" w:rsidRPr="008303B7" w:rsidRDefault="0000664E" w:rsidP="0000664E">
      <w:pPr>
        <w:autoSpaceDE w:val="0"/>
        <w:autoSpaceDN w:val="0"/>
        <w:adjustRightInd w:val="0"/>
        <w:spacing w:after="0" w:line="240" w:lineRule="auto"/>
        <w:rPr>
          <w:rFonts w:ascii="Nexa Light" w:eastAsiaTheme="minorHAnsi" w:hAnsi="Nexa Light" w:cs="Arial"/>
          <w:sz w:val="24"/>
          <w:szCs w:val="24"/>
        </w:rPr>
      </w:pPr>
    </w:p>
    <w:p w14:paraId="69970AB1" w14:textId="6282129F" w:rsidR="0000664E" w:rsidRPr="008303B7" w:rsidRDefault="0000664E" w:rsidP="0000664E">
      <w:pPr>
        <w:autoSpaceDE w:val="0"/>
        <w:autoSpaceDN w:val="0"/>
        <w:adjustRightInd w:val="0"/>
        <w:spacing w:after="0" w:line="240" w:lineRule="auto"/>
        <w:rPr>
          <w:rFonts w:ascii="Nexa Light" w:eastAsiaTheme="minorHAnsi" w:hAnsi="Nexa Light" w:cs="Arial"/>
          <w:sz w:val="24"/>
          <w:szCs w:val="24"/>
        </w:rPr>
      </w:pPr>
    </w:p>
    <w:p w14:paraId="3311544D" w14:textId="45837C1D" w:rsidR="0000664E" w:rsidRPr="008303B7" w:rsidRDefault="0000664E" w:rsidP="25C3593D">
      <w:pPr>
        <w:autoSpaceDE w:val="0"/>
        <w:autoSpaceDN w:val="0"/>
        <w:adjustRightInd w:val="0"/>
        <w:spacing w:after="0" w:line="240" w:lineRule="auto"/>
        <w:rPr>
          <w:rFonts w:ascii="Nexa Light" w:hAnsi="Nexa Light" w:cs="Arial"/>
          <w:sz w:val="24"/>
          <w:szCs w:val="24"/>
        </w:rPr>
      </w:pPr>
      <w:r w:rsidRPr="008303B7">
        <w:rPr>
          <w:rFonts w:ascii="Nexa Light" w:hAnsi="Nexa Light" w:cs="Arial"/>
          <w:sz w:val="24"/>
          <w:szCs w:val="24"/>
        </w:rPr>
        <w:t>Where school has a statutory duty to refer to the Disclosure and Barring Service (DBS) it will do so ensuring that the</w:t>
      </w:r>
      <w:r w:rsidR="00C00B25" w:rsidRPr="008303B7">
        <w:rPr>
          <w:rFonts w:ascii="Nexa Light" w:hAnsi="Nexa Light" w:cs="Arial"/>
          <w:sz w:val="24"/>
          <w:szCs w:val="24"/>
        </w:rPr>
        <w:t xml:space="preserve"> LA</w:t>
      </w:r>
      <w:r w:rsidRPr="008303B7">
        <w:rPr>
          <w:rFonts w:ascii="Nexa Light" w:hAnsi="Nexa Light" w:cs="Arial"/>
          <w:sz w:val="24"/>
          <w:szCs w:val="24"/>
        </w:rPr>
        <w:t>DO and the Senior Advisor for Safeguarding in Education are aware</w:t>
      </w:r>
    </w:p>
    <w:p w14:paraId="079066D0" w14:textId="49C4FC19" w:rsidR="004D7EBF" w:rsidRPr="008303B7" w:rsidRDefault="004D7EBF" w:rsidP="0000664E">
      <w:pPr>
        <w:autoSpaceDE w:val="0"/>
        <w:autoSpaceDN w:val="0"/>
        <w:adjustRightInd w:val="0"/>
        <w:spacing w:after="0" w:line="240" w:lineRule="auto"/>
        <w:rPr>
          <w:rFonts w:ascii="Nexa Light" w:eastAsiaTheme="minorHAnsi" w:hAnsi="Nexa Light" w:cs="Arial"/>
          <w:sz w:val="24"/>
          <w:szCs w:val="24"/>
        </w:rPr>
      </w:pPr>
    </w:p>
    <w:p w14:paraId="27DF53FF" w14:textId="77777777" w:rsidR="00AD24F2" w:rsidRPr="008303B7" w:rsidRDefault="00AD24F2" w:rsidP="25C3593D">
      <w:pPr>
        <w:pStyle w:val="Heading2"/>
        <w:rPr>
          <w:rFonts w:ascii="Nexa Light" w:hAnsi="Nexa Light" w:cs="Arial"/>
          <w:b/>
          <w:bCs/>
        </w:rPr>
      </w:pPr>
      <w:bookmarkStart w:id="78" w:name="_Toc206688438"/>
      <w:r w:rsidRPr="008303B7">
        <w:rPr>
          <w:rFonts w:ascii="Nexa Light" w:hAnsi="Nexa Light"/>
        </w:rPr>
        <w:t>Recording concerns</w:t>
      </w:r>
      <w:bookmarkEnd w:id="78"/>
      <w:r w:rsidRPr="008303B7">
        <w:rPr>
          <w:rFonts w:ascii="Nexa Light" w:hAnsi="Nexa Light"/>
        </w:rPr>
        <w:t xml:space="preserve"> </w:t>
      </w:r>
    </w:p>
    <w:p w14:paraId="3DA632FB" w14:textId="77777777" w:rsidR="00AD24F2" w:rsidRPr="001C4AEC" w:rsidRDefault="00AD24F2" w:rsidP="00AD24F2">
      <w:pPr>
        <w:rPr>
          <w:rFonts w:ascii="Nexa Light" w:hAnsi="Nexa Light" w:cs="Arial"/>
        </w:rPr>
      </w:pPr>
    </w:p>
    <w:p w14:paraId="61D05C39" w14:textId="26CB6EDA" w:rsidR="00AD24F2" w:rsidRPr="001C4AEC" w:rsidRDefault="00AD24F2" w:rsidP="25C3593D">
      <w:pPr>
        <w:pStyle w:val="NormalWeb"/>
        <w:spacing w:after="0" w:afterAutospacing="0"/>
        <w:rPr>
          <w:rFonts w:ascii="Nexa Light" w:hAnsi="Nexa Light" w:cs="Arial"/>
          <w:sz w:val="22"/>
          <w:szCs w:val="22"/>
        </w:rPr>
      </w:pPr>
      <w:r w:rsidRPr="001C4AEC">
        <w:rPr>
          <w:rFonts w:ascii="Nexa Light" w:hAnsi="Nexa Light" w:cs="Arial"/>
        </w:rPr>
        <w:t xml:space="preserve">All safeguarding concerns, discussions, decisions, and reasons for those decisions, will be recorded in writing on the </w:t>
      </w:r>
      <w:r w:rsidRPr="001C4AEC">
        <w:rPr>
          <w:rFonts w:ascii="Nexa Light" w:hAnsi="Nexa Light" w:cs="Arial"/>
          <w:lang w:val="en-US"/>
        </w:rPr>
        <w:t>school</w:t>
      </w:r>
      <w:r w:rsidRPr="001C4AEC">
        <w:rPr>
          <w:rFonts w:ascii="Nexa Light" w:hAnsi="Nexa Light" w:cs="Arial"/>
        </w:rPr>
        <w:t xml:space="preserve"> safeguarding </w:t>
      </w:r>
      <w:r w:rsidRPr="001C4AEC">
        <w:rPr>
          <w:rFonts w:ascii="Nexa Light" w:hAnsi="Nexa Light" w:cs="Arial"/>
          <w:lang w:val="en-US"/>
        </w:rPr>
        <w:t>incident/concern form/system</w:t>
      </w:r>
      <w:r w:rsidRPr="001C4AEC">
        <w:rPr>
          <w:rFonts w:ascii="Nexa Light" w:hAnsi="Nexa Light" w:cs="Arial"/>
        </w:rPr>
        <w:t xml:space="preserve"> and passed without delay to the DSL. Our </w:t>
      </w:r>
      <w:r w:rsidRPr="001C4AEC">
        <w:rPr>
          <w:rFonts w:ascii="Nexa Light" w:hAnsi="Nexa Light" w:cs="Arial"/>
          <w:lang w:val="en-US"/>
        </w:rPr>
        <w:t>records will include a clear and comprehensive summary of any concerns, details of how concerns were followed up and resolved, and a note of any action taken, decisions reached and outcomes.</w:t>
      </w:r>
    </w:p>
    <w:p w14:paraId="116ED4D2" w14:textId="49E8C1DE" w:rsidR="00AD24F2" w:rsidRPr="001C4AEC" w:rsidRDefault="00AD24F2" w:rsidP="00AD24F2">
      <w:pPr>
        <w:pStyle w:val="NormalWeb"/>
        <w:rPr>
          <w:rFonts w:ascii="Nexa Light" w:hAnsi="Nexa Light" w:cs="Arial"/>
          <w:bCs/>
          <w:sz w:val="22"/>
          <w:szCs w:val="22"/>
        </w:rPr>
      </w:pPr>
      <w:r w:rsidRPr="001C4AEC">
        <w:rPr>
          <w:rFonts w:ascii="Nexa Light" w:hAnsi="Nexa Light" w:cs="Arial"/>
          <w:sz w:val="22"/>
          <w:szCs w:val="22"/>
          <w:lang w:val="en-US"/>
        </w:rPr>
        <w:t>Incident/Welfare</w:t>
      </w:r>
      <w:r w:rsidRPr="001C4AEC">
        <w:rPr>
          <w:rFonts w:ascii="Nexa Light" w:hAnsi="Nexa Light" w:cs="Arial"/>
          <w:bCs/>
          <w:sz w:val="22"/>
          <w:szCs w:val="22"/>
        </w:rPr>
        <w:t xml:space="preserve"> concern forms are kept</w:t>
      </w:r>
      <w:r w:rsidRPr="001C4AEC">
        <w:rPr>
          <w:rFonts w:ascii="Nexa Light" w:hAnsi="Nexa Light" w:cs="Arial"/>
          <w:b/>
          <w:i/>
          <w:sz w:val="22"/>
          <w:szCs w:val="22"/>
        </w:rPr>
        <w:t xml:space="preserve"> </w:t>
      </w:r>
      <w:r w:rsidR="007A316E" w:rsidRPr="001C4AEC">
        <w:rPr>
          <w:rFonts w:ascii="Nexa Light" w:hAnsi="Nexa Light" w:cs="Arial"/>
          <w:b/>
          <w:iCs/>
          <w:sz w:val="22"/>
          <w:szCs w:val="22"/>
          <w:lang w:val="en-US"/>
        </w:rPr>
        <w:t>on CPOMS</w:t>
      </w:r>
      <w:r w:rsidRPr="001C4AEC">
        <w:rPr>
          <w:rFonts w:ascii="Nexa Light" w:hAnsi="Nexa Light" w:cs="Arial"/>
          <w:b/>
          <w:iCs/>
          <w:sz w:val="22"/>
          <w:szCs w:val="22"/>
          <w:lang w:val="en-US"/>
        </w:rPr>
        <w:t>.</w:t>
      </w:r>
    </w:p>
    <w:p w14:paraId="63E73528" w14:textId="5F6E8C41" w:rsidR="00AD24F2" w:rsidRPr="008303B7" w:rsidRDefault="00AD24F2" w:rsidP="25C3593D">
      <w:pPr>
        <w:pStyle w:val="NormalWeb"/>
        <w:rPr>
          <w:rFonts w:ascii="Nexa Light" w:hAnsi="Nexa Light" w:cs="Arial"/>
          <w:sz w:val="22"/>
          <w:szCs w:val="22"/>
        </w:rPr>
      </w:pPr>
      <w:r w:rsidRPr="001C4AEC">
        <w:rPr>
          <w:rFonts w:ascii="Nexa Light" w:hAnsi="Nexa Light" w:cs="Arial"/>
          <w:sz w:val="22"/>
          <w:szCs w:val="22"/>
        </w:rPr>
        <w:t>Records will be completed as soon as possible after the incident/event</w:t>
      </w:r>
      <w:r w:rsidRPr="008303B7">
        <w:rPr>
          <w:rFonts w:ascii="Nexa Light" w:hAnsi="Nexa Light" w:cs="Arial"/>
          <w:sz w:val="22"/>
          <w:szCs w:val="22"/>
        </w:rPr>
        <w:t xml:space="preserve">, using the child’s </w:t>
      </w:r>
      <w:r w:rsidR="00CC36FD" w:rsidRPr="008303B7">
        <w:rPr>
          <w:rFonts w:ascii="Nexa Light" w:hAnsi="Nexa Light" w:cs="Arial"/>
          <w:sz w:val="22"/>
          <w:szCs w:val="22"/>
        </w:rPr>
        <w:t>words,</w:t>
      </w:r>
      <w:r w:rsidRPr="008303B7">
        <w:rPr>
          <w:rFonts w:ascii="Nexa Light" w:hAnsi="Nexa Light" w:cs="Arial"/>
          <w:sz w:val="22"/>
          <w:szCs w:val="22"/>
        </w:rPr>
        <w:t xml:space="preserve"> and will be signed and dated by the member of staff. Child protection records will record facts and not personal opinions. A body map will be completed if visible injuries have been observed. </w:t>
      </w:r>
    </w:p>
    <w:p w14:paraId="37EF3A90" w14:textId="77777777" w:rsidR="00AD24F2" w:rsidRPr="008303B7" w:rsidRDefault="00AD24F2" w:rsidP="00AD24F2">
      <w:pPr>
        <w:pStyle w:val="NormalWeb"/>
        <w:rPr>
          <w:rFonts w:ascii="Nexa Light" w:hAnsi="Nexa Light" w:cs="Arial"/>
          <w:bCs/>
          <w:sz w:val="22"/>
          <w:szCs w:val="22"/>
        </w:rPr>
      </w:pPr>
      <w:r w:rsidRPr="008303B7">
        <w:rPr>
          <w:rFonts w:ascii="Nexa Light" w:hAnsi="Nexa Light" w:cs="Arial"/>
          <w:bCs/>
          <w:sz w:val="22"/>
          <w:szCs w:val="22"/>
        </w:rPr>
        <w:t>If there is an immediate safeguarding concern the member of staff will consult with a DSL before completing the form as reporting urgent concerns takes priority.</w:t>
      </w:r>
    </w:p>
    <w:p w14:paraId="6FA689E4" w14:textId="77777777" w:rsidR="00AD24F2" w:rsidRPr="008303B7" w:rsidRDefault="00AD24F2" w:rsidP="00AD24F2">
      <w:pPr>
        <w:pStyle w:val="NormalWeb"/>
        <w:rPr>
          <w:rFonts w:ascii="Nexa Light" w:hAnsi="Nexa Light" w:cs="Arial"/>
          <w:bCs/>
          <w:sz w:val="22"/>
          <w:szCs w:val="22"/>
        </w:rPr>
      </w:pPr>
      <w:r w:rsidRPr="008303B7">
        <w:rPr>
          <w:rFonts w:ascii="Nexa Light" w:hAnsi="Nexa Light" w:cs="Arial"/>
          <w:bCs/>
          <w:sz w:val="22"/>
          <w:szCs w:val="22"/>
        </w:rPr>
        <w:t>If members of staff are in any doubt about recording requirements, they will discuss their concerns with the DSL.</w:t>
      </w:r>
    </w:p>
    <w:p w14:paraId="6304D907" w14:textId="77777777" w:rsidR="00AD24F2" w:rsidRPr="001C4AEC" w:rsidRDefault="00AD24F2" w:rsidP="00AD24F2">
      <w:pPr>
        <w:pStyle w:val="NormalWeb"/>
        <w:rPr>
          <w:rFonts w:ascii="Nexa Light" w:hAnsi="Nexa Light" w:cs="Arial"/>
          <w:bCs/>
          <w:sz w:val="22"/>
          <w:szCs w:val="22"/>
        </w:rPr>
      </w:pPr>
      <w:r w:rsidRPr="008303B7">
        <w:rPr>
          <w:rFonts w:ascii="Nexa Light" w:hAnsi="Nexa Light" w:cs="Arial"/>
          <w:sz w:val="22"/>
          <w:szCs w:val="22"/>
        </w:rPr>
        <w:t xml:space="preserve">Child </w:t>
      </w:r>
      <w:r w:rsidRPr="001C4AEC">
        <w:rPr>
          <w:rFonts w:ascii="Nexa Light" w:hAnsi="Nexa Light" w:cs="Arial"/>
          <w:sz w:val="22"/>
          <w:szCs w:val="22"/>
        </w:rPr>
        <w:t>protection records will include a clear and comprehensive summary of the concern, details of how the concern was followed up and resolved and details regarding any action taken, decisions reached and the outcome.</w:t>
      </w:r>
    </w:p>
    <w:p w14:paraId="4C06BC48" w14:textId="6568756A" w:rsidR="00AD24F2" w:rsidRPr="001C4AEC" w:rsidRDefault="00AD24F2" w:rsidP="00AD24F2">
      <w:pPr>
        <w:pStyle w:val="NormalWeb"/>
        <w:rPr>
          <w:rFonts w:ascii="Nexa Light" w:hAnsi="Nexa Light" w:cs="Arial"/>
          <w:bCs/>
          <w:sz w:val="22"/>
          <w:szCs w:val="22"/>
        </w:rPr>
      </w:pPr>
      <w:r w:rsidRPr="001C4AEC">
        <w:rPr>
          <w:rFonts w:ascii="Nexa Light" w:hAnsi="Nexa Light" w:cs="Arial"/>
          <w:sz w:val="22"/>
          <w:szCs w:val="22"/>
        </w:rPr>
        <w:t>Child protection records will be kept confidential and stored securely.</w:t>
      </w:r>
      <w:r w:rsidRPr="001C4AEC">
        <w:rPr>
          <w:rFonts w:ascii="Nexa Light" w:hAnsi="Nexa Light" w:cs="Arial"/>
          <w:shd w:val="clear" w:color="auto" w:fill="E6E6E6"/>
        </w:rPr>
        <w:t xml:space="preserve"> </w:t>
      </w:r>
      <w:r w:rsidRPr="001C4AEC">
        <w:rPr>
          <w:rFonts w:ascii="Nexa Light" w:hAnsi="Nexa Light" w:cs="Arial"/>
          <w:sz w:val="22"/>
          <w:szCs w:val="22"/>
        </w:rPr>
        <w:t xml:space="preserve">Child protection records will be kept for individual children and will be maintained separately from all other records relating to the child in the school. Child protection records are kept in accordance with data protection legislation and are retained centrally and securely by the DSL. </w:t>
      </w:r>
    </w:p>
    <w:p w14:paraId="3971EEB9" w14:textId="736D43A3" w:rsidR="00AD24F2" w:rsidRPr="001C4AEC" w:rsidRDefault="00AD24F2" w:rsidP="00AD24F2">
      <w:pPr>
        <w:pStyle w:val="NormalWeb"/>
        <w:rPr>
          <w:rFonts w:ascii="Nexa Light" w:hAnsi="Nexa Light" w:cs="Arial"/>
          <w:bCs/>
          <w:sz w:val="22"/>
          <w:szCs w:val="22"/>
        </w:rPr>
      </w:pPr>
      <w:r w:rsidRPr="001C4AEC">
        <w:rPr>
          <w:rFonts w:ascii="Nexa Light" w:hAnsi="Nexa Light" w:cs="Arial"/>
          <w:sz w:val="22"/>
          <w:szCs w:val="22"/>
        </w:rPr>
        <w:lastRenderedPageBreak/>
        <w:t>All child protection records will be transferred in accordance with data protection legislation to the child’s subsequent school, under confidential and separate cover as soon as possible;</w:t>
      </w:r>
      <w:r w:rsidRPr="001C4AEC">
        <w:rPr>
          <w:rFonts w:ascii="Nexa Light" w:hAnsi="Nexa Light" w:cs="Arial"/>
          <w:sz w:val="22"/>
          <w:szCs w:val="22"/>
          <w:lang w:val="en-US"/>
        </w:rPr>
        <w:t xml:space="preserve"> within 5 days for an in-year transfer or within the first 5 days of the start of a new term</w:t>
      </w:r>
      <w:r w:rsidRPr="001C4AEC">
        <w:rPr>
          <w:rFonts w:ascii="Nexa Light" w:hAnsi="Nexa Light" w:cs="Arial"/>
          <w:sz w:val="22"/>
          <w:szCs w:val="22"/>
        </w:rPr>
        <w:t xml:space="preserve">. Child protection files will be transferred securely to the new DSL, separately to the child’s main file, and a confirmation of receipt will be obtained. </w:t>
      </w:r>
    </w:p>
    <w:p w14:paraId="62DFFD81" w14:textId="77777777" w:rsidR="00AD24F2" w:rsidRPr="001C4AEC" w:rsidRDefault="00AD24F2" w:rsidP="00AD24F2">
      <w:pPr>
        <w:pStyle w:val="NormalWeb"/>
        <w:rPr>
          <w:rFonts w:ascii="Nexa Light" w:hAnsi="Nexa Light" w:cs="Arial"/>
          <w:bCs/>
          <w:sz w:val="22"/>
          <w:szCs w:val="22"/>
        </w:rPr>
      </w:pPr>
      <w:r w:rsidRPr="001C4AEC">
        <w:rPr>
          <w:rFonts w:ascii="Nexa Light" w:hAnsi="Nexa Light" w:cs="Arial"/>
          <w:sz w:val="22"/>
          <w:szCs w:val="22"/>
        </w:rPr>
        <w:t xml:space="preserve">In addition to the child protection file, the DSL will also consider if it would be appropriate to share any information with the DSL at the new school or college in advance of a child leaving, for example, information that would allow the new school or college to continue to provide support. </w:t>
      </w:r>
    </w:p>
    <w:p w14:paraId="460D36F3" w14:textId="41C8C624" w:rsidR="00AD24F2" w:rsidRPr="001C4AEC" w:rsidRDefault="00AD24F2" w:rsidP="00AD24F2">
      <w:pPr>
        <w:pStyle w:val="NormalWeb"/>
        <w:rPr>
          <w:rFonts w:ascii="Nexa Light" w:hAnsi="Nexa Light" w:cs="Arial"/>
          <w:bCs/>
          <w:sz w:val="22"/>
          <w:szCs w:val="22"/>
        </w:rPr>
      </w:pPr>
      <w:r w:rsidRPr="001C4AEC">
        <w:rPr>
          <w:rFonts w:ascii="Nexa Light" w:hAnsi="Nexa Light" w:cs="Arial"/>
          <w:sz w:val="22"/>
          <w:szCs w:val="22"/>
        </w:rPr>
        <w:t xml:space="preserve">Where the school receives child protection files from another setting, the DSL will ensure key staff such as the Special Educational Needs Co-Ordinators (SENDCOs)/ named person with oversight for SEN, will be made aware of relevant information as required. </w:t>
      </w:r>
    </w:p>
    <w:p w14:paraId="0401D023" w14:textId="1C09B18F" w:rsidR="00AD24F2" w:rsidRPr="001C4AEC" w:rsidRDefault="00AD24F2" w:rsidP="00AD24F2">
      <w:pPr>
        <w:pStyle w:val="NormalWeb"/>
        <w:rPr>
          <w:rFonts w:ascii="Nexa Light" w:hAnsi="Nexa Light" w:cs="Arial"/>
          <w:bCs/>
          <w:sz w:val="22"/>
          <w:szCs w:val="22"/>
        </w:rPr>
      </w:pPr>
      <w:r w:rsidRPr="001C4AEC">
        <w:rPr>
          <w:rFonts w:ascii="Nexa Light" w:hAnsi="Nexa Light" w:cs="Arial"/>
          <w:sz w:val="22"/>
          <w:szCs w:val="22"/>
        </w:rPr>
        <w:t xml:space="preserve">Where a pupil joins the school and no child protection files are received, the DSL will proactively seek to confirm from the previous setting whether any child protections exist for the pupil, and if so, if the files have been sent. </w:t>
      </w:r>
    </w:p>
    <w:p w14:paraId="5263C384" w14:textId="77777777" w:rsidR="00922A8E" w:rsidRPr="008303B7" w:rsidRDefault="00922A8E" w:rsidP="00AD24F2">
      <w:pPr>
        <w:autoSpaceDE w:val="0"/>
        <w:autoSpaceDN w:val="0"/>
        <w:adjustRightInd w:val="0"/>
        <w:spacing w:after="0" w:line="240" w:lineRule="auto"/>
        <w:rPr>
          <w:rFonts w:ascii="Nexa Light" w:eastAsia="Arial" w:hAnsi="Nexa Light" w:cs="Arial"/>
          <w:bCs/>
          <w:sz w:val="24"/>
          <w:szCs w:val="24"/>
        </w:rPr>
      </w:pPr>
    </w:p>
    <w:p w14:paraId="5850714C" w14:textId="4E662BB8" w:rsidR="00000A09" w:rsidRPr="008303B7" w:rsidRDefault="00000A09" w:rsidP="25C3593D">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The </w:t>
      </w:r>
      <w:r w:rsidR="00730F76" w:rsidRPr="008303B7">
        <w:rPr>
          <w:rFonts w:ascii="Nexa Light" w:eastAsia="Arial" w:hAnsi="Nexa Light" w:cs="Arial"/>
          <w:sz w:val="24"/>
          <w:szCs w:val="24"/>
        </w:rPr>
        <w:t>school</w:t>
      </w:r>
      <w:r w:rsidRPr="008303B7">
        <w:rPr>
          <w:rFonts w:ascii="Nexa Light" w:eastAsia="Arial" w:hAnsi="Nexa Light" w:cs="Arial"/>
          <w:sz w:val="24"/>
          <w:szCs w:val="24"/>
        </w:rPr>
        <w:t xml:space="preserve"> ensures that safeguarding information, including Child Protection information, is </w:t>
      </w:r>
      <w:r w:rsidR="00834233" w:rsidRPr="008303B7">
        <w:rPr>
          <w:rFonts w:ascii="Nexa Light" w:eastAsia="Arial" w:hAnsi="Nexa Light" w:cs="Arial"/>
          <w:sz w:val="24"/>
          <w:szCs w:val="24"/>
        </w:rPr>
        <w:t>stored,</w:t>
      </w:r>
      <w:r w:rsidRPr="008303B7">
        <w:rPr>
          <w:rFonts w:ascii="Nexa Light" w:eastAsia="Arial" w:hAnsi="Nexa Light" w:cs="Arial"/>
          <w:sz w:val="24"/>
          <w:szCs w:val="24"/>
        </w:rPr>
        <w:t xml:space="preserve"> and handled in line with the principles of the Data Protection Act 2018 and General Data Protection Regulation (GDPR) ensuring that information is:</w:t>
      </w:r>
    </w:p>
    <w:p w14:paraId="2117625A" w14:textId="4E8FA3B9" w:rsidR="00000A09" w:rsidRPr="008303B7" w:rsidRDefault="00AC7B33" w:rsidP="007A316E">
      <w:pPr>
        <w:numPr>
          <w:ilvl w:val="0"/>
          <w:numId w:val="2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U</w:t>
      </w:r>
      <w:r w:rsidR="00000A09" w:rsidRPr="008303B7">
        <w:rPr>
          <w:rFonts w:ascii="Nexa Light" w:eastAsia="Arial" w:hAnsi="Nexa Light" w:cs="Arial"/>
          <w:bCs/>
          <w:sz w:val="24"/>
          <w:szCs w:val="24"/>
        </w:rPr>
        <w:t xml:space="preserve">sed fairly and </w:t>
      </w:r>
      <w:r w:rsidRPr="008303B7">
        <w:rPr>
          <w:rFonts w:ascii="Nexa Light" w:eastAsia="Arial" w:hAnsi="Nexa Light" w:cs="Arial"/>
          <w:bCs/>
          <w:sz w:val="24"/>
          <w:szCs w:val="24"/>
        </w:rPr>
        <w:t>lawfully.</w:t>
      </w:r>
    </w:p>
    <w:p w14:paraId="1924E632" w14:textId="2CCDB547" w:rsidR="00000A09" w:rsidRPr="008303B7" w:rsidRDefault="00AC7B33" w:rsidP="007A316E">
      <w:pPr>
        <w:numPr>
          <w:ilvl w:val="0"/>
          <w:numId w:val="2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Used </w:t>
      </w:r>
      <w:r w:rsidR="00000A09" w:rsidRPr="008303B7">
        <w:rPr>
          <w:rFonts w:ascii="Nexa Light" w:eastAsia="Arial" w:hAnsi="Nexa Light" w:cs="Arial"/>
          <w:bCs/>
          <w:sz w:val="24"/>
          <w:szCs w:val="24"/>
        </w:rPr>
        <w:t xml:space="preserve">for limited, specifically stated </w:t>
      </w:r>
      <w:r w:rsidRPr="008303B7">
        <w:rPr>
          <w:rFonts w:ascii="Nexa Light" w:eastAsia="Arial" w:hAnsi="Nexa Light" w:cs="Arial"/>
          <w:bCs/>
          <w:sz w:val="24"/>
          <w:szCs w:val="24"/>
        </w:rPr>
        <w:t>purposes.</w:t>
      </w:r>
    </w:p>
    <w:p w14:paraId="379FDB4A" w14:textId="5D616D5E" w:rsidR="00000A09" w:rsidRPr="008303B7" w:rsidRDefault="002E37B8" w:rsidP="007A316E">
      <w:pPr>
        <w:numPr>
          <w:ilvl w:val="0"/>
          <w:numId w:val="21"/>
        </w:num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U</w:t>
      </w:r>
      <w:r w:rsidR="00000A09" w:rsidRPr="008303B7">
        <w:rPr>
          <w:rFonts w:ascii="Nexa Light" w:eastAsia="Arial" w:hAnsi="Nexa Light" w:cs="Arial"/>
          <w:sz w:val="24"/>
          <w:szCs w:val="24"/>
        </w:rPr>
        <w:t xml:space="preserve">sed in a way that is adequate, </w:t>
      </w:r>
      <w:r w:rsidR="00834233" w:rsidRPr="008303B7">
        <w:rPr>
          <w:rFonts w:ascii="Nexa Light" w:eastAsia="Arial" w:hAnsi="Nexa Light" w:cs="Arial"/>
          <w:sz w:val="24"/>
          <w:szCs w:val="24"/>
        </w:rPr>
        <w:t>relevant,</w:t>
      </w:r>
      <w:r w:rsidR="00000A09" w:rsidRPr="008303B7">
        <w:rPr>
          <w:rFonts w:ascii="Nexa Light" w:eastAsia="Arial" w:hAnsi="Nexa Light" w:cs="Arial"/>
          <w:sz w:val="24"/>
          <w:szCs w:val="24"/>
        </w:rPr>
        <w:t xml:space="preserve"> and not </w:t>
      </w:r>
      <w:r w:rsidR="00AC7B33" w:rsidRPr="008303B7">
        <w:rPr>
          <w:rFonts w:ascii="Nexa Light" w:eastAsia="Arial" w:hAnsi="Nexa Light" w:cs="Arial"/>
          <w:sz w:val="24"/>
          <w:szCs w:val="24"/>
        </w:rPr>
        <w:t>excessive.</w:t>
      </w:r>
    </w:p>
    <w:p w14:paraId="0AAC7888" w14:textId="5F68CC5D" w:rsidR="00000A09" w:rsidRPr="008303B7" w:rsidRDefault="00AC7B33" w:rsidP="007A316E">
      <w:pPr>
        <w:numPr>
          <w:ilvl w:val="0"/>
          <w:numId w:val="2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w:t>
      </w:r>
      <w:r w:rsidR="00000A09" w:rsidRPr="008303B7">
        <w:rPr>
          <w:rFonts w:ascii="Nexa Light" w:eastAsia="Arial" w:hAnsi="Nexa Light" w:cs="Arial"/>
          <w:bCs/>
          <w:sz w:val="24"/>
          <w:szCs w:val="24"/>
        </w:rPr>
        <w:t>ccurate</w:t>
      </w:r>
      <w:r w:rsidRPr="008303B7">
        <w:rPr>
          <w:rFonts w:ascii="Nexa Light" w:eastAsia="Arial" w:hAnsi="Nexa Light" w:cs="Arial"/>
          <w:bCs/>
          <w:sz w:val="24"/>
          <w:szCs w:val="24"/>
        </w:rPr>
        <w:t>.</w:t>
      </w:r>
    </w:p>
    <w:p w14:paraId="1598BA4C" w14:textId="06EE5242" w:rsidR="00000A09" w:rsidRPr="008303B7" w:rsidRDefault="002E37B8" w:rsidP="007A316E">
      <w:pPr>
        <w:numPr>
          <w:ilvl w:val="0"/>
          <w:numId w:val="2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K</w:t>
      </w:r>
      <w:r w:rsidR="00000A09" w:rsidRPr="008303B7">
        <w:rPr>
          <w:rFonts w:ascii="Nexa Light" w:eastAsia="Arial" w:hAnsi="Nexa Light" w:cs="Arial"/>
          <w:bCs/>
          <w:sz w:val="24"/>
          <w:szCs w:val="24"/>
        </w:rPr>
        <w:t xml:space="preserve">ept for no longer than </w:t>
      </w:r>
      <w:r w:rsidR="00AC7B33" w:rsidRPr="008303B7">
        <w:rPr>
          <w:rFonts w:ascii="Nexa Light" w:eastAsia="Arial" w:hAnsi="Nexa Light" w:cs="Arial"/>
          <w:bCs/>
          <w:sz w:val="24"/>
          <w:szCs w:val="24"/>
        </w:rPr>
        <w:t>necessary.</w:t>
      </w:r>
    </w:p>
    <w:p w14:paraId="1F2FB4A0" w14:textId="5C0F8BB6" w:rsidR="00000A09" w:rsidRPr="008303B7" w:rsidRDefault="002E37B8" w:rsidP="007A316E">
      <w:pPr>
        <w:numPr>
          <w:ilvl w:val="0"/>
          <w:numId w:val="2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H</w:t>
      </w:r>
      <w:r w:rsidR="00000A09" w:rsidRPr="008303B7">
        <w:rPr>
          <w:rFonts w:ascii="Nexa Light" w:eastAsia="Arial" w:hAnsi="Nexa Light" w:cs="Arial"/>
          <w:bCs/>
          <w:sz w:val="24"/>
          <w:szCs w:val="24"/>
        </w:rPr>
        <w:t xml:space="preserve">andled according to people’s data protection </w:t>
      </w:r>
      <w:r w:rsidR="00AC7B33" w:rsidRPr="008303B7">
        <w:rPr>
          <w:rFonts w:ascii="Nexa Light" w:eastAsia="Arial" w:hAnsi="Nexa Light" w:cs="Arial"/>
          <w:bCs/>
          <w:sz w:val="24"/>
          <w:szCs w:val="24"/>
        </w:rPr>
        <w:t>rights.</w:t>
      </w:r>
    </w:p>
    <w:p w14:paraId="04312EC0" w14:textId="6620586E" w:rsidR="00000A09" w:rsidRPr="008303B7" w:rsidRDefault="002E37B8" w:rsidP="007A316E">
      <w:pPr>
        <w:numPr>
          <w:ilvl w:val="0"/>
          <w:numId w:val="2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K</w:t>
      </w:r>
      <w:r w:rsidR="00000A09" w:rsidRPr="008303B7">
        <w:rPr>
          <w:rFonts w:ascii="Nexa Light" w:eastAsia="Arial" w:hAnsi="Nexa Light" w:cs="Arial"/>
          <w:bCs/>
          <w:sz w:val="24"/>
          <w:szCs w:val="24"/>
        </w:rPr>
        <w:t xml:space="preserve">ept safe and </w:t>
      </w:r>
      <w:r w:rsidR="00AC7B33" w:rsidRPr="008303B7">
        <w:rPr>
          <w:rFonts w:ascii="Nexa Light" w:eastAsia="Arial" w:hAnsi="Nexa Light" w:cs="Arial"/>
          <w:bCs/>
          <w:sz w:val="24"/>
          <w:szCs w:val="24"/>
        </w:rPr>
        <w:t>secure.</w:t>
      </w:r>
    </w:p>
    <w:p w14:paraId="6DDB404F" w14:textId="77777777" w:rsidR="00000A09" w:rsidRPr="008303B7" w:rsidRDefault="00000A09" w:rsidP="000B46D5">
      <w:pPr>
        <w:autoSpaceDE w:val="0"/>
        <w:autoSpaceDN w:val="0"/>
        <w:adjustRightInd w:val="0"/>
        <w:spacing w:after="0" w:line="240" w:lineRule="auto"/>
        <w:rPr>
          <w:rFonts w:ascii="Nexa Light" w:eastAsia="Arial" w:hAnsi="Nexa Light" w:cs="Arial"/>
          <w:bCs/>
          <w:sz w:val="24"/>
          <w:szCs w:val="24"/>
        </w:rPr>
      </w:pPr>
    </w:p>
    <w:p w14:paraId="0F3EF842"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6056AA5"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1C0E40DB" w14:textId="25E2D4E5"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There is alway</w:t>
      </w:r>
      <w:r w:rsidR="00165D06" w:rsidRPr="008303B7">
        <w:rPr>
          <w:rFonts w:ascii="Nexa Light" w:eastAsia="Arial" w:hAnsi="Nexa Light" w:cs="Arial"/>
          <w:bCs/>
          <w:sz w:val="24"/>
          <w:szCs w:val="24"/>
        </w:rPr>
        <w:t xml:space="preserve">s a </w:t>
      </w:r>
      <w:r w:rsidRPr="008303B7">
        <w:rPr>
          <w:rFonts w:ascii="Nexa Light" w:eastAsia="Arial" w:hAnsi="Nexa Light" w:cs="Arial"/>
          <w:bCs/>
          <w:sz w:val="24"/>
          <w:szCs w:val="24"/>
        </w:rPr>
        <w:t>DSL on hand</w:t>
      </w:r>
      <w:r w:rsidR="006129C0" w:rsidRPr="008303B7">
        <w:rPr>
          <w:rFonts w:ascii="Nexa Light" w:eastAsia="Arial" w:hAnsi="Nexa Light" w:cs="Arial"/>
          <w:bCs/>
          <w:sz w:val="24"/>
          <w:szCs w:val="24"/>
        </w:rPr>
        <w:t xml:space="preserve"> to support and guide staff. They have</w:t>
      </w:r>
      <w:r w:rsidRPr="008303B7">
        <w:rPr>
          <w:rFonts w:ascii="Nexa Light" w:eastAsia="Arial" w:hAnsi="Nexa Light" w:cs="Arial"/>
          <w:bCs/>
          <w:sz w:val="24"/>
          <w:szCs w:val="24"/>
        </w:rPr>
        <w:t xml:space="preserve"> the necessary seniority and skills,</w:t>
      </w:r>
      <w:r w:rsidR="009962E2" w:rsidRPr="008303B7">
        <w:rPr>
          <w:rFonts w:ascii="Nexa Light" w:eastAsia="Arial" w:hAnsi="Nexa Light" w:cs="Arial"/>
          <w:bCs/>
          <w:sz w:val="24"/>
          <w:szCs w:val="24"/>
        </w:rPr>
        <w:t xml:space="preserve"> has</w:t>
      </w:r>
      <w:r w:rsidRPr="008303B7">
        <w:rPr>
          <w:rFonts w:ascii="Nexa Light" w:eastAsia="Arial" w:hAnsi="Nexa Light" w:cs="Arial"/>
          <w:bCs/>
          <w:sz w:val="24"/>
          <w:szCs w:val="24"/>
        </w:rPr>
        <w:t xml:space="preserve"> undertake</w:t>
      </w:r>
      <w:r w:rsidR="009962E2" w:rsidRPr="008303B7">
        <w:rPr>
          <w:rFonts w:ascii="Nexa Light" w:eastAsia="Arial" w:hAnsi="Nexa Light" w:cs="Arial"/>
          <w:bCs/>
          <w:sz w:val="24"/>
          <w:szCs w:val="24"/>
        </w:rPr>
        <w:t>n</w:t>
      </w:r>
      <w:r w:rsidR="007C4D9A" w:rsidRPr="008303B7">
        <w:rPr>
          <w:rFonts w:ascii="Nexa Light" w:eastAsia="Arial" w:hAnsi="Nexa Light" w:cs="Arial"/>
          <w:bCs/>
          <w:sz w:val="24"/>
          <w:szCs w:val="24"/>
        </w:rPr>
        <w:t xml:space="preserve"> appropriate s</w:t>
      </w:r>
      <w:r w:rsidRPr="008303B7">
        <w:rPr>
          <w:rFonts w:ascii="Nexa Light" w:eastAsia="Arial" w:hAnsi="Nexa Light" w:cs="Arial"/>
          <w:bCs/>
          <w:sz w:val="24"/>
          <w:szCs w:val="24"/>
        </w:rPr>
        <w:t>afeguarding training, and is given the time to carry out this important role.</w:t>
      </w:r>
    </w:p>
    <w:p w14:paraId="0A6C48EF" w14:textId="5CCC0390"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7736B3DD"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In the case of child prote</w:t>
      </w:r>
      <w:r w:rsidR="004162A3" w:rsidRPr="008303B7">
        <w:rPr>
          <w:rFonts w:ascii="Nexa Light" w:eastAsia="Arial" w:hAnsi="Nexa Light" w:cs="Arial"/>
          <w:bCs/>
          <w:sz w:val="24"/>
          <w:szCs w:val="24"/>
        </w:rPr>
        <w:t xml:space="preserve">ction </w:t>
      </w:r>
      <w:r w:rsidR="0011721F" w:rsidRPr="008303B7">
        <w:rPr>
          <w:rFonts w:ascii="Nexa Light" w:eastAsia="Arial" w:hAnsi="Nexa Light" w:cs="Arial"/>
          <w:bCs/>
          <w:sz w:val="24"/>
          <w:szCs w:val="24"/>
        </w:rPr>
        <w:t>referral,</w:t>
      </w:r>
      <w:r w:rsidR="004162A3" w:rsidRPr="008303B7">
        <w:rPr>
          <w:rFonts w:ascii="Nexa Light" w:eastAsia="Arial" w:hAnsi="Nexa Light" w:cs="Arial"/>
          <w:bCs/>
          <w:sz w:val="24"/>
          <w:szCs w:val="24"/>
        </w:rPr>
        <w:t xml:space="preserve"> </w:t>
      </w:r>
      <w:r w:rsidRPr="008303B7">
        <w:rPr>
          <w:rFonts w:ascii="Nexa Light" w:eastAsia="Arial" w:hAnsi="Nexa Light" w:cs="Arial"/>
          <w:bCs/>
          <w:sz w:val="24"/>
          <w:szCs w:val="24"/>
        </w:rPr>
        <w:t xml:space="preserve">the DSL will </w:t>
      </w:r>
      <w:r w:rsidR="00AA4AFC" w:rsidRPr="008303B7">
        <w:rPr>
          <w:rFonts w:ascii="Nexa Light" w:eastAsia="Arial" w:hAnsi="Nexa Light" w:cs="Arial"/>
          <w:bCs/>
          <w:sz w:val="24"/>
          <w:szCs w:val="24"/>
        </w:rPr>
        <w:t xml:space="preserve">contact </w:t>
      </w:r>
      <w:r w:rsidR="00B652DD" w:rsidRPr="008303B7">
        <w:rPr>
          <w:rFonts w:ascii="Nexa Light" w:eastAsia="Arial" w:hAnsi="Nexa Light" w:cs="Arial"/>
          <w:bCs/>
          <w:sz w:val="24"/>
          <w:szCs w:val="24"/>
        </w:rPr>
        <w:t xml:space="preserve">MASSH </w:t>
      </w:r>
      <w:r w:rsidR="00AA4AFC" w:rsidRPr="008303B7">
        <w:rPr>
          <w:rFonts w:ascii="Nexa Light" w:eastAsia="Arial" w:hAnsi="Nexa Light" w:cs="Arial"/>
          <w:bCs/>
          <w:sz w:val="24"/>
          <w:szCs w:val="24"/>
        </w:rPr>
        <w:t>immediately</w:t>
      </w:r>
      <w:r w:rsidR="000676A3" w:rsidRPr="008303B7">
        <w:rPr>
          <w:rFonts w:ascii="Nexa Light" w:eastAsia="Arial" w:hAnsi="Nexa Light" w:cs="Arial"/>
          <w:bCs/>
          <w:sz w:val="24"/>
          <w:szCs w:val="24"/>
        </w:rPr>
        <w:t xml:space="preserve"> </w:t>
      </w:r>
      <w:r w:rsidR="004162A3" w:rsidRPr="008303B7">
        <w:rPr>
          <w:rFonts w:ascii="Nexa Light" w:eastAsia="Arial" w:hAnsi="Nexa Light" w:cs="Arial"/>
          <w:bCs/>
          <w:sz w:val="24"/>
          <w:szCs w:val="24"/>
        </w:rPr>
        <w:t>(</w:t>
      </w:r>
      <w:r w:rsidR="00AA4AFC" w:rsidRPr="008303B7">
        <w:rPr>
          <w:rFonts w:ascii="Nexa Light" w:eastAsia="Arial" w:hAnsi="Nexa Light" w:cs="Arial"/>
          <w:bCs/>
          <w:sz w:val="24"/>
          <w:szCs w:val="24"/>
        </w:rPr>
        <w:t>alongside</w:t>
      </w:r>
      <w:r w:rsidR="000676A3" w:rsidRPr="008303B7">
        <w:rPr>
          <w:rFonts w:ascii="Nexa Light" w:eastAsia="Arial" w:hAnsi="Nexa Light" w:cs="Arial"/>
          <w:bCs/>
          <w:sz w:val="24"/>
          <w:szCs w:val="24"/>
        </w:rPr>
        <w:t xml:space="preserve"> any other emergency</w:t>
      </w:r>
      <w:r w:rsidR="009C13A9" w:rsidRPr="008303B7">
        <w:rPr>
          <w:rFonts w:ascii="Nexa Light" w:eastAsia="Arial" w:hAnsi="Nexa Light" w:cs="Arial"/>
          <w:bCs/>
          <w:sz w:val="24"/>
          <w:szCs w:val="24"/>
        </w:rPr>
        <w:t xml:space="preserve"> or support</w:t>
      </w:r>
      <w:r w:rsidR="000676A3" w:rsidRPr="008303B7">
        <w:rPr>
          <w:rFonts w:ascii="Nexa Light" w:eastAsia="Arial" w:hAnsi="Nexa Light" w:cs="Arial"/>
          <w:bCs/>
          <w:sz w:val="24"/>
          <w:szCs w:val="24"/>
        </w:rPr>
        <w:t xml:space="preserve"> services that may be required</w:t>
      </w:r>
      <w:r w:rsidR="004162A3" w:rsidRPr="008303B7">
        <w:rPr>
          <w:rFonts w:ascii="Nexa Light" w:eastAsia="Arial" w:hAnsi="Nexa Light" w:cs="Arial"/>
          <w:bCs/>
          <w:sz w:val="24"/>
          <w:szCs w:val="24"/>
        </w:rPr>
        <w:t>)</w:t>
      </w:r>
      <w:r w:rsidR="000676A3" w:rsidRPr="008303B7">
        <w:rPr>
          <w:rFonts w:ascii="Nexa Light" w:eastAsia="Arial" w:hAnsi="Nexa Light" w:cs="Arial"/>
          <w:bCs/>
          <w:sz w:val="24"/>
          <w:szCs w:val="24"/>
        </w:rPr>
        <w:t>.</w:t>
      </w:r>
    </w:p>
    <w:p w14:paraId="5D31755C"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D704574"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In the case of poorly explained serious injuries </w:t>
      </w:r>
      <w:r w:rsidR="00116C15" w:rsidRPr="008303B7">
        <w:rPr>
          <w:rFonts w:ascii="Nexa Light" w:eastAsia="Arial" w:hAnsi="Nexa Light" w:cs="Arial"/>
          <w:bCs/>
          <w:sz w:val="24"/>
          <w:szCs w:val="24"/>
        </w:rPr>
        <w:t xml:space="preserve">/ injuries </w:t>
      </w:r>
      <w:r w:rsidR="00F65D80" w:rsidRPr="008303B7">
        <w:rPr>
          <w:rFonts w:ascii="Nexa Light" w:eastAsia="Arial" w:hAnsi="Nexa Light" w:cs="Arial"/>
          <w:bCs/>
          <w:sz w:val="24"/>
          <w:szCs w:val="24"/>
        </w:rPr>
        <w:t>causing</w:t>
      </w:r>
      <w:r w:rsidR="00116C15" w:rsidRPr="008303B7">
        <w:rPr>
          <w:rFonts w:ascii="Nexa Light" w:eastAsia="Arial" w:hAnsi="Nexa Light" w:cs="Arial"/>
          <w:bCs/>
          <w:sz w:val="24"/>
          <w:szCs w:val="24"/>
        </w:rPr>
        <w:t xml:space="preserve"> concern </w:t>
      </w:r>
      <w:r w:rsidRPr="008303B7">
        <w:rPr>
          <w:rFonts w:ascii="Nexa Light" w:eastAsia="Arial" w:hAnsi="Nexa Light" w:cs="Arial"/>
          <w:bCs/>
          <w:sz w:val="24"/>
          <w:szCs w:val="24"/>
        </w:rPr>
        <w:t xml:space="preserve">or where behaviour or concerns arouse suspicion </w:t>
      </w:r>
      <w:r w:rsidR="009962E2" w:rsidRPr="008303B7">
        <w:rPr>
          <w:rFonts w:ascii="Nexa Light" w:eastAsia="Arial" w:hAnsi="Nexa Light" w:cs="Arial"/>
          <w:bCs/>
          <w:sz w:val="24"/>
          <w:szCs w:val="24"/>
        </w:rPr>
        <w:t xml:space="preserve">or </w:t>
      </w:r>
      <w:r w:rsidRPr="008303B7">
        <w:rPr>
          <w:rFonts w:ascii="Nexa Light" w:eastAsia="Arial" w:hAnsi="Nexa Light" w:cs="Arial"/>
          <w:bCs/>
          <w:sz w:val="24"/>
          <w:szCs w:val="24"/>
        </w:rPr>
        <w:t>if in any doubt</w:t>
      </w:r>
      <w:r w:rsidR="003A6ED6" w:rsidRPr="008303B7">
        <w:rPr>
          <w:rFonts w:ascii="Nexa Light" w:eastAsia="Arial" w:hAnsi="Nexa Light" w:cs="Arial"/>
          <w:bCs/>
          <w:color w:val="0070C0"/>
          <w:sz w:val="24"/>
          <w:szCs w:val="24"/>
        </w:rPr>
        <w:t>,</w:t>
      </w:r>
      <w:r w:rsidRPr="008303B7">
        <w:rPr>
          <w:rFonts w:ascii="Nexa Light" w:eastAsia="Arial" w:hAnsi="Nexa Light" w:cs="Arial"/>
          <w:bCs/>
          <w:sz w:val="24"/>
          <w:szCs w:val="24"/>
        </w:rPr>
        <w:t xml:space="preserve"> the Designated Safeguarding Lead should </w:t>
      </w:r>
      <w:r w:rsidR="009962E2" w:rsidRPr="008303B7">
        <w:rPr>
          <w:rFonts w:ascii="Nexa Light" w:eastAsia="Arial" w:hAnsi="Nexa Light" w:cs="Arial"/>
          <w:bCs/>
          <w:sz w:val="24"/>
          <w:szCs w:val="24"/>
        </w:rPr>
        <w:t xml:space="preserve">contact </w:t>
      </w:r>
      <w:r w:rsidR="00B652DD" w:rsidRPr="008303B7">
        <w:rPr>
          <w:rFonts w:ascii="Nexa Light" w:eastAsia="Arial" w:hAnsi="Nexa Light" w:cs="Arial"/>
          <w:bCs/>
          <w:sz w:val="24"/>
          <w:szCs w:val="24"/>
        </w:rPr>
        <w:t>the MASSH</w:t>
      </w:r>
      <w:r w:rsidR="009962E2" w:rsidRPr="008303B7">
        <w:rPr>
          <w:rFonts w:ascii="Nexa Light" w:eastAsia="Arial" w:hAnsi="Nexa Light" w:cs="Arial"/>
          <w:bCs/>
          <w:sz w:val="24"/>
          <w:szCs w:val="24"/>
        </w:rPr>
        <w:t xml:space="preserve"> for advice</w:t>
      </w:r>
      <w:r w:rsidR="00B652DD" w:rsidRPr="008303B7">
        <w:rPr>
          <w:rFonts w:ascii="Nexa Light" w:eastAsia="Arial" w:hAnsi="Nexa Light" w:cs="Arial"/>
          <w:bCs/>
          <w:sz w:val="24"/>
          <w:szCs w:val="24"/>
        </w:rPr>
        <w:t>.</w:t>
      </w:r>
      <w:r w:rsidRPr="008303B7">
        <w:rPr>
          <w:rFonts w:ascii="Nexa Light" w:eastAsia="Arial" w:hAnsi="Nexa Light" w:cs="Arial"/>
          <w:bCs/>
          <w:sz w:val="24"/>
          <w:szCs w:val="24"/>
        </w:rPr>
        <w:t xml:space="preserve"> </w:t>
      </w:r>
    </w:p>
    <w:p w14:paraId="672556B8" w14:textId="77777777" w:rsidR="000313F8" w:rsidRPr="008303B7" w:rsidRDefault="000313F8" w:rsidP="009A6626">
      <w:pPr>
        <w:pStyle w:val="Heading1"/>
        <w:rPr>
          <w:rFonts w:ascii="Nexa Light" w:eastAsia="Arial" w:hAnsi="Nexa Light"/>
        </w:rPr>
      </w:pPr>
    </w:p>
    <w:p w14:paraId="464728B8" w14:textId="4A8B59B9" w:rsidR="00B46723" w:rsidRPr="008303B7" w:rsidRDefault="00040E56" w:rsidP="00B46723">
      <w:pPr>
        <w:pStyle w:val="Heading1"/>
        <w:rPr>
          <w:rFonts w:ascii="Nexa Light" w:hAnsi="Nexa Light"/>
        </w:rPr>
      </w:pPr>
      <w:r w:rsidRPr="008303B7">
        <w:rPr>
          <w:rFonts w:ascii="Nexa Light" w:eastAsiaTheme="minorHAnsi" w:hAnsi="Nexa Light"/>
        </w:rPr>
        <w:t xml:space="preserve"> </w:t>
      </w:r>
      <w:bookmarkStart w:id="79" w:name="_Toc206688439"/>
      <w:r w:rsidR="00B46723" w:rsidRPr="008303B7">
        <w:rPr>
          <w:rFonts w:ascii="Nexa Light" w:hAnsi="Nexa Light"/>
        </w:rPr>
        <w:t>Safeguarding and School Attendance</w:t>
      </w:r>
      <w:bookmarkEnd w:id="79"/>
    </w:p>
    <w:p w14:paraId="11BA8BA4" w14:textId="77777777" w:rsidR="00B46723" w:rsidRPr="008303B7" w:rsidRDefault="00B46723" w:rsidP="00B46723">
      <w:pPr>
        <w:rPr>
          <w:rFonts w:ascii="Nexa Light" w:hAnsi="Nexa Light"/>
        </w:rPr>
      </w:pPr>
    </w:p>
    <w:p w14:paraId="3E7D5F88" w14:textId="77CDD7BF" w:rsidR="00B46723" w:rsidRPr="008303B7" w:rsidRDefault="00B46723" w:rsidP="00B46723">
      <w:pPr>
        <w:rPr>
          <w:rFonts w:ascii="Nexa Light" w:hAnsi="Nexa Light"/>
        </w:rPr>
      </w:pPr>
      <w:r w:rsidRPr="008303B7">
        <w:rPr>
          <w:rFonts w:ascii="Nexa Light" w:hAnsi="Nexa Light"/>
        </w:rPr>
        <w:t xml:space="preserve">Ensuring children attend education regularly is a key aspect of safeguarding. Absence from education—particularly when prolonged, repeated or unexplained—can be an important indicator of safeguarding issues, including neglect, child sexual exploitation, child criminal exploitation (such as </w:t>
      </w:r>
      <w:r w:rsidRPr="001C4AEC">
        <w:rPr>
          <w:rFonts w:ascii="Nexa Light" w:hAnsi="Nexa Light"/>
        </w:rPr>
        <w:t xml:space="preserve">county lines), and other forms of abuse. In line with Keeping Children Safe in Education (KCSIE) 2025, our school has robust </w:t>
      </w:r>
      <w:r w:rsidRPr="008303B7">
        <w:rPr>
          <w:rFonts w:ascii="Nexa Light" w:hAnsi="Nexa Light"/>
        </w:rPr>
        <w:t>systems to monitor and address attendance concerns, and these are detailed further in our Attendance Policy</w:t>
      </w:r>
      <w:r w:rsidR="007A316E">
        <w:rPr>
          <w:rFonts w:ascii="Nexa Light" w:hAnsi="Nexa Light"/>
        </w:rPr>
        <w:t>.</w:t>
      </w:r>
    </w:p>
    <w:p w14:paraId="2DA2A4FA" w14:textId="77777777" w:rsidR="00B46723" w:rsidRPr="008303B7" w:rsidRDefault="00B46723" w:rsidP="00B46723">
      <w:pPr>
        <w:pStyle w:val="Heading2"/>
        <w:rPr>
          <w:rFonts w:ascii="Nexa Light" w:hAnsi="Nexa Light"/>
        </w:rPr>
      </w:pPr>
      <w:bookmarkStart w:id="80" w:name="_Toc206688440"/>
      <w:r w:rsidRPr="008303B7">
        <w:rPr>
          <w:rFonts w:ascii="Nexa Light" w:hAnsi="Nexa Light"/>
        </w:rPr>
        <w:t>Roles, Responsibilities, and Monitoring</w:t>
      </w:r>
      <w:bookmarkEnd w:id="80"/>
    </w:p>
    <w:p w14:paraId="7B06A004" w14:textId="77777777" w:rsidR="00B46723" w:rsidRPr="008303B7" w:rsidRDefault="00B46723" w:rsidP="00B46723">
      <w:pPr>
        <w:rPr>
          <w:rFonts w:ascii="Nexa Light" w:hAnsi="Nexa Light"/>
        </w:rPr>
      </w:pPr>
      <w:r w:rsidRPr="008303B7">
        <w:rPr>
          <w:rFonts w:ascii="Nexa Light" w:hAnsi="Nexa Light"/>
        </w:rPr>
        <w:t>All staff are trained to recognise the links between poor attendance and safeguarding. The Designated Safeguarding Lead (DSL) has overall responsibility for ensuring attendance is closely monitored, patterns are identified, and concerns are acted upon without delay. Where concerns arise, these are discussed with parents/carers and, where appropriate, shared with relevant safeguarding partners such as the local authority, early help, or children's social care.</w:t>
      </w:r>
    </w:p>
    <w:p w14:paraId="15F9619D" w14:textId="77777777" w:rsidR="00B46723" w:rsidRPr="008303B7" w:rsidRDefault="00B46723" w:rsidP="00B46723">
      <w:pPr>
        <w:pStyle w:val="Heading2"/>
        <w:rPr>
          <w:rFonts w:ascii="Nexa Light" w:hAnsi="Nexa Light"/>
        </w:rPr>
      </w:pPr>
      <w:bookmarkStart w:id="81" w:name="_Toc206688441"/>
      <w:r w:rsidRPr="008303B7">
        <w:rPr>
          <w:rFonts w:ascii="Nexa Light" w:hAnsi="Nexa Light"/>
        </w:rPr>
        <w:t>Persistent and Severe Absence</w:t>
      </w:r>
      <w:bookmarkEnd w:id="81"/>
    </w:p>
    <w:p w14:paraId="59AEBACA" w14:textId="77777777" w:rsidR="00B46723" w:rsidRPr="008303B7" w:rsidRDefault="00B46723" w:rsidP="007A316E">
      <w:pPr>
        <w:pStyle w:val="ListParagraph"/>
        <w:numPr>
          <w:ilvl w:val="0"/>
          <w:numId w:val="58"/>
        </w:numPr>
        <w:rPr>
          <w:rFonts w:ascii="Nexa Light" w:hAnsi="Nexa Light"/>
        </w:rPr>
      </w:pPr>
      <w:r w:rsidRPr="008303B7">
        <w:rPr>
          <w:rFonts w:ascii="Nexa Light" w:hAnsi="Nexa Light"/>
        </w:rPr>
        <w:t>Persistent Absence: Defined as a pupil missing 10% or more of possible sessions.</w:t>
      </w:r>
    </w:p>
    <w:p w14:paraId="3D699163" w14:textId="77777777" w:rsidR="00B46723" w:rsidRPr="008303B7" w:rsidRDefault="00B46723" w:rsidP="007A316E">
      <w:pPr>
        <w:pStyle w:val="ListParagraph"/>
        <w:numPr>
          <w:ilvl w:val="0"/>
          <w:numId w:val="58"/>
        </w:numPr>
        <w:rPr>
          <w:rFonts w:ascii="Nexa Light" w:hAnsi="Nexa Light"/>
        </w:rPr>
      </w:pPr>
      <w:r w:rsidRPr="008303B7">
        <w:rPr>
          <w:rFonts w:ascii="Nexa Light" w:hAnsi="Nexa Light"/>
        </w:rPr>
        <w:t>Severe Absence: Defined as a pupil missing 50% or more of possible sessions.</w:t>
      </w:r>
    </w:p>
    <w:p w14:paraId="7E4238EA" w14:textId="77777777" w:rsidR="00B46723" w:rsidRPr="008303B7" w:rsidRDefault="00B46723" w:rsidP="00B46723">
      <w:pPr>
        <w:rPr>
          <w:rFonts w:ascii="Nexa Light" w:hAnsi="Nexa Light"/>
        </w:rPr>
      </w:pPr>
      <w:r w:rsidRPr="008303B7">
        <w:rPr>
          <w:rFonts w:ascii="Nexa Light" w:hAnsi="Nexa Light"/>
        </w:rPr>
        <w:t>When persistent or severe absence is identified, staff will seek to understand the underlying causes and work collaboratively with families and other agencies to support the pupil’s return to regular education.</w:t>
      </w:r>
    </w:p>
    <w:p w14:paraId="2FE1CA60" w14:textId="77777777" w:rsidR="00B46723" w:rsidRPr="008303B7" w:rsidRDefault="00B46723" w:rsidP="00B46723">
      <w:pPr>
        <w:pStyle w:val="Heading2"/>
        <w:rPr>
          <w:rFonts w:ascii="Nexa Light" w:hAnsi="Nexa Light"/>
        </w:rPr>
      </w:pPr>
      <w:bookmarkStart w:id="82" w:name="_Toc206688442"/>
      <w:r w:rsidRPr="008303B7">
        <w:rPr>
          <w:rFonts w:ascii="Nexa Light" w:hAnsi="Nexa Light"/>
        </w:rPr>
        <w:t>Educational Neglect</w:t>
      </w:r>
      <w:bookmarkEnd w:id="82"/>
    </w:p>
    <w:p w14:paraId="3A1DB2D4" w14:textId="77777777" w:rsidR="00B46723" w:rsidRPr="008303B7" w:rsidRDefault="00B46723" w:rsidP="00B46723">
      <w:pPr>
        <w:rPr>
          <w:rFonts w:ascii="Nexa Light" w:hAnsi="Nexa Light"/>
        </w:rPr>
      </w:pPr>
      <w:r w:rsidRPr="008303B7">
        <w:rPr>
          <w:rFonts w:ascii="Nexa Light" w:hAnsi="Nexa Light"/>
        </w:rPr>
        <w:t>Educational neglect is the failure of a parent or carer to ensure their child’s access to appropriate education. Staff must consider whether patterns of absence may constitute educational neglect. Where there is reasonable cause to suspect a child is suffering, or likely to suffer, significant harm due to educational neglect, a referral will be made to children’s social care in line with statutory requirements.</w:t>
      </w:r>
    </w:p>
    <w:p w14:paraId="37FA0E71" w14:textId="77777777" w:rsidR="00B46723" w:rsidRPr="008303B7" w:rsidRDefault="00B46723" w:rsidP="00B46723">
      <w:pPr>
        <w:pStyle w:val="Heading2"/>
        <w:rPr>
          <w:rFonts w:ascii="Nexa Light" w:hAnsi="Nexa Light"/>
        </w:rPr>
      </w:pPr>
      <w:bookmarkStart w:id="83" w:name="_Toc206688443"/>
      <w:r w:rsidRPr="008303B7">
        <w:rPr>
          <w:rFonts w:ascii="Nexa Light" w:hAnsi="Nexa Light"/>
        </w:rPr>
        <w:t>Children Missing Education (CME)</w:t>
      </w:r>
      <w:bookmarkEnd w:id="83"/>
    </w:p>
    <w:p w14:paraId="19B8348E" w14:textId="77777777" w:rsidR="00B46723" w:rsidRPr="008303B7" w:rsidRDefault="00B46723" w:rsidP="00B46723">
      <w:pPr>
        <w:rPr>
          <w:rFonts w:ascii="Nexa Light" w:hAnsi="Nexa Light"/>
        </w:rPr>
      </w:pPr>
      <w:r w:rsidRPr="008303B7">
        <w:rPr>
          <w:rFonts w:ascii="Nexa Light" w:hAnsi="Nexa Light"/>
        </w:rPr>
        <w:t>Section 175 of the Education Act 2002 places a duty on schools and colleges to investigate unexplained or prolonged absences. In accordance with statutory guidance on Children Missing Education and KCSIE 2025, we have clear processes in place to manage these situations, ensuring all relevant checks are completed and referrals made where necessary. Staff understand that children missing from education, especially repeatedly, may be vulnerable to safeguarding risks.</w:t>
      </w:r>
    </w:p>
    <w:p w14:paraId="7AE12DAC" w14:textId="77777777" w:rsidR="00B46723" w:rsidRPr="008303B7" w:rsidRDefault="00B46723" w:rsidP="00B46723">
      <w:pPr>
        <w:rPr>
          <w:rFonts w:ascii="Nexa Light" w:hAnsi="Nexa Light"/>
        </w:rPr>
      </w:pPr>
      <w:r w:rsidRPr="008303B7">
        <w:rPr>
          <w:rFonts w:ascii="Nexa Light" w:hAnsi="Nexa Light"/>
        </w:rPr>
        <w:t>If the destination of a child who leaves our setting is unknown, we will follow all statutory and local procedures, including notifying the local authority and referring the child as missing education.</w:t>
      </w:r>
    </w:p>
    <w:p w14:paraId="2982186C" w14:textId="77777777" w:rsidR="00B46723" w:rsidRPr="008303B7" w:rsidRDefault="00B46723" w:rsidP="00B46723">
      <w:pPr>
        <w:pStyle w:val="Heading2"/>
        <w:rPr>
          <w:rFonts w:ascii="Nexa Light" w:hAnsi="Nexa Light"/>
        </w:rPr>
      </w:pPr>
      <w:bookmarkStart w:id="84" w:name="_Toc206688444"/>
      <w:r w:rsidRPr="008303B7">
        <w:rPr>
          <w:rFonts w:ascii="Nexa Light" w:hAnsi="Nexa Light"/>
        </w:rPr>
        <w:lastRenderedPageBreak/>
        <w:t>Elective Home Education (EHE)</w:t>
      </w:r>
      <w:bookmarkEnd w:id="84"/>
    </w:p>
    <w:p w14:paraId="6C4138D1" w14:textId="0925B223" w:rsidR="00B46723" w:rsidRPr="008303B7" w:rsidRDefault="00B46723" w:rsidP="00B46723">
      <w:pPr>
        <w:rPr>
          <w:rFonts w:ascii="Nexa Light" w:hAnsi="Nexa Light"/>
        </w:rPr>
      </w:pPr>
      <w:r w:rsidRPr="008303B7">
        <w:rPr>
          <w:rFonts w:ascii="Nexa Light" w:hAnsi="Nexa Light"/>
        </w:rPr>
        <w:t>If a parent or carer expresses their intention to educate their child at home, the school will respond in line with the Elective Home Education statutory and local Stockport guidance. Our approach is to work collaboratively with parents/carers and all relevant professionals to ensure that decisions are made in the best interests of the child, considering safeguarding at every stage.</w:t>
      </w:r>
    </w:p>
    <w:p w14:paraId="5A53080A" w14:textId="6A8BF634" w:rsidR="00A1526F" w:rsidRPr="008303B7" w:rsidRDefault="00B46723" w:rsidP="00B46723">
      <w:pPr>
        <w:rPr>
          <w:rFonts w:ascii="Nexa Light" w:hAnsi="Nexa Light"/>
        </w:rPr>
      </w:pPr>
      <w:r w:rsidRPr="008303B7">
        <w:rPr>
          <w:rFonts w:ascii="Nexa Light" w:hAnsi="Nexa Light"/>
        </w:rPr>
        <w:t xml:space="preserve">For more detailed information, please refer to our Attendance </w:t>
      </w:r>
      <w:r w:rsidR="001C4AEC">
        <w:rPr>
          <w:rFonts w:ascii="Nexa Light" w:hAnsi="Nexa Light"/>
        </w:rPr>
        <w:t>Policy</w:t>
      </w:r>
      <w:r w:rsidRPr="008303B7">
        <w:rPr>
          <w:rFonts w:ascii="Nexa Light" w:hAnsi="Nexa Light"/>
          <w:color w:val="FF0000"/>
        </w:rPr>
        <w:t xml:space="preserve"> </w:t>
      </w:r>
      <w:r w:rsidRPr="008303B7">
        <w:rPr>
          <w:rFonts w:ascii="Nexa Light" w:hAnsi="Nexa Light"/>
        </w:rPr>
        <w:t>and our Children Missing Education procedures.</w:t>
      </w:r>
    </w:p>
    <w:p w14:paraId="4C40771A" w14:textId="77777777" w:rsidR="004E5227" w:rsidRPr="008303B7" w:rsidRDefault="004E5227" w:rsidP="00B46723">
      <w:pPr>
        <w:rPr>
          <w:rFonts w:ascii="Nexa Light" w:hAnsi="Nexa Light"/>
        </w:rPr>
      </w:pPr>
    </w:p>
    <w:p w14:paraId="2E9C608B" w14:textId="77777777" w:rsidR="004E5227" w:rsidRPr="008303B7" w:rsidRDefault="004E5227" w:rsidP="008938FF">
      <w:pPr>
        <w:autoSpaceDE w:val="0"/>
        <w:autoSpaceDN w:val="0"/>
        <w:adjustRightInd w:val="0"/>
        <w:spacing w:after="0" w:line="276" w:lineRule="auto"/>
        <w:jc w:val="both"/>
        <w:rPr>
          <w:rFonts w:ascii="Nexa Light" w:hAnsi="Nexa Light" w:cs="Segoe UI"/>
          <w:color w:val="424242"/>
          <w:shd w:val="clear" w:color="auto" w:fill="F5F5F5"/>
        </w:rPr>
      </w:pPr>
    </w:p>
    <w:p w14:paraId="2B081E47" w14:textId="77777777" w:rsidR="00730F76" w:rsidRPr="008303B7" w:rsidRDefault="00730F76" w:rsidP="000B46D5">
      <w:pPr>
        <w:autoSpaceDE w:val="0"/>
        <w:autoSpaceDN w:val="0"/>
        <w:adjustRightInd w:val="0"/>
        <w:spacing w:after="0" w:line="240" w:lineRule="auto"/>
        <w:rPr>
          <w:rFonts w:ascii="Nexa Light" w:eastAsia="Arial" w:hAnsi="Nexa Light" w:cs="Arial"/>
          <w:bCs/>
          <w:sz w:val="24"/>
          <w:szCs w:val="24"/>
        </w:rPr>
      </w:pPr>
    </w:p>
    <w:p w14:paraId="717E55FE" w14:textId="77777777" w:rsidR="00730F76" w:rsidRPr="008303B7" w:rsidRDefault="00730F76" w:rsidP="25C3593D">
      <w:pPr>
        <w:pStyle w:val="Heading2"/>
        <w:rPr>
          <w:rFonts w:ascii="Nexa Light" w:hAnsi="Nexa Light" w:cstheme="minorBidi"/>
          <w:b/>
          <w:bCs/>
        </w:rPr>
      </w:pPr>
      <w:bookmarkStart w:id="85" w:name="_Toc111541128"/>
      <w:bookmarkStart w:id="86" w:name="_Toc206688446"/>
      <w:r w:rsidRPr="008303B7">
        <w:rPr>
          <w:rFonts w:ascii="Nexa Light" w:hAnsi="Nexa Light"/>
        </w:rPr>
        <w:t>Searching and Screening</w:t>
      </w:r>
      <w:bookmarkEnd w:id="85"/>
      <w:bookmarkEnd w:id="86"/>
    </w:p>
    <w:p w14:paraId="16B5E710" w14:textId="77777777" w:rsidR="00730F76" w:rsidRPr="008303B7" w:rsidRDefault="00730F76" w:rsidP="00730F76">
      <w:pPr>
        <w:pStyle w:val="NoSpacing"/>
        <w:rPr>
          <w:rFonts w:ascii="Nexa Light" w:hAnsi="Nexa Light" w:cstheme="minorHAnsi"/>
        </w:rPr>
      </w:pPr>
    </w:p>
    <w:p w14:paraId="5B6E18F8" w14:textId="2EDAB289" w:rsidR="00730F76" w:rsidRPr="001C4AEC" w:rsidRDefault="00730F76" w:rsidP="00187A24">
      <w:pPr>
        <w:spacing w:after="0" w:line="240" w:lineRule="auto"/>
        <w:rPr>
          <w:rFonts w:ascii="Nexa Light" w:hAnsi="Nexa Light"/>
          <w:b/>
          <w:bCs/>
          <w:sz w:val="22"/>
          <w:szCs w:val="22"/>
        </w:rPr>
      </w:pPr>
      <w:r w:rsidRPr="001C4AEC">
        <w:rPr>
          <w:rFonts w:ascii="Nexa Light" w:hAnsi="Nexa Light"/>
          <w:sz w:val="24"/>
          <w:szCs w:val="24"/>
        </w:rPr>
        <w:t>Following a concern about a child’s safety or welfare, the searching and screening of children and confiscation of any items, including any electronic devices, will be managed in line with the school behaviour policy and/</w:t>
      </w:r>
      <w:r w:rsidR="00370F92" w:rsidRPr="001C4AEC">
        <w:rPr>
          <w:rFonts w:ascii="Nexa Light" w:hAnsi="Nexa Light"/>
          <w:sz w:val="24"/>
          <w:szCs w:val="24"/>
        </w:rPr>
        <w:t>or ‘</w:t>
      </w:r>
      <w:r w:rsidRPr="001C4AEC">
        <w:rPr>
          <w:rFonts w:ascii="Nexa Light" w:hAnsi="Nexa Light"/>
          <w:sz w:val="24"/>
          <w:szCs w:val="24"/>
        </w:rPr>
        <w:t>Searching, Screening and Confiscation’ policy which is informed by the DfE ‘</w:t>
      </w:r>
      <w:r w:rsidR="00F61C12" w:rsidRPr="001C4AEC">
        <w:rPr>
          <w:rFonts w:ascii="Nexa Light" w:hAnsi="Nexa Light"/>
        </w:rPr>
        <w:t>School’</w:t>
      </w:r>
      <w:r w:rsidRPr="001C4AEC">
        <w:rPr>
          <w:rFonts w:ascii="Nexa Light" w:hAnsi="Nexa Light"/>
          <w:sz w:val="24"/>
          <w:szCs w:val="24"/>
        </w:rPr>
        <w:t xml:space="preserve"> guidance.  </w:t>
      </w:r>
    </w:p>
    <w:p w14:paraId="29C0B8DD" w14:textId="77777777" w:rsidR="00730F76" w:rsidRPr="001C4AEC" w:rsidRDefault="00730F76" w:rsidP="00187A24">
      <w:pPr>
        <w:spacing w:after="0" w:line="240" w:lineRule="auto"/>
        <w:rPr>
          <w:rFonts w:ascii="Nexa Light" w:hAnsi="Nexa Light"/>
          <w:sz w:val="22"/>
          <w:szCs w:val="22"/>
        </w:rPr>
      </w:pPr>
      <w:r w:rsidRPr="001C4AEC">
        <w:rPr>
          <w:rFonts w:ascii="Nexa Light" w:hAnsi="Nexa Light"/>
          <w:sz w:val="24"/>
          <w:szCs w:val="24"/>
        </w:rPr>
        <w:t>The designated safeguarding lead (or deputy) will be informed of any</w:t>
      </w:r>
    </w:p>
    <w:p w14:paraId="6180B6CC" w14:textId="77777777" w:rsidR="00730F76" w:rsidRPr="001C4AEC" w:rsidRDefault="00730F76" w:rsidP="00187A24">
      <w:pPr>
        <w:spacing w:after="0" w:line="240" w:lineRule="auto"/>
        <w:rPr>
          <w:rFonts w:ascii="Nexa Light" w:hAnsi="Nexa Light"/>
          <w:sz w:val="22"/>
          <w:szCs w:val="22"/>
        </w:rPr>
      </w:pPr>
      <w:r w:rsidRPr="001C4AEC">
        <w:rPr>
          <w:rFonts w:ascii="Nexa Light" w:hAnsi="Nexa Light"/>
          <w:sz w:val="24"/>
          <w:szCs w:val="24"/>
        </w:rPr>
        <w:t xml:space="preserve">searching incidents, this will be done as a matter of urgency where the member of staff has reasonable grounds to suspect a pupil was in possession of a prohibited item/s such as: </w:t>
      </w:r>
    </w:p>
    <w:p w14:paraId="21F19903" w14:textId="77777777" w:rsidR="00730F76" w:rsidRPr="001C4AEC" w:rsidRDefault="00730F76" w:rsidP="00187A24">
      <w:pPr>
        <w:spacing w:after="0" w:line="240" w:lineRule="auto"/>
        <w:rPr>
          <w:rFonts w:ascii="Nexa Light" w:hAnsi="Nexa Light"/>
          <w:sz w:val="22"/>
          <w:szCs w:val="22"/>
        </w:rPr>
      </w:pPr>
      <w:r w:rsidRPr="001C4AEC">
        <w:rPr>
          <w:rFonts w:ascii="Nexa Light" w:hAnsi="Nexa Light"/>
          <w:sz w:val="24"/>
          <w:szCs w:val="24"/>
        </w:rPr>
        <w:t xml:space="preserve"> </w:t>
      </w:r>
      <w:r w:rsidRPr="001C4AEC">
        <w:rPr>
          <w:rFonts w:ascii="Nexa Light" w:hAnsi="Nexa Light"/>
          <w:sz w:val="24"/>
          <w:szCs w:val="24"/>
          <w:lang w:val="en-US"/>
        </w:rPr>
        <w:t>• knives and weapons</w:t>
      </w:r>
    </w:p>
    <w:p w14:paraId="4C87C6F4"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alcohol</w:t>
      </w:r>
    </w:p>
    <w:p w14:paraId="0FE867B1"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illegal drugs</w:t>
      </w:r>
    </w:p>
    <w:p w14:paraId="61DEBE1A"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stolen items</w:t>
      </w:r>
    </w:p>
    <w:p w14:paraId="392FCC41"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rPr>
        <w:t xml:space="preserve">or </w:t>
      </w:r>
      <w:r w:rsidRPr="001C4AEC">
        <w:rPr>
          <w:rFonts w:ascii="Nexa Light" w:hAnsi="Nexa Light" w:cstheme="minorHAnsi"/>
          <w:sz w:val="22"/>
          <w:szCs w:val="22"/>
          <w:lang w:val="en-US"/>
        </w:rPr>
        <w:t>any article that the member of staff reasonably suspects has been, or is likely to be used:</w:t>
      </w:r>
    </w:p>
    <w:p w14:paraId="79BBA729"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xml:space="preserve">• to commit an offence, </w:t>
      </w:r>
    </w:p>
    <w:p w14:paraId="2F08D006"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to cause personal injury to, or damage to property of; any person (including the pupil)</w:t>
      </w:r>
    </w:p>
    <w:p w14:paraId="0021410A"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xml:space="preserve"> • an article specified in regulations</w:t>
      </w:r>
    </w:p>
    <w:p w14:paraId="16C8BB5B"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tobacco and cigarette papers</w:t>
      </w:r>
    </w:p>
    <w:p w14:paraId="2DC857AB" w14:textId="77777777" w:rsidR="00730F76" w:rsidRPr="001C4AEC" w:rsidRDefault="00730F76" w:rsidP="00730F76">
      <w:pPr>
        <w:ind w:left="284"/>
        <w:rPr>
          <w:rFonts w:ascii="Nexa Light" w:hAnsi="Nexa Light" w:cstheme="minorHAnsi"/>
          <w:sz w:val="22"/>
          <w:szCs w:val="22"/>
        </w:rPr>
      </w:pPr>
      <w:r w:rsidRPr="001C4AEC">
        <w:rPr>
          <w:rFonts w:ascii="Nexa Light" w:hAnsi="Nexa Light" w:cstheme="minorHAnsi"/>
          <w:sz w:val="22"/>
          <w:szCs w:val="22"/>
          <w:lang w:val="en-US"/>
        </w:rPr>
        <w:t>• fireworks</w:t>
      </w:r>
    </w:p>
    <w:p w14:paraId="79D81982" w14:textId="35058986" w:rsidR="00730F76" w:rsidRPr="001C4AEC" w:rsidRDefault="00730F76" w:rsidP="00730F76">
      <w:pPr>
        <w:ind w:left="284"/>
        <w:rPr>
          <w:rFonts w:ascii="Nexa Light" w:hAnsi="Nexa Light" w:cstheme="minorHAnsi"/>
          <w:sz w:val="22"/>
          <w:szCs w:val="22"/>
          <w:lang w:val="en-US"/>
        </w:rPr>
      </w:pPr>
      <w:r w:rsidRPr="001C4AEC">
        <w:rPr>
          <w:rFonts w:ascii="Nexa Light" w:hAnsi="Nexa Light" w:cstheme="minorHAnsi"/>
          <w:sz w:val="22"/>
          <w:szCs w:val="22"/>
          <w:lang w:val="en-US"/>
        </w:rPr>
        <w:t>• pornographic images</w:t>
      </w:r>
    </w:p>
    <w:p w14:paraId="3079B41F" w14:textId="47FFC5F4" w:rsidR="00642C17" w:rsidRPr="001C4AEC" w:rsidRDefault="00642C17" w:rsidP="00730F76">
      <w:pPr>
        <w:ind w:left="284"/>
        <w:rPr>
          <w:rFonts w:ascii="Nexa Light" w:hAnsi="Nexa Light" w:cstheme="minorHAnsi"/>
          <w:sz w:val="22"/>
          <w:szCs w:val="22"/>
          <w:lang w:val="en-US"/>
        </w:rPr>
      </w:pPr>
    </w:p>
    <w:p w14:paraId="29CF26D2" w14:textId="2787F370" w:rsidR="00642C17" w:rsidRPr="001C4AEC" w:rsidRDefault="00642C17" w:rsidP="00642C17">
      <w:pPr>
        <w:rPr>
          <w:rFonts w:ascii="Nexa Light" w:hAnsi="Nexa Light" w:cstheme="minorHAnsi"/>
          <w:sz w:val="22"/>
          <w:szCs w:val="22"/>
        </w:rPr>
      </w:pPr>
      <w:r w:rsidRPr="001C4AEC">
        <w:rPr>
          <w:rFonts w:ascii="Nexa Light" w:hAnsi="Nexa Light" w:cstheme="minorHAnsi"/>
          <w:sz w:val="22"/>
          <w:szCs w:val="22"/>
        </w:rPr>
        <w:t>Staff members should also involve the designated safeguarding lead (or deputy) without delay if they believe that a search has revealed a safeguarding risk.</w:t>
      </w:r>
    </w:p>
    <w:p w14:paraId="3A5A006D" w14:textId="77777777" w:rsidR="00642C17" w:rsidRPr="008303B7" w:rsidRDefault="00642C17" w:rsidP="00730F76">
      <w:pPr>
        <w:ind w:left="284"/>
        <w:rPr>
          <w:rFonts w:ascii="Nexa Light" w:hAnsi="Nexa Light" w:cstheme="minorHAnsi"/>
          <w:color w:val="FF0000"/>
          <w:sz w:val="22"/>
          <w:szCs w:val="22"/>
        </w:rPr>
      </w:pPr>
    </w:p>
    <w:p w14:paraId="72579333" w14:textId="77777777" w:rsidR="00730F76" w:rsidRPr="008303B7" w:rsidRDefault="00730F76" w:rsidP="00730F76">
      <w:pPr>
        <w:ind w:left="284"/>
        <w:rPr>
          <w:rFonts w:ascii="Nexa Light" w:hAnsi="Nexa Light" w:cstheme="minorHAnsi"/>
          <w:b/>
          <w:bCs/>
          <w:sz w:val="22"/>
          <w:szCs w:val="22"/>
        </w:rPr>
      </w:pPr>
    </w:p>
    <w:p w14:paraId="62848A50" w14:textId="7E1DC26B" w:rsidR="00642C17" w:rsidRPr="001C4AEC" w:rsidRDefault="003F52EA" w:rsidP="00BF4676">
      <w:pPr>
        <w:pStyle w:val="NoSpacing"/>
        <w:rPr>
          <w:rFonts w:ascii="Nexa Light" w:hAnsi="Nexa Light" w:cs="Arial"/>
          <w:b/>
          <w:bCs/>
          <w:sz w:val="22"/>
          <w:szCs w:val="22"/>
        </w:rPr>
      </w:pPr>
      <w:r w:rsidRPr="001C4AEC">
        <w:rPr>
          <w:rFonts w:ascii="Nexa Light" w:hAnsi="Nexa Light" w:cstheme="minorHAnsi"/>
        </w:rPr>
        <w:t>Advice from the Headteacher and/or the Designated Safeguarding Lead (DSL) will be sought if it is considered that a police search may be required.</w:t>
      </w:r>
      <w:r w:rsidRPr="001C4AEC">
        <w:rPr>
          <w:rFonts w:ascii="Nexa Light" w:hAnsi="Nexa Light" w:cstheme="minorHAnsi"/>
        </w:rPr>
        <w:br/>
        <w:t>The Headteacher</w:t>
      </w:r>
      <w:r w:rsidR="001C4AEC">
        <w:rPr>
          <w:rFonts w:ascii="Nexa Light" w:hAnsi="Nexa Light" w:cstheme="minorHAnsi"/>
        </w:rPr>
        <w:t xml:space="preserve"> </w:t>
      </w:r>
      <w:r w:rsidRPr="001C4AEC">
        <w:rPr>
          <w:rFonts w:ascii="Nexa Light" w:hAnsi="Nexa Light" w:cstheme="minorHAnsi"/>
        </w:rPr>
        <w:t xml:space="preserve"> and DSL are aware of the requirement for children to have an Appropriate Adult present, as outlined in PACE Code C (2019), in situations involving detention, treatment, or questioning by police officers. They will respond to any concerns in accordance with the school’s ‘Searching, Screening and Confiscation’ policy and/or behaviour policy, both of which are informed by the Department for Education’s guidance:</w:t>
      </w:r>
      <w:r w:rsidRPr="001C4AEC">
        <w:rPr>
          <w:rFonts w:ascii="Calibri" w:hAnsi="Calibri" w:cs="Calibri"/>
        </w:rPr>
        <w:t> </w:t>
      </w:r>
      <w:hyperlink r:id="rId28">
        <w:r w:rsidR="00642C17" w:rsidRPr="001C4AEC">
          <w:rPr>
            <w:rFonts w:ascii="Nexa Light" w:hAnsi="Nexa Light" w:cstheme="minorHAnsi"/>
          </w:rPr>
          <w:t xml:space="preserve">‘Searching, screening and confiscation at </w:t>
        </w:r>
        <w:r w:rsidR="00F61C12" w:rsidRPr="001C4AEC">
          <w:rPr>
            <w:rFonts w:ascii="Nexa Light" w:hAnsi="Nexa Light" w:cstheme="minorHAnsi"/>
          </w:rPr>
          <w:t>School’</w:t>
        </w:r>
      </w:hyperlink>
      <w:r w:rsidR="00642C17" w:rsidRPr="001C4AEC">
        <w:rPr>
          <w:rFonts w:ascii="Nexa Light" w:hAnsi="Nexa Light" w:cs="Arial"/>
          <w:b/>
          <w:bCs/>
          <w:sz w:val="24"/>
          <w:szCs w:val="24"/>
        </w:rPr>
        <w:t xml:space="preserve"> </w:t>
      </w:r>
      <w:r w:rsidR="00BF4676" w:rsidRPr="001C4AEC">
        <w:rPr>
          <w:rFonts w:ascii="Nexa Light" w:hAnsi="Nexa Light" w:cs="Arial"/>
          <w:b/>
          <w:bCs/>
          <w:sz w:val="24"/>
          <w:szCs w:val="24"/>
        </w:rPr>
        <w:t xml:space="preserve"> </w:t>
      </w:r>
      <w:r w:rsidR="00642C17" w:rsidRPr="001C4AEC">
        <w:rPr>
          <w:rFonts w:ascii="Nexa Light" w:hAnsi="Nexa Light" w:cs="Arial"/>
          <w:b/>
          <w:bCs/>
          <w:sz w:val="24"/>
          <w:szCs w:val="24"/>
        </w:rPr>
        <w:t xml:space="preserve"> </w:t>
      </w:r>
    </w:p>
    <w:p w14:paraId="1A757746" w14:textId="77777777" w:rsidR="00730F76" w:rsidRPr="008303B7" w:rsidRDefault="00730F76" w:rsidP="00730F76">
      <w:pPr>
        <w:ind w:left="284"/>
        <w:rPr>
          <w:rFonts w:ascii="Nexa Light" w:hAnsi="Nexa Light" w:cstheme="minorHAnsi"/>
          <w:color w:val="FF0000"/>
          <w:sz w:val="22"/>
          <w:szCs w:val="22"/>
        </w:rPr>
      </w:pPr>
    </w:p>
    <w:p w14:paraId="25DFE14C" w14:textId="25077B0B" w:rsidR="00D70446" w:rsidRPr="008303B7" w:rsidRDefault="00D70446"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br w:type="page"/>
      </w:r>
    </w:p>
    <w:p w14:paraId="18D2EC11" w14:textId="77777777" w:rsidR="000313F8" w:rsidRPr="008303B7" w:rsidRDefault="00ED02E5" w:rsidP="003D2A8D">
      <w:pPr>
        <w:pStyle w:val="Heading2"/>
        <w:rPr>
          <w:rFonts w:ascii="Nexa Light" w:hAnsi="Nexa Light"/>
        </w:rPr>
      </w:pPr>
      <w:bookmarkStart w:id="87" w:name="_Toc206688447"/>
      <w:r w:rsidRPr="008303B7">
        <w:rPr>
          <w:rFonts w:ascii="Nexa Light" w:hAnsi="Nexa Light"/>
        </w:rPr>
        <w:lastRenderedPageBreak/>
        <w:t>SUPPORTING VULNERABLE PUPILS</w:t>
      </w:r>
      <w:bookmarkEnd w:id="87"/>
    </w:p>
    <w:p w14:paraId="6EB6F847" w14:textId="77777777" w:rsidR="00ED02E5" w:rsidRPr="008303B7" w:rsidRDefault="00ED02E5" w:rsidP="00BB2FD6">
      <w:pPr>
        <w:pStyle w:val="ListParagraph"/>
        <w:autoSpaceDE w:val="0"/>
        <w:autoSpaceDN w:val="0"/>
        <w:adjustRightInd w:val="0"/>
        <w:spacing w:after="0" w:line="240" w:lineRule="auto"/>
        <w:ind w:left="0"/>
        <w:rPr>
          <w:rFonts w:ascii="Nexa Light" w:eastAsia="Arial" w:hAnsi="Nexa Light" w:cs="Arial"/>
          <w:bCs/>
          <w:sz w:val="24"/>
          <w:szCs w:val="24"/>
        </w:rPr>
      </w:pPr>
    </w:p>
    <w:p w14:paraId="7C5FAD28" w14:textId="5BA4C33B" w:rsidR="000313F8" w:rsidRPr="008303B7" w:rsidRDefault="000313F8" w:rsidP="00BB2FD6">
      <w:pPr>
        <w:pStyle w:val="ListParagraph"/>
        <w:autoSpaceDE w:val="0"/>
        <w:autoSpaceDN w:val="0"/>
        <w:adjustRightInd w:val="0"/>
        <w:spacing w:after="0" w:line="240" w:lineRule="auto"/>
        <w:ind w:left="0"/>
        <w:rPr>
          <w:rFonts w:ascii="Nexa Light" w:eastAsia="Arial" w:hAnsi="Nexa Light" w:cs="Arial"/>
          <w:bCs/>
          <w:sz w:val="24"/>
          <w:szCs w:val="24"/>
        </w:rPr>
      </w:pPr>
      <w:r w:rsidRPr="008303B7">
        <w:rPr>
          <w:rFonts w:ascii="Nexa Light" w:eastAsia="Arial" w:hAnsi="Nexa Light" w:cs="Arial"/>
          <w:bCs/>
          <w:sz w:val="24"/>
          <w:szCs w:val="24"/>
        </w:rPr>
        <w:t xml:space="preserve">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will endeavour to support vulnerable pupils through:</w:t>
      </w:r>
    </w:p>
    <w:p w14:paraId="7D82D0FD" w14:textId="77777777" w:rsidR="000313F8" w:rsidRPr="008303B7" w:rsidRDefault="000313F8" w:rsidP="00740F65">
      <w:pPr>
        <w:pStyle w:val="ListParagraph"/>
        <w:autoSpaceDE w:val="0"/>
        <w:autoSpaceDN w:val="0"/>
        <w:adjustRightInd w:val="0"/>
        <w:spacing w:after="0" w:line="240" w:lineRule="auto"/>
        <w:rPr>
          <w:rFonts w:ascii="Nexa Light" w:eastAsia="Arial" w:hAnsi="Nexa Light" w:cs="Arial"/>
          <w:bCs/>
          <w:sz w:val="24"/>
          <w:szCs w:val="24"/>
        </w:rPr>
      </w:pPr>
    </w:p>
    <w:p w14:paraId="1E9864AF" w14:textId="21ED0E52" w:rsidR="000313F8" w:rsidRPr="008303B7" w:rsidRDefault="000313F8" w:rsidP="007A316E">
      <w:pPr>
        <w:pStyle w:val="ListParagraph"/>
        <w:numPr>
          <w:ilvl w:val="0"/>
          <w:numId w:val="4"/>
        </w:num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Its ethos </w:t>
      </w:r>
      <w:r w:rsidR="0001063A" w:rsidRPr="008303B7">
        <w:rPr>
          <w:rFonts w:ascii="Nexa Light" w:eastAsia="Arial" w:hAnsi="Nexa Light" w:cs="Arial"/>
          <w:sz w:val="24"/>
          <w:szCs w:val="24"/>
        </w:rPr>
        <w:t xml:space="preserve">and culture </w:t>
      </w:r>
      <w:r w:rsidRPr="008303B7">
        <w:rPr>
          <w:rFonts w:ascii="Nexa Light" w:eastAsia="Arial" w:hAnsi="Nexa Light" w:cs="Arial"/>
          <w:sz w:val="24"/>
          <w:szCs w:val="24"/>
        </w:rPr>
        <w:t xml:space="preserve">which promotes a positive, </w:t>
      </w:r>
      <w:r w:rsidR="00930681" w:rsidRPr="008303B7">
        <w:rPr>
          <w:rFonts w:ascii="Nexa Light" w:eastAsia="Arial" w:hAnsi="Nexa Light" w:cs="Arial"/>
          <w:sz w:val="24"/>
          <w:szCs w:val="24"/>
        </w:rPr>
        <w:t>supportive,</w:t>
      </w:r>
      <w:r w:rsidRPr="008303B7">
        <w:rPr>
          <w:rFonts w:ascii="Nexa Light" w:eastAsia="Arial" w:hAnsi="Nexa Light" w:cs="Arial"/>
          <w:sz w:val="24"/>
          <w:szCs w:val="24"/>
        </w:rPr>
        <w:t xml:space="preserve"> and secure environment; giving pupils a sense of being valued.</w:t>
      </w:r>
    </w:p>
    <w:p w14:paraId="575B6145" w14:textId="5AE2A438" w:rsidR="000313F8" w:rsidRPr="008303B7" w:rsidRDefault="000313F8"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Its behaviour policy </w:t>
      </w:r>
      <w:r w:rsidR="0001063A" w:rsidRPr="008303B7">
        <w:rPr>
          <w:rFonts w:ascii="Nexa Light" w:eastAsia="Arial" w:hAnsi="Nexa Light" w:cs="Arial"/>
          <w:bCs/>
          <w:sz w:val="24"/>
          <w:szCs w:val="24"/>
        </w:rPr>
        <w:t>-</w:t>
      </w:r>
      <w:r w:rsidRPr="008303B7">
        <w:rPr>
          <w:rFonts w:ascii="Nexa Light" w:eastAsia="Arial" w:hAnsi="Nexa Light" w:cs="Arial"/>
          <w:bCs/>
          <w:sz w:val="24"/>
          <w:szCs w:val="24"/>
        </w:rPr>
        <w:t xml:space="preserve">aimed at supporting vulnerable pupils in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w:t>
      </w:r>
      <w:r w:rsidR="00F777AB" w:rsidRPr="008303B7">
        <w:rPr>
          <w:rFonts w:ascii="Nexa Light" w:eastAsia="Arial" w:hAnsi="Nexa Light" w:cs="Arial"/>
          <w:bCs/>
          <w:sz w:val="24"/>
          <w:szCs w:val="24"/>
        </w:rPr>
        <w:t>Our staff</w:t>
      </w:r>
      <w:r w:rsidR="00FE78F7" w:rsidRPr="008303B7">
        <w:rPr>
          <w:rFonts w:ascii="Nexa Light" w:eastAsia="Arial" w:hAnsi="Nexa Light" w:cs="Arial"/>
          <w:bCs/>
          <w:sz w:val="24"/>
          <w:szCs w:val="24"/>
        </w:rPr>
        <w:t xml:space="preserve"> will provide a</w:t>
      </w:r>
      <w:r w:rsidRPr="008303B7">
        <w:rPr>
          <w:rFonts w:ascii="Nexa Light" w:eastAsia="Arial" w:hAnsi="Nexa Light" w:cs="Arial"/>
          <w:bCs/>
          <w:sz w:val="24"/>
          <w:szCs w:val="24"/>
        </w:rPr>
        <w:t xml:space="preserve"> consistent approach</w:t>
      </w:r>
      <w:r w:rsidR="0080172E" w:rsidRPr="008303B7">
        <w:rPr>
          <w:rFonts w:ascii="Nexa Light" w:eastAsia="Arial" w:hAnsi="Nexa Light" w:cs="Arial"/>
          <w:bCs/>
          <w:sz w:val="24"/>
          <w:szCs w:val="24"/>
        </w:rPr>
        <w:t>,</w:t>
      </w:r>
      <w:r w:rsidRPr="008303B7">
        <w:rPr>
          <w:rFonts w:ascii="Nexa Light" w:eastAsia="Arial" w:hAnsi="Nexa Light" w:cs="Arial"/>
          <w:bCs/>
          <w:sz w:val="24"/>
          <w:szCs w:val="24"/>
        </w:rPr>
        <w:t xml:space="preserve"> working to support children in developing positive behaviour.</w:t>
      </w:r>
    </w:p>
    <w:p w14:paraId="60AFE29E" w14:textId="43C2E6DD" w:rsidR="00C62184" w:rsidRPr="008303B7" w:rsidRDefault="00C62184"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Our Team Around 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(TAS) partnership.</w:t>
      </w:r>
    </w:p>
    <w:p w14:paraId="67AF69C8" w14:textId="77777777" w:rsidR="000313F8" w:rsidRPr="008303B7" w:rsidRDefault="000313F8"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Liaison with other appropriate agencies which support the pupil.</w:t>
      </w:r>
    </w:p>
    <w:p w14:paraId="4F7A1611" w14:textId="77777777" w:rsidR="000313F8" w:rsidRPr="008303B7" w:rsidRDefault="0001063A"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D</w:t>
      </w:r>
      <w:r w:rsidR="000313F8" w:rsidRPr="008303B7">
        <w:rPr>
          <w:rFonts w:ascii="Nexa Light" w:eastAsia="Arial" w:hAnsi="Nexa Light" w:cs="Arial"/>
          <w:bCs/>
          <w:sz w:val="24"/>
          <w:szCs w:val="24"/>
        </w:rPr>
        <w:t>eveloping supportive relationships.</w:t>
      </w:r>
    </w:p>
    <w:p w14:paraId="19AD600C" w14:textId="2813C0BF" w:rsidR="000313F8" w:rsidRPr="008303B7" w:rsidRDefault="000313F8" w:rsidP="007A316E">
      <w:pPr>
        <w:pStyle w:val="ListParagraph"/>
        <w:numPr>
          <w:ilvl w:val="0"/>
          <w:numId w:val="4"/>
        </w:num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Recognition that children living in difficult home environments are vulnerable and </w:t>
      </w:r>
      <w:r w:rsidR="000B51DB" w:rsidRPr="008303B7">
        <w:rPr>
          <w:rFonts w:ascii="Nexa Light" w:eastAsia="Arial" w:hAnsi="Nexa Light" w:cs="Arial"/>
          <w:sz w:val="24"/>
          <w:szCs w:val="24"/>
        </w:rPr>
        <w:t>need</w:t>
      </w:r>
      <w:r w:rsidRPr="008303B7">
        <w:rPr>
          <w:rFonts w:ascii="Nexa Light" w:eastAsia="Arial" w:hAnsi="Nexa Light" w:cs="Arial"/>
          <w:sz w:val="24"/>
          <w:szCs w:val="24"/>
        </w:rPr>
        <w:t xml:space="preserve"> support and protection.</w:t>
      </w:r>
    </w:p>
    <w:p w14:paraId="2B4A65FB" w14:textId="77777777" w:rsidR="000313F8" w:rsidRPr="008303B7" w:rsidRDefault="000313F8"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Monitoring pupil welfare, keeping accurate records and notifying appropriate agencies when necessary.</w:t>
      </w:r>
    </w:p>
    <w:p w14:paraId="60371BCF" w14:textId="1CB7D08D" w:rsidR="000313F8" w:rsidRPr="008303B7" w:rsidRDefault="0001063A"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Ensuring </w:t>
      </w:r>
      <w:r w:rsidR="000313F8" w:rsidRPr="008303B7">
        <w:rPr>
          <w:rFonts w:ascii="Nexa Light" w:eastAsia="Arial" w:hAnsi="Nexa Light" w:cs="Arial"/>
          <w:bCs/>
          <w:sz w:val="24"/>
          <w:szCs w:val="24"/>
        </w:rPr>
        <w:t xml:space="preserve">designated </w:t>
      </w:r>
      <w:r w:rsidR="0080172E" w:rsidRPr="008303B7">
        <w:rPr>
          <w:rFonts w:ascii="Nexa Light" w:eastAsia="Arial" w:hAnsi="Nexa Light" w:cs="Arial"/>
          <w:bCs/>
          <w:sz w:val="24"/>
          <w:szCs w:val="24"/>
        </w:rPr>
        <w:t xml:space="preserve">safeguarding </w:t>
      </w:r>
      <w:r w:rsidR="00AA4AFC" w:rsidRPr="008303B7">
        <w:rPr>
          <w:rFonts w:ascii="Nexa Light" w:eastAsia="Arial" w:hAnsi="Nexa Light" w:cs="Arial"/>
          <w:bCs/>
          <w:sz w:val="24"/>
          <w:szCs w:val="24"/>
        </w:rPr>
        <w:t>staff and</w:t>
      </w:r>
      <w:r w:rsidRPr="008303B7">
        <w:rPr>
          <w:rFonts w:ascii="Nexa Light" w:eastAsia="Arial" w:hAnsi="Nexa Light" w:cs="Arial"/>
          <w:bCs/>
          <w:sz w:val="24"/>
          <w:szCs w:val="24"/>
        </w:rPr>
        <w:t xml:space="preserve"> their team have </w:t>
      </w:r>
      <w:r w:rsidR="0080172E" w:rsidRPr="008303B7">
        <w:rPr>
          <w:rFonts w:ascii="Nexa Light" w:eastAsia="Arial" w:hAnsi="Nexa Light" w:cs="Arial"/>
          <w:bCs/>
          <w:sz w:val="24"/>
          <w:szCs w:val="24"/>
        </w:rPr>
        <w:t xml:space="preserve">the </w:t>
      </w:r>
      <w:r w:rsidR="000313F8" w:rsidRPr="008303B7">
        <w:rPr>
          <w:rFonts w:ascii="Nexa Light" w:eastAsia="Arial" w:hAnsi="Nexa Light" w:cs="Arial"/>
          <w:bCs/>
          <w:sz w:val="24"/>
          <w:szCs w:val="24"/>
        </w:rPr>
        <w:t xml:space="preserve">opportunity to attend face to face </w:t>
      </w:r>
      <w:r w:rsidR="00647CB5" w:rsidRPr="008303B7">
        <w:rPr>
          <w:rFonts w:ascii="Nexa Light" w:eastAsia="Arial" w:hAnsi="Nexa Light" w:cs="Arial"/>
          <w:bCs/>
          <w:sz w:val="24"/>
          <w:szCs w:val="24"/>
        </w:rPr>
        <w:t>SSCP</w:t>
      </w:r>
      <w:r w:rsidR="00740F65" w:rsidRPr="008303B7">
        <w:rPr>
          <w:rFonts w:ascii="Nexa Light" w:eastAsia="Arial" w:hAnsi="Nexa Light" w:cs="Arial"/>
          <w:bCs/>
          <w:sz w:val="24"/>
          <w:szCs w:val="24"/>
        </w:rPr>
        <w:t xml:space="preserve"> </w:t>
      </w:r>
      <w:r w:rsidR="000313F8" w:rsidRPr="008303B7">
        <w:rPr>
          <w:rFonts w:ascii="Nexa Light" w:eastAsia="Arial" w:hAnsi="Nexa Light" w:cs="Arial"/>
          <w:bCs/>
          <w:sz w:val="24"/>
          <w:szCs w:val="24"/>
        </w:rPr>
        <w:t>training</w:t>
      </w:r>
      <w:r w:rsidRPr="008303B7">
        <w:rPr>
          <w:rFonts w:ascii="Nexa Light" w:eastAsia="Arial" w:hAnsi="Nexa Light" w:cs="Arial"/>
          <w:bCs/>
          <w:sz w:val="24"/>
          <w:szCs w:val="24"/>
        </w:rPr>
        <w:t xml:space="preserve"> </w:t>
      </w:r>
      <w:r w:rsidR="00AA4AFC" w:rsidRPr="008303B7">
        <w:rPr>
          <w:rFonts w:ascii="Nexa Light" w:eastAsia="Arial" w:hAnsi="Nexa Light" w:cs="Arial"/>
          <w:bCs/>
          <w:sz w:val="24"/>
          <w:szCs w:val="24"/>
        </w:rPr>
        <w:t>and network updates</w:t>
      </w:r>
      <w:r w:rsidR="000313F8" w:rsidRPr="008303B7">
        <w:rPr>
          <w:rFonts w:ascii="Nexa Light" w:eastAsia="Arial" w:hAnsi="Nexa Light" w:cs="Arial"/>
          <w:bCs/>
          <w:sz w:val="24"/>
          <w:szCs w:val="24"/>
        </w:rPr>
        <w:t xml:space="preserve">. (For </w:t>
      </w:r>
      <w:r w:rsidR="0082598F" w:rsidRPr="008303B7">
        <w:rPr>
          <w:rFonts w:ascii="Nexa Light" w:eastAsia="Arial" w:hAnsi="Nexa Light" w:cs="Arial"/>
          <w:bCs/>
          <w:sz w:val="24"/>
          <w:szCs w:val="24"/>
        </w:rPr>
        <w:t>example,</w:t>
      </w:r>
      <w:r w:rsidR="00C62184" w:rsidRPr="008303B7">
        <w:rPr>
          <w:rFonts w:ascii="Nexa Light" w:eastAsia="Arial" w:hAnsi="Nexa Light" w:cs="Arial"/>
          <w:bCs/>
          <w:sz w:val="24"/>
          <w:szCs w:val="24"/>
        </w:rPr>
        <w:t xml:space="preserve"> Network events,</w:t>
      </w:r>
      <w:r w:rsidR="000313F8" w:rsidRPr="008303B7">
        <w:rPr>
          <w:rFonts w:ascii="Nexa Light" w:eastAsia="Arial" w:hAnsi="Nexa Light" w:cs="Arial"/>
          <w:bCs/>
          <w:sz w:val="24"/>
          <w:szCs w:val="24"/>
        </w:rPr>
        <w:t xml:space="preserve"> child sexual exploitation, domestic violence, drugs / alcohol substance misuse</w:t>
      </w:r>
      <w:r w:rsidR="0080172E" w:rsidRPr="008303B7">
        <w:rPr>
          <w:rFonts w:ascii="Nexa Light" w:eastAsia="Arial" w:hAnsi="Nexa Light" w:cs="Arial"/>
          <w:bCs/>
          <w:sz w:val="24"/>
          <w:szCs w:val="24"/>
        </w:rPr>
        <w:t xml:space="preserve">, </w:t>
      </w:r>
      <w:r w:rsidR="00214ECB" w:rsidRPr="008303B7">
        <w:rPr>
          <w:rFonts w:ascii="Nexa Light" w:eastAsia="Arial" w:hAnsi="Nexa Light" w:cs="Arial"/>
          <w:bCs/>
          <w:sz w:val="24"/>
          <w:szCs w:val="24"/>
        </w:rPr>
        <w:t>Female Genital Mutilation-</w:t>
      </w:r>
      <w:r w:rsidR="0080172E" w:rsidRPr="008303B7">
        <w:rPr>
          <w:rFonts w:ascii="Nexa Light" w:eastAsia="Arial" w:hAnsi="Nexa Light" w:cs="Arial"/>
          <w:bCs/>
          <w:sz w:val="24"/>
          <w:szCs w:val="24"/>
        </w:rPr>
        <w:t>FGM,</w:t>
      </w:r>
      <w:r w:rsidR="000313F8" w:rsidRPr="008303B7">
        <w:rPr>
          <w:rFonts w:ascii="Nexa Light" w:eastAsia="Arial" w:hAnsi="Nexa Light" w:cs="Arial"/>
          <w:bCs/>
          <w:sz w:val="24"/>
          <w:szCs w:val="24"/>
        </w:rPr>
        <w:t xml:space="preserve"> </w:t>
      </w:r>
      <w:r w:rsidR="00AA4AFC" w:rsidRPr="008303B7">
        <w:rPr>
          <w:rFonts w:ascii="Nexa Light" w:eastAsia="Arial" w:hAnsi="Nexa Light" w:cs="Arial"/>
          <w:bCs/>
          <w:sz w:val="24"/>
          <w:szCs w:val="24"/>
        </w:rPr>
        <w:t>etc.)</w:t>
      </w:r>
    </w:p>
    <w:p w14:paraId="3D32B4EF" w14:textId="7EF37098" w:rsidR="000313F8" w:rsidRPr="008303B7" w:rsidRDefault="000313F8" w:rsidP="007A316E">
      <w:pPr>
        <w:pStyle w:val="ListParagraph"/>
        <w:numPr>
          <w:ilvl w:val="0"/>
          <w:numId w:val="4"/>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Ensuring information is transferred safely and securely when a </w:t>
      </w:r>
      <w:r w:rsidR="007C4D9A" w:rsidRPr="008303B7">
        <w:rPr>
          <w:rFonts w:ascii="Nexa Light" w:eastAsia="Arial" w:hAnsi="Nexa Light" w:cs="Arial"/>
          <w:bCs/>
          <w:sz w:val="24"/>
          <w:szCs w:val="24"/>
        </w:rPr>
        <w:t>pupil with a child protection record</w:t>
      </w:r>
      <w:r w:rsidR="008B6DB7" w:rsidRPr="008303B7">
        <w:rPr>
          <w:rFonts w:ascii="Nexa Light" w:eastAsia="Arial" w:hAnsi="Nexa Light" w:cs="Arial"/>
          <w:bCs/>
          <w:sz w:val="24"/>
          <w:szCs w:val="24"/>
        </w:rPr>
        <w:t xml:space="preserve"> moves</w:t>
      </w:r>
      <w:r w:rsidRPr="008303B7">
        <w:rPr>
          <w:rFonts w:ascii="Nexa Light" w:eastAsia="Arial" w:hAnsi="Nexa Light" w:cs="Arial"/>
          <w:bCs/>
          <w:sz w:val="24"/>
          <w:szCs w:val="24"/>
        </w:rPr>
        <w:t xml:space="preserve"> to another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Also notifying Key </w:t>
      </w:r>
      <w:r w:rsidR="0080172E" w:rsidRPr="008303B7">
        <w:rPr>
          <w:rFonts w:ascii="Nexa Light" w:eastAsia="Arial" w:hAnsi="Nexa Light" w:cs="Arial"/>
          <w:bCs/>
          <w:sz w:val="24"/>
          <w:szCs w:val="24"/>
        </w:rPr>
        <w:t>W</w:t>
      </w:r>
      <w:r w:rsidRPr="008303B7">
        <w:rPr>
          <w:rFonts w:ascii="Nexa Light" w:eastAsia="Arial" w:hAnsi="Nexa Light" w:cs="Arial"/>
          <w:bCs/>
          <w:sz w:val="24"/>
          <w:szCs w:val="24"/>
        </w:rPr>
        <w:t xml:space="preserve">orkers or </w:t>
      </w:r>
      <w:r w:rsidR="0080172E" w:rsidRPr="008303B7">
        <w:rPr>
          <w:rFonts w:ascii="Nexa Light" w:eastAsia="Arial" w:hAnsi="Nexa Light" w:cs="Arial"/>
          <w:bCs/>
          <w:sz w:val="24"/>
          <w:szCs w:val="24"/>
        </w:rPr>
        <w:t>S</w:t>
      </w:r>
      <w:r w:rsidRPr="008303B7">
        <w:rPr>
          <w:rFonts w:ascii="Nexa Light" w:eastAsia="Arial" w:hAnsi="Nexa Light" w:cs="Arial"/>
          <w:bCs/>
          <w:sz w:val="24"/>
          <w:szCs w:val="24"/>
        </w:rPr>
        <w:t xml:space="preserve">ocial </w:t>
      </w:r>
      <w:r w:rsidR="0080172E" w:rsidRPr="008303B7">
        <w:rPr>
          <w:rFonts w:ascii="Nexa Light" w:eastAsia="Arial" w:hAnsi="Nexa Light" w:cs="Arial"/>
          <w:bCs/>
          <w:sz w:val="24"/>
          <w:szCs w:val="24"/>
        </w:rPr>
        <w:t>W</w:t>
      </w:r>
      <w:r w:rsidRPr="008303B7">
        <w:rPr>
          <w:rFonts w:ascii="Nexa Light" w:eastAsia="Arial" w:hAnsi="Nexa Light" w:cs="Arial"/>
          <w:bCs/>
          <w:sz w:val="24"/>
          <w:szCs w:val="24"/>
        </w:rPr>
        <w:t xml:space="preserve">orkers where a child leaves 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(as appropriate)</w:t>
      </w:r>
    </w:p>
    <w:p w14:paraId="5D53FB68" w14:textId="77777777" w:rsidR="003333FB" w:rsidRPr="008303B7" w:rsidRDefault="003333FB" w:rsidP="003333FB">
      <w:pPr>
        <w:autoSpaceDE w:val="0"/>
        <w:autoSpaceDN w:val="0"/>
        <w:adjustRightInd w:val="0"/>
        <w:spacing w:after="0" w:line="240" w:lineRule="auto"/>
        <w:rPr>
          <w:rFonts w:ascii="Nexa Light" w:eastAsia="Arial" w:hAnsi="Nexa Light" w:cs="Arial"/>
          <w:bCs/>
          <w:sz w:val="24"/>
          <w:szCs w:val="24"/>
        </w:rPr>
      </w:pPr>
    </w:p>
    <w:p w14:paraId="79E0A2AA" w14:textId="77777777" w:rsidR="003333FB" w:rsidRPr="008303B7" w:rsidRDefault="003333FB" w:rsidP="003333FB">
      <w:pPr>
        <w:pStyle w:val="Heading2"/>
        <w:rPr>
          <w:rFonts w:ascii="Nexa Light" w:eastAsiaTheme="minorHAnsi" w:hAnsi="Nexa Light"/>
        </w:rPr>
      </w:pPr>
      <w:bookmarkStart w:id="88" w:name="_Toc206688448"/>
      <w:r w:rsidRPr="008303B7">
        <w:rPr>
          <w:rFonts w:ascii="Nexa Light" w:eastAsiaTheme="minorHAnsi" w:hAnsi="Nexa Light"/>
        </w:rPr>
        <w:t>Children with special needs and disabilities</w:t>
      </w:r>
      <w:bookmarkEnd w:id="88"/>
    </w:p>
    <w:p w14:paraId="39CD4473" w14:textId="0991767B" w:rsidR="003333FB" w:rsidRPr="008303B7" w:rsidRDefault="003333FB" w:rsidP="00187A24">
      <w:pPr>
        <w:autoSpaceDE w:val="0"/>
        <w:autoSpaceDN w:val="0"/>
        <w:adjustRightInd w:val="0"/>
        <w:spacing w:after="0" w:line="240" w:lineRule="auto"/>
        <w:rPr>
          <w:rFonts w:ascii="Nexa Light" w:hAnsi="Nexa Light" w:cs="Arial"/>
          <w:sz w:val="24"/>
          <w:szCs w:val="24"/>
        </w:rPr>
      </w:pPr>
      <w:r w:rsidRPr="008303B7">
        <w:rPr>
          <w:rFonts w:ascii="Nexa Light" w:eastAsia="Arial" w:hAnsi="Nexa Light" w:cs="Arial"/>
          <w:sz w:val="24"/>
          <w:szCs w:val="24"/>
        </w:rPr>
        <w:t xml:space="preserve">We </w:t>
      </w:r>
      <w:r w:rsidRPr="008303B7">
        <w:rPr>
          <w:rFonts w:ascii="Nexa Light" w:hAnsi="Nexa Light" w:cs="Arial"/>
          <w:sz w:val="24"/>
          <w:szCs w:val="24"/>
        </w:rPr>
        <w:t>ensure that staff have knowledge and understanding of the additional barriers which can exist when recognising abuse</w:t>
      </w:r>
      <w:r w:rsidR="0090327D" w:rsidRPr="008303B7">
        <w:rPr>
          <w:rFonts w:ascii="Nexa Light" w:hAnsi="Nexa Light" w:cs="Arial"/>
          <w:sz w:val="24"/>
          <w:szCs w:val="24"/>
        </w:rPr>
        <w:t>,</w:t>
      </w:r>
      <w:r w:rsidRPr="008303B7">
        <w:rPr>
          <w:rFonts w:ascii="Nexa Light" w:hAnsi="Nexa Light" w:cs="Arial"/>
          <w:sz w:val="24"/>
          <w:szCs w:val="24"/>
        </w:rPr>
        <w:t xml:space="preserve"> </w:t>
      </w:r>
      <w:r w:rsidR="0090327D" w:rsidRPr="008303B7">
        <w:rPr>
          <w:rFonts w:ascii="Nexa Light" w:hAnsi="Nexa Light" w:cs="Arial"/>
          <w:sz w:val="24"/>
          <w:szCs w:val="24"/>
        </w:rPr>
        <w:t>neglect, or exploitation in</w:t>
      </w:r>
      <w:r w:rsidRPr="008303B7">
        <w:rPr>
          <w:rFonts w:ascii="Nexa Light" w:hAnsi="Nexa Light" w:cs="Arial"/>
          <w:sz w:val="24"/>
          <w:szCs w:val="24"/>
        </w:rPr>
        <w:t xml:space="preserve"> children with special needs/disabilities. </w:t>
      </w:r>
    </w:p>
    <w:p w14:paraId="12C7D0D0" w14:textId="77777777" w:rsidR="003333FB" w:rsidRPr="008303B7" w:rsidRDefault="003333FB" w:rsidP="003333FB">
      <w:pPr>
        <w:autoSpaceDE w:val="0"/>
        <w:autoSpaceDN w:val="0"/>
        <w:adjustRightInd w:val="0"/>
        <w:spacing w:after="0"/>
        <w:jc w:val="both"/>
        <w:rPr>
          <w:rFonts w:ascii="Nexa Light" w:eastAsiaTheme="minorHAnsi" w:hAnsi="Nexa Light" w:cs="Arial"/>
          <w:sz w:val="24"/>
          <w:szCs w:val="24"/>
        </w:rPr>
      </w:pPr>
      <w:r w:rsidRPr="008303B7">
        <w:rPr>
          <w:rFonts w:ascii="Nexa Light" w:eastAsiaTheme="minorHAnsi" w:hAnsi="Nexa Light" w:cs="Arial"/>
          <w:sz w:val="24"/>
          <w:szCs w:val="24"/>
        </w:rPr>
        <w:t xml:space="preserve">These barriers </w:t>
      </w:r>
      <w:r w:rsidRPr="008303B7">
        <w:rPr>
          <w:rFonts w:ascii="Nexa Light" w:eastAsiaTheme="minorHAnsi" w:hAnsi="Nexa Light" w:cs="Arial"/>
          <w:b/>
          <w:sz w:val="24"/>
          <w:szCs w:val="24"/>
        </w:rPr>
        <w:t>can</w:t>
      </w:r>
      <w:r w:rsidRPr="008303B7">
        <w:rPr>
          <w:rFonts w:ascii="Nexa Light" w:eastAsiaTheme="minorHAnsi" w:hAnsi="Nexa Light" w:cs="Arial"/>
          <w:sz w:val="24"/>
          <w:szCs w:val="24"/>
        </w:rPr>
        <w:t xml:space="preserve"> include: </w:t>
      </w:r>
    </w:p>
    <w:p w14:paraId="16A277A8" w14:textId="47DD66D8" w:rsidR="003333FB" w:rsidRPr="008303B7" w:rsidRDefault="003333FB" w:rsidP="003333FB">
      <w:pPr>
        <w:tabs>
          <w:tab w:val="left" w:pos="284"/>
        </w:tabs>
        <w:autoSpaceDE w:val="0"/>
        <w:autoSpaceDN w:val="0"/>
        <w:adjustRightInd w:val="0"/>
        <w:spacing w:after="0"/>
        <w:ind w:left="284" w:hanging="284"/>
        <w:jc w:val="both"/>
        <w:rPr>
          <w:rFonts w:ascii="Nexa Light" w:eastAsiaTheme="minorHAnsi" w:hAnsi="Nexa Light" w:cs="Arial"/>
          <w:sz w:val="24"/>
          <w:szCs w:val="24"/>
        </w:rPr>
      </w:pPr>
      <w:r w:rsidRPr="008303B7">
        <w:rPr>
          <w:rFonts w:ascii="Nexa Light" w:eastAsiaTheme="minorHAnsi" w:hAnsi="Nexa Light" w:cs="Arial"/>
          <w:sz w:val="24"/>
          <w:szCs w:val="24"/>
        </w:rPr>
        <w:t xml:space="preserve">•   assumptions that indicators of possible abuse such as behaviour, mood and injury relate to the child’s disability without further </w:t>
      </w:r>
      <w:r w:rsidR="00C14AF8" w:rsidRPr="008303B7">
        <w:rPr>
          <w:rFonts w:ascii="Nexa Light" w:eastAsiaTheme="minorHAnsi" w:hAnsi="Nexa Light" w:cs="Arial"/>
          <w:sz w:val="24"/>
          <w:szCs w:val="24"/>
        </w:rPr>
        <w:t>exploration</w:t>
      </w:r>
    </w:p>
    <w:p w14:paraId="71D5356E" w14:textId="607D11A5" w:rsidR="003333FB" w:rsidRPr="008303B7" w:rsidRDefault="003333FB" w:rsidP="003333FB">
      <w:pPr>
        <w:tabs>
          <w:tab w:val="left" w:pos="284"/>
        </w:tabs>
        <w:autoSpaceDE w:val="0"/>
        <w:autoSpaceDN w:val="0"/>
        <w:adjustRightInd w:val="0"/>
        <w:spacing w:after="0"/>
        <w:ind w:left="284" w:hanging="284"/>
        <w:jc w:val="both"/>
        <w:rPr>
          <w:rFonts w:ascii="Nexa Light" w:eastAsiaTheme="minorHAnsi" w:hAnsi="Nexa Light" w:cs="Arial"/>
          <w:sz w:val="24"/>
          <w:szCs w:val="24"/>
        </w:rPr>
      </w:pPr>
      <w:r w:rsidRPr="008303B7">
        <w:rPr>
          <w:rFonts w:ascii="Nexa Light" w:eastAsiaTheme="minorHAnsi" w:hAnsi="Nexa Light" w:cs="Arial"/>
          <w:sz w:val="24"/>
          <w:szCs w:val="24"/>
        </w:rPr>
        <w:t xml:space="preserve">•    children with SEN and disabilities being </w:t>
      </w:r>
      <w:r w:rsidR="00183A5E" w:rsidRPr="008303B7">
        <w:rPr>
          <w:rFonts w:ascii="Nexa Light" w:eastAsiaTheme="minorHAnsi" w:hAnsi="Nexa Light" w:cs="Arial"/>
          <w:sz w:val="24"/>
          <w:szCs w:val="24"/>
        </w:rPr>
        <w:t>disproportionately impacted</w:t>
      </w:r>
      <w:r w:rsidRPr="008303B7">
        <w:rPr>
          <w:rFonts w:ascii="Nexa Light" w:eastAsiaTheme="minorHAnsi" w:hAnsi="Nexa Light" w:cs="Arial"/>
          <w:sz w:val="24"/>
          <w:szCs w:val="24"/>
        </w:rPr>
        <w:t xml:space="preserve"> by things like bullying - without outwardly showing any signs; and</w:t>
      </w:r>
    </w:p>
    <w:p w14:paraId="1B6FAF27" w14:textId="77777777" w:rsidR="003333FB" w:rsidRPr="008303B7" w:rsidRDefault="003333FB" w:rsidP="003333FB">
      <w:pPr>
        <w:tabs>
          <w:tab w:val="left" w:pos="284"/>
        </w:tabs>
        <w:autoSpaceDE w:val="0"/>
        <w:autoSpaceDN w:val="0"/>
        <w:adjustRightInd w:val="0"/>
        <w:spacing w:after="0"/>
        <w:ind w:left="284" w:hanging="284"/>
        <w:jc w:val="both"/>
        <w:rPr>
          <w:rFonts w:ascii="Nexa Light" w:eastAsiaTheme="minorHAnsi" w:hAnsi="Nexa Light" w:cs="Arial"/>
          <w:sz w:val="24"/>
          <w:szCs w:val="24"/>
        </w:rPr>
      </w:pPr>
      <w:r w:rsidRPr="008303B7">
        <w:rPr>
          <w:rFonts w:ascii="Nexa Light" w:eastAsiaTheme="minorHAnsi" w:hAnsi="Nexa Light" w:cs="Arial"/>
          <w:sz w:val="24"/>
          <w:szCs w:val="24"/>
        </w:rPr>
        <w:t>•    communication barriers and difficulties in overcoming these barriers</w:t>
      </w:r>
    </w:p>
    <w:p w14:paraId="269F3E1E" w14:textId="77777777" w:rsidR="003333FB" w:rsidRPr="008303B7" w:rsidRDefault="003333FB" w:rsidP="003333FB">
      <w:pPr>
        <w:tabs>
          <w:tab w:val="left" w:pos="426"/>
        </w:tabs>
        <w:autoSpaceDE w:val="0"/>
        <w:autoSpaceDN w:val="0"/>
        <w:adjustRightInd w:val="0"/>
        <w:spacing w:after="0"/>
        <w:jc w:val="both"/>
        <w:rPr>
          <w:rFonts w:ascii="Nexa Light" w:eastAsiaTheme="minorHAnsi" w:hAnsi="Nexa Light" w:cs="Arial"/>
          <w:sz w:val="16"/>
          <w:szCs w:val="16"/>
        </w:rPr>
      </w:pPr>
    </w:p>
    <w:p w14:paraId="461EBB4C" w14:textId="77777777" w:rsidR="003333FB" w:rsidRPr="008303B7" w:rsidRDefault="003333FB" w:rsidP="00187A24">
      <w:pPr>
        <w:tabs>
          <w:tab w:val="left" w:pos="426"/>
        </w:tabs>
        <w:autoSpaceDE w:val="0"/>
        <w:autoSpaceDN w:val="0"/>
        <w:adjustRightInd w:val="0"/>
        <w:spacing w:after="0" w:line="240" w:lineRule="auto"/>
        <w:rPr>
          <w:rFonts w:ascii="Nexa Light" w:hAnsi="Nexa Light" w:cs="Arial"/>
          <w:sz w:val="24"/>
          <w:szCs w:val="24"/>
        </w:rPr>
      </w:pPr>
      <w:r w:rsidRPr="008303B7">
        <w:rPr>
          <w:rFonts w:ascii="Nexa Light" w:hAnsi="Nexa Light" w:cs="Arial"/>
          <w:sz w:val="24"/>
          <w:szCs w:val="24"/>
        </w:rPr>
        <w:t xml:space="preserve">We regularly review our training and practice to enable staff </w:t>
      </w:r>
      <w:r w:rsidR="00A026D9" w:rsidRPr="008303B7">
        <w:rPr>
          <w:rFonts w:ascii="Nexa Light" w:hAnsi="Nexa Light" w:cs="Arial"/>
          <w:sz w:val="24"/>
          <w:szCs w:val="24"/>
        </w:rPr>
        <w:t>to respond</w:t>
      </w:r>
      <w:r w:rsidRPr="008303B7">
        <w:rPr>
          <w:rFonts w:ascii="Nexa Light" w:hAnsi="Nexa Light" w:cs="Arial"/>
          <w:sz w:val="24"/>
          <w:szCs w:val="24"/>
        </w:rPr>
        <w:t xml:space="preserve"> to the</w:t>
      </w:r>
      <w:r w:rsidR="00A026D9" w:rsidRPr="008303B7">
        <w:rPr>
          <w:rFonts w:ascii="Nexa Light" w:hAnsi="Nexa Light" w:cs="Arial"/>
          <w:sz w:val="24"/>
          <w:szCs w:val="24"/>
        </w:rPr>
        <w:t>se</w:t>
      </w:r>
      <w:r w:rsidRPr="008303B7">
        <w:rPr>
          <w:rFonts w:ascii="Nexa Light" w:hAnsi="Nexa Light" w:cs="Arial"/>
          <w:sz w:val="24"/>
          <w:szCs w:val="24"/>
        </w:rPr>
        <w:t xml:space="preserve"> specific needs</w:t>
      </w:r>
      <w:r w:rsidR="00A026D9" w:rsidRPr="008303B7">
        <w:rPr>
          <w:rFonts w:ascii="Nexa Light" w:hAnsi="Nexa Light" w:cs="Arial"/>
          <w:sz w:val="24"/>
          <w:szCs w:val="24"/>
        </w:rPr>
        <w:t>.</w:t>
      </w:r>
    </w:p>
    <w:p w14:paraId="24042781" w14:textId="77777777" w:rsidR="003333FB" w:rsidRPr="008303B7" w:rsidRDefault="003333FB" w:rsidP="003333FB">
      <w:pPr>
        <w:autoSpaceDE w:val="0"/>
        <w:autoSpaceDN w:val="0"/>
        <w:adjustRightInd w:val="0"/>
        <w:spacing w:after="0" w:line="240" w:lineRule="auto"/>
        <w:rPr>
          <w:rFonts w:ascii="Nexa Light" w:eastAsia="Arial" w:hAnsi="Nexa Light" w:cs="Arial"/>
          <w:bCs/>
          <w:sz w:val="24"/>
          <w:szCs w:val="24"/>
        </w:rPr>
      </w:pPr>
    </w:p>
    <w:p w14:paraId="4E6C51FC"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2C920D62" w14:textId="77777777" w:rsidR="000313F8" w:rsidRPr="008303B7" w:rsidRDefault="000313F8" w:rsidP="003D2A8D">
      <w:pPr>
        <w:pStyle w:val="Heading2"/>
        <w:rPr>
          <w:rFonts w:ascii="Nexa Light" w:hAnsi="Nexa Light"/>
        </w:rPr>
      </w:pPr>
      <w:bookmarkStart w:id="89" w:name="_Toc206688449"/>
      <w:r w:rsidRPr="008303B7">
        <w:rPr>
          <w:rFonts w:ascii="Nexa Light" w:hAnsi="Nexa Light"/>
        </w:rPr>
        <w:lastRenderedPageBreak/>
        <w:t>EARLY IDENTIFICATION RECOGNISING AND RESPONDING TO SAFEGUARDING NEEDS</w:t>
      </w:r>
      <w:bookmarkEnd w:id="89"/>
    </w:p>
    <w:p w14:paraId="7A184476" w14:textId="77777777" w:rsidR="000313F8" w:rsidRPr="008303B7" w:rsidRDefault="000313F8" w:rsidP="003D2A8D">
      <w:pPr>
        <w:pStyle w:val="Heading2"/>
        <w:rPr>
          <w:rFonts w:ascii="Nexa Light" w:eastAsia="Arial" w:hAnsi="Nexa Light"/>
        </w:rPr>
      </w:pPr>
    </w:p>
    <w:p w14:paraId="1007573C" w14:textId="5C33867B" w:rsidR="000313F8" w:rsidRPr="008303B7" w:rsidRDefault="000313F8" w:rsidP="000B46D5">
      <w:pPr>
        <w:autoSpaceDE w:val="0"/>
        <w:autoSpaceDN w:val="0"/>
        <w:adjustRightInd w:val="0"/>
        <w:spacing w:after="0" w:line="240" w:lineRule="auto"/>
        <w:rPr>
          <w:rFonts w:ascii="Nexa Light" w:eastAsia="Arial" w:hAnsi="Nexa Light" w:cs="Arial"/>
          <w:bCs/>
          <w:color w:val="0070C0"/>
          <w:sz w:val="24"/>
          <w:szCs w:val="24"/>
        </w:rPr>
      </w:pPr>
      <w:r w:rsidRPr="008303B7">
        <w:rPr>
          <w:rFonts w:ascii="Nexa Light" w:eastAsia="Arial" w:hAnsi="Nexa Light" w:cs="Arial"/>
          <w:bCs/>
          <w:sz w:val="24"/>
          <w:szCs w:val="24"/>
        </w:rPr>
        <w:t xml:space="preserve">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a</w:t>
      </w:r>
      <w:r w:rsidR="0074282D" w:rsidRPr="008303B7">
        <w:rPr>
          <w:rFonts w:ascii="Nexa Light" w:eastAsia="Arial" w:hAnsi="Nexa Light" w:cs="Arial"/>
          <w:bCs/>
          <w:sz w:val="24"/>
          <w:szCs w:val="24"/>
        </w:rPr>
        <w:t xml:space="preserve">cknowledges the </w:t>
      </w:r>
      <w:r w:rsidRPr="008303B7">
        <w:rPr>
          <w:rFonts w:ascii="Nexa Light" w:eastAsia="Arial" w:hAnsi="Nexa Light" w:cs="Arial"/>
          <w:bCs/>
          <w:sz w:val="24"/>
          <w:szCs w:val="24"/>
        </w:rPr>
        <w:t>findings</w:t>
      </w:r>
      <w:r w:rsidR="0074282D" w:rsidRPr="008303B7">
        <w:rPr>
          <w:rFonts w:ascii="Nexa Light" w:eastAsia="Arial" w:hAnsi="Nexa Light" w:cs="Arial"/>
          <w:bCs/>
          <w:sz w:val="24"/>
          <w:szCs w:val="24"/>
        </w:rPr>
        <w:t xml:space="preserve"> of </w:t>
      </w:r>
      <w:r w:rsidR="0080172E" w:rsidRPr="008303B7">
        <w:rPr>
          <w:rFonts w:ascii="Nexa Light" w:eastAsia="Arial" w:hAnsi="Nexa Light" w:cs="Arial"/>
          <w:bCs/>
          <w:sz w:val="24"/>
          <w:szCs w:val="24"/>
        </w:rPr>
        <w:t>S</w:t>
      </w:r>
      <w:r w:rsidR="00AA4AFC" w:rsidRPr="008303B7">
        <w:rPr>
          <w:rFonts w:ascii="Nexa Light" w:eastAsia="Arial" w:hAnsi="Nexa Light" w:cs="Arial"/>
          <w:bCs/>
          <w:sz w:val="24"/>
          <w:szCs w:val="24"/>
        </w:rPr>
        <w:t>erious</w:t>
      </w:r>
      <w:r w:rsidR="0074282D" w:rsidRPr="008303B7">
        <w:rPr>
          <w:rFonts w:ascii="Nexa Light" w:eastAsia="Arial" w:hAnsi="Nexa Light" w:cs="Arial"/>
          <w:bCs/>
          <w:sz w:val="24"/>
          <w:szCs w:val="24"/>
        </w:rPr>
        <w:t xml:space="preserve"> </w:t>
      </w:r>
      <w:r w:rsidR="0080172E" w:rsidRPr="008303B7">
        <w:rPr>
          <w:rFonts w:ascii="Nexa Light" w:eastAsia="Arial" w:hAnsi="Nexa Light" w:cs="Arial"/>
          <w:bCs/>
          <w:sz w:val="24"/>
          <w:szCs w:val="24"/>
        </w:rPr>
        <w:t>C</w:t>
      </w:r>
      <w:r w:rsidR="0074282D" w:rsidRPr="008303B7">
        <w:rPr>
          <w:rFonts w:ascii="Nexa Light" w:eastAsia="Arial" w:hAnsi="Nexa Light" w:cs="Arial"/>
          <w:bCs/>
          <w:sz w:val="24"/>
          <w:szCs w:val="24"/>
        </w:rPr>
        <w:t xml:space="preserve">ase </w:t>
      </w:r>
      <w:r w:rsidR="00BB2FD6" w:rsidRPr="008303B7">
        <w:rPr>
          <w:rFonts w:ascii="Nexa Light" w:eastAsia="Arial" w:hAnsi="Nexa Light" w:cs="Arial"/>
          <w:bCs/>
          <w:sz w:val="24"/>
          <w:szCs w:val="24"/>
        </w:rPr>
        <w:t>Reviews, local</w:t>
      </w:r>
      <w:r w:rsidR="0074282D" w:rsidRPr="008303B7">
        <w:rPr>
          <w:rFonts w:ascii="Nexa Light" w:eastAsia="Arial" w:hAnsi="Nexa Light" w:cs="Arial"/>
          <w:bCs/>
          <w:sz w:val="24"/>
          <w:szCs w:val="24"/>
        </w:rPr>
        <w:t xml:space="preserve"> learning </w:t>
      </w:r>
      <w:r w:rsidR="00FF7BF3" w:rsidRPr="008303B7">
        <w:rPr>
          <w:rFonts w:ascii="Nexa Light" w:eastAsia="Arial" w:hAnsi="Nexa Light" w:cs="Arial"/>
          <w:bCs/>
          <w:sz w:val="24"/>
          <w:szCs w:val="24"/>
        </w:rPr>
        <w:t>reviews</w:t>
      </w:r>
      <w:r w:rsidR="0080172E" w:rsidRPr="008303B7">
        <w:rPr>
          <w:rFonts w:ascii="Nexa Light" w:eastAsia="Arial" w:hAnsi="Nexa Light" w:cs="Arial"/>
          <w:bCs/>
          <w:sz w:val="24"/>
          <w:szCs w:val="24"/>
        </w:rPr>
        <w:t xml:space="preserve"> and audits</w:t>
      </w:r>
      <w:r w:rsidR="00FF7BF3" w:rsidRPr="008303B7">
        <w:rPr>
          <w:rFonts w:ascii="Nexa Light" w:eastAsia="Arial" w:hAnsi="Nexa Light" w:cs="Arial"/>
          <w:bCs/>
          <w:sz w:val="24"/>
          <w:szCs w:val="24"/>
        </w:rPr>
        <w:t xml:space="preserve">. Findings are shared </w:t>
      </w:r>
      <w:r w:rsidR="0080172E" w:rsidRPr="008303B7">
        <w:rPr>
          <w:rFonts w:ascii="Nexa Light" w:eastAsia="Arial" w:hAnsi="Nexa Light" w:cs="Arial"/>
          <w:bCs/>
          <w:sz w:val="24"/>
          <w:szCs w:val="24"/>
        </w:rPr>
        <w:t>with all</w:t>
      </w:r>
      <w:r w:rsidR="003D7D8C" w:rsidRPr="008303B7">
        <w:rPr>
          <w:rFonts w:ascii="Nexa Light" w:eastAsia="Arial" w:hAnsi="Nexa Light" w:cs="Arial"/>
          <w:bCs/>
          <w:sz w:val="24"/>
          <w:szCs w:val="24"/>
        </w:rPr>
        <w:t xml:space="preserve"> staff as pa</w:t>
      </w:r>
      <w:r w:rsidR="0074282D" w:rsidRPr="008303B7">
        <w:rPr>
          <w:rFonts w:ascii="Nexa Light" w:eastAsia="Arial" w:hAnsi="Nexa Light" w:cs="Arial"/>
          <w:bCs/>
          <w:sz w:val="24"/>
          <w:szCs w:val="24"/>
        </w:rPr>
        <w:t>rt of a culture of improvement and learning.</w:t>
      </w:r>
      <w:r w:rsidR="003D7D8C" w:rsidRPr="008303B7">
        <w:rPr>
          <w:rFonts w:ascii="Nexa Light" w:eastAsia="Arial" w:hAnsi="Nexa Light" w:cs="Arial"/>
          <w:bCs/>
          <w:sz w:val="24"/>
          <w:szCs w:val="24"/>
        </w:rPr>
        <w:t xml:space="preserve"> The DSL ensures </w:t>
      </w:r>
      <w:r w:rsidR="00CE0651" w:rsidRPr="008303B7">
        <w:rPr>
          <w:rFonts w:ascii="Nexa Light" w:eastAsia="Arial" w:hAnsi="Nexa Light" w:cs="Arial"/>
          <w:bCs/>
          <w:sz w:val="24"/>
          <w:szCs w:val="24"/>
        </w:rPr>
        <w:t>they</w:t>
      </w:r>
      <w:r w:rsidR="003D7D8C" w:rsidRPr="008303B7">
        <w:rPr>
          <w:rFonts w:ascii="Nexa Light" w:eastAsia="Arial" w:hAnsi="Nexa Light" w:cs="Arial"/>
          <w:bCs/>
          <w:sz w:val="24"/>
          <w:szCs w:val="24"/>
        </w:rPr>
        <w:t xml:space="preserve"> ha</w:t>
      </w:r>
      <w:r w:rsidR="00CE0651" w:rsidRPr="008303B7">
        <w:rPr>
          <w:rFonts w:ascii="Nexa Light" w:eastAsia="Arial" w:hAnsi="Nexa Light" w:cs="Arial"/>
          <w:bCs/>
          <w:sz w:val="24"/>
          <w:szCs w:val="24"/>
        </w:rPr>
        <w:t>ve</w:t>
      </w:r>
      <w:r w:rsidR="003D7D8C" w:rsidRPr="008303B7">
        <w:rPr>
          <w:rFonts w:ascii="Nexa Light" w:eastAsia="Arial" w:hAnsi="Nexa Light" w:cs="Arial"/>
          <w:bCs/>
          <w:sz w:val="24"/>
          <w:szCs w:val="24"/>
        </w:rPr>
        <w:t xml:space="preserve"> information from </w:t>
      </w:r>
      <w:r w:rsidR="00647CB5" w:rsidRPr="008303B7">
        <w:rPr>
          <w:rFonts w:ascii="Nexa Light" w:eastAsia="Arial" w:hAnsi="Nexa Light" w:cs="Arial"/>
          <w:bCs/>
          <w:sz w:val="24"/>
          <w:szCs w:val="24"/>
        </w:rPr>
        <w:t>SSCP</w:t>
      </w:r>
      <w:r w:rsidR="003D7D8C" w:rsidRPr="008303B7">
        <w:rPr>
          <w:rFonts w:ascii="Nexa Light" w:eastAsia="Arial" w:hAnsi="Nexa Light" w:cs="Arial"/>
          <w:bCs/>
          <w:sz w:val="24"/>
          <w:szCs w:val="24"/>
        </w:rPr>
        <w:t xml:space="preserve"> in relation to learning reviews and ensures this information </w:t>
      </w:r>
      <w:r w:rsidR="00D70446" w:rsidRPr="008303B7">
        <w:rPr>
          <w:rFonts w:ascii="Nexa Light" w:eastAsia="Arial" w:hAnsi="Nexa Light" w:cs="Arial"/>
          <w:bCs/>
          <w:sz w:val="24"/>
          <w:szCs w:val="24"/>
        </w:rPr>
        <w:t xml:space="preserve">is passed on to staff </w:t>
      </w:r>
      <w:r w:rsidR="003D7D8C" w:rsidRPr="008303B7">
        <w:rPr>
          <w:rFonts w:ascii="Nexa Light" w:eastAsia="Arial" w:hAnsi="Nexa Light" w:cs="Arial"/>
          <w:bCs/>
          <w:sz w:val="24"/>
          <w:szCs w:val="24"/>
        </w:rPr>
        <w:t>to promote improvement in respect of safegu</w:t>
      </w:r>
      <w:r w:rsidR="00FA4DC2" w:rsidRPr="008303B7">
        <w:rPr>
          <w:rFonts w:ascii="Nexa Light" w:eastAsia="Arial" w:hAnsi="Nexa Light" w:cs="Arial"/>
          <w:bCs/>
          <w:sz w:val="24"/>
          <w:szCs w:val="24"/>
        </w:rPr>
        <w:t>a</w:t>
      </w:r>
      <w:r w:rsidR="003D7D8C" w:rsidRPr="008303B7">
        <w:rPr>
          <w:rFonts w:ascii="Nexa Light" w:eastAsia="Arial" w:hAnsi="Nexa Light" w:cs="Arial"/>
          <w:bCs/>
          <w:sz w:val="24"/>
          <w:szCs w:val="24"/>
        </w:rPr>
        <w:t>rding</w:t>
      </w:r>
      <w:r w:rsidR="003D7D8C" w:rsidRPr="008303B7">
        <w:rPr>
          <w:rFonts w:ascii="Nexa Light" w:eastAsia="Arial" w:hAnsi="Nexa Light" w:cs="Arial"/>
          <w:bCs/>
          <w:color w:val="0070C0"/>
          <w:sz w:val="24"/>
          <w:szCs w:val="24"/>
        </w:rPr>
        <w:t>.</w:t>
      </w:r>
      <w:r w:rsidR="00211F01" w:rsidRPr="008303B7">
        <w:rPr>
          <w:rFonts w:ascii="Nexa Light" w:eastAsia="Arial" w:hAnsi="Nexa Light" w:cs="Arial"/>
          <w:bCs/>
          <w:color w:val="0070C0"/>
          <w:sz w:val="24"/>
          <w:szCs w:val="24"/>
        </w:rPr>
        <w:t xml:space="preserve">  </w:t>
      </w:r>
      <w:r w:rsidR="00B82B2A" w:rsidRPr="008303B7">
        <w:rPr>
          <w:rFonts w:ascii="Nexa Light" w:eastAsia="Arial" w:hAnsi="Nexa Light" w:cs="Arial"/>
          <w:bCs/>
          <w:sz w:val="24"/>
          <w:szCs w:val="24"/>
        </w:rPr>
        <w:t xml:space="preserve">As part of our ongoing culture of </w:t>
      </w:r>
      <w:r w:rsidR="002650DA" w:rsidRPr="008303B7">
        <w:rPr>
          <w:rFonts w:ascii="Nexa Light" w:eastAsia="Arial" w:hAnsi="Nexa Light" w:cs="Arial"/>
          <w:bCs/>
          <w:sz w:val="24"/>
          <w:szCs w:val="24"/>
        </w:rPr>
        <w:t>vigilance</w:t>
      </w:r>
      <w:r w:rsidR="00B82B2A" w:rsidRPr="008303B7">
        <w:rPr>
          <w:rFonts w:ascii="Nexa Light" w:eastAsia="Arial" w:hAnsi="Nexa Light" w:cs="Arial"/>
          <w:bCs/>
          <w:sz w:val="24"/>
          <w:szCs w:val="24"/>
        </w:rPr>
        <w:t xml:space="preserve"> and development we </w:t>
      </w:r>
      <w:r w:rsidR="00502484" w:rsidRPr="008303B7">
        <w:rPr>
          <w:rFonts w:ascii="Nexa Light" w:eastAsia="Arial" w:hAnsi="Nexa Light" w:cs="Arial"/>
          <w:bCs/>
          <w:sz w:val="24"/>
          <w:szCs w:val="24"/>
        </w:rPr>
        <w:t>will share</w:t>
      </w:r>
      <w:r w:rsidR="00B82B2A" w:rsidRPr="008303B7">
        <w:rPr>
          <w:rFonts w:ascii="Nexa Light" w:eastAsia="Arial" w:hAnsi="Nexa Light" w:cs="Arial"/>
          <w:bCs/>
          <w:sz w:val="24"/>
          <w:szCs w:val="24"/>
        </w:rPr>
        <w:t xml:space="preserve"> </w:t>
      </w:r>
      <w:r w:rsidR="002650DA" w:rsidRPr="008303B7">
        <w:rPr>
          <w:rFonts w:ascii="Nexa Light" w:eastAsia="Arial" w:hAnsi="Nexa Light" w:cs="Arial"/>
          <w:bCs/>
          <w:sz w:val="24"/>
          <w:szCs w:val="24"/>
        </w:rPr>
        <w:t>learning</w:t>
      </w:r>
      <w:r w:rsidR="00B82B2A" w:rsidRPr="008303B7">
        <w:rPr>
          <w:rFonts w:ascii="Nexa Light" w:eastAsia="Arial" w:hAnsi="Nexa Light" w:cs="Arial"/>
          <w:bCs/>
          <w:sz w:val="24"/>
          <w:szCs w:val="24"/>
        </w:rPr>
        <w:t xml:space="preserve"> and responses from any other </w:t>
      </w:r>
      <w:r w:rsidR="002E7D05" w:rsidRPr="008303B7">
        <w:rPr>
          <w:rFonts w:ascii="Nexa Light" w:eastAsia="Arial" w:hAnsi="Nexa Light" w:cs="Arial"/>
          <w:bCs/>
          <w:sz w:val="24"/>
          <w:szCs w:val="24"/>
        </w:rPr>
        <w:t xml:space="preserve">relevant </w:t>
      </w:r>
      <w:r w:rsidR="00B82B2A" w:rsidRPr="008303B7">
        <w:rPr>
          <w:rFonts w:ascii="Nexa Light" w:eastAsia="Arial" w:hAnsi="Nexa Light" w:cs="Arial"/>
          <w:bCs/>
          <w:sz w:val="24"/>
          <w:szCs w:val="24"/>
        </w:rPr>
        <w:t>issues to ensure we are offering the safest environment for our pupils and staff.</w:t>
      </w:r>
      <w:r w:rsidR="00211F01" w:rsidRPr="008303B7">
        <w:rPr>
          <w:rFonts w:ascii="Nexa Light" w:eastAsia="Arial" w:hAnsi="Nexa Light" w:cs="Arial"/>
          <w:bCs/>
          <w:sz w:val="24"/>
          <w:szCs w:val="24"/>
        </w:rPr>
        <w:t xml:space="preserve"> </w:t>
      </w:r>
    </w:p>
    <w:p w14:paraId="04AA4FB9"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14C12528" w14:textId="33D5D5E9" w:rsidR="00172F8B" w:rsidRPr="008303B7" w:rsidRDefault="000313F8"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All </w:t>
      </w:r>
      <w:r w:rsidR="00AA4AFC" w:rsidRPr="008303B7">
        <w:rPr>
          <w:rFonts w:ascii="Nexa Light" w:eastAsia="Arial" w:hAnsi="Nexa Light" w:cs="Arial"/>
          <w:bCs/>
          <w:sz w:val="24"/>
          <w:szCs w:val="24"/>
        </w:rPr>
        <w:t>staff have</w:t>
      </w:r>
      <w:r w:rsidR="008B4980" w:rsidRPr="008303B7">
        <w:rPr>
          <w:rFonts w:ascii="Nexa Light" w:eastAsia="Arial" w:hAnsi="Nexa Light" w:cs="Arial"/>
          <w:bCs/>
          <w:sz w:val="24"/>
          <w:szCs w:val="24"/>
        </w:rPr>
        <w:t xml:space="preserve"> seen and understand </w:t>
      </w:r>
      <w:r w:rsidR="0053730F" w:rsidRPr="008303B7">
        <w:rPr>
          <w:rFonts w:ascii="Nexa Light" w:eastAsia="Arial" w:hAnsi="Nexa Light" w:cs="Arial"/>
          <w:bCs/>
          <w:sz w:val="24"/>
          <w:szCs w:val="24"/>
        </w:rPr>
        <w:t xml:space="preserve"> </w:t>
      </w:r>
      <w:hyperlink r:id="rId29" w:history="1">
        <w:r w:rsidR="0053730F" w:rsidRPr="008303B7">
          <w:rPr>
            <w:rStyle w:val="Hyperlink"/>
            <w:rFonts w:ascii="Nexa Light" w:eastAsia="Arial" w:hAnsi="Nexa Light" w:cs="Arial"/>
            <w:bCs/>
            <w:sz w:val="24"/>
            <w:szCs w:val="24"/>
          </w:rPr>
          <w:t>Stockport’s-multi-agency-response-to-need-guidance-document</w:t>
        </w:r>
      </w:hyperlink>
      <w:r w:rsidR="00F65D80" w:rsidRPr="008303B7">
        <w:rPr>
          <w:rFonts w:ascii="Nexa Light" w:eastAsia="Arial" w:hAnsi="Nexa Light" w:cs="Arial"/>
          <w:bCs/>
          <w:sz w:val="24"/>
          <w:szCs w:val="24"/>
        </w:rPr>
        <w:t>document</w:t>
      </w:r>
      <w:r w:rsidR="00BB2FD6" w:rsidRPr="008303B7">
        <w:rPr>
          <w:rFonts w:ascii="Nexa Light" w:eastAsia="Arial" w:hAnsi="Nexa Light" w:cs="Arial"/>
          <w:bCs/>
          <w:sz w:val="24"/>
          <w:szCs w:val="24"/>
        </w:rPr>
        <w:t xml:space="preserve"> </w:t>
      </w:r>
      <w:r w:rsidR="00AA4AFC" w:rsidRPr="008303B7">
        <w:rPr>
          <w:rFonts w:ascii="Nexa Light" w:eastAsia="Arial" w:hAnsi="Nexa Light" w:cs="Arial"/>
          <w:bCs/>
          <w:sz w:val="24"/>
          <w:szCs w:val="24"/>
        </w:rPr>
        <w:t>and know</w:t>
      </w:r>
      <w:r w:rsidRPr="008303B7">
        <w:rPr>
          <w:rFonts w:ascii="Nexa Light" w:eastAsia="Arial" w:hAnsi="Nexa Light" w:cs="Arial"/>
          <w:bCs/>
          <w:sz w:val="24"/>
          <w:szCs w:val="24"/>
        </w:rPr>
        <w:t xml:space="preserve"> how to pass on any</w:t>
      </w:r>
      <w:r w:rsidR="0074282D" w:rsidRPr="008303B7">
        <w:rPr>
          <w:rFonts w:ascii="Nexa Light" w:eastAsia="Arial" w:hAnsi="Nexa Light" w:cs="Arial"/>
          <w:bCs/>
          <w:sz w:val="24"/>
          <w:szCs w:val="24"/>
        </w:rPr>
        <w:t xml:space="preserve"> concerns no matter how ‘small or low level’ </w:t>
      </w:r>
      <w:r w:rsidRPr="008303B7">
        <w:rPr>
          <w:rFonts w:ascii="Nexa Light" w:eastAsia="Arial" w:hAnsi="Nexa Light" w:cs="Arial"/>
          <w:bCs/>
          <w:sz w:val="24"/>
          <w:szCs w:val="24"/>
        </w:rPr>
        <w:t>they seem.</w:t>
      </w:r>
      <w:r w:rsidR="00C60764" w:rsidRPr="008303B7">
        <w:rPr>
          <w:rFonts w:ascii="Nexa Light" w:eastAsia="Arial" w:hAnsi="Nexa Light" w:cs="Arial"/>
          <w:bCs/>
          <w:sz w:val="24"/>
          <w:szCs w:val="24"/>
        </w:rPr>
        <w:t xml:space="preserve"> In accordance with local and national guidance all staff receive regular training and updates to help them identify when a child is vulnerable.</w:t>
      </w:r>
      <w:r w:rsidR="002031FD" w:rsidRPr="008303B7">
        <w:rPr>
          <w:rFonts w:ascii="Nexa Light" w:eastAsia="Arial" w:hAnsi="Nexa Light" w:cs="Arial"/>
          <w:sz w:val="24"/>
          <w:szCs w:val="24"/>
        </w:rPr>
        <w:t xml:space="preserve"> </w:t>
      </w:r>
      <w:r w:rsidR="002031FD" w:rsidRPr="008303B7">
        <w:rPr>
          <w:rFonts w:ascii="Nexa Light" w:eastAsia="Arial" w:hAnsi="Nexa Light" w:cs="Arial"/>
          <w:bCs/>
          <w:sz w:val="24"/>
          <w:szCs w:val="24"/>
        </w:rPr>
        <w:t xml:space="preserve"> We ensure appropriate referrals are made in a timely manner. We seek to work in a transparent way with our families and where appropriate will share our concerns directly with parents and indicate possible routes of support. We actively support </w:t>
      </w:r>
      <w:r w:rsidR="00965000" w:rsidRPr="008303B7">
        <w:rPr>
          <w:rFonts w:ascii="Nexa Light" w:eastAsia="Arial" w:hAnsi="Nexa Light" w:cs="Arial"/>
          <w:bCs/>
          <w:sz w:val="24"/>
          <w:szCs w:val="24"/>
        </w:rPr>
        <w:t>multi-agency</w:t>
      </w:r>
      <w:r w:rsidR="002031FD" w:rsidRPr="008303B7">
        <w:rPr>
          <w:rFonts w:ascii="Nexa Light" w:eastAsia="Arial" w:hAnsi="Nexa Light" w:cs="Arial"/>
          <w:bCs/>
          <w:sz w:val="24"/>
          <w:szCs w:val="24"/>
        </w:rPr>
        <w:t xml:space="preserve"> approaches when supporting children and </w:t>
      </w:r>
      <w:r w:rsidR="00172F8B" w:rsidRPr="008303B7">
        <w:rPr>
          <w:rFonts w:ascii="Nexa Light" w:eastAsia="Arial" w:hAnsi="Nexa Light" w:cs="Arial"/>
          <w:bCs/>
          <w:sz w:val="24"/>
          <w:szCs w:val="24"/>
        </w:rPr>
        <w:t>families. We do this based on an awareness that early help and intervention can prevent future escalation of any presenting issues.</w:t>
      </w:r>
      <w:r w:rsidR="002031FD" w:rsidRPr="008303B7">
        <w:rPr>
          <w:rFonts w:ascii="Nexa Light" w:eastAsia="Arial" w:hAnsi="Nexa Light" w:cs="Arial"/>
          <w:bCs/>
          <w:sz w:val="24"/>
          <w:szCs w:val="24"/>
        </w:rPr>
        <w:t xml:space="preserve"> We aim to provide information from the child’s point of v</w:t>
      </w:r>
      <w:r w:rsidR="00172F8B" w:rsidRPr="008303B7">
        <w:rPr>
          <w:rFonts w:ascii="Nexa Light" w:eastAsia="Arial" w:hAnsi="Nexa Light" w:cs="Arial"/>
          <w:bCs/>
          <w:sz w:val="24"/>
          <w:szCs w:val="24"/>
        </w:rPr>
        <w:t xml:space="preserve">iew in </w:t>
      </w:r>
      <w:r w:rsidR="002031FD" w:rsidRPr="008303B7">
        <w:rPr>
          <w:rFonts w:ascii="Nexa Light" w:eastAsia="Arial" w:hAnsi="Nexa Light" w:cs="Arial"/>
          <w:bCs/>
          <w:sz w:val="24"/>
          <w:szCs w:val="24"/>
        </w:rPr>
        <w:t>the context of their</w:t>
      </w:r>
      <w:r w:rsidR="00172F8B" w:rsidRPr="008303B7">
        <w:rPr>
          <w:rFonts w:ascii="Nexa Light" w:eastAsia="Arial" w:hAnsi="Nexa Light" w:cs="Arial"/>
          <w:bCs/>
          <w:sz w:val="24"/>
          <w:szCs w:val="24"/>
        </w:rPr>
        <w:t xml:space="preserve"> lived experience as</w:t>
      </w:r>
      <w:r w:rsidR="002031FD" w:rsidRPr="008303B7">
        <w:rPr>
          <w:rFonts w:ascii="Nexa Light" w:eastAsia="Arial" w:hAnsi="Nexa Light" w:cs="Arial"/>
          <w:bCs/>
          <w:sz w:val="24"/>
          <w:szCs w:val="24"/>
        </w:rPr>
        <w:t xml:space="preserve"> evidenced by observations or information provided. Where staff hav</w:t>
      </w:r>
      <w:r w:rsidR="00172F8B" w:rsidRPr="008303B7">
        <w:rPr>
          <w:rFonts w:ascii="Nexa Light" w:eastAsia="Arial" w:hAnsi="Nexa Light" w:cs="Arial"/>
          <w:bCs/>
          <w:sz w:val="24"/>
          <w:szCs w:val="24"/>
        </w:rPr>
        <w:t xml:space="preserve">e </w:t>
      </w:r>
      <w:r w:rsidR="0082598F" w:rsidRPr="008303B7">
        <w:rPr>
          <w:rFonts w:ascii="Nexa Light" w:eastAsia="Arial" w:hAnsi="Nexa Light" w:cs="Arial"/>
          <w:bCs/>
          <w:sz w:val="24"/>
          <w:szCs w:val="24"/>
        </w:rPr>
        <w:t>concerns,</w:t>
      </w:r>
      <w:r w:rsidR="00172F8B" w:rsidRPr="008303B7">
        <w:rPr>
          <w:rFonts w:ascii="Nexa Light" w:eastAsia="Arial" w:hAnsi="Nexa Light" w:cs="Arial"/>
          <w:bCs/>
          <w:sz w:val="24"/>
          <w:szCs w:val="24"/>
        </w:rPr>
        <w:t xml:space="preserve"> they will always alert the DSL.</w:t>
      </w:r>
    </w:p>
    <w:p w14:paraId="50BB24CE" w14:textId="77777777" w:rsidR="002650DA" w:rsidRPr="008303B7" w:rsidRDefault="00172F8B"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 </w:t>
      </w:r>
    </w:p>
    <w:p w14:paraId="367FD24C" w14:textId="17000278" w:rsidR="000313F8" w:rsidRPr="008303B7" w:rsidRDefault="003C24F5"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In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we have staff that </w:t>
      </w:r>
      <w:r w:rsidR="00BE79BF" w:rsidRPr="008303B7">
        <w:rPr>
          <w:rFonts w:ascii="Nexa Light" w:eastAsia="Arial" w:hAnsi="Nexa Light" w:cs="Arial"/>
          <w:bCs/>
          <w:sz w:val="24"/>
          <w:szCs w:val="24"/>
        </w:rPr>
        <w:t>are trained</w:t>
      </w:r>
      <w:r w:rsidR="003D7D8C" w:rsidRPr="008303B7">
        <w:rPr>
          <w:rFonts w:ascii="Nexa Light" w:eastAsia="Arial" w:hAnsi="Nexa Light" w:cs="Arial"/>
          <w:bCs/>
          <w:sz w:val="24"/>
          <w:szCs w:val="24"/>
        </w:rPr>
        <w:t xml:space="preserve"> and</w:t>
      </w:r>
      <w:r w:rsidRPr="008303B7">
        <w:rPr>
          <w:rFonts w:ascii="Nexa Light" w:eastAsia="Arial" w:hAnsi="Nexa Light" w:cs="Arial"/>
          <w:bCs/>
          <w:sz w:val="24"/>
          <w:szCs w:val="24"/>
        </w:rPr>
        <w:t xml:space="preserve"> can support colleagues</w:t>
      </w:r>
      <w:r w:rsidR="00AA4AFC" w:rsidRPr="008303B7">
        <w:rPr>
          <w:rFonts w:ascii="Nexa Light" w:eastAsia="Arial" w:hAnsi="Nexa Light" w:cs="Arial"/>
          <w:bCs/>
          <w:sz w:val="24"/>
          <w:szCs w:val="24"/>
        </w:rPr>
        <w:t xml:space="preserve"> to</w:t>
      </w:r>
      <w:r w:rsidR="00CE1C4F" w:rsidRPr="008303B7">
        <w:rPr>
          <w:rFonts w:ascii="Nexa Light" w:eastAsia="Arial" w:hAnsi="Nexa Light" w:cs="Arial"/>
          <w:bCs/>
          <w:sz w:val="24"/>
          <w:szCs w:val="24"/>
        </w:rPr>
        <w:t xml:space="preserve"> identify and respond</w:t>
      </w:r>
      <w:r w:rsidR="003D7D8C" w:rsidRPr="008303B7">
        <w:rPr>
          <w:rFonts w:ascii="Nexa Light" w:eastAsia="Arial" w:hAnsi="Nexa Light" w:cs="Arial"/>
          <w:bCs/>
          <w:sz w:val="24"/>
          <w:szCs w:val="24"/>
        </w:rPr>
        <w:t xml:space="preserve"> </w:t>
      </w:r>
      <w:r w:rsidR="000313F8" w:rsidRPr="008303B7">
        <w:rPr>
          <w:rFonts w:ascii="Nexa Light" w:eastAsia="Arial" w:hAnsi="Nexa Light" w:cs="Arial"/>
          <w:bCs/>
          <w:sz w:val="24"/>
          <w:szCs w:val="24"/>
        </w:rPr>
        <w:t>to:</w:t>
      </w:r>
      <w:r w:rsidR="006B0042" w:rsidRPr="008303B7">
        <w:rPr>
          <w:rFonts w:ascii="Nexa Light" w:eastAsia="Arial" w:hAnsi="Nexa Light" w:cs="Arial"/>
          <w:bCs/>
          <w:sz w:val="24"/>
          <w:szCs w:val="24"/>
        </w:rPr>
        <w:t xml:space="preserve"> </w:t>
      </w:r>
    </w:p>
    <w:p w14:paraId="60B370D2" w14:textId="77777777" w:rsidR="005408E7" w:rsidRPr="008303B7" w:rsidRDefault="005408E7" w:rsidP="000B46D5">
      <w:pPr>
        <w:autoSpaceDE w:val="0"/>
        <w:autoSpaceDN w:val="0"/>
        <w:adjustRightInd w:val="0"/>
        <w:spacing w:after="0" w:line="240" w:lineRule="auto"/>
        <w:rPr>
          <w:rFonts w:ascii="Nexa Light" w:eastAsia="Arial" w:hAnsi="Nexa Light" w:cs="Arial"/>
          <w:bCs/>
          <w:sz w:val="24"/>
          <w:szCs w:val="24"/>
        </w:rPr>
      </w:pPr>
    </w:p>
    <w:p w14:paraId="5EFBFF81"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Neglect</w:t>
      </w:r>
    </w:p>
    <w:p w14:paraId="1F431B9D"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Child sexual exploitation / trafficked children</w:t>
      </w:r>
    </w:p>
    <w:p w14:paraId="6C871725"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Children missing education</w:t>
      </w:r>
    </w:p>
    <w:p w14:paraId="158FE0BA"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Domestic abuse</w:t>
      </w:r>
    </w:p>
    <w:p w14:paraId="4BAD03D4"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Peer relationship abuse</w:t>
      </w:r>
    </w:p>
    <w:p w14:paraId="4778C810" w14:textId="45CBC93C" w:rsidR="005408E7" w:rsidRPr="008303B7" w:rsidRDefault="006A0A7B"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Child-on-child</w:t>
      </w:r>
    </w:p>
    <w:p w14:paraId="7F9FE4CD" w14:textId="77777777" w:rsidR="00172F8B" w:rsidRPr="008303B7" w:rsidRDefault="00172F8B"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Children at risk of radicalisation</w:t>
      </w:r>
    </w:p>
    <w:p w14:paraId="34198841" w14:textId="77777777" w:rsidR="006D117D" w:rsidRPr="008303B7" w:rsidRDefault="006D117D"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Emotional wellbeing &amp; mental health</w:t>
      </w:r>
    </w:p>
    <w:p w14:paraId="528D0226"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Sexual health needs</w:t>
      </w:r>
    </w:p>
    <w:p w14:paraId="06985229"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Obesity/malnutrition</w:t>
      </w:r>
    </w:p>
    <w:p w14:paraId="1C94A705" w14:textId="77777777" w:rsidR="000313F8" w:rsidRPr="008303B7" w:rsidRDefault="003913A4"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On</w:t>
      </w:r>
      <w:r w:rsidR="000313F8" w:rsidRPr="008303B7">
        <w:rPr>
          <w:rFonts w:ascii="Nexa Light" w:eastAsia="Arial" w:hAnsi="Nexa Light" w:cs="Arial"/>
          <w:bCs/>
          <w:sz w:val="24"/>
          <w:szCs w:val="24"/>
        </w:rPr>
        <w:t>line grooming</w:t>
      </w:r>
    </w:p>
    <w:p w14:paraId="0DD8202B"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Inappropriate behaviour of staff towards children</w:t>
      </w:r>
    </w:p>
    <w:p w14:paraId="18B70C08" w14:textId="0A2D88ED" w:rsidR="000313F8" w:rsidRPr="008303B7" w:rsidRDefault="00AA4AFC"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Self-Harm</w:t>
      </w:r>
    </w:p>
    <w:p w14:paraId="0FEAAB7E" w14:textId="33E4026A" w:rsidR="006129C0" w:rsidRPr="008303B7" w:rsidRDefault="006129C0"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Bullying in its various forms</w:t>
      </w:r>
    </w:p>
    <w:p w14:paraId="4D3D7286" w14:textId="1C21559B" w:rsidR="006129C0" w:rsidRPr="008303B7" w:rsidRDefault="006129C0"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Discrimination in its various forms</w:t>
      </w:r>
    </w:p>
    <w:p w14:paraId="41554022"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lastRenderedPageBreak/>
        <w:t>Female Genital Mutilation</w:t>
      </w:r>
    </w:p>
    <w:p w14:paraId="7E8A3F26" w14:textId="77777777" w:rsidR="000313F8" w:rsidRPr="008303B7" w:rsidRDefault="000313F8"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Forced Marriage  </w:t>
      </w:r>
    </w:p>
    <w:p w14:paraId="18A59D1A" w14:textId="77777777" w:rsidR="000313F8" w:rsidRPr="008303B7" w:rsidRDefault="003D7D8C"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Young carers</w:t>
      </w:r>
    </w:p>
    <w:p w14:paraId="2488B182" w14:textId="21AAC124" w:rsidR="000117FC" w:rsidRPr="008303B7" w:rsidRDefault="000117FC" w:rsidP="007A316E">
      <w:pPr>
        <w:pStyle w:val="ListParagraph"/>
        <w:numPr>
          <w:ilvl w:val="0"/>
          <w:numId w:val="1"/>
        </w:num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 xml:space="preserve">The </w:t>
      </w:r>
      <w:r w:rsidR="00AA4AFC" w:rsidRPr="008303B7">
        <w:rPr>
          <w:rFonts w:ascii="Nexa Light" w:eastAsia="Arial" w:hAnsi="Nexa Light" w:cs="Arial"/>
          <w:sz w:val="24"/>
          <w:szCs w:val="24"/>
        </w:rPr>
        <w:t>potential</w:t>
      </w:r>
      <w:r w:rsidRPr="008303B7">
        <w:rPr>
          <w:rFonts w:ascii="Nexa Light" w:eastAsia="Arial" w:hAnsi="Nexa Light" w:cs="Arial"/>
          <w:sz w:val="24"/>
          <w:szCs w:val="24"/>
        </w:rPr>
        <w:t xml:space="preserve"> additional needs of some learners such as- </w:t>
      </w:r>
      <w:r w:rsidR="00A1526F" w:rsidRPr="008303B7">
        <w:rPr>
          <w:rFonts w:ascii="Nexa Light" w:eastAsia="Arial" w:hAnsi="Nexa Light" w:cs="Arial"/>
          <w:sz w:val="24"/>
          <w:szCs w:val="24"/>
        </w:rPr>
        <w:t>Children Looked After (CLA)</w:t>
      </w:r>
      <w:r w:rsidRPr="008303B7">
        <w:rPr>
          <w:rFonts w:ascii="Nexa Light" w:eastAsia="Arial" w:hAnsi="Nexa Light" w:cs="Arial"/>
          <w:sz w:val="24"/>
          <w:szCs w:val="24"/>
        </w:rPr>
        <w:t xml:space="preserve">, </w:t>
      </w:r>
      <w:r w:rsidR="00CE1C4F" w:rsidRPr="008303B7">
        <w:rPr>
          <w:rFonts w:ascii="Nexa Light" w:eastAsia="Arial" w:hAnsi="Nexa Light" w:cs="Arial"/>
          <w:sz w:val="24"/>
          <w:szCs w:val="24"/>
        </w:rPr>
        <w:t>children who</w:t>
      </w:r>
      <w:r w:rsidR="00A1526F" w:rsidRPr="008303B7">
        <w:rPr>
          <w:rFonts w:ascii="Nexa Light" w:eastAsia="Arial" w:hAnsi="Nexa Light" w:cs="Arial"/>
          <w:sz w:val="24"/>
          <w:szCs w:val="24"/>
        </w:rPr>
        <w:t xml:space="preserve"> are care experienced,</w:t>
      </w:r>
      <w:r w:rsidRPr="008303B7">
        <w:rPr>
          <w:rFonts w:ascii="Nexa Light" w:eastAsia="Arial" w:hAnsi="Nexa Light" w:cs="Arial"/>
          <w:sz w:val="24"/>
          <w:szCs w:val="24"/>
        </w:rPr>
        <w:t xml:space="preserve"> </w:t>
      </w:r>
      <w:r w:rsidR="00D773A9" w:rsidRPr="008303B7">
        <w:rPr>
          <w:rFonts w:ascii="Nexa Light" w:eastAsia="Arial" w:hAnsi="Nexa Light" w:cs="Arial"/>
          <w:sz w:val="24"/>
          <w:szCs w:val="24"/>
        </w:rPr>
        <w:t xml:space="preserve">those who </w:t>
      </w:r>
      <w:r w:rsidR="00CE1C4F" w:rsidRPr="008303B7">
        <w:rPr>
          <w:rFonts w:ascii="Nexa Light" w:eastAsia="Arial" w:hAnsi="Nexa Light" w:cs="Arial"/>
          <w:sz w:val="24"/>
          <w:szCs w:val="24"/>
        </w:rPr>
        <w:t>have Special</w:t>
      </w:r>
      <w:r w:rsidR="00D773A9" w:rsidRPr="008303B7">
        <w:rPr>
          <w:rFonts w:ascii="Nexa Light" w:eastAsia="Arial" w:hAnsi="Nexa Light" w:cs="Arial"/>
          <w:sz w:val="24"/>
          <w:szCs w:val="24"/>
        </w:rPr>
        <w:t xml:space="preserve"> Educational Needs or Disabilities </w:t>
      </w:r>
      <w:r w:rsidR="00BA172A" w:rsidRPr="008303B7">
        <w:rPr>
          <w:rFonts w:ascii="Nexa Light" w:eastAsia="Arial" w:hAnsi="Nexa Light" w:cs="Arial"/>
          <w:sz w:val="24"/>
          <w:szCs w:val="24"/>
        </w:rPr>
        <w:t>(</w:t>
      </w:r>
      <w:r w:rsidRPr="008303B7">
        <w:rPr>
          <w:rFonts w:ascii="Nexa Light" w:eastAsia="Arial" w:hAnsi="Nexa Light" w:cs="Arial"/>
          <w:sz w:val="24"/>
          <w:szCs w:val="24"/>
        </w:rPr>
        <w:t>SEND</w:t>
      </w:r>
      <w:r w:rsidR="00BA172A" w:rsidRPr="008303B7">
        <w:rPr>
          <w:rFonts w:ascii="Nexa Light" w:eastAsia="Arial" w:hAnsi="Nexa Light" w:cs="Arial"/>
          <w:sz w:val="24"/>
          <w:szCs w:val="24"/>
        </w:rPr>
        <w:t>)</w:t>
      </w:r>
      <w:r w:rsidRPr="008303B7">
        <w:rPr>
          <w:rFonts w:ascii="Nexa Light" w:eastAsia="Arial" w:hAnsi="Nexa Light" w:cs="Arial"/>
          <w:sz w:val="24"/>
          <w:szCs w:val="24"/>
        </w:rPr>
        <w:t xml:space="preserve"> and children whose families are seeking asylum.</w:t>
      </w:r>
    </w:p>
    <w:p w14:paraId="2B0E9182" w14:textId="77777777" w:rsidR="00D70446" w:rsidRPr="008303B7" w:rsidRDefault="00211F01" w:rsidP="007A316E">
      <w:pPr>
        <w:pStyle w:val="ListParagraph"/>
        <w:numPr>
          <w:ilvl w:val="0"/>
          <w:numId w:val="1"/>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H</w:t>
      </w:r>
      <w:r w:rsidR="00D70446" w:rsidRPr="008303B7">
        <w:rPr>
          <w:rFonts w:ascii="Nexa Light" w:eastAsia="Arial" w:hAnsi="Nexa Light" w:cs="Arial"/>
          <w:bCs/>
          <w:sz w:val="24"/>
          <w:szCs w:val="24"/>
        </w:rPr>
        <w:t xml:space="preserve">ow an </w:t>
      </w:r>
      <w:r w:rsidR="00BA172A" w:rsidRPr="008303B7">
        <w:rPr>
          <w:rFonts w:ascii="Nexa Light" w:eastAsia="Arial" w:hAnsi="Nexa Light" w:cs="Arial"/>
          <w:bCs/>
          <w:sz w:val="24"/>
          <w:szCs w:val="24"/>
        </w:rPr>
        <w:t>Education Health Care (</w:t>
      </w:r>
      <w:r w:rsidR="00D70446" w:rsidRPr="008303B7">
        <w:rPr>
          <w:rFonts w:ascii="Nexa Light" w:eastAsia="Arial" w:hAnsi="Nexa Light" w:cs="Arial"/>
          <w:bCs/>
          <w:sz w:val="24"/>
          <w:szCs w:val="24"/>
        </w:rPr>
        <w:t>EHC</w:t>
      </w:r>
      <w:r w:rsidR="00BA172A" w:rsidRPr="008303B7">
        <w:rPr>
          <w:rFonts w:ascii="Nexa Light" w:eastAsia="Arial" w:hAnsi="Nexa Light" w:cs="Arial"/>
          <w:bCs/>
          <w:sz w:val="24"/>
          <w:szCs w:val="24"/>
        </w:rPr>
        <w:t>)</w:t>
      </w:r>
      <w:r w:rsidR="00D70446" w:rsidRPr="008303B7">
        <w:rPr>
          <w:rFonts w:ascii="Nexa Light" w:eastAsia="Arial" w:hAnsi="Nexa Light" w:cs="Arial"/>
          <w:bCs/>
          <w:sz w:val="24"/>
          <w:szCs w:val="24"/>
        </w:rPr>
        <w:t xml:space="preserve"> plan links with other safeguarding processes</w:t>
      </w:r>
    </w:p>
    <w:p w14:paraId="68F0F46D" w14:textId="77777777" w:rsidR="003D7D8C" w:rsidRPr="008303B7" w:rsidRDefault="003D7D8C" w:rsidP="000B46D5">
      <w:pPr>
        <w:autoSpaceDE w:val="0"/>
        <w:autoSpaceDN w:val="0"/>
        <w:adjustRightInd w:val="0"/>
        <w:spacing w:after="0" w:line="240" w:lineRule="auto"/>
        <w:rPr>
          <w:rFonts w:ascii="Nexa Light" w:eastAsia="Arial" w:hAnsi="Nexa Light" w:cs="Arial"/>
          <w:bCs/>
          <w:sz w:val="24"/>
          <w:szCs w:val="24"/>
        </w:rPr>
      </w:pPr>
    </w:p>
    <w:p w14:paraId="2335711F" w14:textId="77777777" w:rsidR="002650DA" w:rsidRPr="008303B7" w:rsidRDefault="002650DA" w:rsidP="000B46D5">
      <w:pPr>
        <w:autoSpaceDE w:val="0"/>
        <w:autoSpaceDN w:val="0"/>
        <w:adjustRightInd w:val="0"/>
        <w:spacing w:after="0" w:line="240" w:lineRule="auto"/>
        <w:rPr>
          <w:rFonts w:ascii="Nexa Light" w:eastAsia="Arial" w:hAnsi="Nexa Light" w:cs="Arial"/>
          <w:bCs/>
          <w:color w:val="D60E72" w:themeColor="accent4" w:themeShade="BF"/>
          <w:sz w:val="24"/>
          <w:szCs w:val="24"/>
        </w:rPr>
      </w:pPr>
    </w:p>
    <w:p w14:paraId="5441891A" w14:textId="77777777" w:rsidR="002650DA" w:rsidRPr="008303B7" w:rsidRDefault="002650DA" w:rsidP="000B46D5">
      <w:pPr>
        <w:autoSpaceDE w:val="0"/>
        <w:autoSpaceDN w:val="0"/>
        <w:adjustRightInd w:val="0"/>
        <w:spacing w:after="0" w:line="240" w:lineRule="auto"/>
        <w:rPr>
          <w:rFonts w:ascii="Nexa Light" w:eastAsia="Arial" w:hAnsi="Nexa Light" w:cs="Arial"/>
          <w:bCs/>
          <w:sz w:val="24"/>
          <w:szCs w:val="24"/>
        </w:rPr>
      </w:pPr>
    </w:p>
    <w:p w14:paraId="7135984A"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302033AA" w14:textId="3C4850D7" w:rsidR="0085779E" w:rsidRPr="008303B7" w:rsidRDefault="0085779E" w:rsidP="000B46D5">
      <w:pPr>
        <w:autoSpaceDE w:val="0"/>
        <w:autoSpaceDN w:val="0"/>
        <w:adjustRightInd w:val="0"/>
        <w:spacing w:after="0" w:line="240" w:lineRule="auto"/>
        <w:rPr>
          <w:rFonts w:ascii="Nexa Light" w:eastAsia="Arial" w:hAnsi="Nexa Light" w:cs="Arial"/>
          <w:bCs/>
          <w:color w:val="0070C0"/>
          <w:sz w:val="24"/>
          <w:szCs w:val="24"/>
        </w:rPr>
      </w:pPr>
      <w:r w:rsidRPr="008303B7">
        <w:rPr>
          <w:rFonts w:ascii="Nexa Light" w:eastAsia="Arial" w:hAnsi="Nexa Light" w:cs="Arial"/>
          <w:b/>
          <w:bCs/>
          <w:sz w:val="24"/>
          <w:szCs w:val="24"/>
        </w:rPr>
        <w:t xml:space="preserve">The DSL and their </w:t>
      </w:r>
      <w:r w:rsidR="000150DD" w:rsidRPr="008303B7">
        <w:rPr>
          <w:rFonts w:ascii="Nexa Light" w:eastAsia="Arial" w:hAnsi="Nexa Light" w:cs="Arial"/>
          <w:b/>
          <w:bCs/>
          <w:sz w:val="24"/>
          <w:szCs w:val="24"/>
        </w:rPr>
        <w:t xml:space="preserve">deputy </w:t>
      </w:r>
      <w:proofErr w:type="gramStart"/>
      <w:r w:rsidR="000150DD" w:rsidRPr="008303B7">
        <w:rPr>
          <w:rFonts w:ascii="Nexa Light" w:eastAsia="Arial" w:hAnsi="Nexa Light" w:cs="Arial"/>
          <w:b/>
          <w:bCs/>
          <w:sz w:val="24"/>
          <w:szCs w:val="24"/>
        </w:rPr>
        <w:t>is</w:t>
      </w:r>
      <w:proofErr w:type="gramEnd"/>
      <w:r w:rsidR="00211F01" w:rsidRPr="008303B7">
        <w:rPr>
          <w:rFonts w:ascii="Nexa Light" w:eastAsia="Arial" w:hAnsi="Nexa Light" w:cs="Arial"/>
          <w:b/>
          <w:bCs/>
          <w:sz w:val="24"/>
          <w:szCs w:val="24"/>
        </w:rPr>
        <w:t xml:space="preserve">/are </w:t>
      </w:r>
      <w:r w:rsidRPr="008303B7">
        <w:rPr>
          <w:rFonts w:ascii="Nexa Light" w:eastAsia="Arial" w:hAnsi="Nexa Light" w:cs="Arial"/>
          <w:b/>
          <w:bCs/>
          <w:sz w:val="24"/>
          <w:szCs w:val="24"/>
        </w:rPr>
        <w:t>member</w:t>
      </w:r>
      <w:r w:rsidR="00211F01" w:rsidRPr="008303B7">
        <w:rPr>
          <w:rFonts w:ascii="Nexa Light" w:eastAsia="Arial" w:hAnsi="Nexa Light" w:cs="Arial"/>
          <w:b/>
          <w:bCs/>
          <w:sz w:val="24"/>
          <w:szCs w:val="24"/>
        </w:rPr>
        <w:t>(s)</w:t>
      </w:r>
      <w:r w:rsidRPr="008303B7">
        <w:rPr>
          <w:rFonts w:ascii="Nexa Light" w:eastAsia="Arial" w:hAnsi="Nexa Light" w:cs="Arial"/>
          <w:b/>
          <w:bCs/>
          <w:sz w:val="24"/>
          <w:szCs w:val="24"/>
        </w:rPr>
        <w:t xml:space="preserve"> of the </w:t>
      </w:r>
      <w:r w:rsidR="00730F76" w:rsidRPr="008303B7">
        <w:rPr>
          <w:rFonts w:ascii="Nexa Light" w:eastAsia="Arial" w:hAnsi="Nexa Light" w:cs="Arial"/>
          <w:b/>
          <w:bCs/>
          <w:sz w:val="24"/>
          <w:szCs w:val="24"/>
        </w:rPr>
        <w:t>school</w:t>
      </w:r>
      <w:r w:rsidR="000150DD" w:rsidRPr="008303B7">
        <w:rPr>
          <w:rFonts w:ascii="Nexa Light" w:eastAsia="Arial" w:hAnsi="Nexa Light" w:cs="Arial"/>
          <w:b/>
          <w:bCs/>
          <w:sz w:val="24"/>
          <w:szCs w:val="24"/>
        </w:rPr>
        <w:t xml:space="preserve"> senior</w:t>
      </w:r>
      <w:r w:rsidR="00650900" w:rsidRPr="008303B7">
        <w:rPr>
          <w:rFonts w:ascii="Nexa Light" w:eastAsia="Arial" w:hAnsi="Nexa Light" w:cs="Arial"/>
          <w:b/>
          <w:bCs/>
          <w:sz w:val="24"/>
          <w:szCs w:val="24"/>
        </w:rPr>
        <w:t xml:space="preserve"> </w:t>
      </w:r>
      <w:r w:rsidRPr="008303B7">
        <w:rPr>
          <w:rFonts w:ascii="Nexa Light" w:eastAsia="Arial" w:hAnsi="Nexa Light" w:cs="Arial"/>
          <w:b/>
          <w:bCs/>
          <w:sz w:val="24"/>
          <w:szCs w:val="24"/>
        </w:rPr>
        <w:t>leadership team</w:t>
      </w:r>
      <w:r w:rsidRPr="008303B7">
        <w:rPr>
          <w:rFonts w:ascii="Nexa Light" w:eastAsia="Arial" w:hAnsi="Nexa Light" w:cs="Arial"/>
          <w:bCs/>
          <w:sz w:val="24"/>
          <w:szCs w:val="24"/>
        </w:rPr>
        <w:t>.  In line</w:t>
      </w:r>
      <w:r w:rsidR="00301F0E" w:rsidRPr="008303B7">
        <w:rPr>
          <w:rFonts w:ascii="Nexa Light" w:eastAsia="Arial" w:hAnsi="Nexa Light" w:cs="Arial"/>
          <w:bCs/>
          <w:sz w:val="24"/>
          <w:szCs w:val="24"/>
        </w:rPr>
        <w:t xml:space="preserve"> </w:t>
      </w:r>
      <w:r w:rsidRPr="008303B7">
        <w:rPr>
          <w:rFonts w:ascii="Nexa Light" w:eastAsia="Arial" w:hAnsi="Nexa Light" w:cs="Arial"/>
          <w:bCs/>
          <w:sz w:val="24"/>
          <w:szCs w:val="24"/>
        </w:rPr>
        <w:t>with local and national guidance they receive regular training and updates to equip them with the skills and knowledge to deliver in this role. A DSL is always available to</w:t>
      </w:r>
      <w:r w:rsidR="00116C15" w:rsidRPr="008303B7">
        <w:rPr>
          <w:rFonts w:ascii="Nexa Light" w:eastAsia="Arial" w:hAnsi="Nexa Light" w:cs="Arial"/>
          <w:bCs/>
          <w:sz w:val="24"/>
          <w:szCs w:val="24"/>
        </w:rPr>
        <w:t xml:space="preserve"> offer advice and support to</w:t>
      </w:r>
      <w:r w:rsidRPr="008303B7">
        <w:rPr>
          <w:rFonts w:ascii="Nexa Light" w:eastAsia="Arial" w:hAnsi="Nexa Light" w:cs="Arial"/>
          <w:bCs/>
          <w:sz w:val="24"/>
          <w:szCs w:val="24"/>
        </w:rPr>
        <w:t xml:space="preserv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staff when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is open </w:t>
      </w:r>
      <w:r w:rsidR="00211F01" w:rsidRPr="008303B7">
        <w:rPr>
          <w:rFonts w:ascii="Nexa Light" w:eastAsia="Arial" w:hAnsi="Nexa Light" w:cs="Arial"/>
          <w:bCs/>
          <w:sz w:val="24"/>
          <w:szCs w:val="24"/>
        </w:rPr>
        <w:t>including before</w:t>
      </w:r>
      <w:r w:rsidRPr="008303B7">
        <w:rPr>
          <w:rFonts w:ascii="Nexa Light" w:eastAsia="Arial" w:hAnsi="Nexa Light" w:cs="Arial"/>
          <w:bCs/>
          <w:sz w:val="24"/>
          <w:szCs w:val="24"/>
        </w:rPr>
        <w:t xml:space="preserve"> and </w:t>
      </w:r>
      <w:r w:rsidR="00211F01" w:rsidRPr="008303B7">
        <w:rPr>
          <w:rFonts w:ascii="Nexa Light" w:eastAsia="Arial" w:hAnsi="Nexa Light" w:cs="Arial"/>
          <w:bCs/>
          <w:sz w:val="24"/>
          <w:szCs w:val="24"/>
        </w:rPr>
        <w:t xml:space="preserve">after </w:t>
      </w:r>
      <w:r w:rsidR="00730F76" w:rsidRPr="008303B7">
        <w:rPr>
          <w:rFonts w:ascii="Nexa Light" w:eastAsia="Arial" w:hAnsi="Nexa Light" w:cs="Arial"/>
          <w:bCs/>
          <w:sz w:val="24"/>
          <w:szCs w:val="24"/>
        </w:rPr>
        <w:t>school</w:t>
      </w:r>
      <w:r w:rsidR="00211F01" w:rsidRPr="008303B7">
        <w:rPr>
          <w:rFonts w:ascii="Nexa Light" w:eastAsia="Arial" w:hAnsi="Nexa Light" w:cs="Arial"/>
          <w:bCs/>
          <w:sz w:val="24"/>
          <w:szCs w:val="24"/>
        </w:rPr>
        <w:t xml:space="preserve"> </w:t>
      </w:r>
      <w:r w:rsidR="00DD02DE" w:rsidRPr="008303B7">
        <w:rPr>
          <w:rFonts w:ascii="Nexa Light" w:eastAsia="Arial" w:hAnsi="Nexa Light" w:cs="Arial"/>
          <w:bCs/>
          <w:sz w:val="24"/>
          <w:szCs w:val="24"/>
        </w:rPr>
        <w:t>activity or for trips and visits.</w:t>
      </w:r>
    </w:p>
    <w:p w14:paraId="5E6AC012" w14:textId="77777777" w:rsidR="0085779E" w:rsidRPr="008303B7" w:rsidRDefault="0085779E" w:rsidP="000B46D5">
      <w:pPr>
        <w:autoSpaceDE w:val="0"/>
        <w:autoSpaceDN w:val="0"/>
        <w:adjustRightInd w:val="0"/>
        <w:spacing w:after="0" w:line="240" w:lineRule="auto"/>
        <w:rPr>
          <w:rFonts w:ascii="Nexa Light" w:eastAsia="Arial" w:hAnsi="Nexa Light" w:cs="Arial"/>
          <w:bCs/>
          <w:sz w:val="24"/>
          <w:szCs w:val="24"/>
        </w:rPr>
      </w:pPr>
    </w:p>
    <w:p w14:paraId="40575F09" w14:textId="3D5212F6" w:rsidR="000313F8" w:rsidRPr="008303B7" w:rsidRDefault="00730F76" w:rsidP="25C3593D">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School</w:t>
      </w:r>
      <w:r w:rsidR="000313F8" w:rsidRPr="008303B7">
        <w:rPr>
          <w:rFonts w:ascii="Nexa Light" w:eastAsia="Arial" w:hAnsi="Nexa Light" w:cs="Arial"/>
          <w:sz w:val="24"/>
          <w:szCs w:val="24"/>
        </w:rPr>
        <w:t xml:space="preserve"> staff contribute to assessments and actively support multi</w:t>
      </w:r>
      <w:r w:rsidR="00337C1C" w:rsidRPr="008303B7">
        <w:rPr>
          <w:rFonts w:ascii="Nexa Light" w:eastAsia="Arial" w:hAnsi="Nexa Light" w:cs="Arial"/>
          <w:sz w:val="24"/>
          <w:szCs w:val="24"/>
        </w:rPr>
        <w:t>- agency planning for</w:t>
      </w:r>
      <w:r w:rsidR="003D7D8C" w:rsidRPr="008303B7">
        <w:rPr>
          <w:rFonts w:ascii="Nexa Light" w:eastAsia="Arial" w:hAnsi="Nexa Light" w:cs="Arial"/>
          <w:sz w:val="24"/>
          <w:szCs w:val="24"/>
        </w:rPr>
        <w:t xml:space="preserve"> </w:t>
      </w:r>
      <w:r w:rsidR="000313F8" w:rsidRPr="008303B7">
        <w:rPr>
          <w:rFonts w:ascii="Nexa Light" w:eastAsia="Arial" w:hAnsi="Nexa Light" w:cs="Arial"/>
          <w:sz w:val="24"/>
          <w:szCs w:val="24"/>
        </w:rPr>
        <w:t xml:space="preserve">children.  Staff </w:t>
      </w:r>
      <w:r w:rsidR="00921231" w:rsidRPr="008303B7">
        <w:rPr>
          <w:rFonts w:ascii="Nexa Light" w:eastAsia="Arial" w:hAnsi="Nexa Light" w:cs="Arial"/>
          <w:sz w:val="24"/>
          <w:szCs w:val="24"/>
        </w:rPr>
        <w:t>understand</w:t>
      </w:r>
      <w:r w:rsidR="008B4980" w:rsidRPr="008303B7">
        <w:rPr>
          <w:rFonts w:ascii="Nexa Light" w:eastAsia="Arial" w:hAnsi="Nexa Light" w:cs="Arial"/>
          <w:sz w:val="24"/>
          <w:szCs w:val="24"/>
        </w:rPr>
        <w:t xml:space="preserve"> the Stockport </w:t>
      </w:r>
      <w:r w:rsidR="00AA4AFC" w:rsidRPr="008303B7">
        <w:rPr>
          <w:rFonts w:ascii="Nexa Light" w:eastAsia="Arial" w:hAnsi="Nexa Light" w:cs="Arial"/>
          <w:sz w:val="24"/>
          <w:szCs w:val="24"/>
        </w:rPr>
        <w:t>Early</w:t>
      </w:r>
      <w:r w:rsidR="008B4980" w:rsidRPr="008303B7">
        <w:rPr>
          <w:rFonts w:ascii="Nexa Light" w:eastAsia="Arial" w:hAnsi="Nexa Light" w:cs="Arial"/>
          <w:sz w:val="24"/>
          <w:szCs w:val="24"/>
        </w:rPr>
        <w:t xml:space="preserve"> Help </w:t>
      </w:r>
      <w:r w:rsidR="00D70446" w:rsidRPr="008303B7">
        <w:rPr>
          <w:rFonts w:ascii="Nexa Light" w:eastAsia="Arial" w:hAnsi="Nexa Light" w:cs="Arial"/>
          <w:sz w:val="24"/>
          <w:szCs w:val="24"/>
        </w:rPr>
        <w:t xml:space="preserve">Assessment (EHA) </w:t>
      </w:r>
      <w:r w:rsidR="008B4980" w:rsidRPr="008303B7">
        <w:rPr>
          <w:rFonts w:ascii="Nexa Light" w:eastAsia="Arial" w:hAnsi="Nexa Light" w:cs="Arial"/>
          <w:sz w:val="24"/>
          <w:szCs w:val="24"/>
        </w:rPr>
        <w:t>and I</w:t>
      </w:r>
      <w:r w:rsidR="00337C1C" w:rsidRPr="008303B7">
        <w:rPr>
          <w:rFonts w:ascii="Nexa Light" w:eastAsia="Arial" w:hAnsi="Nexa Light" w:cs="Arial"/>
          <w:sz w:val="24"/>
          <w:szCs w:val="24"/>
        </w:rPr>
        <w:t xml:space="preserve">ntervention model </w:t>
      </w:r>
      <w:r w:rsidR="000313F8" w:rsidRPr="008303B7">
        <w:rPr>
          <w:rFonts w:ascii="Nexa Light" w:eastAsia="Arial" w:hAnsi="Nexa Light" w:cs="Arial"/>
          <w:sz w:val="24"/>
          <w:szCs w:val="24"/>
        </w:rPr>
        <w:t xml:space="preserve">and make decisions based on a child’s development needs, parenting capacity and </w:t>
      </w:r>
      <w:r w:rsidR="00337C1C" w:rsidRPr="008303B7">
        <w:rPr>
          <w:rFonts w:ascii="Nexa Light" w:eastAsia="Arial" w:hAnsi="Nexa Light" w:cs="Arial"/>
          <w:sz w:val="24"/>
          <w:szCs w:val="24"/>
        </w:rPr>
        <w:t>family &amp; environmental factors to support referrals.</w:t>
      </w:r>
    </w:p>
    <w:p w14:paraId="72E5B6B5" w14:textId="335D0248" w:rsidR="00DD02DE" w:rsidRPr="008303B7" w:rsidRDefault="00DD02DE"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We </w:t>
      </w:r>
      <w:r w:rsidR="00AF2034" w:rsidRPr="008303B7">
        <w:rPr>
          <w:rFonts w:ascii="Nexa Light" w:eastAsia="Arial" w:hAnsi="Nexa Light" w:cs="Arial"/>
          <w:bCs/>
          <w:sz w:val="24"/>
          <w:szCs w:val="24"/>
        </w:rPr>
        <w:t>refer to</w:t>
      </w:r>
      <w:r w:rsidRPr="008303B7">
        <w:rPr>
          <w:rFonts w:ascii="Nexa Light" w:eastAsia="Arial" w:hAnsi="Nexa Light" w:cs="Arial"/>
          <w:bCs/>
          <w:sz w:val="24"/>
          <w:szCs w:val="24"/>
        </w:rPr>
        <w:t xml:space="preserve"> </w:t>
      </w:r>
      <w:hyperlink r:id="rId30" w:history="1">
        <w:r w:rsidR="00AF2034" w:rsidRPr="008303B7">
          <w:rPr>
            <w:rStyle w:val="Hyperlink"/>
            <w:rFonts w:ascii="Nexa Light" w:eastAsia="Arial" w:hAnsi="Nexa Light" w:cs="Arial"/>
            <w:bCs/>
            <w:sz w:val="24"/>
            <w:szCs w:val="24"/>
          </w:rPr>
          <w:t>Stockport's-multi-agency-response-to-need-guidance-document</w:t>
        </w:r>
      </w:hyperlink>
      <w:r w:rsidRPr="008303B7">
        <w:rPr>
          <w:rFonts w:ascii="Nexa Light" w:eastAsia="Arial" w:hAnsi="Nexa Light" w:cs="Arial"/>
          <w:bCs/>
          <w:sz w:val="24"/>
          <w:szCs w:val="24"/>
        </w:rPr>
        <w:t xml:space="preserve"> to </w:t>
      </w:r>
      <w:r w:rsidR="00AF2034" w:rsidRPr="008303B7">
        <w:rPr>
          <w:rFonts w:ascii="Nexa Light" w:eastAsia="Arial" w:hAnsi="Nexa Light" w:cs="Arial"/>
          <w:bCs/>
          <w:sz w:val="24"/>
          <w:szCs w:val="24"/>
        </w:rPr>
        <w:t xml:space="preserve">support </w:t>
      </w:r>
      <w:r w:rsidRPr="008303B7">
        <w:rPr>
          <w:rFonts w:ascii="Nexa Light" w:eastAsia="Arial" w:hAnsi="Nexa Light" w:cs="Arial"/>
          <w:bCs/>
          <w:sz w:val="24"/>
          <w:szCs w:val="24"/>
        </w:rPr>
        <w:t xml:space="preserve"> our decision </w:t>
      </w:r>
      <w:r w:rsidR="00AF2034" w:rsidRPr="008303B7">
        <w:rPr>
          <w:rFonts w:ascii="Nexa Light" w:eastAsia="Arial" w:hAnsi="Nexa Light" w:cs="Arial"/>
          <w:bCs/>
          <w:sz w:val="24"/>
          <w:szCs w:val="24"/>
        </w:rPr>
        <w:t xml:space="preserve">making along with </w:t>
      </w:r>
      <w:hyperlink r:id="rId31" w:anchor=":~:text=Greater%20Manchester%20Safeguarding%20Children%20Procedures%20Manual%20-%20Contents,Children%207%207.%20Complaints%20and%20Whistleblowing%20More%20items" w:history="1">
        <w:r w:rsidR="00AF2034" w:rsidRPr="008303B7">
          <w:rPr>
            <w:rStyle w:val="Hyperlink"/>
            <w:rFonts w:ascii="Nexa Light" w:eastAsia="Arial" w:hAnsi="Nexa Light" w:cs="Arial"/>
            <w:bCs/>
            <w:sz w:val="24"/>
            <w:szCs w:val="24"/>
          </w:rPr>
          <w:t>Greater Manchester Procedures</w:t>
        </w:r>
      </w:hyperlink>
    </w:p>
    <w:p w14:paraId="719F20CE"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00BA8423" w14:textId="10AE2C74" w:rsidR="000313F8" w:rsidRPr="008303B7" w:rsidRDefault="00101F4C"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I</w:t>
      </w:r>
      <w:r w:rsidR="000313F8" w:rsidRPr="008303B7">
        <w:rPr>
          <w:rFonts w:ascii="Nexa Light" w:eastAsia="Arial" w:hAnsi="Nexa Light" w:cs="Arial"/>
          <w:bCs/>
          <w:sz w:val="24"/>
          <w:szCs w:val="24"/>
        </w:rPr>
        <w:t xml:space="preserve">n contributing to meetings, </w:t>
      </w:r>
      <w:r w:rsidR="00D70446" w:rsidRPr="008303B7">
        <w:rPr>
          <w:rFonts w:ascii="Nexa Light" w:eastAsia="Arial" w:hAnsi="Nexa Light" w:cs="Arial"/>
          <w:bCs/>
          <w:sz w:val="24"/>
          <w:szCs w:val="24"/>
        </w:rPr>
        <w:t xml:space="preserve">in addition to information about the child’s academic functioning, </w:t>
      </w:r>
      <w:r w:rsidR="000313F8" w:rsidRPr="008303B7">
        <w:rPr>
          <w:rFonts w:ascii="Nexa Light" w:eastAsia="Arial" w:hAnsi="Nexa Light" w:cs="Arial"/>
          <w:bCs/>
          <w:sz w:val="24"/>
          <w:szCs w:val="24"/>
        </w:rPr>
        <w:t xml:space="preserve">the </w:t>
      </w:r>
      <w:r w:rsidR="00730F76" w:rsidRPr="008303B7">
        <w:rPr>
          <w:rFonts w:ascii="Nexa Light" w:eastAsia="Arial" w:hAnsi="Nexa Light" w:cs="Arial"/>
          <w:bCs/>
          <w:sz w:val="24"/>
          <w:szCs w:val="24"/>
        </w:rPr>
        <w:t>school</w:t>
      </w:r>
      <w:r w:rsidR="000313F8" w:rsidRPr="008303B7">
        <w:rPr>
          <w:rFonts w:ascii="Nexa Light" w:eastAsia="Arial" w:hAnsi="Nexa Light" w:cs="Arial"/>
          <w:bCs/>
          <w:sz w:val="24"/>
          <w:szCs w:val="24"/>
        </w:rPr>
        <w:t xml:space="preserve"> provides information about the ‘voice of the child’ </w:t>
      </w:r>
      <w:r w:rsidR="008B4980" w:rsidRPr="008303B7">
        <w:rPr>
          <w:rFonts w:ascii="Nexa Light" w:eastAsia="Arial" w:hAnsi="Nexa Light" w:cs="Arial"/>
          <w:bCs/>
          <w:sz w:val="24"/>
          <w:szCs w:val="24"/>
        </w:rPr>
        <w:t xml:space="preserve">and the </w:t>
      </w:r>
      <w:r w:rsidR="00AA4AFC" w:rsidRPr="008303B7">
        <w:rPr>
          <w:rFonts w:ascii="Nexa Light" w:eastAsia="Arial" w:hAnsi="Nexa Light" w:cs="Arial"/>
          <w:bCs/>
          <w:sz w:val="24"/>
          <w:szCs w:val="24"/>
        </w:rPr>
        <w:t>child’s experiences</w:t>
      </w:r>
      <w:r w:rsidR="000117FC" w:rsidRPr="008303B7">
        <w:rPr>
          <w:rFonts w:ascii="Nexa Light" w:eastAsia="Arial" w:hAnsi="Nexa Light" w:cs="Arial"/>
          <w:bCs/>
          <w:sz w:val="24"/>
          <w:szCs w:val="24"/>
        </w:rPr>
        <w:t xml:space="preserve"> of life</w:t>
      </w:r>
      <w:r w:rsidR="000313F8" w:rsidRPr="008303B7">
        <w:rPr>
          <w:rFonts w:ascii="Nexa Light" w:eastAsia="Arial" w:hAnsi="Nexa Light" w:cs="Arial"/>
          <w:bCs/>
          <w:sz w:val="24"/>
          <w:szCs w:val="24"/>
        </w:rPr>
        <w:t xml:space="preserve"> as evidenced by observations or information provided through the multi-agency forum. </w:t>
      </w:r>
    </w:p>
    <w:p w14:paraId="0E6BEB97" w14:textId="77777777" w:rsidR="00116C15" w:rsidRPr="008303B7" w:rsidRDefault="00116C15" w:rsidP="000B46D5">
      <w:pPr>
        <w:autoSpaceDE w:val="0"/>
        <w:autoSpaceDN w:val="0"/>
        <w:adjustRightInd w:val="0"/>
        <w:spacing w:after="0" w:line="240" w:lineRule="auto"/>
        <w:rPr>
          <w:rFonts w:ascii="Nexa Light" w:eastAsia="Arial" w:hAnsi="Nexa Light" w:cs="Arial"/>
          <w:bCs/>
          <w:sz w:val="24"/>
          <w:szCs w:val="24"/>
        </w:rPr>
      </w:pPr>
    </w:p>
    <w:p w14:paraId="08DB49FB" w14:textId="1E7FCBBC" w:rsidR="00B1191A" w:rsidRDefault="00116C15" w:rsidP="000B46D5">
      <w:pPr>
        <w:autoSpaceDE w:val="0"/>
        <w:autoSpaceDN w:val="0"/>
        <w:adjustRightInd w:val="0"/>
        <w:spacing w:after="0" w:line="240" w:lineRule="auto"/>
        <w:rPr>
          <w:rFonts w:ascii="Nexa Light" w:eastAsia="Arial" w:hAnsi="Nexa Light" w:cs="Arial"/>
          <w:bCs/>
          <w:color w:val="FF0000"/>
          <w:sz w:val="24"/>
          <w:szCs w:val="24"/>
        </w:rPr>
      </w:pPr>
      <w:r w:rsidRPr="008303B7">
        <w:rPr>
          <w:rFonts w:ascii="Nexa Light" w:eastAsia="Arial" w:hAnsi="Nexa Light" w:cs="Arial"/>
          <w:bCs/>
          <w:sz w:val="24"/>
          <w:szCs w:val="24"/>
        </w:rPr>
        <w:t xml:space="preserve">Our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operates a </w:t>
      </w:r>
      <w:r w:rsidRPr="008303B7">
        <w:rPr>
          <w:rFonts w:ascii="Nexa Light" w:eastAsia="Arial" w:hAnsi="Nexa Light" w:cs="Arial"/>
          <w:b/>
          <w:bCs/>
          <w:i/>
          <w:sz w:val="24"/>
          <w:szCs w:val="24"/>
        </w:rPr>
        <w:t xml:space="preserve">Team around the </w:t>
      </w:r>
      <w:r w:rsidR="00730F76" w:rsidRPr="008303B7">
        <w:rPr>
          <w:rFonts w:ascii="Nexa Light" w:eastAsia="Arial" w:hAnsi="Nexa Light" w:cs="Arial"/>
          <w:b/>
          <w:bCs/>
          <w:i/>
          <w:sz w:val="24"/>
          <w:szCs w:val="24"/>
        </w:rPr>
        <w:t>school</w:t>
      </w:r>
      <w:r w:rsidRPr="008303B7">
        <w:rPr>
          <w:rFonts w:ascii="Nexa Light" w:eastAsia="Arial" w:hAnsi="Nexa Light" w:cs="Arial"/>
          <w:b/>
          <w:bCs/>
          <w:i/>
          <w:sz w:val="24"/>
          <w:szCs w:val="24"/>
        </w:rPr>
        <w:t xml:space="preserve"> model</w:t>
      </w:r>
      <w:r w:rsidRPr="008303B7">
        <w:rPr>
          <w:rFonts w:ascii="Nexa Light" w:eastAsia="Arial" w:hAnsi="Nexa Light" w:cs="Arial"/>
          <w:bCs/>
          <w:sz w:val="24"/>
          <w:szCs w:val="24"/>
        </w:rPr>
        <w:t xml:space="preserve"> (TAS). </w:t>
      </w:r>
    </w:p>
    <w:p w14:paraId="4BAEB3F4" w14:textId="77777777" w:rsidR="007A316E" w:rsidRPr="004A61A5" w:rsidRDefault="007A316E" w:rsidP="007A316E">
      <w:pPr>
        <w:numPr>
          <w:ilvl w:val="0"/>
          <w:numId w:val="70"/>
        </w:numPr>
        <w:spacing w:before="100" w:beforeAutospacing="1" w:after="100" w:afterAutospacing="1" w:line="240" w:lineRule="auto"/>
        <w:rPr>
          <w:rFonts w:asciiTheme="majorHAnsi" w:hAnsiTheme="majorHAnsi"/>
        </w:rPr>
      </w:pPr>
      <w:r w:rsidRPr="004A61A5">
        <w:rPr>
          <w:rFonts w:asciiTheme="majorHAnsi" w:hAnsiTheme="majorHAnsi"/>
        </w:rPr>
        <w:t>Early identification of challenges affecting children’s emotional, social, or academic progress.</w:t>
      </w:r>
    </w:p>
    <w:p w14:paraId="083A711C" w14:textId="77777777" w:rsidR="007A316E" w:rsidRPr="004A61A5" w:rsidRDefault="007A316E" w:rsidP="007A316E">
      <w:pPr>
        <w:numPr>
          <w:ilvl w:val="0"/>
          <w:numId w:val="70"/>
        </w:numPr>
        <w:spacing w:before="100" w:beforeAutospacing="1" w:after="100" w:afterAutospacing="1" w:line="240" w:lineRule="auto"/>
        <w:rPr>
          <w:rFonts w:asciiTheme="majorHAnsi" w:hAnsiTheme="majorHAnsi"/>
        </w:rPr>
      </w:pPr>
      <w:r w:rsidRPr="004A61A5">
        <w:rPr>
          <w:rFonts w:asciiTheme="majorHAnsi" w:hAnsiTheme="majorHAnsi"/>
        </w:rPr>
        <w:t>Collaborative planning and decision-making to put support strategies in place.</w:t>
      </w:r>
    </w:p>
    <w:p w14:paraId="27B7A7D7" w14:textId="08F210E2" w:rsidR="007A316E" w:rsidRPr="007A316E" w:rsidRDefault="007A316E" w:rsidP="007A316E">
      <w:pPr>
        <w:numPr>
          <w:ilvl w:val="0"/>
          <w:numId w:val="70"/>
        </w:numPr>
        <w:spacing w:before="100" w:beforeAutospacing="1" w:after="100" w:afterAutospacing="1" w:line="240" w:lineRule="auto"/>
        <w:rPr>
          <w:rFonts w:asciiTheme="majorHAnsi" w:hAnsiTheme="majorHAnsi"/>
        </w:rPr>
      </w:pPr>
      <w:r w:rsidRPr="004A61A5">
        <w:rPr>
          <w:rFonts w:asciiTheme="majorHAnsi" w:hAnsiTheme="majorHAnsi"/>
        </w:rPr>
        <w:t>Monitoring the effectiveness of interventions and adjusting plans as necessary.</w:t>
      </w:r>
    </w:p>
    <w:p w14:paraId="1AD97EA3" w14:textId="77777777" w:rsidR="00D4788C" w:rsidRPr="008303B7" w:rsidRDefault="00D4788C" w:rsidP="00D4788C">
      <w:pPr>
        <w:pStyle w:val="Heading1"/>
        <w:rPr>
          <w:rFonts w:ascii="Nexa Light" w:hAnsi="Nexa Light"/>
        </w:rPr>
      </w:pPr>
      <w:bookmarkStart w:id="90" w:name="_Toc206688450"/>
      <w:r w:rsidRPr="008303B7">
        <w:rPr>
          <w:rFonts w:ascii="Nexa Light" w:hAnsi="Nexa Light"/>
        </w:rPr>
        <w:t>Extremism and Radicalisation</w:t>
      </w:r>
      <w:bookmarkEnd w:id="90"/>
    </w:p>
    <w:p w14:paraId="76532B56" w14:textId="665BF80B" w:rsidR="00670F39" w:rsidRPr="008303B7" w:rsidRDefault="00670F39" w:rsidP="00670F39">
      <w:pPr>
        <w:rPr>
          <w:rFonts w:ascii="Nexa Light" w:hAnsi="Nexa Light"/>
        </w:rPr>
      </w:pPr>
      <w:r w:rsidRPr="008303B7">
        <w:rPr>
          <w:rFonts w:ascii="Nexa Light" w:hAnsi="Nexa Light"/>
        </w:rPr>
        <w:t>All schools and colleges have a statutory duty under section 26 of the Counter-Terrorism and Security Act 2015 to prevent radicalisation and terrorism—known as the Prevent duty. Our Designated Safeguarding Lead (DSL), Deputies, and senior leaders have completed Prevent training, including materials covering the latest guidance for education and childcare settings. Staff are aware of the risks of radicalisation and their responsibilities in identifying and supporting children at risk.</w:t>
      </w:r>
    </w:p>
    <w:p w14:paraId="0293D26D" w14:textId="67F1DB40" w:rsidR="00670F39" w:rsidRPr="008303B7" w:rsidRDefault="009678DC" w:rsidP="00670F39">
      <w:pPr>
        <w:rPr>
          <w:rFonts w:ascii="Nexa Light" w:hAnsi="Nexa Light"/>
        </w:rPr>
      </w:pPr>
      <w:r w:rsidRPr="008303B7">
        <w:rPr>
          <w:rFonts w:ascii="Nexa Light" w:hAnsi="Nexa Light"/>
        </w:rPr>
        <w:lastRenderedPageBreak/>
        <w:t>W</w:t>
      </w:r>
      <w:r w:rsidR="00670F39" w:rsidRPr="008303B7">
        <w:rPr>
          <w:rFonts w:ascii="Nexa Light" w:hAnsi="Nexa Light"/>
        </w:rPr>
        <w:t>e are aware some children may be targeted for recruitment or exploitation by extremist groups. We treat any concern about radicalisation or extremism as a safeguarding matter, referring promptly to the DSL and, where appropriate, external agencies like Channel or Children’s Social Care.</w:t>
      </w:r>
    </w:p>
    <w:p w14:paraId="0F56520C" w14:textId="77777777" w:rsidR="00670F39" w:rsidRPr="008303B7" w:rsidRDefault="00670F39" w:rsidP="00670F39">
      <w:pPr>
        <w:rPr>
          <w:rFonts w:ascii="Nexa Light" w:hAnsi="Nexa Light"/>
        </w:rPr>
      </w:pPr>
      <w:r w:rsidRPr="008303B7">
        <w:rPr>
          <w:rFonts w:ascii="Nexa Light" w:hAnsi="Nexa Light"/>
        </w:rPr>
        <w:t>Our approach to prevention and risk reduction includes:</w:t>
      </w:r>
    </w:p>
    <w:p w14:paraId="4740B875" w14:textId="77777777" w:rsidR="00670F39" w:rsidRPr="008303B7" w:rsidRDefault="00670F39" w:rsidP="007A316E">
      <w:pPr>
        <w:pStyle w:val="ListParagraph"/>
        <w:numPr>
          <w:ilvl w:val="0"/>
          <w:numId w:val="59"/>
        </w:numPr>
        <w:rPr>
          <w:rFonts w:ascii="Nexa Light" w:hAnsi="Nexa Light"/>
        </w:rPr>
      </w:pPr>
      <w:r w:rsidRPr="008303B7">
        <w:rPr>
          <w:rFonts w:ascii="Nexa Light" w:hAnsi="Nexa Light"/>
        </w:rPr>
        <w:t>Delivering a balanced curriculum that builds resilience to extremist narratives through spiritual, moral, social, and cultural (SMSC) and personal, social, health, and economic (PSHE) education</w:t>
      </w:r>
    </w:p>
    <w:p w14:paraId="48012418" w14:textId="77777777" w:rsidR="00670F39" w:rsidRPr="008303B7" w:rsidRDefault="00670F39" w:rsidP="007A316E">
      <w:pPr>
        <w:pStyle w:val="ListParagraph"/>
        <w:numPr>
          <w:ilvl w:val="0"/>
          <w:numId w:val="59"/>
        </w:numPr>
        <w:rPr>
          <w:rFonts w:ascii="Nexa Light" w:hAnsi="Nexa Light"/>
        </w:rPr>
      </w:pPr>
      <w:r w:rsidRPr="008303B7">
        <w:rPr>
          <w:rFonts w:ascii="Nexa Light" w:hAnsi="Nexa Light"/>
        </w:rPr>
        <w:t>Ensuring all staff, including those with SEND responsibilities, complete relevant Prevent and safeguarding training</w:t>
      </w:r>
    </w:p>
    <w:p w14:paraId="2560A59D" w14:textId="77777777" w:rsidR="00670F39" w:rsidRPr="008303B7" w:rsidRDefault="00670F39" w:rsidP="007A316E">
      <w:pPr>
        <w:pStyle w:val="ListParagraph"/>
        <w:numPr>
          <w:ilvl w:val="0"/>
          <w:numId w:val="59"/>
        </w:numPr>
        <w:rPr>
          <w:rFonts w:ascii="Nexa Light" w:hAnsi="Nexa Light"/>
        </w:rPr>
      </w:pPr>
      <w:r w:rsidRPr="008303B7">
        <w:rPr>
          <w:rFonts w:ascii="Nexa Light" w:hAnsi="Nexa Light"/>
        </w:rPr>
        <w:t>Applying clear policies on inclusion, anti-bullying, and assemblies to create an environment where all students are supported and protected from marginalisation</w:t>
      </w:r>
    </w:p>
    <w:p w14:paraId="0BCB8789" w14:textId="77777777" w:rsidR="00670F39" w:rsidRPr="008303B7" w:rsidRDefault="00670F39" w:rsidP="007A316E">
      <w:pPr>
        <w:pStyle w:val="ListParagraph"/>
        <w:numPr>
          <w:ilvl w:val="0"/>
          <w:numId w:val="59"/>
        </w:numPr>
        <w:rPr>
          <w:rFonts w:ascii="Nexa Light" w:hAnsi="Nexa Light"/>
        </w:rPr>
      </w:pPr>
      <w:r w:rsidRPr="008303B7">
        <w:rPr>
          <w:rFonts w:ascii="Nexa Light" w:hAnsi="Nexa Light"/>
        </w:rPr>
        <w:t>Carefully monitoring community use of our facilities through a robust lettings policy, ensuring no conflict with pupils' safety or staff wellbeing</w:t>
      </w:r>
    </w:p>
    <w:p w14:paraId="755E2EFE" w14:textId="77777777" w:rsidR="00670F39" w:rsidRPr="008303B7" w:rsidRDefault="00670F39" w:rsidP="007A316E">
      <w:pPr>
        <w:pStyle w:val="ListParagraph"/>
        <w:numPr>
          <w:ilvl w:val="0"/>
          <w:numId w:val="59"/>
        </w:numPr>
        <w:rPr>
          <w:rFonts w:ascii="Nexa Light" w:hAnsi="Nexa Light"/>
        </w:rPr>
      </w:pPr>
      <w:r w:rsidRPr="008303B7">
        <w:rPr>
          <w:rFonts w:ascii="Nexa Light" w:hAnsi="Nexa Light"/>
        </w:rPr>
        <w:t>Maintaining close collaboration with local safeguarding partners, police, and other agencies for effective multi-agency responses to concerns</w:t>
      </w:r>
    </w:p>
    <w:p w14:paraId="420F40F8" w14:textId="5A4DCA7E" w:rsidR="000313F8" w:rsidRPr="008303B7" w:rsidRDefault="00670F39" w:rsidP="00670F39">
      <w:pPr>
        <w:rPr>
          <w:rFonts w:ascii="Nexa Light" w:hAnsi="Nexa Light"/>
        </w:rPr>
      </w:pPr>
      <w:r w:rsidRPr="008303B7">
        <w:rPr>
          <w:rFonts w:ascii="Nexa Light" w:hAnsi="Nexa Light"/>
        </w:rPr>
        <w:t>We regularly review our safeguarding practices to stay aligned with statutory duties and best practice, with the priority of providing a safe, inclusive environment free from extremism and radicalisation.</w:t>
      </w:r>
    </w:p>
    <w:p w14:paraId="00166598" w14:textId="6D13EEF6" w:rsidR="00057313" w:rsidRPr="008303B7" w:rsidRDefault="00057313" w:rsidP="00670F39">
      <w:pPr>
        <w:rPr>
          <w:rFonts w:ascii="Nexa Light" w:hAnsi="Nexa Light"/>
        </w:rPr>
      </w:pPr>
      <w:r w:rsidRPr="008303B7">
        <w:rPr>
          <w:rFonts w:ascii="Nexa Light" w:hAnsi="Nexa Light"/>
        </w:rPr>
        <w:t xml:space="preserve">We will follow local guidance- </w:t>
      </w:r>
      <w:hyperlink r:id="rId32" w:history="1">
        <w:r w:rsidRPr="008303B7">
          <w:rPr>
            <w:rStyle w:val="Hyperlink"/>
            <w:rFonts w:ascii="Nexa Light" w:hAnsi="Nexa Light"/>
          </w:rPr>
          <w:t>Safeguarding Children and Young People Vulnerable to...</w:t>
        </w:r>
      </w:hyperlink>
    </w:p>
    <w:p w14:paraId="5E3C3E50" w14:textId="77777777" w:rsidR="00B31421" w:rsidRPr="008303B7" w:rsidRDefault="00B31421" w:rsidP="003D2A8D">
      <w:pPr>
        <w:pStyle w:val="Heading1"/>
        <w:rPr>
          <w:rFonts w:ascii="Nexa Light" w:hAnsi="Nexa Light"/>
        </w:rPr>
      </w:pPr>
    </w:p>
    <w:p w14:paraId="482F6332" w14:textId="77777777" w:rsidR="00FA2116" w:rsidRPr="008303B7" w:rsidRDefault="003D2A8D" w:rsidP="003D2A8D">
      <w:pPr>
        <w:pStyle w:val="Heading2"/>
        <w:rPr>
          <w:rFonts w:ascii="Nexa Light" w:hAnsi="Nexa Light"/>
        </w:rPr>
      </w:pPr>
      <w:bookmarkStart w:id="91" w:name="_Toc206688451"/>
      <w:r w:rsidRPr="008303B7">
        <w:rPr>
          <w:rFonts w:ascii="Nexa Light" w:hAnsi="Nexa Light"/>
        </w:rPr>
        <w:t>OTHER</w:t>
      </w:r>
      <w:r w:rsidR="00FA2116" w:rsidRPr="008303B7">
        <w:rPr>
          <w:rFonts w:ascii="Nexa Light" w:hAnsi="Nexa Light"/>
        </w:rPr>
        <w:t xml:space="preserve"> </w:t>
      </w:r>
      <w:r w:rsidR="00FA2116" w:rsidRPr="008303B7">
        <w:rPr>
          <w:rFonts w:ascii="Nexa Light" w:hAnsi="Nexa Light"/>
          <w:caps/>
        </w:rPr>
        <w:t>Specific</w:t>
      </w:r>
      <w:r w:rsidRPr="008303B7">
        <w:rPr>
          <w:rFonts w:ascii="Nexa Light" w:hAnsi="Nexa Light"/>
        </w:rPr>
        <w:t xml:space="preserve"> SAFEGUARDING</w:t>
      </w:r>
      <w:r w:rsidR="00FA2116" w:rsidRPr="008303B7">
        <w:rPr>
          <w:rFonts w:ascii="Nexa Light" w:hAnsi="Nexa Light"/>
        </w:rPr>
        <w:t xml:space="preserve"> I</w:t>
      </w:r>
      <w:r w:rsidRPr="008303B7">
        <w:rPr>
          <w:rFonts w:ascii="Nexa Light" w:hAnsi="Nexa Light"/>
        </w:rPr>
        <w:t>SSUES</w:t>
      </w:r>
      <w:bookmarkEnd w:id="91"/>
    </w:p>
    <w:p w14:paraId="5CFD50BA" w14:textId="77777777" w:rsidR="003913A4" w:rsidRPr="008303B7" w:rsidRDefault="003913A4" w:rsidP="003913A4">
      <w:pPr>
        <w:autoSpaceDE w:val="0"/>
        <w:autoSpaceDN w:val="0"/>
        <w:adjustRightInd w:val="0"/>
        <w:spacing w:after="0"/>
        <w:jc w:val="both"/>
        <w:rPr>
          <w:rFonts w:ascii="Nexa Light" w:eastAsiaTheme="minorHAnsi" w:hAnsi="Nexa Light" w:cs="Arial"/>
          <w:b/>
          <w:color w:val="000000"/>
          <w:sz w:val="24"/>
          <w:szCs w:val="24"/>
        </w:rPr>
      </w:pPr>
    </w:p>
    <w:p w14:paraId="7D0EC80F" w14:textId="405ADA41" w:rsidR="003913A4" w:rsidRPr="008303B7" w:rsidRDefault="003913A4" w:rsidP="003913A4">
      <w:pPr>
        <w:autoSpaceDE w:val="0"/>
        <w:autoSpaceDN w:val="0"/>
        <w:adjustRightInd w:val="0"/>
        <w:spacing w:after="0"/>
        <w:jc w:val="both"/>
        <w:rPr>
          <w:rFonts w:ascii="Nexa Light" w:eastAsiaTheme="minorHAnsi" w:hAnsi="Nexa Light" w:cstheme="majorHAnsi"/>
          <w:bCs/>
          <w:i/>
          <w:color w:val="FF0000"/>
          <w:sz w:val="24"/>
          <w:szCs w:val="24"/>
        </w:rPr>
      </w:pPr>
      <w:bookmarkStart w:id="92" w:name="_Toc206688452"/>
      <w:r w:rsidRPr="008303B7">
        <w:rPr>
          <w:rStyle w:val="Heading3Char"/>
          <w:rFonts w:ascii="Nexa Light" w:hAnsi="Nexa Light"/>
        </w:rPr>
        <w:t>Domestic abuse/violence</w:t>
      </w:r>
      <w:bookmarkEnd w:id="92"/>
      <w:r w:rsidRPr="008303B7">
        <w:rPr>
          <w:rFonts w:ascii="Nexa Light" w:eastAsiaTheme="minorHAnsi" w:hAnsi="Nexa Light" w:cs="Arial"/>
          <w:b/>
          <w:color w:val="000000"/>
          <w:sz w:val="24"/>
          <w:szCs w:val="24"/>
        </w:rPr>
        <w:t>:</w:t>
      </w:r>
      <w:r w:rsidRPr="008303B7">
        <w:rPr>
          <w:rFonts w:ascii="Nexa Light" w:eastAsiaTheme="minorHAnsi" w:hAnsi="Nexa Light" w:cs="Arial"/>
          <w:color w:val="000000"/>
          <w:sz w:val="24"/>
          <w:szCs w:val="24"/>
        </w:rPr>
        <w:t xml:space="preserve"> </w:t>
      </w:r>
      <w:r w:rsidRPr="008303B7">
        <w:rPr>
          <w:rFonts w:ascii="Nexa Light" w:eastAsiaTheme="minorHAnsi" w:hAnsi="Nexa Light" w:cs="Arial"/>
          <w:sz w:val="24"/>
          <w:szCs w:val="24"/>
        </w:rPr>
        <w:t xml:space="preserve">In our </w:t>
      </w:r>
      <w:r w:rsidR="00730F76" w:rsidRPr="008303B7">
        <w:rPr>
          <w:rFonts w:ascii="Nexa Light" w:eastAsiaTheme="minorHAnsi" w:hAnsi="Nexa Light" w:cs="Arial"/>
          <w:sz w:val="24"/>
          <w:szCs w:val="24"/>
        </w:rPr>
        <w:t>school</w:t>
      </w:r>
      <w:r w:rsidRPr="008303B7">
        <w:rPr>
          <w:rFonts w:ascii="Nexa Light" w:eastAsiaTheme="minorHAnsi" w:hAnsi="Nexa Light" w:cs="Arial"/>
          <w:sz w:val="24"/>
          <w:szCs w:val="24"/>
        </w:rPr>
        <w:t xml:space="preserve"> we believe</w:t>
      </w:r>
      <w:r w:rsidRPr="008303B7">
        <w:rPr>
          <w:rFonts w:ascii="Nexa Light" w:eastAsiaTheme="minorHAnsi" w:hAnsi="Nexa Light" w:cs="Arial"/>
          <w:color w:val="000000"/>
          <w:sz w:val="24"/>
          <w:szCs w:val="24"/>
        </w:rPr>
        <w:t xml:space="preserve"> that all our pupils have the right to be safe at </w:t>
      </w:r>
      <w:r w:rsidR="00730F76" w:rsidRPr="008303B7">
        <w:rPr>
          <w:rFonts w:ascii="Nexa Light" w:eastAsiaTheme="minorHAnsi" w:hAnsi="Nexa Light" w:cs="Arial"/>
          <w:color w:val="000000"/>
          <w:sz w:val="24"/>
          <w:szCs w:val="24"/>
        </w:rPr>
        <w:t>school</w:t>
      </w:r>
      <w:r w:rsidRPr="008303B7">
        <w:rPr>
          <w:rFonts w:ascii="Nexa Light" w:eastAsiaTheme="minorHAnsi" w:hAnsi="Nexa Light" w:cs="Arial"/>
          <w:color w:val="000000"/>
          <w:sz w:val="24"/>
          <w:szCs w:val="24"/>
        </w:rPr>
        <w:t xml:space="preserve"> </w:t>
      </w:r>
      <w:r w:rsidR="0082598F" w:rsidRPr="008303B7">
        <w:rPr>
          <w:rFonts w:ascii="Nexa Light" w:eastAsiaTheme="minorHAnsi" w:hAnsi="Nexa Light" w:cs="Arial"/>
          <w:color w:val="000000"/>
          <w:sz w:val="24"/>
          <w:szCs w:val="24"/>
        </w:rPr>
        <w:t>and</w:t>
      </w:r>
      <w:r w:rsidRPr="008303B7">
        <w:rPr>
          <w:rFonts w:ascii="Nexa Light" w:eastAsiaTheme="minorHAnsi" w:hAnsi="Nexa Light" w:cs="Arial"/>
          <w:color w:val="000000"/>
          <w:sz w:val="24"/>
          <w:szCs w:val="24"/>
        </w:rPr>
        <w:t xml:space="preserve"> in their own homes. We are aware that some children may be living in situations where they are directly or indirectly affected by incidents of domestic abuse or violence. Where we are concerned that domestic abuse or violence is present in the </w:t>
      </w:r>
      <w:r w:rsidR="0082598F" w:rsidRPr="008303B7">
        <w:rPr>
          <w:rFonts w:ascii="Nexa Light" w:eastAsiaTheme="minorHAnsi" w:hAnsi="Nexa Light" w:cs="Arial"/>
          <w:color w:val="000000"/>
          <w:sz w:val="24"/>
          <w:szCs w:val="24"/>
        </w:rPr>
        <w:t>home,</w:t>
      </w:r>
      <w:r w:rsidRPr="008303B7">
        <w:rPr>
          <w:rFonts w:ascii="Nexa Light" w:eastAsiaTheme="minorHAnsi" w:hAnsi="Nexa Light" w:cs="Arial"/>
          <w:color w:val="000000"/>
          <w:sz w:val="24"/>
          <w:szCs w:val="24"/>
        </w:rPr>
        <w:t xml:space="preserve"> we will follow our safeguarding and domestic abuse </w:t>
      </w:r>
      <w:r w:rsidR="0082598F" w:rsidRPr="008303B7">
        <w:rPr>
          <w:rFonts w:ascii="Nexa Light" w:eastAsiaTheme="minorHAnsi" w:hAnsi="Nexa Light" w:cs="Arial"/>
          <w:color w:val="000000"/>
          <w:sz w:val="24"/>
          <w:szCs w:val="24"/>
        </w:rPr>
        <w:t>processes.</w:t>
      </w:r>
      <w:r w:rsidR="0082598F" w:rsidRPr="008303B7">
        <w:rPr>
          <w:rFonts w:ascii="Nexa Light" w:eastAsiaTheme="minorHAnsi" w:hAnsi="Nexa Light" w:cstheme="majorHAnsi"/>
          <w:bCs/>
          <w:i/>
          <w:color w:val="FF0000"/>
          <w:sz w:val="24"/>
          <w:szCs w:val="24"/>
        </w:rPr>
        <w:t xml:space="preserve"> </w:t>
      </w:r>
      <w:r w:rsidRPr="008303B7">
        <w:rPr>
          <w:rFonts w:ascii="Nexa Light" w:eastAsiaTheme="minorHAnsi" w:hAnsi="Nexa Light" w:cstheme="majorHAnsi"/>
          <w:bCs/>
          <w:i/>
          <w:color w:val="FF0000"/>
          <w:sz w:val="24"/>
          <w:szCs w:val="24"/>
        </w:rPr>
        <w:t xml:space="preserve"> </w:t>
      </w:r>
    </w:p>
    <w:p w14:paraId="3B1DD525" w14:textId="3F30D566" w:rsidR="00FA2116" w:rsidRPr="008303B7" w:rsidRDefault="007B4D38" w:rsidP="00FA2116">
      <w:pPr>
        <w:rPr>
          <w:rFonts w:ascii="Nexa Light" w:hAnsi="Nexa Light"/>
        </w:rPr>
      </w:pPr>
      <w:r w:rsidRPr="008303B7">
        <w:rPr>
          <w:rFonts w:ascii="Nexa Light" w:hAnsi="Nexa Light"/>
        </w:rPr>
        <w:t xml:space="preserve"> We are an </w:t>
      </w:r>
      <w:hyperlink r:id="rId33">
        <w:r w:rsidRPr="008303B7">
          <w:rPr>
            <w:rStyle w:val="Hyperlink"/>
            <w:rFonts w:ascii="Nexa Light" w:hAnsi="Nexa Light"/>
          </w:rPr>
          <w:t xml:space="preserve">Operation Encompass </w:t>
        </w:r>
        <w:r w:rsidR="00730F76" w:rsidRPr="008303B7">
          <w:rPr>
            <w:rStyle w:val="Hyperlink"/>
            <w:rFonts w:ascii="Nexa Light" w:hAnsi="Nexa Light"/>
          </w:rPr>
          <w:t>School</w:t>
        </w:r>
      </w:hyperlink>
      <w:r w:rsidRPr="008303B7">
        <w:rPr>
          <w:rFonts w:ascii="Nexa Light" w:hAnsi="Nexa Light"/>
        </w:rPr>
        <w:t xml:space="preserve">. </w:t>
      </w:r>
      <w:r w:rsidR="00361E7A" w:rsidRPr="008303B7">
        <w:rPr>
          <w:rFonts w:ascii="Nexa Light" w:hAnsi="Nexa Light"/>
        </w:rPr>
        <w:t>We receive</w:t>
      </w:r>
      <w:r w:rsidRPr="008303B7">
        <w:rPr>
          <w:rFonts w:ascii="Nexa Light" w:hAnsi="Nexa Light"/>
        </w:rPr>
        <w:t xml:space="preserve"> information from the Police informing us </w:t>
      </w:r>
      <w:r w:rsidR="00361E7A" w:rsidRPr="008303B7">
        <w:rPr>
          <w:rFonts w:ascii="Nexa Light" w:hAnsi="Nexa Light"/>
        </w:rPr>
        <w:t xml:space="preserve">of domestic abuse incidents relating to the circumstances </w:t>
      </w:r>
      <w:r w:rsidR="009526EE" w:rsidRPr="008303B7">
        <w:rPr>
          <w:rFonts w:ascii="Nexa Light" w:hAnsi="Nexa Light"/>
        </w:rPr>
        <w:t>of children</w:t>
      </w:r>
      <w:r w:rsidRPr="008303B7">
        <w:rPr>
          <w:rFonts w:ascii="Nexa Light" w:hAnsi="Nexa Light"/>
        </w:rPr>
        <w:t xml:space="preserve"> and young people on our roll</w:t>
      </w:r>
      <w:r w:rsidR="00361E7A" w:rsidRPr="008303B7">
        <w:rPr>
          <w:rFonts w:ascii="Nexa Light" w:hAnsi="Nexa Light"/>
        </w:rPr>
        <w:t xml:space="preserve">. Based on the information </w:t>
      </w:r>
      <w:r w:rsidR="00AE6ADC" w:rsidRPr="008303B7">
        <w:rPr>
          <w:rFonts w:ascii="Nexa Light" w:hAnsi="Nexa Light"/>
        </w:rPr>
        <w:t xml:space="preserve">received our trained </w:t>
      </w:r>
      <w:r w:rsidR="00D861D7" w:rsidRPr="008303B7">
        <w:rPr>
          <w:rFonts w:ascii="Nexa Light" w:hAnsi="Nexa Light"/>
        </w:rPr>
        <w:t>staff will</w:t>
      </w:r>
      <w:r w:rsidR="00361E7A" w:rsidRPr="008303B7">
        <w:rPr>
          <w:rFonts w:ascii="Nexa Light" w:hAnsi="Nexa Light"/>
        </w:rPr>
        <w:t xml:space="preserve"> make informed decisions on how </w:t>
      </w:r>
      <w:r w:rsidR="00177B4C" w:rsidRPr="008303B7">
        <w:rPr>
          <w:rFonts w:ascii="Nexa Light" w:hAnsi="Nexa Light"/>
        </w:rPr>
        <w:t>best to</w:t>
      </w:r>
      <w:r w:rsidR="00361E7A" w:rsidRPr="008303B7">
        <w:rPr>
          <w:rFonts w:ascii="Nexa Light" w:hAnsi="Nexa Light"/>
        </w:rPr>
        <w:t xml:space="preserve"> support children and their families. </w:t>
      </w:r>
      <w:r w:rsidRPr="008303B7">
        <w:rPr>
          <w:rFonts w:ascii="Nexa Light" w:hAnsi="Nexa Light"/>
        </w:rPr>
        <w:t xml:space="preserve"> </w:t>
      </w:r>
    </w:p>
    <w:p w14:paraId="0286C34A" w14:textId="632B8D3B" w:rsidR="00FA2116" w:rsidRPr="008303B7" w:rsidRDefault="00F43C85" w:rsidP="00FA2116">
      <w:pPr>
        <w:autoSpaceDE w:val="0"/>
        <w:autoSpaceDN w:val="0"/>
        <w:adjustRightInd w:val="0"/>
        <w:spacing w:after="0"/>
        <w:jc w:val="both"/>
        <w:rPr>
          <w:rFonts w:ascii="Nexa Light" w:eastAsiaTheme="minorHAnsi" w:hAnsi="Nexa Light" w:cs="Arial"/>
          <w:color w:val="000000"/>
          <w:sz w:val="24"/>
          <w:szCs w:val="24"/>
        </w:rPr>
      </w:pPr>
      <w:bookmarkStart w:id="93" w:name="_Toc206688453"/>
      <w:r w:rsidRPr="008303B7">
        <w:rPr>
          <w:rStyle w:val="Heading3Char"/>
          <w:rFonts w:ascii="Nexa Light" w:hAnsi="Nexa Light"/>
        </w:rPr>
        <w:t xml:space="preserve">So Called </w:t>
      </w:r>
      <w:r w:rsidR="00FA2116" w:rsidRPr="008303B7">
        <w:rPr>
          <w:rStyle w:val="Heading3Char"/>
          <w:rFonts w:ascii="Nexa Light" w:hAnsi="Nexa Light"/>
        </w:rPr>
        <w:t>Honour Based Violence (HBV) including Forced Marriage (FM):</w:t>
      </w:r>
      <w:bookmarkEnd w:id="93"/>
      <w:r w:rsidR="00FA2116" w:rsidRPr="008303B7">
        <w:rPr>
          <w:rFonts w:ascii="Nexa Light" w:eastAsiaTheme="minorHAnsi" w:hAnsi="Nexa Light" w:cs="Arial"/>
          <w:b/>
          <w:color w:val="000000"/>
          <w:sz w:val="24"/>
          <w:szCs w:val="24"/>
        </w:rPr>
        <w:t xml:space="preserve"> </w:t>
      </w:r>
      <w:r w:rsidR="001E08EA" w:rsidRPr="008303B7">
        <w:rPr>
          <w:rFonts w:ascii="Nexa Light" w:eastAsiaTheme="minorHAnsi" w:hAnsi="Nexa Light" w:cs="Arial"/>
          <w:color w:val="000000"/>
          <w:sz w:val="24"/>
          <w:szCs w:val="24"/>
        </w:rPr>
        <w:t>Our staff have been trained to understand</w:t>
      </w:r>
      <w:r w:rsidRPr="008303B7">
        <w:rPr>
          <w:rFonts w:ascii="Nexa Light" w:eastAsiaTheme="minorHAnsi" w:hAnsi="Nexa Light" w:cs="Arial"/>
          <w:color w:val="000000"/>
          <w:sz w:val="24"/>
          <w:szCs w:val="24"/>
        </w:rPr>
        <w:t xml:space="preserve"> so called honour</w:t>
      </w:r>
      <w:r w:rsidR="0082598F" w:rsidRPr="008303B7">
        <w:rPr>
          <w:rFonts w:ascii="Nexa Light" w:eastAsiaTheme="minorHAnsi" w:hAnsi="Nexa Light" w:cs="Arial"/>
          <w:color w:val="000000"/>
          <w:sz w:val="24"/>
          <w:szCs w:val="24"/>
        </w:rPr>
        <w:t>-based</w:t>
      </w:r>
      <w:r w:rsidR="00FA2116" w:rsidRPr="008303B7">
        <w:rPr>
          <w:rFonts w:ascii="Nexa Light" w:eastAsiaTheme="minorHAnsi" w:hAnsi="Nexa Light" w:cs="Arial"/>
          <w:color w:val="000000"/>
          <w:sz w:val="24"/>
          <w:szCs w:val="24"/>
        </w:rPr>
        <w:t xml:space="preserve"> violence and forced marriage; they are alert to possible indicators. They are aware that forced marriage is an entirely separate issue from arranged marriage; that it is a human rights abuse and falls within the Crown Prosecution Service definition of domestic violence and that HBV and FM can affect both young men and women.</w:t>
      </w:r>
    </w:p>
    <w:p w14:paraId="06FE8F01" w14:textId="77777777" w:rsidR="00FA2116" w:rsidRPr="008303B7" w:rsidRDefault="00FA2116" w:rsidP="00FA2116">
      <w:pPr>
        <w:autoSpaceDE w:val="0"/>
        <w:autoSpaceDN w:val="0"/>
        <w:adjustRightInd w:val="0"/>
        <w:spacing w:after="0"/>
        <w:jc w:val="both"/>
        <w:rPr>
          <w:rFonts w:ascii="Nexa Light" w:eastAsiaTheme="minorHAnsi" w:hAnsi="Nexa Light" w:cs="Arial"/>
          <w:color w:val="000000"/>
          <w:sz w:val="16"/>
          <w:szCs w:val="16"/>
        </w:rPr>
      </w:pPr>
    </w:p>
    <w:p w14:paraId="6EC0D7C7" w14:textId="4F778026" w:rsidR="00FA2116" w:rsidRPr="008303B7" w:rsidRDefault="00FA2116" w:rsidP="00FA2116">
      <w:pPr>
        <w:autoSpaceDE w:val="0"/>
        <w:autoSpaceDN w:val="0"/>
        <w:adjustRightInd w:val="0"/>
        <w:spacing w:after="0"/>
        <w:jc w:val="both"/>
        <w:rPr>
          <w:rFonts w:ascii="Nexa Light" w:eastAsiaTheme="minorHAnsi" w:hAnsi="Nexa Light" w:cs="Arial"/>
          <w:color w:val="000000"/>
          <w:sz w:val="24"/>
          <w:szCs w:val="24"/>
        </w:rPr>
      </w:pPr>
      <w:r w:rsidRPr="008303B7">
        <w:rPr>
          <w:rFonts w:ascii="Nexa Light" w:eastAsiaTheme="minorHAnsi" w:hAnsi="Nexa Light" w:cs="Arial"/>
          <w:color w:val="000000"/>
          <w:sz w:val="24"/>
          <w:szCs w:val="24"/>
        </w:rPr>
        <w:lastRenderedPageBreak/>
        <w:t xml:space="preserve">As a </w:t>
      </w:r>
      <w:r w:rsidR="00730F76" w:rsidRPr="008303B7">
        <w:rPr>
          <w:rFonts w:ascii="Nexa Light" w:eastAsiaTheme="minorHAnsi" w:hAnsi="Nexa Light" w:cs="Arial"/>
          <w:color w:val="000000"/>
          <w:sz w:val="24"/>
          <w:szCs w:val="24"/>
        </w:rPr>
        <w:t>school</w:t>
      </w:r>
      <w:r w:rsidRPr="008303B7">
        <w:rPr>
          <w:rFonts w:ascii="Nexa Light" w:eastAsiaTheme="minorHAnsi" w:hAnsi="Nexa Light" w:cs="Arial"/>
          <w:color w:val="000000"/>
          <w:sz w:val="24"/>
          <w:szCs w:val="24"/>
        </w:rPr>
        <w:t xml:space="preserve"> we would never attempt to intervene directly; </w:t>
      </w:r>
      <w:r w:rsidR="001E08EA" w:rsidRPr="008303B7">
        <w:rPr>
          <w:rFonts w:ascii="Nexa Light" w:eastAsiaTheme="minorHAnsi" w:hAnsi="Nexa Light" w:cs="Arial"/>
          <w:color w:val="000000"/>
          <w:sz w:val="24"/>
          <w:szCs w:val="24"/>
        </w:rPr>
        <w:t>where this is suspected, nor would we speak</w:t>
      </w:r>
      <w:r w:rsidRPr="008303B7">
        <w:rPr>
          <w:rFonts w:ascii="Nexa Light" w:eastAsiaTheme="minorHAnsi" w:hAnsi="Nexa Light" w:cs="Arial"/>
          <w:color w:val="000000"/>
          <w:sz w:val="24"/>
          <w:szCs w:val="24"/>
        </w:rPr>
        <w:t xml:space="preserve"> to parents before sharing</w:t>
      </w:r>
      <w:r w:rsidR="001E08EA" w:rsidRPr="008303B7">
        <w:rPr>
          <w:rFonts w:ascii="Nexa Light" w:eastAsiaTheme="minorHAnsi" w:hAnsi="Nexa Light" w:cs="Arial"/>
          <w:color w:val="000000"/>
          <w:sz w:val="24"/>
          <w:szCs w:val="24"/>
        </w:rPr>
        <w:t xml:space="preserve"> our concerns with appropriate agencies.</w:t>
      </w:r>
    </w:p>
    <w:p w14:paraId="7722E9E3" w14:textId="77777777" w:rsidR="00FA2116" w:rsidRPr="008303B7" w:rsidRDefault="00FA2116" w:rsidP="00FA2116">
      <w:pPr>
        <w:autoSpaceDE w:val="0"/>
        <w:autoSpaceDN w:val="0"/>
        <w:adjustRightInd w:val="0"/>
        <w:spacing w:after="0"/>
        <w:jc w:val="both"/>
        <w:rPr>
          <w:rFonts w:ascii="Nexa Light" w:eastAsiaTheme="minorHAnsi" w:hAnsi="Nexa Light" w:cs="Arial"/>
          <w:color w:val="000000"/>
          <w:sz w:val="16"/>
          <w:szCs w:val="16"/>
        </w:rPr>
      </w:pPr>
    </w:p>
    <w:p w14:paraId="11739D15" w14:textId="367C0055" w:rsidR="001E08EA" w:rsidRPr="008303B7" w:rsidRDefault="00FA2116" w:rsidP="001E08EA">
      <w:pPr>
        <w:autoSpaceDE w:val="0"/>
        <w:autoSpaceDN w:val="0"/>
        <w:adjustRightInd w:val="0"/>
        <w:spacing w:after="0"/>
        <w:jc w:val="both"/>
        <w:rPr>
          <w:rFonts w:ascii="Nexa Light" w:eastAsiaTheme="minorHAnsi" w:hAnsi="Nexa Light" w:cs="Arial"/>
          <w:color w:val="000000"/>
          <w:sz w:val="24"/>
          <w:szCs w:val="24"/>
        </w:rPr>
      </w:pPr>
      <w:bookmarkStart w:id="94" w:name="_Toc206688454"/>
      <w:r w:rsidRPr="008303B7">
        <w:rPr>
          <w:rStyle w:val="Heading3Char"/>
          <w:rFonts w:ascii="Nexa Light" w:hAnsi="Nexa Light"/>
        </w:rPr>
        <w:t>F</w:t>
      </w:r>
      <w:r w:rsidR="001E08EA" w:rsidRPr="008303B7">
        <w:rPr>
          <w:rStyle w:val="Heading3Char"/>
          <w:rFonts w:ascii="Nexa Light" w:hAnsi="Nexa Light"/>
        </w:rPr>
        <w:t>emale Genital Mutilation (FGM):</w:t>
      </w:r>
      <w:bookmarkEnd w:id="94"/>
      <w:r w:rsidR="001E08EA" w:rsidRPr="008303B7">
        <w:rPr>
          <w:rFonts w:ascii="Nexa Light" w:eastAsiaTheme="minorHAnsi" w:hAnsi="Nexa Light" w:cs="Arial"/>
          <w:b/>
          <w:color w:val="000000"/>
          <w:sz w:val="24"/>
          <w:szCs w:val="24"/>
        </w:rPr>
        <w:t xml:space="preserve"> </w:t>
      </w:r>
      <w:r w:rsidR="001E08EA" w:rsidRPr="008303B7">
        <w:rPr>
          <w:rFonts w:ascii="Nexa Light" w:eastAsiaTheme="minorHAnsi" w:hAnsi="Nexa Light" w:cs="Arial"/>
          <w:color w:val="000000"/>
          <w:sz w:val="24"/>
          <w:szCs w:val="24"/>
        </w:rPr>
        <w:t>All</w:t>
      </w:r>
      <w:r w:rsidR="001E08EA" w:rsidRPr="008303B7">
        <w:rPr>
          <w:rFonts w:ascii="Nexa Light" w:eastAsiaTheme="minorHAnsi" w:hAnsi="Nexa Light" w:cs="Arial"/>
          <w:b/>
          <w:color w:val="000000"/>
          <w:sz w:val="24"/>
          <w:szCs w:val="24"/>
        </w:rPr>
        <w:t xml:space="preserve"> </w:t>
      </w:r>
      <w:r w:rsidRPr="008303B7">
        <w:rPr>
          <w:rFonts w:ascii="Nexa Light" w:eastAsiaTheme="minorHAnsi" w:hAnsi="Nexa Light" w:cs="Arial"/>
          <w:color w:val="000000"/>
          <w:sz w:val="24"/>
          <w:szCs w:val="24"/>
        </w:rPr>
        <w:t xml:space="preserve">Members of our </w:t>
      </w:r>
      <w:r w:rsidR="00730F76" w:rsidRPr="008303B7">
        <w:rPr>
          <w:rFonts w:ascii="Nexa Light" w:eastAsiaTheme="minorHAnsi" w:hAnsi="Nexa Light" w:cs="Arial"/>
          <w:color w:val="000000"/>
          <w:sz w:val="24"/>
          <w:szCs w:val="24"/>
        </w:rPr>
        <w:t>school</w:t>
      </w:r>
      <w:r w:rsidRPr="008303B7">
        <w:rPr>
          <w:rFonts w:ascii="Nexa Light" w:eastAsiaTheme="minorHAnsi" w:hAnsi="Nexa Light" w:cs="Arial"/>
          <w:color w:val="000000"/>
          <w:sz w:val="24"/>
          <w:szCs w:val="24"/>
        </w:rPr>
        <w:t xml:space="preserve"> community are alert to the </w:t>
      </w:r>
      <w:r w:rsidRPr="0029441D">
        <w:rPr>
          <w:rFonts w:ascii="Nexa Light" w:eastAsiaTheme="minorHAnsi" w:hAnsi="Nexa Light" w:cs="Arial"/>
          <w:sz w:val="24"/>
          <w:szCs w:val="24"/>
        </w:rPr>
        <w:t xml:space="preserve">possibility of a girl being at risk of FGM, or already having suffered FGM. They have been made aware </w:t>
      </w:r>
      <w:r w:rsidR="001E08EA" w:rsidRPr="0029441D">
        <w:rPr>
          <w:rFonts w:ascii="Nexa Light" w:eastAsiaTheme="minorHAnsi" w:hAnsi="Nexa Light" w:cs="Arial"/>
          <w:sz w:val="24"/>
          <w:szCs w:val="24"/>
        </w:rPr>
        <w:t>of p</w:t>
      </w:r>
      <w:r w:rsidRPr="0029441D">
        <w:rPr>
          <w:rFonts w:ascii="Nexa Light" w:eastAsiaTheme="minorHAnsi" w:hAnsi="Nexa Light" w:cs="Arial"/>
          <w:sz w:val="24"/>
          <w:szCs w:val="24"/>
        </w:rPr>
        <w:t xml:space="preserve">otential indicators that a child or young person may be at risk of FGM </w:t>
      </w:r>
      <w:r w:rsidR="001E08EA" w:rsidRPr="0029441D">
        <w:rPr>
          <w:rFonts w:ascii="Nexa Light" w:eastAsiaTheme="minorHAnsi" w:hAnsi="Nexa Light" w:cs="Arial"/>
          <w:sz w:val="24"/>
          <w:szCs w:val="24"/>
        </w:rPr>
        <w:t xml:space="preserve">and will act accordingly on any concerns or disclosures. We will also follow national </w:t>
      </w:r>
      <w:r w:rsidR="001E08EA" w:rsidRPr="008303B7">
        <w:rPr>
          <w:rFonts w:ascii="Nexa Light" w:eastAsiaTheme="minorHAnsi" w:hAnsi="Nexa Light" w:cs="Arial"/>
          <w:color w:val="000000"/>
          <w:sz w:val="24"/>
          <w:szCs w:val="24"/>
        </w:rPr>
        <w:t>guidance on mandatory reporting requirements.</w:t>
      </w:r>
    </w:p>
    <w:p w14:paraId="1B5DEC99" w14:textId="77777777" w:rsidR="001E08EA" w:rsidRPr="008303B7" w:rsidRDefault="001E08EA" w:rsidP="001E08EA">
      <w:pPr>
        <w:autoSpaceDE w:val="0"/>
        <w:autoSpaceDN w:val="0"/>
        <w:adjustRightInd w:val="0"/>
        <w:spacing w:after="0"/>
        <w:jc w:val="both"/>
        <w:rPr>
          <w:rFonts w:ascii="Nexa Light" w:eastAsiaTheme="minorHAnsi" w:hAnsi="Nexa Light" w:cs="Arial"/>
          <w:color w:val="000000"/>
          <w:sz w:val="24"/>
          <w:szCs w:val="24"/>
        </w:rPr>
      </w:pPr>
    </w:p>
    <w:p w14:paraId="7D4A655F" w14:textId="15CF2037" w:rsidR="00FA2116" w:rsidRPr="008303B7" w:rsidRDefault="00FA2116" w:rsidP="001E08EA">
      <w:pPr>
        <w:autoSpaceDE w:val="0"/>
        <w:autoSpaceDN w:val="0"/>
        <w:adjustRightInd w:val="0"/>
        <w:spacing w:after="0"/>
        <w:jc w:val="both"/>
        <w:rPr>
          <w:rFonts w:ascii="Nexa Light" w:eastAsia="Times New Roman" w:hAnsi="Nexa Light" w:cs="Arial"/>
          <w:sz w:val="24"/>
          <w:szCs w:val="24"/>
          <w:lang w:eastAsia="en-GB"/>
        </w:rPr>
      </w:pPr>
      <w:r w:rsidRPr="008303B7">
        <w:rPr>
          <w:rFonts w:ascii="Nexa Light" w:hAnsi="Nexa Light" w:cs="Arial"/>
          <w:b/>
          <w:bCs/>
          <w:color w:val="000000"/>
          <w:sz w:val="24"/>
          <w:szCs w:val="24"/>
        </w:rPr>
        <w:t xml:space="preserve"> </w:t>
      </w:r>
      <w:bookmarkStart w:id="95" w:name="_Toc206688455"/>
      <w:r w:rsidRPr="008303B7">
        <w:rPr>
          <w:rStyle w:val="Heading3Char"/>
          <w:rFonts w:ascii="Nexa Light" w:hAnsi="Nexa Light"/>
        </w:rPr>
        <w:t>Breast Ironing:</w:t>
      </w:r>
      <w:bookmarkEnd w:id="95"/>
      <w:r w:rsidRPr="008303B7">
        <w:rPr>
          <w:rFonts w:ascii="Nexa Light" w:hAnsi="Nexa Light" w:cs="Arial"/>
          <w:b/>
          <w:bCs/>
          <w:color w:val="000000"/>
          <w:sz w:val="24"/>
          <w:szCs w:val="24"/>
        </w:rPr>
        <w:t xml:space="preserve"> </w:t>
      </w:r>
      <w:r w:rsidRPr="008303B7">
        <w:rPr>
          <w:rFonts w:ascii="Nexa Light" w:hAnsi="Nexa Light" w:cs="Arial"/>
          <w:color w:val="000000"/>
          <w:sz w:val="24"/>
          <w:szCs w:val="24"/>
        </w:rPr>
        <w:t>Staff have been made aware of an act of abuse performed on young girls (from around the age of 9 years old)</w:t>
      </w:r>
      <w:r w:rsidRPr="008303B7">
        <w:rPr>
          <w:rFonts w:ascii="Nexa Light" w:eastAsia="Times New Roman" w:hAnsi="Nexa Light" w:cs="Arial"/>
          <w:sz w:val="24"/>
          <w:szCs w:val="24"/>
          <w:lang w:eastAsia="en-GB"/>
        </w:rPr>
        <w:t xml:space="preserve"> in which their breasts are ironed, massaged and/or pounded, burned with heated </w:t>
      </w:r>
      <w:r w:rsidR="00177B4C" w:rsidRPr="008303B7">
        <w:rPr>
          <w:rFonts w:ascii="Nexa Light" w:eastAsia="Times New Roman" w:hAnsi="Nexa Light" w:cs="Arial"/>
          <w:sz w:val="24"/>
          <w:szCs w:val="24"/>
          <w:lang w:eastAsia="en-GB"/>
        </w:rPr>
        <w:t>objects,</w:t>
      </w:r>
      <w:r w:rsidRPr="008303B7">
        <w:rPr>
          <w:rFonts w:ascii="Nexa Light" w:eastAsia="Times New Roman" w:hAnsi="Nexa Light" w:cs="Arial"/>
          <w:sz w:val="24"/>
          <w:szCs w:val="24"/>
          <w:lang w:eastAsia="en-GB"/>
        </w:rPr>
        <w:t xml:space="preserve"> or covered with an elastic belt to prevent or delay the development of their breasts. </w:t>
      </w:r>
      <w:r w:rsidR="00164A82" w:rsidRPr="008303B7">
        <w:rPr>
          <w:rFonts w:ascii="Nexa Light" w:eastAsia="Times New Roman" w:hAnsi="Nexa Light" w:cs="Arial"/>
          <w:sz w:val="24"/>
          <w:szCs w:val="24"/>
          <w:lang w:eastAsia="en-GB"/>
        </w:rPr>
        <w:t xml:space="preserve"> Where such abuse is </w:t>
      </w:r>
      <w:r w:rsidR="00D861D7" w:rsidRPr="008303B7">
        <w:rPr>
          <w:rFonts w:ascii="Nexa Light" w:eastAsia="Times New Roman" w:hAnsi="Nexa Light" w:cs="Arial"/>
          <w:sz w:val="24"/>
          <w:szCs w:val="24"/>
          <w:lang w:eastAsia="en-GB"/>
        </w:rPr>
        <w:t>suspected,</w:t>
      </w:r>
      <w:r w:rsidR="00164A82" w:rsidRPr="008303B7">
        <w:rPr>
          <w:rFonts w:ascii="Nexa Light" w:eastAsia="Times New Roman" w:hAnsi="Nexa Light" w:cs="Arial"/>
          <w:sz w:val="24"/>
          <w:szCs w:val="24"/>
          <w:lang w:eastAsia="en-GB"/>
        </w:rPr>
        <w:t xml:space="preserve"> or disclosed staff will follow safeguarding and child protection systems</w:t>
      </w:r>
      <w:r w:rsidRPr="008303B7">
        <w:rPr>
          <w:rFonts w:ascii="Nexa Light" w:eastAsia="Times New Roman" w:hAnsi="Nexa Light" w:cs="Arial"/>
          <w:sz w:val="24"/>
          <w:szCs w:val="24"/>
          <w:lang w:eastAsia="en-GB"/>
        </w:rPr>
        <w:t xml:space="preserve">. </w:t>
      </w:r>
    </w:p>
    <w:p w14:paraId="2A1FEBC4" w14:textId="77777777" w:rsidR="00164A82" w:rsidRPr="008303B7" w:rsidRDefault="00164A82" w:rsidP="001E08EA">
      <w:pPr>
        <w:autoSpaceDE w:val="0"/>
        <w:autoSpaceDN w:val="0"/>
        <w:adjustRightInd w:val="0"/>
        <w:spacing w:after="0"/>
        <w:jc w:val="both"/>
        <w:rPr>
          <w:rFonts w:ascii="Nexa Light" w:eastAsia="Times New Roman" w:hAnsi="Nexa Light" w:cs="Arial"/>
          <w:sz w:val="24"/>
          <w:szCs w:val="24"/>
          <w:lang w:val="en" w:eastAsia="en-GB"/>
        </w:rPr>
      </w:pPr>
    </w:p>
    <w:p w14:paraId="25A49A97" w14:textId="77777777" w:rsidR="0042747B" w:rsidRPr="008303B7" w:rsidRDefault="006235EF" w:rsidP="0042747B">
      <w:pPr>
        <w:pStyle w:val="Heading3"/>
        <w:rPr>
          <w:rFonts w:ascii="Nexa Light" w:hAnsi="Nexa Light"/>
          <w:lang w:eastAsia="en-GB"/>
        </w:rPr>
      </w:pPr>
      <w:bookmarkStart w:id="96" w:name="_Toc206688456"/>
      <w:r w:rsidRPr="008303B7">
        <w:rPr>
          <w:rFonts w:ascii="Nexa Light" w:eastAsia="Times New Roman" w:hAnsi="Nexa Light"/>
          <w:lang w:eastAsia="en-GB"/>
        </w:rPr>
        <w:t>T</w:t>
      </w:r>
      <w:r w:rsidR="0042747B" w:rsidRPr="008303B7">
        <w:rPr>
          <w:rFonts w:ascii="Nexa Light" w:eastAsia="Times New Roman" w:hAnsi="Nexa Light"/>
          <w:lang w:eastAsia="en-GB"/>
        </w:rPr>
        <w:t>he criminal exploitation of children</w:t>
      </w:r>
      <w:bookmarkEnd w:id="96"/>
    </w:p>
    <w:p w14:paraId="36CB6B46" w14:textId="2619A015" w:rsidR="0042747B" w:rsidRPr="008303B7" w:rsidRDefault="0042747B" w:rsidP="0042747B">
      <w:pPr>
        <w:rPr>
          <w:rFonts w:ascii="Nexa Light" w:hAnsi="Nexa Light"/>
          <w:lang w:eastAsia="en-GB"/>
        </w:rPr>
      </w:pPr>
      <w:r w:rsidRPr="008303B7">
        <w:rPr>
          <w:rFonts w:ascii="Nexa Light" w:hAnsi="Nexa Light"/>
          <w:lang w:eastAsia="en-GB"/>
        </w:rPr>
        <w:t xml:space="preserve">The criminal exploitation of children is a geographically widespread form of harm that is a typical feature of county lines criminal activity: drug networks or gangs groom and exploit children and young people to carry drugs and money from urban areas to suburban and rural areas, </w:t>
      </w:r>
      <w:r w:rsidR="00D65C5B" w:rsidRPr="008303B7">
        <w:rPr>
          <w:rFonts w:ascii="Nexa Light" w:hAnsi="Nexa Light"/>
          <w:lang w:eastAsia="en-GB"/>
        </w:rPr>
        <w:t>market,</w:t>
      </w:r>
      <w:r w:rsidRPr="008303B7">
        <w:rPr>
          <w:rFonts w:ascii="Nexa Light" w:hAnsi="Nexa Light"/>
          <w:lang w:eastAsia="en-GB"/>
        </w:rPr>
        <w:t xml:space="preserve"> and seaside towns. Key to identifying potential involvement in county lines are missing </w:t>
      </w:r>
      <w:r w:rsidR="00D65C5B" w:rsidRPr="008303B7">
        <w:rPr>
          <w:rFonts w:ascii="Nexa Light" w:hAnsi="Nexa Light"/>
          <w:lang w:eastAsia="en-GB"/>
        </w:rPr>
        <w:t>episodes when</w:t>
      </w:r>
      <w:r w:rsidRPr="008303B7">
        <w:rPr>
          <w:rFonts w:ascii="Nexa Light" w:hAnsi="Nexa Light"/>
          <w:lang w:eastAsia="en-GB"/>
        </w:rPr>
        <w:t xml:space="preserve"> the victim may have been trafficked for the purpose of transporting drugs. </w:t>
      </w:r>
    </w:p>
    <w:p w14:paraId="34DF1CCB" w14:textId="77777777" w:rsidR="006235EF" w:rsidRPr="008303B7" w:rsidRDefault="006235EF" w:rsidP="006235EF">
      <w:pPr>
        <w:autoSpaceDE w:val="0"/>
        <w:autoSpaceDN w:val="0"/>
        <w:adjustRightInd w:val="0"/>
        <w:spacing w:after="0"/>
        <w:jc w:val="both"/>
        <w:rPr>
          <w:rFonts w:ascii="Nexa Light" w:eastAsia="Times New Roman" w:hAnsi="Nexa Light" w:cs="Arial"/>
          <w:sz w:val="24"/>
          <w:szCs w:val="24"/>
          <w:lang w:eastAsia="en-GB"/>
        </w:rPr>
      </w:pPr>
      <w:r w:rsidRPr="008303B7">
        <w:rPr>
          <w:rFonts w:ascii="Nexa Light" w:eastAsiaTheme="minorHAnsi" w:hAnsi="Nexa Light" w:cs="Arial"/>
          <w:b/>
          <w:color w:val="000000"/>
          <w:sz w:val="24"/>
          <w:szCs w:val="24"/>
        </w:rPr>
        <w:t>Human</w:t>
      </w:r>
      <w:r w:rsidRPr="008303B7">
        <w:rPr>
          <w:rFonts w:ascii="Nexa Light" w:eastAsia="Times New Roman" w:hAnsi="Nexa Light" w:cs="Arial"/>
          <w:sz w:val="24"/>
          <w:szCs w:val="24"/>
          <w:lang w:eastAsia="en-GB"/>
        </w:rPr>
        <w:t xml:space="preserve"> </w:t>
      </w:r>
      <w:r w:rsidRPr="008303B7">
        <w:rPr>
          <w:rFonts w:ascii="Nexa Light" w:eastAsia="Times New Roman" w:hAnsi="Nexa Light" w:cs="Arial"/>
          <w:b/>
          <w:sz w:val="24"/>
          <w:szCs w:val="24"/>
          <w:lang w:eastAsia="en-GB"/>
        </w:rPr>
        <w:t xml:space="preserve">trafficking </w:t>
      </w:r>
      <w:r w:rsidRPr="008303B7">
        <w:rPr>
          <w:rFonts w:ascii="Nexa Light" w:eastAsia="Times New Roman" w:hAnsi="Nexa Light" w:cs="Arial"/>
          <w:sz w:val="24"/>
          <w:szCs w:val="24"/>
          <w:lang w:eastAsia="en-GB"/>
        </w:rPr>
        <w:t xml:space="preserve">is defined by the United Nations, in respect of children, as "the recruitment, transport, transfer, harbouring or receipt of a person by such means as threat or use of force or other forms of coercion, of abduction, of fraud or deception for the purpose of exploitation." </w:t>
      </w:r>
      <w:r w:rsidRPr="008303B7">
        <w:rPr>
          <w:rFonts w:ascii="Nexa Light" w:eastAsiaTheme="minorHAnsi" w:hAnsi="Nexa Light" w:cs="Arial"/>
          <w:b/>
          <w:color w:val="000000"/>
          <w:sz w:val="24"/>
          <w:szCs w:val="24"/>
        </w:rPr>
        <w:t xml:space="preserve">Any </w:t>
      </w:r>
      <w:r w:rsidRPr="008303B7">
        <w:rPr>
          <w:rFonts w:ascii="Nexa Light" w:eastAsia="Times New Roman" w:hAnsi="Nexa Light" w:cs="Arial"/>
          <w:sz w:val="24"/>
          <w:szCs w:val="24"/>
          <w:lang w:eastAsia="en-GB"/>
        </w:rPr>
        <w:t>child transported for exploitative reasons is considered to be a trafficking victim.</w:t>
      </w:r>
    </w:p>
    <w:p w14:paraId="6E6072B5" w14:textId="77777777" w:rsidR="0042747B" w:rsidRPr="008303B7" w:rsidRDefault="0042747B" w:rsidP="006235EF">
      <w:pPr>
        <w:autoSpaceDE w:val="0"/>
        <w:autoSpaceDN w:val="0"/>
        <w:adjustRightInd w:val="0"/>
        <w:spacing w:after="0"/>
        <w:jc w:val="both"/>
        <w:rPr>
          <w:rFonts w:ascii="Nexa Light" w:eastAsia="Times New Roman" w:hAnsi="Nexa Light" w:cs="Arial"/>
          <w:sz w:val="24"/>
          <w:szCs w:val="24"/>
          <w:lang w:eastAsia="en-GB"/>
        </w:rPr>
      </w:pPr>
    </w:p>
    <w:p w14:paraId="051D773A" w14:textId="4E257E24" w:rsidR="006235EF" w:rsidRPr="008303B7" w:rsidRDefault="006235EF" w:rsidP="006235EF">
      <w:pPr>
        <w:autoSpaceDE w:val="0"/>
        <w:autoSpaceDN w:val="0"/>
        <w:adjustRightInd w:val="0"/>
        <w:spacing w:after="0"/>
        <w:jc w:val="both"/>
        <w:rPr>
          <w:rStyle w:val="Hyperlink"/>
          <w:rFonts w:ascii="Nexa Light" w:eastAsia="Times New Roman" w:hAnsi="Nexa Light" w:cs="Arial"/>
          <w:sz w:val="24"/>
          <w:szCs w:val="24"/>
          <w:lang w:eastAsia="en-GB"/>
        </w:rPr>
      </w:pPr>
      <w:r w:rsidRPr="008303B7">
        <w:rPr>
          <w:rFonts w:ascii="Nexa Light" w:eastAsia="Times New Roman" w:hAnsi="Nexa Light" w:cs="Arial"/>
          <w:sz w:val="24"/>
          <w:szCs w:val="24"/>
          <w:lang w:eastAsia="en-GB"/>
        </w:rPr>
        <w:t xml:space="preserve">As a </w:t>
      </w:r>
      <w:r w:rsidR="00730F76" w:rsidRPr="008303B7">
        <w:rPr>
          <w:rFonts w:ascii="Nexa Light" w:eastAsia="Times New Roman" w:hAnsi="Nexa Light" w:cs="Arial"/>
          <w:sz w:val="24"/>
          <w:szCs w:val="24"/>
          <w:lang w:eastAsia="en-GB"/>
        </w:rPr>
        <w:t>school</w:t>
      </w:r>
      <w:r w:rsidRPr="008303B7">
        <w:rPr>
          <w:rFonts w:ascii="Nexa Light" w:eastAsia="Times New Roman" w:hAnsi="Nexa Light" w:cs="Arial"/>
          <w:sz w:val="24"/>
          <w:szCs w:val="24"/>
          <w:lang w:eastAsia="en-GB"/>
        </w:rPr>
        <w:t xml:space="preserve"> we are alert to the possible indicators both for our children </w:t>
      </w:r>
      <w:r w:rsidRPr="008303B7">
        <w:rPr>
          <w:rFonts w:ascii="Nexa Light" w:eastAsia="Times New Roman" w:hAnsi="Nexa Light" w:cs="Arial"/>
          <w:sz w:val="24"/>
          <w:szCs w:val="24"/>
          <w:lang w:val="en" w:eastAsia="en-GB"/>
        </w:rPr>
        <w:t>and</w:t>
      </w:r>
      <w:r w:rsidRPr="008303B7">
        <w:rPr>
          <w:rFonts w:ascii="Nexa Light" w:eastAsia="Times New Roman" w:hAnsi="Nexa Light" w:cs="Arial"/>
          <w:sz w:val="24"/>
          <w:szCs w:val="24"/>
          <w:lang w:eastAsia="en-GB"/>
        </w:rPr>
        <w:t xml:space="preserve"> their families. Any concerns will be reported using our safeguarding and child protection </w:t>
      </w:r>
      <w:r w:rsidR="003913A4" w:rsidRPr="008303B7">
        <w:rPr>
          <w:rFonts w:ascii="Nexa Light" w:eastAsia="Times New Roman" w:hAnsi="Nexa Light" w:cs="Arial"/>
          <w:sz w:val="24"/>
          <w:szCs w:val="24"/>
          <w:lang w:eastAsia="en-GB"/>
        </w:rPr>
        <w:t>processes. In</w:t>
      </w:r>
      <w:r w:rsidR="00D11A44" w:rsidRPr="008303B7">
        <w:rPr>
          <w:rFonts w:ascii="Nexa Light" w:eastAsia="Times New Roman" w:hAnsi="Nexa Light" w:cs="Arial"/>
          <w:sz w:val="24"/>
          <w:szCs w:val="24"/>
          <w:lang w:eastAsia="en-GB"/>
        </w:rPr>
        <w:t xml:space="preserve"> </w:t>
      </w:r>
      <w:r w:rsidR="00152693" w:rsidRPr="008303B7">
        <w:rPr>
          <w:rFonts w:ascii="Nexa Light" w:eastAsia="Times New Roman" w:hAnsi="Nexa Light" w:cs="Arial"/>
          <w:sz w:val="24"/>
          <w:szCs w:val="24"/>
          <w:lang w:eastAsia="en-GB"/>
        </w:rPr>
        <w:t>addition to Greater Manchester g</w:t>
      </w:r>
      <w:r w:rsidR="00D11A44" w:rsidRPr="008303B7">
        <w:rPr>
          <w:rFonts w:ascii="Nexa Light" w:eastAsia="Times New Roman" w:hAnsi="Nexa Light" w:cs="Arial"/>
          <w:sz w:val="24"/>
          <w:szCs w:val="24"/>
          <w:lang w:eastAsia="en-GB"/>
        </w:rPr>
        <w:t>uidance we also refer to</w:t>
      </w:r>
      <w:r w:rsidR="00152693" w:rsidRPr="008303B7">
        <w:rPr>
          <w:rFonts w:ascii="Nexa Light" w:eastAsia="Times New Roman" w:hAnsi="Nexa Light" w:cs="Arial"/>
          <w:sz w:val="24"/>
          <w:szCs w:val="24"/>
          <w:lang w:eastAsia="en-GB"/>
        </w:rPr>
        <w:t xml:space="preserve"> </w:t>
      </w:r>
      <w:r w:rsidR="00D11A44" w:rsidRPr="008303B7">
        <w:rPr>
          <w:rFonts w:ascii="Nexa Light" w:eastAsia="Times New Roman" w:hAnsi="Nexa Light" w:cs="Arial"/>
          <w:sz w:val="24"/>
          <w:szCs w:val="24"/>
          <w:lang w:eastAsia="en-GB"/>
        </w:rPr>
        <w:t xml:space="preserve"> </w:t>
      </w:r>
      <w:hyperlink r:id="rId34" w:history="1">
        <w:r w:rsidR="00DA17E1" w:rsidRPr="008303B7">
          <w:rPr>
            <w:rStyle w:val="Hyperlink"/>
            <w:rFonts w:ascii="Nexa Light" w:eastAsia="Times New Roman" w:hAnsi="Nexa Light" w:cs="Arial"/>
            <w:sz w:val="24"/>
            <w:szCs w:val="24"/>
            <w:lang w:eastAsia="en-GB"/>
          </w:rPr>
          <w:t>Criminal exploitation of children and vulnerable adults: County Lines</w:t>
        </w:r>
      </w:hyperlink>
      <w:r w:rsidR="003913A4" w:rsidRPr="008303B7">
        <w:rPr>
          <w:rStyle w:val="Hyperlink"/>
          <w:rFonts w:ascii="Nexa Light" w:eastAsia="Times New Roman" w:hAnsi="Nexa Light" w:cs="Arial"/>
          <w:sz w:val="24"/>
          <w:szCs w:val="24"/>
          <w:lang w:eastAsia="en-GB"/>
        </w:rPr>
        <w:t>.</w:t>
      </w:r>
    </w:p>
    <w:p w14:paraId="5673AE15" w14:textId="77777777" w:rsidR="00102BA6" w:rsidRPr="008303B7" w:rsidRDefault="00102BA6" w:rsidP="006235EF">
      <w:pPr>
        <w:autoSpaceDE w:val="0"/>
        <w:autoSpaceDN w:val="0"/>
        <w:adjustRightInd w:val="0"/>
        <w:spacing w:after="0"/>
        <w:jc w:val="both"/>
        <w:rPr>
          <w:rStyle w:val="Hyperlink"/>
          <w:rFonts w:ascii="Nexa Light" w:eastAsia="Times New Roman" w:hAnsi="Nexa Light" w:cs="Arial"/>
          <w:sz w:val="24"/>
          <w:szCs w:val="24"/>
          <w:lang w:eastAsia="en-GB"/>
        </w:rPr>
      </w:pPr>
    </w:p>
    <w:p w14:paraId="2EEA3672" w14:textId="77777777" w:rsidR="00102BA6" w:rsidRPr="008303B7" w:rsidRDefault="00102BA6" w:rsidP="00FC71B0">
      <w:pPr>
        <w:pStyle w:val="Heading1"/>
        <w:rPr>
          <w:rStyle w:val="Hyperlink"/>
          <w:rFonts w:ascii="Nexa Light" w:hAnsi="Nexa Light"/>
          <w:color w:val="BF8F00" w:themeColor="accent1" w:themeShade="BF"/>
          <w:u w:val="none"/>
        </w:rPr>
      </w:pPr>
      <w:bookmarkStart w:id="97" w:name="_Toc206688457"/>
      <w:r w:rsidRPr="008303B7">
        <w:rPr>
          <w:rStyle w:val="Hyperlink"/>
          <w:rFonts w:ascii="Nexa Light" w:hAnsi="Nexa Light"/>
          <w:color w:val="BF8F00" w:themeColor="accent1" w:themeShade="BF"/>
          <w:u w:val="none"/>
        </w:rPr>
        <w:t xml:space="preserve">Serious Youth </w:t>
      </w:r>
      <w:r w:rsidR="00FC71B0" w:rsidRPr="008303B7">
        <w:rPr>
          <w:rStyle w:val="Hyperlink"/>
          <w:rFonts w:ascii="Nexa Light" w:hAnsi="Nexa Light"/>
          <w:color w:val="BF8F00" w:themeColor="accent1" w:themeShade="BF"/>
          <w:u w:val="none"/>
        </w:rPr>
        <w:t>Violence</w:t>
      </w:r>
      <w:bookmarkEnd w:id="97"/>
    </w:p>
    <w:p w14:paraId="6A376C95" w14:textId="77777777" w:rsidR="00FC71B0" w:rsidRPr="008303B7" w:rsidRDefault="00FC71B0" w:rsidP="00FC71B0">
      <w:pPr>
        <w:rPr>
          <w:rFonts w:ascii="Nexa Light" w:hAnsi="Nexa Light"/>
        </w:rPr>
      </w:pPr>
    </w:p>
    <w:p w14:paraId="6B4D80AB" w14:textId="0F650CF0" w:rsidR="00FC71B0" w:rsidRPr="008303B7" w:rsidRDefault="00FC71B0" w:rsidP="00FC71B0">
      <w:pPr>
        <w:rPr>
          <w:rFonts w:ascii="Nexa Light" w:hAnsi="Nexa Light"/>
          <w:sz w:val="24"/>
          <w:szCs w:val="24"/>
        </w:rPr>
      </w:pPr>
      <w:r w:rsidRPr="008303B7">
        <w:rPr>
          <w:rFonts w:ascii="Nexa Light" w:hAnsi="Nexa Light"/>
          <w:sz w:val="24"/>
          <w:szCs w:val="24"/>
        </w:rPr>
        <w:t xml:space="preserve">Serious youth violence (including Knife crime) has a huge impact on children and the communities in which they live.  It is a societal </w:t>
      </w:r>
      <w:r w:rsidR="0011266C" w:rsidRPr="008303B7">
        <w:rPr>
          <w:rFonts w:ascii="Nexa Light" w:hAnsi="Nexa Light"/>
          <w:sz w:val="24"/>
          <w:szCs w:val="24"/>
        </w:rPr>
        <w:t>problem,</w:t>
      </w:r>
      <w:r w:rsidRPr="008303B7">
        <w:rPr>
          <w:rFonts w:ascii="Nexa Light" w:hAnsi="Nexa Light"/>
          <w:sz w:val="24"/>
          <w:szCs w:val="24"/>
        </w:rPr>
        <w:t xml:space="preserve"> and it cannot be tackled by </w:t>
      </w:r>
      <w:r w:rsidR="00730F76" w:rsidRPr="008303B7">
        <w:rPr>
          <w:rFonts w:ascii="Nexa Light" w:hAnsi="Nexa Light"/>
          <w:sz w:val="24"/>
          <w:szCs w:val="24"/>
        </w:rPr>
        <w:t>school</w:t>
      </w:r>
      <w:r w:rsidRPr="008303B7">
        <w:rPr>
          <w:rFonts w:ascii="Nexa Light" w:hAnsi="Nexa Light"/>
          <w:sz w:val="24"/>
          <w:szCs w:val="24"/>
        </w:rPr>
        <w:t>s or single agencies alone.</w:t>
      </w:r>
    </w:p>
    <w:p w14:paraId="174E1995" w14:textId="5A8A2AAF" w:rsidR="00FC71B0" w:rsidRPr="008303B7" w:rsidRDefault="00FC71B0" w:rsidP="00FC71B0">
      <w:pPr>
        <w:rPr>
          <w:rFonts w:ascii="Nexa Light" w:hAnsi="Nexa Light"/>
          <w:sz w:val="24"/>
          <w:szCs w:val="24"/>
        </w:rPr>
      </w:pPr>
      <w:r w:rsidRPr="008303B7">
        <w:rPr>
          <w:rFonts w:ascii="Nexa Light" w:hAnsi="Nexa Light"/>
          <w:sz w:val="24"/>
          <w:szCs w:val="24"/>
        </w:rPr>
        <w:lastRenderedPageBreak/>
        <w:t xml:space="preserve">In our </w:t>
      </w:r>
      <w:r w:rsidR="00730F76" w:rsidRPr="008303B7">
        <w:rPr>
          <w:rFonts w:ascii="Nexa Light" w:hAnsi="Nexa Light"/>
          <w:sz w:val="24"/>
          <w:szCs w:val="24"/>
        </w:rPr>
        <w:t>school</w:t>
      </w:r>
      <w:r w:rsidRPr="008303B7">
        <w:rPr>
          <w:rFonts w:ascii="Nexa Light" w:hAnsi="Nexa Light"/>
          <w:sz w:val="24"/>
          <w:szCs w:val="24"/>
        </w:rPr>
        <w:t xml:space="preserve"> we will seek to support, </w:t>
      </w:r>
      <w:r w:rsidR="00D65C5B" w:rsidRPr="008303B7">
        <w:rPr>
          <w:rFonts w:ascii="Nexa Light" w:hAnsi="Nexa Light"/>
          <w:sz w:val="24"/>
          <w:szCs w:val="24"/>
        </w:rPr>
        <w:t>help,</w:t>
      </w:r>
      <w:r w:rsidRPr="008303B7">
        <w:rPr>
          <w:rFonts w:ascii="Nexa Light" w:hAnsi="Nexa Light"/>
          <w:sz w:val="24"/>
          <w:szCs w:val="24"/>
        </w:rPr>
        <w:t xml:space="preserve"> and protect children on the </w:t>
      </w:r>
      <w:r w:rsidR="00730F76" w:rsidRPr="008303B7">
        <w:rPr>
          <w:rFonts w:ascii="Nexa Light" w:hAnsi="Nexa Light"/>
          <w:sz w:val="24"/>
          <w:szCs w:val="24"/>
        </w:rPr>
        <w:t>school</w:t>
      </w:r>
      <w:r w:rsidRPr="008303B7">
        <w:rPr>
          <w:rFonts w:ascii="Nexa Light" w:hAnsi="Nexa Light"/>
          <w:sz w:val="24"/>
          <w:szCs w:val="24"/>
        </w:rPr>
        <w:t xml:space="preserve"> site, and to teach our children/young people about the dangers of weapons/knives and other related dangers. We understand that violence </w:t>
      </w:r>
      <w:r w:rsidR="0082598F" w:rsidRPr="008303B7">
        <w:rPr>
          <w:rFonts w:ascii="Nexa Light" w:hAnsi="Nexa Light"/>
          <w:sz w:val="24"/>
          <w:szCs w:val="24"/>
        </w:rPr>
        <w:t>and knife</w:t>
      </w:r>
      <w:r w:rsidRPr="008303B7">
        <w:rPr>
          <w:rFonts w:ascii="Nexa Light" w:hAnsi="Nexa Light"/>
          <w:sz w:val="24"/>
          <w:szCs w:val="24"/>
        </w:rPr>
        <w:t xml:space="preserve"> crime do not exist in a vacuum and children who are victims or perpetrators may also be experiencing multiple vulnerabilities</w:t>
      </w:r>
      <w:bookmarkStart w:id="98" w:name="_Int_yE6GEDs8"/>
      <w:r w:rsidR="1A28612E" w:rsidRPr="008303B7">
        <w:rPr>
          <w:rFonts w:ascii="Nexa Light" w:hAnsi="Nexa Light"/>
          <w:sz w:val="24"/>
          <w:szCs w:val="24"/>
        </w:rPr>
        <w:t xml:space="preserve">. </w:t>
      </w:r>
      <w:bookmarkEnd w:id="98"/>
      <w:r w:rsidR="009F7EAC" w:rsidRPr="008303B7">
        <w:rPr>
          <w:rFonts w:ascii="Nexa Light" w:hAnsi="Nexa Light"/>
          <w:sz w:val="24"/>
          <w:szCs w:val="24"/>
        </w:rPr>
        <w:t xml:space="preserve">If we become aware that a child or young person is </w:t>
      </w:r>
      <w:r w:rsidR="0082598F" w:rsidRPr="008303B7">
        <w:rPr>
          <w:rFonts w:ascii="Nexa Light" w:hAnsi="Nexa Light"/>
          <w:sz w:val="24"/>
          <w:szCs w:val="24"/>
        </w:rPr>
        <w:t>vulnerable,</w:t>
      </w:r>
      <w:r w:rsidR="009F7EAC" w:rsidRPr="008303B7">
        <w:rPr>
          <w:rFonts w:ascii="Nexa Light" w:hAnsi="Nexa Light"/>
          <w:sz w:val="24"/>
          <w:szCs w:val="24"/>
        </w:rPr>
        <w:t xml:space="preserve"> we will use the most appropriate interventions and pathways to address these needs such </w:t>
      </w:r>
      <w:r w:rsidR="0026180D" w:rsidRPr="008303B7">
        <w:rPr>
          <w:rFonts w:ascii="Nexa Light" w:hAnsi="Nexa Light"/>
          <w:sz w:val="24"/>
          <w:szCs w:val="24"/>
        </w:rPr>
        <w:t>as</w:t>
      </w:r>
      <w:r w:rsidR="009F7EAC" w:rsidRPr="008303B7">
        <w:rPr>
          <w:rFonts w:ascii="Nexa Light" w:hAnsi="Nexa Light"/>
          <w:sz w:val="24"/>
          <w:szCs w:val="24"/>
        </w:rPr>
        <w:t xml:space="preserve"> completing an Early Help Assessment, Child protection referral or support from Stockport Youth Offending Service. </w:t>
      </w:r>
    </w:p>
    <w:p w14:paraId="4837DAC1" w14:textId="77777777" w:rsidR="00FC71B0" w:rsidRPr="008303B7" w:rsidRDefault="00FC71B0" w:rsidP="00FC71B0">
      <w:pPr>
        <w:rPr>
          <w:rFonts w:ascii="Nexa Light" w:hAnsi="Nexa Light"/>
        </w:rPr>
      </w:pPr>
    </w:p>
    <w:p w14:paraId="21CFECDD" w14:textId="7BDB0AEB" w:rsidR="00FC71B0" w:rsidRPr="008303B7" w:rsidRDefault="00FA3626" w:rsidP="00FC71B0">
      <w:pPr>
        <w:rPr>
          <w:rFonts w:ascii="Nexa Light" w:hAnsi="Nexa Light"/>
        </w:rPr>
      </w:pPr>
      <w:bookmarkStart w:id="99" w:name="_Toc206688458"/>
      <w:r w:rsidRPr="008303B7">
        <w:rPr>
          <w:rStyle w:val="Heading2Char"/>
          <w:rFonts w:ascii="Nexa Light" w:hAnsi="Nexa Light"/>
        </w:rPr>
        <w:t>Exceptional Circumstances</w:t>
      </w:r>
      <w:bookmarkEnd w:id="99"/>
      <w:r w:rsidRPr="008303B7">
        <w:rPr>
          <w:rFonts w:ascii="Nexa Light" w:hAnsi="Nexa Light"/>
        </w:rPr>
        <w:t xml:space="preserve"> (closures, partial closures, home learning)</w:t>
      </w:r>
    </w:p>
    <w:p w14:paraId="1D3EC39F" w14:textId="0BE3741F" w:rsidR="00C62184" w:rsidRPr="008303B7" w:rsidRDefault="00C62184" w:rsidP="00FC71B0">
      <w:pPr>
        <w:rPr>
          <w:rFonts w:ascii="Nexa Light" w:hAnsi="Nexa Light"/>
          <w:b/>
          <w:u w:val="single"/>
        </w:rPr>
      </w:pPr>
    </w:p>
    <w:p w14:paraId="59FABD2D" w14:textId="77777777" w:rsidR="00FA3626" w:rsidRPr="008303B7" w:rsidRDefault="00FA3626" w:rsidP="00FA3626">
      <w:pPr>
        <w:autoSpaceDE w:val="0"/>
        <w:autoSpaceDN w:val="0"/>
        <w:adjustRightInd w:val="0"/>
        <w:spacing w:after="0"/>
        <w:jc w:val="both"/>
        <w:rPr>
          <w:rFonts w:ascii="Nexa Light" w:eastAsia="Times New Roman" w:hAnsi="Nexa Light" w:cs="Arial"/>
          <w:sz w:val="24"/>
          <w:szCs w:val="24"/>
          <w:lang w:val="en-US" w:eastAsia="en-GB"/>
        </w:rPr>
      </w:pPr>
    </w:p>
    <w:p w14:paraId="42C3A63E" w14:textId="798EFC5A" w:rsidR="00FA3626" w:rsidRPr="008303B7" w:rsidRDefault="7056D767" w:rsidP="25C3593D">
      <w:pPr>
        <w:autoSpaceDE w:val="0"/>
        <w:autoSpaceDN w:val="0"/>
        <w:adjustRightInd w:val="0"/>
        <w:spacing w:after="0"/>
        <w:jc w:val="both"/>
        <w:rPr>
          <w:rFonts w:ascii="Nexa Light" w:eastAsia="Times New Roman" w:hAnsi="Nexa Light" w:cs="Arial"/>
          <w:sz w:val="24"/>
          <w:szCs w:val="24"/>
          <w:lang w:val="en-US" w:eastAsia="en-GB"/>
        </w:rPr>
      </w:pPr>
      <w:r w:rsidRPr="008303B7">
        <w:rPr>
          <w:rFonts w:ascii="Nexa Light" w:eastAsia="Times New Roman" w:hAnsi="Nexa Light" w:cs="Arial"/>
          <w:sz w:val="24"/>
          <w:szCs w:val="24"/>
          <w:lang w:val="en-US" w:eastAsia="en-GB"/>
        </w:rPr>
        <w:t xml:space="preserve">At </w:t>
      </w:r>
      <w:bookmarkStart w:id="100" w:name="_Int_JGjZEqWa"/>
      <w:r w:rsidR="00EE3833">
        <w:rPr>
          <w:rFonts w:ascii="Nexa Light" w:eastAsia="Times New Roman" w:hAnsi="Nexa Light" w:cs="Arial"/>
          <w:sz w:val="24"/>
          <w:szCs w:val="24"/>
          <w:lang w:val="en-US" w:eastAsia="en-GB"/>
        </w:rPr>
        <w:t>Prospect Vale</w:t>
      </w:r>
      <w:r w:rsidR="00FA3626" w:rsidRPr="008303B7">
        <w:rPr>
          <w:rFonts w:ascii="Nexa Light" w:eastAsia="Times New Roman" w:hAnsi="Nexa Light" w:cs="Arial"/>
          <w:sz w:val="24"/>
          <w:szCs w:val="24"/>
          <w:lang w:val="en-US" w:eastAsia="en-GB"/>
        </w:rPr>
        <w:t xml:space="preserve"> if</w:t>
      </w:r>
      <w:bookmarkEnd w:id="100"/>
      <w:r w:rsidR="00FA3626" w:rsidRPr="008303B7">
        <w:rPr>
          <w:rFonts w:ascii="Nexa Light" w:eastAsia="Times New Roman" w:hAnsi="Nexa Light" w:cs="Arial"/>
          <w:sz w:val="24"/>
          <w:szCs w:val="24"/>
          <w:lang w:val="en-US" w:eastAsia="en-GB"/>
        </w:rPr>
        <w:t xml:space="preserve"> we find that there is a need to close or partially close the </w:t>
      </w:r>
      <w:r w:rsidR="00730F76" w:rsidRPr="008303B7">
        <w:rPr>
          <w:rFonts w:ascii="Nexa Light" w:eastAsia="Times New Roman" w:hAnsi="Nexa Light" w:cs="Arial"/>
          <w:sz w:val="24"/>
          <w:szCs w:val="24"/>
          <w:lang w:val="en-US" w:eastAsia="en-GB"/>
        </w:rPr>
        <w:t>school</w:t>
      </w:r>
      <w:r w:rsidR="00FA3626" w:rsidRPr="008303B7">
        <w:rPr>
          <w:rFonts w:ascii="Nexa Light" w:eastAsia="Times New Roman" w:hAnsi="Nexa Light" w:cs="Arial"/>
          <w:sz w:val="24"/>
          <w:szCs w:val="24"/>
          <w:lang w:val="en-US" w:eastAsia="en-GB"/>
        </w:rPr>
        <w:t xml:space="preserve"> and offer home </w:t>
      </w:r>
      <w:proofErr w:type="gramStart"/>
      <w:r w:rsidR="00FA3626" w:rsidRPr="008303B7">
        <w:rPr>
          <w:rFonts w:ascii="Nexa Light" w:eastAsia="Times New Roman" w:hAnsi="Nexa Light" w:cs="Arial"/>
          <w:sz w:val="24"/>
          <w:szCs w:val="24"/>
          <w:lang w:val="en-US" w:eastAsia="en-GB"/>
        </w:rPr>
        <w:t>learning</w:t>
      </w:r>
      <w:proofErr w:type="gramEnd"/>
      <w:r w:rsidR="00FA3626" w:rsidRPr="008303B7">
        <w:rPr>
          <w:rFonts w:ascii="Nexa Light" w:eastAsia="Times New Roman" w:hAnsi="Nexa Light" w:cs="Arial"/>
          <w:sz w:val="24"/>
          <w:szCs w:val="24"/>
          <w:lang w:val="en-US" w:eastAsia="en-GB"/>
        </w:rPr>
        <w:t xml:space="preserve"> we will ensure that any communication, information </w:t>
      </w:r>
      <w:r w:rsidR="00BF0911" w:rsidRPr="008303B7">
        <w:rPr>
          <w:rFonts w:ascii="Nexa Light" w:eastAsia="Times New Roman" w:hAnsi="Nexa Light" w:cs="Arial"/>
          <w:sz w:val="24"/>
          <w:szCs w:val="24"/>
          <w:lang w:val="en-US" w:eastAsia="en-GB"/>
        </w:rPr>
        <w:t>sharing,</w:t>
      </w:r>
      <w:r w:rsidR="00FA3626" w:rsidRPr="008303B7">
        <w:rPr>
          <w:rFonts w:ascii="Nexa Light" w:eastAsia="Times New Roman" w:hAnsi="Nexa Light" w:cs="Arial"/>
          <w:sz w:val="24"/>
          <w:szCs w:val="24"/>
          <w:lang w:val="en-US" w:eastAsia="en-GB"/>
        </w:rPr>
        <w:t xml:space="preserve"> </w:t>
      </w:r>
      <w:r w:rsidR="00BE6477" w:rsidRPr="008303B7">
        <w:rPr>
          <w:rFonts w:ascii="Nexa Light" w:eastAsia="Times New Roman" w:hAnsi="Nexa Light" w:cs="Arial"/>
          <w:sz w:val="24"/>
          <w:szCs w:val="24"/>
          <w:lang w:val="en-US" w:eastAsia="en-GB"/>
        </w:rPr>
        <w:t xml:space="preserve">and </w:t>
      </w:r>
      <w:r w:rsidR="00BF0911" w:rsidRPr="008303B7">
        <w:rPr>
          <w:rFonts w:ascii="Nexa Light" w:eastAsia="Times New Roman" w:hAnsi="Nexa Light" w:cs="Arial"/>
          <w:sz w:val="24"/>
          <w:szCs w:val="24"/>
          <w:lang w:val="en-US" w:eastAsia="en-GB"/>
        </w:rPr>
        <w:t>the use</w:t>
      </w:r>
      <w:r w:rsidR="00FA3626" w:rsidRPr="008303B7">
        <w:rPr>
          <w:rFonts w:ascii="Nexa Light" w:eastAsia="Times New Roman" w:hAnsi="Nexa Light" w:cs="Arial"/>
          <w:sz w:val="24"/>
          <w:szCs w:val="24"/>
          <w:lang w:val="en-US" w:eastAsia="en-GB"/>
        </w:rPr>
        <w:t xml:space="preserve"> </w:t>
      </w:r>
      <w:r w:rsidR="00C4150B" w:rsidRPr="008303B7">
        <w:rPr>
          <w:rFonts w:ascii="Nexa Light" w:eastAsia="Times New Roman" w:hAnsi="Nexa Light" w:cs="Arial"/>
          <w:sz w:val="24"/>
          <w:szCs w:val="24"/>
          <w:lang w:val="en-US" w:eastAsia="en-GB"/>
        </w:rPr>
        <w:t>of online</w:t>
      </w:r>
      <w:r w:rsidR="00FA3626" w:rsidRPr="008303B7">
        <w:rPr>
          <w:rFonts w:ascii="Nexa Light" w:eastAsia="Times New Roman" w:hAnsi="Nexa Light" w:cs="Arial"/>
          <w:sz w:val="24"/>
          <w:szCs w:val="24"/>
          <w:lang w:val="en-US" w:eastAsia="en-GB"/>
        </w:rPr>
        <w:t xml:space="preserve"> learning </w:t>
      </w:r>
      <w:r w:rsidR="00C4150B" w:rsidRPr="008303B7">
        <w:rPr>
          <w:rFonts w:ascii="Nexa Light" w:eastAsia="Times New Roman" w:hAnsi="Nexa Light" w:cs="Arial"/>
          <w:sz w:val="24"/>
          <w:szCs w:val="24"/>
          <w:lang w:val="en-US" w:eastAsia="en-GB"/>
        </w:rPr>
        <w:t xml:space="preserve">platforms </w:t>
      </w:r>
      <w:r w:rsidR="3AD5EE95" w:rsidRPr="008303B7">
        <w:rPr>
          <w:rFonts w:ascii="Nexa Light" w:eastAsia="Times New Roman" w:hAnsi="Nexa Light" w:cs="Arial"/>
          <w:sz w:val="24"/>
          <w:szCs w:val="24"/>
          <w:lang w:val="en-US" w:eastAsia="en-GB"/>
        </w:rPr>
        <w:t>is in</w:t>
      </w:r>
      <w:r w:rsidR="00FA3626" w:rsidRPr="008303B7">
        <w:rPr>
          <w:rFonts w:ascii="Nexa Light" w:eastAsia="Times New Roman" w:hAnsi="Nexa Light" w:cs="Arial"/>
          <w:sz w:val="24"/>
          <w:szCs w:val="24"/>
          <w:lang w:val="en-US" w:eastAsia="en-GB"/>
        </w:rPr>
        <w:t xml:space="preserve"> line with privacy and data protection requirements.</w:t>
      </w:r>
    </w:p>
    <w:p w14:paraId="66CD6D91" w14:textId="12F60D8E" w:rsidR="00FA3626" w:rsidRPr="008303B7" w:rsidRDefault="00FA3626" w:rsidP="00FA3626">
      <w:pPr>
        <w:autoSpaceDE w:val="0"/>
        <w:autoSpaceDN w:val="0"/>
        <w:adjustRightInd w:val="0"/>
        <w:spacing w:after="0"/>
        <w:jc w:val="both"/>
        <w:rPr>
          <w:rFonts w:ascii="Nexa Light" w:eastAsia="Times New Roman" w:hAnsi="Nexa Light" w:cs="Arial"/>
          <w:iCs/>
          <w:sz w:val="24"/>
          <w:szCs w:val="24"/>
          <w:lang w:val="en-US" w:eastAsia="en-GB"/>
        </w:rPr>
      </w:pPr>
      <w:r w:rsidRPr="008303B7">
        <w:rPr>
          <w:rFonts w:ascii="Nexa Light" w:eastAsia="Times New Roman" w:hAnsi="Nexa Light" w:cs="Arial"/>
          <w:iCs/>
          <w:sz w:val="24"/>
          <w:szCs w:val="24"/>
          <w:lang w:val="en-US" w:eastAsia="en-GB"/>
        </w:rPr>
        <w:t xml:space="preserve">All communication with </w:t>
      </w:r>
      <w:r w:rsidR="003C56DB" w:rsidRPr="008303B7">
        <w:rPr>
          <w:rFonts w:ascii="Nexa Light" w:eastAsia="Times New Roman" w:hAnsi="Nexa Light" w:cs="Arial"/>
          <w:iCs/>
          <w:sz w:val="24"/>
          <w:szCs w:val="24"/>
          <w:lang w:val="en-US" w:eastAsia="en-GB"/>
        </w:rPr>
        <w:t>pupils</w:t>
      </w:r>
      <w:r w:rsidR="00BE6477" w:rsidRPr="008303B7">
        <w:rPr>
          <w:rFonts w:ascii="Nexa Light" w:eastAsia="Times New Roman" w:hAnsi="Nexa Light" w:cs="Arial"/>
          <w:iCs/>
          <w:sz w:val="24"/>
          <w:szCs w:val="24"/>
          <w:lang w:val="en-US" w:eastAsia="en-GB"/>
        </w:rPr>
        <w:t xml:space="preserve">, </w:t>
      </w:r>
      <w:r w:rsidRPr="008303B7">
        <w:rPr>
          <w:rFonts w:ascii="Nexa Light" w:eastAsia="Times New Roman" w:hAnsi="Nexa Light" w:cs="Arial"/>
          <w:iCs/>
          <w:sz w:val="24"/>
          <w:szCs w:val="24"/>
          <w:lang w:val="en-US" w:eastAsia="en-GB"/>
        </w:rPr>
        <w:t>parents</w:t>
      </w:r>
      <w:r w:rsidR="00BE6477" w:rsidRPr="008303B7">
        <w:rPr>
          <w:rFonts w:ascii="Nexa Light" w:eastAsia="Times New Roman" w:hAnsi="Nexa Light" w:cs="Arial"/>
          <w:iCs/>
          <w:sz w:val="24"/>
          <w:szCs w:val="24"/>
          <w:lang w:val="en-US" w:eastAsia="en-GB"/>
        </w:rPr>
        <w:t xml:space="preserve"> and </w:t>
      </w:r>
      <w:r w:rsidRPr="008303B7">
        <w:rPr>
          <w:rFonts w:ascii="Nexa Light" w:eastAsia="Times New Roman" w:hAnsi="Nexa Light" w:cs="Arial"/>
          <w:iCs/>
          <w:sz w:val="24"/>
          <w:szCs w:val="24"/>
          <w:lang w:val="en-US" w:eastAsia="en-GB"/>
        </w:rPr>
        <w:t xml:space="preserve">carers will take place using </w:t>
      </w:r>
      <w:r w:rsidR="00730F76" w:rsidRPr="008303B7">
        <w:rPr>
          <w:rFonts w:ascii="Nexa Light" w:eastAsia="Times New Roman" w:hAnsi="Nexa Light" w:cs="Arial"/>
          <w:iCs/>
          <w:sz w:val="24"/>
          <w:szCs w:val="24"/>
          <w:lang w:val="en-US" w:eastAsia="en-GB"/>
        </w:rPr>
        <w:t>school</w:t>
      </w:r>
      <w:r w:rsidRPr="008303B7">
        <w:rPr>
          <w:rFonts w:ascii="Nexa Light" w:eastAsia="Times New Roman" w:hAnsi="Nexa Light" w:cs="Arial"/>
          <w:iCs/>
          <w:sz w:val="24"/>
          <w:szCs w:val="24"/>
          <w:lang w:val="en-US" w:eastAsia="en-GB"/>
        </w:rPr>
        <w:t xml:space="preserve"> communication </w:t>
      </w:r>
      <w:r w:rsidR="00BE6477" w:rsidRPr="008303B7">
        <w:rPr>
          <w:rFonts w:ascii="Nexa Light" w:eastAsia="Times New Roman" w:hAnsi="Nexa Light" w:cs="Arial"/>
          <w:iCs/>
          <w:sz w:val="24"/>
          <w:szCs w:val="24"/>
          <w:lang w:val="en-US" w:eastAsia="en-GB"/>
        </w:rPr>
        <w:t>systems</w:t>
      </w:r>
      <w:r w:rsidRPr="008303B7">
        <w:rPr>
          <w:rFonts w:ascii="Nexa Light" w:eastAsia="Times New Roman" w:hAnsi="Nexa Light" w:cs="Arial"/>
          <w:iCs/>
          <w:sz w:val="24"/>
          <w:szCs w:val="24"/>
          <w:lang w:val="en-US" w:eastAsia="en-GB"/>
        </w:rPr>
        <w:t xml:space="preserve">; for example, </w:t>
      </w:r>
      <w:r w:rsidR="00730F76" w:rsidRPr="008303B7">
        <w:rPr>
          <w:rFonts w:ascii="Nexa Light" w:eastAsia="Times New Roman" w:hAnsi="Nexa Light" w:cs="Arial"/>
          <w:bCs/>
          <w:iCs/>
          <w:sz w:val="24"/>
          <w:szCs w:val="24"/>
          <w:lang w:val="en-US" w:eastAsia="en-GB"/>
        </w:rPr>
        <w:t>school</w:t>
      </w:r>
      <w:r w:rsidRPr="008303B7">
        <w:rPr>
          <w:rFonts w:ascii="Nexa Light" w:eastAsia="Times New Roman" w:hAnsi="Nexa Light" w:cs="Arial"/>
          <w:iCs/>
          <w:sz w:val="24"/>
          <w:szCs w:val="24"/>
          <w:lang w:val="en-US" w:eastAsia="en-GB"/>
        </w:rPr>
        <w:t xml:space="preserve"> email accounts</w:t>
      </w:r>
      <w:r w:rsidR="00BE6477" w:rsidRPr="008303B7">
        <w:rPr>
          <w:rFonts w:ascii="Nexa Light" w:eastAsia="Times New Roman" w:hAnsi="Nexa Light" w:cs="Arial"/>
          <w:iCs/>
          <w:sz w:val="24"/>
          <w:szCs w:val="24"/>
          <w:lang w:val="en-US" w:eastAsia="en-GB"/>
        </w:rPr>
        <w:t xml:space="preserve">, </w:t>
      </w:r>
      <w:r w:rsidRPr="008303B7">
        <w:rPr>
          <w:rFonts w:ascii="Nexa Light" w:eastAsia="Times New Roman" w:hAnsi="Nexa Light" w:cs="Arial"/>
          <w:iCs/>
          <w:sz w:val="24"/>
          <w:szCs w:val="24"/>
          <w:lang w:val="en-US" w:eastAsia="en-GB"/>
        </w:rPr>
        <w:t>phone</w:t>
      </w:r>
      <w:r w:rsidR="00BE6477" w:rsidRPr="008303B7">
        <w:rPr>
          <w:rFonts w:ascii="Nexa Light" w:eastAsia="Times New Roman" w:hAnsi="Nexa Light" w:cs="Arial"/>
          <w:iCs/>
          <w:sz w:val="24"/>
          <w:szCs w:val="24"/>
          <w:lang w:val="en-US" w:eastAsia="en-GB"/>
        </w:rPr>
        <w:t xml:space="preserve"> systems and agreed platforms </w:t>
      </w:r>
      <w:r w:rsidR="0011266C" w:rsidRPr="008303B7">
        <w:rPr>
          <w:rFonts w:ascii="Nexa Light" w:eastAsia="Times New Roman" w:hAnsi="Nexa Light" w:cs="Arial"/>
          <w:b/>
          <w:bCs/>
          <w:iCs/>
          <w:sz w:val="24"/>
          <w:szCs w:val="24"/>
          <w:lang w:val="en-US" w:eastAsia="en-GB"/>
        </w:rPr>
        <w:t>e.g.,</w:t>
      </w:r>
      <w:r w:rsidRPr="008303B7">
        <w:rPr>
          <w:rFonts w:ascii="Nexa Light" w:eastAsia="Times New Roman" w:hAnsi="Nexa Light" w:cs="Arial"/>
          <w:b/>
          <w:bCs/>
          <w:iCs/>
          <w:sz w:val="24"/>
          <w:szCs w:val="24"/>
          <w:lang w:val="en-US" w:eastAsia="en-GB"/>
        </w:rPr>
        <w:t xml:space="preserve"> Google Classroom</w:t>
      </w:r>
      <w:r w:rsidR="00BE6477" w:rsidRPr="008303B7">
        <w:rPr>
          <w:rFonts w:ascii="Nexa Light" w:eastAsia="Times New Roman" w:hAnsi="Nexa Light" w:cs="Arial"/>
          <w:b/>
          <w:bCs/>
          <w:iCs/>
          <w:sz w:val="24"/>
          <w:szCs w:val="24"/>
          <w:lang w:val="en-US" w:eastAsia="en-GB"/>
        </w:rPr>
        <w:t>.</w:t>
      </w:r>
      <w:r w:rsidR="00234EBE" w:rsidRPr="008303B7">
        <w:rPr>
          <w:rFonts w:ascii="Nexa Light" w:eastAsia="Times New Roman" w:hAnsi="Nexa Light" w:cs="Arial"/>
          <w:b/>
          <w:bCs/>
          <w:iCs/>
          <w:sz w:val="24"/>
          <w:szCs w:val="24"/>
          <w:lang w:val="en-US" w:eastAsia="en-GB"/>
        </w:rPr>
        <w:t xml:space="preserve"> Should exception be required this will be with permission of the Headteacher.</w:t>
      </w:r>
    </w:p>
    <w:p w14:paraId="12E4BA7A" w14:textId="0472CF31" w:rsidR="00BE6477" w:rsidRPr="001C4AEC" w:rsidRDefault="00BE6477" w:rsidP="00BE6477">
      <w:pPr>
        <w:autoSpaceDE w:val="0"/>
        <w:autoSpaceDN w:val="0"/>
        <w:adjustRightInd w:val="0"/>
        <w:spacing w:after="0"/>
        <w:jc w:val="both"/>
        <w:rPr>
          <w:rFonts w:ascii="Nexa Light" w:eastAsia="Times New Roman" w:hAnsi="Nexa Light" w:cs="Arial"/>
          <w:iCs/>
          <w:sz w:val="24"/>
          <w:szCs w:val="24"/>
          <w:lang w:val="en-US" w:eastAsia="en-GB"/>
        </w:rPr>
      </w:pPr>
      <w:r w:rsidRPr="008303B7">
        <w:rPr>
          <w:rFonts w:ascii="Nexa Light" w:eastAsia="Times New Roman" w:hAnsi="Nexa Light" w:cs="Arial"/>
          <w:iCs/>
          <w:sz w:val="24"/>
          <w:szCs w:val="24"/>
          <w:lang w:val="en-US" w:eastAsia="en-GB"/>
        </w:rPr>
        <w:t>There is an expectation that s</w:t>
      </w:r>
      <w:r w:rsidR="00FA3626" w:rsidRPr="008303B7">
        <w:rPr>
          <w:rFonts w:ascii="Nexa Light" w:eastAsia="Times New Roman" w:hAnsi="Nexa Light" w:cs="Arial"/>
          <w:iCs/>
          <w:sz w:val="24"/>
          <w:szCs w:val="24"/>
          <w:lang w:val="en-US" w:eastAsia="en-GB"/>
        </w:rPr>
        <w:t xml:space="preserve">taff and </w:t>
      </w:r>
      <w:r w:rsidR="003C56DB" w:rsidRPr="008303B7">
        <w:rPr>
          <w:rFonts w:ascii="Nexa Light" w:eastAsia="Times New Roman" w:hAnsi="Nexa Light" w:cs="Arial"/>
          <w:iCs/>
          <w:sz w:val="24"/>
          <w:szCs w:val="24"/>
          <w:lang w:val="en-US" w:eastAsia="en-GB"/>
        </w:rPr>
        <w:t>pupils</w:t>
      </w:r>
      <w:r w:rsidR="00FA3626" w:rsidRPr="008303B7">
        <w:rPr>
          <w:rFonts w:ascii="Nexa Light" w:eastAsia="Times New Roman" w:hAnsi="Nexa Light" w:cs="Arial"/>
          <w:iCs/>
          <w:sz w:val="24"/>
          <w:szCs w:val="24"/>
          <w:lang w:val="en-US" w:eastAsia="en-GB"/>
        </w:rPr>
        <w:t xml:space="preserve"> will engage with </w:t>
      </w:r>
      <w:r w:rsidRPr="008303B7">
        <w:rPr>
          <w:rFonts w:ascii="Nexa Light" w:eastAsia="Times New Roman" w:hAnsi="Nexa Light" w:cs="Arial"/>
          <w:iCs/>
          <w:sz w:val="24"/>
          <w:szCs w:val="24"/>
          <w:lang w:val="en-US" w:eastAsia="en-GB"/>
        </w:rPr>
        <w:t>home learning by adhering to the</w:t>
      </w:r>
      <w:r w:rsidR="00FA3626" w:rsidRPr="008303B7">
        <w:rPr>
          <w:rFonts w:ascii="Nexa Light" w:eastAsia="Times New Roman" w:hAnsi="Nexa Light" w:cs="Arial"/>
          <w:iCs/>
          <w:sz w:val="24"/>
          <w:szCs w:val="24"/>
          <w:lang w:val="en-US" w:eastAsia="en-GB"/>
        </w:rPr>
        <w:t xml:space="preserve"> </w:t>
      </w:r>
      <w:r w:rsidRPr="008303B7">
        <w:rPr>
          <w:rFonts w:ascii="Nexa Light" w:eastAsia="Times New Roman" w:hAnsi="Nexa Light" w:cs="Arial"/>
          <w:iCs/>
          <w:sz w:val="24"/>
          <w:szCs w:val="24"/>
          <w:lang w:val="en-US" w:eastAsia="en-GB"/>
        </w:rPr>
        <w:t xml:space="preserve">principles described in our existing staff code of conduct, pupil </w:t>
      </w:r>
      <w:proofErr w:type="spellStart"/>
      <w:r w:rsidRPr="008303B7">
        <w:rPr>
          <w:rFonts w:ascii="Nexa Light" w:eastAsia="Times New Roman" w:hAnsi="Nexa Light" w:cs="Arial"/>
          <w:iCs/>
          <w:sz w:val="24"/>
          <w:szCs w:val="24"/>
          <w:lang w:val="en-US" w:eastAsia="en-GB"/>
        </w:rPr>
        <w:t>behaviour</w:t>
      </w:r>
      <w:proofErr w:type="spellEnd"/>
      <w:r w:rsidRPr="008303B7">
        <w:rPr>
          <w:rFonts w:ascii="Nexa Light" w:eastAsia="Times New Roman" w:hAnsi="Nexa Light" w:cs="Arial"/>
          <w:iCs/>
          <w:sz w:val="24"/>
          <w:szCs w:val="24"/>
          <w:lang w:val="en-US" w:eastAsia="en-GB"/>
        </w:rPr>
        <w:t xml:space="preserve"> </w:t>
      </w:r>
      <w:r w:rsidR="003C56DB" w:rsidRPr="008303B7">
        <w:rPr>
          <w:rFonts w:ascii="Nexa Light" w:eastAsia="Times New Roman" w:hAnsi="Nexa Light" w:cs="Arial"/>
          <w:iCs/>
          <w:sz w:val="24"/>
          <w:szCs w:val="24"/>
          <w:lang w:val="en-US" w:eastAsia="en-GB"/>
        </w:rPr>
        <w:t xml:space="preserve">policy </w:t>
      </w:r>
      <w:r w:rsidRPr="008303B7">
        <w:rPr>
          <w:rFonts w:ascii="Nexa Light" w:eastAsia="Times New Roman" w:hAnsi="Nexa Light" w:cs="Arial"/>
          <w:iCs/>
          <w:sz w:val="24"/>
          <w:szCs w:val="24"/>
          <w:lang w:val="en-US" w:eastAsia="en-GB"/>
        </w:rPr>
        <w:t xml:space="preserve">and </w:t>
      </w:r>
      <w:r w:rsidR="003C56DB" w:rsidRPr="008303B7">
        <w:rPr>
          <w:rFonts w:ascii="Nexa Light" w:eastAsia="Times New Roman" w:hAnsi="Nexa Light" w:cs="Arial"/>
          <w:iCs/>
          <w:sz w:val="24"/>
          <w:szCs w:val="24"/>
          <w:lang w:val="en-US" w:eastAsia="en-GB"/>
        </w:rPr>
        <w:t xml:space="preserve">online </w:t>
      </w:r>
      <w:r w:rsidRPr="008303B7">
        <w:rPr>
          <w:rFonts w:ascii="Nexa Light" w:eastAsia="Times New Roman" w:hAnsi="Nexa Light" w:cs="Arial"/>
          <w:iCs/>
          <w:sz w:val="24"/>
          <w:szCs w:val="24"/>
          <w:lang w:val="en-US" w:eastAsia="en-GB"/>
        </w:rPr>
        <w:t xml:space="preserve">acceptable </w:t>
      </w:r>
      <w:r w:rsidR="003C56DB" w:rsidRPr="008303B7">
        <w:rPr>
          <w:rFonts w:ascii="Nexa Light" w:eastAsia="Times New Roman" w:hAnsi="Nexa Light" w:cs="Arial"/>
          <w:iCs/>
          <w:sz w:val="24"/>
          <w:szCs w:val="24"/>
          <w:lang w:val="en-US" w:eastAsia="en-GB"/>
        </w:rPr>
        <w:t>behavior policies</w:t>
      </w:r>
      <w:r w:rsidRPr="008303B7">
        <w:rPr>
          <w:rFonts w:ascii="Nexa Light" w:eastAsia="Times New Roman" w:hAnsi="Nexa Light" w:cs="Arial"/>
          <w:iCs/>
          <w:sz w:val="24"/>
          <w:szCs w:val="24"/>
          <w:lang w:val="en-US" w:eastAsia="en-GB"/>
        </w:rPr>
        <w:t xml:space="preserve">. Where we have issued </w:t>
      </w:r>
      <w:r w:rsidRPr="001C4AEC">
        <w:rPr>
          <w:rFonts w:ascii="Nexa Light" w:eastAsia="Times New Roman" w:hAnsi="Nexa Light" w:cs="Arial"/>
          <w:iCs/>
          <w:sz w:val="24"/>
          <w:szCs w:val="24"/>
          <w:lang w:val="en-US" w:eastAsia="en-GB"/>
        </w:rPr>
        <w:t xml:space="preserve">additional </w:t>
      </w:r>
      <w:r w:rsidR="003C56DB" w:rsidRPr="001C4AEC">
        <w:rPr>
          <w:rFonts w:ascii="Nexa Light" w:eastAsia="Times New Roman" w:hAnsi="Nexa Light" w:cs="Arial"/>
          <w:iCs/>
          <w:sz w:val="24"/>
          <w:szCs w:val="24"/>
          <w:lang w:val="en-US" w:eastAsia="en-GB"/>
        </w:rPr>
        <w:t>guidance in relation to online working,</w:t>
      </w:r>
      <w:r w:rsidRPr="001C4AEC">
        <w:rPr>
          <w:rFonts w:ascii="Nexa Light" w:eastAsia="Times New Roman" w:hAnsi="Nexa Light" w:cs="Arial"/>
          <w:iCs/>
          <w:sz w:val="24"/>
          <w:szCs w:val="24"/>
          <w:lang w:val="en-US" w:eastAsia="en-GB"/>
        </w:rPr>
        <w:t xml:space="preserve"> this will be circulated via </w:t>
      </w:r>
      <w:r w:rsidR="00730F76" w:rsidRPr="001C4AEC">
        <w:rPr>
          <w:rFonts w:ascii="Nexa Light" w:eastAsia="Times New Roman" w:hAnsi="Nexa Light" w:cs="Arial"/>
          <w:iCs/>
          <w:sz w:val="24"/>
          <w:szCs w:val="24"/>
          <w:lang w:val="en-US" w:eastAsia="en-GB"/>
        </w:rPr>
        <w:t>school</w:t>
      </w:r>
      <w:r w:rsidRPr="001C4AEC">
        <w:rPr>
          <w:rFonts w:ascii="Nexa Light" w:eastAsia="Times New Roman" w:hAnsi="Nexa Light" w:cs="Arial"/>
          <w:iCs/>
          <w:sz w:val="24"/>
          <w:szCs w:val="24"/>
          <w:lang w:val="en-US" w:eastAsia="en-GB"/>
        </w:rPr>
        <w:t xml:space="preserve"> systems</w:t>
      </w:r>
      <w:r w:rsidR="003C56DB" w:rsidRPr="001C4AEC">
        <w:rPr>
          <w:rFonts w:ascii="Nexa Light" w:eastAsia="Times New Roman" w:hAnsi="Nexa Light" w:cs="Arial"/>
          <w:iCs/>
          <w:sz w:val="24"/>
          <w:szCs w:val="24"/>
          <w:lang w:val="en-US" w:eastAsia="en-GB"/>
        </w:rPr>
        <w:t xml:space="preserve"> and staff will be advised accordingly. </w:t>
      </w:r>
    </w:p>
    <w:p w14:paraId="251C1284" w14:textId="5F495334" w:rsidR="00FA3626" w:rsidRPr="001C4AEC" w:rsidRDefault="00FA3626" w:rsidP="00BE6477">
      <w:pPr>
        <w:autoSpaceDE w:val="0"/>
        <w:autoSpaceDN w:val="0"/>
        <w:adjustRightInd w:val="0"/>
        <w:spacing w:after="0"/>
        <w:jc w:val="both"/>
        <w:rPr>
          <w:rFonts w:ascii="Nexa Light" w:eastAsia="Times New Roman" w:hAnsi="Nexa Light" w:cs="Arial"/>
          <w:iCs/>
          <w:sz w:val="24"/>
          <w:szCs w:val="24"/>
          <w:lang w:val="en-US" w:eastAsia="en-GB"/>
        </w:rPr>
      </w:pPr>
      <w:r w:rsidRPr="001C4AEC">
        <w:rPr>
          <w:rFonts w:ascii="Nexa Light" w:eastAsia="Times New Roman" w:hAnsi="Nexa Light" w:cs="Arial"/>
          <w:iCs/>
          <w:sz w:val="24"/>
          <w:szCs w:val="24"/>
          <w:lang w:val="en-US" w:eastAsia="en-GB"/>
        </w:rPr>
        <w:t xml:space="preserve">Staff and </w:t>
      </w:r>
      <w:r w:rsidR="003C56DB" w:rsidRPr="001C4AEC">
        <w:rPr>
          <w:rFonts w:ascii="Nexa Light" w:eastAsia="Times New Roman" w:hAnsi="Nexa Light" w:cs="Arial"/>
          <w:iCs/>
          <w:sz w:val="24"/>
          <w:szCs w:val="24"/>
          <w:lang w:val="en-US" w:eastAsia="en-GB"/>
        </w:rPr>
        <w:t>pupils</w:t>
      </w:r>
      <w:r w:rsidRPr="001C4AEC">
        <w:rPr>
          <w:rFonts w:ascii="Nexa Light" w:eastAsia="Times New Roman" w:hAnsi="Nexa Light" w:cs="Arial"/>
          <w:iCs/>
          <w:sz w:val="24"/>
          <w:szCs w:val="24"/>
          <w:lang w:val="en-US" w:eastAsia="en-GB"/>
        </w:rPr>
        <w:t xml:space="preserve"> will be </w:t>
      </w:r>
      <w:r w:rsidR="003C56DB" w:rsidRPr="001C4AEC">
        <w:rPr>
          <w:rFonts w:ascii="Nexa Light" w:eastAsia="Times New Roman" w:hAnsi="Nexa Light" w:cs="Arial"/>
          <w:iCs/>
          <w:sz w:val="24"/>
          <w:szCs w:val="24"/>
          <w:lang w:val="en-US" w:eastAsia="en-GB"/>
        </w:rPr>
        <w:t>advised how to share concerns as part of any alternative arrangements</w:t>
      </w:r>
      <w:r w:rsidR="00EE3833" w:rsidRPr="001C4AEC">
        <w:rPr>
          <w:rFonts w:ascii="Nexa Light" w:eastAsia="Times New Roman" w:hAnsi="Nexa Light" w:cs="Arial"/>
          <w:iCs/>
          <w:sz w:val="24"/>
          <w:szCs w:val="24"/>
          <w:lang w:val="en-US" w:eastAsia="en-GB"/>
        </w:rPr>
        <w:t>.</w:t>
      </w:r>
    </w:p>
    <w:p w14:paraId="673C09A5" w14:textId="3885D29A" w:rsidR="00FA3626" w:rsidRPr="001C4AEC" w:rsidRDefault="003C56DB" w:rsidP="003C56DB">
      <w:pPr>
        <w:autoSpaceDE w:val="0"/>
        <w:autoSpaceDN w:val="0"/>
        <w:adjustRightInd w:val="0"/>
        <w:spacing w:after="0"/>
        <w:jc w:val="both"/>
        <w:rPr>
          <w:rFonts w:ascii="Nexa Light" w:eastAsia="Times New Roman" w:hAnsi="Nexa Light" w:cs="Arial"/>
          <w:iCs/>
          <w:color w:val="FF0000"/>
          <w:sz w:val="24"/>
          <w:szCs w:val="24"/>
          <w:lang w:val="en-US" w:eastAsia="en-GB"/>
        </w:rPr>
      </w:pPr>
      <w:r w:rsidRPr="001C4AEC">
        <w:rPr>
          <w:rFonts w:ascii="Nexa Light" w:eastAsia="Times New Roman" w:hAnsi="Nexa Light" w:cs="Arial"/>
          <w:iCs/>
          <w:sz w:val="24"/>
          <w:szCs w:val="24"/>
          <w:lang w:val="en-US" w:eastAsia="en-GB"/>
        </w:rPr>
        <w:t xml:space="preserve">Information on who will deliver sessions, along with lesson content and any sites children may be asked to visit as part of their studies will be shared with parents and carers. </w:t>
      </w:r>
      <w:r w:rsidR="00FA3626" w:rsidRPr="001C4AEC">
        <w:rPr>
          <w:rFonts w:ascii="Nexa Light" w:eastAsia="Times New Roman" w:hAnsi="Nexa Light" w:cs="Arial"/>
          <w:iCs/>
          <w:sz w:val="24"/>
          <w:szCs w:val="24"/>
          <w:lang w:val="en-US" w:eastAsia="en-GB"/>
        </w:rPr>
        <w:t xml:space="preserve">Parents/carers will </w:t>
      </w:r>
      <w:r w:rsidR="0011266C" w:rsidRPr="001C4AEC">
        <w:rPr>
          <w:rFonts w:ascii="Nexa Light" w:eastAsia="Times New Roman" w:hAnsi="Nexa Light" w:cs="Arial"/>
          <w:iCs/>
          <w:sz w:val="24"/>
          <w:szCs w:val="24"/>
          <w:lang w:val="en-US" w:eastAsia="en-GB"/>
        </w:rPr>
        <w:t xml:space="preserve">be </w:t>
      </w:r>
      <w:r w:rsidRPr="001C4AEC">
        <w:rPr>
          <w:rFonts w:ascii="Nexa Light" w:eastAsia="Times New Roman" w:hAnsi="Nexa Light" w:cs="Arial"/>
          <w:iCs/>
          <w:sz w:val="24"/>
          <w:szCs w:val="24"/>
          <w:lang w:val="en-US" w:eastAsia="en-GB"/>
        </w:rPr>
        <w:t>asked to ensure</w:t>
      </w:r>
      <w:r w:rsidR="00FA3626" w:rsidRPr="001C4AEC">
        <w:rPr>
          <w:rFonts w:ascii="Nexa Light" w:eastAsia="Times New Roman" w:hAnsi="Nexa Light" w:cs="Arial"/>
          <w:iCs/>
          <w:sz w:val="24"/>
          <w:szCs w:val="24"/>
          <w:lang w:val="en-US" w:eastAsia="en-GB"/>
        </w:rPr>
        <w:t xml:space="preserve"> children </w:t>
      </w:r>
      <w:r w:rsidRPr="001C4AEC">
        <w:rPr>
          <w:rFonts w:ascii="Nexa Light" w:eastAsia="Times New Roman" w:hAnsi="Nexa Light" w:cs="Arial"/>
          <w:iCs/>
          <w:sz w:val="24"/>
          <w:szCs w:val="24"/>
          <w:lang w:val="en-US" w:eastAsia="en-GB"/>
        </w:rPr>
        <w:t>are supervised</w:t>
      </w:r>
      <w:r w:rsidR="00FA3626" w:rsidRPr="001C4AEC">
        <w:rPr>
          <w:rFonts w:ascii="Nexa Light" w:eastAsia="Times New Roman" w:hAnsi="Nexa Light" w:cs="Arial"/>
          <w:iCs/>
          <w:sz w:val="24"/>
          <w:szCs w:val="24"/>
          <w:lang w:val="en-US" w:eastAsia="en-GB"/>
        </w:rPr>
        <w:t xml:space="preserve"> </w:t>
      </w:r>
      <w:r w:rsidRPr="001C4AEC">
        <w:rPr>
          <w:rFonts w:ascii="Nexa Light" w:eastAsia="Times New Roman" w:hAnsi="Nexa Light" w:cs="Arial"/>
          <w:iCs/>
          <w:sz w:val="24"/>
          <w:szCs w:val="24"/>
          <w:lang w:val="en-US" w:eastAsia="en-GB"/>
        </w:rPr>
        <w:t xml:space="preserve">in line </w:t>
      </w:r>
      <w:r w:rsidR="00324BBE" w:rsidRPr="001C4AEC">
        <w:rPr>
          <w:rFonts w:ascii="Nexa Light" w:eastAsia="Times New Roman" w:hAnsi="Nexa Light" w:cs="Arial"/>
          <w:iCs/>
          <w:sz w:val="24"/>
          <w:szCs w:val="24"/>
          <w:lang w:val="en-US" w:eastAsia="en-GB"/>
        </w:rPr>
        <w:t>with our</w:t>
      </w:r>
      <w:r w:rsidRPr="001C4AEC">
        <w:rPr>
          <w:rFonts w:ascii="Nexa Light" w:eastAsia="Times New Roman" w:hAnsi="Nexa Light" w:cs="Arial"/>
          <w:iCs/>
          <w:sz w:val="24"/>
          <w:szCs w:val="24"/>
          <w:lang w:val="en-US" w:eastAsia="en-GB"/>
        </w:rPr>
        <w:t xml:space="preserve"> home </w:t>
      </w:r>
      <w:r w:rsidR="00730F76" w:rsidRPr="001C4AEC">
        <w:rPr>
          <w:rFonts w:ascii="Nexa Light" w:eastAsia="Times New Roman" w:hAnsi="Nexa Light" w:cs="Arial"/>
          <w:iCs/>
          <w:sz w:val="24"/>
          <w:szCs w:val="24"/>
          <w:lang w:val="en-US" w:eastAsia="en-GB"/>
        </w:rPr>
        <w:t>school</w:t>
      </w:r>
      <w:r w:rsidRPr="001C4AEC">
        <w:rPr>
          <w:rFonts w:ascii="Nexa Light" w:eastAsia="Times New Roman" w:hAnsi="Nexa Light" w:cs="Arial"/>
          <w:iCs/>
          <w:sz w:val="24"/>
          <w:szCs w:val="24"/>
          <w:lang w:val="en-US" w:eastAsia="en-GB"/>
        </w:rPr>
        <w:t xml:space="preserve"> distance learning agreement</w:t>
      </w:r>
      <w:r w:rsidR="00EE3833" w:rsidRPr="001C4AEC">
        <w:rPr>
          <w:rFonts w:ascii="Nexa Light" w:eastAsia="Times New Roman" w:hAnsi="Nexa Light" w:cs="Arial"/>
          <w:iCs/>
          <w:sz w:val="24"/>
          <w:szCs w:val="24"/>
          <w:lang w:val="en-US" w:eastAsia="en-GB"/>
        </w:rPr>
        <w:t>.</w:t>
      </w:r>
    </w:p>
    <w:p w14:paraId="6E76D78D" w14:textId="6038409F" w:rsidR="004A2037" w:rsidRPr="001C4AEC" w:rsidRDefault="004A2037" w:rsidP="003C56DB">
      <w:pPr>
        <w:autoSpaceDE w:val="0"/>
        <w:autoSpaceDN w:val="0"/>
        <w:adjustRightInd w:val="0"/>
        <w:spacing w:after="0"/>
        <w:jc w:val="both"/>
        <w:rPr>
          <w:rFonts w:ascii="Nexa Light" w:eastAsia="Times New Roman" w:hAnsi="Nexa Light" w:cs="Arial"/>
          <w:iCs/>
          <w:sz w:val="24"/>
          <w:szCs w:val="24"/>
          <w:lang w:val="en-US" w:eastAsia="en-GB"/>
        </w:rPr>
      </w:pPr>
    </w:p>
    <w:p w14:paraId="6913EC1A" w14:textId="302B3823" w:rsidR="004A2037" w:rsidRPr="008303B7" w:rsidRDefault="004A2037" w:rsidP="003C56DB">
      <w:pPr>
        <w:autoSpaceDE w:val="0"/>
        <w:autoSpaceDN w:val="0"/>
        <w:adjustRightInd w:val="0"/>
        <w:spacing w:after="0"/>
        <w:jc w:val="both"/>
        <w:rPr>
          <w:rFonts w:ascii="Nexa Light" w:eastAsia="Times New Roman" w:hAnsi="Nexa Light" w:cs="Arial"/>
          <w:iCs/>
          <w:color w:val="FF0000"/>
          <w:sz w:val="24"/>
          <w:szCs w:val="24"/>
          <w:lang w:val="en-US" w:eastAsia="en-GB"/>
        </w:rPr>
      </w:pPr>
      <w:r w:rsidRPr="001C4AEC">
        <w:rPr>
          <w:rFonts w:ascii="Nexa Light" w:eastAsia="Times New Roman" w:hAnsi="Nexa Light" w:cs="Arial"/>
          <w:iCs/>
          <w:sz w:val="24"/>
          <w:szCs w:val="24"/>
          <w:lang w:val="en-US" w:eastAsia="en-GB"/>
        </w:rPr>
        <w:t xml:space="preserve">In making our arrangements we will be </w:t>
      </w:r>
      <w:proofErr w:type="spellStart"/>
      <w:r w:rsidRPr="001C4AEC">
        <w:rPr>
          <w:rFonts w:ascii="Nexa Light" w:eastAsia="Times New Roman" w:hAnsi="Nexa Light" w:cs="Arial"/>
          <w:iCs/>
          <w:sz w:val="24"/>
          <w:szCs w:val="24"/>
          <w:lang w:val="en-US" w:eastAsia="en-GB"/>
        </w:rPr>
        <w:t>cognisant</w:t>
      </w:r>
      <w:proofErr w:type="spellEnd"/>
      <w:r w:rsidRPr="001C4AEC">
        <w:rPr>
          <w:rFonts w:ascii="Nexa Light" w:eastAsia="Times New Roman" w:hAnsi="Nexa Light" w:cs="Arial"/>
          <w:iCs/>
          <w:sz w:val="24"/>
          <w:szCs w:val="24"/>
          <w:lang w:val="en-US" w:eastAsia="en-GB"/>
        </w:rPr>
        <w:t xml:space="preserve"> of </w:t>
      </w:r>
      <w:hyperlink r:id="rId35" w:history="1">
        <w:r w:rsidR="00A908F6" w:rsidRPr="001C4AEC">
          <w:rPr>
            <w:rFonts w:ascii="Nexa Light" w:hAnsi="Nexa Light"/>
            <w:color w:val="0000FF"/>
            <w:u w:val="single"/>
          </w:rPr>
          <w:t>Safeguarding and remote education - GOV.UK (www.gov.uk)</w:t>
        </w:r>
      </w:hyperlink>
    </w:p>
    <w:p w14:paraId="72F56668" w14:textId="0FCE8D6A" w:rsidR="00324BBE" w:rsidRPr="008303B7" w:rsidRDefault="00324BBE" w:rsidP="003C56DB">
      <w:pPr>
        <w:autoSpaceDE w:val="0"/>
        <w:autoSpaceDN w:val="0"/>
        <w:adjustRightInd w:val="0"/>
        <w:spacing w:after="0"/>
        <w:jc w:val="both"/>
        <w:rPr>
          <w:rFonts w:ascii="Nexa Light" w:eastAsia="Times New Roman" w:hAnsi="Nexa Light" w:cs="Arial"/>
          <w:iCs/>
          <w:color w:val="FF0000"/>
          <w:sz w:val="24"/>
          <w:szCs w:val="24"/>
          <w:lang w:val="en-US" w:eastAsia="en-GB"/>
        </w:rPr>
      </w:pPr>
    </w:p>
    <w:p w14:paraId="0213E385" w14:textId="1FA41F52" w:rsidR="00324BBE" w:rsidRPr="008303B7" w:rsidRDefault="00324BBE" w:rsidP="00324BBE">
      <w:pPr>
        <w:pStyle w:val="Heading2"/>
        <w:rPr>
          <w:rFonts w:ascii="Nexa Light" w:eastAsia="Times New Roman" w:hAnsi="Nexa Light"/>
          <w:lang w:val="en-US" w:eastAsia="en-GB"/>
        </w:rPr>
      </w:pPr>
      <w:bookmarkStart w:id="101" w:name="_Toc206688459"/>
      <w:r w:rsidRPr="008303B7">
        <w:rPr>
          <w:rFonts w:ascii="Nexa Light" w:eastAsia="Times New Roman" w:hAnsi="Nexa Light"/>
          <w:lang w:val="en-US" w:eastAsia="en-GB"/>
        </w:rPr>
        <w:t>Site safety</w:t>
      </w:r>
      <w:r w:rsidR="00A2787D" w:rsidRPr="008303B7">
        <w:rPr>
          <w:rFonts w:ascii="Nexa Light" w:eastAsia="Times New Roman" w:hAnsi="Nexa Light"/>
          <w:lang w:val="en-US" w:eastAsia="en-GB"/>
        </w:rPr>
        <w:t xml:space="preserve"> &amp; security</w:t>
      </w:r>
      <w:bookmarkEnd w:id="101"/>
    </w:p>
    <w:p w14:paraId="46112409" w14:textId="1AA04889" w:rsidR="00324BBE" w:rsidRPr="008303B7" w:rsidRDefault="00324BBE" w:rsidP="00324BBE">
      <w:pPr>
        <w:rPr>
          <w:rFonts w:ascii="Nexa Light" w:hAnsi="Nexa Light"/>
          <w:lang w:val="en-US" w:eastAsia="en-GB"/>
        </w:rPr>
      </w:pPr>
    </w:p>
    <w:p w14:paraId="395DD336" w14:textId="631B9251" w:rsidR="00324BBE" w:rsidRPr="008303B7" w:rsidRDefault="00324BBE" w:rsidP="00324BBE">
      <w:pPr>
        <w:rPr>
          <w:rFonts w:ascii="Nexa Light" w:hAnsi="Nexa Light"/>
          <w:sz w:val="24"/>
          <w:szCs w:val="24"/>
          <w:lang w:val="en-US" w:eastAsia="en-GB"/>
        </w:rPr>
      </w:pPr>
      <w:r w:rsidRPr="008303B7">
        <w:rPr>
          <w:rFonts w:ascii="Nexa Light" w:hAnsi="Nexa Light"/>
          <w:sz w:val="24"/>
          <w:szCs w:val="24"/>
          <w:lang w:val="en-US" w:eastAsia="en-GB"/>
        </w:rPr>
        <w:t xml:space="preserve">We take the safety of staff and pupils seriously and have in place a range of measures to protect and promote the wellbeing of all on site. This includes </w:t>
      </w:r>
      <w:r w:rsidRPr="008303B7">
        <w:rPr>
          <w:rFonts w:ascii="Nexa Light" w:hAnsi="Nexa Light"/>
          <w:sz w:val="24"/>
          <w:szCs w:val="24"/>
          <w:lang w:val="en-US" w:eastAsia="en-GB"/>
        </w:rPr>
        <w:lastRenderedPageBreak/>
        <w:t xml:space="preserve">controlled access to our premises such </w:t>
      </w:r>
      <w:r w:rsidR="00B87A24" w:rsidRPr="008303B7">
        <w:rPr>
          <w:rFonts w:ascii="Nexa Light" w:hAnsi="Nexa Light"/>
          <w:sz w:val="24"/>
          <w:szCs w:val="24"/>
          <w:lang w:val="en-US" w:eastAsia="en-GB"/>
        </w:rPr>
        <w:t>as</w:t>
      </w:r>
      <w:r w:rsidR="007524F5" w:rsidRPr="008303B7">
        <w:rPr>
          <w:rFonts w:ascii="Nexa Light" w:hAnsi="Nexa Light"/>
          <w:sz w:val="24"/>
          <w:szCs w:val="24"/>
          <w:lang w:val="en-US" w:eastAsia="en-GB"/>
        </w:rPr>
        <w:t xml:space="preserve"> undertaking</w:t>
      </w:r>
      <w:r w:rsidRPr="008303B7">
        <w:rPr>
          <w:rFonts w:ascii="Nexa Light" w:hAnsi="Nexa Light"/>
          <w:sz w:val="24"/>
          <w:szCs w:val="24"/>
          <w:lang w:val="en-US" w:eastAsia="en-GB"/>
        </w:rPr>
        <w:t xml:space="preserve"> appropriate checks, signing visitors in and out and issuing guidance on acceptable conduct on site.</w:t>
      </w:r>
    </w:p>
    <w:p w14:paraId="30AE4DA1" w14:textId="29E4F713" w:rsidR="00A2787D" w:rsidRPr="008303B7" w:rsidRDefault="00A2787D" w:rsidP="00324BBE">
      <w:pPr>
        <w:rPr>
          <w:rFonts w:ascii="Nexa Light" w:hAnsi="Nexa Light"/>
          <w:sz w:val="24"/>
          <w:szCs w:val="24"/>
          <w:lang w:val="en-US" w:eastAsia="en-GB"/>
        </w:rPr>
      </w:pPr>
    </w:p>
    <w:p w14:paraId="4FE768B8" w14:textId="64888631" w:rsidR="00A2787D" w:rsidRPr="001C4AEC" w:rsidRDefault="00A2787D" w:rsidP="00324BBE">
      <w:pPr>
        <w:rPr>
          <w:rFonts w:ascii="Nexa Light" w:hAnsi="Nexa Light"/>
          <w:color w:val="FF0000"/>
          <w:sz w:val="24"/>
          <w:szCs w:val="24"/>
          <w:lang w:val="en-US" w:eastAsia="en-GB"/>
        </w:rPr>
      </w:pPr>
      <w:r w:rsidRPr="008303B7">
        <w:rPr>
          <w:rFonts w:ascii="Nexa Light" w:hAnsi="Nexa Light"/>
          <w:sz w:val="24"/>
          <w:szCs w:val="24"/>
          <w:lang w:val="en-US" w:eastAsia="en-GB"/>
        </w:rPr>
        <w:t>We follow the Government Guidance of November 2019 -</w:t>
      </w:r>
      <w:hyperlink r:id="rId36" w:history="1">
        <w:r w:rsidR="00730F76" w:rsidRPr="008303B7">
          <w:rPr>
            <w:rStyle w:val="Hyperlink"/>
            <w:rFonts w:ascii="Nexa Light" w:hAnsi="Nexa Light"/>
            <w:sz w:val="24"/>
            <w:szCs w:val="24"/>
            <w:lang w:val="en-US" w:eastAsia="en-GB"/>
          </w:rPr>
          <w:t>school</w:t>
        </w:r>
        <w:r w:rsidRPr="008303B7">
          <w:rPr>
            <w:rStyle w:val="Hyperlink"/>
            <w:rFonts w:ascii="Nexa Light" w:hAnsi="Nexa Light"/>
            <w:sz w:val="24"/>
            <w:szCs w:val="24"/>
            <w:lang w:val="en-US" w:eastAsia="en-GB"/>
          </w:rPr>
          <w:t>-and-college-security</w:t>
        </w:r>
      </w:hyperlink>
      <w:r w:rsidRPr="008303B7">
        <w:rPr>
          <w:rFonts w:ascii="Nexa Light" w:hAnsi="Nexa Light"/>
          <w:sz w:val="24"/>
          <w:szCs w:val="24"/>
          <w:lang w:val="en-US" w:eastAsia="en-GB"/>
        </w:rPr>
        <w:t xml:space="preserve"> and have a site security policy in place, which is known by staff and is </w:t>
      </w:r>
      <w:r w:rsidRPr="001C4AEC">
        <w:rPr>
          <w:rFonts w:ascii="Nexa Light" w:hAnsi="Nexa Light"/>
          <w:sz w:val="24"/>
          <w:szCs w:val="24"/>
          <w:lang w:val="en-US" w:eastAsia="en-GB"/>
        </w:rPr>
        <w:t>over seen by</w:t>
      </w:r>
      <w:r w:rsidR="00EE3833" w:rsidRPr="001C4AEC">
        <w:rPr>
          <w:rFonts w:ascii="Nexa Light" w:hAnsi="Nexa Light"/>
          <w:sz w:val="24"/>
          <w:szCs w:val="24"/>
          <w:lang w:val="en-US" w:eastAsia="en-GB"/>
        </w:rPr>
        <w:t xml:space="preserve"> First Alarm</w:t>
      </w:r>
      <w:r w:rsidRPr="001C4AEC">
        <w:rPr>
          <w:rFonts w:ascii="Nexa Light" w:hAnsi="Nexa Light"/>
          <w:sz w:val="24"/>
          <w:szCs w:val="24"/>
          <w:lang w:val="en-US" w:eastAsia="en-GB"/>
        </w:rPr>
        <w:t xml:space="preserve">. </w:t>
      </w:r>
    </w:p>
    <w:p w14:paraId="40A61862" w14:textId="64F05C14" w:rsidR="00772A97" w:rsidRPr="008303B7" w:rsidRDefault="00772A97" w:rsidP="00324BBE">
      <w:pPr>
        <w:rPr>
          <w:rFonts w:ascii="Nexa Light" w:hAnsi="Nexa Light"/>
          <w:sz w:val="24"/>
          <w:szCs w:val="24"/>
          <w:lang w:val="en-US" w:eastAsia="en-GB"/>
        </w:rPr>
      </w:pPr>
      <w:r w:rsidRPr="001C4AEC">
        <w:rPr>
          <w:rFonts w:ascii="Nexa Light" w:hAnsi="Nexa Light"/>
          <w:sz w:val="24"/>
          <w:szCs w:val="24"/>
          <w:lang w:val="en-US" w:eastAsia="en-GB"/>
        </w:rPr>
        <w:t xml:space="preserve">When leasing the building we ensure we follow the guidance outline in </w:t>
      </w:r>
      <w:r w:rsidR="003A02DB" w:rsidRPr="001C4AEC">
        <w:rPr>
          <w:rFonts w:ascii="Nexa Light" w:hAnsi="Nexa Light"/>
          <w:sz w:val="24"/>
          <w:szCs w:val="24"/>
          <w:lang w:val="en-US" w:eastAsia="en-GB"/>
        </w:rPr>
        <w:t>KCSIE</w:t>
      </w:r>
      <w:r w:rsidR="0021405C" w:rsidRPr="001C4AEC">
        <w:rPr>
          <w:rFonts w:ascii="Nexa Light" w:hAnsi="Nexa Light"/>
          <w:sz w:val="24"/>
          <w:szCs w:val="24"/>
          <w:lang w:val="en-US" w:eastAsia="en-GB"/>
        </w:rPr>
        <w:t>202</w:t>
      </w:r>
      <w:r w:rsidR="00BE0823" w:rsidRPr="001C4AEC">
        <w:rPr>
          <w:rFonts w:ascii="Nexa Light" w:hAnsi="Nexa Light"/>
          <w:sz w:val="24"/>
          <w:szCs w:val="24"/>
          <w:lang w:val="en-US" w:eastAsia="en-GB"/>
        </w:rPr>
        <w:t>5</w:t>
      </w:r>
      <w:r w:rsidRPr="001C4AEC">
        <w:rPr>
          <w:rFonts w:ascii="Nexa Light" w:hAnsi="Nexa Light"/>
          <w:sz w:val="24"/>
          <w:szCs w:val="24"/>
          <w:lang w:val="en-US" w:eastAsia="en-GB"/>
        </w:rPr>
        <w:t xml:space="preserve"> and check the safeguarding policies and processes of those involved.</w:t>
      </w:r>
      <w:r w:rsidRPr="008303B7">
        <w:rPr>
          <w:rFonts w:ascii="Nexa Light" w:hAnsi="Nexa Light"/>
          <w:sz w:val="24"/>
          <w:szCs w:val="24"/>
          <w:lang w:val="en-US" w:eastAsia="en-GB"/>
        </w:rPr>
        <w:t xml:space="preserve"> </w:t>
      </w:r>
    </w:p>
    <w:p w14:paraId="40BEB074" w14:textId="77777777" w:rsidR="003913A4" w:rsidRPr="008303B7" w:rsidRDefault="003913A4" w:rsidP="006235EF">
      <w:pPr>
        <w:autoSpaceDE w:val="0"/>
        <w:autoSpaceDN w:val="0"/>
        <w:adjustRightInd w:val="0"/>
        <w:spacing w:after="0"/>
        <w:jc w:val="both"/>
        <w:rPr>
          <w:rFonts w:ascii="Nexa Light" w:eastAsia="Times New Roman" w:hAnsi="Nexa Light" w:cs="Arial"/>
          <w:sz w:val="24"/>
          <w:szCs w:val="24"/>
          <w:lang w:eastAsia="en-GB"/>
        </w:rPr>
      </w:pPr>
    </w:p>
    <w:p w14:paraId="6E8427A2" w14:textId="77777777" w:rsidR="00502484" w:rsidRPr="008303B7" w:rsidRDefault="00502484" w:rsidP="003D2A8D">
      <w:pPr>
        <w:pStyle w:val="Heading1"/>
        <w:rPr>
          <w:rFonts w:ascii="Nexa Light" w:hAnsi="Nexa Light"/>
        </w:rPr>
      </w:pPr>
      <w:r w:rsidRPr="008303B7">
        <w:rPr>
          <w:rFonts w:ascii="Nexa Light" w:hAnsi="Nexa Light"/>
        </w:rPr>
        <w:br w:type="page"/>
      </w:r>
    </w:p>
    <w:p w14:paraId="5EF1555B" w14:textId="77777777" w:rsidR="000313F8" w:rsidRPr="008303B7" w:rsidRDefault="000313F8" w:rsidP="25C3593D">
      <w:pPr>
        <w:pStyle w:val="Heading1"/>
        <w:rPr>
          <w:rFonts w:ascii="Nexa Light" w:hAnsi="Nexa Light"/>
          <w:b/>
          <w:bCs/>
        </w:rPr>
      </w:pPr>
      <w:bookmarkStart w:id="102" w:name="_Toc206688460"/>
      <w:r w:rsidRPr="008303B7">
        <w:rPr>
          <w:rFonts w:ascii="Nexa Light" w:hAnsi="Nexa Light"/>
        </w:rPr>
        <w:lastRenderedPageBreak/>
        <w:t>SAFER RECRUITME</w:t>
      </w:r>
      <w:r w:rsidR="00A55ECB" w:rsidRPr="008303B7">
        <w:rPr>
          <w:rFonts w:ascii="Nexa Light" w:hAnsi="Nexa Light"/>
        </w:rPr>
        <w:t>NT AND SAFER WORKING PRACTICE</w:t>
      </w:r>
      <w:bookmarkEnd w:id="102"/>
    </w:p>
    <w:p w14:paraId="6B64664A"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05B503BF" w14:textId="6490F19F" w:rsidR="00A717BC" w:rsidRPr="001C4AEC" w:rsidRDefault="00E72522" w:rsidP="000B46D5">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    </w:t>
      </w:r>
      <w:r w:rsidR="000313F8" w:rsidRPr="001C4AEC">
        <w:rPr>
          <w:rFonts w:ascii="Nexa Light" w:eastAsia="Arial" w:hAnsi="Nexa Light" w:cs="Arial"/>
          <w:bCs/>
          <w:sz w:val="24"/>
          <w:szCs w:val="24"/>
        </w:rPr>
        <w:t xml:space="preserve">The </w:t>
      </w:r>
      <w:r w:rsidR="00730F76" w:rsidRPr="001C4AEC">
        <w:rPr>
          <w:rFonts w:ascii="Nexa Light" w:eastAsia="Arial" w:hAnsi="Nexa Light" w:cs="Arial"/>
          <w:bCs/>
          <w:sz w:val="24"/>
          <w:szCs w:val="24"/>
        </w:rPr>
        <w:t>school</w:t>
      </w:r>
      <w:r w:rsidR="000313F8" w:rsidRPr="001C4AEC">
        <w:rPr>
          <w:rFonts w:ascii="Nexa Light" w:eastAsia="Arial" w:hAnsi="Nexa Light" w:cs="Arial"/>
          <w:bCs/>
          <w:sz w:val="24"/>
          <w:szCs w:val="24"/>
        </w:rPr>
        <w:t xml:space="preserve"> pays full regard to DfE guidance ‘Keeping Childr</w:t>
      </w:r>
      <w:r w:rsidR="00D063AF" w:rsidRPr="001C4AEC">
        <w:rPr>
          <w:rFonts w:ascii="Nexa Light" w:eastAsia="Arial" w:hAnsi="Nexa Light" w:cs="Arial"/>
          <w:bCs/>
          <w:sz w:val="24"/>
          <w:szCs w:val="24"/>
        </w:rPr>
        <w:t xml:space="preserve">en Safe in Education’ </w:t>
      </w:r>
      <w:r w:rsidR="00BE0823" w:rsidRPr="001C4AEC">
        <w:rPr>
          <w:rFonts w:ascii="Nexa Light" w:eastAsia="Arial" w:hAnsi="Nexa Light" w:cs="Arial"/>
          <w:bCs/>
          <w:sz w:val="24"/>
          <w:szCs w:val="24"/>
        </w:rPr>
        <w:t>2025</w:t>
      </w:r>
      <w:r w:rsidR="00D96B6D" w:rsidRPr="001C4AEC">
        <w:rPr>
          <w:rFonts w:ascii="Nexa Light" w:eastAsia="Arial" w:hAnsi="Nexa Light" w:cs="Arial"/>
          <w:bCs/>
          <w:sz w:val="24"/>
          <w:szCs w:val="24"/>
        </w:rPr>
        <w:t>,</w:t>
      </w:r>
      <w:r w:rsidR="003178E2" w:rsidRPr="001C4AEC">
        <w:rPr>
          <w:rFonts w:ascii="Nexa Light" w:hAnsi="Nexa Light"/>
        </w:rPr>
        <w:t xml:space="preserve"> </w:t>
      </w:r>
      <w:r w:rsidR="003178E2" w:rsidRPr="001C4AEC">
        <w:rPr>
          <w:rFonts w:ascii="Nexa Light" w:eastAsia="Arial" w:hAnsi="Nexa Light" w:cs="Arial"/>
          <w:bCs/>
          <w:sz w:val="24"/>
          <w:szCs w:val="24"/>
        </w:rPr>
        <w:t xml:space="preserve">Disqualification under the Childcare Act 2006 </w:t>
      </w:r>
      <w:r w:rsidR="00C83D26" w:rsidRPr="001C4AEC">
        <w:rPr>
          <w:rFonts w:ascii="Nexa Light" w:eastAsia="Arial" w:hAnsi="Nexa Light" w:cs="Arial"/>
          <w:bCs/>
          <w:sz w:val="24"/>
          <w:szCs w:val="24"/>
        </w:rPr>
        <w:t>and</w:t>
      </w:r>
      <w:r w:rsidR="000313F8" w:rsidRPr="001C4AEC">
        <w:rPr>
          <w:rFonts w:ascii="Nexa Light" w:eastAsia="Arial" w:hAnsi="Nexa Light" w:cs="Arial"/>
          <w:bCs/>
          <w:sz w:val="24"/>
          <w:szCs w:val="24"/>
        </w:rPr>
        <w:t xml:space="preserve"> with reference to the ‘Position of Trust’ offence (Sexual Offences Act 2003). We ensure that all appropriate measures are applied in relation to everyone who works in the </w:t>
      </w:r>
      <w:r w:rsidR="00730F76" w:rsidRPr="001C4AEC">
        <w:rPr>
          <w:rFonts w:ascii="Nexa Light" w:eastAsia="Arial" w:hAnsi="Nexa Light" w:cs="Arial"/>
          <w:bCs/>
          <w:sz w:val="24"/>
          <w:szCs w:val="24"/>
        </w:rPr>
        <w:t>school</w:t>
      </w:r>
      <w:r w:rsidR="000313F8" w:rsidRPr="001C4AEC">
        <w:rPr>
          <w:rFonts w:ascii="Nexa Light" w:eastAsia="Arial" w:hAnsi="Nexa Light" w:cs="Arial"/>
          <w:bCs/>
          <w:sz w:val="24"/>
          <w:szCs w:val="24"/>
        </w:rPr>
        <w:t xml:space="preserve"> who is likely to be perceived by the children as a safe and trustworthy adult. </w:t>
      </w:r>
    </w:p>
    <w:p w14:paraId="0C5D685E" w14:textId="77777777" w:rsidR="00A717BC" w:rsidRPr="001C4AEC" w:rsidRDefault="00A717BC" w:rsidP="000B46D5">
      <w:pPr>
        <w:autoSpaceDE w:val="0"/>
        <w:autoSpaceDN w:val="0"/>
        <w:adjustRightInd w:val="0"/>
        <w:spacing w:after="0" w:line="240" w:lineRule="auto"/>
        <w:rPr>
          <w:rFonts w:ascii="Nexa Light" w:eastAsia="Arial" w:hAnsi="Nexa Light" w:cs="Arial"/>
          <w:bCs/>
          <w:sz w:val="24"/>
          <w:szCs w:val="24"/>
        </w:rPr>
      </w:pPr>
    </w:p>
    <w:p w14:paraId="7679978A" w14:textId="77777777" w:rsidR="000313F8" w:rsidRPr="001C4AEC" w:rsidRDefault="000313F8" w:rsidP="000B46D5">
      <w:pPr>
        <w:autoSpaceDE w:val="0"/>
        <w:autoSpaceDN w:val="0"/>
        <w:adjustRightInd w:val="0"/>
        <w:spacing w:after="0" w:line="240" w:lineRule="auto"/>
        <w:rPr>
          <w:rFonts w:ascii="Nexa Light" w:eastAsia="Arial" w:hAnsi="Nexa Light" w:cs="Arial"/>
          <w:bCs/>
          <w:sz w:val="24"/>
          <w:szCs w:val="24"/>
        </w:rPr>
      </w:pPr>
      <w:r w:rsidRPr="001C4AEC">
        <w:rPr>
          <w:rFonts w:ascii="Nexa Light" w:eastAsia="Arial" w:hAnsi="Nexa Light" w:cs="Arial"/>
          <w:bCs/>
          <w:sz w:val="24"/>
          <w:szCs w:val="24"/>
        </w:rPr>
        <w:t>We do this by:</w:t>
      </w:r>
    </w:p>
    <w:p w14:paraId="31B78E95"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69E5B0EF" w14:textId="61DFC825" w:rsidR="000313F8" w:rsidRPr="001C4AEC" w:rsidRDefault="000313F8" w:rsidP="25C3593D">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Operating safe</w:t>
      </w:r>
      <w:r w:rsidR="00A55ECB" w:rsidRPr="008303B7">
        <w:rPr>
          <w:rFonts w:ascii="Nexa Light" w:eastAsia="Arial" w:hAnsi="Nexa Light" w:cs="Arial"/>
          <w:sz w:val="24"/>
          <w:szCs w:val="24"/>
        </w:rPr>
        <w:t>r</w:t>
      </w:r>
      <w:r w:rsidRPr="008303B7">
        <w:rPr>
          <w:rFonts w:ascii="Nexa Light" w:eastAsia="Arial" w:hAnsi="Nexa Light" w:cs="Arial"/>
          <w:sz w:val="24"/>
          <w:szCs w:val="24"/>
        </w:rPr>
        <w:t xml:space="preserve"> recruitment practices including appropriate Disclosure and Barring Service (DBS) and reference checks, verifying identity</w:t>
      </w:r>
      <w:r w:rsidR="00FF7BF3" w:rsidRPr="008303B7">
        <w:rPr>
          <w:rFonts w:ascii="Nexa Light" w:eastAsia="Arial" w:hAnsi="Nexa Light" w:cs="Arial"/>
          <w:sz w:val="24"/>
          <w:szCs w:val="24"/>
        </w:rPr>
        <w:t>,</w:t>
      </w:r>
      <w:r w:rsidRPr="008303B7">
        <w:rPr>
          <w:rFonts w:ascii="Nexa Light" w:eastAsia="Arial" w:hAnsi="Nexa Light" w:cs="Arial"/>
          <w:sz w:val="24"/>
          <w:szCs w:val="24"/>
        </w:rPr>
        <w:t xml:space="preserve"> academic and vocational qualifications, obtaining professional references,</w:t>
      </w:r>
      <w:r w:rsidR="001F43C0" w:rsidRPr="008303B7">
        <w:rPr>
          <w:rFonts w:ascii="Nexa Light" w:eastAsia="Arial" w:hAnsi="Nexa Light" w:cs="Arial"/>
          <w:sz w:val="24"/>
          <w:szCs w:val="24"/>
        </w:rPr>
        <w:t xml:space="preserve"> </w:t>
      </w:r>
      <w:r w:rsidR="00CE3DFE" w:rsidRPr="008303B7">
        <w:rPr>
          <w:rFonts w:ascii="Nexa Light" w:eastAsia="Arial" w:hAnsi="Nexa Light" w:cs="Arial"/>
          <w:sz w:val="24"/>
          <w:szCs w:val="24"/>
        </w:rPr>
        <w:t>carrying out online checks</w:t>
      </w:r>
      <w:r w:rsidR="00EE3833">
        <w:rPr>
          <w:rFonts w:ascii="Nexa Light" w:eastAsia="Arial" w:hAnsi="Nexa Light" w:cs="Arial"/>
          <w:sz w:val="24"/>
          <w:szCs w:val="24"/>
        </w:rPr>
        <w:t xml:space="preserve">, </w:t>
      </w:r>
      <w:r w:rsidRPr="008303B7">
        <w:rPr>
          <w:rFonts w:ascii="Nexa Light" w:eastAsia="Arial" w:hAnsi="Nexa Light" w:cs="Arial"/>
          <w:sz w:val="24"/>
          <w:szCs w:val="24"/>
        </w:rPr>
        <w:t xml:space="preserve">checking previous employment </w:t>
      </w:r>
      <w:bookmarkStart w:id="103" w:name="_Int_ot9dcXEm"/>
      <w:r w:rsidRPr="008303B7">
        <w:rPr>
          <w:rFonts w:ascii="Nexa Light" w:eastAsia="Arial" w:hAnsi="Nexa Light" w:cs="Arial"/>
          <w:sz w:val="24"/>
          <w:szCs w:val="24"/>
        </w:rPr>
        <w:t>history</w:t>
      </w:r>
      <w:bookmarkEnd w:id="103"/>
      <w:r w:rsidR="0020747B" w:rsidRPr="008303B7">
        <w:rPr>
          <w:rFonts w:ascii="Nexa Light" w:eastAsia="Arial" w:hAnsi="Nexa Light" w:cs="Arial"/>
          <w:sz w:val="24"/>
          <w:szCs w:val="24"/>
        </w:rPr>
        <w:t xml:space="preserve"> and ensuring the person has the right to work in the UK</w:t>
      </w:r>
      <w:r w:rsidR="00D11F5C" w:rsidRPr="008303B7">
        <w:rPr>
          <w:rFonts w:ascii="Nexa Light" w:eastAsia="Arial" w:hAnsi="Nexa Light" w:cs="Arial"/>
          <w:sz w:val="24"/>
          <w:szCs w:val="24"/>
        </w:rPr>
        <w:t>.</w:t>
      </w:r>
      <w:r w:rsidRPr="008303B7">
        <w:rPr>
          <w:rFonts w:ascii="Nexa Light" w:eastAsia="Arial" w:hAnsi="Nexa Light" w:cs="Arial"/>
          <w:sz w:val="24"/>
          <w:szCs w:val="24"/>
        </w:rPr>
        <w:t xml:space="preserve"> </w:t>
      </w:r>
      <w:r w:rsidR="00FF7BF3" w:rsidRPr="008303B7">
        <w:rPr>
          <w:rFonts w:ascii="Nexa Light" w:eastAsia="Arial" w:hAnsi="Nexa Light" w:cs="Arial"/>
          <w:sz w:val="24"/>
          <w:szCs w:val="24"/>
        </w:rPr>
        <w:t xml:space="preserve">Our </w:t>
      </w:r>
      <w:r w:rsidR="0082598F" w:rsidRPr="001C4AEC">
        <w:rPr>
          <w:rFonts w:ascii="Nexa Light" w:eastAsia="Arial" w:hAnsi="Nexa Light" w:cs="Arial"/>
          <w:sz w:val="24"/>
          <w:szCs w:val="24"/>
        </w:rPr>
        <w:t>practices also</w:t>
      </w:r>
      <w:r w:rsidRPr="001C4AEC">
        <w:rPr>
          <w:rFonts w:ascii="Nexa Light" w:eastAsia="Arial" w:hAnsi="Nexa Light" w:cs="Arial"/>
          <w:sz w:val="24"/>
          <w:szCs w:val="24"/>
        </w:rPr>
        <w:t xml:space="preserve"> </w:t>
      </w:r>
      <w:r w:rsidR="0082598F" w:rsidRPr="001C4AEC">
        <w:rPr>
          <w:rFonts w:ascii="Nexa Light" w:eastAsia="Arial" w:hAnsi="Nexa Light" w:cs="Arial"/>
          <w:sz w:val="24"/>
          <w:szCs w:val="24"/>
        </w:rPr>
        <w:t>include</w:t>
      </w:r>
      <w:r w:rsidRPr="001C4AEC">
        <w:rPr>
          <w:rFonts w:ascii="Nexa Light" w:eastAsia="Arial" w:hAnsi="Nexa Light" w:cs="Arial"/>
          <w:sz w:val="24"/>
          <w:szCs w:val="24"/>
        </w:rPr>
        <w:t xml:space="preserve"> undert</w:t>
      </w:r>
      <w:r w:rsidR="00A55ECB" w:rsidRPr="001C4AEC">
        <w:rPr>
          <w:rFonts w:ascii="Nexa Light" w:eastAsia="Arial" w:hAnsi="Nexa Light" w:cs="Arial"/>
          <w:sz w:val="24"/>
          <w:szCs w:val="24"/>
        </w:rPr>
        <w:t xml:space="preserve">aking interviews and checking if </w:t>
      </w:r>
      <w:r w:rsidR="0007420F" w:rsidRPr="001C4AEC">
        <w:rPr>
          <w:rFonts w:ascii="Nexa Light" w:eastAsia="Arial" w:hAnsi="Nexa Light" w:cs="Arial"/>
          <w:sz w:val="24"/>
          <w:szCs w:val="24"/>
        </w:rPr>
        <w:t>individuals</w:t>
      </w:r>
      <w:r w:rsidR="00A55ECB" w:rsidRPr="001C4AEC">
        <w:rPr>
          <w:rFonts w:ascii="Nexa Light" w:eastAsia="Arial" w:hAnsi="Nexa Light" w:cs="Arial"/>
          <w:sz w:val="24"/>
          <w:szCs w:val="24"/>
        </w:rPr>
        <w:t xml:space="preserve"> are barred or prohibited from working with children</w:t>
      </w:r>
      <w:r w:rsidRPr="001C4AEC">
        <w:rPr>
          <w:rFonts w:ascii="Nexa Light" w:eastAsia="Arial" w:hAnsi="Nexa Light" w:cs="Arial"/>
          <w:sz w:val="24"/>
          <w:szCs w:val="24"/>
        </w:rPr>
        <w:t xml:space="preserve"> in accordance with DBS and Depa</w:t>
      </w:r>
      <w:r w:rsidR="00B50D68" w:rsidRPr="001C4AEC">
        <w:rPr>
          <w:rFonts w:ascii="Nexa Light" w:eastAsia="Arial" w:hAnsi="Nexa Light" w:cs="Arial"/>
          <w:sz w:val="24"/>
          <w:szCs w:val="24"/>
        </w:rPr>
        <w:t>rtment for Education</w:t>
      </w:r>
      <w:r w:rsidR="0020747B" w:rsidRPr="001C4AEC">
        <w:rPr>
          <w:rFonts w:ascii="Nexa Light" w:eastAsia="Arial" w:hAnsi="Nexa Light" w:cs="Arial"/>
          <w:sz w:val="24"/>
          <w:szCs w:val="24"/>
        </w:rPr>
        <w:t xml:space="preserve"> (DfE)</w:t>
      </w:r>
      <w:r w:rsidR="00B50D68" w:rsidRPr="001C4AEC">
        <w:rPr>
          <w:rFonts w:ascii="Nexa Light" w:eastAsia="Arial" w:hAnsi="Nexa Light" w:cs="Arial"/>
          <w:sz w:val="24"/>
          <w:szCs w:val="24"/>
        </w:rPr>
        <w:t xml:space="preserve"> guidance.</w:t>
      </w:r>
      <w:r w:rsidR="00E72522" w:rsidRPr="001C4AEC">
        <w:rPr>
          <w:rFonts w:ascii="Nexa Light" w:eastAsia="Arial" w:hAnsi="Nexa Light" w:cs="Arial"/>
          <w:sz w:val="24"/>
          <w:szCs w:val="24"/>
        </w:rPr>
        <w:t xml:space="preserve"> We also complete online</w:t>
      </w:r>
      <w:r w:rsidR="00766D30" w:rsidRPr="001C4AEC">
        <w:rPr>
          <w:rFonts w:ascii="Nexa Light" w:eastAsia="Arial" w:hAnsi="Nexa Light" w:cs="Arial"/>
          <w:sz w:val="24"/>
          <w:szCs w:val="24"/>
        </w:rPr>
        <w:t xml:space="preserve"> checks</w:t>
      </w:r>
      <w:r w:rsidR="00D8169A" w:rsidRPr="001C4AEC">
        <w:rPr>
          <w:rFonts w:ascii="Nexa Light" w:eastAsia="Arial" w:hAnsi="Nexa Light" w:cs="Arial"/>
          <w:sz w:val="24"/>
          <w:szCs w:val="24"/>
        </w:rPr>
        <w:t xml:space="preserve"> </w:t>
      </w:r>
      <w:r w:rsidR="00E72522" w:rsidRPr="001C4AEC">
        <w:rPr>
          <w:rFonts w:ascii="Nexa Light" w:eastAsia="Arial" w:hAnsi="Nexa Light" w:cs="Arial"/>
          <w:sz w:val="24"/>
          <w:szCs w:val="24"/>
        </w:rPr>
        <w:t xml:space="preserve">as set out in </w:t>
      </w:r>
      <w:proofErr w:type="spellStart"/>
      <w:r w:rsidR="00E72522" w:rsidRPr="001C4AEC">
        <w:rPr>
          <w:rFonts w:ascii="Nexa Light" w:eastAsia="Arial" w:hAnsi="Nexa Light" w:cs="Arial"/>
          <w:sz w:val="24"/>
          <w:szCs w:val="24"/>
        </w:rPr>
        <w:t>KCSiE</w:t>
      </w:r>
      <w:proofErr w:type="spellEnd"/>
      <w:r w:rsidR="00E72522" w:rsidRPr="001C4AEC">
        <w:rPr>
          <w:rFonts w:ascii="Nexa Light" w:eastAsia="Arial" w:hAnsi="Nexa Light" w:cs="Arial"/>
          <w:sz w:val="24"/>
          <w:szCs w:val="24"/>
        </w:rPr>
        <w:t>. We</w:t>
      </w:r>
      <w:r w:rsidR="00D8169A" w:rsidRPr="001C4AEC">
        <w:rPr>
          <w:rFonts w:ascii="Nexa Light" w:eastAsia="Arial" w:hAnsi="Nexa Light" w:cs="Arial"/>
          <w:sz w:val="24"/>
          <w:szCs w:val="24"/>
        </w:rPr>
        <w:t xml:space="preserve"> maintain a single central record </w:t>
      </w:r>
      <w:r w:rsidR="00BE79BF" w:rsidRPr="001C4AEC">
        <w:rPr>
          <w:rFonts w:ascii="Nexa Light" w:eastAsia="Arial" w:hAnsi="Nexa Light" w:cs="Arial"/>
          <w:sz w:val="24"/>
          <w:szCs w:val="24"/>
        </w:rPr>
        <w:t xml:space="preserve">to evidence checks completed for staff and volunteers working in the </w:t>
      </w:r>
      <w:r w:rsidR="00730F76" w:rsidRPr="001C4AEC">
        <w:rPr>
          <w:rFonts w:ascii="Nexa Light" w:eastAsia="Arial" w:hAnsi="Nexa Light" w:cs="Arial"/>
          <w:sz w:val="24"/>
          <w:szCs w:val="24"/>
        </w:rPr>
        <w:t>school</w:t>
      </w:r>
      <w:r w:rsidR="00BE79BF" w:rsidRPr="001C4AEC">
        <w:rPr>
          <w:rFonts w:ascii="Nexa Light" w:eastAsia="Arial" w:hAnsi="Nexa Light" w:cs="Arial"/>
          <w:sz w:val="24"/>
          <w:szCs w:val="24"/>
        </w:rPr>
        <w:t xml:space="preserve"> community. This document is reviewed termly by a </w:t>
      </w:r>
      <w:r w:rsidR="00152693" w:rsidRPr="001C4AEC">
        <w:rPr>
          <w:rFonts w:ascii="Nexa Light" w:eastAsia="Arial" w:hAnsi="Nexa Light" w:cs="Arial"/>
          <w:sz w:val="24"/>
          <w:szCs w:val="24"/>
        </w:rPr>
        <w:t>m</w:t>
      </w:r>
      <w:r w:rsidR="00BE79BF" w:rsidRPr="001C4AEC">
        <w:rPr>
          <w:rFonts w:ascii="Nexa Light" w:eastAsia="Arial" w:hAnsi="Nexa Light" w:cs="Arial"/>
          <w:sz w:val="24"/>
          <w:szCs w:val="24"/>
        </w:rPr>
        <w:t>ember of</w:t>
      </w:r>
      <w:r w:rsidR="00152693" w:rsidRPr="001C4AEC">
        <w:rPr>
          <w:rFonts w:ascii="Nexa Light" w:eastAsia="Arial" w:hAnsi="Nexa Light" w:cs="Arial"/>
          <w:sz w:val="24"/>
          <w:szCs w:val="24"/>
        </w:rPr>
        <w:t xml:space="preserve"> the SLT</w:t>
      </w:r>
      <w:r w:rsidR="008E04E6" w:rsidRPr="001C4AEC">
        <w:rPr>
          <w:rFonts w:ascii="Nexa Light" w:eastAsia="Arial" w:hAnsi="Nexa Light" w:cs="Arial"/>
          <w:sz w:val="24"/>
          <w:szCs w:val="24"/>
        </w:rPr>
        <w:t>.</w:t>
      </w:r>
    </w:p>
    <w:p w14:paraId="27FD9F2E" w14:textId="77777777" w:rsidR="00F43C85" w:rsidRPr="001C4AEC" w:rsidRDefault="00F43C85" w:rsidP="000B46D5">
      <w:pPr>
        <w:autoSpaceDE w:val="0"/>
        <w:autoSpaceDN w:val="0"/>
        <w:adjustRightInd w:val="0"/>
        <w:spacing w:after="0" w:line="240" w:lineRule="auto"/>
        <w:rPr>
          <w:rFonts w:ascii="Nexa Light" w:eastAsia="Arial" w:hAnsi="Nexa Light" w:cs="Arial"/>
          <w:bCs/>
          <w:sz w:val="24"/>
          <w:szCs w:val="24"/>
        </w:rPr>
      </w:pPr>
    </w:p>
    <w:p w14:paraId="41E96861" w14:textId="610E2960" w:rsidR="00F43C85" w:rsidRPr="001C4AEC" w:rsidRDefault="00F43C85" w:rsidP="007A316E">
      <w:pPr>
        <w:numPr>
          <w:ilvl w:val="0"/>
          <w:numId w:val="40"/>
        </w:numPr>
        <w:spacing w:after="0" w:line="240" w:lineRule="auto"/>
        <w:ind w:left="360"/>
        <w:rPr>
          <w:rFonts w:ascii="Nexa Light" w:hAnsi="Nexa Light" w:cstheme="minorHAnsi"/>
          <w:bCs/>
          <w:sz w:val="22"/>
          <w:szCs w:val="22"/>
        </w:rPr>
      </w:pPr>
      <w:r w:rsidRPr="001C4AEC">
        <w:rPr>
          <w:rFonts w:ascii="Nexa Light" w:hAnsi="Nexa Light" w:cstheme="minorHAnsi"/>
          <w:sz w:val="22"/>
          <w:szCs w:val="22"/>
        </w:rPr>
        <w:t xml:space="preserve">All members of staff are required to work within our clear guidelines on safer working practice as outlined in the school behaviour policy/code of conduct. </w:t>
      </w:r>
    </w:p>
    <w:p w14:paraId="32563365" w14:textId="77777777" w:rsidR="00F43C85" w:rsidRPr="001C4AEC" w:rsidRDefault="00F43C85" w:rsidP="00F43C85">
      <w:pPr>
        <w:ind w:left="360"/>
        <w:rPr>
          <w:rFonts w:ascii="Nexa Light" w:hAnsi="Nexa Light" w:cstheme="minorHAnsi"/>
          <w:sz w:val="22"/>
          <w:szCs w:val="22"/>
        </w:rPr>
      </w:pPr>
    </w:p>
    <w:p w14:paraId="51BE0D71" w14:textId="00EE171D" w:rsidR="00F43C85" w:rsidRPr="001C4AEC" w:rsidRDefault="00F43C85" w:rsidP="00F446C0">
      <w:pPr>
        <w:numPr>
          <w:ilvl w:val="0"/>
          <w:numId w:val="40"/>
        </w:numPr>
        <w:spacing w:after="0" w:line="240" w:lineRule="auto"/>
        <w:ind w:left="360"/>
        <w:rPr>
          <w:rFonts w:ascii="Nexa Light" w:hAnsi="Nexa Light" w:cstheme="minorHAnsi"/>
          <w:sz w:val="22"/>
          <w:szCs w:val="22"/>
        </w:rPr>
      </w:pPr>
      <w:r w:rsidRPr="001C4AEC">
        <w:rPr>
          <w:rFonts w:ascii="Nexa Light" w:hAnsi="Nexa Light" w:cstheme="minorHAnsi"/>
          <w:bCs/>
          <w:sz w:val="22"/>
          <w:szCs w:val="22"/>
        </w:rPr>
        <w:t xml:space="preserve">The DSL will ensure that all staff and volunteers </w:t>
      </w:r>
      <w:r w:rsidRPr="001C4AEC">
        <w:rPr>
          <w:rFonts w:ascii="Nexa Light" w:hAnsi="Nexa Light" w:cstheme="minorHAnsi"/>
          <w:sz w:val="22"/>
          <w:szCs w:val="22"/>
        </w:rPr>
        <w:t xml:space="preserve">(including agency and third-party staff) </w:t>
      </w:r>
      <w:r w:rsidRPr="001C4AEC">
        <w:rPr>
          <w:rFonts w:ascii="Nexa Light" w:hAnsi="Nexa Light" w:cstheme="minorHAnsi"/>
          <w:bCs/>
          <w:sz w:val="22"/>
          <w:szCs w:val="22"/>
        </w:rPr>
        <w:t xml:space="preserve">have read our Safeguarding and child protection policy and are </w:t>
      </w:r>
      <w:r w:rsidRPr="001C4AEC">
        <w:rPr>
          <w:rFonts w:ascii="Nexa Light" w:hAnsi="Nexa Light" w:cstheme="minorHAnsi"/>
          <w:sz w:val="22"/>
          <w:szCs w:val="22"/>
        </w:rPr>
        <w:t>aware of the school expectations regarding safe and professional practice via the staff behaviour policy/code of conduct and Acceptable Use Policy (AUP)</w:t>
      </w:r>
      <w:r w:rsidRPr="001C4AEC">
        <w:rPr>
          <w:rFonts w:ascii="Nexa Light" w:hAnsi="Nexa Light" w:cstheme="minorHAnsi"/>
          <w:bCs/>
          <w:sz w:val="22"/>
          <w:szCs w:val="22"/>
        </w:rPr>
        <w:t xml:space="preserve">. </w:t>
      </w:r>
    </w:p>
    <w:p w14:paraId="48F976AC" w14:textId="77777777" w:rsidR="00EE3833" w:rsidRPr="001C4AEC" w:rsidRDefault="00EE3833" w:rsidP="00EE3833">
      <w:pPr>
        <w:spacing w:after="0" w:line="240" w:lineRule="auto"/>
        <w:rPr>
          <w:rFonts w:ascii="Nexa Light" w:hAnsi="Nexa Light" w:cstheme="minorHAnsi"/>
          <w:sz w:val="22"/>
          <w:szCs w:val="22"/>
        </w:rPr>
      </w:pPr>
    </w:p>
    <w:p w14:paraId="03167980" w14:textId="7F08754C" w:rsidR="00F43C85" w:rsidRPr="008303B7" w:rsidRDefault="00F43C85" w:rsidP="007A316E">
      <w:pPr>
        <w:numPr>
          <w:ilvl w:val="0"/>
          <w:numId w:val="40"/>
        </w:numPr>
        <w:spacing w:after="0" w:line="240" w:lineRule="auto"/>
        <w:ind w:left="360"/>
        <w:rPr>
          <w:rFonts w:ascii="Nexa Light" w:hAnsi="Nexa Light" w:cstheme="minorHAnsi"/>
          <w:sz w:val="22"/>
          <w:szCs w:val="22"/>
        </w:rPr>
      </w:pPr>
      <w:r w:rsidRPr="001C4AEC">
        <w:rPr>
          <w:rFonts w:ascii="Nexa Light" w:hAnsi="Nexa Light" w:cstheme="minorHAnsi"/>
          <w:sz w:val="22"/>
          <w:szCs w:val="22"/>
        </w:rPr>
        <w:t xml:space="preserve">Staff will be made aware of the school behaviour management and physical intervention policies. Staff will manage behaviour effectively to ensure a good and safe educational environment and will have a clear understanding of the needs of all children. Any physical interventions and/or use of reasonable </w:t>
      </w:r>
      <w:r w:rsidRPr="008303B7">
        <w:rPr>
          <w:rFonts w:ascii="Nexa Light" w:hAnsi="Nexa Light" w:cstheme="minorHAnsi"/>
          <w:sz w:val="22"/>
          <w:szCs w:val="22"/>
        </w:rPr>
        <w:t xml:space="preserve">force will be in line with our agreed policy and procedures, and national guidance. </w:t>
      </w:r>
    </w:p>
    <w:p w14:paraId="103FE7FD" w14:textId="77777777" w:rsidR="00F43C85" w:rsidRPr="008303B7" w:rsidRDefault="00F43C85" w:rsidP="00F43C85">
      <w:pPr>
        <w:rPr>
          <w:rFonts w:ascii="Nexa Light" w:hAnsi="Nexa Light" w:cstheme="minorHAnsi"/>
          <w:sz w:val="22"/>
          <w:szCs w:val="22"/>
        </w:rPr>
      </w:pPr>
    </w:p>
    <w:p w14:paraId="7EB38922" w14:textId="346D23D8" w:rsidR="00F43C85" w:rsidRPr="001C4AEC" w:rsidRDefault="00F43C85" w:rsidP="007A316E">
      <w:pPr>
        <w:numPr>
          <w:ilvl w:val="0"/>
          <w:numId w:val="40"/>
        </w:numPr>
        <w:spacing w:after="0" w:line="240" w:lineRule="auto"/>
        <w:ind w:left="360"/>
        <w:rPr>
          <w:rFonts w:ascii="Nexa Light" w:hAnsi="Nexa Light" w:cstheme="minorHAnsi"/>
          <w:b/>
          <w:sz w:val="28"/>
        </w:rPr>
      </w:pPr>
      <w:r w:rsidRPr="008303B7">
        <w:rPr>
          <w:rFonts w:ascii="Nexa Light" w:hAnsi="Nexa Light" w:cstheme="minorHAnsi"/>
          <w:sz w:val="22"/>
          <w:szCs w:val="22"/>
        </w:rPr>
        <w:t xml:space="preserve">All staff will be made aware of </w:t>
      </w:r>
      <w:r w:rsidRPr="001C4AEC">
        <w:rPr>
          <w:rFonts w:ascii="Nexa Light" w:hAnsi="Nexa Light" w:cstheme="minorHAnsi"/>
          <w:sz w:val="22"/>
          <w:szCs w:val="22"/>
        </w:rPr>
        <w:t xml:space="preserve">the professional risks associated with the use of social media and electronic communication (such as email, mobile phones, texting, social networking). Staff will adhere to relevant school policies including staff behaviour policy, mobile and smart technology, Acceptable Use Policies (AUPs), and social media. </w:t>
      </w:r>
    </w:p>
    <w:p w14:paraId="48A0E559" w14:textId="77777777" w:rsidR="00F43C85" w:rsidRPr="001C4AEC" w:rsidRDefault="00F43C85" w:rsidP="00F43C85">
      <w:pPr>
        <w:pStyle w:val="Heading2"/>
        <w:rPr>
          <w:rFonts w:ascii="Nexa Light" w:hAnsi="Nexa Light" w:cstheme="minorHAnsi"/>
          <w:b/>
          <w:bCs/>
          <w:color w:val="auto"/>
        </w:rPr>
      </w:pPr>
    </w:p>
    <w:p w14:paraId="64886820" w14:textId="600F7E8C" w:rsidR="00F43C85" w:rsidRPr="008303B7" w:rsidRDefault="00F43C85" w:rsidP="000B46D5">
      <w:pPr>
        <w:autoSpaceDE w:val="0"/>
        <w:autoSpaceDN w:val="0"/>
        <w:adjustRightInd w:val="0"/>
        <w:spacing w:after="0" w:line="240" w:lineRule="auto"/>
        <w:rPr>
          <w:rFonts w:ascii="Nexa Light" w:eastAsia="Arial" w:hAnsi="Nexa Light" w:cs="Arial"/>
          <w:bCs/>
          <w:sz w:val="24"/>
          <w:szCs w:val="24"/>
        </w:rPr>
      </w:pPr>
    </w:p>
    <w:p w14:paraId="4D76ADE1" w14:textId="77777777" w:rsidR="00F43C85" w:rsidRPr="008303B7" w:rsidRDefault="00F43C85" w:rsidP="000B46D5">
      <w:pPr>
        <w:autoSpaceDE w:val="0"/>
        <w:autoSpaceDN w:val="0"/>
        <w:adjustRightInd w:val="0"/>
        <w:spacing w:after="0" w:line="240" w:lineRule="auto"/>
        <w:rPr>
          <w:rFonts w:ascii="Nexa Light" w:eastAsia="Arial" w:hAnsi="Nexa Light" w:cs="Arial"/>
          <w:bCs/>
          <w:sz w:val="24"/>
          <w:szCs w:val="24"/>
        </w:rPr>
      </w:pPr>
    </w:p>
    <w:p w14:paraId="2BC1B39E" w14:textId="77777777" w:rsidR="0099016C" w:rsidRPr="008303B7" w:rsidRDefault="0099016C" w:rsidP="000B46D5">
      <w:pPr>
        <w:autoSpaceDE w:val="0"/>
        <w:autoSpaceDN w:val="0"/>
        <w:adjustRightInd w:val="0"/>
        <w:spacing w:after="0" w:line="240" w:lineRule="auto"/>
        <w:rPr>
          <w:rFonts w:ascii="Nexa Light" w:eastAsia="Arial" w:hAnsi="Nexa Light" w:cs="Arial"/>
          <w:bCs/>
          <w:sz w:val="24"/>
          <w:szCs w:val="24"/>
        </w:rPr>
      </w:pPr>
    </w:p>
    <w:p w14:paraId="4114725D" w14:textId="77777777" w:rsidR="000313F8" w:rsidRPr="008303B7" w:rsidRDefault="000313F8" w:rsidP="000B46D5">
      <w:pPr>
        <w:autoSpaceDE w:val="0"/>
        <w:autoSpaceDN w:val="0"/>
        <w:adjustRightInd w:val="0"/>
        <w:spacing w:after="0" w:line="240" w:lineRule="auto"/>
        <w:rPr>
          <w:rFonts w:ascii="Nexa Light" w:eastAsia="Arial" w:hAnsi="Nexa Light" w:cs="Arial"/>
          <w:bCs/>
          <w:sz w:val="24"/>
          <w:szCs w:val="24"/>
        </w:rPr>
      </w:pPr>
    </w:p>
    <w:p w14:paraId="48743BF1" w14:textId="609A8684" w:rsidR="000313F8" w:rsidRPr="001C4AEC" w:rsidRDefault="00502484" w:rsidP="25C3593D">
      <w:pPr>
        <w:autoSpaceDE w:val="0"/>
        <w:autoSpaceDN w:val="0"/>
        <w:adjustRightInd w:val="0"/>
        <w:spacing w:after="0" w:line="240" w:lineRule="auto"/>
        <w:rPr>
          <w:rFonts w:ascii="Nexa Light" w:eastAsia="Arial" w:hAnsi="Nexa Light" w:cs="Arial"/>
          <w:sz w:val="24"/>
          <w:szCs w:val="24"/>
        </w:rPr>
      </w:pPr>
      <w:r w:rsidRPr="008303B7">
        <w:rPr>
          <w:rFonts w:ascii="Nexa Light" w:eastAsia="Arial" w:hAnsi="Nexa Light" w:cs="Arial"/>
          <w:sz w:val="24"/>
          <w:szCs w:val="24"/>
        </w:rPr>
        <w:t>Every volunteer</w:t>
      </w:r>
      <w:r w:rsidR="00072D76" w:rsidRPr="008303B7">
        <w:rPr>
          <w:rFonts w:ascii="Nexa Light" w:eastAsia="Arial" w:hAnsi="Nexa Light" w:cs="Arial"/>
          <w:sz w:val="24"/>
          <w:szCs w:val="24"/>
        </w:rPr>
        <w:t xml:space="preserve"> and </w:t>
      </w:r>
      <w:r w:rsidR="00B50D68" w:rsidRPr="008303B7">
        <w:rPr>
          <w:rFonts w:ascii="Nexa Light" w:eastAsia="Arial" w:hAnsi="Nexa Light" w:cs="Arial"/>
          <w:sz w:val="24"/>
          <w:szCs w:val="24"/>
        </w:rPr>
        <w:t>member of staff</w:t>
      </w:r>
      <w:r w:rsidR="0099016C" w:rsidRPr="008303B7">
        <w:rPr>
          <w:rFonts w:ascii="Nexa Light" w:eastAsia="Arial" w:hAnsi="Nexa Light" w:cs="Arial"/>
          <w:sz w:val="24"/>
          <w:szCs w:val="24"/>
        </w:rPr>
        <w:t xml:space="preserve"> (including supply staff and those contracted to deliver sports or other activities</w:t>
      </w:r>
      <w:r w:rsidR="006B35E1" w:rsidRPr="008303B7">
        <w:rPr>
          <w:rFonts w:ascii="Nexa Light" w:eastAsia="Arial" w:hAnsi="Nexa Light" w:cs="Arial"/>
          <w:sz w:val="24"/>
          <w:szCs w:val="24"/>
        </w:rPr>
        <w:t xml:space="preserve"> such as counselling</w:t>
      </w:r>
      <w:r w:rsidR="0099016C" w:rsidRPr="008303B7">
        <w:rPr>
          <w:rFonts w:ascii="Nexa Light" w:eastAsia="Arial" w:hAnsi="Nexa Light" w:cs="Arial"/>
          <w:sz w:val="24"/>
          <w:szCs w:val="24"/>
        </w:rPr>
        <w:t>)</w:t>
      </w:r>
      <w:r w:rsidR="00B50D68" w:rsidRPr="008303B7">
        <w:rPr>
          <w:rFonts w:ascii="Nexa Light" w:eastAsia="Arial" w:hAnsi="Nexa Light" w:cs="Arial"/>
          <w:sz w:val="24"/>
          <w:szCs w:val="24"/>
        </w:rPr>
        <w:t xml:space="preserve"> has a ‘safeguarding induction’ </w:t>
      </w:r>
      <w:r w:rsidR="0007420F" w:rsidRPr="008303B7">
        <w:rPr>
          <w:rFonts w:ascii="Nexa Light" w:eastAsia="Arial" w:hAnsi="Nexa Light" w:cs="Arial"/>
          <w:sz w:val="24"/>
          <w:szCs w:val="24"/>
        </w:rPr>
        <w:t>and we</w:t>
      </w:r>
      <w:r w:rsidR="00B50D68" w:rsidRPr="008303B7">
        <w:rPr>
          <w:rFonts w:ascii="Nexa Light" w:eastAsia="Arial" w:hAnsi="Nexa Light" w:cs="Arial"/>
          <w:sz w:val="24"/>
          <w:szCs w:val="24"/>
        </w:rPr>
        <w:t xml:space="preserve"> ensure</w:t>
      </w:r>
      <w:r w:rsidR="000313F8" w:rsidRPr="008303B7">
        <w:rPr>
          <w:rFonts w:ascii="Nexa Light" w:eastAsia="Arial" w:hAnsi="Nexa Light" w:cs="Arial"/>
          <w:sz w:val="24"/>
          <w:szCs w:val="24"/>
        </w:rPr>
        <w:t xml:space="preserve"> that staff and volunteers </w:t>
      </w:r>
      <w:r w:rsidR="0082598F" w:rsidRPr="008303B7">
        <w:rPr>
          <w:rFonts w:ascii="Nexa Light" w:eastAsia="Arial" w:hAnsi="Nexa Light" w:cs="Arial"/>
          <w:sz w:val="24"/>
          <w:szCs w:val="24"/>
        </w:rPr>
        <w:t>always adhere to a published code of conduct and other relevant professional standards.</w:t>
      </w:r>
      <w:r w:rsidR="00B50D68" w:rsidRPr="008303B7">
        <w:rPr>
          <w:rFonts w:ascii="Nexa Light" w:eastAsia="Arial" w:hAnsi="Nexa Light" w:cs="Arial"/>
          <w:sz w:val="24"/>
          <w:szCs w:val="24"/>
        </w:rPr>
        <w:t xml:space="preserve"> This extends to</w:t>
      </w:r>
      <w:r w:rsidR="000313F8" w:rsidRPr="008303B7">
        <w:rPr>
          <w:rFonts w:ascii="Nexa Light" w:eastAsia="Arial" w:hAnsi="Nexa Light" w:cs="Arial"/>
          <w:sz w:val="24"/>
          <w:szCs w:val="24"/>
        </w:rPr>
        <w:t xml:space="preserve"> </w:t>
      </w:r>
      <w:r w:rsidR="0020747B" w:rsidRPr="008303B7">
        <w:rPr>
          <w:rFonts w:ascii="Nexa Light" w:eastAsia="Arial" w:hAnsi="Nexa Light" w:cs="Arial"/>
          <w:sz w:val="24"/>
          <w:szCs w:val="24"/>
        </w:rPr>
        <w:t xml:space="preserve">before and </w:t>
      </w:r>
      <w:r w:rsidR="000313F8" w:rsidRPr="008303B7">
        <w:rPr>
          <w:rFonts w:ascii="Nexa Light" w:eastAsia="Arial" w:hAnsi="Nexa Light" w:cs="Arial"/>
          <w:sz w:val="24"/>
          <w:szCs w:val="24"/>
        </w:rPr>
        <w:t xml:space="preserve">after </w:t>
      </w:r>
      <w:r w:rsidR="00730F76" w:rsidRPr="008303B7">
        <w:rPr>
          <w:rFonts w:ascii="Nexa Light" w:eastAsia="Arial" w:hAnsi="Nexa Light" w:cs="Arial"/>
          <w:sz w:val="24"/>
          <w:szCs w:val="24"/>
        </w:rPr>
        <w:t>school</w:t>
      </w:r>
      <w:r w:rsidR="000313F8" w:rsidRPr="008303B7">
        <w:rPr>
          <w:rFonts w:ascii="Nexa Light" w:eastAsia="Arial" w:hAnsi="Nexa Light" w:cs="Arial"/>
          <w:sz w:val="24"/>
          <w:szCs w:val="24"/>
        </w:rPr>
        <w:t xml:space="preserve"> activities. Staff </w:t>
      </w:r>
      <w:r w:rsidR="0020747B" w:rsidRPr="008303B7">
        <w:rPr>
          <w:rFonts w:ascii="Nexa Light" w:eastAsia="Arial" w:hAnsi="Nexa Light" w:cs="Arial"/>
          <w:sz w:val="24"/>
          <w:szCs w:val="24"/>
        </w:rPr>
        <w:t xml:space="preserve">and visitors </w:t>
      </w:r>
      <w:r w:rsidR="000313F8" w:rsidRPr="008303B7">
        <w:rPr>
          <w:rFonts w:ascii="Nexa Light" w:eastAsia="Arial" w:hAnsi="Nexa Light" w:cs="Arial"/>
          <w:sz w:val="24"/>
          <w:szCs w:val="24"/>
        </w:rPr>
        <w:t xml:space="preserve">are aware of </w:t>
      </w:r>
      <w:r w:rsidR="00072D76" w:rsidRPr="008303B7">
        <w:rPr>
          <w:rFonts w:ascii="Nexa Light" w:eastAsia="Arial" w:hAnsi="Nexa Light" w:cs="Arial"/>
          <w:sz w:val="24"/>
          <w:szCs w:val="24"/>
        </w:rPr>
        <w:t>the requirements in respect of phone usage, camera enabled devices,</w:t>
      </w:r>
      <w:r w:rsidR="0020747B" w:rsidRPr="008303B7">
        <w:rPr>
          <w:rFonts w:ascii="Nexa Light" w:eastAsia="Arial" w:hAnsi="Nexa Light" w:cs="Arial"/>
          <w:sz w:val="24"/>
          <w:szCs w:val="24"/>
        </w:rPr>
        <w:t xml:space="preserve"> </w:t>
      </w:r>
      <w:r w:rsidR="00072D76" w:rsidRPr="008303B7">
        <w:rPr>
          <w:rFonts w:ascii="Nexa Light" w:eastAsia="Arial" w:hAnsi="Nexa Light" w:cs="Arial"/>
          <w:sz w:val="24"/>
          <w:szCs w:val="24"/>
        </w:rPr>
        <w:t xml:space="preserve">social </w:t>
      </w:r>
      <w:r w:rsidR="00AC20FC" w:rsidRPr="008303B7">
        <w:rPr>
          <w:rFonts w:ascii="Nexa Light" w:eastAsia="Arial" w:hAnsi="Nexa Light" w:cs="Arial"/>
          <w:sz w:val="24"/>
          <w:szCs w:val="24"/>
        </w:rPr>
        <w:t>media,</w:t>
      </w:r>
      <w:r w:rsidR="00072D76" w:rsidRPr="008303B7">
        <w:rPr>
          <w:rFonts w:ascii="Nexa Light" w:eastAsia="Arial" w:hAnsi="Nexa Light" w:cs="Arial"/>
          <w:sz w:val="24"/>
          <w:szCs w:val="24"/>
        </w:rPr>
        <w:t xml:space="preserve"> and </w:t>
      </w:r>
      <w:r w:rsidR="000313F8" w:rsidRPr="008303B7">
        <w:rPr>
          <w:rFonts w:ascii="Nexa Light" w:eastAsia="Arial" w:hAnsi="Nexa Light" w:cs="Arial"/>
          <w:sz w:val="24"/>
          <w:szCs w:val="24"/>
        </w:rPr>
        <w:t>on-line conduct.</w:t>
      </w:r>
      <w:r w:rsidR="00D11F5C" w:rsidRPr="008303B7">
        <w:rPr>
          <w:rFonts w:ascii="Nexa Light" w:eastAsia="Arial" w:hAnsi="Nexa Light" w:cs="Arial"/>
          <w:sz w:val="24"/>
          <w:szCs w:val="24"/>
        </w:rPr>
        <w:t xml:space="preserve"> Other </w:t>
      </w:r>
      <w:r w:rsidR="00D11F5C" w:rsidRPr="001C4AEC">
        <w:rPr>
          <w:rFonts w:ascii="Nexa Light" w:eastAsia="Arial" w:hAnsi="Nexa Light" w:cs="Arial"/>
          <w:sz w:val="24"/>
          <w:szCs w:val="24"/>
        </w:rPr>
        <w:t xml:space="preserve">professionals and visitors to our </w:t>
      </w:r>
      <w:r w:rsidR="00730F76" w:rsidRPr="001C4AEC">
        <w:rPr>
          <w:rFonts w:ascii="Nexa Light" w:eastAsia="Arial" w:hAnsi="Nexa Light" w:cs="Arial"/>
          <w:sz w:val="24"/>
          <w:szCs w:val="24"/>
        </w:rPr>
        <w:t>school</w:t>
      </w:r>
      <w:r w:rsidR="00D11F5C" w:rsidRPr="001C4AEC">
        <w:rPr>
          <w:rFonts w:ascii="Nexa Light" w:eastAsia="Arial" w:hAnsi="Nexa Light" w:cs="Arial"/>
          <w:sz w:val="24"/>
          <w:szCs w:val="24"/>
        </w:rPr>
        <w:t xml:space="preserve"> are made </w:t>
      </w:r>
      <w:r w:rsidR="0007420F" w:rsidRPr="001C4AEC">
        <w:rPr>
          <w:rFonts w:ascii="Nexa Light" w:eastAsia="Arial" w:hAnsi="Nexa Light" w:cs="Arial"/>
          <w:sz w:val="24"/>
          <w:szCs w:val="24"/>
        </w:rPr>
        <w:t>aware</w:t>
      </w:r>
      <w:r w:rsidR="00D11F5C" w:rsidRPr="001C4AEC">
        <w:rPr>
          <w:rFonts w:ascii="Nexa Light" w:eastAsia="Arial" w:hAnsi="Nexa Light" w:cs="Arial"/>
          <w:sz w:val="24"/>
          <w:szCs w:val="24"/>
        </w:rPr>
        <w:t xml:space="preserve"> of the requirement and </w:t>
      </w:r>
      <w:r w:rsidR="0007420F" w:rsidRPr="001C4AEC">
        <w:rPr>
          <w:rFonts w:ascii="Nexa Light" w:eastAsia="Arial" w:hAnsi="Nexa Light" w:cs="Arial"/>
          <w:sz w:val="24"/>
          <w:szCs w:val="24"/>
        </w:rPr>
        <w:t>expectations</w:t>
      </w:r>
      <w:r w:rsidR="00D11F5C" w:rsidRPr="001C4AEC">
        <w:rPr>
          <w:rFonts w:ascii="Nexa Light" w:eastAsia="Arial" w:hAnsi="Nexa Light" w:cs="Arial"/>
          <w:sz w:val="24"/>
          <w:szCs w:val="24"/>
        </w:rPr>
        <w:t xml:space="preserve"> we have in respe</w:t>
      </w:r>
      <w:r w:rsidR="00072D76" w:rsidRPr="001C4AEC">
        <w:rPr>
          <w:rFonts w:ascii="Nexa Light" w:eastAsia="Arial" w:hAnsi="Nexa Light" w:cs="Arial"/>
          <w:sz w:val="24"/>
          <w:szCs w:val="24"/>
        </w:rPr>
        <w:t>ct of safeguarding our children including the use of mobile and camera enabled devices.</w:t>
      </w:r>
    </w:p>
    <w:p w14:paraId="2E2C6471" w14:textId="7FFDF288" w:rsidR="008D6F91" w:rsidRPr="001C4AEC" w:rsidRDefault="008D6F91" w:rsidP="000B46D5">
      <w:pPr>
        <w:autoSpaceDE w:val="0"/>
        <w:autoSpaceDN w:val="0"/>
        <w:adjustRightInd w:val="0"/>
        <w:spacing w:after="0" w:line="240" w:lineRule="auto"/>
        <w:rPr>
          <w:rFonts w:ascii="Nexa Light" w:eastAsia="Arial" w:hAnsi="Nexa Light" w:cs="Arial"/>
          <w:bCs/>
          <w:sz w:val="24"/>
          <w:szCs w:val="24"/>
        </w:rPr>
      </w:pPr>
    </w:p>
    <w:p w14:paraId="78161F5C" w14:textId="006A8B1D" w:rsidR="008D6F91" w:rsidRPr="001C4AEC" w:rsidRDefault="00B852CB" w:rsidP="000B46D5">
      <w:pPr>
        <w:autoSpaceDE w:val="0"/>
        <w:autoSpaceDN w:val="0"/>
        <w:adjustRightInd w:val="0"/>
        <w:spacing w:after="0" w:line="240" w:lineRule="auto"/>
        <w:rPr>
          <w:rFonts w:ascii="Nexa Light" w:eastAsia="Arial" w:hAnsi="Nexa Light" w:cs="Arial"/>
          <w:bCs/>
          <w:sz w:val="24"/>
          <w:szCs w:val="24"/>
        </w:rPr>
      </w:pPr>
      <w:r w:rsidRPr="001C4AEC">
        <w:rPr>
          <w:rFonts w:ascii="Nexa Light" w:eastAsia="Arial" w:hAnsi="Nexa Light" w:cs="Arial"/>
          <w:bCs/>
          <w:sz w:val="24"/>
          <w:szCs w:val="24"/>
        </w:rPr>
        <w:t>Our commitment to safer recruitment continues post appointment, w</w:t>
      </w:r>
      <w:r w:rsidR="008D6F91" w:rsidRPr="001C4AEC">
        <w:rPr>
          <w:rFonts w:ascii="Nexa Light" w:eastAsia="Arial" w:hAnsi="Nexa Light" w:cs="Arial"/>
          <w:bCs/>
          <w:sz w:val="24"/>
          <w:szCs w:val="24"/>
        </w:rPr>
        <w:t>e ensure that:</w:t>
      </w:r>
    </w:p>
    <w:p w14:paraId="03BE043C" w14:textId="77777777" w:rsidR="008D6F91" w:rsidRPr="001C4AEC" w:rsidRDefault="008D6F91" w:rsidP="000B46D5">
      <w:pPr>
        <w:autoSpaceDE w:val="0"/>
        <w:autoSpaceDN w:val="0"/>
        <w:adjustRightInd w:val="0"/>
        <w:spacing w:after="0" w:line="240" w:lineRule="auto"/>
        <w:rPr>
          <w:rFonts w:ascii="Nexa Light" w:eastAsia="Arial" w:hAnsi="Nexa Light" w:cs="Arial"/>
          <w:bCs/>
          <w:sz w:val="24"/>
          <w:szCs w:val="24"/>
        </w:rPr>
      </w:pPr>
    </w:p>
    <w:p w14:paraId="2BB5365C" w14:textId="2AA1D1B3" w:rsidR="000313F8" w:rsidRPr="001C4AEC" w:rsidRDefault="008D6F91" w:rsidP="007A316E">
      <w:pPr>
        <w:pStyle w:val="ListParagraph"/>
        <w:numPr>
          <w:ilvl w:val="0"/>
          <w:numId w:val="2"/>
        </w:numPr>
        <w:autoSpaceDE w:val="0"/>
        <w:autoSpaceDN w:val="0"/>
        <w:adjustRightInd w:val="0"/>
        <w:spacing w:after="0" w:line="240" w:lineRule="auto"/>
        <w:rPr>
          <w:rFonts w:ascii="Nexa Light" w:eastAsia="Arial" w:hAnsi="Nexa Light" w:cs="Arial"/>
          <w:sz w:val="24"/>
          <w:szCs w:val="24"/>
        </w:rPr>
      </w:pPr>
      <w:r w:rsidRPr="001C4AEC">
        <w:rPr>
          <w:rFonts w:ascii="Nexa Light" w:eastAsia="Arial" w:hAnsi="Nexa Light" w:cs="Arial"/>
          <w:sz w:val="24"/>
          <w:szCs w:val="24"/>
        </w:rPr>
        <w:t>A</w:t>
      </w:r>
      <w:r w:rsidR="000313F8" w:rsidRPr="001C4AEC">
        <w:rPr>
          <w:rFonts w:ascii="Nexa Light" w:eastAsia="Arial" w:hAnsi="Nexa Light" w:cs="Arial"/>
          <w:sz w:val="24"/>
          <w:szCs w:val="24"/>
        </w:rPr>
        <w:t xml:space="preserve">ny disciplinary proceedings against staff related </w:t>
      </w:r>
      <w:r w:rsidR="002E7AD4" w:rsidRPr="001C4AEC">
        <w:rPr>
          <w:rFonts w:ascii="Nexa Light" w:eastAsia="Arial" w:hAnsi="Nexa Light" w:cs="Arial"/>
          <w:sz w:val="24"/>
          <w:szCs w:val="24"/>
        </w:rPr>
        <w:t>to safeguarding</w:t>
      </w:r>
      <w:r w:rsidR="00B852CB" w:rsidRPr="001C4AEC">
        <w:rPr>
          <w:rFonts w:ascii="Nexa Light" w:eastAsia="Arial" w:hAnsi="Nexa Light" w:cs="Arial"/>
          <w:sz w:val="24"/>
          <w:szCs w:val="24"/>
        </w:rPr>
        <w:t xml:space="preserve"> and c</w:t>
      </w:r>
      <w:r w:rsidR="000313F8" w:rsidRPr="001C4AEC">
        <w:rPr>
          <w:rFonts w:ascii="Nexa Light" w:eastAsia="Arial" w:hAnsi="Nexa Light" w:cs="Arial"/>
          <w:sz w:val="24"/>
          <w:szCs w:val="24"/>
        </w:rPr>
        <w:t>hild Protection matters are concluded in full in accordance with Government guidance “Keeping Children Safe in Education</w:t>
      </w:r>
      <w:r w:rsidR="00B852CB" w:rsidRPr="001C4AEC">
        <w:rPr>
          <w:rFonts w:ascii="Nexa Light" w:eastAsia="Arial" w:hAnsi="Nexa Light" w:cs="Arial"/>
          <w:sz w:val="24"/>
          <w:szCs w:val="24"/>
        </w:rPr>
        <w:t xml:space="preserve"> </w:t>
      </w:r>
      <w:r w:rsidR="00BE0823" w:rsidRPr="001C4AEC">
        <w:rPr>
          <w:rFonts w:ascii="Nexa Light" w:eastAsia="Arial" w:hAnsi="Nexa Light" w:cs="Arial"/>
          <w:sz w:val="24"/>
          <w:szCs w:val="24"/>
        </w:rPr>
        <w:t>2025</w:t>
      </w:r>
      <w:r w:rsidR="000313F8" w:rsidRPr="001C4AEC">
        <w:rPr>
          <w:rFonts w:ascii="Nexa Light" w:eastAsia="Arial" w:hAnsi="Nexa Light" w:cs="Arial"/>
          <w:sz w:val="24"/>
          <w:szCs w:val="24"/>
        </w:rPr>
        <w:t xml:space="preserve">” and </w:t>
      </w:r>
      <w:r w:rsidR="00647CB5" w:rsidRPr="001C4AEC">
        <w:rPr>
          <w:rFonts w:ascii="Nexa Light" w:eastAsia="Arial" w:hAnsi="Nexa Light" w:cs="Arial"/>
          <w:sz w:val="24"/>
          <w:szCs w:val="24"/>
        </w:rPr>
        <w:t>SSCP</w:t>
      </w:r>
      <w:r w:rsidR="000313F8" w:rsidRPr="001C4AEC">
        <w:rPr>
          <w:rFonts w:ascii="Nexa Light" w:eastAsia="Arial" w:hAnsi="Nexa Light" w:cs="Arial"/>
          <w:sz w:val="24"/>
          <w:szCs w:val="24"/>
        </w:rPr>
        <w:t xml:space="preserve">, </w:t>
      </w:r>
      <w:r w:rsidR="002077F3" w:rsidRPr="001C4AEC">
        <w:rPr>
          <w:rFonts w:ascii="Nexa Light" w:eastAsia="Arial" w:hAnsi="Nexa Light" w:cs="Arial"/>
          <w:sz w:val="24"/>
          <w:szCs w:val="24"/>
        </w:rPr>
        <w:t>LA</w:t>
      </w:r>
      <w:r w:rsidR="00EF7AF5" w:rsidRPr="001C4AEC">
        <w:rPr>
          <w:rFonts w:ascii="Nexa Light" w:eastAsia="Arial" w:hAnsi="Nexa Light" w:cs="Arial"/>
          <w:sz w:val="24"/>
          <w:szCs w:val="24"/>
        </w:rPr>
        <w:t>DO</w:t>
      </w:r>
      <w:r w:rsidR="000313F8" w:rsidRPr="001C4AEC">
        <w:rPr>
          <w:rFonts w:ascii="Nexa Light" w:eastAsia="Arial" w:hAnsi="Nexa Light" w:cs="Arial"/>
          <w:sz w:val="24"/>
          <w:szCs w:val="24"/>
        </w:rPr>
        <w:t xml:space="preserve"> and HR Policy, </w:t>
      </w:r>
      <w:r w:rsidR="00AC20FC" w:rsidRPr="001C4AEC">
        <w:rPr>
          <w:rFonts w:ascii="Nexa Light" w:eastAsia="Arial" w:hAnsi="Nexa Light" w:cs="Arial"/>
          <w:sz w:val="24"/>
          <w:szCs w:val="24"/>
        </w:rPr>
        <w:t>procedures,</w:t>
      </w:r>
      <w:r w:rsidR="000313F8" w:rsidRPr="001C4AEC">
        <w:rPr>
          <w:rFonts w:ascii="Nexa Light" w:eastAsia="Arial" w:hAnsi="Nexa Light" w:cs="Arial"/>
          <w:sz w:val="24"/>
          <w:szCs w:val="24"/>
        </w:rPr>
        <w:t xml:space="preserve"> and guidance.</w:t>
      </w:r>
    </w:p>
    <w:p w14:paraId="61F3229D" w14:textId="13F37B4B" w:rsidR="008D6F91" w:rsidRPr="001C4AEC" w:rsidRDefault="008D6F91" w:rsidP="007A316E">
      <w:pPr>
        <w:pStyle w:val="ListParagraph"/>
        <w:numPr>
          <w:ilvl w:val="0"/>
          <w:numId w:val="2"/>
        </w:numPr>
        <w:autoSpaceDE w:val="0"/>
        <w:autoSpaceDN w:val="0"/>
        <w:adjustRightInd w:val="0"/>
        <w:spacing w:after="0" w:line="240" w:lineRule="auto"/>
        <w:rPr>
          <w:rFonts w:ascii="Nexa Light" w:eastAsia="Arial" w:hAnsi="Nexa Light" w:cs="Arial"/>
          <w:bCs/>
          <w:sz w:val="24"/>
          <w:szCs w:val="24"/>
        </w:rPr>
      </w:pPr>
      <w:r w:rsidRPr="001C4AEC">
        <w:rPr>
          <w:rFonts w:ascii="Nexa Light" w:eastAsia="Arial" w:hAnsi="Nexa Light" w:cs="Arial"/>
          <w:bCs/>
          <w:sz w:val="24"/>
          <w:szCs w:val="24"/>
        </w:rPr>
        <w:t>A</w:t>
      </w:r>
      <w:r w:rsidR="000313F8" w:rsidRPr="001C4AEC">
        <w:rPr>
          <w:rFonts w:ascii="Nexa Light" w:eastAsia="Arial" w:hAnsi="Nexa Light" w:cs="Arial"/>
          <w:bCs/>
          <w:sz w:val="24"/>
          <w:szCs w:val="24"/>
        </w:rPr>
        <w:t>ll staff and other adults on site are aware of the need for maintaining appropriate and professional boundaries in their relationship with pupils and parents, following the Code of Conduct</w:t>
      </w:r>
      <w:r w:rsidR="0078715B" w:rsidRPr="001C4AEC">
        <w:rPr>
          <w:rFonts w:ascii="Nexa Light" w:eastAsia="Arial" w:hAnsi="Nexa Light" w:cs="Arial"/>
          <w:bCs/>
          <w:sz w:val="24"/>
          <w:szCs w:val="24"/>
        </w:rPr>
        <w:t xml:space="preserve"> and Safer Working Practice Guidance</w:t>
      </w:r>
      <w:r w:rsidR="000313F8" w:rsidRPr="001C4AEC">
        <w:rPr>
          <w:rFonts w:ascii="Nexa Light" w:eastAsia="Arial" w:hAnsi="Nexa Light" w:cs="Arial"/>
          <w:bCs/>
          <w:sz w:val="24"/>
          <w:szCs w:val="24"/>
        </w:rPr>
        <w:t xml:space="preserve">. </w:t>
      </w:r>
    </w:p>
    <w:p w14:paraId="4783CDE8" w14:textId="37B6BEB3" w:rsidR="000313F8" w:rsidRPr="001C4AEC" w:rsidRDefault="008D6F91" w:rsidP="007A316E">
      <w:pPr>
        <w:pStyle w:val="ListParagraph"/>
        <w:numPr>
          <w:ilvl w:val="0"/>
          <w:numId w:val="2"/>
        </w:numPr>
        <w:autoSpaceDE w:val="0"/>
        <w:autoSpaceDN w:val="0"/>
        <w:adjustRightInd w:val="0"/>
        <w:spacing w:after="0" w:line="240" w:lineRule="auto"/>
        <w:rPr>
          <w:rFonts w:ascii="Nexa Light" w:eastAsia="Arial" w:hAnsi="Nexa Light" w:cs="Arial"/>
          <w:bCs/>
          <w:sz w:val="24"/>
          <w:szCs w:val="24"/>
        </w:rPr>
      </w:pPr>
      <w:r w:rsidRPr="001C4AEC">
        <w:rPr>
          <w:rFonts w:ascii="Nexa Light" w:eastAsia="Arial" w:hAnsi="Nexa Light" w:cs="Arial"/>
          <w:bCs/>
          <w:sz w:val="24"/>
          <w:szCs w:val="24"/>
        </w:rPr>
        <w:t>A</w:t>
      </w:r>
      <w:r w:rsidR="000313F8" w:rsidRPr="001C4AEC">
        <w:rPr>
          <w:rFonts w:ascii="Nexa Light" w:eastAsia="Arial" w:hAnsi="Nexa Light" w:cs="Arial"/>
          <w:bCs/>
          <w:sz w:val="24"/>
          <w:szCs w:val="24"/>
        </w:rPr>
        <w:t xml:space="preserve">dequate risk assessments are in place </w:t>
      </w:r>
      <w:r w:rsidR="0011266C" w:rsidRPr="001C4AEC">
        <w:rPr>
          <w:rFonts w:ascii="Nexa Light" w:eastAsia="Arial" w:hAnsi="Nexa Light" w:cs="Arial"/>
          <w:bCs/>
          <w:sz w:val="24"/>
          <w:szCs w:val="24"/>
        </w:rPr>
        <w:t>including extended</w:t>
      </w:r>
      <w:r w:rsidR="000313F8" w:rsidRPr="001C4AEC">
        <w:rPr>
          <w:rFonts w:ascii="Nexa Light" w:eastAsia="Arial" w:hAnsi="Nexa Light" w:cs="Arial"/>
          <w:bCs/>
          <w:sz w:val="24"/>
          <w:szCs w:val="24"/>
        </w:rPr>
        <w:t xml:space="preserve"> </w:t>
      </w:r>
      <w:r w:rsidR="00730F76" w:rsidRPr="001C4AEC">
        <w:rPr>
          <w:rFonts w:ascii="Nexa Light" w:eastAsia="Arial" w:hAnsi="Nexa Light" w:cs="Arial"/>
          <w:bCs/>
          <w:sz w:val="24"/>
          <w:szCs w:val="24"/>
        </w:rPr>
        <w:t>school</w:t>
      </w:r>
      <w:r w:rsidR="0073219B" w:rsidRPr="001C4AEC">
        <w:rPr>
          <w:rFonts w:ascii="Nexa Light" w:eastAsia="Arial" w:hAnsi="Nexa Light" w:cs="Arial"/>
          <w:bCs/>
          <w:sz w:val="24"/>
          <w:szCs w:val="24"/>
        </w:rPr>
        <w:t>/ wrap around provision</w:t>
      </w:r>
      <w:r w:rsidR="000313F8" w:rsidRPr="001C4AEC">
        <w:rPr>
          <w:rFonts w:ascii="Nexa Light" w:eastAsia="Arial" w:hAnsi="Nexa Light" w:cs="Arial"/>
          <w:bCs/>
          <w:sz w:val="24"/>
          <w:szCs w:val="24"/>
        </w:rPr>
        <w:t>, volunteer</w:t>
      </w:r>
      <w:r w:rsidR="0073219B" w:rsidRPr="001C4AEC">
        <w:rPr>
          <w:rFonts w:ascii="Nexa Light" w:eastAsia="Arial" w:hAnsi="Nexa Light" w:cs="Arial"/>
          <w:bCs/>
          <w:sz w:val="24"/>
          <w:szCs w:val="24"/>
        </w:rPr>
        <w:t xml:space="preserve">s, work placements and </w:t>
      </w:r>
      <w:r w:rsidR="000313F8" w:rsidRPr="001C4AEC">
        <w:rPr>
          <w:rFonts w:ascii="Nexa Light" w:eastAsia="Arial" w:hAnsi="Nexa Light" w:cs="Arial"/>
          <w:bCs/>
          <w:sz w:val="24"/>
          <w:szCs w:val="24"/>
        </w:rPr>
        <w:t xml:space="preserve">holiday </w:t>
      </w:r>
      <w:r w:rsidR="0007420F" w:rsidRPr="001C4AEC">
        <w:rPr>
          <w:rFonts w:ascii="Nexa Light" w:eastAsia="Arial" w:hAnsi="Nexa Light" w:cs="Arial"/>
          <w:bCs/>
          <w:sz w:val="24"/>
          <w:szCs w:val="24"/>
        </w:rPr>
        <w:t>activities (</w:t>
      </w:r>
      <w:r w:rsidR="0073219B" w:rsidRPr="001C4AEC">
        <w:rPr>
          <w:rFonts w:ascii="Nexa Light" w:eastAsia="Arial" w:hAnsi="Nexa Light" w:cs="Arial"/>
          <w:bCs/>
          <w:sz w:val="24"/>
          <w:szCs w:val="24"/>
        </w:rPr>
        <w:t>directly rela</w:t>
      </w:r>
      <w:r w:rsidR="005307A9" w:rsidRPr="001C4AEC">
        <w:rPr>
          <w:rFonts w:ascii="Nexa Light" w:eastAsia="Arial" w:hAnsi="Nexa Light" w:cs="Arial"/>
          <w:bCs/>
          <w:sz w:val="24"/>
          <w:szCs w:val="24"/>
        </w:rPr>
        <w:t>t</w:t>
      </w:r>
      <w:r w:rsidR="0073219B" w:rsidRPr="001C4AEC">
        <w:rPr>
          <w:rFonts w:ascii="Nexa Light" w:eastAsia="Arial" w:hAnsi="Nexa Light" w:cs="Arial"/>
          <w:bCs/>
          <w:sz w:val="24"/>
          <w:szCs w:val="24"/>
        </w:rPr>
        <w:t xml:space="preserve">ed to </w:t>
      </w:r>
      <w:r w:rsidR="00730F76" w:rsidRPr="001C4AEC">
        <w:rPr>
          <w:rFonts w:ascii="Nexa Light" w:eastAsia="Arial" w:hAnsi="Nexa Light" w:cs="Arial"/>
          <w:bCs/>
          <w:sz w:val="24"/>
          <w:szCs w:val="24"/>
        </w:rPr>
        <w:t>school</w:t>
      </w:r>
      <w:r w:rsidR="0073219B" w:rsidRPr="001C4AEC">
        <w:rPr>
          <w:rFonts w:ascii="Nexa Light" w:eastAsia="Arial" w:hAnsi="Nexa Light" w:cs="Arial"/>
          <w:bCs/>
          <w:sz w:val="24"/>
          <w:szCs w:val="24"/>
        </w:rPr>
        <w:t>)</w:t>
      </w:r>
      <w:r w:rsidR="000313F8" w:rsidRPr="001C4AEC">
        <w:rPr>
          <w:rFonts w:ascii="Nexa Light" w:eastAsia="Arial" w:hAnsi="Nexa Light" w:cs="Arial"/>
          <w:bCs/>
          <w:sz w:val="24"/>
          <w:szCs w:val="24"/>
        </w:rPr>
        <w:t xml:space="preserve">. </w:t>
      </w:r>
    </w:p>
    <w:p w14:paraId="267F1433" w14:textId="7C534A5C" w:rsidR="008D6F91" w:rsidRPr="001C4AEC" w:rsidRDefault="008D6F91" w:rsidP="007A316E">
      <w:pPr>
        <w:pStyle w:val="ListParagraph"/>
        <w:numPr>
          <w:ilvl w:val="0"/>
          <w:numId w:val="2"/>
        </w:numPr>
        <w:autoSpaceDE w:val="0"/>
        <w:autoSpaceDN w:val="0"/>
        <w:adjustRightInd w:val="0"/>
        <w:spacing w:after="0" w:line="240" w:lineRule="auto"/>
        <w:rPr>
          <w:rFonts w:ascii="Nexa Light" w:eastAsia="Arial" w:hAnsi="Nexa Light" w:cs="Arial"/>
          <w:bCs/>
          <w:sz w:val="24"/>
          <w:szCs w:val="24"/>
        </w:rPr>
      </w:pPr>
      <w:r w:rsidRPr="001C4AEC">
        <w:rPr>
          <w:rFonts w:ascii="Nexa Light" w:eastAsia="Arial" w:hAnsi="Nexa Light" w:cs="Arial"/>
          <w:bCs/>
          <w:sz w:val="24"/>
          <w:szCs w:val="24"/>
        </w:rPr>
        <w:t xml:space="preserve">Staff are clear how to raise a </w:t>
      </w:r>
      <w:r w:rsidR="00CA3EDD" w:rsidRPr="001C4AEC">
        <w:rPr>
          <w:rFonts w:ascii="Nexa Light" w:eastAsia="Arial" w:hAnsi="Nexa Light" w:cs="Arial"/>
          <w:bCs/>
          <w:sz w:val="24"/>
          <w:szCs w:val="24"/>
        </w:rPr>
        <w:t>concern, and</w:t>
      </w:r>
      <w:r w:rsidR="007524F5" w:rsidRPr="001C4AEC">
        <w:rPr>
          <w:rFonts w:ascii="Nexa Light" w:eastAsia="Arial" w:hAnsi="Nexa Light" w:cs="Arial"/>
          <w:bCs/>
          <w:sz w:val="24"/>
          <w:szCs w:val="24"/>
        </w:rPr>
        <w:t xml:space="preserve"> </w:t>
      </w:r>
      <w:r w:rsidRPr="001C4AEC">
        <w:rPr>
          <w:rFonts w:ascii="Nexa Light" w:eastAsia="Arial" w:hAnsi="Nexa Light" w:cs="Arial"/>
          <w:bCs/>
          <w:sz w:val="24"/>
          <w:szCs w:val="24"/>
        </w:rPr>
        <w:t>where</w:t>
      </w:r>
      <w:r w:rsidR="00CA3EDD" w:rsidRPr="001C4AEC">
        <w:rPr>
          <w:rFonts w:ascii="Nexa Light" w:eastAsia="Arial" w:hAnsi="Nexa Light" w:cs="Arial"/>
          <w:bCs/>
          <w:sz w:val="24"/>
          <w:szCs w:val="24"/>
        </w:rPr>
        <w:t>,</w:t>
      </w:r>
      <w:r w:rsidR="007524F5" w:rsidRPr="001C4AEC">
        <w:rPr>
          <w:rFonts w:ascii="Nexa Light" w:eastAsia="Arial" w:hAnsi="Nexa Light" w:cs="Arial"/>
          <w:bCs/>
          <w:sz w:val="24"/>
          <w:szCs w:val="24"/>
        </w:rPr>
        <w:t xml:space="preserve"> when </w:t>
      </w:r>
      <w:r w:rsidR="00CA3EDD" w:rsidRPr="001C4AEC">
        <w:rPr>
          <w:rFonts w:ascii="Nexa Light" w:eastAsia="Arial" w:hAnsi="Nexa Light" w:cs="Arial"/>
          <w:bCs/>
          <w:sz w:val="24"/>
          <w:szCs w:val="24"/>
        </w:rPr>
        <w:t>appropriate, to</w:t>
      </w:r>
      <w:r w:rsidRPr="001C4AEC">
        <w:rPr>
          <w:rFonts w:ascii="Nexa Light" w:eastAsia="Arial" w:hAnsi="Nexa Light" w:cs="Arial"/>
          <w:bCs/>
          <w:sz w:val="24"/>
          <w:szCs w:val="24"/>
        </w:rPr>
        <w:t xml:space="preserve"> find ‘whistleblowing</w:t>
      </w:r>
      <w:r w:rsidR="00CA3EDD" w:rsidRPr="001C4AEC">
        <w:rPr>
          <w:rFonts w:ascii="Nexa Light" w:eastAsia="Arial" w:hAnsi="Nexa Light" w:cs="Arial"/>
          <w:bCs/>
          <w:sz w:val="24"/>
          <w:szCs w:val="24"/>
        </w:rPr>
        <w:t>’</w:t>
      </w:r>
      <w:r w:rsidRPr="001C4AEC">
        <w:rPr>
          <w:rFonts w:ascii="Nexa Light" w:eastAsia="Arial" w:hAnsi="Nexa Light" w:cs="Arial"/>
          <w:bCs/>
          <w:sz w:val="24"/>
          <w:szCs w:val="24"/>
        </w:rPr>
        <w:t xml:space="preserve"> </w:t>
      </w:r>
      <w:r w:rsidR="00CA3EDD" w:rsidRPr="001C4AEC">
        <w:rPr>
          <w:rFonts w:ascii="Nexa Light" w:eastAsia="Arial" w:hAnsi="Nexa Light" w:cs="Arial"/>
          <w:bCs/>
          <w:sz w:val="24"/>
          <w:szCs w:val="24"/>
        </w:rPr>
        <w:t>policies.</w:t>
      </w:r>
      <w:r w:rsidRPr="001C4AEC">
        <w:rPr>
          <w:rFonts w:ascii="Nexa Light" w:eastAsia="Arial" w:hAnsi="Nexa Light" w:cs="Arial"/>
          <w:bCs/>
          <w:sz w:val="24"/>
          <w:szCs w:val="24"/>
        </w:rPr>
        <w:t xml:space="preserve"> </w:t>
      </w:r>
      <w:r w:rsidR="00CA3EDD" w:rsidRPr="001C4AEC">
        <w:rPr>
          <w:rFonts w:ascii="Nexa Light" w:eastAsia="Arial" w:hAnsi="Nexa Light" w:cs="Arial"/>
          <w:bCs/>
          <w:sz w:val="24"/>
          <w:szCs w:val="24"/>
        </w:rPr>
        <w:t>They are</w:t>
      </w:r>
      <w:r w:rsidRPr="001C4AEC">
        <w:rPr>
          <w:rFonts w:ascii="Nexa Light" w:eastAsia="Arial" w:hAnsi="Nexa Light" w:cs="Arial"/>
          <w:bCs/>
          <w:sz w:val="24"/>
          <w:szCs w:val="24"/>
        </w:rPr>
        <w:t xml:space="preserve"> </w:t>
      </w:r>
      <w:r w:rsidR="00CA3EDD" w:rsidRPr="001C4AEC">
        <w:rPr>
          <w:rFonts w:ascii="Nexa Light" w:eastAsia="Arial" w:hAnsi="Nexa Light" w:cs="Arial"/>
          <w:bCs/>
          <w:sz w:val="24"/>
          <w:szCs w:val="24"/>
        </w:rPr>
        <w:t xml:space="preserve">also </w:t>
      </w:r>
      <w:r w:rsidRPr="001C4AEC">
        <w:rPr>
          <w:rFonts w:ascii="Nexa Light" w:eastAsia="Arial" w:hAnsi="Nexa Light" w:cs="Arial"/>
          <w:bCs/>
          <w:sz w:val="24"/>
          <w:szCs w:val="24"/>
        </w:rPr>
        <w:t>confident</w:t>
      </w:r>
      <w:r w:rsidR="00CA3EDD" w:rsidRPr="001C4AEC">
        <w:rPr>
          <w:rFonts w:ascii="Nexa Light" w:eastAsia="Arial" w:hAnsi="Nexa Light" w:cs="Arial"/>
          <w:bCs/>
          <w:sz w:val="24"/>
          <w:szCs w:val="24"/>
        </w:rPr>
        <w:t xml:space="preserve"> of how to</w:t>
      </w:r>
      <w:r w:rsidRPr="001C4AEC">
        <w:rPr>
          <w:rFonts w:ascii="Nexa Light" w:eastAsia="Arial" w:hAnsi="Nexa Light" w:cs="Arial"/>
          <w:bCs/>
          <w:sz w:val="24"/>
          <w:szCs w:val="24"/>
        </w:rPr>
        <w:t xml:space="preserve"> report concerns of misconduct.</w:t>
      </w:r>
    </w:p>
    <w:p w14:paraId="7436B6F9" w14:textId="40B53DC6" w:rsidR="003C0A54" w:rsidRPr="008303B7" w:rsidRDefault="003C0A54" w:rsidP="007A316E">
      <w:pPr>
        <w:pStyle w:val="ListParagraph"/>
        <w:numPr>
          <w:ilvl w:val="0"/>
          <w:numId w:val="2"/>
        </w:numPr>
        <w:autoSpaceDE w:val="0"/>
        <w:autoSpaceDN w:val="0"/>
        <w:adjustRightInd w:val="0"/>
        <w:spacing w:after="0" w:line="276" w:lineRule="auto"/>
        <w:jc w:val="both"/>
        <w:rPr>
          <w:rFonts w:ascii="Nexa Light" w:eastAsia="Arial" w:hAnsi="Nexa Light" w:cs="Arial"/>
          <w:sz w:val="24"/>
          <w:szCs w:val="24"/>
        </w:rPr>
      </w:pPr>
      <w:r w:rsidRPr="008303B7">
        <w:rPr>
          <w:rFonts w:ascii="Nexa Light" w:eastAsia="Arial" w:hAnsi="Nexa Light" w:cs="Arial"/>
          <w:sz w:val="24"/>
          <w:szCs w:val="24"/>
        </w:rPr>
        <w:t xml:space="preserve">All staff are required to disclose any convictions, cautions, court orders, reprimands and warnings that may affect their suitability to work with children (whether received before or during their employment at the setting). </w:t>
      </w:r>
    </w:p>
    <w:p w14:paraId="040F9F6A" w14:textId="4E487B3F" w:rsidR="003D0869" w:rsidRPr="008303B7" w:rsidRDefault="003D0869" w:rsidP="007A316E">
      <w:pPr>
        <w:pStyle w:val="ListParagraph"/>
        <w:numPr>
          <w:ilvl w:val="0"/>
          <w:numId w:val="2"/>
        </w:numPr>
        <w:autoSpaceDE w:val="0"/>
        <w:autoSpaceDN w:val="0"/>
        <w:adjustRightInd w:val="0"/>
        <w:spacing w:after="0" w:line="276" w:lineRule="auto"/>
        <w:jc w:val="both"/>
        <w:rPr>
          <w:rFonts w:ascii="Nexa Light" w:eastAsia="Arial" w:hAnsi="Nexa Light" w:cs="Arial"/>
          <w:sz w:val="24"/>
          <w:szCs w:val="24"/>
        </w:rPr>
      </w:pPr>
      <w:r w:rsidRPr="008303B7">
        <w:rPr>
          <w:rFonts w:ascii="Nexa Light" w:eastAsia="Arial" w:hAnsi="Nexa Light" w:cs="Arial"/>
          <w:sz w:val="24"/>
          <w:szCs w:val="24"/>
        </w:rPr>
        <w:t xml:space="preserve">Supply teachers are informed of expectations regarding behaviour and behaviour management. Any concerns relating to supply teachers or others will be passed to the </w:t>
      </w:r>
      <w:r w:rsidR="0078715B" w:rsidRPr="008303B7">
        <w:rPr>
          <w:rFonts w:ascii="Nexa Light" w:eastAsia="Arial" w:hAnsi="Nexa Light" w:cs="Arial"/>
          <w:sz w:val="24"/>
          <w:szCs w:val="24"/>
        </w:rPr>
        <w:t>LA</w:t>
      </w:r>
      <w:r w:rsidR="00EF7AF5" w:rsidRPr="008303B7">
        <w:rPr>
          <w:rFonts w:ascii="Nexa Light" w:eastAsia="Arial" w:hAnsi="Nexa Light" w:cs="Arial"/>
          <w:sz w:val="24"/>
          <w:szCs w:val="24"/>
        </w:rPr>
        <w:t>DO</w:t>
      </w:r>
      <w:r w:rsidRPr="008303B7">
        <w:rPr>
          <w:rFonts w:ascii="Nexa Light" w:eastAsia="Arial" w:hAnsi="Nexa Light" w:cs="Arial"/>
          <w:sz w:val="24"/>
          <w:szCs w:val="24"/>
        </w:rPr>
        <w:t xml:space="preserve"> and or others as required.</w:t>
      </w:r>
      <w:r w:rsidR="0078715B" w:rsidRPr="008303B7">
        <w:rPr>
          <w:rFonts w:ascii="Nexa Light" w:eastAsia="Arial" w:hAnsi="Nexa Light" w:cs="Arial"/>
          <w:sz w:val="24"/>
          <w:szCs w:val="24"/>
        </w:rPr>
        <w:t xml:space="preserve"> Any organisations hiring the building are also subject to these expectations and processes. </w:t>
      </w:r>
    </w:p>
    <w:p w14:paraId="3FF27504" w14:textId="78BEBD47" w:rsidR="004A05AB" w:rsidRPr="008303B7" w:rsidRDefault="004A05AB" w:rsidP="004A05AB">
      <w:pPr>
        <w:pStyle w:val="ListParagraph"/>
        <w:autoSpaceDE w:val="0"/>
        <w:autoSpaceDN w:val="0"/>
        <w:adjustRightInd w:val="0"/>
        <w:spacing w:after="0" w:line="276" w:lineRule="auto"/>
        <w:jc w:val="both"/>
        <w:rPr>
          <w:rFonts w:ascii="Nexa Light" w:eastAsia="Arial" w:hAnsi="Nexa Light" w:cs="Arial"/>
          <w:sz w:val="24"/>
          <w:szCs w:val="24"/>
        </w:rPr>
      </w:pPr>
      <w:r w:rsidRPr="008303B7">
        <w:rPr>
          <w:rFonts w:ascii="Nexa Light" w:hAnsi="Nexa Light"/>
          <w:color w:val="1F497D"/>
        </w:rPr>
        <w:t xml:space="preserve">NB Whilst the placing Teaching Agency is responsible for the investigation, the referring </w:t>
      </w:r>
      <w:r w:rsidR="00730F76" w:rsidRPr="008303B7">
        <w:rPr>
          <w:rFonts w:ascii="Nexa Light" w:hAnsi="Nexa Light"/>
          <w:color w:val="1F497D"/>
        </w:rPr>
        <w:t>school</w:t>
      </w:r>
      <w:r w:rsidRPr="008303B7">
        <w:rPr>
          <w:rFonts w:ascii="Nexa Light" w:hAnsi="Nexa Light"/>
          <w:color w:val="1F497D"/>
        </w:rPr>
        <w:t xml:space="preserve"> will be expected to assist with this process</w:t>
      </w:r>
    </w:p>
    <w:p w14:paraId="13EAD5A8" w14:textId="3B765E0A" w:rsidR="0035061C" w:rsidRPr="008303B7" w:rsidRDefault="0035061C" w:rsidP="0035061C">
      <w:pPr>
        <w:autoSpaceDE w:val="0"/>
        <w:autoSpaceDN w:val="0"/>
        <w:adjustRightInd w:val="0"/>
        <w:spacing w:after="0" w:line="276" w:lineRule="auto"/>
        <w:jc w:val="both"/>
        <w:rPr>
          <w:rFonts w:ascii="Nexa Light" w:eastAsia="Arial" w:hAnsi="Nexa Light" w:cs="Arial"/>
          <w:sz w:val="24"/>
          <w:szCs w:val="24"/>
        </w:rPr>
      </w:pPr>
    </w:p>
    <w:p w14:paraId="47028B29" w14:textId="271B67FC" w:rsidR="0035061C" w:rsidRPr="008303B7" w:rsidRDefault="0035061C" w:rsidP="0035061C">
      <w:pPr>
        <w:autoSpaceDE w:val="0"/>
        <w:autoSpaceDN w:val="0"/>
        <w:adjustRightInd w:val="0"/>
        <w:spacing w:after="0" w:line="276" w:lineRule="auto"/>
        <w:jc w:val="both"/>
        <w:rPr>
          <w:rStyle w:val="Hyperlink"/>
          <w:rFonts w:ascii="Nexa Light" w:eastAsia="Arial" w:hAnsi="Nexa Light" w:cs="Arial"/>
          <w:sz w:val="24"/>
          <w:szCs w:val="24"/>
        </w:rPr>
      </w:pPr>
      <w:r w:rsidRPr="008303B7">
        <w:rPr>
          <w:rFonts w:ascii="Nexa Light" w:eastAsia="Arial" w:hAnsi="Nexa Light" w:cs="Arial"/>
          <w:sz w:val="24"/>
          <w:szCs w:val="24"/>
        </w:rPr>
        <w:t xml:space="preserve">More detailed information can be found by visiting  </w:t>
      </w:r>
      <w:hyperlink r:id="rId37" w:history="1">
        <w:r w:rsidRPr="008303B7">
          <w:rPr>
            <w:rStyle w:val="Hyperlink"/>
            <w:rFonts w:ascii="Nexa Light" w:eastAsia="Arial" w:hAnsi="Nexa Light" w:cs="Arial"/>
            <w:sz w:val="24"/>
            <w:szCs w:val="24"/>
          </w:rPr>
          <w:t>Greater Manchester Safeguarding Procedures-allegations management</w:t>
        </w:r>
      </w:hyperlink>
    </w:p>
    <w:p w14:paraId="6170EC83" w14:textId="6C7B8E98" w:rsidR="00B852CB" w:rsidRPr="008303B7" w:rsidRDefault="00B852CB" w:rsidP="0035061C">
      <w:pPr>
        <w:autoSpaceDE w:val="0"/>
        <w:autoSpaceDN w:val="0"/>
        <w:adjustRightInd w:val="0"/>
        <w:spacing w:after="0" w:line="276" w:lineRule="auto"/>
        <w:jc w:val="both"/>
        <w:rPr>
          <w:rStyle w:val="Hyperlink"/>
          <w:rFonts w:ascii="Nexa Light" w:eastAsia="Arial" w:hAnsi="Nexa Light" w:cs="Arial"/>
          <w:sz w:val="24"/>
          <w:szCs w:val="24"/>
        </w:rPr>
      </w:pPr>
    </w:p>
    <w:p w14:paraId="5B1A5F4B" w14:textId="1DC6A6AD" w:rsidR="004D364F" w:rsidRPr="008303B7" w:rsidRDefault="004D364F" w:rsidP="0035061C">
      <w:pPr>
        <w:autoSpaceDE w:val="0"/>
        <w:autoSpaceDN w:val="0"/>
        <w:adjustRightInd w:val="0"/>
        <w:spacing w:after="0" w:line="276" w:lineRule="auto"/>
        <w:jc w:val="both"/>
        <w:rPr>
          <w:rStyle w:val="Hyperlink"/>
          <w:rFonts w:ascii="Nexa Light" w:eastAsia="Arial" w:hAnsi="Nexa Light" w:cs="Arial"/>
          <w:sz w:val="24"/>
          <w:szCs w:val="24"/>
        </w:rPr>
      </w:pPr>
    </w:p>
    <w:p w14:paraId="0EC44AA7" w14:textId="3F7E5CD5" w:rsidR="004D364F" w:rsidRPr="001C4AEC" w:rsidRDefault="004D364F" w:rsidP="004D364F">
      <w:pPr>
        <w:pStyle w:val="Heading3"/>
        <w:rPr>
          <w:rFonts w:ascii="Nexa Light" w:hAnsi="Nexa Light" w:cs="Arial"/>
          <w:color w:val="auto"/>
          <w:sz w:val="22"/>
          <w:szCs w:val="22"/>
        </w:rPr>
      </w:pPr>
      <w:bookmarkStart w:id="104" w:name="_Toc206688461"/>
      <w:r w:rsidRPr="001C4AEC">
        <w:rPr>
          <w:rFonts w:ascii="Nexa Light" w:hAnsi="Nexa Light" w:cs="Arial"/>
          <w:color w:val="auto"/>
          <w:sz w:val="22"/>
          <w:szCs w:val="22"/>
        </w:rPr>
        <w:t>Concerns that do not meet the ‘harm threshold</w:t>
      </w:r>
      <w:r w:rsidR="5068E7EF" w:rsidRPr="001C4AEC">
        <w:rPr>
          <w:rFonts w:ascii="Nexa Light" w:hAnsi="Nexa Light" w:cs="Arial"/>
          <w:color w:val="auto"/>
          <w:sz w:val="22"/>
          <w:szCs w:val="22"/>
        </w:rPr>
        <w:t>’ (</w:t>
      </w:r>
      <w:r w:rsidRPr="001C4AEC">
        <w:rPr>
          <w:rFonts w:ascii="Nexa Light" w:hAnsi="Nexa Light" w:cs="Arial"/>
          <w:color w:val="auto"/>
          <w:sz w:val="22"/>
          <w:szCs w:val="22"/>
        </w:rPr>
        <w:t>low level concerns)</w:t>
      </w:r>
      <w:bookmarkEnd w:id="104"/>
    </w:p>
    <w:p w14:paraId="1B70ABA8" w14:textId="77777777" w:rsidR="004D364F" w:rsidRPr="001C4AEC" w:rsidRDefault="004D364F" w:rsidP="004D364F">
      <w:pPr>
        <w:rPr>
          <w:rFonts w:ascii="Nexa Light" w:hAnsi="Nexa Light" w:cs="Arial"/>
          <w:sz w:val="22"/>
          <w:szCs w:val="22"/>
        </w:rPr>
      </w:pPr>
    </w:p>
    <w:p w14:paraId="4C760E58" w14:textId="699DF97D" w:rsidR="004D364F" w:rsidRPr="001C4AEC" w:rsidRDefault="004D364F" w:rsidP="004D364F">
      <w:pPr>
        <w:spacing w:after="0" w:line="240" w:lineRule="auto"/>
        <w:rPr>
          <w:rFonts w:ascii="Nexa Light" w:hAnsi="Nexa Light" w:cs="Arial"/>
          <w:b/>
          <w:sz w:val="22"/>
          <w:szCs w:val="22"/>
        </w:rPr>
      </w:pPr>
      <w:r w:rsidRPr="001C4AEC">
        <w:rPr>
          <w:rFonts w:ascii="Nexa Light" w:hAnsi="Nexa Light" w:cs="Arial"/>
          <w:sz w:val="22"/>
          <w:szCs w:val="22"/>
        </w:rPr>
        <w:t xml:space="preserve">In some </w:t>
      </w:r>
      <w:r w:rsidR="0011266C" w:rsidRPr="001C4AEC">
        <w:rPr>
          <w:rFonts w:ascii="Nexa Light" w:hAnsi="Nexa Light" w:cs="Arial"/>
          <w:sz w:val="22"/>
          <w:szCs w:val="22"/>
        </w:rPr>
        <w:t>cases,</w:t>
      </w:r>
      <w:r w:rsidRPr="001C4AEC">
        <w:rPr>
          <w:rFonts w:ascii="Nexa Light" w:hAnsi="Nexa Light" w:cs="Arial"/>
          <w:sz w:val="22"/>
          <w:szCs w:val="22"/>
        </w:rPr>
        <w:t xml:space="preserve"> we may still need to </w:t>
      </w:r>
      <w:proofErr w:type="gramStart"/>
      <w:r w:rsidRPr="001C4AEC">
        <w:rPr>
          <w:rFonts w:ascii="Nexa Light" w:hAnsi="Nexa Light" w:cs="Arial"/>
          <w:sz w:val="22"/>
          <w:szCs w:val="22"/>
        </w:rPr>
        <w:t>take action</w:t>
      </w:r>
      <w:proofErr w:type="gramEnd"/>
      <w:r w:rsidRPr="001C4AEC">
        <w:rPr>
          <w:rFonts w:ascii="Nexa Light" w:hAnsi="Nexa Light" w:cs="Arial"/>
          <w:sz w:val="22"/>
          <w:szCs w:val="22"/>
        </w:rPr>
        <w:t xml:space="preserve"> in response to ‘low-level’ concerns about staff. Additional information regarding low-level concerns is contained with our staff behaviour policy/code of conduct/low-levels concerns policy – this includes what a low-level concern is, the importance of sharing them and the confidential procedure to follow when sharing them. </w:t>
      </w:r>
      <w:r w:rsidRPr="001C4AEC">
        <w:rPr>
          <w:rFonts w:ascii="Nexa Light" w:hAnsi="Nexa Light" w:cs="Arial"/>
          <w:bCs/>
          <w:sz w:val="22"/>
          <w:szCs w:val="22"/>
        </w:rPr>
        <w:t>Amend the following content as appropriate. More detailed guidance and case studies on low-level concerns can be found in</w:t>
      </w:r>
      <w:r w:rsidRPr="001C4AEC">
        <w:rPr>
          <w:rFonts w:ascii="Nexa Light" w:hAnsi="Nexa Light" w:cs="Arial"/>
          <w:b/>
          <w:sz w:val="22"/>
          <w:szCs w:val="22"/>
        </w:rPr>
        <w:t xml:space="preserve"> ‘</w:t>
      </w:r>
      <w:hyperlink r:id="rId38" w:history="1">
        <w:r w:rsidRPr="001C4AEC">
          <w:rPr>
            <w:rStyle w:val="Hyperlink"/>
            <w:rFonts w:ascii="Nexa Light" w:hAnsi="Nexa Light" w:cs="Arial"/>
            <w:b/>
            <w:color w:val="auto"/>
            <w:sz w:val="22"/>
            <w:szCs w:val="22"/>
          </w:rPr>
          <w:t>Developing and implementing a low-level concerns policy’</w:t>
        </w:r>
      </w:hyperlink>
    </w:p>
    <w:p w14:paraId="6811164A" w14:textId="177A620F" w:rsidR="004D364F" w:rsidRPr="001C4AEC" w:rsidRDefault="004D364F" w:rsidP="004D364F">
      <w:pPr>
        <w:spacing w:after="0" w:line="240" w:lineRule="auto"/>
        <w:rPr>
          <w:rFonts w:ascii="Nexa Light" w:hAnsi="Nexa Light" w:cs="Arial"/>
          <w:sz w:val="22"/>
          <w:szCs w:val="22"/>
        </w:rPr>
      </w:pPr>
      <w:r w:rsidRPr="001C4AEC">
        <w:rPr>
          <w:rFonts w:ascii="Nexa Light" w:hAnsi="Nexa Light" w:cs="Arial"/>
          <w:sz w:val="22"/>
          <w:szCs w:val="22"/>
        </w:rPr>
        <w:t xml:space="preserve">We strive to build </w:t>
      </w:r>
      <w:r w:rsidR="00B37622" w:rsidRPr="001C4AEC">
        <w:rPr>
          <w:rFonts w:ascii="Nexa Light" w:hAnsi="Nexa Light" w:cs="Arial"/>
          <w:sz w:val="22"/>
          <w:szCs w:val="22"/>
        </w:rPr>
        <w:t>an open</w:t>
      </w:r>
      <w:r w:rsidRPr="001C4AEC">
        <w:rPr>
          <w:rFonts w:ascii="Nexa Light" w:hAnsi="Nexa Light" w:cs="Arial"/>
          <w:sz w:val="22"/>
          <w:szCs w:val="22"/>
        </w:rPr>
        <w:t xml:space="preserve"> and transparent culture in </w:t>
      </w:r>
      <w:r w:rsidR="0BBD9DF6" w:rsidRPr="001C4AEC">
        <w:rPr>
          <w:rFonts w:ascii="Nexa Light" w:hAnsi="Nexa Light" w:cs="Arial"/>
          <w:sz w:val="22"/>
          <w:szCs w:val="22"/>
        </w:rPr>
        <w:t>which concerns</w:t>
      </w:r>
      <w:r w:rsidRPr="001C4AEC">
        <w:rPr>
          <w:rFonts w:ascii="Nexa Light" w:hAnsi="Nexa Light" w:cs="Arial"/>
          <w:sz w:val="22"/>
          <w:szCs w:val="22"/>
        </w:rPr>
        <w:t xml:space="preserve"> about </w:t>
      </w:r>
      <w:r w:rsidRPr="001C4AEC">
        <w:rPr>
          <w:rFonts w:ascii="Nexa Light" w:hAnsi="Nexa Light" w:cs="Arial"/>
          <w:b/>
          <w:bCs/>
          <w:sz w:val="22"/>
          <w:szCs w:val="22"/>
          <w:u w:val="single"/>
        </w:rPr>
        <w:t>any</w:t>
      </w:r>
      <w:r w:rsidRPr="001C4AEC">
        <w:rPr>
          <w:rFonts w:ascii="Nexa Light" w:hAnsi="Nexa Light" w:cs="Arial"/>
          <w:sz w:val="22"/>
          <w:szCs w:val="22"/>
        </w:rPr>
        <w:t xml:space="preserve"> adults working in or on behalf of the school are dealt with promptly and appropriately; this enables us to identify inappropriate, </w:t>
      </w:r>
      <w:bookmarkStart w:id="105" w:name="_Int_fWNeQrOl"/>
      <w:r w:rsidR="12EBC8E7" w:rsidRPr="001C4AEC">
        <w:rPr>
          <w:rFonts w:ascii="Nexa Light" w:hAnsi="Nexa Light" w:cs="Arial"/>
          <w:sz w:val="22"/>
          <w:szCs w:val="22"/>
        </w:rPr>
        <w:t>problematic,</w:t>
      </w:r>
      <w:bookmarkEnd w:id="105"/>
      <w:r w:rsidRPr="001C4AEC">
        <w:rPr>
          <w:rFonts w:ascii="Nexa Light" w:hAnsi="Nexa Light" w:cs="Arial"/>
          <w:sz w:val="22"/>
          <w:szCs w:val="22"/>
        </w:rPr>
        <w:t xml:space="preserve"> or concerning behaviour early, minimise the risk of abuse and ensure that adults working in or on behalf of the school are clear about and act within appropriate professional boundaries, and in accordance with our ethos and values.</w:t>
      </w:r>
    </w:p>
    <w:p w14:paraId="72910A4B" w14:textId="4D1095FE" w:rsidR="004D364F" w:rsidRPr="001C4AEC" w:rsidRDefault="004D364F" w:rsidP="007A316E">
      <w:pPr>
        <w:pStyle w:val="ListParagraph"/>
        <w:numPr>
          <w:ilvl w:val="0"/>
          <w:numId w:val="41"/>
        </w:numPr>
        <w:spacing w:after="0" w:line="240" w:lineRule="auto"/>
        <w:rPr>
          <w:rFonts w:ascii="Nexa Light" w:hAnsi="Nexa Light" w:cs="Arial"/>
          <w:sz w:val="22"/>
          <w:szCs w:val="22"/>
        </w:rPr>
      </w:pPr>
      <w:r w:rsidRPr="001C4AEC">
        <w:rPr>
          <w:rFonts w:ascii="Nexa Light" w:hAnsi="Nexa Light" w:cs="Arial"/>
          <w:sz w:val="22"/>
          <w:szCs w:val="22"/>
        </w:rPr>
        <w:t xml:space="preserve">A ‘low-level’ concern does not mean that it is insignificant; a low-level concern is any concern that an adult working in or on behalf of the school may have acted in a way that is inconsistent with our staff behaviour policy/code of conduct, including inappropriate conduct outside of work and does not meet the ‘harm threshold’ or is otherwise not serious enough to consider a referral to the LADO. </w:t>
      </w:r>
    </w:p>
    <w:p w14:paraId="4144D14A" w14:textId="04652EC6" w:rsidR="004D364F" w:rsidRPr="001C4AEC" w:rsidRDefault="004D364F" w:rsidP="007A316E">
      <w:pPr>
        <w:pStyle w:val="ListParagraph"/>
        <w:numPr>
          <w:ilvl w:val="0"/>
          <w:numId w:val="41"/>
        </w:numPr>
        <w:spacing w:after="0" w:line="240" w:lineRule="auto"/>
        <w:rPr>
          <w:rFonts w:ascii="Nexa Light" w:hAnsi="Nexa Light" w:cs="Arial"/>
          <w:sz w:val="22"/>
          <w:szCs w:val="22"/>
        </w:rPr>
      </w:pPr>
      <w:r w:rsidRPr="001C4AEC">
        <w:rPr>
          <w:rFonts w:ascii="Nexa Light" w:hAnsi="Nexa Light" w:cs="Arial"/>
          <w:sz w:val="22"/>
          <w:szCs w:val="22"/>
        </w:rPr>
        <w:t xml:space="preserve">Low-level concerns may arise in several ways and from a number of sources. For example, suspicion, complaints, or allegations made by a child, </w:t>
      </w:r>
      <w:r w:rsidR="00920B12" w:rsidRPr="001C4AEC">
        <w:rPr>
          <w:rFonts w:ascii="Nexa Light" w:hAnsi="Nexa Light" w:cs="Arial"/>
          <w:sz w:val="22"/>
          <w:szCs w:val="22"/>
        </w:rPr>
        <w:t>parent,</w:t>
      </w:r>
      <w:r w:rsidRPr="001C4AEC">
        <w:rPr>
          <w:rFonts w:ascii="Nexa Light" w:hAnsi="Nexa Light" w:cs="Arial"/>
          <w:sz w:val="22"/>
          <w:szCs w:val="22"/>
        </w:rPr>
        <w:t xml:space="preserve"> or other adult within or outside of the organisation, or as a result of vetting checks.</w:t>
      </w:r>
    </w:p>
    <w:p w14:paraId="081DC90C" w14:textId="77777777" w:rsidR="004D364F" w:rsidRPr="001C4AEC" w:rsidRDefault="004D364F" w:rsidP="004D364F">
      <w:pPr>
        <w:ind w:left="1134"/>
        <w:rPr>
          <w:rFonts w:ascii="Nexa Light" w:hAnsi="Nexa Light" w:cs="Arial"/>
        </w:rPr>
      </w:pPr>
    </w:p>
    <w:p w14:paraId="79B67792" w14:textId="51364BD4" w:rsidR="004D364F" w:rsidRPr="001C4AEC" w:rsidRDefault="004D364F" w:rsidP="004D364F">
      <w:pPr>
        <w:spacing w:after="0" w:line="240" w:lineRule="auto"/>
        <w:rPr>
          <w:rFonts w:ascii="Nexa Light" w:hAnsi="Nexa Light" w:cs="Arial"/>
          <w:sz w:val="22"/>
          <w:szCs w:val="22"/>
        </w:rPr>
      </w:pPr>
      <w:r w:rsidRPr="001C4AEC">
        <w:rPr>
          <w:rFonts w:ascii="Nexa Light" w:hAnsi="Nexa Light" w:cs="Arial"/>
          <w:sz w:val="22"/>
          <w:szCs w:val="22"/>
        </w:rPr>
        <w:t xml:space="preserve">It is crucial that all low-level concerns are shared responsibly, </w:t>
      </w:r>
      <w:r w:rsidR="00920B12" w:rsidRPr="001C4AEC">
        <w:rPr>
          <w:rFonts w:ascii="Nexa Light" w:hAnsi="Nexa Light" w:cs="Arial"/>
          <w:sz w:val="22"/>
          <w:szCs w:val="22"/>
        </w:rPr>
        <w:t>recorded,</w:t>
      </w:r>
      <w:r w:rsidRPr="001C4AEC">
        <w:rPr>
          <w:rFonts w:ascii="Nexa Light" w:hAnsi="Nexa Light" w:cs="Arial"/>
          <w:sz w:val="22"/>
          <w:szCs w:val="22"/>
        </w:rPr>
        <w:t xml:space="preserve"> and dealt with appropriately to protect staff from becoming the subject of potential false low-level concerns or misunderstandings</w:t>
      </w:r>
      <w:bookmarkStart w:id="106" w:name="_Int_fkTN3uQ7"/>
      <w:r w:rsidR="5266AFFB" w:rsidRPr="001C4AEC">
        <w:rPr>
          <w:rFonts w:ascii="Nexa Light" w:hAnsi="Nexa Light" w:cs="Arial"/>
          <w:sz w:val="22"/>
          <w:szCs w:val="22"/>
        </w:rPr>
        <w:t xml:space="preserve">. </w:t>
      </w:r>
      <w:bookmarkEnd w:id="106"/>
    </w:p>
    <w:p w14:paraId="68160E4D" w14:textId="77777777" w:rsidR="004D364F" w:rsidRPr="001C4AEC" w:rsidRDefault="004D364F" w:rsidP="004D364F">
      <w:pPr>
        <w:pStyle w:val="ListParagraph"/>
        <w:rPr>
          <w:rFonts w:ascii="Nexa Light" w:hAnsi="Nexa Light" w:cs="Arial"/>
        </w:rPr>
      </w:pPr>
    </w:p>
    <w:p w14:paraId="25610925" w14:textId="5A04DD40" w:rsidR="004D364F" w:rsidRPr="001C4AEC" w:rsidRDefault="004D364F" w:rsidP="25C3593D">
      <w:pPr>
        <w:spacing w:after="0" w:line="240" w:lineRule="auto"/>
        <w:rPr>
          <w:rFonts w:ascii="Nexa Light" w:hAnsi="Nexa Light" w:cs="Arial"/>
          <w:sz w:val="22"/>
          <w:szCs w:val="22"/>
        </w:rPr>
      </w:pPr>
      <w:r w:rsidRPr="001C4AEC">
        <w:rPr>
          <w:rFonts w:ascii="Nexa Light" w:hAnsi="Nexa Light" w:cs="Arial"/>
          <w:sz w:val="22"/>
          <w:szCs w:val="22"/>
        </w:rPr>
        <w:t xml:space="preserve">Low-level concerns should be shared confidentially in line with our </w:t>
      </w:r>
      <w:r w:rsidR="00920B12" w:rsidRPr="001C4AEC">
        <w:rPr>
          <w:rFonts w:ascii="Nexa Light" w:hAnsi="Nexa Light" w:cs="Arial"/>
          <w:sz w:val="22"/>
          <w:szCs w:val="22"/>
        </w:rPr>
        <w:t>low levels</w:t>
      </w:r>
      <w:r w:rsidRPr="001C4AEC">
        <w:rPr>
          <w:rFonts w:ascii="Nexa Light" w:hAnsi="Nexa Light" w:cs="Arial"/>
          <w:sz w:val="22"/>
          <w:szCs w:val="22"/>
        </w:rPr>
        <w:t xml:space="preserve"> </w:t>
      </w:r>
      <w:r w:rsidR="00037594" w:rsidRPr="001C4AEC">
        <w:rPr>
          <w:rFonts w:ascii="Nexa Light" w:hAnsi="Nexa Light" w:cs="Arial"/>
          <w:sz w:val="22"/>
          <w:szCs w:val="22"/>
        </w:rPr>
        <w:t>concern</w:t>
      </w:r>
      <w:r w:rsidRPr="001C4AEC">
        <w:rPr>
          <w:rFonts w:ascii="Nexa Light" w:hAnsi="Nexa Light" w:cs="Arial"/>
          <w:sz w:val="22"/>
          <w:szCs w:val="22"/>
        </w:rPr>
        <w:t xml:space="preserve"> policy/staff behaviour policy/code of conduct to name, role</w:t>
      </w:r>
      <w:bookmarkStart w:id="107" w:name="_Int_7QkKq6WS"/>
      <w:r w:rsidR="6CF5ADD3" w:rsidRPr="001C4AEC">
        <w:rPr>
          <w:rFonts w:ascii="Nexa Light" w:hAnsi="Nexa Light" w:cs="Arial"/>
          <w:sz w:val="22"/>
          <w:szCs w:val="22"/>
        </w:rPr>
        <w:t xml:space="preserve">. </w:t>
      </w:r>
      <w:bookmarkEnd w:id="107"/>
    </w:p>
    <w:p w14:paraId="0B266FC4" w14:textId="7D55DAFE" w:rsidR="004D364F" w:rsidRPr="001C4AEC" w:rsidRDefault="004D364F" w:rsidP="004D364F">
      <w:pPr>
        <w:spacing w:after="0" w:line="240" w:lineRule="auto"/>
        <w:rPr>
          <w:rFonts w:ascii="Nexa Light" w:hAnsi="Nexa Light" w:cs="Arial"/>
          <w:sz w:val="22"/>
          <w:szCs w:val="22"/>
        </w:rPr>
      </w:pPr>
      <w:r w:rsidRPr="001C4AEC">
        <w:rPr>
          <w:rFonts w:ascii="Nexa Light" w:hAnsi="Nexa Light" w:cs="Arial"/>
        </w:rPr>
        <w:t>W</w:t>
      </w:r>
      <w:r w:rsidRPr="001C4AEC">
        <w:rPr>
          <w:rFonts w:ascii="Nexa Light" w:hAnsi="Nexa Light" w:cs="Arial"/>
          <w:sz w:val="22"/>
          <w:szCs w:val="22"/>
        </w:rPr>
        <w:t xml:space="preserve">here low-level concerns are reported to the school, the </w:t>
      </w:r>
      <w:proofErr w:type="gramStart"/>
      <w:r w:rsidRPr="001C4AEC">
        <w:rPr>
          <w:rFonts w:ascii="Nexa Light" w:hAnsi="Nexa Light" w:cs="Arial"/>
          <w:sz w:val="22"/>
          <w:szCs w:val="22"/>
        </w:rPr>
        <w:t>headteacher</w:t>
      </w:r>
      <w:r w:rsidR="001C4AEC">
        <w:rPr>
          <w:rFonts w:ascii="Nexa Light" w:hAnsi="Nexa Light" w:cs="Arial"/>
          <w:sz w:val="22"/>
          <w:szCs w:val="22"/>
        </w:rPr>
        <w:t xml:space="preserve"> </w:t>
      </w:r>
      <w:r w:rsidRPr="001C4AEC">
        <w:rPr>
          <w:rFonts w:ascii="Nexa Light" w:hAnsi="Nexa Light" w:cs="Arial"/>
          <w:sz w:val="22"/>
          <w:szCs w:val="22"/>
        </w:rPr>
        <w:t xml:space="preserve"> will</w:t>
      </w:r>
      <w:proofErr w:type="gramEnd"/>
      <w:r w:rsidRPr="001C4AEC">
        <w:rPr>
          <w:rFonts w:ascii="Nexa Light" w:hAnsi="Nexa Light" w:cs="Arial"/>
          <w:sz w:val="22"/>
          <w:szCs w:val="22"/>
        </w:rPr>
        <w:t xml:space="preserve"> be informed of all </w:t>
      </w:r>
      <w:r w:rsidR="00037594" w:rsidRPr="001C4AEC">
        <w:rPr>
          <w:rFonts w:ascii="Nexa Light" w:hAnsi="Nexa Light" w:cs="Arial"/>
          <w:sz w:val="22"/>
          <w:szCs w:val="22"/>
        </w:rPr>
        <w:t>low-level</w:t>
      </w:r>
      <w:r w:rsidRPr="001C4AEC">
        <w:rPr>
          <w:rFonts w:ascii="Nexa Light" w:hAnsi="Nexa Light" w:cs="Arial"/>
          <w:sz w:val="22"/>
          <w:szCs w:val="22"/>
        </w:rPr>
        <w:t xml:space="preserve"> concerns and is the ultimate decision maker in respect of the response to all low-level concerns.</w:t>
      </w:r>
    </w:p>
    <w:p w14:paraId="5C9A5CFC" w14:textId="02B0A546" w:rsidR="004D364F" w:rsidRPr="001C4AEC" w:rsidRDefault="004D364F" w:rsidP="007A316E">
      <w:pPr>
        <w:pStyle w:val="ListParagraph"/>
        <w:numPr>
          <w:ilvl w:val="0"/>
          <w:numId w:val="42"/>
        </w:numPr>
        <w:spacing w:after="0" w:line="240" w:lineRule="auto"/>
        <w:rPr>
          <w:rFonts w:ascii="Nexa Light" w:hAnsi="Nexa Light" w:cs="Arial"/>
          <w:sz w:val="22"/>
          <w:szCs w:val="22"/>
        </w:rPr>
      </w:pPr>
      <w:r w:rsidRPr="001C4AEC">
        <w:rPr>
          <w:rFonts w:ascii="Nexa Light" w:hAnsi="Nexa Light" w:cs="Arial"/>
          <w:sz w:val="22"/>
          <w:szCs w:val="22"/>
        </w:rPr>
        <w:t xml:space="preserve">The </w:t>
      </w:r>
      <w:proofErr w:type="gramStart"/>
      <w:r w:rsidRPr="001C4AEC">
        <w:rPr>
          <w:rFonts w:ascii="Nexa Light" w:hAnsi="Nexa Light" w:cs="Arial"/>
          <w:sz w:val="22"/>
          <w:szCs w:val="22"/>
        </w:rPr>
        <w:t>headteacher</w:t>
      </w:r>
      <w:r w:rsidR="001C4AEC">
        <w:rPr>
          <w:rFonts w:ascii="Nexa Light" w:hAnsi="Nexa Light" w:cs="Arial"/>
          <w:sz w:val="22"/>
          <w:szCs w:val="22"/>
        </w:rPr>
        <w:t xml:space="preserve"> </w:t>
      </w:r>
      <w:r w:rsidRPr="001C4AEC">
        <w:rPr>
          <w:rFonts w:ascii="Nexa Light" w:hAnsi="Nexa Light" w:cs="Arial"/>
          <w:sz w:val="22"/>
          <w:szCs w:val="22"/>
        </w:rPr>
        <w:t xml:space="preserve"> will</w:t>
      </w:r>
      <w:proofErr w:type="gramEnd"/>
      <w:r w:rsidRPr="001C4AEC">
        <w:rPr>
          <w:rFonts w:ascii="Nexa Light" w:hAnsi="Nexa Light" w:cs="Arial"/>
          <w:sz w:val="22"/>
          <w:szCs w:val="22"/>
        </w:rPr>
        <w:t xml:space="preserve"> share concerns and liaise with the LADO </w:t>
      </w:r>
    </w:p>
    <w:p w14:paraId="28EE24E3" w14:textId="77777777" w:rsidR="004D364F" w:rsidRPr="001C4AEC" w:rsidRDefault="004D364F" w:rsidP="007A316E">
      <w:pPr>
        <w:pStyle w:val="ListParagraph"/>
        <w:numPr>
          <w:ilvl w:val="0"/>
          <w:numId w:val="42"/>
        </w:numPr>
        <w:spacing w:after="0" w:line="240" w:lineRule="auto"/>
        <w:rPr>
          <w:rFonts w:ascii="Nexa Light" w:hAnsi="Nexa Light" w:cs="Arial"/>
          <w:sz w:val="22"/>
          <w:szCs w:val="22"/>
        </w:rPr>
      </w:pPr>
      <w:r w:rsidRPr="001C4AEC">
        <w:rPr>
          <w:rFonts w:ascii="Nexa Light" w:hAnsi="Nexa Light" w:cs="Arial"/>
          <w:sz w:val="22"/>
          <w:szCs w:val="22"/>
        </w:rPr>
        <w:t>Low-level concerns shared about supply staff and contractors will be shared with their employers so any potential patterns of inappropriate behaviour can be identified.</w:t>
      </w:r>
    </w:p>
    <w:p w14:paraId="5309DD2C" w14:textId="74F938B9" w:rsidR="004D364F" w:rsidRPr="001C4AEC" w:rsidRDefault="004D364F" w:rsidP="007A316E">
      <w:pPr>
        <w:pStyle w:val="ListParagraph"/>
        <w:numPr>
          <w:ilvl w:val="0"/>
          <w:numId w:val="42"/>
        </w:numPr>
        <w:spacing w:after="0" w:line="240" w:lineRule="auto"/>
        <w:rPr>
          <w:rFonts w:ascii="Nexa Light" w:hAnsi="Nexa Light" w:cs="Arial"/>
          <w:sz w:val="22"/>
          <w:szCs w:val="22"/>
        </w:rPr>
      </w:pPr>
      <w:r w:rsidRPr="001C4AEC">
        <w:rPr>
          <w:rFonts w:ascii="Nexa Light" w:hAnsi="Nexa Light" w:cs="Arial"/>
          <w:sz w:val="22"/>
          <w:szCs w:val="22"/>
        </w:rPr>
        <w:t xml:space="preserve">If the school is in any doubt as to whether the information which has been shared about a member of staff as a low-level concern in fact meets the harm threshold, we will consult with the LADO or the </w:t>
      </w:r>
      <w:r w:rsidR="00754C0A" w:rsidRPr="001C4AEC">
        <w:rPr>
          <w:rFonts w:ascii="Nexa Light" w:hAnsi="Nexa Light" w:cs="Arial"/>
          <w:sz w:val="22"/>
          <w:szCs w:val="22"/>
        </w:rPr>
        <w:t xml:space="preserve">Strategic Lead for Safeguarding in Education </w:t>
      </w:r>
      <w:r w:rsidR="00AC41C2" w:rsidRPr="001C4AEC">
        <w:rPr>
          <w:rFonts w:ascii="Nexa Light" w:hAnsi="Nexa Light" w:cs="Arial"/>
          <w:sz w:val="22"/>
          <w:szCs w:val="22"/>
        </w:rPr>
        <w:t>(</w:t>
      </w:r>
      <w:r w:rsidR="00754C0A" w:rsidRPr="001C4AEC">
        <w:rPr>
          <w:rFonts w:ascii="Nexa Light" w:hAnsi="Nexa Light" w:cs="Arial"/>
          <w:sz w:val="22"/>
          <w:szCs w:val="22"/>
        </w:rPr>
        <w:t>SL</w:t>
      </w:r>
      <w:r w:rsidR="00773768" w:rsidRPr="001C4AEC">
        <w:rPr>
          <w:rFonts w:ascii="Nexa Light" w:hAnsi="Nexa Light" w:cs="Arial"/>
          <w:sz w:val="22"/>
          <w:szCs w:val="22"/>
        </w:rPr>
        <w:t>SE</w:t>
      </w:r>
      <w:r w:rsidR="00AC41C2" w:rsidRPr="001C4AEC">
        <w:rPr>
          <w:rFonts w:ascii="Nexa Light" w:hAnsi="Nexa Light" w:cs="Arial"/>
          <w:sz w:val="22"/>
          <w:szCs w:val="22"/>
        </w:rPr>
        <w:t>).</w:t>
      </w:r>
    </w:p>
    <w:p w14:paraId="3C76D07A" w14:textId="77777777" w:rsidR="004D364F" w:rsidRPr="001C4AEC" w:rsidRDefault="004D364F" w:rsidP="004D364F">
      <w:pPr>
        <w:ind w:left="360"/>
        <w:rPr>
          <w:rFonts w:ascii="Nexa Light" w:hAnsi="Nexa Light" w:cs="Arial"/>
          <w:sz w:val="22"/>
          <w:szCs w:val="22"/>
        </w:rPr>
      </w:pPr>
    </w:p>
    <w:p w14:paraId="3528BCF3" w14:textId="77777777" w:rsidR="004D364F" w:rsidRPr="008303B7" w:rsidRDefault="004D364F" w:rsidP="004D364F">
      <w:pPr>
        <w:spacing w:after="0" w:line="240" w:lineRule="auto"/>
        <w:ind w:left="360"/>
        <w:rPr>
          <w:rFonts w:ascii="Nexa Light" w:hAnsi="Nexa Light" w:cs="Arial"/>
          <w:sz w:val="22"/>
          <w:szCs w:val="22"/>
        </w:rPr>
      </w:pPr>
      <w:r w:rsidRPr="008303B7">
        <w:rPr>
          <w:rFonts w:ascii="Nexa Light" w:hAnsi="Nexa Light" w:cs="Arial"/>
          <w:sz w:val="22"/>
          <w:szCs w:val="22"/>
        </w:rPr>
        <w:t xml:space="preserve">Low-level concerns will be recorded in writing and reviewed so potential patterns of concerning, problematic or inappropriate behaviour can be identified. </w:t>
      </w:r>
    </w:p>
    <w:p w14:paraId="76E58DF1" w14:textId="77777777" w:rsidR="004D364F" w:rsidRPr="001C4AEC" w:rsidRDefault="004D364F" w:rsidP="007A316E">
      <w:pPr>
        <w:pStyle w:val="ListParagraph"/>
        <w:numPr>
          <w:ilvl w:val="0"/>
          <w:numId w:val="43"/>
        </w:numPr>
        <w:spacing w:after="0" w:line="240" w:lineRule="auto"/>
        <w:rPr>
          <w:rFonts w:ascii="Nexa Light" w:hAnsi="Nexa Light" w:cs="Arial"/>
          <w:sz w:val="22"/>
          <w:szCs w:val="22"/>
        </w:rPr>
      </w:pPr>
      <w:r w:rsidRPr="008303B7">
        <w:rPr>
          <w:rFonts w:ascii="Nexa Light" w:hAnsi="Nexa Light" w:cs="Arial"/>
          <w:sz w:val="22"/>
          <w:szCs w:val="22"/>
        </w:rPr>
        <w:lastRenderedPageBreak/>
        <w:t xml:space="preserve">Records will be kept confidential and will be held securely and retained and in compliance with the Data Protection Act 2018 and the UK General Data Protection Regulation (UK GDPR) and other relevant policies and procedures (for example </w:t>
      </w:r>
      <w:r w:rsidRPr="001C4AEC">
        <w:rPr>
          <w:rFonts w:ascii="Nexa Light" w:hAnsi="Nexa Light" w:cs="Arial"/>
          <w:sz w:val="22"/>
          <w:szCs w:val="22"/>
        </w:rPr>
        <w:t xml:space="preserve">data retention policies). </w:t>
      </w:r>
    </w:p>
    <w:p w14:paraId="5F834452" w14:textId="18020CC4" w:rsidR="004D364F" w:rsidRPr="001C4AEC" w:rsidRDefault="004D364F" w:rsidP="007A316E">
      <w:pPr>
        <w:pStyle w:val="ListParagraph"/>
        <w:numPr>
          <w:ilvl w:val="0"/>
          <w:numId w:val="43"/>
        </w:numPr>
        <w:spacing w:after="0" w:line="240" w:lineRule="auto"/>
        <w:rPr>
          <w:rFonts w:ascii="Nexa Light" w:hAnsi="Nexa Light" w:cs="Arial"/>
          <w:sz w:val="22"/>
          <w:szCs w:val="22"/>
        </w:rPr>
      </w:pPr>
      <w:r w:rsidRPr="001C4AEC">
        <w:rPr>
          <w:rFonts w:ascii="Nexa Light" w:hAnsi="Nexa Light" w:cs="Arial"/>
          <w:sz w:val="22"/>
          <w:szCs w:val="22"/>
        </w:rPr>
        <w:t xml:space="preserve">Where a pattern is identified, the school will implement appropriate action, for example consulting with </w:t>
      </w:r>
      <w:r w:rsidR="004D7EBF" w:rsidRPr="001C4AEC">
        <w:rPr>
          <w:rFonts w:ascii="Nexa Light" w:hAnsi="Nexa Light" w:cs="Arial"/>
          <w:sz w:val="22"/>
          <w:szCs w:val="22"/>
        </w:rPr>
        <w:t>the LADO or the S</w:t>
      </w:r>
      <w:r w:rsidR="00AC41C2" w:rsidRPr="001C4AEC">
        <w:rPr>
          <w:rFonts w:ascii="Nexa Light" w:hAnsi="Nexa Light" w:cs="Arial"/>
          <w:sz w:val="22"/>
          <w:szCs w:val="22"/>
        </w:rPr>
        <w:t>LS</w:t>
      </w:r>
      <w:r w:rsidR="004D7EBF" w:rsidRPr="001C4AEC">
        <w:rPr>
          <w:rFonts w:ascii="Nexa Light" w:hAnsi="Nexa Light" w:cs="Arial"/>
          <w:sz w:val="22"/>
          <w:szCs w:val="22"/>
        </w:rPr>
        <w:t xml:space="preserve">E </w:t>
      </w:r>
      <w:r w:rsidRPr="001C4AEC">
        <w:rPr>
          <w:rFonts w:ascii="Nexa Light" w:hAnsi="Nexa Light" w:cs="Arial"/>
          <w:sz w:val="22"/>
          <w:szCs w:val="22"/>
        </w:rPr>
        <w:t>and following our disciplinary procedures.</w:t>
      </w:r>
    </w:p>
    <w:p w14:paraId="49E0DBAD" w14:textId="77777777" w:rsidR="004D364F" w:rsidRPr="008303B7" w:rsidRDefault="004D364F" w:rsidP="004D364F">
      <w:pPr>
        <w:rPr>
          <w:rFonts w:ascii="Nexa Light" w:hAnsi="Nexa Light" w:cs="Arial"/>
        </w:rPr>
      </w:pPr>
    </w:p>
    <w:p w14:paraId="68F4F9EF" w14:textId="77777777" w:rsidR="004D364F" w:rsidRPr="008303B7" w:rsidRDefault="004D364F" w:rsidP="0035061C">
      <w:pPr>
        <w:autoSpaceDE w:val="0"/>
        <w:autoSpaceDN w:val="0"/>
        <w:adjustRightInd w:val="0"/>
        <w:spacing w:after="0" w:line="276" w:lineRule="auto"/>
        <w:jc w:val="both"/>
        <w:rPr>
          <w:rStyle w:val="Hyperlink"/>
          <w:rFonts w:ascii="Nexa Light" w:eastAsia="Arial" w:hAnsi="Nexa Light" w:cs="Arial"/>
          <w:sz w:val="24"/>
          <w:szCs w:val="24"/>
        </w:rPr>
      </w:pPr>
    </w:p>
    <w:p w14:paraId="2481F375" w14:textId="28659484" w:rsidR="003D796F" w:rsidRPr="008303B7" w:rsidRDefault="003D796F" w:rsidP="0035061C">
      <w:pPr>
        <w:autoSpaceDE w:val="0"/>
        <w:autoSpaceDN w:val="0"/>
        <w:adjustRightInd w:val="0"/>
        <w:spacing w:after="0" w:line="276" w:lineRule="auto"/>
        <w:jc w:val="both"/>
        <w:rPr>
          <w:rStyle w:val="Hyperlink"/>
          <w:rFonts w:ascii="Nexa Light" w:eastAsia="Arial" w:hAnsi="Nexa Light" w:cs="Arial"/>
          <w:sz w:val="24"/>
          <w:szCs w:val="24"/>
        </w:rPr>
      </w:pPr>
    </w:p>
    <w:p w14:paraId="5BFF4A98" w14:textId="77777777" w:rsidR="003D796F" w:rsidRPr="008303B7" w:rsidRDefault="003D796F" w:rsidP="0035061C">
      <w:pPr>
        <w:autoSpaceDE w:val="0"/>
        <w:autoSpaceDN w:val="0"/>
        <w:adjustRightInd w:val="0"/>
        <w:spacing w:after="0" w:line="276" w:lineRule="auto"/>
        <w:jc w:val="both"/>
        <w:rPr>
          <w:rFonts w:ascii="Nexa Light" w:eastAsia="Arial" w:hAnsi="Nexa Light" w:cs="Arial"/>
          <w:sz w:val="24"/>
          <w:szCs w:val="24"/>
        </w:rPr>
      </w:pPr>
    </w:p>
    <w:p w14:paraId="7EEEF85A" w14:textId="77777777" w:rsidR="0011266C" w:rsidRPr="008303B7" w:rsidRDefault="0011266C" w:rsidP="003D796F">
      <w:pPr>
        <w:pStyle w:val="Heading1"/>
        <w:rPr>
          <w:rFonts w:ascii="Nexa Light" w:eastAsia="Times New Roman" w:hAnsi="Nexa Light"/>
        </w:rPr>
      </w:pPr>
      <w:bookmarkStart w:id="108" w:name="_Toc44420661"/>
      <w:bookmarkStart w:id="109" w:name="_Toc54176454"/>
    </w:p>
    <w:p w14:paraId="78BAA8D9" w14:textId="6C79278B" w:rsidR="003D796F" w:rsidRPr="008303B7" w:rsidRDefault="003D796F" w:rsidP="003D796F">
      <w:pPr>
        <w:pStyle w:val="Heading1"/>
        <w:rPr>
          <w:rFonts w:ascii="Nexa Light" w:eastAsia="Times New Roman" w:hAnsi="Nexa Light"/>
        </w:rPr>
      </w:pPr>
      <w:bookmarkStart w:id="110" w:name="_Toc206688462"/>
      <w:r w:rsidRPr="008303B7">
        <w:rPr>
          <w:rFonts w:ascii="Nexa Light" w:eastAsia="Times New Roman" w:hAnsi="Nexa Light"/>
        </w:rPr>
        <w:t>Staff learning and development</w:t>
      </w:r>
      <w:bookmarkEnd w:id="108"/>
      <w:bookmarkEnd w:id="109"/>
      <w:bookmarkEnd w:id="110"/>
    </w:p>
    <w:p w14:paraId="2BEC756F" w14:textId="21B082E9" w:rsidR="003D796F" w:rsidRPr="001C4AEC"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t xml:space="preserve">Learning about safeguarding is given an essential part of staff development at </w:t>
      </w:r>
      <w:r w:rsidR="006F2860">
        <w:rPr>
          <w:rFonts w:ascii="Nexa Light" w:eastAsia="Calibri" w:hAnsi="Nexa Light" w:cs="Arial"/>
          <w:sz w:val="22"/>
          <w:szCs w:val="22"/>
        </w:rPr>
        <w:t>Prospect Vale Primary School</w:t>
      </w:r>
      <w:r w:rsidRPr="008303B7">
        <w:rPr>
          <w:rFonts w:ascii="Nexa Light" w:eastAsia="Calibri" w:hAnsi="Nexa Light" w:cs="Arial"/>
          <w:sz w:val="22"/>
          <w:szCs w:val="22"/>
        </w:rPr>
        <w:t xml:space="preserve">. We are committed </w:t>
      </w:r>
      <w:r w:rsidR="00971655" w:rsidRPr="008303B7">
        <w:rPr>
          <w:rFonts w:ascii="Nexa Light" w:eastAsia="Calibri" w:hAnsi="Nexa Light" w:cs="Arial"/>
          <w:sz w:val="22"/>
          <w:szCs w:val="22"/>
        </w:rPr>
        <w:t>to building</w:t>
      </w:r>
      <w:r w:rsidRPr="008303B7">
        <w:rPr>
          <w:rFonts w:ascii="Nexa Light" w:eastAsia="Calibri" w:hAnsi="Nexa Light" w:cs="Arial"/>
          <w:sz w:val="22"/>
          <w:szCs w:val="22"/>
        </w:rPr>
        <w:t xml:space="preserve"> knowledge and expertise and to ensuring </w:t>
      </w:r>
      <w:r w:rsidR="0011266C" w:rsidRPr="008303B7">
        <w:rPr>
          <w:rFonts w:ascii="Nexa Light" w:eastAsia="Calibri" w:hAnsi="Nexa Light" w:cs="Arial"/>
          <w:sz w:val="22"/>
          <w:szCs w:val="22"/>
        </w:rPr>
        <w:t>strong internal</w:t>
      </w:r>
      <w:r w:rsidRPr="008303B7">
        <w:rPr>
          <w:rFonts w:ascii="Nexa Light" w:eastAsia="Calibri" w:hAnsi="Nexa Light" w:cs="Arial"/>
          <w:sz w:val="22"/>
          <w:szCs w:val="22"/>
        </w:rPr>
        <w:t xml:space="preserve"> </w:t>
      </w:r>
      <w:r w:rsidR="00037594" w:rsidRPr="008303B7">
        <w:rPr>
          <w:rFonts w:ascii="Nexa Light" w:eastAsia="Calibri" w:hAnsi="Nexa Light" w:cs="Arial"/>
          <w:sz w:val="22"/>
          <w:szCs w:val="22"/>
        </w:rPr>
        <w:t>capacity through</w:t>
      </w:r>
      <w:r w:rsidRPr="008303B7">
        <w:rPr>
          <w:rFonts w:ascii="Nexa Light" w:eastAsia="Calibri" w:hAnsi="Nexa Light" w:cs="Arial"/>
          <w:sz w:val="22"/>
          <w:szCs w:val="22"/>
        </w:rPr>
        <w:t xml:space="preserve"> performance management and continuous personal development. The senior leadership team ensure that all staff regularly undertake a </w:t>
      </w:r>
      <w:r w:rsidRPr="001C4AEC">
        <w:rPr>
          <w:rFonts w:ascii="Nexa Light" w:eastAsia="Calibri" w:hAnsi="Nexa Light" w:cs="Arial"/>
          <w:sz w:val="22"/>
          <w:szCs w:val="22"/>
        </w:rPr>
        <w:t xml:space="preserve">comprehensive range of learning to promote safe practice in classrooms, around the </w:t>
      </w:r>
      <w:r w:rsidR="00730F76" w:rsidRPr="001C4AEC">
        <w:rPr>
          <w:rFonts w:ascii="Nexa Light" w:eastAsia="Calibri" w:hAnsi="Nexa Light" w:cs="Arial"/>
          <w:sz w:val="22"/>
          <w:szCs w:val="22"/>
        </w:rPr>
        <w:t>school</w:t>
      </w:r>
      <w:r w:rsidRPr="001C4AEC">
        <w:rPr>
          <w:rFonts w:ascii="Nexa Light" w:eastAsia="Calibri" w:hAnsi="Nexa Light" w:cs="Arial"/>
          <w:sz w:val="22"/>
          <w:szCs w:val="22"/>
        </w:rPr>
        <w:t xml:space="preserve"> and off site.</w:t>
      </w:r>
    </w:p>
    <w:p w14:paraId="2961ECAE" w14:textId="0B9AF7F8" w:rsidR="003D796F" w:rsidRPr="001C4AEC" w:rsidRDefault="003D796F" w:rsidP="003D796F">
      <w:pPr>
        <w:spacing w:after="200" w:line="286" w:lineRule="auto"/>
        <w:rPr>
          <w:rFonts w:ascii="Nexa Light" w:eastAsia="Calibri" w:hAnsi="Nexa Light" w:cs="Arial"/>
          <w:sz w:val="22"/>
          <w:szCs w:val="22"/>
        </w:rPr>
      </w:pPr>
      <w:r w:rsidRPr="001C4AEC">
        <w:rPr>
          <w:rFonts w:ascii="Nexa Light" w:eastAsia="Calibri" w:hAnsi="Nexa Light" w:cs="Arial"/>
          <w:sz w:val="22"/>
          <w:szCs w:val="22"/>
        </w:rPr>
        <w:t xml:space="preserve">All new staff to the </w:t>
      </w:r>
      <w:r w:rsidR="00730F76" w:rsidRPr="001C4AEC">
        <w:rPr>
          <w:rFonts w:ascii="Nexa Light" w:eastAsia="Calibri" w:hAnsi="Nexa Light" w:cs="Arial"/>
          <w:sz w:val="22"/>
          <w:szCs w:val="22"/>
        </w:rPr>
        <w:t>school</w:t>
      </w:r>
      <w:r w:rsidRPr="001C4AEC">
        <w:rPr>
          <w:rFonts w:ascii="Nexa Light" w:eastAsia="Calibri" w:hAnsi="Nexa Light" w:cs="Arial"/>
          <w:sz w:val="22"/>
          <w:szCs w:val="22"/>
        </w:rPr>
        <w:t xml:space="preserve"> have a comprehensive induction, this includes reading and understanding:</w:t>
      </w:r>
    </w:p>
    <w:p w14:paraId="2CC1A262" w14:textId="77777777" w:rsidR="003D796F" w:rsidRPr="001C4AEC" w:rsidRDefault="003D796F" w:rsidP="007A316E">
      <w:pPr>
        <w:numPr>
          <w:ilvl w:val="0"/>
          <w:numId w:val="31"/>
        </w:numPr>
        <w:spacing w:after="200" w:line="286" w:lineRule="auto"/>
        <w:contextualSpacing/>
        <w:rPr>
          <w:rFonts w:ascii="Nexa Light" w:eastAsia="Calibri" w:hAnsi="Nexa Light" w:cs="Arial"/>
          <w:sz w:val="22"/>
          <w:szCs w:val="22"/>
        </w:rPr>
      </w:pPr>
      <w:r w:rsidRPr="001C4AEC">
        <w:rPr>
          <w:rFonts w:ascii="Nexa Light" w:eastAsia="Calibri" w:hAnsi="Nexa Light" w:cs="Arial"/>
          <w:sz w:val="22"/>
          <w:szCs w:val="22"/>
        </w:rPr>
        <w:t>Information sharing: advice for practitioners who are providing safeguarding services</w:t>
      </w:r>
    </w:p>
    <w:p w14:paraId="1B7F54E8" w14:textId="37971811" w:rsidR="003D796F" w:rsidRPr="001C4AEC" w:rsidRDefault="003D796F" w:rsidP="007A316E">
      <w:pPr>
        <w:numPr>
          <w:ilvl w:val="0"/>
          <w:numId w:val="31"/>
        </w:numPr>
        <w:spacing w:after="200" w:line="286" w:lineRule="auto"/>
        <w:contextualSpacing/>
        <w:rPr>
          <w:rFonts w:ascii="Nexa Light" w:eastAsia="Calibri" w:hAnsi="Nexa Light" w:cs="Arial"/>
          <w:sz w:val="22"/>
          <w:szCs w:val="22"/>
        </w:rPr>
      </w:pPr>
      <w:r w:rsidRPr="001C4AEC">
        <w:rPr>
          <w:rFonts w:ascii="Nexa Light" w:eastAsia="Calibri" w:hAnsi="Nexa Light" w:cs="Arial"/>
          <w:sz w:val="22"/>
          <w:szCs w:val="22"/>
        </w:rPr>
        <w:t xml:space="preserve">Part one </w:t>
      </w:r>
      <w:r w:rsidR="00AD24F2" w:rsidRPr="001C4AEC">
        <w:rPr>
          <w:rFonts w:ascii="Nexa Light" w:eastAsia="Calibri" w:hAnsi="Nexa Light" w:cs="Arial"/>
          <w:sz w:val="22"/>
          <w:szCs w:val="22"/>
        </w:rPr>
        <w:t>/</w:t>
      </w:r>
      <w:r w:rsidRPr="001C4AEC">
        <w:rPr>
          <w:rFonts w:ascii="Nexa Light" w:eastAsia="Calibri" w:hAnsi="Nexa Light" w:cs="Arial"/>
          <w:sz w:val="22"/>
          <w:szCs w:val="22"/>
        </w:rPr>
        <w:t xml:space="preserve"> Annex A of ‘Keeping children safe in education </w:t>
      </w:r>
      <w:r w:rsidR="00BE0823" w:rsidRPr="001C4AEC">
        <w:rPr>
          <w:rFonts w:ascii="Nexa Light" w:eastAsia="Calibri" w:hAnsi="Nexa Light" w:cs="Arial"/>
          <w:sz w:val="22"/>
          <w:szCs w:val="22"/>
        </w:rPr>
        <w:t>2025</w:t>
      </w:r>
      <w:r w:rsidRPr="001C4AEC">
        <w:rPr>
          <w:rFonts w:ascii="Nexa Light" w:eastAsia="Calibri" w:hAnsi="Nexa Light" w:cs="Arial"/>
          <w:sz w:val="22"/>
          <w:szCs w:val="22"/>
        </w:rPr>
        <w:t>’</w:t>
      </w:r>
    </w:p>
    <w:p w14:paraId="7EE910CF" w14:textId="532797F8" w:rsidR="003D796F" w:rsidRPr="001C4AEC" w:rsidRDefault="00730F76" w:rsidP="007A316E">
      <w:pPr>
        <w:numPr>
          <w:ilvl w:val="0"/>
          <w:numId w:val="31"/>
        </w:numPr>
        <w:spacing w:after="200" w:line="286" w:lineRule="auto"/>
        <w:contextualSpacing/>
        <w:rPr>
          <w:rFonts w:ascii="Nexa Light" w:eastAsia="Calibri" w:hAnsi="Nexa Light" w:cs="Arial"/>
          <w:sz w:val="22"/>
          <w:szCs w:val="22"/>
        </w:rPr>
      </w:pPr>
      <w:r w:rsidRPr="001C4AEC">
        <w:rPr>
          <w:rFonts w:ascii="Nexa Light" w:eastAsia="Calibri" w:hAnsi="Nexa Light" w:cs="Arial"/>
          <w:sz w:val="22"/>
          <w:szCs w:val="22"/>
        </w:rPr>
        <w:t>School</w:t>
      </w:r>
      <w:r w:rsidR="003D796F" w:rsidRPr="001C4AEC">
        <w:rPr>
          <w:rFonts w:ascii="Nexa Light" w:eastAsia="Calibri" w:hAnsi="Nexa Light" w:cs="Arial"/>
          <w:sz w:val="22"/>
          <w:szCs w:val="22"/>
        </w:rPr>
        <w:t xml:space="preserve"> Behaviour Policy</w:t>
      </w:r>
    </w:p>
    <w:p w14:paraId="4E36CECF" w14:textId="30FDEBBF" w:rsidR="003D796F" w:rsidRPr="001C4AEC" w:rsidRDefault="00730F76" w:rsidP="007A316E">
      <w:pPr>
        <w:numPr>
          <w:ilvl w:val="0"/>
          <w:numId w:val="31"/>
        </w:numPr>
        <w:spacing w:after="200" w:line="286" w:lineRule="auto"/>
        <w:contextualSpacing/>
        <w:rPr>
          <w:rFonts w:ascii="Nexa Light" w:eastAsia="Calibri" w:hAnsi="Nexa Light" w:cs="Arial"/>
          <w:sz w:val="22"/>
          <w:szCs w:val="22"/>
        </w:rPr>
      </w:pPr>
      <w:r w:rsidRPr="001C4AEC">
        <w:rPr>
          <w:rFonts w:ascii="Nexa Light" w:eastAsia="Calibri" w:hAnsi="Nexa Light" w:cs="Arial"/>
          <w:sz w:val="22"/>
          <w:szCs w:val="22"/>
        </w:rPr>
        <w:t>School</w:t>
      </w:r>
      <w:r w:rsidR="003D796F" w:rsidRPr="001C4AEC">
        <w:rPr>
          <w:rFonts w:ascii="Nexa Light" w:eastAsia="Calibri" w:hAnsi="Nexa Light" w:cs="Arial"/>
          <w:sz w:val="22"/>
          <w:szCs w:val="22"/>
        </w:rPr>
        <w:t xml:space="preserve"> Policy for Children Missing from Education</w:t>
      </w:r>
    </w:p>
    <w:p w14:paraId="27A8AD8C" w14:textId="77777777" w:rsidR="003D796F" w:rsidRPr="008303B7" w:rsidRDefault="003D796F" w:rsidP="007A316E">
      <w:pPr>
        <w:numPr>
          <w:ilvl w:val="0"/>
          <w:numId w:val="31"/>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Staff Code of Conduct</w:t>
      </w:r>
    </w:p>
    <w:p w14:paraId="0D169F3E" w14:textId="77777777" w:rsidR="003D796F" w:rsidRPr="008303B7" w:rsidRDefault="003D796F" w:rsidP="007A316E">
      <w:pPr>
        <w:numPr>
          <w:ilvl w:val="0"/>
          <w:numId w:val="31"/>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This Safeguarding &amp; Child Protection Policy</w:t>
      </w:r>
    </w:p>
    <w:p w14:paraId="37E7B6A9" w14:textId="1F3A5703" w:rsidR="003D796F" w:rsidRPr="008303B7" w:rsidRDefault="003D796F" w:rsidP="007A316E">
      <w:pPr>
        <w:numPr>
          <w:ilvl w:val="0"/>
          <w:numId w:val="31"/>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‘What to do if you’re worried a child is being abused’ guidance</w:t>
      </w:r>
    </w:p>
    <w:p w14:paraId="1C28D426" w14:textId="77777777" w:rsidR="00971655" w:rsidRPr="008303B7" w:rsidRDefault="00971655" w:rsidP="25C3593D">
      <w:pPr>
        <w:spacing w:after="200" w:line="286" w:lineRule="auto"/>
        <w:ind w:left="720"/>
        <w:contextualSpacing/>
        <w:rPr>
          <w:rFonts w:ascii="Nexa Light" w:eastAsia="Calibri" w:hAnsi="Nexa Light" w:cs="Arial"/>
          <w:sz w:val="22"/>
          <w:szCs w:val="22"/>
        </w:rPr>
      </w:pPr>
    </w:p>
    <w:p w14:paraId="4F574085" w14:textId="36EF3963" w:rsidR="003D796F" w:rsidRPr="008303B7"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t>Designated staff are trained in specialist areas of work, such as:</w:t>
      </w:r>
    </w:p>
    <w:p w14:paraId="615300F6" w14:textId="77777777" w:rsidR="003D796F" w:rsidRPr="008303B7" w:rsidRDefault="003D796F" w:rsidP="007A316E">
      <w:pPr>
        <w:numPr>
          <w:ilvl w:val="0"/>
          <w:numId w:val="29"/>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Designated Safeguarding Lead</w:t>
      </w:r>
    </w:p>
    <w:p w14:paraId="4858C49E" w14:textId="77777777" w:rsidR="003D796F" w:rsidRPr="008303B7" w:rsidRDefault="003D796F" w:rsidP="007A316E">
      <w:pPr>
        <w:numPr>
          <w:ilvl w:val="0"/>
          <w:numId w:val="29"/>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Mental Health Champion</w:t>
      </w:r>
    </w:p>
    <w:p w14:paraId="107BC6C8" w14:textId="77777777" w:rsidR="003D796F" w:rsidRPr="008303B7" w:rsidRDefault="003D796F" w:rsidP="007A316E">
      <w:pPr>
        <w:numPr>
          <w:ilvl w:val="0"/>
          <w:numId w:val="29"/>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Domestic Abuse Champion etc.</w:t>
      </w:r>
    </w:p>
    <w:p w14:paraId="778590EA" w14:textId="77777777" w:rsidR="003D796F" w:rsidRPr="008303B7" w:rsidRDefault="003D796F" w:rsidP="007A316E">
      <w:pPr>
        <w:numPr>
          <w:ilvl w:val="0"/>
          <w:numId w:val="29"/>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Designated Teacher for Looked After Children</w:t>
      </w:r>
    </w:p>
    <w:p w14:paraId="5A154BEE" w14:textId="1849D262" w:rsidR="003D796F" w:rsidRPr="008303B7"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lastRenderedPageBreak/>
        <w:t xml:space="preserve">A variety of learning materials on safeguarding are made available in </w:t>
      </w:r>
      <w:r w:rsidR="00730F76" w:rsidRPr="008303B7">
        <w:rPr>
          <w:rFonts w:ascii="Nexa Light" w:eastAsia="Calibri" w:hAnsi="Nexa Light" w:cs="Arial"/>
          <w:sz w:val="22"/>
          <w:szCs w:val="22"/>
        </w:rPr>
        <w:t>school</w:t>
      </w:r>
      <w:r w:rsidRPr="008303B7">
        <w:rPr>
          <w:rFonts w:ascii="Nexa Light" w:eastAsia="Calibri" w:hAnsi="Nexa Light" w:cs="Arial"/>
          <w:sz w:val="22"/>
          <w:szCs w:val="22"/>
        </w:rPr>
        <w:t xml:space="preserve"> to ensure staff continually develop their understanding and practice around safeguarding, these include:</w:t>
      </w:r>
    </w:p>
    <w:p w14:paraId="771F2B14"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Annual update training</w:t>
      </w:r>
    </w:p>
    <w:p w14:paraId="18922533" w14:textId="01C4986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SSP Multi-Agency Learning and Development Programme</w:t>
      </w:r>
    </w:p>
    <w:p w14:paraId="39A9C21C"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 xml:space="preserve">Leaflets </w:t>
      </w:r>
    </w:p>
    <w:p w14:paraId="408888EF"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Mentoring</w:t>
      </w:r>
    </w:p>
    <w:p w14:paraId="50FA0DB8"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Online learning</w:t>
      </w:r>
    </w:p>
    <w:p w14:paraId="23ED1DF8" w14:textId="15428126"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The sharing of materials detailing referral processes and key topics</w:t>
      </w:r>
    </w:p>
    <w:p w14:paraId="5AA36991"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 xml:space="preserve">Shadowing </w:t>
      </w:r>
    </w:p>
    <w:p w14:paraId="4A15BB8A"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Staff handbook</w:t>
      </w:r>
    </w:p>
    <w:p w14:paraId="3EC86B22"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Staff induction pack</w:t>
      </w:r>
    </w:p>
    <w:p w14:paraId="29C2D490"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Standing agenda item staff meetings</w:t>
      </w:r>
    </w:p>
    <w:p w14:paraId="326170A7" w14:textId="77777777" w:rsidR="003D796F" w:rsidRPr="008303B7" w:rsidRDefault="003D796F" w:rsidP="007A316E">
      <w:pPr>
        <w:numPr>
          <w:ilvl w:val="0"/>
          <w:numId w:val="30"/>
        </w:numPr>
        <w:spacing w:after="200" w:line="286" w:lineRule="auto"/>
        <w:contextualSpacing/>
        <w:rPr>
          <w:rFonts w:ascii="Nexa Light" w:eastAsia="Calibri" w:hAnsi="Nexa Light" w:cs="Arial"/>
          <w:sz w:val="22"/>
          <w:szCs w:val="22"/>
        </w:rPr>
      </w:pPr>
      <w:r w:rsidRPr="008303B7">
        <w:rPr>
          <w:rFonts w:ascii="Nexa Light" w:eastAsia="Calibri" w:hAnsi="Nexa Light" w:cs="Arial"/>
          <w:sz w:val="22"/>
          <w:szCs w:val="22"/>
        </w:rPr>
        <w:t>In-house training</w:t>
      </w:r>
    </w:p>
    <w:p w14:paraId="35F92D2A" w14:textId="77777777" w:rsidR="003D796F" w:rsidRPr="008303B7" w:rsidRDefault="003D796F" w:rsidP="003D796F">
      <w:pPr>
        <w:spacing w:after="200" w:line="286" w:lineRule="auto"/>
        <w:rPr>
          <w:rFonts w:ascii="Nexa Light" w:eastAsia="Calibri" w:hAnsi="Nexa Light" w:cs="Arial"/>
          <w:sz w:val="22"/>
          <w:szCs w:val="22"/>
        </w:rPr>
      </w:pPr>
    </w:p>
    <w:p w14:paraId="729F5E28" w14:textId="60E7D72B" w:rsidR="003D796F" w:rsidRPr="008303B7"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t xml:space="preserve">All learning and training </w:t>
      </w:r>
      <w:proofErr w:type="gramStart"/>
      <w:r w:rsidRPr="008303B7">
        <w:rPr>
          <w:rFonts w:ascii="Nexa Light" w:eastAsia="Calibri" w:hAnsi="Nexa Light" w:cs="Arial"/>
          <w:sz w:val="22"/>
          <w:szCs w:val="22"/>
        </w:rPr>
        <w:t>is</w:t>
      </w:r>
      <w:proofErr w:type="gramEnd"/>
      <w:r w:rsidRPr="008303B7">
        <w:rPr>
          <w:rFonts w:ascii="Nexa Light" w:eastAsia="Calibri" w:hAnsi="Nexa Light" w:cs="Arial"/>
          <w:sz w:val="22"/>
          <w:szCs w:val="22"/>
        </w:rPr>
        <w:t xml:space="preserve"> </w:t>
      </w:r>
      <w:r w:rsidR="00971655" w:rsidRPr="008303B7">
        <w:rPr>
          <w:rFonts w:ascii="Nexa Light" w:eastAsia="Calibri" w:hAnsi="Nexa Light" w:cs="Arial"/>
          <w:sz w:val="22"/>
          <w:szCs w:val="22"/>
        </w:rPr>
        <w:t>documented which</w:t>
      </w:r>
      <w:r w:rsidRPr="008303B7">
        <w:rPr>
          <w:rFonts w:ascii="Nexa Light" w:eastAsia="Calibri" w:hAnsi="Nexa Light" w:cs="Arial"/>
          <w:sz w:val="22"/>
          <w:szCs w:val="22"/>
        </w:rPr>
        <w:t xml:space="preserve"> also helps us map learning needs across the staff team for further development. A checklist is used as part of the induction process, and thereafter in the performance management process to ensure all compulsory learning has taken place. </w:t>
      </w:r>
    </w:p>
    <w:p w14:paraId="66EC0CFB" w14:textId="77777777" w:rsidR="003D796F" w:rsidRPr="008303B7"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t>Safeguarding is always re-visited at least on an annual basis in staff performance management sessions, to ensure they are as confident and competent in carrying out their safeguarding responsibilities as they possibly can be.</w:t>
      </w:r>
    </w:p>
    <w:p w14:paraId="08BADB1E" w14:textId="4843E0F1" w:rsidR="003D796F" w:rsidRPr="008303B7"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t xml:space="preserve">All training events are offered out to all volunteers working in </w:t>
      </w:r>
      <w:r w:rsidR="00730F76" w:rsidRPr="008303B7">
        <w:rPr>
          <w:rFonts w:ascii="Nexa Light" w:eastAsia="Calibri" w:hAnsi="Nexa Light" w:cs="Arial"/>
          <w:sz w:val="22"/>
          <w:szCs w:val="22"/>
        </w:rPr>
        <w:t>school</w:t>
      </w:r>
      <w:r w:rsidRPr="008303B7">
        <w:rPr>
          <w:rFonts w:ascii="Nexa Light" w:eastAsia="Calibri" w:hAnsi="Nexa Light" w:cs="Arial"/>
          <w:sz w:val="22"/>
          <w:szCs w:val="22"/>
        </w:rPr>
        <w:t xml:space="preserve"> and the governing body, to ensure they too have the opportunity to understand the processes and practices as they apply in the </w:t>
      </w:r>
      <w:r w:rsidR="00730F76" w:rsidRPr="008303B7">
        <w:rPr>
          <w:rFonts w:ascii="Nexa Light" w:eastAsia="Calibri" w:hAnsi="Nexa Light" w:cs="Arial"/>
          <w:sz w:val="22"/>
          <w:szCs w:val="22"/>
        </w:rPr>
        <w:t>school</w:t>
      </w:r>
      <w:r w:rsidRPr="008303B7">
        <w:rPr>
          <w:rFonts w:ascii="Nexa Light" w:eastAsia="Calibri" w:hAnsi="Nexa Light" w:cs="Arial"/>
          <w:sz w:val="22"/>
          <w:szCs w:val="22"/>
        </w:rPr>
        <w:t>.</w:t>
      </w:r>
    </w:p>
    <w:p w14:paraId="0374D0E3" w14:textId="77777777" w:rsidR="003D796F" w:rsidRPr="008303B7" w:rsidRDefault="003D796F" w:rsidP="003D796F">
      <w:pPr>
        <w:spacing w:after="200" w:line="286" w:lineRule="auto"/>
        <w:rPr>
          <w:rFonts w:ascii="Nexa Light" w:eastAsia="Calibri" w:hAnsi="Nexa Light" w:cs="Arial"/>
          <w:sz w:val="22"/>
          <w:szCs w:val="22"/>
        </w:rPr>
      </w:pPr>
      <w:r w:rsidRPr="008303B7">
        <w:rPr>
          <w:rFonts w:ascii="Nexa Light" w:eastAsia="Calibri" w:hAnsi="Nexa Light" w:cs="Arial"/>
          <w:sz w:val="22"/>
          <w:szCs w:val="22"/>
        </w:rPr>
        <w:t>As and when required, other external agencies may be consulted to assist with staff learning and development.</w:t>
      </w:r>
    </w:p>
    <w:p w14:paraId="7216757A" w14:textId="77777777" w:rsidR="000313F8" w:rsidRPr="008303B7" w:rsidRDefault="000313F8" w:rsidP="003D2A8D">
      <w:pPr>
        <w:pStyle w:val="Heading2"/>
        <w:rPr>
          <w:rFonts w:ascii="Nexa Light" w:eastAsia="Arial" w:hAnsi="Nexa Light"/>
        </w:rPr>
      </w:pPr>
    </w:p>
    <w:p w14:paraId="74C75E30" w14:textId="6F1954EA" w:rsidR="00F43C85" w:rsidRPr="008303B7" w:rsidRDefault="00963C86" w:rsidP="00F43C85">
      <w:pPr>
        <w:pStyle w:val="Heading1"/>
        <w:tabs>
          <w:tab w:val="left" w:pos="0"/>
        </w:tabs>
        <w:rPr>
          <w:rFonts w:ascii="Nexa Light" w:hAnsi="Nexa Light" w:cstheme="minorHAnsi"/>
          <w:b/>
          <w:sz w:val="28"/>
          <w:szCs w:val="24"/>
        </w:rPr>
      </w:pPr>
      <w:r w:rsidRPr="008303B7">
        <w:rPr>
          <w:rFonts w:ascii="Nexa Light" w:eastAsia="Arial" w:hAnsi="Nexa Light"/>
        </w:rPr>
        <w:t xml:space="preserve"> </w:t>
      </w:r>
      <w:bookmarkStart w:id="111" w:name="_Ref108516994"/>
      <w:bookmarkStart w:id="112" w:name="_Toc111541164"/>
      <w:bookmarkStart w:id="113" w:name="_Toc206688464"/>
      <w:r w:rsidR="00F43C85" w:rsidRPr="001C4AEC">
        <w:t>Working in our school-</w:t>
      </w:r>
      <w:r w:rsidR="00F43C85" w:rsidRPr="008303B7">
        <w:rPr>
          <w:rFonts w:ascii="Nexa Light" w:hAnsi="Nexa Light" w:cstheme="minorHAnsi"/>
        </w:rPr>
        <w:t xml:space="preserve"> practice &amp; expectations</w:t>
      </w:r>
      <w:bookmarkEnd w:id="111"/>
      <w:bookmarkEnd w:id="112"/>
      <w:bookmarkEnd w:id="113"/>
      <w:r w:rsidR="00F43C85" w:rsidRPr="008303B7">
        <w:rPr>
          <w:rFonts w:ascii="Nexa Light" w:hAnsi="Nexa Light" w:cstheme="minorHAnsi"/>
          <w:sz w:val="28"/>
          <w:szCs w:val="24"/>
        </w:rPr>
        <w:t xml:space="preserve"> </w:t>
      </w:r>
    </w:p>
    <w:p w14:paraId="1F754E0D" w14:textId="77777777" w:rsidR="00F43C85" w:rsidRPr="008303B7" w:rsidRDefault="00F43C85" w:rsidP="00F43C85">
      <w:pPr>
        <w:pStyle w:val="Heading2"/>
        <w:rPr>
          <w:rFonts w:ascii="Nexa Light" w:hAnsi="Nexa Light" w:cstheme="minorHAnsi"/>
          <w:b/>
          <w:bCs/>
        </w:rPr>
      </w:pPr>
    </w:p>
    <w:p w14:paraId="724010E0" w14:textId="42FA3DF3" w:rsidR="00F43C85" w:rsidRPr="008303B7" w:rsidRDefault="00F43C85" w:rsidP="25C3593D">
      <w:pPr>
        <w:pStyle w:val="Heading2"/>
        <w:rPr>
          <w:rFonts w:ascii="Nexa Light" w:hAnsi="Nexa Light" w:cstheme="minorBidi"/>
          <w:b/>
          <w:bCs/>
        </w:rPr>
      </w:pPr>
      <w:bookmarkStart w:id="114" w:name="_Toc111541165"/>
      <w:bookmarkStart w:id="115" w:name="_Toc206688465"/>
      <w:r w:rsidRPr="008303B7">
        <w:rPr>
          <w:rFonts w:ascii="Nexa Light" w:hAnsi="Nexa Light"/>
        </w:rPr>
        <w:t xml:space="preserve">Staff awareness, </w:t>
      </w:r>
      <w:r w:rsidR="00392805" w:rsidRPr="008303B7">
        <w:rPr>
          <w:rFonts w:ascii="Nexa Light" w:hAnsi="Nexa Light"/>
        </w:rPr>
        <w:t>induction,</w:t>
      </w:r>
      <w:r w:rsidRPr="008303B7">
        <w:rPr>
          <w:rFonts w:ascii="Nexa Light" w:hAnsi="Nexa Light"/>
        </w:rPr>
        <w:t xml:space="preserve"> and training</w:t>
      </w:r>
      <w:bookmarkEnd w:id="114"/>
      <w:bookmarkEnd w:id="115"/>
    </w:p>
    <w:p w14:paraId="1ED45E82" w14:textId="77777777" w:rsidR="00F43C85" w:rsidRPr="008303B7" w:rsidRDefault="00F43C85" w:rsidP="00F43C85">
      <w:pPr>
        <w:rPr>
          <w:rFonts w:ascii="Nexa Light" w:hAnsi="Nexa Light" w:cstheme="minorHAnsi"/>
          <w:sz w:val="22"/>
          <w:szCs w:val="22"/>
        </w:rPr>
      </w:pPr>
    </w:p>
    <w:p w14:paraId="543A61E4" w14:textId="621B688F" w:rsidR="00F43C85" w:rsidRPr="001C4AEC" w:rsidRDefault="00F43C85" w:rsidP="00F43C85">
      <w:pPr>
        <w:rPr>
          <w:rFonts w:ascii="Nexa Light" w:hAnsi="Nexa Light" w:cstheme="minorHAnsi"/>
          <w:b/>
          <w:i/>
          <w:sz w:val="22"/>
          <w:szCs w:val="22"/>
        </w:rPr>
      </w:pPr>
      <w:r w:rsidRPr="001C4AEC">
        <w:rPr>
          <w:rFonts w:ascii="Nexa Light" w:hAnsi="Nexa Light" w:cstheme="minorHAnsi"/>
          <w:sz w:val="22"/>
          <w:szCs w:val="22"/>
        </w:rPr>
        <w:t xml:space="preserve">All members of staff have been provided with a copy of part one or annex A of ‘Keeping Children Safe in Education’ </w:t>
      </w:r>
      <w:r w:rsidR="00BE0823" w:rsidRPr="001C4AEC">
        <w:rPr>
          <w:rFonts w:ascii="Nexa Light" w:hAnsi="Nexa Light" w:cstheme="minorHAnsi"/>
          <w:sz w:val="22"/>
          <w:szCs w:val="22"/>
        </w:rPr>
        <w:t>2025</w:t>
      </w:r>
      <w:r w:rsidRPr="001C4AEC">
        <w:rPr>
          <w:rFonts w:ascii="Nexa Light" w:hAnsi="Nexa Light" w:cstheme="minorHAnsi"/>
          <w:sz w:val="22"/>
          <w:szCs w:val="22"/>
        </w:rPr>
        <w:t xml:space="preserve"> which covers safeguarding information for staff.</w:t>
      </w:r>
      <w:r w:rsidRPr="001C4AEC">
        <w:rPr>
          <w:rFonts w:ascii="Nexa Light" w:hAnsi="Nexa Light" w:cstheme="minorHAnsi"/>
          <w:b/>
          <w:iCs/>
          <w:sz w:val="22"/>
          <w:szCs w:val="22"/>
        </w:rPr>
        <w:t xml:space="preserve"> </w:t>
      </w:r>
    </w:p>
    <w:p w14:paraId="5ECA384D" w14:textId="3567B1BD" w:rsidR="00F43C85" w:rsidRPr="001C4AEC" w:rsidRDefault="00F43C85" w:rsidP="007A316E">
      <w:pPr>
        <w:pStyle w:val="ListParagraph"/>
        <w:numPr>
          <w:ilvl w:val="0"/>
          <w:numId w:val="39"/>
        </w:numPr>
        <w:spacing w:after="0" w:line="240" w:lineRule="auto"/>
        <w:contextualSpacing w:val="0"/>
        <w:rPr>
          <w:rFonts w:ascii="Nexa Light" w:hAnsi="Nexa Light" w:cstheme="minorHAnsi"/>
          <w:b/>
          <w:i/>
          <w:sz w:val="22"/>
          <w:szCs w:val="22"/>
        </w:rPr>
      </w:pPr>
      <w:r w:rsidRPr="001C4AEC">
        <w:rPr>
          <w:rFonts w:ascii="Nexa Light" w:hAnsi="Nexa Light" w:cstheme="minorHAnsi"/>
          <w:sz w:val="22"/>
          <w:szCs w:val="22"/>
        </w:rPr>
        <w:lastRenderedPageBreak/>
        <w:t xml:space="preserve">School leaders, including the DSL will read KCSIE in its entirety. </w:t>
      </w:r>
    </w:p>
    <w:p w14:paraId="0EDEBEF6" w14:textId="661A7B72" w:rsidR="00F43C85" w:rsidRPr="001C4AEC" w:rsidRDefault="00F43C85" w:rsidP="007A316E">
      <w:pPr>
        <w:pStyle w:val="ListParagraph"/>
        <w:numPr>
          <w:ilvl w:val="0"/>
          <w:numId w:val="39"/>
        </w:numPr>
        <w:spacing w:after="0" w:line="240" w:lineRule="auto"/>
        <w:contextualSpacing w:val="0"/>
        <w:rPr>
          <w:rFonts w:ascii="Nexa Light" w:hAnsi="Nexa Light" w:cstheme="minorHAnsi"/>
          <w:b/>
          <w:i/>
          <w:sz w:val="22"/>
          <w:szCs w:val="22"/>
        </w:rPr>
      </w:pPr>
      <w:r w:rsidRPr="001C4AEC">
        <w:rPr>
          <w:rFonts w:ascii="Nexa Light" w:hAnsi="Nexa Light" w:cstheme="minorHAnsi"/>
          <w:sz w:val="22"/>
          <w:szCs w:val="22"/>
        </w:rPr>
        <w:t>School leaders and all members of staff who work directly with children will read annex B.</w:t>
      </w:r>
    </w:p>
    <w:p w14:paraId="1250A6CE" w14:textId="71BDDA94" w:rsidR="00F43C85" w:rsidRPr="001C4AEC" w:rsidRDefault="00F43C85" w:rsidP="007A316E">
      <w:pPr>
        <w:pStyle w:val="ListParagraph"/>
        <w:numPr>
          <w:ilvl w:val="0"/>
          <w:numId w:val="39"/>
        </w:numPr>
        <w:spacing w:after="0" w:line="240" w:lineRule="auto"/>
        <w:contextualSpacing w:val="0"/>
        <w:rPr>
          <w:rFonts w:ascii="Nexa Light" w:hAnsi="Nexa Light" w:cstheme="minorHAnsi"/>
          <w:b/>
          <w:i/>
          <w:sz w:val="22"/>
          <w:szCs w:val="22"/>
        </w:rPr>
      </w:pPr>
      <w:r w:rsidRPr="001C4AEC">
        <w:rPr>
          <w:rFonts w:ascii="Nexa Light" w:hAnsi="Nexa Light" w:cstheme="minorHAnsi"/>
          <w:sz w:val="22"/>
          <w:szCs w:val="22"/>
        </w:rPr>
        <w:t xml:space="preserve">All members of staff have signed to confirm that they have </w:t>
      </w:r>
      <w:r w:rsidRPr="001C4AEC">
        <w:rPr>
          <w:rFonts w:ascii="Nexa Light" w:hAnsi="Nexa Light" w:cstheme="minorHAnsi"/>
          <w:b/>
          <w:bCs/>
          <w:sz w:val="22"/>
          <w:szCs w:val="22"/>
          <w:u w:val="single"/>
        </w:rPr>
        <w:t>read and understood</w:t>
      </w:r>
      <w:r w:rsidRPr="001C4AEC">
        <w:rPr>
          <w:rFonts w:ascii="Nexa Light" w:hAnsi="Nexa Light" w:cstheme="minorHAnsi"/>
          <w:sz w:val="22"/>
          <w:szCs w:val="22"/>
        </w:rPr>
        <w:t xml:space="preserve"> the national guidance shared with them</w:t>
      </w:r>
      <w:r w:rsidRPr="001C4AEC">
        <w:rPr>
          <w:rFonts w:ascii="Nexa Light" w:hAnsi="Nexa Light" w:cstheme="minorHAnsi"/>
          <w:b/>
          <w:bCs/>
          <w:sz w:val="22"/>
          <w:szCs w:val="22"/>
        </w:rPr>
        <w:t xml:space="preserve">. </w:t>
      </w:r>
    </w:p>
    <w:p w14:paraId="3B1BF298" w14:textId="77777777" w:rsidR="00F43C85" w:rsidRPr="001C4AEC" w:rsidRDefault="00F43C85" w:rsidP="00F43C85">
      <w:pPr>
        <w:rPr>
          <w:rFonts w:ascii="Nexa Light" w:hAnsi="Nexa Light" w:cstheme="minorHAnsi"/>
          <w:sz w:val="22"/>
          <w:szCs w:val="22"/>
        </w:rPr>
      </w:pPr>
    </w:p>
    <w:p w14:paraId="3A368F2E" w14:textId="1B7764EA" w:rsidR="00F43C85" w:rsidRPr="001C4AEC" w:rsidRDefault="00F43C85" w:rsidP="25C3593D">
      <w:pPr>
        <w:rPr>
          <w:rFonts w:ascii="Nexa Light" w:hAnsi="Nexa Light"/>
          <w:sz w:val="22"/>
          <w:szCs w:val="22"/>
        </w:rPr>
      </w:pPr>
      <w:r w:rsidRPr="001C4AEC">
        <w:rPr>
          <w:rFonts w:ascii="Nexa Light" w:hAnsi="Nexa Light"/>
          <w:sz w:val="22"/>
          <w:szCs w:val="22"/>
        </w:rPr>
        <w:t xml:space="preserve">All </w:t>
      </w:r>
      <w:bookmarkStart w:id="116" w:name="_Int_Ac0odksX"/>
      <w:r w:rsidRPr="001C4AEC">
        <w:rPr>
          <w:rFonts w:ascii="Nexa Light" w:hAnsi="Nexa Light"/>
          <w:sz w:val="22"/>
          <w:szCs w:val="22"/>
        </w:rPr>
        <w:t>new staff</w:t>
      </w:r>
      <w:bookmarkEnd w:id="116"/>
      <w:r w:rsidRPr="001C4AEC">
        <w:rPr>
          <w:rFonts w:ascii="Nexa Light" w:hAnsi="Nexa Light"/>
          <w:sz w:val="22"/>
          <w:szCs w:val="22"/>
        </w:rPr>
        <w:t xml:space="preserve"> and volunteers (including agency and third-party staff) receive safeguarding and child protection training (including online safety), including information to ensure they are aware of the school internal safeguarding processes, as part of their induction. This training is regularly updated and is in line with advice from the safeguarding partners.</w:t>
      </w:r>
    </w:p>
    <w:p w14:paraId="5A1FA902" w14:textId="77777777" w:rsidR="00F43C85" w:rsidRPr="008303B7" w:rsidRDefault="00F43C85" w:rsidP="00F43C85">
      <w:pPr>
        <w:pStyle w:val="ListParagraph"/>
        <w:ind w:left="0"/>
        <w:rPr>
          <w:rFonts w:ascii="Nexa Light" w:hAnsi="Nexa Light" w:cstheme="minorHAnsi"/>
          <w:color w:val="0070C0"/>
          <w:sz w:val="22"/>
          <w:szCs w:val="22"/>
        </w:rPr>
      </w:pPr>
    </w:p>
    <w:p w14:paraId="0BA38EA4" w14:textId="50871BA0" w:rsidR="00F43C85" w:rsidRPr="008303B7" w:rsidRDefault="00F43C85" w:rsidP="00F43C85">
      <w:pPr>
        <w:pStyle w:val="NormalWeb"/>
        <w:spacing w:before="0" w:beforeAutospacing="0" w:after="0" w:afterAutospacing="0"/>
        <w:rPr>
          <w:rFonts w:ascii="Nexa Light" w:hAnsi="Nexa Light" w:cstheme="minorHAnsi"/>
          <w:sz w:val="22"/>
          <w:szCs w:val="22"/>
          <w:lang w:val="en-US"/>
        </w:rPr>
      </w:pPr>
      <w:r w:rsidRPr="008303B7">
        <w:rPr>
          <w:rFonts w:ascii="Nexa Light" w:hAnsi="Nexa Light" w:cstheme="minorHAnsi"/>
          <w:sz w:val="22"/>
          <w:szCs w:val="22"/>
          <w:lang w:val="en-US"/>
        </w:rPr>
        <w:t xml:space="preserve">All governors and trustees receive appropriate safeguarding and child protection (including online safety) training at induction. This training equips them with the knowledge to provide strategic challenge to test and assure that our safeguarding policies and procedures are effective and support the delivery of a robust whole school approach to safeguarding. This training is regularly updated. </w:t>
      </w:r>
    </w:p>
    <w:p w14:paraId="1CA3E60C" w14:textId="77777777" w:rsidR="00F43C85" w:rsidRPr="008303B7" w:rsidRDefault="00F43C85" w:rsidP="00F43C85">
      <w:pPr>
        <w:pStyle w:val="NormalWeb"/>
        <w:spacing w:before="0" w:beforeAutospacing="0" w:after="0" w:afterAutospacing="0"/>
        <w:ind w:left="360"/>
        <w:rPr>
          <w:rFonts w:ascii="Nexa Light" w:hAnsi="Nexa Light" w:cstheme="minorHAnsi"/>
          <w:sz w:val="22"/>
          <w:szCs w:val="22"/>
        </w:rPr>
      </w:pPr>
    </w:p>
    <w:p w14:paraId="56BD243D" w14:textId="6A3BB59E" w:rsidR="00F43C85" w:rsidRPr="008303B7" w:rsidRDefault="00F43C85" w:rsidP="00F43C85">
      <w:pPr>
        <w:pStyle w:val="NormalWeb"/>
        <w:spacing w:before="0" w:beforeAutospacing="0" w:after="0" w:afterAutospacing="0"/>
        <w:rPr>
          <w:rFonts w:ascii="Nexa Light" w:hAnsi="Nexa Light" w:cstheme="minorHAnsi"/>
          <w:bCs/>
          <w:color w:val="FF0000"/>
          <w:sz w:val="22"/>
          <w:szCs w:val="22"/>
        </w:rPr>
      </w:pPr>
      <w:r w:rsidRPr="008303B7">
        <w:rPr>
          <w:rFonts w:ascii="Nexa Light" w:hAnsi="Nexa Light" w:cstheme="minorHAnsi"/>
          <w:sz w:val="22"/>
          <w:szCs w:val="22"/>
        </w:rPr>
        <w:t xml:space="preserve">All staff members (including </w:t>
      </w:r>
      <w:r w:rsidRPr="008303B7">
        <w:rPr>
          <w:rFonts w:ascii="Nexa Light" w:hAnsi="Nexa Light" w:cstheme="minorHAnsi"/>
          <w:sz w:val="22"/>
          <w:szCs w:val="22"/>
          <w:lang w:val="en-US"/>
        </w:rPr>
        <w:t>agency and third-party staff</w:t>
      </w:r>
      <w:r w:rsidRPr="008303B7">
        <w:rPr>
          <w:rFonts w:ascii="Nexa Light" w:hAnsi="Nexa Light" w:cstheme="minorHAnsi"/>
          <w:sz w:val="22"/>
          <w:szCs w:val="22"/>
        </w:rPr>
        <w:t xml:space="preserve">) will receive appropriate child protection training (including online safety) to ensure they are aware of a range of safeguarding issues. This training will be updated at least annually. </w:t>
      </w:r>
    </w:p>
    <w:p w14:paraId="312415BF" w14:textId="77777777" w:rsidR="00F43C85" w:rsidRPr="008303B7" w:rsidRDefault="00F43C85" w:rsidP="00F43C85">
      <w:pPr>
        <w:pStyle w:val="ListParagraph"/>
        <w:rPr>
          <w:rFonts w:ascii="Nexa Light" w:hAnsi="Nexa Light" w:cstheme="minorHAnsi"/>
          <w:sz w:val="22"/>
          <w:szCs w:val="22"/>
        </w:rPr>
      </w:pPr>
    </w:p>
    <w:p w14:paraId="50631534" w14:textId="0FB36F34" w:rsidR="00F43C85" w:rsidRPr="0029441D" w:rsidRDefault="00F43C85" w:rsidP="25C3593D">
      <w:pPr>
        <w:pStyle w:val="NormalWeb"/>
        <w:spacing w:before="0" w:beforeAutospacing="0" w:after="0" w:afterAutospacing="0"/>
        <w:rPr>
          <w:rFonts w:ascii="Nexa Light" w:hAnsi="Nexa Light" w:cstheme="minorBidi"/>
          <w:sz w:val="22"/>
          <w:szCs w:val="22"/>
        </w:rPr>
      </w:pPr>
      <w:r w:rsidRPr="0029441D">
        <w:rPr>
          <w:rFonts w:ascii="Nexa Light" w:hAnsi="Nexa Light" w:cstheme="minorBidi"/>
          <w:sz w:val="22"/>
          <w:szCs w:val="22"/>
        </w:rPr>
        <w:t xml:space="preserve">Online safety training for staff will be integrated, </w:t>
      </w:r>
      <w:r w:rsidR="00392805" w:rsidRPr="0029441D">
        <w:rPr>
          <w:rFonts w:ascii="Nexa Light" w:hAnsi="Nexa Light" w:cstheme="minorBidi"/>
          <w:sz w:val="22"/>
          <w:szCs w:val="22"/>
        </w:rPr>
        <w:t>aligned,</w:t>
      </w:r>
      <w:r w:rsidRPr="0029441D">
        <w:rPr>
          <w:rFonts w:ascii="Nexa Light" w:hAnsi="Nexa Light" w:cstheme="minorBidi"/>
          <w:sz w:val="22"/>
          <w:szCs w:val="22"/>
        </w:rPr>
        <w:t xml:space="preserve"> and considered as part of the whole </w:t>
      </w:r>
      <w:r w:rsidRPr="0029441D">
        <w:rPr>
          <w:rFonts w:ascii="Nexa Light" w:hAnsi="Nexa Light" w:cstheme="minorBidi"/>
          <w:sz w:val="22"/>
          <w:szCs w:val="22"/>
          <w:lang w:val="en-US"/>
        </w:rPr>
        <w:t>school</w:t>
      </w:r>
      <w:r w:rsidRPr="0029441D">
        <w:rPr>
          <w:rFonts w:ascii="Nexa Light" w:hAnsi="Nexa Light" w:cstheme="minorBidi"/>
          <w:sz w:val="22"/>
          <w:szCs w:val="22"/>
        </w:rPr>
        <w:t xml:space="preserve"> safeguarding approach and wider staff training and curriculum planning.</w:t>
      </w:r>
      <w:r w:rsidRPr="0029441D">
        <w:rPr>
          <w:rFonts w:ascii="Nexa Light" w:hAnsi="Nexa Light" w:cstheme="minorBidi"/>
          <w:b/>
          <w:bCs/>
          <w:sz w:val="22"/>
          <w:szCs w:val="22"/>
        </w:rPr>
        <w:t xml:space="preserve"> </w:t>
      </w:r>
    </w:p>
    <w:p w14:paraId="04315D69" w14:textId="77777777" w:rsidR="00F43C85" w:rsidRPr="0029441D" w:rsidRDefault="00F43C85" w:rsidP="00F43C85">
      <w:pPr>
        <w:pStyle w:val="NormalWeb"/>
        <w:spacing w:before="0" w:beforeAutospacing="0" w:after="0" w:afterAutospacing="0"/>
        <w:ind w:left="360"/>
        <w:rPr>
          <w:rFonts w:ascii="Nexa Light" w:hAnsi="Nexa Light" w:cstheme="minorHAnsi"/>
          <w:sz w:val="22"/>
          <w:szCs w:val="22"/>
        </w:rPr>
      </w:pPr>
    </w:p>
    <w:p w14:paraId="74D93FBC" w14:textId="4E67364E" w:rsidR="00F43C85" w:rsidRPr="0029441D" w:rsidRDefault="00F43C85" w:rsidP="00F43C85">
      <w:pPr>
        <w:pStyle w:val="NormalWeb"/>
        <w:spacing w:before="0" w:beforeAutospacing="0" w:after="0" w:afterAutospacing="0"/>
        <w:rPr>
          <w:rFonts w:ascii="Nexa Light" w:hAnsi="Nexa Light" w:cstheme="minorHAnsi"/>
          <w:sz w:val="22"/>
          <w:szCs w:val="22"/>
        </w:rPr>
      </w:pPr>
      <w:r w:rsidRPr="0029441D">
        <w:rPr>
          <w:rFonts w:ascii="Nexa Light" w:hAnsi="Nexa Light" w:cstheme="minorHAnsi"/>
          <w:sz w:val="22"/>
          <w:szCs w:val="22"/>
        </w:rPr>
        <w:t xml:space="preserve">In addition to specific child protection </w:t>
      </w:r>
      <w:r w:rsidRPr="008303B7">
        <w:rPr>
          <w:rFonts w:ascii="Nexa Light" w:hAnsi="Nexa Light" w:cstheme="minorHAnsi"/>
          <w:sz w:val="22"/>
          <w:szCs w:val="22"/>
        </w:rPr>
        <w:t xml:space="preserve">training, all staff will receive regular safeguarding and </w:t>
      </w:r>
      <w:r w:rsidRPr="0029441D">
        <w:rPr>
          <w:rFonts w:ascii="Nexa Light" w:hAnsi="Nexa Light" w:cstheme="minorHAnsi"/>
          <w:sz w:val="22"/>
          <w:szCs w:val="22"/>
        </w:rPr>
        <w:t xml:space="preserve">child protection updates, at least annually, to provide them with relevant skills and knowledge to safeguard children effectively. </w:t>
      </w:r>
    </w:p>
    <w:p w14:paraId="4D6F1126" w14:textId="77777777" w:rsidR="00F43C85" w:rsidRPr="0029441D" w:rsidRDefault="00F43C85" w:rsidP="00F43C85">
      <w:pPr>
        <w:pStyle w:val="ListParagraph"/>
        <w:ind w:left="360"/>
        <w:rPr>
          <w:rFonts w:ascii="Nexa Light" w:hAnsi="Nexa Light" w:cstheme="minorHAnsi"/>
          <w:sz w:val="22"/>
          <w:szCs w:val="22"/>
        </w:rPr>
      </w:pPr>
    </w:p>
    <w:p w14:paraId="38F1B067" w14:textId="4FC47C3C" w:rsidR="00F43C85" w:rsidRPr="0029441D" w:rsidRDefault="0029441D" w:rsidP="00F43C85">
      <w:pPr>
        <w:pStyle w:val="NormalWeb"/>
        <w:spacing w:before="0" w:beforeAutospacing="0" w:after="0" w:afterAutospacing="0"/>
        <w:rPr>
          <w:rFonts w:ascii="Nexa Light" w:hAnsi="Nexa Light" w:cstheme="minorHAnsi"/>
          <w:bCs/>
          <w:sz w:val="22"/>
          <w:szCs w:val="22"/>
        </w:rPr>
      </w:pPr>
      <w:r w:rsidRPr="0029441D">
        <w:rPr>
          <w:rFonts w:ascii="Nexa Light" w:hAnsi="Nexa Light" w:cstheme="minorHAnsi"/>
          <w:sz w:val="22"/>
          <w:szCs w:val="22"/>
        </w:rPr>
        <w:t>Prospect Vale</w:t>
      </w:r>
      <w:r w:rsidR="00F43C85" w:rsidRPr="0029441D">
        <w:rPr>
          <w:rFonts w:ascii="Nexa Light" w:hAnsi="Nexa Light" w:cstheme="minorHAnsi"/>
          <w:sz w:val="22"/>
          <w:szCs w:val="22"/>
        </w:rPr>
        <w:t xml:space="preserve"> recognises the expertise staff build by undertaking safeguarding training and from managing safeguarding concerns </w:t>
      </w:r>
      <w:proofErr w:type="gramStart"/>
      <w:r w:rsidR="00F43C85" w:rsidRPr="0029441D">
        <w:rPr>
          <w:rFonts w:ascii="Nexa Light" w:hAnsi="Nexa Light" w:cstheme="minorHAnsi"/>
          <w:sz w:val="22"/>
          <w:szCs w:val="22"/>
        </w:rPr>
        <w:t>on a daily basis</w:t>
      </w:r>
      <w:proofErr w:type="gramEnd"/>
      <w:r w:rsidR="00F43C85" w:rsidRPr="0029441D">
        <w:rPr>
          <w:rFonts w:ascii="Nexa Light" w:hAnsi="Nexa Light" w:cstheme="minorHAnsi"/>
          <w:sz w:val="22"/>
          <w:szCs w:val="22"/>
        </w:rPr>
        <w:t xml:space="preserve"> and staff are encouraged to contribute to and shape school safeguarding arrangements and child protection policies. </w:t>
      </w:r>
    </w:p>
    <w:p w14:paraId="2B0931D7" w14:textId="77777777" w:rsidR="00F43C85" w:rsidRPr="0029441D" w:rsidRDefault="00F43C85" w:rsidP="00F43C85">
      <w:pPr>
        <w:pStyle w:val="NormalWeb"/>
        <w:spacing w:before="0" w:beforeAutospacing="0" w:after="0" w:afterAutospacing="0"/>
        <w:rPr>
          <w:rFonts w:ascii="Nexa Light" w:hAnsi="Nexa Light" w:cstheme="minorHAnsi"/>
          <w:sz w:val="22"/>
          <w:szCs w:val="22"/>
        </w:rPr>
      </w:pPr>
    </w:p>
    <w:p w14:paraId="4EB166D0" w14:textId="6A7FFFEC" w:rsidR="00B852CB" w:rsidRPr="0029441D" w:rsidRDefault="00F43C85" w:rsidP="25C3593D">
      <w:pPr>
        <w:pStyle w:val="Heading2"/>
        <w:rPr>
          <w:rFonts w:ascii="Nexa Light" w:eastAsia="Arial" w:hAnsi="Nexa Light" w:cs="Arial"/>
          <w:b/>
          <w:bCs/>
          <w:color w:val="auto"/>
          <w:sz w:val="24"/>
          <w:szCs w:val="24"/>
        </w:rPr>
      </w:pPr>
      <w:bookmarkStart w:id="117" w:name="_Toc206688466"/>
      <w:r w:rsidRPr="0029441D">
        <w:rPr>
          <w:rFonts w:ascii="Nexa Light" w:hAnsi="Nexa Light"/>
          <w:color w:val="auto"/>
        </w:rPr>
        <w:t>The DSL and headteacher</w:t>
      </w:r>
      <w:r w:rsidR="001C4AEC" w:rsidRPr="0029441D">
        <w:rPr>
          <w:rFonts w:ascii="Nexa Light" w:hAnsi="Nexa Light"/>
          <w:color w:val="auto"/>
        </w:rPr>
        <w:t xml:space="preserve"> </w:t>
      </w:r>
      <w:r w:rsidRPr="0029441D">
        <w:rPr>
          <w:rFonts w:ascii="Nexa Light" w:hAnsi="Nexa Light"/>
          <w:color w:val="auto"/>
        </w:rPr>
        <w:t>will provide an annual report to the governing body</w:t>
      </w:r>
      <w:r w:rsidR="001C4AEC" w:rsidRPr="0029441D">
        <w:rPr>
          <w:rFonts w:ascii="Nexa Light" w:hAnsi="Nexa Light"/>
          <w:color w:val="auto"/>
        </w:rPr>
        <w:t xml:space="preserve"> </w:t>
      </w:r>
      <w:r w:rsidRPr="0029441D">
        <w:rPr>
          <w:rFonts w:ascii="Nexa Light" w:hAnsi="Nexa Light"/>
          <w:color w:val="auto"/>
        </w:rPr>
        <w:t>detailing safeguarding training undertaken by all staff and will maintain an up-to-date record of who has been trained</w:t>
      </w:r>
      <w:bookmarkEnd w:id="117"/>
    </w:p>
    <w:p w14:paraId="2BB19EE5" w14:textId="77777777" w:rsidR="00227D4D" w:rsidRPr="008303B7" w:rsidRDefault="00227D4D" w:rsidP="003913A4">
      <w:pPr>
        <w:pStyle w:val="ListParagraph"/>
        <w:autoSpaceDE w:val="0"/>
        <w:autoSpaceDN w:val="0"/>
        <w:adjustRightInd w:val="0"/>
        <w:spacing w:after="0" w:line="240" w:lineRule="auto"/>
        <w:rPr>
          <w:rFonts w:ascii="Nexa Light" w:eastAsia="Arial" w:hAnsi="Nexa Light" w:cs="Arial"/>
          <w:bCs/>
          <w:sz w:val="24"/>
          <w:szCs w:val="24"/>
        </w:rPr>
      </w:pPr>
    </w:p>
    <w:p w14:paraId="58298F9B" w14:textId="77777777" w:rsidR="000313F8" w:rsidRPr="008303B7" w:rsidRDefault="00963C86" w:rsidP="003D2A8D">
      <w:pPr>
        <w:pStyle w:val="Heading2"/>
        <w:rPr>
          <w:rFonts w:ascii="Nexa Light" w:hAnsi="Nexa Light"/>
        </w:rPr>
      </w:pPr>
      <w:r w:rsidRPr="008303B7">
        <w:rPr>
          <w:rFonts w:ascii="Nexa Light" w:hAnsi="Nexa Light"/>
        </w:rPr>
        <w:t xml:space="preserve"> </w:t>
      </w:r>
      <w:bookmarkStart w:id="118" w:name="_Toc206688467"/>
      <w:r w:rsidR="000313F8" w:rsidRPr="008303B7">
        <w:rPr>
          <w:rFonts w:ascii="Nexa Light" w:hAnsi="Nexa Light"/>
        </w:rPr>
        <w:t>OTHER RELATED POLICIES</w:t>
      </w:r>
      <w:bookmarkEnd w:id="118"/>
    </w:p>
    <w:p w14:paraId="4D771409" w14:textId="77777777" w:rsidR="000313F8" w:rsidRPr="008303B7" w:rsidRDefault="000313F8" w:rsidP="00963C86">
      <w:pPr>
        <w:pStyle w:val="ListParagraph"/>
        <w:autoSpaceDE w:val="0"/>
        <w:autoSpaceDN w:val="0"/>
        <w:adjustRightInd w:val="0"/>
        <w:spacing w:after="0" w:line="240" w:lineRule="auto"/>
        <w:rPr>
          <w:rFonts w:ascii="Nexa Light" w:eastAsia="Arial" w:hAnsi="Nexa Light" w:cs="Arial"/>
          <w:bCs/>
          <w:sz w:val="24"/>
          <w:szCs w:val="24"/>
        </w:rPr>
      </w:pPr>
    </w:p>
    <w:p w14:paraId="6C48783B" w14:textId="3570D4DF" w:rsidR="000313F8" w:rsidRPr="008303B7" w:rsidRDefault="000313F8" w:rsidP="00BB2FD6">
      <w:p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takes safeguarding seriously and understands this policy is over- arching. The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also maintains other linked policies in line with the legislative </w:t>
      </w:r>
      <w:r w:rsidRPr="008303B7">
        <w:rPr>
          <w:rFonts w:ascii="Nexa Light" w:eastAsia="Arial" w:hAnsi="Nexa Light" w:cs="Arial"/>
          <w:bCs/>
          <w:sz w:val="24"/>
          <w:szCs w:val="24"/>
        </w:rPr>
        <w:lastRenderedPageBreak/>
        <w:t xml:space="preserve">requirements; together these make up the suite of policies to safeguard and promote the welfare of children in this </w:t>
      </w:r>
      <w:r w:rsidR="00730F76" w:rsidRPr="008303B7">
        <w:rPr>
          <w:rFonts w:ascii="Nexa Light" w:eastAsia="Arial" w:hAnsi="Nexa Light" w:cs="Arial"/>
          <w:bCs/>
          <w:sz w:val="24"/>
          <w:szCs w:val="24"/>
        </w:rPr>
        <w:t>school</w:t>
      </w:r>
      <w:r w:rsidRPr="008303B7">
        <w:rPr>
          <w:rFonts w:ascii="Nexa Light" w:eastAsia="Arial" w:hAnsi="Nexa Light" w:cs="Arial"/>
          <w:bCs/>
          <w:sz w:val="24"/>
          <w:szCs w:val="24"/>
        </w:rPr>
        <w:t xml:space="preserve">. </w:t>
      </w:r>
    </w:p>
    <w:p w14:paraId="33395CE8" w14:textId="77777777" w:rsidR="002B40C5" w:rsidRPr="008303B7" w:rsidRDefault="002B40C5" w:rsidP="002B40C5">
      <w:pPr>
        <w:pStyle w:val="ListParagraph"/>
        <w:autoSpaceDE w:val="0"/>
        <w:autoSpaceDN w:val="0"/>
        <w:adjustRightInd w:val="0"/>
        <w:spacing w:after="0" w:line="240" w:lineRule="auto"/>
        <w:rPr>
          <w:rFonts w:ascii="Nexa Light" w:eastAsia="Arial" w:hAnsi="Nexa Light" w:cs="Arial"/>
          <w:bCs/>
          <w:sz w:val="24"/>
          <w:szCs w:val="24"/>
        </w:rPr>
      </w:pPr>
    </w:p>
    <w:p w14:paraId="3E35020F" w14:textId="77777777" w:rsidR="000313F8" w:rsidRPr="008303B7" w:rsidRDefault="000313F8" w:rsidP="007A316E">
      <w:pPr>
        <w:pStyle w:val="ListParagraph"/>
        <w:numPr>
          <w:ilvl w:val="0"/>
          <w:numId w:val="2"/>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Attendance Policy</w:t>
      </w:r>
    </w:p>
    <w:p w14:paraId="129CD8FC" w14:textId="77777777" w:rsidR="000313F8" w:rsidRPr="008303B7" w:rsidRDefault="000313F8" w:rsidP="007A316E">
      <w:pPr>
        <w:pStyle w:val="ListParagraph"/>
        <w:numPr>
          <w:ilvl w:val="0"/>
          <w:numId w:val="2"/>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Data Protection</w:t>
      </w:r>
    </w:p>
    <w:p w14:paraId="263D05BA" w14:textId="49460D28" w:rsidR="003D2A8D" w:rsidRPr="008303B7" w:rsidRDefault="000313F8" w:rsidP="007A316E">
      <w:pPr>
        <w:pStyle w:val="ListParagraph"/>
        <w:numPr>
          <w:ilvl w:val="0"/>
          <w:numId w:val="2"/>
        </w:numPr>
        <w:autoSpaceDE w:val="0"/>
        <w:autoSpaceDN w:val="0"/>
        <w:adjustRightInd w:val="0"/>
        <w:spacing w:after="0" w:line="240" w:lineRule="auto"/>
        <w:rPr>
          <w:rFonts w:ascii="Nexa Light" w:eastAsia="Arial" w:hAnsi="Nexa Light" w:cs="Arial"/>
          <w:bCs/>
          <w:sz w:val="24"/>
          <w:szCs w:val="24"/>
        </w:rPr>
      </w:pPr>
      <w:r w:rsidRPr="008303B7">
        <w:rPr>
          <w:rFonts w:ascii="Nexa Light" w:eastAsia="Arial" w:hAnsi="Nexa Light" w:cs="Arial"/>
          <w:bCs/>
          <w:sz w:val="24"/>
          <w:szCs w:val="24"/>
        </w:rPr>
        <w:t xml:space="preserve">Staff </w:t>
      </w:r>
      <w:r w:rsidR="003D0869" w:rsidRPr="008303B7">
        <w:rPr>
          <w:rFonts w:ascii="Nexa Light" w:eastAsia="Arial" w:hAnsi="Nexa Light" w:cs="Arial"/>
          <w:bCs/>
          <w:sz w:val="24"/>
          <w:szCs w:val="24"/>
        </w:rPr>
        <w:t>c</w:t>
      </w:r>
      <w:r w:rsidRPr="008303B7">
        <w:rPr>
          <w:rFonts w:ascii="Nexa Light" w:eastAsia="Arial" w:hAnsi="Nexa Light" w:cs="Arial"/>
          <w:bCs/>
          <w:sz w:val="24"/>
          <w:szCs w:val="24"/>
        </w:rPr>
        <w:t xml:space="preserve">ode of </w:t>
      </w:r>
      <w:r w:rsidR="003D0869" w:rsidRPr="008303B7">
        <w:rPr>
          <w:rFonts w:ascii="Nexa Light" w:eastAsia="Arial" w:hAnsi="Nexa Light" w:cs="Arial"/>
          <w:bCs/>
          <w:sz w:val="24"/>
          <w:szCs w:val="24"/>
        </w:rPr>
        <w:t>c</w:t>
      </w:r>
      <w:r w:rsidRPr="008303B7">
        <w:rPr>
          <w:rFonts w:ascii="Nexa Light" w:eastAsia="Arial" w:hAnsi="Nexa Light" w:cs="Arial"/>
          <w:bCs/>
          <w:sz w:val="24"/>
          <w:szCs w:val="24"/>
        </w:rPr>
        <w:t xml:space="preserve">onduct / </w:t>
      </w:r>
      <w:r w:rsidR="003D0869" w:rsidRPr="008303B7">
        <w:rPr>
          <w:rFonts w:ascii="Nexa Light" w:eastAsia="Arial" w:hAnsi="Nexa Light" w:cs="Arial"/>
          <w:bCs/>
          <w:sz w:val="24"/>
          <w:szCs w:val="24"/>
        </w:rPr>
        <w:t>pupil behaviour policy</w:t>
      </w:r>
    </w:p>
    <w:p w14:paraId="50F4FB74" w14:textId="0D24FB84" w:rsidR="00332753" w:rsidRPr="008303B7" w:rsidRDefault="00332753" w:rsidP="00FA3626">
      <w:pPr>
        <w:pStyle w:val="Heading1"/>
        <w:rPr>
          <w:rFonts w:ascii="Nexa Light" w:eastAsia="Arial" w:hAnsi="Nexa Light"/>
        </w:rPr>
      </w:pPr>
      <w:r w:rsidRPr="008303B7">
        <w:rPr>
          <w:rFonts w:ascii="Nexa Light" w:eastAsia="Arial" w:hAnsi="Nexa Light"/>
        </w:rPr>
        <w:br w:type="page"/>
      </w:r>
    </w:p>
    <w:p w14:paraId="5E958D4C" w14:textId="77777777" w:rsidR="003913A4" w:rsidRPr="008303B7" w:rsidRDefault="00281793" w:rsidP="00187A24">
      <w:pPr>
        <w:pStyle w:val="Heading1"/>
        <w:rPr>
          <w:rFonts w:ascii="Nexa Light" w:eastAsia="Arial" w:hAnsi="Nexa Light"/>
          <w:b/>
          <w:bCs/>
        </w:rPr>
      </w:pPr>
      <w:bookmarkStart w:id="119" w:name="_Toc206688468"/>
      <w:r w:rsidRPr="008303B7">
        <w:rPr>
          <w:rFonts w:ascii="Nexa Light" w:hAnsi="Nexa Light"/>
        </w:rPr>
        <w:lastRenderedPageBreak/>
        <w:t>Additional information &amp; Support</w:t>
      </w:r>
      <w:bookmarkEnd w:id="119"/>
    </w:p>
    <w:p w14:paraId="46891595" w14:textId="33F83F28" w:rsidR="003B4A47" w:rsidRPr="008303B7" w:rsidRDefault="00F30167" w:rsidP="00187A24">
      <w:pPr>
        <w:pStyle w:val="Heading2"/>
        <w:rPr>
          <w:rFonts w:ascii="Nexa Light" w:hAnsi="Nexa Light"/>
          <w:sz w:val="44"/>
          <w:szCs w:val="44"/>
        </w:rPr>
      </w:pPr>
      <w:bookmarkStart w:id="120" w:name="_Toc206688469"/>
      <w:r w:rsidRPr="008303B7">
        <w:rPr>
          <w:rFonts w:ascii="Nexa Light" w:hAnsi="Nexa Light"/>
        </w:rPr>
        <w:t>Appendices</w:t>
      </w:r>
      <w:bookmarkEnd w:id="120"/>
    </w:p>
    <w:p w14:paraId="615F8427" w14:textId="3BD69B9A" w:rsidR="00F30167" w:rsidRPr="008303B7" w:rsidRDefault="00F30167" w:rsidP="00F30167">
      <w:pPr>
        <w:jc w:val="center"/>
        <w:rPr>
          <w:rFonts w:ascii="Nexa Light" w:hAnsi="Nexa Light"/>
        </w:rPr>
        <w:sectPr w:rsidR="00F30167" w:rsidRPr="008303B7" w:rsidSect="009B6EA9">
          <w:headerReference w:type="default" r:id="rId39"/>
          <w:footerReference w:type="default" r:id="rId40"/>
          <w:headerReference w:type="first" r:id="rId41"/>
          <w:pgSz w:w="11906" w:h="16838" w:code="9"/>
          <w:pgMar w:top="1440" w:right="1440" w:bottom="1440" w:left="1440" w:header="709" w:footer="709" w:gutter="0"/>
          <w:pgBorders w:offsetFrom="page">
            <w:top w:val="single" w:sz="4" w:space="24" w:color="7030A0"/>
            <w:left w:val="single" w:sz="4" w:space="24" w:color="7030A0"/>
            <w:bottom w:val="single" w:sz="4" w:space="24" w:color="7030A0"/>
            <w:right w:val="single" w:sz="4" w:space="24" w:color="7030A0"/>
          </w:pgBorders>
          <w:cols w:space="708"/>
          <w:docGrid w:linePitch="360"/>
        </w:sectPr>
      </w:pPr>
    </w:p>
    <w:p w14:paraId="285DC567" w14:textId="5FF59998" w:rsidR="006B35E1" w:rsidRPr="008303B7" w:rsidRDefault="001C4AEC" w:rsidP="00EF0ED1">
      <w:pPr>
        <w:pStyle w:val="Heading1"/>
        <w:rPr>
          <w:rFonts w:ascii="Nexa Light" w:hAnsi="Nexa Light"/>
        </w:rPr>
      </w:pPr>
      <w:bookmarkStart w:id="121" w:name="_Toc206688470"/>
      <w:r w:rsidRPr="008303B7">
        <w:rPr>
          <w:rFonts w:ascii="Nexa Light" w:hAnsi="Nexa Light"/>
          <w:noProof/>
          <w:lang w:eastAsia="en-GB"/>
        </w:rPr>
        <w:lastRenderedPageBreak/>
        <w:drawing>
          <wp:anchor distT="0" distB="0" distL="114300" distR="114300" simplePos="0" relativeHeight="251658241" behindDoc="0" locked="0" layoutInCell="1" allowOverlap="1" wp14:anchorId="212A24A5" wp14:editId="1C4E4F01">
            <wp:simplePos x="0" y="0"/>
            <wp:positionH relativeFrom="margin">
              <wp:align>right</wp:align>
            </wp:positionH>
            <wp:positionV relativeFrom="paragraph">
              <wp:posOffset>976630</wp:posOffset>
            </wp:positionV>
            <wp:extent cx="1352550" cy="8636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255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55E9CA7" wp14:editId="24EC32AF">
            <wp:extent cx="5731510" cy="1457960"/>
            <wp:effectExtent l="0" t="0" r="0" b="0"/>
            <wp:docPr id="323590699" name="Picture 20" descr="A green and grey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35678" name="Picture 20" descr="A green and grey text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457960"/>
                    </a:xfrm>
                    <a:prstGeom prst="rect">
                      <a:avLst/>
                    </a:prstGeom>
                    <a:noFill/>
                    <a:ln>
                      <a:noFill/>
                    </a:ln>
                  </pic:spPr>
                </pic:pic>
              </a:graphicData>
            </a:graphic>
          </wp:inline>
        </w:drawing>
      </w:r>
      <w:r w:rsidR="00920312" w:rsidRPr="008303B7">
        <w:rPr>
          <w:rFonts w:ascii="Nexa Light" w:hAnsi="Nexa Light"/>
        </w:rPr>
        <w:tab/>
      </w:r>
      <w:r w:rsidR="00920312" w:rsidRPr="008303B7">
        <w:rPr>
          <w:rFonts w:ascii="Nexa Light" w:hAnsi="Nexa Light"/>
        </w:rPr>
        <w:tab/>
      </w:r>
      <w:r w:rsidR="00920312" w:rsidRPr="008303B7">
        <w:rPr>
          <w:rFonts w:ascii="Nexa Light" w:hAnsi="Nexa Light"/>
        </w:rPr>
        <w:tab/>
      </w:r>
      <w:r w:rsidR="00920312" w:rsidRPr="008303B7">
        <w:rPr>
          <w:rFonts w:ascii="Nexa Light" w:hAnsi="Nexa Light"/>
        </w:rPr>
        <w:tab/>
      </w:r>
      <w:r w:rsidR="003913A4" w:rsidRPr="008303B7">
        <w:rPr>
          <w:rFonts w:ascii="Nexa Light" w:hAnsi="Nexa Light"/>
        </w:rPr>
        <w:tab/>
      </w:r>
      <w:r>
        <w:rPr>
          <w:rFonts w:ascii="Nexa Light" w:hAnsi="Nexa Light"/>
        </w:rPr>
        <w:t>Prospect Vale Primary School</w:t>
      </w:r>
      <w:r w:rsidR="00920312" w:rsidRPr="008303B7">
        <w:rPr>
          <w:rFonts w:ascii="Nexa Light" w:hAnsi="Nexa Light"/>
        </w:rPr>
        <w:t xml:space="preserve"> </w:t>
      </w:r>
      <w:bookmarkEnd w:id="121"/>
    </w:p>
    <w:p w14:paraId="306AD636" w14:textId="6BE8E066" w:rsidR="006B35E1" w:rsidRPr="008303B7" w:rsidRDefault="006B35E1" w:rsidP="006B35E1">
      <w:pPr>
        <w:ind w:left="360" w:firstLine="15"/>
        <w:rPr>
          <w:rFonts w:ascii="Nexa Light" w:hAnsi="Nexa Light"/>
        </w:rPr>
      </w:pPr>
    </w:p>
    <w:p w14:paraId="0DA8AEA3" w14:textId="77777777" w:rsidR="006B35E1" w:rsidRPr="008303B7" w:rsidRDefault="006B35E1" w:rsidP="006B35E1">
      <w:pPr>
        <w:ind w:left="360" w:firstLine="15"/>
        <w:rPr>
          <w:rFonts w:ascii="Nexa Light" w:hAnsi="Nexa Light"/>
        </w:rPr>
      </w:pPr>
    </w:p>
    <w:p w14:paraId="1B404E9A" w14:textId="7298CF1F" w:rsidR="00920312" w:rsidRPr="008303B7" w:rsidRDefault="004E38CB" w:rsidP="00187A24">
      <w:pPr>
        <w:spacing w:before="160" w:after="0" w:line="240" w:lineRule="auto"/>
        <w:ind w:firstLine="15"/>
        <w:rPr>
          <w:rFonts w:ascii="Nexa Light" w:hAnsi="Nexa Light" w:cs="Trebuchet MS"/>
          <w:b/>
          <w:bCs/>
          <w:sz w:val="28"/>
          <w:szCs w:val="28"/>
        </w:rPr>
      </w:pPr>
      <w:r w:rsidRPr="008303B7">
        <w:rPr>
          <w:rFonts w:ascii="Nexa Light" w:hAnsi="Nexa Light" w:cs="Trebuchet MS"/>
          <w:color w:val="7030A0"/>
          <w:sz w:val="28"/>
          <w:szCs w:val="28"/>
        </w:rPr>
        <w:t>T</w:t>
      </w:r>
      <w:r w:rsidR="00920312" w:rsidRPr="008303B7">
        <w:rPr>
          <w:rFonts w:ascii="Nexa Light" w:hAnsi="Nexa Light" w:cs="Trebuchet MS"/>
          <w:color w:val="7030A0"/>
          <w:sz w:val="28"/>
          <w:szCs w:val="28"/>
        </w:rPr>
        <w:t xml:space="preserve">he staff and volunteers in our </w:t>
      </w:r>
      <w:r w:rsidR="00730F76" w:rsidRPr="008303B7">
        <w:rPr>
          <w:rFonts w:ascii="Nexa Light" w:hAnsi="Nexa Light" w:cs="Trebuchet MS"/>
          <w:color w:val="7030A0"/>
          <w:sz w:val="28"/>
          <w:szCs w:val="28"/>
        </w:rPr>
        <w:t>school</w:t>
      </w:r>
      <w:r w:rsidR="00920312" w:rsidRPr="008303B7">
        <w:rPr>
          <w:rFonts w:ascii="Nexa Light" w:hAnsi="Nexa Light" w:cs="Trebuchet MS"/>
          <w:color w:val="7030A0"/>
          <w:sz w:val="28"/>
          <w:szCs w:val="28"/>
        </w:rPr>
        <w:t xml:space="preserve"> are committed to safeguarding all our children</w:t>
      </w:r>
    </w:p>
    <w:p w14:paraId="0D1423F1" w14:textId="77777777" w:rsidR="00920312" w:rsidRPr="008303B7" w:rsidRDefault="00DB085D" w:rsidP="00920312">
      <w:pPr>
        <w:rPr>
          <w:rFonts w:ascii="Nexa Light" w:hAnsi="Nexa Light" w:cs="Trebuchet MS"/>
          <w:sz w:val="24"/>
          <w:szCs w:val="24"/>
        </w:rPr>
      </w:pPr>
      <w:r w:rsidRPr="008303B7">
        <w:rPr>
          <w:rFonts w:ascii="Nexa Light" w:hAnsi="Nexa Light" w:cs="Trebuchet MS"/>
          <w:sz w:val="24"/>
          <w:szCs w:val="24"/>
        </w:rPr>
        <w:t xml:space="preserve">We </w:t>
      </w:r>
      <w:r w:rsidR="00E61B4B" w:rsidRPr="008303B7">
        <w:rPr>
          <w:rFonts w:ascii="Nexa Light" w:hAnsi="Nexa Light" w:cs="Trebuchet MS"/>
          <w:sz w:val="24"/>
          <w:szCs w:val="24"/>
        </w:rPr>
        <w:t xml:space="preserve">work </w:t>
      </w:r>
      <w:r w:rsidR="0007420F" w:rsidRPr="008303B7">
        <w:rPr>
          <w:rFonts w:ascii="Nexa Light" w:hAnsi="Nexa Light" w:cs="Trebuchet MS"/>
          <w:sz w:val="24"/>
          <w:szCs w:val="24"/>
        </w:rPr>
        <w:t>to:</w:t>
      </w:r>
    </w:p>
    <w:p w14:paraId="58B39EA7" w14:textId="77777777" w:rsidR="00920312" w:rsidRPr="008303B7" w:rsidRDefault="00DB085D" w:rsidP="007A316E">
      <w:pPr>
        <w:numPr>
          <w:ilvl w:val="0"/>
          <w:numId w:val="3"/>
        </w:numPr>
        <w:spacing w:after="0" w:line="240" w:lineRule="auto"/>
        <w:ind w:left="360"/>
        <w:rPr>
          <w:rFonts w:ascii="Nexa Light" w:hAnsi="Nexa Light" w:cs="Trebuchet MS"/>
          <w:sz w:val="24"/>
          <w:szCs w:val="24"/>
        </w:rPr>
      </w:pPr>
      <w:r w:rsidRPr="008303B7">
        <w:rPr>
          <w:rFonts w:ascii="Nexa Light" w:hAnsi="Nexa Light" w:cs="Trebuchet MS"/>
          <w:sz w:val="24"/>
          <w:szCs w:val="24"/>
        </w:rPr>
        <w:t>p</w:t>
      </w:r>
      <w:r w:rsidR="00920312" w:rsidRPr="008303B7">
        <w:rPr>
          <w:rFonts w:ascii="Nexa Light" w:hAnsi="Nexa Light" w:cs="Trebuchet MS"/>
          <w:sz w:val="24"/>
          <w:szCs w:val="24"/>
        </w:rPr>
        <w:t>rovide a safe environment for our children</w:t>
      </w:r>
    </w:p>
    <w:p w14:paraId="7DDA5F28" w14:textId="77777777" w:rsidR="00DB085D" w:rsidRPr="008303B7" w:rsidRDefault="00DB085D" w:rsidP="007A316E">
      <w:pPr>
        <w:numPr>
          <w:ilvl w:val="0"/>
          <w:numId w:val="3"/>
        </w:numPr>
        <w:spacing w:after="0" w:line="240" w:lineRule="auto"/>
        <w:ind w:left="360"/>
        <w:rPr>
          <w:rFonts w:ascii="Nexa Light" w:hAnsi="Nexa Light" w:cs="Trebuchet MS"/>
          <w:sz w:val="24"/>
          <w:szCs w:val="24"/>
        </w:rPr>
      </w:pPr>
      <w:r w:rsidRPr="008303B7">
        <w:rPr>
          <w:rFonts w:ascii="Nexa Light" w:hAnsi="Nexa Light" w:cs="Trebuchet MS"/>
          <w:sz w:val="24"/>
          <w:szCs w:val="24"/>
        </w:rPr>
        <w:t>support children and families using early intervention strategies</w:t>
      </w:r>
    </w:p>
    <w:p w14:paraId="3D81705A" w14:textId="77777777" w:rsidR="00DB085D" w:rsidRPr="008303B7" w:rsidRDefault="00DB085D" w:rsidP="007A316E">
      <w:pPr>
        <w:numPr>
          <w:ilvl w:val="0"/>
          <w:numId w:val="3"/>
        </w:numPr>
        <w:spacing w:after="0" w:line="240" w:lineRule="auto"/>
        <w:ind w:left="360"/>
        <w:rPr>
          <w:rFonts w:ascii="Nexa Light" w:hAnsi="Nexa Light" w:cs="Trebuchet MS"/>
          <w:sz w:val="24"/>
          <w:szCs w:val="24"/>
        </w:rPr>
      </w:pPr>
      <w:r w:rsidRPr="008303B7">
        <w:rPr>
          <w:rFonts w:ascii="Nexa Light" w:hAnsi="Nexa Light" w:cs="Trebuchet MS"/>
          <w:sz w:val="24"/>
          <w:szCs w:val="24"/>
        </w:rPr>
        <w:t>n</w:t>
      </w:r>
      <w:r w:rsidR="00920312" w:rsidRPr="008303B7">
        <w:rPr>
          <w:rFonts w:ascii="Nexa Light" w:hAnsi="Nexa Light" w:cs="Trebuchet MS"/>
          <w:sz w:val="24"/>
          <w:szCs w:val="24"/>
        </w:rPr>
        <w:t>otice and take appropriate action to help any of our children who are either at risk of, or are suffering from, significant harm</w:t>
      </w:r>
    </w:p>
    <w:p w14:paraId="29BFF90D" w14:textId="77777777" w:rsidR="00353859" w:rsidRPr="008303B7" w:rsidRDefault="00353859" w:rsidP="00353859">
      <w:pPr>
        <w:rPr>
          <w:rFonts w:ascii="Nexa Light" w:hAnsi="Nexa Light" w:cs="Trebuchet MS"/>
          <w:b/>
          <w:sz w:val="28"/>
          <w:szCs w:val="28"/>
        </w:rPr>
      </w:pPr>
      <w:r w:rsidRPr="008303B7">
        <w:rPr>
          <w:rFonts w:ascii="Nexa Light" w:hAnsi="Nexa Light" w:cs="Trebuchet MS"/>
          <w:b/>
          <w:sz w:val="28"/>
          <w:szCs w:val="28"/>
        </w:rPr>
        <w:t xml:space="preserve">      </w:t>
      </w:r>
    </w:p>
    <w:tbl>
      <w:tblPr>
        <w:tblStyle w:val="TableGrid"/>
        <w:tblW w:w="0" w:type="auto"/>
        <w:tblLook w:val="04A0" w:firstRow="1" w:lastRow="0" w:firstColumn="1" w:lastColumn="0" w:noHBand="0" w:noVBand="1"/>
      </w:tblPr>
      <w:tblGrid>
        <w:gridCol w:w="4508"/>
        <w:gridCol w:w="4508"/>
      </w:tblGrid>
      <w:tr w:rsidR="00353859" w:rsidRPr="008303B7" w14:paraId="4B78DFD2" w14:textId="77777777" w:rsidTr="00DB085D">
        <w:tc>
          <w:tcPr>
            <w:tcW w:w="4508" w:type="dxa"/>
            <w:shd w:val="clear" w:color="auto" w:fill="CC99FF"/>
          </w:tcPr>
          <w:p w14:paraId="44C21EB8" w14:textId="77777777" w:rsidR="00353859" w:rsidRDefault="00353859" w:rsidP="00353859">
            <w:pPr>
              <w:rPr>
                <w:rFonts w:ascii="Nexa Light" w:hAnsi="Nexa Light" w:cs="Trebuchet MS"/>
                <w:b/>
                <w:sz w:val="28"/>
                <w:szCs w:val="28"/>
              </w:rPr>
            </w:pPr>
            <w:r w:rsidRPr="008303B7">
              <w:rPr>
                <w:rFonts w:ascii="Nexa Light" w:hAnsi="Nexa Light" w:cs="Trebuchet MS"/>
                <w:b/>
                <w:sz w:val="28"/>
                <w:szCs w:val="28"/>
              </w:rPr>
              <w:t>Our Designated Safeguarding Lead is:</w:t>
            </w:r>
          </w:p>
          <w:p w14:paraId="3D435520" w14:textId="617E91C5" w:rsidR="00C3686C" w:rsidRPr="008303B7" w:rsidRDefault="0029441D" w:rsidP="0029441D">
            <w:pPr>
              <w:rPr>
                <w:rFonts w:ascii="Nexa Light" w:hAnsi="Nexa Light" w:cs="Trebuchet MS"/>
                <w:b/>
                <w:sz w:val="28"/>
                <w:szCs w:val="28"/>
              </w:rPr>
            </w:pPr>
            <w:r>
              <w:rPr>
                <w:rFonts w:ascii="Nexa Light" w:hAnsi="Nexa Light" w:cs="Trebuchet MS"/>
                <w:b/>
                <w:sz w:val="28"/>
                <w:szCs w:val="28"/>
              </w:rPr>
              <w:t>Luke Redfearn</w:t>
            </w:r>
          </w:p>
        </w:tc>
        <w:tc>
          <w:tcPr>
            <w:tcW w:w="4508" w:type="dxa"/>
            <w:shd w:val="clear" w:color="auto" w:fill="CC99FF"/>
          </w:tcPr>
          <w:p w14:paraId="5B2592AD" w14:textId="6331AC99" w:rsidR="00353859" w:rsidRPr="008303B7" w:rsidRDefault="00353859" w:rsidP="00353859">
            <w:pPr>
              <w:rPr>
                <w:rFonts w:ascii="Nexa Light" w:hAnsi="Nexa Light" w:cs="Trebuchet MS"/>
                <w:b/>
                <w:sz w:val="28"/>
                <w:szCs w:val="28"/>
              </w:rPr>
            </w:pPr>
            <w:r w:rsidRPr="008303B7">
              <w:rPr>
                <w:rFonts w:ascii="Nexa Light" w:hAnsi="Nexa Light" w:cs="Trebuchet MS"/>
                <w:b/>
                <w:sz w:val="28"/>
                <w:szCs w:val="28"/>
              </w:rPr>
              <w:t xml:space="preserve">Our Deputy Designated </w:t>
            </w:r>
            <w:r w:rsidR="0029441D" w:rsidRPr="008303B7">
              <w:rPr>
                <w:rFonts w:ascii="Nexa Light" w:hAnsi="Nexa Light" w:cs="Trebuchet MS"/>
                <w:b/>
                <w:sz w:val="28"/>
                <w:szCs w:val="28"/>
              </w:rPr>
              <w:t>Lead is:</w:t>
            </w:r>
            <w:r w:rsidR="001C4AEC">
              <w:rPr>
                <w:rFonts w:ascii="Nexa Light" w:hAnsi="Nexa Light" w:cs="Trebuchet MS"/>
                <w:b/>
                <w:sz w:val="28"/>
                <w:szCs w:val="28"/>
              </w:rPr>
              <w:br/>
              <w:t>Will Dudley</w:t>
            </w:r>
          </w:p>
        </w:tc>
      </w:tr>
    </w:tbl>
    <w:p w14:paraId="772F677C" w14:textId="77777777" w:rsidR="00CB02A7" w:rsidRPr="008303B7" w:rsidRDefault="00CB02A7" w:rsidP="00AB4049">
      <w:pPr>
        <w:rPr>
          <w:rFonts w:ascii="Nexa Light" w:hAnsi="Nexa Light" w:cs="Trebuchet MS"/>
          <w:b/>
          <w:sz w:val="28"/>
          <w:szCs w:val="28"/>
        </w:rPr>
      </w:pPr>
    </w:p>
    <w:p w14:paraId="70A1E4F9" w14:textId="77777777" w:rsidR="00AB4049" w:rsidRPr="008303B7" w:rsidRDefault="00920312" w:rsidP="00AB4049">
      <w:pPr>
        <w:rPr>
          <w:rFonts w:ascii="Nexa Light" w:hAnsi="Nexa Light" w:cs="Trebuchet MS"/>
          <w:b/>
          <w:sz w:val="20"/>
          <w:szCs w:val="20"/>
        </w:rPr>
      </w:pPr>
      <w:r w:rsidRPr="008303B7">
        <w:rPr>
          <w:rFonts w:ascii="Nexa Light" w:hAnsi="Nexa Light" w:cs="Trebuchet MS"/>
          <w:b/>
          <w:sz w:val="20"/>
          <w:szCs w:val="20"/>
        </w:rPr>
        <w:t xml:space="preserve">If you have any concerns about the welfare of any of our </w:t>
      </w:r>
      <w:r w:rsidR="0082598F" w:rsidRPr="008303B7">
        <w:rPr>
          <w:rFonts w:ascii="Nexa Light" w:hAnsi="Nexa Light" w:cs="Trebuchet MS"/>
          <w:b/>
          <w:sz w:val="20"/>
          <w:szCs w:val="20"/>
        </w:rPr>
        <w:t>children,</w:t>
      </w:r>
      <w:r w:rsidR="00DB085D" w:rsidRPr="008303B7">
        <w:rPr>
          <w:rFonts w:ascii="Nexa Light" w:hAnsi="Nexa Light" w:cs="Trebuchet MS"/>
          <w:b/>
          <w:sz w:val="20"/>
          <w:szCs w:val="20"/>
        </w:rPr>
        <w:t xml:space="preserve"> you can report them to the </w:t>
      </w:r>
      <w:r w:rsidR="0082598F" w:rsidRPr="008303B7">
        <w:rPr>
          <w:rFonts w:ascii="Nexa Light" w:hAnsi="Nexa Light" w:cs="Trebuchet MS"/>
          <w:b/>
          <w:sz w:val="20"/>
          <w:szCs w:val="20"/>
        </w:rPr>
        <w:t>above-named</w:t>
      </w:r>
      <w:r w:rsidR="00DB085D" w:rsidRPr="008303B7">
        <w:rPr>
          <w:rFonts w:ascii="Nexa Light" w:hAnsi="Nexa Light" w:cs="Trebuchet MS"/>
          <w:b/>
          <w:sz w:val="20"/>
          <w:szCs w:val="20"/>
        </w:rPr>
        <w:t xml:space="preserve"> persons.</w:t>
      </w:r>
    </w:p>
    <w:p w14:paraId="0DDA1813" w14:textId="77777777" w:rsidR="009112B1" w:rsidRPr="008303B7" w:rsidRDefault="00DB085D" w:rsidP="006B35E1">
      <w:pPr>
        <w:spacing w:after="0"/>
        <w:rPr>
          <w:rFonts w:ascii="Nexa Light" w:hAnsi="Nexa Light" w:cs="Trebuchet MS"/>
          <w:b/>
          <w:sz w:val="20"/>
          <w:szCs w:val="20"/>
        </w:rPr>
      </w:pPr>
      <w:r w:rsidRPr="008303B7">
        <w:rPr>
          <w:rFonts w:ascii="Nexa Light" w:hAnsi="Nexa Light" w:cs="Trebuchet MS"/>
          <w:b/>
          <w:sz w:val="20"/>
          <w:szCs w:val="20"/>
        </w:rPr>
        <w:t>Staff and volunteer</w:t>
      </w:r>
      <w:r w:rsidR="006B35E1" w:rsidRPr="008303B7">
        <w:rPr>
          <w:rFonts w:ascii="Nexa Light" w:hAnsi="Nexa Light" w:cs="Trebuchet MS"/>
          <w:b/>
          <w:sz w:val="20"/>
          <w:szCs w:val="20"/>
        </w:rPr>
        <w:t xml:space="preserve">s must record their concerns on </w:t>
      </w:r>
      <w:r w:rsidR="009112B1" w:rsidRPr="008303B7">
        <w:rPr>
          <w:rFonts w:ascii="Nexa Light" w:hAnsi="Nexa Light" w:cs="Trebuchet MS"/>
          <w:b/>
          <w:sz w:val="20"/>
          <w:szCs w:val="20"/>
        </w:rPr>
        <w:t>a note of concern form</w:t>
      </w:r>
      <w:r w:rsidR="006B35E1" w:rsidRPr="008303B7">
        <w:rPr>
          <w:rFonts w:ascii="Nexa Light" w:hAnsi="Nexa Light" w:cs="Trebuchet MS"/>
          <w:b/>
          <w:sz w:val="20"/>
          <w:szCs w:val="20"/>
        </w:rPr>
        <w:t xml:space="preserve"> and include </w:t>
      </w:r>
      <w:r w:rsidR="009112B1" w:rsidRPr="008303B7">
        <w:rPr>
          <w:rFonts w:ascii="Nexa Light" w:hAnsi="Nexa Light" w:cs="Trebuchet MS"/>
          <w:b/>
          <w:sz w:val="20"/>
          <w:szCs w:val="20"/>
        </w:rPr>
        <w:t>a physical injury/body map</w:t>
      </w:r>
      <w:r w:rsidR="006B35E1" w:rsidRPr="008303B7">
        <w:rPr>
          <w:rFonts w:ascii="Nexa Light" w:hAnsi="Nexa Light" w:cs="Trebuchet MS"/>
          <w:b/>
          <w:sz w:val="20"/>
          <w:szCs w:val="20"/>
        </w:rPr>
        <w:t xml:space="preserve"> where appropriate</w:t>
      </w:r>
    </w:p>
    <w:p w14:paraId="02DA4EDF" w14:textId="77777777" w:rsidR="006B35E1" w:rsidRPr="008303B7" w:rsidRDefault="006B35E1" w:rsidP="006B35E1">
      <w:pPr>
        <w:spacing w:after="0"/>
        <w:rPr>
          <w:rFonts w:ascii="Nexa Light" w:hAnsi="Nexa Light" w:cs="Trebuchet MS"/>
          <w:b/>
          <w:sz w:val="20"/>
          <w:szCs w:val="20"/>
        </w:rPr>
      </w:pPr>
    </w:p>
    <w:p w14:paraId="0C107CCF" w14:textId="77777777" w:rsidR="006B35E1" w:rsidRPr="008303B7" w:rsidRDefault="006B35E1" w:rsidP="006B35E1">
      <w:pPr>
        <w:spacing w:after="0"/>
        <w:rPr>
          <w:rFonts w:ascii="Nexa Light" w:hAnsi="Nexa Light" w:cs="Trebuchet MS"/>
          <w:b/>
          <w:sz w:val="20"/>
          <w:szCs w:val="20"/>
        </w:rPr>
      </w:pPr>
    </w:p>
    <w:p w14:paraId="6F90C2BA" w14:textId="77777777" w:rsidR="006B35E1" w:rsidRPr="008303B7" w:rsidRDefault="006B35E1" w:rsidP="006B35E1">
      <w:pPr>
        <w:spacing w:after="0"/>
        <w:rPr>
          <w:rFonts w:ascii="Nexa Light" w:hAnsi="Nexa Light" w:cs="Trebuchet MS"/>
          <w:b/>
          <w:sz w:val="20"/>
          <w:szCs w:val="20"/>
        </w:rPr>
      </w:pPr>
    </w:p>
    <w:p w14:paraId="1F8B4CE1" w14:textId="77777777" w:rsidR="006B35E1" w:rsidRPr="008303B7" w:rsidRDefault="006B35E1" w:rsidP="006B35E1">
      <w:pPr>
        <w:spacing w:after="0"/>
        <w:rPr>
          <w:rFonts w:ascii="Nexa Light" w:hAnsi="Nexa Light" w:cs="Trebuchet MS"/>
          <w:b/>
          <w:sz w:val="20"/>
          <w:szCs w:val="20"/>
        </w:rPr>
      </w:pPr>
    </w:p>
    <w:p w14:paraId="3E110CE9" w14:textId="77777777" w:rsidR="006B35E1" w:rsidRPr="008303B7" w:rsidRDefault="006B35E1" w:rsidP="006B35E1">
      <w:pPr>
        <w:spacing w:after="0"/>
        <w:rPr>
          <w:rFonts w:ascii="Nexa Light" w:hAnsi="Nexa Light" w:cs="Trebuchet MS"/>
          <w:b/>
          <w:sz w:val="20"/>
          <w:szCs w:val="20"/>
        </w:rPr>
      </w:pPr>
    </w:p>
    <w:p w14:paraId="2F2910D3" w14:textId="2787B2CA" w:rsidR="009112B1" w:rsidRPr="008303B7" w:rsidRDefault="009112B1" w:rsidP="009112B1">
      <w:pPr>
        <w:pBdr>
          <w:top w:val="single" w:sz="4" w:space="1" w:color="auto"/>
          <w:left w:val="single" w:sz="4" w:space="4" w:color="auto"/>
          <w:bottom w:val="single" w:sz="4" w:space="1" w:color="auto"/>
          <w:right w:val="single" w:sz="4" w:space="4" w:color="auto"/>
        </w:pBdr>
        <w:shd w:val="clear" w:color="auto" w:fill="CC99FF"/>
        <w:rPr>
          <w:rFonts w:ascii="Nexa Light" w:hAnsi="Nexa Light" w:cs="Trebuchet MS"/>
          <w:sz w:val="20"/>
          <w:szCs w:val="20"/>
        </w:rPr>
      </w:pPr>
      <w:r w:rsidRPr="008303B7">
        <w:rPr>
          <w:rFonts w:ascii="Nexa Light" w:hAnsi="Nexa Light" w:cs="Trebuchet MS"/>
          <w:b/>
          <w:sz w:val="20"/>
          <w:szCs w:val="20"/>
        </w:rPr>
        <w:t>These should b</w:t>
      </w:r>
      <w:r w:rsidR="00D81D05" w:rsidRPr="008303B7">
        <w:rPr>
          <w:rFonts w:ascii="Nexa Light" w:hAnsi="Nexa Light" w:cs="Trebuchet MS"/>
          <w:b/>
          <w:sz w:val="20"/>
          <w:szCs w:val="20"/>
        </w:rPr>
        <w:t>e pass</w:t>
      </w:r>
      <w:r w:rsidR="00567C6F" w:rsidRPr="008303B7">
        <w:rPr>
          <w:rFonts w:ascii="Nexa Light" w:hAnsi="Nexa Light" w:cs="Trebuchet MS"/>
          <w:b/>
          <w:sz w:val="20"/>
          <w:szCs w:val="20"/>
        </w:rPr>
        <w:t xml:space="preserve">ed to the Designated </w:t>
      </w:r>
      <w:r w:rsidR="0007420F" w:rsidRPr="008303B7">
        <w:rPr>
          <w:rFonts w:ascii="Nexa Light" w:hAnsi="Nexa Light" w:cs="Trebuchet MS"/>
          <w:b/>
          <w:sz w:val="20"/>
          <w:szCs w:val="20"/>
        </w:rPr>
        <w:t>Safeguarding Lead</w:t>
      </w:r>
      <w:r w:rsidR="0020747B" w:rsidRPr="008303B7">
        <w:rPr>
          <w:rFonts w:ascii="Nexa Light" w:hAnsi="Nexa Light" w:cs="Trebuchet MS"/>
          <w:b/>
          <w:sz w:val="20"/>
          <w:szCs w:val="20"/>
        </w:rPr>
        <w:t xml:space="preserve"> immediately</w:t>
      </w:r>
    </w:p>
    <w:p w14:paraId="557741BF" w14:textId="77777777" w:rsidR="00920312" w:rsidRPr="008303B7" w:rsidRDefault="009112B1" w:rsidP="009112B1">
      <w:pPr>
        <w:pBdr>
          <w:top w:val="single" w:sz="4" w:space="1" w:color="auto"/>
          <w:left w:val="single" w:sz="4" w:space="4" w:color="auto"/>
          <w:bottom w:val="single" w:sz="4" w:space="1" w:color="auto"/>
          <w:right w:val="single" w:sz="4" w:space="4" w:color="auto"/>
        </w:pBdr>
        <w:shd w:val="clear" w:color="auto" w:fill="FFFF00"/>
        <w:jc w:val="center"/>
        <w:rPr>
          <w:rFonts w:ascii="Nexa Light" w:hAnsi="Nexa Light" w:cs="Trebuchet MS"/>
          <w:sz w:val="24"/>
          <w:szCs w:val="24"/>
        </w:rPr>
      </w:pPr>
      <w:r w:rsidRPr="008303B7">
        <w:rPr>
          <w:rFonts w:ascii="Nexa Light" w:hAnsi="Nexa Light" w:cs="Trebuchet MS"/>
          <w:sz w:val="24"/>
          <w:szCs w:val="24"/>
        </w:rPr>
        <w:t>Further Advice and guidance can also be sought from</w:t>
      </w:r>
    </w:p>
    <w:p w14:paraId="5B222715" w14:textId="77777777" w:rsidR="00920312" w:rsidRPr="008303B7" w:rsidRDefault="00920312" w:rsidP="009112B1">
      <w:pPr>
        <w:pBdr>
          <w:top w:val="single" w:sz="4" w:space="1" w:color="auto"/>
          <w:left w:val="single" w:sz="4" w:space="4" w:color="auto"/>
          <w:bottom w:val="single" w:sz="4" w:space="1" w:color="auto"/>
          <w:right w:val="single" w:sz="4" w:space="4" w:color="auto"/>
        </w:pBdr>
        <w:shd w:val="clear" w:color="auto" w:fill="FFFF00"/>
        <w:jc w:val="center"/>
        <w:rPr>
          <w:rFonts w:ascii="Nexa Light" w:hAnsi="Nexa Light" w:cs="Trebuchet MS"/>
          <w:sz w:val="24"/>
          <w:szCs w:val="24"/>
        </w:rPr>
      </w:pPr>
      <w:r w:rsidRPr="008303B7">
        <w:rPr>
          <w:rFonts w:ascii="Nexa Light" w:hAnsi="Nexa Light" w:cs="Trebuchet MS"/>
          <w:sz w:val="24"/>
          <w:szCs w:val="24"/>
        </w:rPr>
        <w:t>The Safeguarding Unit 0161 474 5657</w:t>
      </w:r>
    </w:p>
    <w:p w14:paraId="484243A5" w14:textId="77777777" w:rsidR="00CB02A7" w:rsidRPr="008303B7" w:rsidRDefault="00CB02A7" w:rsidP="007535FB">
      <w:pPr>
        <w:autoSpaceDE w:val="0"/>
        <w:autoSpaceDN w:val="0"/>
        <w:adjustRightInd w:val="0"/>
        <w:spacing w:after="0" w:line="240" w:lineRule="auto"/>
        <w:ind w:left="-567"/>
        <w:rPr>
          <w:rFonts w:ascii="Nexa Light" w:eastAsia="Arial" w:hAnsi="Nexa Light" w:cs="Arial"/>
          <w:sz w:val="20"/>
          <w:szCs w:val="20"/>
        </w:rPr>
      </w:pPr>
    </w:p>
    <w:p w14:paraId="3129E3D0" w14:textId="77777777" w:rsidR="00CB02A7" w:rsidRPr="008303B7" w:rsidRDefault="00CB02A7" w:rsidP="007535FB">
      <w:pPr>
        <w:autoSpaceDE w:val="0"/>
        <w:autoSpaceDN w:val="0"/>
        <w:adjustRightInd w:val="0"/>
        <w:spacing w:after="0" w:line="240" w:lineRule="auto"/>
        <w:ind w:left="-567"/>
        <w:rPr>
          <w:rFonts w:ascii="Nexa Light" w:eastAsia="Arial" w:hAnsi="Nexa Light" w:cs="Arial"/>
          <w:sz w:val="20"/>
          <w:szCs w:val="20"/>
        </w:rPr>
      </w:pPr>
    </w:p>
    <w:p w14:paraId="2F15785B" w14:textId="77777777" w:rsidR="003913A4" w:rsidRPr="008303B7" w:rsidRDefault="003913A4" w:rsidP="007535FB">
      <w:pPr>
        <w:autoSpaceDE w:val="0"/>
        <w:autoSpaceDN w:val="0"/>
        <w:adjustRightInd w:val="0"/>
        <w:spacing w:after="0" w:line="240" w:lineRule="auto"/>
        <w:ind w:left="-567"/>
        <w:rPr>
          <w:rFonts w:ascii="Nexa Light" w:eastAsia="Arial" w:hAnsi="Nexa Light" w:cs="Arial"/>
          <w:sz w:val="20"/>
          <w:szCs w:val="20"/>
        </w:rPr>
      </w:pPr>
      <w:r w:rsidRPr="008303B7">
        <w:rPr>
          <w:rFonts w:ascii="Nexa Light" w:eastAsia="Arial" w:hAnsi="Nexa Light" w:cs="Arial"/>
          <w:sz w:val="20"/>
          <w:szCs w:val="20"/>
        </w:rPr>
        <w:br w:type="page"/>
      </w:r>
    </w:p>
    <w:p w14:paraId="65B71412" w14:textId="77777777" w:rsidR="001951D5" w:rsidRPr="008303B7" w:rsidRDefault="001951D5" w:rsidP="25C3593D">
      <w:pPr>
        <w:pStyle w:val="Heading1"/>
        <w:rPr>
          <w:rFonts w:ascii="Nexa Light" w:eastAsia="Arial" w:hAnsi="Nexa Light"/>
          <w:caps/>
        </w:rPr>
      </w:pPr>
      <w:r w:rsidRPr="008303B7">
        <w:rPr>
          <w:rFonts w:ascii="Nexa Light" w:eastAsia="Arial" w:hAnsi="Nexa Light"/>
          <w:sz w:val="20"/>
          <w:szCs w:val="20"/>
        </w:rPr>
        <w:lastRenderedPageBreak/>
        <w:t xml:space="preserve">           </w:t>
      </w:r>
      <w:bookmarkStart w:id="122" w:name="_Toc206688471"/>
      <w:r w:rsidR="00F356FB" w:rsidRPr="008303B7">
        <w:rPr>
          <w:rFonts w:ascii="Nexa Light" w:eastAsia="Arial" w:hAnsi="Nexa Light"/>
          <w:caps/>
        </w:rPr>
        <w:t>Useful links,</w:t>
      </w:r>
      <w:r w:rsidRPr="008303B7">
        <w:rPr>
          <w:rFonts w:ascii="Nexa Light" w:eastAsia="Arial" w:hAnsi="Nexa Light"/>
          <w:caps/>
        </w:rPr>
        <w:t xml:space="preserve"> further </w:t>
      </w:r>
      <w:bookmarkStart w:id="123" w:name="_Int_tj6J7kTE"/>
      <w:r w:rsidRPr="008303B7">
        <w:rPr>
          <w:rFonts w:ascii="Nexa Light" w:eastAsia="Arial" w:hAnsi="Nexa Light"/>
          <w:caps/>
        </w:rPr>
        <w:t>advice</w:t>
      </w:r>
      <w:bookmarkEnd w:id="123"/>
      <w:r w:rsidRPr="008303B7">
        <w:rPr>
          <w:rFonts w:ascii="Nexa Light" w:eastAsia="Arial" w:hAnsi="Nexa Light"/>
          <w:caps/>
        </w:rPr>
        <w:t xml:space="preserve"> and guidance</w:t>
      </w:r>
      <w:bookmarkEnd w:id="122"/>
    </w:p>
    <w:p w14:paraId="3B89EEA6" w14:textId="77777777" w:rsidR="00F356FB" w:rsidRPr="008303B7" w:rsidRDefault="00F356FB" w:rsidP="007535FB">
      <w:pPr>
        <w:autoSpaceDE w:val="0"/>
        <w:autoSpaceDN w:val="0"/>
        <w:adjustRightInd w:val="0"/>
        <w:spacing w:after="0" w:line="240" w:lineRule="auto"/>
        <w:ind w:left="-567"/>
        <w:rPr>
          <w:rFonts w:ascii="Nexa Light" w:eastAsia="Arial" w:hAnsi="Nexa Light" w:cs="Arial"/>
          <w:sz w:val="28"/>
          <w:szCs w:val="28"/>
        </w:rPr>
      </w:pPr>
    </w:p>
    <w:p w14:paraId="2B0BA76A" w14:textId="77777777" w:rsidR="0034179C" w:rsidRPr="008303B7" w:rsidRDefault="0034179C" w:rsidP="007535FB">
      <w:pPr>
        <w:autoSpaceDE w:val="0"/>
        <w:autoSpaceDN w:val="0"/>
        <w:adjustRightInd w:val="0"/>
        <w:spacing w:after="0" w:line="240" w:lineRule="auto"/>
        <w:ind w:left="-567"/>
        <w:rPr>
          <w:rFonts w:ascii="Nexa Light" w:eastAsia="Arial" w:hAnsi="Nexa Light" w:cs="Arial"/>
          <w:sz w:val="28"/>
          <w:szCs w:val="28"/>
        </w:rPr>
      </w:pPr>
    </w:p>
    <w:p w14:paraId="7BC46F31" w14:textId="77777777" w:rsidR="00F93912" w:rsidRPr="008303B7" w:rsidRDefault="0034179C" w:rsidP="25C3593D">
      <w:pPr>
        <w:pStyle w:val="Heading2"/>
        <w:rPr>
          <w:rFonts w:ascii="Nexa Light" w:hAnsi="Nexa Light" w:cstheme="minorBidi"/>
          <w:b/>
          <w:bCs/>
        </w:rPr>
      </w:pPr>
      <w:r w:rsidRPr="008303B7">
        <w:rPr>
          <w:rFonts w:ascii="Nexa Light" w:hAnsi="Nexa Light"/>
        </w:rPr>
        <w:t xml:space="preserve">           </w:t>
      </w:r>
      <w:bookmarkStart w:id="124" w:name="_Toc111541192"/>
      <w:bookmarkStart w:id="125" w:name="_Toc206688473"/>
      <w:r w:rsidR="00F93912" w:rsidRPr="008303B7">
        <w:rPr>
          <w:rFonts w:ascii="Nexa Light" w:hAnsi="Nexa Light"/>
          <w:b/>
          <w:bCs/>
        </w:rPr>
        <w:t>Useful Links</w:t>
      </w:r>
      <w:bookmarkEnd w:id="124"/>
      <w:bookmarkEnd w:id="125"/>
      <w:r w:rsidR="00F93912" w:rsidRPr="008303B7">
        <w:rPr>
          <w:rFonts w:ascii="Nexa Light" w:hAnsi="Nexa Light"/>
          <w:b/>
          <w:bCs/>
        </w:rPr>
        <w:t xml:space="preserve"> </w:t>
      </w:r>
    </w:p>
    <w:p w14:paraId="39EA9A25" w14:textId="77777777" w:rsidR="00F93912" w:rsidRPr="008303B7" w:rsidRDefault="00F93912" w:rsidP="00F93912">
      <w:pPr>
        <w:rPr>
          <w:rFonts w:ascii="Nexa Light" w:hAnsi="Nexa Light" w:cstheme="minorHAnsi"/>
          <w:b/>
          <w:bCs/>
          <w:color w:val="2C2C2C" w:themeColor="text1"/>
          <w:sz w:val="28"/>
          <w:szCs w:val="28"/>
        </w:rPr>
      </w:pPr>
      <w:bookmarkStart w:id="126" w:name="_Toc81838090"/>
      <w:r w:rsidRPr="008303B7">
        <w:rPr>
          <w:rFonts w:ascii="Nexa Light" w:hAnsi="Nexa Light" w:cstheme="minorHAnsi"/>
          <w:b/>
          <w:bCs/>
          <w:color w:val="2C2C2C" w:themeColor="text1"/>
          <w:sz w:val="28"/>
          <w:szCs w:val="28"/>
        </w:rPr>
        <w:t>Local Guidance</w:t>
      </w:r>
      <w:bookmarkEnd w:id="126"/>
      <w:r w:rsidRPr="008303B7">
        <w:rPr>
          <w:rFonts w:ascii="Nexa Light" w:hAnsi="Nexa Light" w:cstheme="minorHAnsi"/>
          <w:b/>
          <w:bCs/>
          <w:color w:val="2C2C2C" w:themeColor="text1"/>
          <w:sz w:val="28"/>
          <w:szCs w:val="28"/>
        </w:rPr>
        <w:t xml:space="preserve"> &amp; information</w:t>
      </w:r>
    </w:p>
    <w:p w14:paraId="78285448" w14:textId="77777777" w:rsidR="00F93912" w:rsidRPr="008303B7" w:rsidRDefault="00F93912" w:rsidP="00F93912">
      <w:pPr>
        <w:rPr>
          <w:rFonts w:ascii="Nexa Light" w:hAnsi="Nexa Light" w:cstheme="minorHAnsi"/>
          <w:b/>
          <w:bCs/>
          <w:color w:val="2C2C2C" w:themeColor="text1"/>
          <w:sz w:val="28"/>
          <w:szCs w:val="28"/>
        </w:rPr>
      </w:pPr>
      <w:r w:rsidRPr="008303B7">
        <w:rPr>
          <w:rFonts w:ascii="Nexa Light" w:hAnsi="Nexa Light" w:cstheme="minorHAnsi"/>
          <w:b/>
          <w:bCs/>
          <w:color w:val="2C2C2C" w:themeColor="text1"/>
          <w:sz w:val="28"/>
          <w:szCs w:val="28"/>
        </w:rPr>
        <w:t xml:space="preserve"> </w:t>
      </w:r>
    </w:p>
    <w:p w14:paraId="3E363C00" w14:textId="77777777" w:rsidR="00F93912" w:rsidRPr="008303B7" w:rsidRDefault="00F93912" w:rsidP="00F93912">
      <w:pPr>
        <w:rPr>
          <w:rFonts w:ascii="Nexa Light" w:hAnsi="Nexa Light" w:cstheme="minorHAnsi"/>
          <w:b/>
          <w:bCs/>
          <w:color w:val="2C2C2C" w:themeColor="text1"/>
          <w:sz w:val="28"/>
          <w:szCs w:val="28"/>
        </w:rPr>
      </w:pPr>
    </w:p>
    <w:p w14:paraId="41A8B0EE" w14:textId="77777777" w:rsidR="00F93912" w:rsidRPr="008303B7" w:rsidRDefault="00F93912" w:rsidP="00F93912">
      <w:pPr>
        <w:rPr>
          <w:rFonts w:ascii="Nexa Light" w:hAnsi="Nexa Light" w:cstheme="minorHAnsi"/>
          <w:color w:val="2C2C2C" w:themeColor="text1"/>
          <w:sz w:val="28"/>
          <w:szCs w:val="28"/>
        </w:rPr>
      </w:pPr>
      <w:r w:rsidRPr="008303B7">
        <w:rPr>
          <w:rFonts w:ascii="Nexa Light" w:hAnsi="Nexa Light" w:cstheme="minorHAnsi"/>
          <w:color w:val="2C2C2C" w:themeColor="text1"/>
          <w:sz w:val="28"/>
          <w:szCs w:val="28"/>
        </w:rPr>
        <w:t xml:space="preserve">           </w:t>
      </w:r>
      <w:hyperlink r:id="rId43" w:history="1">
        <w:bookmarkStart w:id="127" w:name="_Toc81838091"/>
        <w:r w:rsidRPr="008303B7">
          <w:rPr>
            <w:rStyle w:val="Hyperlink"/>
            <w:rFonts w:ascii="Nexa Light" w:hAnsi="Nexa Light" w:cstheme="minorHAnsi"/>
            <w:sz w:val="28"/>
            <w:szCs w:val="28"/>
          </w:rPr>
          <w:t>Greater Manchester Safeguarding Procedures</w:t>
        </w:r>
      </w:hyperlink>
      <w:r w:rsidRPr="008303B7">
        <w:rPr>
          <w:rFonts w:ascii="Nexa Light" w:hAnsi="Nexa Light" w:cstheme="minorHAnsi"/>
          <w:color w:val="2C2C2C" w:themeColor="text1"/>
          <w:sz w:val="28"/>
          <w:szCs w:val="28"/>
          <w:u w:val="single"/>
        </w:rPr>
        <w:t>- follow the link and search key words.</w:t>
      </w:r>
      <w:bookmarkEnd w:id="127"/>
      <w:r w:rsidRPr="008303B7">
        <w:rPr>
          <w:rFonts w:ascii="Nexa Light" w:hAnsi="Nexa Light" w:cstheme="minorHAnsi"/>
          <w:color w:val="2C2C2C" w:themeColor="text1"/>
          <w:sz w:val="28"/>
          <w:szCs w:val="28"/>
          <w:u w:val="single"/>
        </w:rPr>
        <w:t xml:space="preserve"> </w:t>
      </w:r>
    </w:p>
    <w:p w14:paraId="7F9867A2" w14:textId="77777777" w:rsidR="00F93912" w:rsidRPr="008303B7" w:rsidRDefault="00F93912" w:rsidP="00F93912">
      <w:pPr>
        <w:rPr>
          <w:rFonts w:ascii="Nexa Light" w:hAnsi="Nexa Light" w:cstheme="minorHAnsi"/>
          <w:color w:val="2C2C2C" w:themeColor="text1"/>
          <w:sz w:val="28"/>
          <w:szCs w:val="28"/>
        </w:rPr>
      </w:pPr>
      <w:r w:rsidRPr="008303B7">
        <w:rPr>
          <w:rFonts w:ascii="Nexa Light" w:hAnsi="Nexa Light" w:cstheme="minorHAnsi"/>
          <w:color w:val="2C2C2C" w:themeColor="text1"/>
          <w:sz w:val="28"/>
          <w:szCs w:val="28"/>
        </w:rPr>
        <w:t xml:space="preserve">           </w:t>
      </w:r>
      <w:hyperlink r:id="rId44" w:history="1">
        <w:bookmarkStart w:id="128" w:name="_Toc81838092"/>
        <w:r w:rsidRPr="008303B7">
          <w:rPr>
            <w:rStyle w:val="Hyperlink"/>
            <w:rFonts w:ascii="Nexa Light" w:hAnsi="Nexa Light" w:cstheme="minorHAnsi"/>
            <w:sz w:val="28"/>
            <w:szCs w:val="28"/>
          </w:rPr>
          <w:t>Stockport Suicide Prevention</w:t>
        </w:r>
        <w:bookmarkEnd w:id="128"/>
      </w:hyperlink>
      <w:r w:rsidRPr="008303B7">
        <w:rPr>
          <w:rFonts w:ascii="Nexa Light" w:hAnsi="Nexa Light" w:cstheme="minorHAnsi"/>
          <w:color w:val="2C2C2C" w:themeColor="text1"/>
          <w:sz w:val="28"/>
          <w:szCs w:val="28"/>
          <w:u w:val="single"/>
        </w:rPr>
        <w:t xml:space="preserve"> </w:t>
      </w:r>
    </w:p>
    <w:p w14:paraId="14CCB581" w14:textId="77777777" w:rsidR="00F93912" w:rsidRPr="0029441D" w:rsidRDefault="00F93912" w:rsidP="00F93912">
      <w:pPr>
        <w:rPr>
          <w:rFonts w:ascii="Nexa Light" w:hAnsi="Nexa Light" w:cstheme="minorHAnsi"/>
          <w:color w:val="2C2C2C" w:themeColor="text1"/>
          <w:sz w:val="28"/>
          <w:szCs w:val="28"/>
        </w:rPr>
      </w:pPr>
      <w:r w:rsidRPr="008303B7">
        <w:rPr>
          <w:rFonts w:ascii="Nexa Light" w:hAnsi="Nexa Light" w:cstheme="minorHAnsi"/>
          <w:color w:val="2C2C2C" w:themeColor="text1"/>
          <w:sz w:val="28"/>
          <w:szCs w:val="28"/>
        </w:rPr>
        <w:t xml:space="preserve">           </w:t>
      </w:r>
      <w:hyperlink r:id="rId45" w:history="1">
        <w:bookmarkStart w:id="129" w:name="_Toc81838093"/>
        <w:r w:rsidRPr="0029441D">
          <w:rPr>
            <w:rStyle w:val="Hyperlink"/>
            <w:rFonts w:ascii="Nexa Light" w:hAnsi="Nexa Light" w:cstheme="minorHAnsi"/>
            <w:sz w:val="28"/>
            <w:szCs w:val="28"/>
          </w:rPr>
          <w:t>Stockport Early Help Assessment</w:t>
        </w:r>
        <w:bookmarkEnd w:id="129"/>
      </w:hyperlink>
      <w:r w:rsidRPr="0029441D">
        <w:rPr>
          <w:rFonts w:ascii="Nexa Light" w:hAnsi="Nexa Light" w:cstheme="minorHAnsi"/>
          <w:color w:val="2C2C2C" w:themeColor="text1"/>
          <w:sz w:val="28"/>
          <w:szCs w:val="28"/>
        </w:rPr>
        <w:t xml:space="preserve"> </w:t>
      </w:r>
    </w:p>
    <w:p w14:paraId="391C96B5" w14:textId="4A003132" w:rsidR="00F93912" w:rsidRPr="0029441D" w:rsidRDefault="00F93912" w:rsidP="25C3593D">
      <w:pPr>
        <w:rPr>
          <w:rFonts w:ascii="Nexa Light" w:hAnsi="Nexa Light"/>
          <w:sz w:val="28"/>
          <w:szCs w:val="28"/>
        </w:rPr>
      </w:pPr>
      <w:r w:rsidRPr="0029441D">
        <w:rPr>
          <w:rFonts w:ascii="Nexa Light" w:hAnsi="Nexa Light"/>
          <w:color w:val="2C2C2C" w:themeColor="text1"/>
          <w:sz w:val="28"/>
          <w:szCs w:val="28"/>
        </w:rPr>
        <w:t xml:space="preserve">           </w:t>
      </w:r>
      <w:bookmarkStart w:id="130" w:name="_Toc81838094"/>
      <w:r w:rsidRPr="0029441D">
        <w:rPr>
          <w:rFonts w:ascii="Nexa Light" w:hAnsi="Nexa Light"/>
          <w:color w:val="2C2C2C" w:themeColor="text1"/>
          <w:sz w:val="28"/>
          <w:szCs w:val="28"/>
        </w:rPr>
        <w:fldChar w:fldCharType="begin"/>
      </w:r>
      <w:r w:rsidRPr="0029441D">
        <w:rPr>
          <w:rFonts w:ascii="Nexa Light" w:hAnsi="Nexa Light"/>
          <w:color w:val="2C2C2C" w:themeColor="text1"/>
          <w:sz w:val="28"/>
          <w:szCs w:val="28"/>
        </w:rPr>
        <w:instrText xml:space="preserve"> HYPERLINK "https://www.stockport.gov.uk/team-around-the-school" </w:instrText>
      </w:r>
      <w:r w:rsidRPr="0029441D">
        <w:rPr>
          <w:rFonts w:ascii="Nexa Light" w:hAnsi="Nexa Light"/>
          <w:color w:val="2C2C2C" w:themeColor="text1"/>
          <w:sz w:val="28"/>
          <w:szCs w:val="28"/>
        </w:rPr>
      </w:r>
      <w:r w:rsidRPr="0029441D">
        <w:rPr>
          <w:rFonts w:ascii="Nexa Light" w:hAnsi="Nexa Light"/>
          <w:color w:val="2C2C2C" w:themeColor="text1"/>
          <w:sz w:val="28"/>
          <w:szCs w:val="28"/>
        </w:rPr>
        <w:fldChar w:fldCharType="separate"/>
      </w:r>
      <w:r w:rsidR="00D75C0A" w:rsidRPr="0029441D">
        <w:rPr>
          <w:rStyle w:val="Hyperlink"/>
          <w:rFonts w:ascii="Nexa Light" w:hAnsi="Nexa Light"/>
          <w:sz w:val="28"/>
          <w:szCs w:val="28"/>
        </w:rPr>
        <w:t>https://www.stockport.gov.uk/team-around-the-school</w:t>
      </w:r>
      <w:r w:rsidRPr="0029441D">
        <w:rPr>
          <w:rFonts w:ascii="Nexa Light" w:hAnsi="Nexa Light"/>
          <w:color w:val="2C2C2C" w:themeColor="text1"/>
          <w:sz w:val="28"/>
          <w:szCs w:val="28"/>
        </w:rPr>
        <w:fldChar w:fldCharType="end"/>
      </w:r>
      <w:r w:rsidR="00D75C0A" w:rsidRPr="0029441D">
        <w:rPr>
          <w:rFonts w:ascii="Nexa Light" w:hAnsi="Nexa Light"/>
          <w:color w:val="2C2C2C" w:themeColor="text1"/>
          <w:sz w:val="28"/>
          <w:szCs w:val="28"/>
        </w:rPr>
        <w:t xml:space="preserve"> </w:t>
      </w:r>
      <w:bookmarkEnd w:id="130"/>
      <w:r w:rsidRPr="0029441D">
        <w:rPr>
          <w:rFonts w:ascii="Nexa Light" w:hAnsi="Nexa Light"/>
          <w:color w:val="2C2C2C" w:themeColor="text1"/>
          <w:sz w:val="28"/>
          <w:szCs w:val="28"/>
        </w:rPr>
        <w:t xml:space="preserve">           </w:t>
      </w:r>
    </w:p>
    <w:p w14:paraId="18CE7918" w14:textId="7F48F30D" w:rsidR="00F93912" w:rsidRPr="008303B7" w:rsidRDefault="00F93912" w:rsidP="25C3593D">
      <w:pPr>
        <w:rPr>
          <w:rFonts w:ascii="Nexa Light" w:hAnsi="Nexa Light"/>
          <w:b/>
          <w:bCs/>
          <w:color w:val="FF0000"/>
          <w:sz w:val="28"/>
          <w:szCs w:val="28"/>
        </w:rPr>
      </w:pPr>
      <w:r w:rsidRPr="0029441D">
        <w:rPr>
          <w:rFonts w:ascii="Nexa Light" w:hAnsi="Nexa Light"/>
          <w:color w:val="2C2C2C" w:themeColor="text1"/>
          <w:sz w:val="28"/>
          <w:szCs w:val="28"/>
        </w:rPr>
        <w:t xml:space="preserve">         </w:t>
      </w:r>
      <w:hyperlink r:id="rId46" w:history="1">
        <w:r w:rsidR="00D66685" w:rsidRPr="0029441D">
          <w:rPr>
            <w:rStyle w:val="Hyperlink"/>
            <w:rFonts w:ascii="Nexa Light" w:hAnsi="Nexa Light"/>
          </w:rPr>
          <w:t>http://www.safeguardingchildreninstockport.org.uk/wp-content/uploads/</w:t>
        </w:r>
        <w:r w:rsidR="0021405C" w:rsidRPr="0029441D">
          <w:rPr>
            <w:rStyle w:val="Hyperlink"/>
            <w:rFonts w:ascii="Nexa Light" w:hAnsi="Nexa Light"/>
          </w:rPr>
          <w:t>2024</w:t>
        </w:r>
        <w:r w:rsidR="00D66685" w:rsidRPr="0029441D">
          <w:rPr>
            <w:rStyle w:val="Hyperlink"/>
            <w:rFonts w:ascii="Nexa Light" w:hAnsi="Nexa Light"/>
          </w:rPr>
          <w:t>/04/Stockports-multi-agency-response-to-need-guidance-document.pdf</w:t>
        </w:r>
      </w:hyperlink>
    </w:p>
    <w:p w14:paraId="4408514E" w14:textId="77777777" w:rsidR="00F93912" w:rsidRPr="008303B7" w:rsidRDefault="00F93912" w:rsidP="00F93912">
      <w:pPr>
        <w:rPr>
          <w:rFonts w:ascii="Nexa Light" w:hAnsi="Nexa Light" w:cstheme="minorHAnsi"/>
          <w:b/>
          <w:bCs/>
          <w:color w:val="2C2C2C" w:themeColor="text1"/>
          <w:sz w:val="28"/>
          <w:szCs w:val="28"/>
        </w:rPr>
      </w:pPr>
    </w:p>
    <w:p w14:paraId="13E295A1" w14:textId="57062228" w:rsidR="00F93912" w:rsidRPr="008303B7" w:rsidRDefault="00F93912" w:rsidP="00F93912">
      <w:pPr>
        <w:rPr>
          <w:rFonts w:ascii="Nexa Light" w:hAnsi="Nexa Light" w:cstheme="minorHAnsi"/>
          <w:b/>
          <w:sz w:val="22"/>
          <w:szCs w:val="22"/>
        </w:rPr>
      </w:pPr>
      <w:r w:rsidRPr="008303B7">
        <w:rPr>
          <w:rFonts w:ascii="Nexa Light" w:hAnsi="Nexa Light" w:cstheme="minorHAnsi"/>
          <w:b/>
          <w:sz w:val="22"/>
          <w:szCs w:val="22"/>
        </w:rPr>
        <w:t>Professional standards</w:t>
      </w:r>
    </w:p>
    <w:p w14:paraId="3CB831ED" w14:textId="6815BE3B" w:rsidR="00F93912" w:rsidRPr="008303B7" w:rsidRDefault="00F93912" w:rsidP="00F93912">
      <w:pPr>
        <w:rPr>
          <w:rFonts w:ascii="Nexa Light" w:hAnsi="Nexa Light" w:cstheme="minorHAnsi"/>
          <w:b/>
          <w:sz w:val="22"/>
          <w:szCs w:val="22"/>
        </w:rPr>
      </w:pPr>
      <w:hyperlink r:id="rId47" w:history="1">
        <w:r w:rsidRPr="008303B7">
          <w:rPr>
            <w:rStyle w:val="Hyperlink"/>
            <w:rFonts w:ascii="Nexa Light" w:hAnsi="Nexa Light" w:cstheme="minorHAnsi"/>
            <w:b/>
            <w:sz w:val="22"/>
            <w:szCs w:val="22"/>
          </w:rPr>
          <w:t>Teachers_standard_information.pdf</w:t>
        </w:r>
      </w:hyperlink>
    </w:p>
    <w:p w14:paraId="252FCAE8" w14:textId="624A0028" w:rsidR="00F93912" w:rsidRPr="008303B7" w:rsidRDefault="00F93912" w:rsidP="00F93912">
      <w:pPr>
        <w:rPr>
          <w:rFonts w:ascii="Nexa Light" w:hAnsi="Nexa Light" w:cstheme="minorHAnsi"/>
          <w:b/>
          <w:sz w:val="22"/>
          <w:szCs w:val="22"/>
        </w:rPr>
      </w:pPr>
      <w:hyperlink r:id="rId48" w:history="1">
        <w:r w:rsidRPr="008303B7">
          <w:rPr>
            <w:rStyle w:val="Hyperlink"/>
            <w:rFonts w:ascii="Nexa Light" w:hAnsi="Nexa Light" w:cstheme="minorHAnsi"/>
            <w:b/>
            <w:sz w:val="22"/>
            <w:szCs w:val="22"/>
          </w:rPr>
          <w:t>The-7-principles-of-public-life</w:t>
        </w:r>
      </w:hyperlink>
    </w:p>
    <w:p w14:paraId="4BF4DB97" w14:textId="52D7652D" w:rsidR="00F93912" w:rsidRPr="008303B7" w:rsidRDefault="00F93912" w:rsidP="00F93912">
      <w:pPr>
        <w:rPr>
          <w:rFonts w:ascii="Nexa Light" w:hAnsi="Nexa Light" w:cstheme="minorHAnsi"/>
          <w:b/>
          <w:sz w:val="22"/>
          <w:szCs w:val="22"/>
        </w:rPr>
      </w:pPr>
      <w:hyperlink r:id="rId49" w:anchor=":~:text=Headteachers%20are%20expected%20to%20demonstrate,which%20teachers%20can%20fulfil%20them." w:history="1">
        <w:r w:rsidRPr="008303B7">
          <w:rPr>
            <w:rStyle w:val="Hyperlink"/>
            <w:rFonts w:ascii="Nexa Light" w:hAnsi="Nexa Light" w:cstheme="minorHAnsi"/>
            <w:b/>
            <w:sz w:val="22"/>
            <w:szCs w:val="22"/>
          </w:rPr>
          <w:t>National-standards-of-excellence-for-headteachers</w:t>
        </w:r>
      </w:hyperlink>
    </w:p>
    <w:p w14:paraId="7692ED2B" w14:textId="77777777" w:rsidR="00F93912" w:rsidRPr="008303B7" w:rsidRDefault="00F93912" w:rsidP="00F93912">
      <w:pPr>
        <w:rPr>
          <w:rFonts w:ascii="Nexa Light" w:hAnsi="Nexa Light" w:cstheme="minorHAnsi"/>
          <w:b/>
          <w:sz w:val="22"/>
          <w:szCs w:val="22"/>
        </w:rPr>
      </w:pPr>
      <w:r w:rsidRPr="008303B7">
        <w:rPr>
          <w:rFonts w:ascii="Nexa Light" w:hAnsi="Nexa Light" w:cstheme="minorHAnsi"/>
          <w:b/>
          <w:sz w:val="22"/>
          <w:szCs w:val="22"/>
        </w:rPr>
        <w:t>NSPCC ‘Report Abuse in Education’ Helpline</w:t>
      </w:r>
    </w:p>
    <w:p w14:paraId="7DA186D9" w14:textId="77777777" w:rsidR="00F93912" w:rsidRPr="008303B7" w:rsidRDefault="00F93912" w:rsidP="007A316E">
      <w:pPr>
        <w:numPr>
          <w:ilvl w:val="0"/>
          <w:numId w:val="54"/>
        </w:numPr>
        <w:spacing w:after="0" w:line="240" w:lineRule="auto"/>
        <w:rPr>
          <w:rStyle w:val="Hyperlink"/>
          <w:rFonts w:ascii="Nexa Light" w:hAnsi="Nexa Light" w:cstheme="minorHAnsi"/>
          <w:bCs/>
          <w:sz w:val="22"/>
          <w:szCs w:val="22"/>
        </w:rPr>
      </w:pPr>
      <w:r w:rsidRPr="008303B7">
        <w:rPr>
          <w:rStyle w:val="Hyperlink"/>
          <w:rFonts w:ascii="Calibri" w:hAnsi="Calibri" w:cs="Calibri"/>
          <w:bCs/>
        </w:rPr>
        <w:t> </w:t>
      </w:r>
      <w:hyperlink r:id="rId50" w:history="1">
        <w:r w:rsidRPr="008303B7">
          <w:rPr>
            <w:rStyle w:val="Hyperlink"/>
            <w:rFonts w:ascii="Nexa Light" w:hAnsi="Nexa Light" w:cstheme="minorHAnsi"/>
            <w:bCs/>
            <w:sz w:val="22"/>
            <w:szCs w:val="22"/>
          </w:rPr>
          <w:t>0800 136 663</w:t>
        </w:r>
      </w:hyperlink>
      <w:r w:rsidRPr="008303B7">
        <w:rPr>
          <w:rStyle w:val="Hyperlink"/>
          <w:rFonts w:ascii="Calibri" w:hAnsi="Calibri" w:cs="Calibri"/>
        </w:rPr>
        <w:t> </w:t>
      </w:r>
      <w:r w:rsidRPr="008303B7">
        <w:rPr>
          <w:rFonts w:ascii="Nexa Light" w:hAnsi="Nexa Light" w:cstheme="minorHAnsi"/>
          <w:sz w:val="22"/>
          <w:szCs w:val="22"/>
        </w:rPr>
        <w:t>or</w:t>
      </w:r>
      <w:r w:rsidRPr="008303B7">
        <w:rPr>
          <w:rFonts w:ascii="Calibri" w:hAnsi="Calibri" w:cs="Calibri"/>
          <w:sz w:val="22"/>
          <w:szCs w:val="22"/>
        </w:rPr>
        <w:t> </w:t>
      </w:r>
      <w:hyperlink r:id="rId51" w:tooltip="Email the NSPCC helpline" w:history="1">
        <w:r w:rsidRPr="008303B7">
          <w:rPr>
            <w:rStyle w:val="Hyperlink"/>
            <w:rFonts w:ascii="Nexa Light" w:hAnsi="Nexa Light" w:cstheme="minorHAnsi"/>
            <w:bCs/>
            <w:sz w:val="22"/>
            <w:szCs w:val="22"/>
          </w:rPr>
          <w:t>help@nspcc.org.uk</w:t>
        </w:r>
      </w:hyperlink>
    </w:p>
    <w:p w14:paraId="38BF3954" w14:textId="77777777" w:rsidR="00F93912" w:rsidRPr="008303B7" w:rsidRDefault="00F93912" w:rsidP="00F93912">
      <w:pPr>
        <w:ind w:left="720"/>
        <w:rPr>
          <w:rFonts w:ascii="Nexa Light" w:hAnsi="Nexa Light" w:cstheme="minorHAnsi"/>
          <w:bCs/>
          <w:sz w:val="22"/>
          <w:szCs w:val="22"/>
        </w:rPr>
      </w:pPr>
    </w:p>
    <w:p w14:paraId="1B072728" w14:textId="77777777" w:rsidR="00F93912" w:rsidRPr="008303B7" w:rsidRDefault="00F93912" w:rsidP="00F93912">
      <w:pPr>
        <w:rPr>
          <w:rFonts w:ascii="Nexa Light" w:hAnsi="Nexa Light" w:cstheme="minorHAnsi"/>
          <w:b/>
          <w:sz w:val="22"/>
          <w:szCs w:val="22"/>
        </w:rPr>
      </w:pPr>
      <w:r w:rsidRPr="008303B7">
        <w:rPr>
          <w:rFonts w:ascii="Nexa Light" w:hAnsi="Nexa Light" w:cstheme="minorHAnsi"/>
          <w:b/>
          <w:sz w:val="22"/>
          <w:szCs w:val="22"/>
        </w:rPr>
        <w:t>National Organisations</w:t>
      </w:r>
    </w:p>
    <w:p w14:paraId="7C75E2A0" w14:textId="77777777" w:rsidR="00F93912" w:rsidRPr="008303B7" w:rsidRDefault="00F93912" w:rsidP="007A316E">
      <w:pPr>
        <w:numPr>
          <w:ilvl w:val="0"/>
          <w:numId w:val="54"/>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NSPCC: </w:t>
      </w:r>
      <w:hyperlink r:id="rId52" w:history="1">
        <w:r w:rsidRPr="008303B7">
          <w:rPr>
            <w:rStyle w:val="Hyperlink"/>
            <w:rFonts w:ascii="Nexa Light" w:hAnsi="Nexa Light" w:cstheme="minorHAnsi"/>
            <w:sz w:val="22"/>
            <w:szCs w:val="22"/>
          </w:rPr>
          <w:t>www.nspcc.org.uk</w:t>
        </w:r>
      </w:hyperlink>
      <w:r w:rsidRPr="008303B7">
        <w:rPr>
          <w:rFonts w:ascii="Nexa Light" w:hAnsi="Nexa Light" w:cstheme="minorHAnsi"/>
          <w:color w:val="2B579A"/>
          <w:sz w:val="22"/>
          <w:szCs w:val="22"/>
          <w:shd w:val="clear" w:color="auto" w:fill="E6E6E6"/>
        </w:rPr>
        <w:t xml:space="preserve"> </w:t>
      </w:r>
    </w:p>
    <w:p w14:paraId="5183FDB3" w14:textId="77777777" w:rsidR="00F93912" w:rsidRPr="008303B7" w:rsidRDefault="00F93912" w:rsidP="007A316E">
      <w:pPr>
        <w:numPr>
          <w:ilvl w:val="0"/>
          <w:numId w:val="54"/>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Barnardo’s: </w:t>
      </w:r>
      <w:hyperlink r:id="rId53" w:history="1">
        <w:r w:rsidRPr="008303B7">
          <w:rPr>
            <w:rStyle w:val="Hyperlink"/>
            <w:rFonts w:ascii="Nexa Light" w:hAnsi="Nexa Light" w:cstheme="minorHAnsi"/>
            <w:bCs/>
            <w:sz w:val="22"/>
            <w:szCs w:val="22"/>
          </w:rPr>
          <w:t>www.barnardos.org.uk</w:t>
        </w:r>
      </w:hyperlink>
      <w:r w:rsidRPr="008303B7">
        <w:rPr>
          <w:rFonts w:ascii="Nexa Light" w:hAnsi="Nexa Light" w:cstheme="minorHAnsi"/>
          <w:bCs/>
          <w:color w:val="2B579A"/>
          <w:sz w:val="22"/>
          <w:szCs w:val="22"/>
          <w:shd w:val="clear" w:color="auto" w:fill="E6E6E6"/>
        </w:rPr>
        <w:t xml:space="preserve"> </w:t>
      </w:r>
    </w:p>
    <w:p w14:paraId="4FA89351" w14:textId="77777777" w:rsidR="00F93912" w:rsidRPr="008303B7" w:rsidRDefault="00F93912" w:rsidP="007A316E">
      <w:pPr>
        <w:numPr>
          <w:ilvl w:val="0"/>
          <w:numId w:val="54"/>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Action for Children: </w:t>
      </w:r>
      <w:hyperlink r:id="rId54" w:history="1">
        <w:r w:rsidRPr="008303B7">
          <w:rPr>
            <w:rStyle w:val="Hyperlink"/>
            <w:rFonts w:ascii="Nexa Light" w:hAnsi="Nexa Light" w:cstheme="minorHAnsi"/>
            <w:bCs/>
            <w:sz w:val="22"/>
            <w:szCs w:val="22"/>
          </w:rPr>
          <w:t>www.actionforchildren.org.uk</w:t>
        </w:r>
      </w:hyperlink>
      <w:r w:rsidRPr="008303B7">
        <w:rPr>
          <w:rFonts w:ascii="Nexa Light" w:hAnsi="Nexa Light" w:cstheme="minorHAnsi"/>
          <w:bCs/>
          <w:color w:val="2B579A"/>
          <w:sz w:val="22"/>
          <w:szCs w:val="22"/>
          <w:shd w:val="clear" w:color="auto" w:fill="E6E6E6"/>
        </w:rPr>
        <w:t xml:space="preserve"> </w:t>
      </w:r>
    </w:p>
    <w:p w14:paraId="11287BB8" w14:textId="77777777" w:rsidR="00F93912" w:rsidRPr="008303B7" w:rsidRDefault="00F93912" w:rsidP="007A316E">
      <w:pPr>
        <w:numPr>
          <w:ilvl w:val="0"/>
          <w:numId w:val="54"/>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Children’s Society: </w:t>
      </w:r>
      <w:hyperlink r:id="rId55" w:history="1">
        <w:r w:rsidRPr="008303B7">
          <w:rPr>
            <w:rStyle w:val="Hyperlink"/>
            <w:rFonts w:ascii="Nexa Light" w:hAnsi="Nexa Light" w:cstheme="minorHAnsi"/>
            <w:bCs/>
            <w:sz w:val="22"/>
            <w:szCs w:val="22"/>
          </w:rPr>
          <w:t>www.childrenssociety.org.uk</w:t>
        </w:r>
      </w:hyperlink>
      <w:r w:rsidRPr="008303B7">
        <w:rPr>
          <w:rFonts w:ascii="Nexa Light" w:hAnsi="Nexa Light" w:cstheme="minorHAnsi"/>
          <w:bCs/>
          <w:color w:val="2B579A"/>
          <w:sz w:val="22"/>
          <w:szCs w:val="22"/>
          <w:shd w:val="clear" w:color="auto" w:fill="E6E6E6"/>
        </w:rPr>
        <w:t xml:space="preserve"> </w:t>
      </w:r>
    </w:p>
    <w:p w14:paraId="591F0DE5" w14:textId="77777777" w:rsidR="00F93912" w:rsidRPr="008303B7" w:rsidRDefault="00F93912" w:rsidP="007A316E">
      <w:pPr>
        <w:numPr>
          <w:ilvl w:val="0"/>
          <w:numId w:val="54"/>
        </w:numPr>
        <w:spacing w:after="0" w:line="240" w:lineRule="auto"/>
        <w:rPr>
          <w:rFonts w:ascii="Nexa Light" w:hAnsi="Nexa Light" w:cstheme="minorHAnsi"/>
          <w:bCs/>
          <w:sz w:val="22"/>
          <w:szCs w:val="22"/>
        </w:rPr>
      </w:pPr>
      <w:r w:rsidRPr="008303B7">
        <w:rPr>
          <w:rFonts w:ascii="Nexa Light" w:hAnsi="Nexa Light" w:cstheme="minorHAnsi"/>
          <w:bCs/>
          <w:sz w:val="22"/>
          <w:szCs w:val="22"/>
        </w:rPr>
        <w:t xml:space="preserve">Centre of Expertise on Child Sexual Abuse: </w:t>
      </w:r>
      <w:hyperlink r:id="rId56" w:history="1">
        <w:r w:rsidRPr="008303B7">
          <w:rPr>
            <w:rStyle w:val="Hyperlink"/>
            <w:rFonts w:ascii="Nexa Light" w:hAnsi="Nexa Light" w:cstheme="minorHAnsi"/>
            <w:bCs/>
            <w:sz w:val="22"/>
            <w:szCs w:val="22"/>
          </w:rPr>
          <w:t>www.csacentre.org.uk</w:t>
        </w:r>
      </w:hyperlink>
      <w:r w:rsidRPr="008303B7">
        <w:rPr>
          <w:rFonts w:ascii="Nexa Light" w:hAnsi="Nexa Light" w:cstheme="minorHAnsi"/>
          <w:bCs/>
          <w:sz w:val="22"/>
          <w:szCs w:val="22"/>
        </w:rPr>
        <w:t xml:space="preserve"> </w:t>
      </w:r>
    </w:p>
    <w:p w14:paraId="1764F20B" w14:textId="77777777" w:rsidR="00F93912" w:rsidRPr="008303B7" w:rsidRDefault="00F93912" w:rsidP="00F93912">
      <w:pPr>
        <w:rPr>
          <w:rFonts w:ascii="Nexa Light" w:hAnsi="Nexa Light" w:cstheme="minorHAnsi"/>
          <w:b/>
          <w:sz w:val="22"/>
          <w:szCs w:val="22"/>
        </w:rPr>
      </w:pPr>
    </w:p>
    <w:p w14:paraId="16A66066" w14:textId="77777777" w:rsidR="00F93912" w:rsidRPr="008303B7" w:rsidRDefault="00F93912" w:rsidP="00187A24">
      <w:pPr>
        <w:pStyle w:val="Heading2"/>
        <w:rPr>
          <w:rFonts w:ascii="Nexa Light" w:hAnsi="Nexa Light"/>
          <w:b/>
          <w:bCs/>
          <w:sz w:val="22"/>
          <w:szCs w:val="22"/>
        </w:rPr>
      </w:pPr>
      <w:bookmarkStart w:id="131" w:name="_Toc206688474"/>
      <w:r w:rsidRPr="008303B7">
        <w:rPr>
          <w:rFonts w:ascii="Nexa Light" w:hAnsi="Nexa Light"/>
        </w:rPr>
        <w:t>Support for Staff</w:t>
      </w:r>
      <w:bookmarkEnd w:id="131"/>
    </w:p>
    <w:p w14:paraId="07CCD8B6" w14:textId="77777777" w:rsidR="00F93912" w:rsidRPr="008303B7" w:rsidRDefault="00F93912" w:rsidP="007A316E">
      <w:pPr>
        <w:numPr>
          <w:ilvl w:val="0"/>
          <w:numId w:val="44"/>
        </w:numPr>
        <w:spacing w:after="0" w:line="240" w:lineRule="auto"/>
        <w:ind w:left="714" w:hanging="357"/>
        <w:rPr>
          <w:rFonts w:ascii="Nexa Light" w:hAnsi="Nexa Light" w:cstheme="minorHAnsi"/>
          <w:sz w:val="22"/>
          <w:szCs w:val="22"/>
        </w:rPr>
      </w:pPr>
      <w:r w:rsidRPr="008303B7">
        <w:rPr>
          <w:rFonts w:ascii="Nexa Light" w:hAnsi="Nexa Light" w:cstheme="minorHAnsi"/>
          <w:sz w:val="22"/>
          <w:szCs w:val="22"/>
        </w:rPr>
        <w:t xml:space="preserve">Education Support Partnership: </w:t>
      </w:r>
      <w:hyperlink r:id="rId57" w:history="1">
        <w:r w:rsidRPr="008303B7">
          <w:rPr>
            <w:rStyle w:val="Hyperlink"/>
            <w:rFonts w:ascii="Nexa Light" w:hAnsi="Nexa Light" w:cstheme="minorHAnsi"/>
            <w:sz w:val="22"/>
            <w:szCs w:val="22"/>
          </w:rPr>
          <w:t>www.educationsupportpartnership.org.uk</w:t>
        </w:r>
      </w:hyperlink>
      <w:r w:rsidRPr="008303B7">
        <w:rPr>
          <w:rFonts w:ascii="Nexa Light" w:hAnsi="Nexa Light" w:cstheme="minorHAnsi"/>
          <w:color w:val="2B579A"/>
          <w:sz w:val="22"/>
          <w:szCs w:val="22"/>
          <w:shd w:val="clear" w:color="auto" w:fill="E6E6E6"/>
        </w:rPr>
        <w:t xml:space="preserve"> </w:t>
      </w:r>
    </w:p>
    <w:p w14:paraId="58A285AC" w14:textId="77777777" w:rsidR="00F93912" w:rsidRPr="008303B7" w:rsidRDefault="00F93912" w:rsidP="007A316E">
      <w:pPr>
        <w:numPr>
          <w:ilvl w:val="0"/>
          <w:numId w:val="44"/>
        </w:numPr>
        <w:spacing w:after="0" w:line="240" w:lineRule="auto"/>
        <w:ind w:left="714" w:hanging="357"/>
        <w:rPr>
          <w:rFonts w:ascii="Nexa Light" w:hAnsi="Nexa Light" w:cstheme="minorHAnsi"/>
          <w:sz w:val="22"/>
          <w:szCs w:val="22"/>
        </w:rPr>
      </w:pPr>
      <w:r w:rsidRPr="008303B7">
        <w:rPr>
          <w:rFonts w:ascii="Nexa Light" w:hAnsi="Nexa Light" w:cstheme="minorHAnsi"/>
          <w:sz w:val="22"/>
          <w:szCs w:val="22"/>
        </w:rPr>
        <w:t xml:space="preserve">Professional Online Safety Helpline: </w:t>
      </w:r>
      <w:hyperlink r:id="rId58" w:history="1">
        <w:r w:rsidRPr="008303B7">
          <w:rPr>
            <w:rStyle w:val="Hyperlink"/>
            <w:rFonts w:ascii="Nexa Light" w:hAnsi="Nexa Light" w:cstheme="minorHAnsi"/>
            <w:sz w:val="22"/>
            <w:szCs w:val="22"/>
          </w:rPr>
          <w:t>www.saferinternet.org.uk/helpline</w:t>
        </w:r>
      </w:hyperlink>
      <w:r w:rsidRPr="008303B7">
        <w:rPr>
          <w:rFonts w:ascii="Nexa Light" w:hAnsi="Nexa Light" w:cstheme="minorHAnsi"/>
          <w:color w:val="2B579A"/>
          <w:sz w:val="22"/>
          <w:szCs w:val="22"/>
          <w:shd w:val="clear" w:color="auto" w:fill="E6E6E6"/>
        </w:rPr>
        <w:t xml:space="preserve"> </w:t>
      </w:r>
    </w:p>
    <w:p w14:paraId="6DEF033B" w14:textId="77777777" w:rsidR="00F93912" w:rsidRPr="008303B7" w:rsidRDefault="00F93912" w:rsidP="007A316E">
      <w:pPr>
        <w:numPr>
          <w:ilvl w:val="0"/>
          <w:numId w:val="44"/>
        </w:numPr>
        <w:spacing w:after="0" w:line="240" w:lineRule="auto"/>
        <w:ind w:left="714" w:hanging="357"/>
        <w:rPr>
          <w:rFonts w:ascii="Nexa Light" w:hAnsi="Nexa Light" w:cstheme="minorHAnsi"/>
          <w:sz w:val="22"/>
          <w:szCs w:val="22"/>
        </w:rPr>
      </w:pPr>
      <w:r w:rsidRPr="008303B7">
        <w:rPr>
          <w:rFonts w:ascii="Nexa Light" w:hAnsi="Nexa Light" w:cstheme="minorHAnsi"/>
          <w:sz w:val="22"/>
          <w:szCs w:val="22"/>
        </w:rPr>
        <w:t xml:space="preserve">Harmful Sexual Behaviour Support Service: </w:t>
      </w:r>
      <w:hyperlink r:id="rId59" w:history="1">
        <w:r w:rsidRPr="008303B7">
          <w:rPr>
            <w:rStyle w:val="Hyperlink"/>
            <w:rFonts w:ascii="Nexa Light" w:hAnsi="Nexa Light" w:cstheme="minorHAnsi"/>
            <w:sz w:val="22"/>
            <w:szCs w:val="22"/>
          </w:rPr>
          <w:t>https://swgfl.org.uk/harmful-sexual-behaviour-support-service</w:t>
        </w:r>
      </w:hyperlink>
      <w:r w:rsidRPr="008303B7">
        <w:rPr>
          <w:rFonts w:ascii="Nexa Light" w:hAnsi="Nexa Light" w:cstheme="minorHAnsi"/>
          <w:color w:val="2B579A"/>
          <w:sz w:val="22"/>
          <w:szCs w:val="22"/>
          <w:shd w:val="clear" w:color="auto" w:fill="E6E6E6"/>
        </w:rPr>
        <w:t xml:space="preserve"> </w:t>
      </w:r>
    </w:p>
    <w:p w14:paraId="055BCFEB" w14:textId="77777777" w:rsidR="00F93912" w:rsidRPr="008303B7" w:rsidRDefault="00F93912" w:rsidP="00F93912">
      <w:pPr>
        <w:rPr>
          <w:rFonts w:ascii="Nexa Light" w:hAnsi="Nexa Light" w:cstheme="minorHAnsi"/>
          <w:sz w:val="22"/>
          <w:szCs w:val="22"/>
        </w:rPr>
      </w:pPr>
    </w:p>
    <w:p w14:paraId="2E4429FD" w14:textId="77777777" w:rsidR="00F93912" w:rsidRPr="008303B7" w:rsidRDefault="00F93912" w:rsidP="00187A24">
      <w:pPr>
        <w:pStyle w:val="Heading2"/>
        <w:rPr>
          <w:rFonts w:ascii="Nexa Light" w:hAnsi="Nexa Light"/>
          <w:b/>
          <w:bCs/>
          <w:sz w:val="22"/>
          <w:szCs w:val="22"/>
        </w:rPr>
      </w:pPr>
      <w:bookmarkStart w:id="132" w:name="_Toc206688475"/>
      <w:r w:rsidRPr="008303B7">
        <w:rPr>
          <w:rFonts w:ascii="Nexa Light" w:hAnsi="Nexa Light"/>
        </w:rPr>
        <w:t>Support for pupils/students</w:t>
      </w:r>
      <w:bookmarkEnd w:id="132"/>
    </w:p>
    <w:p w14:paraId="080B8A8F" w14:textId="77777777" w:rsidR="00F93912" w:rsidRPr="008303B7" w:rsidRDefault="00F93912" w:rsidP="007A316E">
      <w:pPr>
        <w:numPr>
          <w:ilvl w:val="0"/>
          <w:numId w:val="45"/>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ChildLine: </w:t>
      </w:r>
      <w:hyperlink r:id="rId60" w:history="1">
        <w:r w:rsidRPr="008303B7">
          <w:rPr>
            <w:rStyle w:val="Hyperlink"/>
            <w:rFonts w:ascii="Nexa Light" w:hAnsi="Nexa Light" w:cstheme="minorHAnsi"/>
            <w:bCs/>
            <w:sz w:val="22"/>
            <w:szCs w:val="22"/>
          </w:rPr>
          <w:t>www.childline.org.uk</w:t>
        </w:r>
      </w:hyperlink>
    </w:p>
    <w:p w14:paraId="3DCF338A" w14:textId="77777777" w:rsidR="00F93912" w:rsidRPr="008303B7" w:rsidRDefault="00F93912" w:rsidP="007A316E">
      <w:pPr>
        <w:numPr>
          <w:ilvl w:val="0"/>
          <w:numId w:val="45"/>
        </w:numPr>
        <w:spacing w:after="0" w:line="240" w:lineRule="auto"/>
        <w:rPr>
          <w:rFonts w:ascii="Nexa Light" w:hAnsi="Nexa Light" w:cstheme="minorHAnsi"/>
          <w:bCs/>
          <w:sz w:val="22"/>
          <w:szCs w:val="22"/>
        </w:rPr>
      </w:pPr>
      <w:r w:rsidRPr="008303B7">
        <w:rPr>
          <w:rFonts w:ascii="Nexa Light" w:hAnsi="Nexa Light" w:cstheme="minorHAnsi"/>
          <w:sz w:val="22"/>
          <w:szCs w:val="22"/>
        </w:rPr>
        <w:lastRenderedPageBreak/>
        <w:t xml:space="preserve">Papyrus: </w:t>
      </w:r>
      <w:hyperlink r:id="rId61" w:history="1">
        <w:r w:rsidRPr="008303B7">
          <w:rPr>
            <w:rStyle w:val="Hyperlink"/>
            <w:rFonts w:ascii="Nexa Light" w:hAnsi="Nexa Light" w:cstheme="minorHAnsi"/>
            <w:bCs/>
            <w:sz w:val="22"/>
            <w:szCs w:val="22"/>
          </w:rPr>
          <w:t>www.papyrus-uk.org</w:t>
        </w:r>
      </w:hyperlink>
      <w:r w:rsidRPr="008303B7">
        <w:rPr>
          <w:rFonts w:ascii="Nexa Light" w:hAnsi="Nexa Light" w:cstheme="minorHAnsi"/>
          <w:bCs/>
          <w:color w:val="2B579A"/>
          <w:sz w:val="22"/>
          <w:szCs w:val="22"/>
          <w:shd w:val="clear" w:color="auto" w:fill="E6E6E6"/>
        </w:rPr>
        <w:t xml:space="preserve"> </w:t>
      </w:r>
    </w:p>
    <w:p w14:paraId="50F919B0" w14:textId="77777777" w:rsidR="00F93912" w:rsidRPr="008303B7" w:rsidRDefault="00F93912" w:rsidP="007A316E">
      <w:pPr>
        <w:numPr>
          <w:ilvl w:val="0"/>
          <w:numId w:val="45"/>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The Mix: </w:t>
      </w:r>
      <w:hyperlink r:id="rId62" w:history="1">
        <w:r w:rsidRPr="008303B7">
          <w:rPr>
            <w:rStyle w:val="Hyperlink"/>
            <w:rFonts w:ascii="Nexa Light" w:hAnsi="Nexa Light" w:cstheme="minorHAnsi"/>
            <w:bCs/>
            <w:sz w:val="22"/>
            <w:szCs w:val="22"/>
          </w:rPr>
          <w:t>www.themix.org.uk</w:t>
        </w:r>
      </w:hyperlink>
    </w:p>
    <w:p w14:paraId="7F5B45A2" w14:textId="77777777" w:rsidR="00F93912" w:rsidRPr="008303B7" w:rsidRDefault="00F93912" w:rsidP="007A316E">
      <w:pPr>
        <w:numPr>
          <w:ilvl w:val="0"/>
          <w:numId w:val="45"/>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Shout: </w:t>
      </w:r>
      <w:hyperlink r:id="rId63" w:history="1">
        <w:r w:rsidRPr="008303B7">
          <w:rPr>
            <w:rStyle w:val="Hyperlink"/>
            <w:rFonts w:ascii="Nexa Light" w:hAnsi="Nexa Light" w:cstheme="minorHAnsi"/>
            <w:sz w:val="22"/>
            <w:szCs w:val="22"/>
          </w:rPr>
          <w:t>www.giveusashout.org</w:t>
        </w:r>
      </w:hyperlink>
    </w:p>
    <w:p w14:paraId="6B8B49BD" w14:textId="77777777" w:rsidR="00F93912" w:rsidRPr="008303B7" w:rsidRDefault="00F93912" w:rsidP="007A316E">
      <w:pPr>
        <w:numPr>
          <w:ilvl w:val="0"/>
          <w:numId w:val="45"/>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Fearless: </w:t>
      </w:r>
      <w:hyperlink r:id="rId64" w:history="1">
        <w:r w:rsidRPr="008303B7">
          <w:rPr>
            <w:rStyle w:val="Hyperlink"/>
            <w:rFonts w:ascii="Nexa Light" w:hAnsi="Nexa Light" w:cstheme="minorHAnsi"/>
            <w:sz w:val="22"/>
            <w:szCs w:val="22"/>
          </w:rPr>
          <w:t>www.fearless.org</w:t>
        </w:r>
      </w:hyperlink>
    </w:p>
    <w:p w14:paraId="5998DB75" w14:textId="77777777" w:rsidR="00F93912" w:rsidRPr="008303B7" w:rsidRDefault="00F93912" w:rsidP="007A316E">
      <w:pPr>
        <w:numPr>
          <w:ilvl w:val="0"/>
          <w:numId w:val="45"/>
        </w:numPr>
        <w:spacing w:after="0" w:line="240" w:lineRule="auto"/>
        <w:rPr>
          <w:rFonts w:ascii="Nexa Light" w:hAnsi="Nexa Light" w:cstheme="minorHAnsi"/>
        </w:rPr>
      </w:pPr>
      <w:r w:rsidRPr="008303B7">
        <w:rPr>
          <w:rFonts w:ascii="Nexa Light" w:hAnsi="Nexa Light" w:cstheme="minorHAnsi"/>
          <w:sz w:val="22"/>
          <w:szCs w:val="22"/>
        </w:rPr>
        <w:t xml:space="preserve">Victim Support: </w:t>
      </w:r>
      <w:hyperlink r:id="rId65" w:history="1">
        <w:r w:rsidRPr="008303B7">
          <w:rPr>
            <w:rStyle w:val="Hyperlink"/>
            <w:rFonts w:ascii="Nexa Light" w:hAnsi="Nexa Light" w:cstheme="minorHAnsi"/>
            <w:bCs/>
            <w:sz w:val="22"/>
            <w:szCs w:val="22"/>
          </w:rPr>
          <w:t>www.victimsupport.org.uk</w:t>
        </w:r>
      </w:hyperlink>
      <w:r w:rsidRPr="008303B7">
        <w:rPr>
          <w:rStyle w:val="Hyperlink"/>
          <w:rFonts w:ascii="Nexa Light" w:hAnsi="Nexa Light" w:cstheme="minorHAnsi"/>
          <w:bCs/>
          <w:sz w:val="22"/>
          <w:szCs w:val="22"/>
        </w:rPr>
        <w:t xml:space="preserve"> </w:t>
      </w:r>
    </w:p>
    <w:p w14:paraId="582804D3" w14:textId="77777777" w:rsidR="00F93912" w:rsidRPr="008303B7" w:rsidRDefault="00F93912" w:rsidP="00F93912">
      <w:pPr>
        <w:ind w:left="720"/>
        <w:rPr>
          <w:rFonts w:ascii="Nexa Light" w:hAnsi="Nexa Light" w:cstheme="minorHAnsi"/>
          <w:sz w:val="22"/>
          <w:szCs w:val="22"/>
        </w:rPr>
      </w:pPr>
    </w:p>
    <w:p w14:paraId="124DED05" w14:textId="77777777" w:rsidR="00F93912" w:rsidRPr="008303B7" w:rsidRDefault="00F93912" w:rsidP="00187A24">
      <w:pPr>
        <w:pStyle w:val="Heading2"/>
        <w:rPr>
          <w:rFonts w:ascii="Nexa Light" w:hAnsi="Nexa Light"/>
          <w:b/>
          <w:bCs/>
          <w:sz w:val="22"/>
          <w:szCs w:val="22"/>
        </w:rPr>
      </w:pPr>
      <w:bookmarkStart w:id="133" w:name="_Toc206688476"/>
      <w:r w:rsidRPr="008303B7">
        <w:rPr>
          <w:rFonts w:ascii="Nexa Light" w:hAnsi="Nexa Light"/>
        </w:rPr>
        <w:t>Support for Adults</w:t>
      </w:r>
      <w:bookmarkEnd w:id="133"/>
    </w:p>
    <w:p w14:paraId="528A8E8A" w14:textId="77777777" w:rsidR="00F93912" w:rsidRPr="008303B7" w:rsidRDefault="00F93912" w:rsidP="007A316E">
      <w:pPr>
        <w:numPr>
          <w:ilvl w:val="0"/>
          <w:numId w:val="46"/>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Family Lives: </w:t>
      </w:r>
      <w:hyperlink r:id="rId66" w:history="1">
        <w:r w:rsidRPr="008303B7">
          <w:rPr>
            <w:rStyle w:val="Hyperlink"/>
            <w:rFonts w:ascii="Nexa Light" w:hAnsi="Nexa Light" w:cstheme="minorHAnsi"/>
            <w:bCs/>
            <w:sz w:val="22"/>
            <w:szCs w:val="22"/>
          </w:rPr>
          <w:t>www.familylives.org.uk</w:t>
        </w:r>
      </w:hyperlink>
    </w:p>
    <w:p w14:paraId="288B270A" w14:textId="77777777" w:rsidR="00F93912" w:rsidRPr="008303B7" w:rsidRDefault="00F93912" w:rsidP="007A316E">
      <w:pPr>
        <w:numPr>
          <w:ilvl w:val="0"/>
          <w:numId w:val="46"/>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Crime Stoppers: </w:t>
      </w:r>
      <w:hyperlink r:id="rId67" w:tgtFrame="_blank" w:history="1">
        <w:r w:rsidRPr="008303B7">
          <w:rPr>
            <w:rStyle w:val="Hyperlink"/>
            <w:rFonts w:ascii="Nexa Light" w:hAnsi="Nexa Light" w:cstheme="minorHAnsi"/>
            <w:bCs/>
            <w:sz w:val="22"/>
            <w:szCs w:val="22"/>
          </w:rPr>
          <w:t>www.crimestoppers-uk.org</w:t>
        </w:r>
      </w:hyperlink>
    </w:p>
    <w:p w14:paraId="7D657B7A" w14:textId="77777777" w:rsidR="00F93912" w:rsidRPr="008303B7" w:rsidRDefault="00F93912" w:rsidP="007A316E">
      <w:pPr>
        <w:numPr>
          <w:ilvl w:val="0"/>
          <w:numId w:val="46"/>
        </w:numPr>
        <w:spacing w:after="0" w:line="240" w:lineRule="auto"/>
        <w:rPr>
          <w:rStyle w:val="Hyperlink"/>
          <w:rFonts w:ascii="Nexa Light" w:hAnsi="Nexa Light" w:cstheme="minorHAnsi"/>
          <w:bCs/>
          <w:sz w:val="22"/>
          <w:szCs w:val="22"/>
        </w:rPr>
      </w:pPr>
      <w:r w:rsidRPr="008303B7">
        <w:rPr>
          <w:rFonts w:ascii="Nexa Light" w:hAnsi="Nexa Light" w:cstheme="minorHAnsi"/>
          <w:sz w:val="22"/>
          <w:szCs w:val="22"/>
        </w:rPr>
        <w:t xml:space="preserve">Victim Support: </w:t>
      </w:r>
      <w:hyperlink r:id="rId68" w:history="1">
        <w:r w:rsidRPr="008303B7">
          <w:rPr>
            <w:rStyle w:val="Hyperlink"/>
            <w:rFonts w:ascii="Nexa Light" w:hAnsi="Nexa Light" w:cstheme="minorHAnsi"/>
            <w:bCs/>
            <w:sz w:val="22"/>
            <w:szCs w:val="22"/>
          </w:rPr>
          <w:t>www.victimsupport.org.uk</w:t>
        </w:r>
      </w:hyperlink>
      <w:r w:rsidRPr="008303B7">
        <w:rPr>
          <w:rStyle w:val="Hyperlink"/>
          <w:rFonts w:ascii="Nexa Light" w:hAnsi="Nexa Light" w:cstheme="minorHAnsi"/>
          <w:bCs/>
          <w:sz w:val="22"/>
          <w:szCs w:val="22"/>
        </w:rPr>
        <w:t xml:space="preserve"> </w:t>
      </w:r>
    </w:p>
    <w:p w14:paraId="393EF726" w14:textId="77777777" w:rsidR="00F93912" w:rsidRPr="008303B7" w:rsidRDefault="00F93912" w:rsidP="007A316E">
      <w:pPr>
        <w:numPr>
          <w:ilvl w:val="0"/>
          <w:numId w:val="46"/>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The Samaritans: </w:t>
      </w:r>
      <w:hyperlink r:id="rId69" w:history="1">
        <w:r w:rsidRPr="008303B7">
          <w:rPr>
            <w:rStyle w:val="Hyperlink"/>
            <w:rFonts w:ascii="Nexa Light" w:hAnsi="Nexa Light" w:cstheme="minorHAnsi"/>
            <w:bCs/>
            <w:sz w:val="22"/>
            <w:szCs w:val="22"/>
          </w:rPr>
          <w:t>www.samaritans.org</w:t>
        </w:r>
      </w:hyperlink>
      <w:r w:rsidRPr="008303B7">
        <w:rPr>
          <w:rFonts w:ascii="Nexa Light" w:hAnsi="Nexa Light" w:cstheme="minorHAnsi"/>
          <w:bCs/>
          <w:color w:val="2B579A"/>
          <w:sz w:val="22"/>
          <w:szCs w:val="22"/>
          <w:shd w:val="clear" w:color="auto" w:fill="E6E6E6"/>
        </w:rPr>
        <w:t xml:space="preserve"> </w:t>
      </w:r>
    </w:p>
    <w:p w14:paraId="3F9C4226" w14:textId="77777777" w:rsidR="00F93912" w:rsidRPr="008303B7" w:rsidRDefault="00F93912" w:rsidP="007A316E">
      <w:pPr>
        <w:numPr>
          <w:ilvl w:val="0"/>
          <w:numId w:val="46"/>
        </w:numPr>
        <w:spacing w:after="0" w:line="240" w:lineRule="auto"/>
        <w:rPr>
          <w:rFonts w:ascii="Nexa Light" w:hAnsi="Nexa Light"/>
          <w:sz w:val="22"/>
          <w:szCs w:val="22"/>
        </w:rPr>
      </w:pPr>
      <w:bookmarkStart w:id="134" w:name="_Int_cN93JkQp"/>
      <w:r w:rsidRPr="008303B7">
        <w:rPr>
          <w:rFonts w:ascii="Nexa Light" w:hAnsi="Nexa Light"/>
          <w:sz w:val="22"/>
          <w:szCs w:val="22"/>
        </w:rPr>
        <w:t>NAPAC</w:t>
      </w:r>
      <w:bookmarkEnd w:id="134"/>
      <w:r w:rsidRPr="008303B7">
        <w:rPr>
          <w:rFonts w:ascii="Nexa Light" w:hAnsi="Nexa Light"/>
          <w:sz w:val="22"/>
          <w:szCs w:val="22"/>
        </w:rPr>
        <w:t xml:space="preserve"> (National Association for People Abused in Childhood): </w:t>
      </w:r>
      <w:r w:rsidRPr="008303B7">
        <w:rPr>
          <w:rStyle w:val="Hyperlink"/>
          <w:rFonts w:ascii="Nexa Light" w:hAnsi="Nexa Light"/>
        </w:rPr>
        <w:t>www.</w:t>
      </w:r>
      <w:hyperlink r:id="rId70">
        <w:r w:rsidRPr="008303B7">
          <w:rPr>
            <w:rStyle w:val="Hyperlink"/>
            <w:rFonts w:ascii="Nexa Light" w:hAnsi="Nexa Light"/>
            <w:sz w:val="22"/>
            <w:szCs w:val="22"/>
          </w:rPr>
          <w:t>napac.org.uk</w:t>
        </w:r>
      </w:hyperlink>
      <w:r w:rsidRPr="008303B7">
        <w:rPr>
          <w:rStyle w:val="Hyperlink"/>
          <w:rFonts w:ascii="Nexa Light" w:hAnsi="Nexa Light"/>
          <w:sz w:val="22"/>
          <w:szCs w:val="22"/>
        </w:rPr>
        <w:t xml:space="preserve">  </w:t>
      </w:r>
    </w:p>
    <w:p w14:paraId="68A2815F" w14:textId="77777777" w:rsidR="00F93912" w:rsidRPr="008303B7" w:rsidRDefault="00F93912" w:rsidP="007A316E">
      <w:pPr>
        <w:numPr>
          <w:ilvl w:val="0"/>
          <w:numId w:val="46"/>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MOSAC: </w:t>
      </w:r>
      <w:hyperlink r:id="rId71" w:history="1">
        <w:r w:rsidRPr="008303B7">
          <w:rPr>
            <w:rStyle w:val="Hyperlink"/>
            <w:rFonts w:ascii="Nexa Light" w:hAnsi="Nexa Light" w:cstheme="minorHAnsi"/>
            <w:bCs/>
            <w:sz w:val="22"/>
            <w:szCs w:val="22"/>
          </w:rPr>
          <w:t>www.mosac.org.uk</w:t>
        </w:r>
      </w:hyperlink>
      <w:r w:rsidRPr="008303B7">
        <w:rPr>
          <w:rFonts w:ascii="Nexa Light" w:hAnsi="Nexa Light" w:cstheme="minorHAnsi"/>
          <w:color w:val="2B579A"/>
          <w:sz w:val="22"/>
          <w:szCs w:val="22"/>
          <w:shd w:val="clear" w:color="auto" w:fill="E6E6E6"/>
        </w:rPr>
        <w:t xml:space="preserve"> </w:t>
      </w:r>
    </w:p>
    <w:p w14:paraId="3D4A03FC" w14:textId="77777777" w:rsidR="00F93912" w:rsidRPr="008303B7" w:rsidRDefault="00F93912" w:rsidP="007A316E">
      <w:pPr>
        <w:numPr>
          <w:ilvl w:val="0"/>
          <w:numId w:val="46"/>
        </w:numPr>
        <w:spacing w:after="0" w:line="240" w:lineRule="auto"/>
        <w:rPr>
          <w:rFonts w:ascii="Nexa Light" w:hAnsi="Nexa Light" w:cstheme="minorHAnsi"/>
          <w:bCs/>
          <w:sz w:val="22"/>
          <w:szCs w:val="22"/>
          <w:lang w:val="fr-FR"/>
        </w:rPr>
      </w:pPr>
      <w:r w:rsidRPr="008303B7">
        <w:rPr>
          <w:rFonts w:ascii="Nexa Light" w:hAnsi="Nexa Light" w:cstheme="minorHAnsi"/>
          <w:sz w:val="22"/>
          <w:szCs w:val="22"/>
          <w:lang w:val="fr-FR"/>
        </w:rPr>
        <w:t xml:space="preserve">Action </w:t>
      </w:r>
      <w:proofErr w:type="spellStart"/>
      <w:proofErr w:type="gramStart"/>
      <w:r w:rsidRPr="008303B7">
        <w:rPr>
          <w:rFonts w:ascii="Nexa Light" w:hAnsi="Nexa Light" w:cstheme="minorHAnsi"/>
          <w:sz w:val="22"/>
          <w:szCs w:val="22"/>
          <w:lang w:val="fr-FR"/>
        </w:rPr>
        <w:t>Fraud</w:t>
      </w:r>
      <w:proofErr w:type="spellEnd"/>
      <w:r w:rsidRPr="008303B7">
        <w:rPr>
          <w:rFonts w:ascii="Nexa Light" w:hAnsi="Nexa Light" w:cstheme="minorHAnsi"/>
          <w:sz w:val="22"/>
          <w:szCs w:val="22"/>
          <w:lang w:val="fr-FR"/>
        </w:rPr>
        <w:t>:</w:t>
      </w:r>
      <w:proofErr w:type="gramEnd"/>
      <w:r w:rsidRPr="008303B7">
        <w:rPr>
          <w:rFonts w:ascii="Nexa Light" w:hAnsi="Nexa Light" w:cstheme="minorHAnsi"/>
          <w:sz w:val="22"/>
          <w:szCs w:val="22"/>
          <w:lang w:val="fr-FR"/>
        </w:rPr>
        <w:t xml:space="preserve"> </w:t>
      </w:r>
      <w:hyperlink r:id="rId72" w:history="1">
        <w:r w:rsidRPr="008303B7">
          <w:rPr>
            <w:rStyle w:val="Hyperlink"/>
            <w:rFonts w:ascii="Nexa Light" w:hAnsi="Nexa Light" w:cstheme="minorHAnsi"/>
            <w:bCs/>
            <w:sz w:val="22"/>
            <w:szCs w:val="22"/>
            <w:lang w:val="fr-FR"/>
          </w:rPr>
          <w:t>www.actionfraud.police.uk</w:t>
        </w:r>
      </w:hyperlink>
      <w:r w:rsidRPr="008303B7">
        <w:rPr>
          <w:rFonts w:ascii="Nexa Light" w:hAnsi="Nexa Light" w:cstheme="minorHAnsi"/>
          <w:bCs/>
          <w:color w:val="2B579A"/>
          <w:sz w:val="22"/>
          <w:szCs w:val="22"/>
          <w:shd w:val="clear" w:color="auto" w:fill="E6E6E6"/>
          <w:lang w:val="fr-FR"/>
        </w:rPr>
        <w:t xml:space="preserve"> </w:t>
      </w:r>
    </w:p>
    <w:p w14:paraId="5B87B8A8" w14:textId="77777777" w:rsidR="00F93912" w:rsidRPr="008303B7" w:rsidRDefault="00F93912" w:rsidP="007A316E">
      <w:pPr>
        <w:numPr>
          <w:ilvl w:val="0"/>
          <w:numId w:val="46"/>
        </w:numPr>
        <w:spacing w:after="0" w:line="240" w:lineRule="auto"/>
        <w:rPr>
          <w:rStyle w:val="Hyperlink"/>
          <w:rFonts w:ascii="Nexa Light" w:hAnsi="Nexa Light" w:cstheme="minorHAnsi"/>
          <w:sz w:val="22"/>
          <w:szCs w:val="22"/>
        </w:rPr>
      </w:pPr>
      <w:r w:rsidRPr="008303B7">
        <w:rPr>
          <w:rFonts w:ascii="Nexa Light" w:hAnsi="Nexa Light" w:cstheme="minorHAnsi"/>
        </w:rPr>
        <w:t>S</w:t>
      </w:r>
      <w:r w:rsidRPr="008303B7">
        <w:rPr>
          <w:rFonts w:ascii="Nexa Light" w:hAnsi="Nexa Light" w:cstheme="minorHAnsi"/>
          <w:sz w:val="22"/>
          <w:szCs w:val="22"/>
        </w:rPr>
        <w:t xml:space="preserve">hout: </w:t>
      </w:r>
      <w:hyperlink r:id="rId73" w:history="1">
        <w:r w:rsidRPr="008303B7">
          <w:rPr>
            <w:rStyle w:val="Hyperlink"/>
            <w:rFonts w:ascii="Nexa Light" w:hAnsi="Nexa Light" w:cstheme="minorHAnsi"/>
            <w:sz w:val="22"/>
            <w:szCs w:val="22"/>
          </w:rPr>
          <w:t>www.giveusashout.org</w:t>
        </w:r>
      </w:hyperlink>
    </w:p>
    <w:p w14:paraId="00C3E445" w14:textId="2DA8BC84" w:rsidR="00F93912" w:rsidRPr="008303B7" w:rsidRDefault="00F93912" w:rsidP="25C3593D">
      <w:pPr>
        <w:spacing w:after="0" w:line="240" w:lineRule="auto"/>
        <w:ind w:left="720"/>
        <w:rPr>
          <w:rStyle w:val="Hyperlink"/>
          <w:rFonts w:ascii="Nexa Light" w:hAnsi="Nexa Light"/>
          <w:sz w:val="22"/>
          <w:szCs w:val="22"/>
        </w:rPr>
      </w:pPr>
    </w:p>
    <w:p w14:paraId="7618D95E" w14:textId="77777777" w:rsidR="00F93912" w:rsidRPr="008303B7" w:rsidRDefault="00F93912" w:rsidP="00F93912">
      <w:pPr>
        <w:rPr>
          <w:rFonts w:ascii="Nexa Light" w:hAnsi="Nexa Light" w:cstheme="minorHAnsi"/>
          <w:bCs/>
          <w:sz w:val="22"/>
          <w:szCs w:val="22"/>
        </w:rPr>
      </w:pPr>
    </w:p>
    <w:p w14:paraId="3257F518" w14:textId="77777777" w:rsidR="00F93912" w:rsidRPr="008303B7" w:rsidRDefault="00F93912" w:rsidP="00187A24">
      <w:pPr>
        <w:pStyle w:val="Heading2"/>
        <w:rPr>
          <w:rFonts w:ascii="Nexa Light" w:hAnsi="Nexa Light"/>
          <w:b/>
          <w:bCs/>
          <w:sz w:val="22"/>
          <w:szCs w:val="22"/>
        </w:rPr>
      </w:pPr>
      <w:bookmarkStart w:id="135" w:name="_Toc206688477"/>
      <w:r w:rsidRPr="008303B7">
        <w:rPr>
          <w:rFonts w:ascii="Nexa Light" w:hAnsi="Nexa Light"/>
        </w:rPr>
        <w:t>Support for Learning Disabilities</w:t>
      </w:r>
      <w:bookmarkEnd w:id="135"/>
    </w:p>
    <w:p w14:paraId="7362682A" w14:textId="77777777" w:rsidR="00F93912" w:rsidRPr="008303B7" w:rsidRDefault="00F93912" w:rsidP="007A316E">
      <w:pPr>
        <w:numPr>
          <w:ilvl w:val="0"/>
          <w:numId w:val="47"/>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Respond: </w:t>
      </w:r>
      <w:hyperlink r:id="rId74" w:history="1">
        <w:r w:rsidRPr="008303B7">
          <w:rPr>
            <w:rStyle w:val="Hyperlink"/>
            <w:rFonts w:ascii="Nexa Light" w:hAnsi="Nexa Light" w:cstheme="minorHAnsi"/>
            <w:bCs/>
            <w:sz w:val="22"/>
            <w:szCs w:val="22"/>
          </w:rPr>
          <w:t>www.respond.org.uk</w:t>
        </w:r>
      </w:hyperlink>
      <w:r w:rsidRPr="008303B7">
        <w:rPr>
          <w:rFonts w:ascii="Nexa Light" w:hAnsi="Nexa Light" w:cstheme="minorHAnsi"/>
          <w:bCs/>
          <w:color w:val="2B579A"/>
          <w:sz w:val="22"/>
          <w:szCs w:val="22"/>
          <w:shd w:val="clear" w:color="auto" w:fill="E6E6E6"/>
        </w:rPr>
        <w:t xml:space="preserve"> </w:t>
      </w:r>
    </w:p>
    <w:p w14:paraId="21431A48" w14:textId="77777777" w:rsidR="00F93912" w:rsidRPr="008303B7" w:rsidRDefault="00F93912" w:rsidP="007A316E">
      <w:pPr>
        <w:numPr>
          <w:ilvl w:val="0"/>
          <w:numId w:val="47"/>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Mencap: </w:t>
      </w:r>
      <w:hyperlink r:id="rId75" w:history="1">
        <w:r w:rsidRPr="008303B7">
          <w:rPr>
            <w:rStyle w:val="Hyperlink"/>
            <w:rFonts w:ascii="Nexa Light" w:hAnsi="Nexa Light" w:cstheme="minorHAnsi"/>
            <w:bCs/>
            <w:sz w:val="22"/>
            <w:szCs w:val="22"/>
          </w:rPr>
          <w:t>www.mencap.org.uk</w:t>
        </w:r>
      </w:hyperlink>
      <w:r w:rsidRPr="008303B7">
        <w:rPr>
          <w:rFonts w:ascii="Nexa Light" w:hAnsi="Nexa Light" w:cstheme="minorHAnsi"/>
          <w:bCs/>
          <w:color w:val="2B579A"/>
          <w:sz w:val="22"/>
          <w:szCs w:val="22"/>
          <w:shd w:val="clear" w:color="auto" w:fill="E6E6E6"/>
        </w:rPr>
        <w:t xml:space="preserve"> </w:t>
      </w:r>
    </w:p>
    <w:p w14:paraId="2653FBEC" w14:textId="77777777" w:rsidR="00F93912" w:rsidRPr="008303B7" w:rsidRDefault="00F93912" w:rsidP="007A316E">
      <w:pPr>
        <w:numPr>
          <w:ilvl w:val="0"/>
          <w:numId w:val="47"/>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Council for Disabled Children: </w:t>
      </w:r>
      <w:hyperlink r:id="rId76" w:history="1">
        <w:r w:rsidRPr="008303B7">
          <w:rPr>
            <w:rStyle w:val="Hyperlink"/>
            <w:rFonts w:ascii="Nexa Light" w:hAnsi="Nexa Light" w:cstheme="minorHAnsi"/>
            <w:bCs/>
            <w:sz w:val="22"/>
            <w:szCs w:val="22"/>
          </w:rPr>
          <w:t>https://councilfordisabledchildren.org.uk</w:t>
        </w:r>
      </w:hyperlink>
      <w:r w:rsidRPr="008303B7">
        <w:rPr>
          <w:rFonts w:ascii="Nexa Light" w:hAnsi="Nexa Light" w:cstheme="minorHAnsi"/>
          <w:bCs/>
          <w:color w:val="2B579A"/>
          <w:sz w:val="22"/>
          <w:szCs w:val="22"/>
          <w:shd w:val="clear" w:color="auto" w:fill="E6E6E6"/>
        </w:rPr>
        <w:t xml:space="preserve"> </w:t>
      </w:r>
    </w:p>
    <w:p w14:paraId="7EF4564F" w14:textId="77777777" w:rsidR="00F93912" w:rsidRPr="008303B7" w:rsidRDefault="00F93912" w:rsidP="00F93912">
      <w:pPr>
        <w:rPr>
          <w:rFonts w:ascii="Nexa Light" w:hAnsi="Nexa Light" w:cstheme="minorHAnsi"/>
          <w:b/>
          <w:bCs/>
          <w:sz w:val="22"/>
          <w:szCs w:val="22"/>
        </w:rPr>
      </w:pPr>
    </w:p>
    <w:p w14:paraId="7EA02322" w14:textId="77777777" w:rsidR="00F93912" w:rsidRPr="008303B7" w:rsidRDefault="00F93912" w:rsidP="00187A24">
      <w:pPr>
        <w:pStyle w:val="Heading2"/>
        <w:rPr>
          <w:rFonts w:ascii="Nexa Light" w:hAnsi="Nexa Light"/>
          <w:b/>
          <w:bCs/>
          <w:sz w:val="22"/>
          <w:szCs w:val="22"/>
        </w:rPr>
      </w:pPr>
      <w:bookmarkStart w:id="136" w:name="_Toc206688478"/>
      <w:r w:rsidRPr="008303B7">
        <w:rPr>
          <w:rFonts w:ascii="Nexa Light" w:hAnsi="Nexa Light"/>
        </w:rPr>
        <w:t>Contextual Safeguarding Network</w:t>
      </w:r>
      <w:bookmarkEnd w:id="136"/>
    </w:p>
    <w:p w14:paraId="6070DB17" w14:textId="77777777" w:rsidR="00F93912" w:rsidRPr="008303B7" w:rsidRDefault="00F93912" w:rsidP="007A316E">
      <w:pPr>
        <w:numPr>
          <w:ilvl w:val="0"/>
          <w:numId w:val="52"/>
        </w:numPr>
        <w:spacing w:after="0" w:line="240" w:lineRule="auto"/>
        <w:rPr>
          <w:rFonts w:ascii="Nexa Light" w:hAnsi="Nexa Light" w:cstheme="minorHAnsi"/>
          <w:bCs/>
          <w:sz w:val="22"/>
          <w:szCs w:val="22"/>
        </w:rPr>
      </w:pPr>
      <w:hyperlink r:id="rId77" w:history="1">
        <w:r w:rsidRPr="008303B7">
          <w:rPr>
            <w:rStyle w:val="Hyperlink"/>
            <w:rFonts w:ascii="Nexa Light" w:hAnsi="Nexa Light" w:cstheme="minorHAnsi"/>
            <w:bCs/>
            <w:sz w:val="22"/>
            <w:szCs w:val="22"/>
          </w:rPr>
          <w:t>https://contextualsafeguarding.org.uk/</w:t>
        </w:r>
      </w:hyperlink>
      <w:r w:rsidRPr="008303B7">
        <w:rPr>
          <w:rFonts w:ascii="Nexa Light" w:hAnsi="Nexa Light" w:cstheme="minorHAnsi"/>
          <w:bCs/>
          <w:color w:val="2B579A"/>
          <w:sz w:val="22"/>
          <w:szCs w:val="22"/>
          <w:shd w:val="clear" w:color="auto" w:fill="E6E6E6"/>
        </w:rPr>
        <w:t xml:space="preserve"> </w:t>
      </w:r>
    </w:p>
    <w:p w14:paraId="6491F86A" w14:textId="77777777" w:rsidR="00F93912" w:rsidRPr="008303B7" w:rsidRDefault="00F93912" w:rsidP="00F93912">
      <w:pPr>
        <w:rPr>
          <w:rFonts w:ascii="Nexa Light" w:hAnsi="Nexa Light" w:cstheme="minorHAnsi"/>
          <w:b/>
          <w:bCs/>
          <w:sz w:val="22"/>
          <w:szCs w:val="22"/>
        </w:rPr>
      </w:pPr>
    </w:p>
    <w:p w14:paraId="4EF3EC66" w14:textId="77777777" w:rsidR="00F93912" w:rsidRPr="008303B7" w:rsidRDefault="00F93912" w:rsidP="00F93912">
      <w:pPr>
        <w:rPr>
          <w:rFonts w:ascii="Nexa Light" w:hAnsi="Nexa Light" w:cstheme="minorHAnsi"/>
          <w:b/>
          <w:bCs/>
          <w:sz w:val="22"/>
          <w:szCs w:val="22"/>
        </w:rPr>
      </w:pPr>
      <w:r w:rsidRPr="008303B7">
        <w:rPr>
          <w:rFonts w:ascii="Nexa Light" w:hAnsi="Nexa Light" w:cstheme="minorHAnsi"/>
          <w:b/>
          <w:bCs/>
          <w:sz w:val="22"/>
          <w:szCs w:val="22"/>
        </w:rPr>
        <w:t>Resilience Hub</w:t>
      </w:r>
    </w:p>
    <w:p w14:paraId="7EC0E27D" w14:textId="77777777" w:rsidR="00F93912" w:rsidRPr="008303B7" w:rsidRDefault="00F93912" w:rsidP="00F93912">
      <w:pPr>
        <w:ind w:left="720"/>
        <w:rPr>
          <w:rFonts w:ascii="Nexa Light" w:hAnsi="Nexa Light" w:cstheme="minorHAnsi"/>
          <w:sz w:val="22"/>
          <w:szCs w:val="22"/>
        </w:rPr>
      </w:pPr>
      <w:hyperlink r:id="rId78" w:history="1">
        <w:r w:rsidRPr="008303B7">
          <w:rPr>
            <w:rStyle w:val="Hyperlink"/>
            <w:rFonts w:ascii="Nexa Light" w:hAnsi="Nexa Light" w:cstheme="minorHAnsi"/>
            <w:sz w:val="22"/>
            <w:szCs w:val="22"/>
          </w:rPr>
          <w:t>Greater Manchester Resilience Hub</w:t>
        </w:r>
      </w:hyperlink>
      <w:r w:rsidRPr="008303B7">
        <w:rPr>
          <w:rFonts w:ascii="Nexa Light" w:hAnsi="Nexa Light" w:cstheme="minorHAnsi"/>
          <w:sz w:val="22"/>
          <w:szCs w:val="22"/>
        </w:rPr>
        <w:t xml:space="preserve"> </w:t>
      </w:r>
    </w:p>
    <w:p w14:paraId="48BDC2A8" w14:textId="77777777" w:rsidR="00F93912" w:rsidRPr="008303B7" w:rsidRDefault="00F93912" w:rsidP="00F93912">
      <w:pPr>
        <w:rPr>
          <w:rFonts w:ascii="Nexa Light" w:hAnsi="Nexa Light" w:cstheme="minorHAnsi"/>
          <w:b/>
          <w:bCs/>
          <w:sz w:val="22"/>
          <w:szCs w:val="22"/>
        </w:rPr>
      </w:pPr>
    </w:p>
    <w:p w14:paraId="32E17A94" w14:textId="77777777" w:rsidR="00F93912" w:rsidRPr="008303B7" w:rsidRDefault="00F93912" w:rsidP="00F93912">
      <w:pPr>
        <w:rPr>
          <w:rFonts w:ascii="Nexa Light" w:hAnsi="Nexa Light" w:cstheme="minorHAnsi"/>
          <w:b/>
          <w:sz w:val="22"/>
          <w:szCs w:val="22"/>
        </w:rPr>
      </w:pPr>
    </w:p>
    <w:p w14:paraId="0F28478D" w14:textId="77777777" w:rsidR="00F93912" w:rsidRPr="008303B7" w:rsidRDefault="00F93912" w:rsidP="00187A24">
      <w:pPr>
        <w:pStyle w:val="Heading2"/>
        <w:rPr>
          <w:rFonts w:ascii="Nexa Light" w:hAnsi="Nexa Light"/>
          <w:b/>
          <w:bCs/>
          <w:sz w:val="22"/>
          <w:szCs w:val="22"/>
        </w:rPr>
      </w:pPr>
      <w:bookmarkStart w:id="137" w:name="_Toc206688479"/>
      <w:r w:rsidRPr="008303B7">
        <w:rPr>
          <w:rFonts w:ascii="Nexa Light" w:hAnsi="Nexa Light"/>
        </w:rPr>
        <w:t>Substance Misuse</w:t>
      </w:r>
      <w:bookmarkEnd w:id="137"/>
    </w:p>
    <w:p w14:paraId="174DA027" w14:textId="77777777" w:rsidR="00F93912" w:rsidRPr="008303B7" w:rsidRDefault="00F93912" w:rsidP="007A316E">
      <w:pPr>
        <w:numPr>
          <w:ilvl w:val="0"/>
          <w:numId w:val="53"/>
        </w:numPr>
        <w:spacing w:after="0" w:line="240" w:lineRule="auto"/>
        <w:rPr>
          <w:rFonts w:ascii="Nexa Light" w:hAnsi="Nexa Light" w:cstheme="minorHAnsi"/>
          <w:bCs/>
          <w:sz w:val="22"/>
          <w:szCs w:val="22"/>
        </w:rPr>
      </w:pPr>
      <w:r w:rsidRPr="008303B7">
        <w:rPr>
          <w:rFonts w:ascii="Nexa Light" w:hAnsi="Nexa Light" w:cstheme="minorHAnsi"/>
          <w:bCs/>
          <w:sz w:val="22"/>
          <w:szCs w:val="22"/>
        </w:rPr>
        <w:t>MOSAIC-</w:t>
      </w:r>
      <w:hyperlink r:id="rId79" w:history="1">
        <w:r w:rsidRPr="008303B7">
          <w:rPr>
            <w:rStyle w:val="Hyperlink"/>
            <w:rFonts w:ascii="Nexa Light" w:hAnsi="Nexa Light" w:cstheme="minorHAnsi"/>
            <w:bCs/>
            <w:sz w:val="22"/>
            <w:szCs w:val="22"/>
          </w:rPr>
          <w:t>MOSAIC Drug and Alcohol Services</w:t>
        </w:r>
      </w:hyperlink>
    </w:p>
    <w:p w14:paraId="1805A6ED" w14:textId="77777777" w:rsidR="00F93912" w:rsidRPr="008303B7" w:rsidRDefault="00F93912" w:rsidP="007A316E">
      <w:pPr>
        <w:numPr>
          <w:ilvl w:val="0"/>
          <w:numId w:val="53"/>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Talk to Frank: </w:t>
      </w:r>
      <w:hyperlink r:id="rId80">
        <w:r w:rsidRPr="008303B7">
          <w:rPr>
            <w:rStyle w:val="Hyperlink"/>
            <w:rFonts w:ascii="Nexa Light" w:hAnsi="Nexa Light" w:cstheme="minorHAnsi"/>
            <w:sz w:val="22"/>
            <w:szCs w:val="22"/>
          </w:rPr>
          <w:t>www.talktofrank.com</w:t>
        </w:r>
      </w:hyperlink>
      <w:r w:rsidRPr="008303B7">
        <w:rPr>
          <w:rFonts w:ascii="Nexa Light" w:hAnsi="Nexa Light" w:cstheme="minorHAnsi"/>
          <w:sz w:val="22"/>
          <w:szCs w:val="22"/>
        </w:rPr>
        <w:t xml:space="preserve"> </w:t>
      </w:r>
    </w:p>
    <w:p w14:paraId="2BE192C3" w14:textId="77777777" w:rsidR="00F93912" w:rsidRPr="008303B7" w:rsidRDefault="00F93912" w:rsidP="00F93912">
      <w:pPr>
        <w:ind w:left="720"/>
        <w:rPr>
          <w:rFonts w:ascii="Nexa Light" w:hAnsi="Nexa Light" w:cstheme="minorHAnsi"/>
          <w:bCs/>
          <w:sz w:val="22"/>
          <w:szCs w:val="22"/>
        </w:rPr>
      </w:pPr>
    </w:p>
    <w:p w14:paraId="07C81351" w14:textId="77777777" w:rsidR="00F93912" w:rsidRPr="008303B7" w:rsidRDefault="00F93912" w:rsidP="00187A24">
      <w:pPr>
        <w:pStyle w:val="Heading2"/>
        <w:rPr>
          <w:rFonts w:ascii="Nexa Light" w:hAnsi="Nexa Light"/>
          <w:b/>
          <w:bCs/>
          <w:sz w:val="22"/>
          <w:szCs w:val="22"/>
        </w:rPr>
      </w:pPr>
      <w:bookmarkStart w:id="138" w:name="_Toc206688480"/>
      <w:r w:rsidRPr="008303B7">
        <w:rPr>
          <w:rFonts w:ascii="Nexa Light" w:hAnsi="Nexa Light"/>
        </w:rPr>
        <w:t>Domestic Abuse</w:t>
      </w:r>
      <w:bookmarkEnd w:id="138"/>
    </w:p>
    <w:p w14:paraId="2199C10D" w14:textId="77777777" w:rsidR="00F93912" w:rsidRPr="008303B7" w:rsidRDefault="00F93912" w:rsidP="007A316E">
      <w:pPr>
        <w:numPr>
          <w:ilvl w:val="0"/>
          <w:numId w:val="48"/>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Domestic abuse services: </w:t>
      </w:r>
      <w:hyperlink r:id="rId81" w:history="1">
        <w:r w:rsidRPr="008303B7">
          <w:rPr>
            <w:rStyle w:val="Hyperlink"/>
            <w:rFonts w:ascii="Nexa Light" w:hAnsi="Nexa Light" w:cstheme="minorHAnsi"/>
            <w:bCs/>
            <w:sz w:val="22"/>
            <w:szCs w:val="22"/>
          </w:rPr>
          <w:t>www.domesticabuseservices.org.uk</w:t>
        </w:r>
      </w:hyperlink>
      <w:r w:rsidRPr="008303B7">
        <w:rPr>
          <w:rFonts w:ascii="Nexa Light" w:hAnsi="Nexa Light" w:cstheme="minorHAnsi"/>
          <w:bCs/>
          <w:color w:val="2B579A"/>
          <w:sz w:val="22"/>
          <w:szCs w:val="22"/>
          <w:shd w:val="clear" w:color="auto" w:fill="E6E6E6"/>
        </w:rPr>
        <w:t xml:space="preserve"> </w:t>
      </w:r>
    </w:p>
    <w:p w14:paraId="228FD329" w14:textId="77777777" w:rsidR="00F93912" w:rsidRPr="008303B7" w:rsidRDefault="00F93912" w:rsidP="007A316E">
      <w:pPr>
        <w:numPr>
          <w:ilvl w:val="0"/>
          <w:numId w:val="48"/>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Refuge: </w:t>
      </w:r>
      <w:hyperlink r:id="rId82" w:history="1">
        <w:r w:rsidRPr="008303B7">
          <w:rPr>
            <w:rStyle w:val="Hyperlink"/>
            <w:rFonts w:ascii="Nexa Light" w:hAnsi="Nexa Light" w:cstheme="minorHAnsi"/>
            <w:bCs/>
            <w:sz w:val="22"/>
            <w:szCs w:val="22"/>
          </w:rPr>
          <w:t>www.refuge.org.uk</w:t>
        </w:r>
      </w:hyperlink>
      <w:r w:rsidRPr="008303B7">
        <w:rPr>
          <w:rFonts w:ascii="Nexa Light" w:hAnsi="Nexa Light" w:cstheme="minorHAnsi"/>
          <w:bCs/>
          <w:color w:val="2B579A"/>
          <w:sz w:val="22"/>
          <w:szCs w:val="22"/>
          <w:shd w:val="clear" w:color="auto" w:fill="E6E6E6"/>
        </w:rPr>
        <w:t xml:space="preserve"> </w:t>
      </w:r>
    </w:p>
    <w:p w14:paraId="02A491A8" w14:textId="77777777" w:rsidR="00F93912" w:rsidRPr="008303B7" w:rsidRDefault="00F93912" w:rsidP="007A316E">
      <w:pPr>
        <w:numPr>
          <w:ilvl w:val="0"/>
          <w:numId w:val="48"/>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Women’s Aid: </w:t>
      </w:r>
      <w:hyperlink r:id="rId83" w:history="1">
        <w:r w:rsidRPr="008303B7">
          <w:rPr>
            <w:rStyle w:val="Hyperlink"/>
            <w:rFonts w:ascii="Nexa Light" w:hAnsi="Nexa Light" w:cstheme="minorHAnsi"/>
            <w:bCs/>
            <w:sz w:val="22"/>
            <w:szCs w:val="22"/>
          </w:rPr>
          <w:t>www.womensaid.org.uk</w:t>
        </w:r>
      </w:hyperlink>
      <w:r w:rsidRPr="008303B7">
        <w:rPr>
          <w:rFonts w:ascii="Nexa Light" w:hAnsi="Nexa Light" w:cstheme="minorHAnsi"/>
          <w:bCs/>
          <w:color w:val="2B579A"/>
          <w:sz w:val="22"/>
          <w:szCs w:val="22"/>
          <w:shd w:val="clear" w:color="auto" w:fill="E6E6E6"/>
        </w:rPr>
        <w:t xml:space="preserve"> </w:t>
      </w:r>
    </w:p>
    <w:p w14:paraId="59039EC9" w14:textId="04B8D4FA" w:rsidR="00F93912" w:rsidRPr="008303B7" w:rsidRDefault="00F93912" w:rsidP="007A316E">
      <w:pPr>
        <w:numPr>
          <w:ilvl w:val="0"/>
          <w:numId w:val="48"/>
        </w:numPr>
        <w:spacing w:after="0" w:line="240" w:lineRule="auto"/>
        <w:rPr>
          <w:rFonts w:ascii="Nexa Light" w:hAnsi="Nexa Light"/>
          <w:sz w:val="22"/>
          <w:szCs w:val="22"/>
        </w:rPr>
      </w:pPr>
      <w:r w:rsidRPr="008303B7">
        <w:rPr>
          <w:rFonts w:ascii="Nexa Light" w:hAnsi="Nexa Light"/>
          <w:sz w:val="22"/>
          <w:szCs w:val="22"/>
        </w:rPr>
        <w:t xml:space="preserve">Men’s Advice Line: </w:t>
      </w:r>
      <w:hyperlink r:id="rId84" w:history="1">
        <w:r w:rsidRPr="008303B7">
          <w:rPr>
            <w:rStyle w:val="Hyperlink"/>
            <w:rFonts w:ascii="Nexa Light" w:hAnsi="Nexa Light"/>
            <w:sz w:val="22"/>
            <w:szCs w:val="22"/>
          </w:rPr>
          <w:t>www.mensadviceline.org.uk</w:t>
        </w:r>
      </w:hyperlink>
    </w:p>
    <w:p w14:paraId="7AEF78EE" w14:textId="77777777" w:rsidR="00F93912" w:rsidRPr="008303B7" w:rsidRDefault="00F93912" w:rsidP="007A316E">
      <w:pPr>
        <w:numPr>
          <w:ilvl w:val="0"/>
          <w:numId w:val="48"/>
        </w:numPr>
        <w:spacing w:after="0" w:line="240" w:lineRule="auto"/>
        <w:rPr>
          <w:rFonts w:ascii="Nexa Light" w:hAnsi="Nexa Light" w:cstheme="minorHAnsi"/>
          <w:bCs/>
          <w:sz w:val="24"/>
          <w:szCs w:val="24"/>
        </w:rPr>
      </w:pPr>
      <w:r w:rsidRPr="008303B7">
        <w:rPr>
          <w:rFonts w:ascii="Nexa Light" w:hAnsi="Nexa Light" w:cstheme="minorHAnsi"/>
          <w:sz w:val="22"/>
          <w:szCs w:val="22"/>
        </w:rPr>
        <w:t xml:space="preserve">National Domestic Abuse Helpline: </w:t>
      </w:r>
      <w:hyperlink r:id="rId85" w:history="1">
        <w:r w:rsidRPr="008303B7">
          <w:rPr>
            <w:rStyle w:val="Hyperlink"/>
            <w:rFonts w:ascii="Nexa Light" w:hAnsi="Nexa Light" w:cstheme="minorHAnsi"/>
            <w:sz w:val="22"/>
            <w:szCs w:val="22"/>
          </w:rPr>
          <w:t>www.nationaldahelpline.org.uk</w:t>
        </w:r>
      </w:hyperlink>
    </w:p>
    <w:p w14:paraId="4FFF4296" w14:textId="77777777" w:rsidR="00F93912" w:rsidRPr="008303B7" w:rsidRDefault="00F93912" w:rsidP="007A316E">
      <w:pPr>
        <w:numPr>
          <w:ilvl w:val="0"/>
          <w:numId w:val="48"/>
        </w:numPr>
        <w:spacing w:after="0" w:line="240" w:lineRule="auto"/>
        <w:rPr>
          <w:rFonts w:ascii="Nexa Light" w:hAnsi="Nexa Light" w:cstheme="minorHAnsi"/>
          <w:bCs/>
          <w:sz w:val="26"/>
          <w:szCs w:val="26"/>
        </w:rPr>
      </w:pPr>
      <w:r w:rsidRPr="008303B7">
        <w:rPr>
          <w:rFonts w:ascii="Nexa Light" w:hAnsi="Nexa Light" w:cstheme="minorHAnsi"/>
          <w:sz w:val="22"/>
          <w:szCs w:val="22"/>
        </w:rPr>
        <w:t xml:space="preserve">Respect Phoneline: </w:t>
      </w:r>
      <w:hyperlink r:id="rId86" w:history="1">
        <w:r w:rsidRPr="008303B7">
          <w:rPr>
            <w:rStyle w:val="Hyperlink"/>
            <w:rFonts w:ascii="Nexa Light" w:hAnsi="Nexa Light" w:cstheme="minorHAnsi"/>
            <w:sz w:val="22"/>
            <w:szCs w:val="22"/>
          </w:rPr>
          <w:t>https://respectphoneline.org.uk</w:t>
        </w:r>
      </w:hyperlink>
    </w:p>
    <w:p w14:paraId="0EAA65B6" w14:textId="77777777" w:rsidR="00F93912" w:rsidRPr="008303B7" w:rsidRDefault="00F93912" w:rsidP="00F93912">
      <w:pPr>
        <w:rPr>
          <w:rFonts w:ascii="Nexa Light" w:hAnsi="Nexa Light" w:cstheme="minorHAnsi"/>
          <w:b/>
          <w:sz w:val="22"/>
          <w:szCs w:val="22"/>
        </w:rPr>
      </w:pPr>
    </w:p>
    <w:p w14:paraId="3A0CBC34" w14:textId="77777777" w:rsidR="00F93912" w:rsidRPr="008303B7" w:rsidRDefault="00F93912" w:rsidP="00187A24">
      <w:pPr>
        <w:pStyle w:val="Heading2"/>
        <w:rPr>
          <w:rFonts w:ascii="Nexa Light" w:hAnsi="Nexa Light"/>
          <w:b/>
          <w:bCs/>
          <w:sz w:val="22"/>
          <w:szCs w:val="22"/>
        </w:rPr>
      </w:pPr>
      <w:bookmarkStart w:id="139" w:name="_Toc206688481"/>
      <w:r w:rsidRPr="008303B7">
        <w:rPr>
          <w:rFonts w:ascii="Nexa Light" w:hAnsi="Nexa Light"/>
        </w:rPr>
        <w:t>Criminal and Sexual Exploitation</w:t>
      </w:r>
      <w:bookmarkEnd w:id="139"/>
    </w:p>
    <w:p w14:paraId="159CDC80" w14:textId="77777777" w:rsidR="00F93912" w:rsidRPr="008303B7" w:rsidRDefault="00F93912" w:rsidP="007A316E">
      <w:pPr>
        <w:numPr>
          <w:ilvl w:val="0"/>
          <w:numId w:val="52"/>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National Crime Agency: </w:t>
      </w:r>
      <w:hyperlink r:id="rId87" w:history="1">
        <w:r w:rsidRPr="008303B7">
          <w:rPr>
            <w:rStyle w:val="Hyperlink"/>
            <w:rFonts w:ascii="Nexa Light" w:hAnsi="Nexa Light" w:cstheme="minorHAnsi"/>
            <w:bCs/>
            <w:sz w:val="22"/>
            <w:szCs w:val="22"/>
          </w:rPr>
          <w:t>www.nationalcrimeagency.gov.uk/who-we-are</w:t>
        </w:r>
      </w:hyperlink>
      <w:r w:rsidRPr="008303B7">
        <w:rPr>
          <w:rFonts w:ascii="Nexa Light" w:hAnsi="Nexa Light" w:cstheme="minorHAnsi"/>
          <w:bCs/>
          <w:color w:val="2B579A"/>
          <w:sz w:val="22"/>
          <w:szCs w:val="22"/>
          <w:shd w:val="clear" w:color="auto" w:fill="E6E6E6"/>
        </w:rPr>
        <w:t xml:space="preserve"> </w:t>
      </w:r>
    </w:p>
    <w:p w14:paraId="3DC3EA86" w14:textId="77777777" w:rsidR="00F93912" w:rsidRPr="008303B7" w:rsidRDefault="00F93912" w:rsidP="007A316E">
      <w:pPr>
        <w:numPr>
          <w:ilvl w:val="0"/>
          <w:numId w:val="52"/>
        </w:numPr>
        <w:spacing w:after="0" w:line="240" w:lineRule="auto"/>
        <w:rPr>
          <w:rFonts w:ascii="Nexa Light" w:hAnsi="Nexa Light" w:cstheme="minorHAnsi"/>
          <w:bCs/>
          <w:sz w:val="22"/>
          <w:szCs w:val="22"/>
        </w:rPr>
      </w:pPr>
      <w:r w:rsidRPr="008303B7">
        <w:rPr>
          <w:rFonts w:ascii="Nexa Light" w:hAnsi="Nexa Light" w:cstheme="minorHAnsi"/>
          <w:sz w:val="22"/>
          <w:szCs w:val="22"/>
        </w:rPr>
        <w:lastRenderedPageBreak/>
        <w:t xml:space="preserve">It’s not okay: </w:t>
      </w:r>
      <w:hyperlink r:id="rId88" w:history="1">
        <w:r w:rsidRPr="008303B7">
          <w:rPr>
            <w:rStyle w:val="Hyperlink"/>
            <w:rFonts w:ascii="Nexa Light" w:hAnsi="Nexa Light" w:cstheme="minorHAnsi"/>
            <w:bCs/>
            <w:sz w:val="22"/>
            <w:szCs w:val="22"/>
          </w:rPr>
          <w:t>www.itsnotokay.co.uk</w:t>
        </w:r>
      </w:hyperlink>
      <w:r w:rsidRPr="008303B7">
        <w:rPr>
          <w:rFonts w:ascii="Nexa Light" w:hAnsi="Nexa Light" w:cstheme="minorHAnsi"/>
          <w:bCs/>
          <w:color w:val="2B579A"/>
          <w:sz w:val="22"/>
          <w:szCs w:val="22"/>
          <w:shd w:val="clear" w:color="auto" w:fill="E6E6E6"/>
        </w:rPr>
        <w:t xml:space="preserve"> </w:t>
      </w:r>
    </w:p>
    <w:p w14:paraId="2008F039" w14:textId="77777777" w:rsidR="00F93912" w:rsidRPr="008303B7" w:rsidRDefault="00F93912" w:rsidP="007A316E">
      <w:pPr>
        <w:numPr>
          <w:ilvl w:val="0"/>
          <w:numId w:val="52"/>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NWG Network:  </w:t>
      </w:r>
      <w:hyperlink r:id="rId89" w:history="1">
        <w:r w:rsidRPr="008303B7">
          <w:rPr>
            <w:rStyle w:val="Hyperlink"/>
            <w:rFonts w:ascii="Nexa Light" w:hAnsi="Nexa Light" w:cstheme="minorHAnsi"/>
            <w:bCs/>
            <w:sz w:val="22"/>
            <w:szCs w:val="22"/>
          </w:rPr>
          <w:t>www.nwgnetwork.org</w:t>
        </w:r>
      </w:hyperlink>
      <w:r w:rsidRPr="008303B7">
        <w:rPr>
          <w:rFonts w:ascii="Nexa Light" w:hAnsi="Nexa Light" w:cstheme="minorHAnsi"/>
          <w:bCs/>
          <w:color w:val="2B579A"/>
          <w:sz w:val="22"/>
          <w:szCs w:val="22"/>
          <w:shd w:val="clear" w:color="auto" w:fill="E6E6E6"/>
        </w:rPr>
        <w:t xml:space="preserve"> </w:t>
      </w:r>
    </w:p>
    <w:p w14:paraId="11F47082" w14:textId="77777777" w:rsidR="00F93912" w:rsidRPr="008303B7" w:rsidRDefault="00F93912" w:rsidP="007A316E">
      <w:pPr>
        <w:numPr>
          <w:ilvl w:val="0"/>
          <w:numId w:val="52"/>
        </w:numPr>
        <w:spacing w:after="0" w:line="240" w:lineRule="auto"/>
        <w:rPr>
          <w:rFonts w:ascii="Nexa Light" w:hAnsi="Nexa Light" w:cstheme="minorHAnsi"/>
          <w:bCs/>
          <w:sz w:val="22"/>
          <w:szCs w:val="22"/>
        </w:rPr>
      </w:pPr>
      <w:r w:rsidRPr="008303B7">
        <w:rPr>
          <w:rFonts w:ascii="Nexa Light" w:hAnsi="Nexa Light" w:cstheme="minorHAnsi"/>
          <w:sz w:val="22"/>
          <w:szCs w:val="22"/>
        </w:rPr>
        <w:t>County Lines Toolkit for Professionals:</w:t>
      </w:r>
      <w:r w:rsidRPr="008303B7">
        <w:rPr>
          <w:rFonts w:ascii="Nexa Light" w:hAnsi="Nexa Light" w:cstheme="minorHAnsi"/>
          <w:bCs/>
          <w:color w:val="2B579A"/>
          <w:sz w:val="22"/>
          <w:szCs w:val="22"/>
          <w:shd w:val="clear" w:color="auto" w:fill="E6E6E6"/>
        </w:rPr>
        <w:t xml:space="preserve"> </w:t>
      </w:r>
      <w:hyperlink r:id="rId90" w:history="1">
        <w:r w:rsidRPr="008303B7">
          <w:rPr>
            <w:rStyle w:val="Hyperlink"/>
            <w:rFonts w:ascii="Nexa Light" w:hAnsi="Nexa Light" w:cstheme="minorHAnsi"/>
            <w:bCs/>
            <w:sz w:val="22"/>
            <w:szCs w:val="22"/>
          </w:rPr>
          <w:t>www.childrenssociety.org.uk/information/professionals/resources/county-lines-toolkit</w:t>
        </w:r>
      </w:hyperlink>
      <w:r w:rsidRPr="008303B7">
        <w:rPr>
          <w:rFonts w:ascii="Nexa Light" w:hAnsi="Nexa Light" w:cstheme="minorHAnsi"/>
          <w:bCs/>
          <w:color w:val="2B579A"/>
          <w:sz w:val="22"/>
          <w:szCs w:val="22"/>
          <w:shd w:val="clear" w:color="auto" w:fill="E6E6E6"/>
        </w:rPr>
        <w:t xml:space="preserve"> </w:t>
      </w:r>
    </w:p>
    <w:p w14:paraId="698CEEBC" w14:textId="77777777" w:rsidR="00F93912" w:rsidRPr="008303B7" w:rsidRDefault="00F93912" w:rsidP="00F93912">
      <w:pPr>
        <w:rPr>
          <w:rFonts w:ascii="Nexa Light" w:hAnsi="Nexa Light" w:cstheme="minorHAnsi"/>
          <w:b/>
          <w:sz w:val="22"/>
          <w:szCs w:val="22"/>
        </w:rPr>
      </w:pPr>
    </w:p>
    <w:p w14:paraId="5EAF9563" w14:textId="77777777" w:rsidR="00F93912" w:rsidRPr="008303B7" w:rsidRDefault="00F93912" w:rsidP="00187A24">
      <w:pPr>
        <w:pStyle w:val="Heading2"/>
        <w:rPr>
          <w:rFonts w:ascii="Nexa Light" w:hAnsi="Nexa Light"/>
          <w:b/>
          <w:bCs/>
          <w:sz w:val="22"/>
          <w:szCs w:val="22"/>
        </w:rPr>
      </w:pPr>
      <w:bookmarkStart w:id="140" w:name="_Toc206688482"/>
      <w:r w:rsidRPr="008303B7">
        <w:rPr>
          <w:rFonts w:ascii="Nexa Light" w:hAnsi="Nexa Light"/>
        </w:rPr>
        <w:t>Honour Based Abuse</w:t>
      </w:r>
      <w:bookmarkEnd w:id="140"/>
    </w:p>
    <w:p w14:paraId="1102D0CF" w14:textId="77777777" w:rsidR="00F93912" w:rsidRPr="008303B7" w:rsidRDefault="00F93912" w:rsidP="007A316E">
      <w:pPr>
        <w:numPr>
          <w:ilvl w:val="0"/>
          <w:numId w:val="49"/>
        </w:numPr>
        <w:spacing w:after="0" w:line="240" w:lineRule="auto"/>
        <w:rPr>
          <w:rFonts w:ascii="Nexa Light" w:hAnsi="Nexa Light" w:cstheme="minorHAnsi"/>
          <w:sz w:val="22"/>
          <w:szCs w:val="22"/>
          <w:lang w:val="fi-FI"/>
        </w:rPr>
      </w:pPr>
      <w:r w:rsidRPr="008303B7">
        <w:rPr>
          <w:rFonts w:ascii="Nexa Light" w:hAnsi="Nexa Light" w:cstheme="minorHAnsi"/>
          <w:sz w:val="22"/>
          <w:szCs w:val="22"/>
          <w:lang w:val="fi-FI"/>
        </w:rPr>
        <w:t xml:space="preserve">Karma Nirvana: </w:t>
      </w:r>
      <w:hyperlink r:id="rId91" w:history="1">
        <w:r w:rsidRPr="008303B7">
          <w:rPr>
            <w:rStyle w:val="Hyperlink"/>
            <w:rFonts w:ascii="Nexa Light" w:hAnsi="Nexa Light" w:cstheme="minorHAnsi"/>
            <w:sz w:val="22"/>
            <w:szCs w:val="22"/>
            <w:lang w:val="fi-FI"/>
          </w:rPr>
          <w:t>https://karmanirvana.org.uk</w:t>
        </w:r>
      </w:hyperlink>
      <w:r w:rsidRPr="008303B7">
        <w:rPr>
          <w:rFonts w:ascii="Nexa Light" w:hAnsi="Nexa Light" w:cstheme="minorHAnsi"/>
          <w:color w:val="2B579A"/>
          <w:sz w:val="22"/>
          <w:szCs w:val="22"/>
          <w:shd w:val="clear" w:color="auto" w:fill="E6E6E6"/>
          <w:lang w:val="fi-FI"/>
        </w:rPr>
        <w:t xml:space="preserve"> </w:t>
      </w:r>
    </w:p>
    <w:p w14:paraId="34114082" w14:textId="77777777" w:rsidR="00F93912" w:rsidRPr="008303B7" w:rsidRDefault="00F93912" w:rsidP="007A316E">
      <w:pPr>
        <w:numPr>
          <w:ilvl w:val="0"/>
          <w:numId w:val="49"/>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Forced Marriage Unit: </w:t>
      </w:r>
      <w:hyperlink r:id="rId92" w:history="1">
        <w:r w:rsidRPr="008303B7">
          <w:rPr>
            <w:rStyle w:val="Hyperlink"/>
            <w:rFonts w:ascii="Nexa Light" w:hAnsi="Nexa Light" w:cstheme="minorHAnsi"/>
            <w:bCs/>
            <w:sz w:val="22"/>
            <w:szCs w:val="22"/>
          </w:rPr>
          <w:t>www.gov.uk/guidance/forced-marriage</w:t>
        </w:r>
      </w:hyperlink>
      <w:r w:rsidRPr="008303B7">
        <w:rPr>
          <w:rFonts w:ascii="Nexa Light" w:hAnsi="Nexa Light" w:cstheme="minorHAnsi"/>
          <w:color w:val="2B579A"/>
          <w:sz w:val="22"/>
          <w:szCs w:val="22"/>
          <w:shd w:val="clear" w:color="auto" w:fill="E6E6E6"/>
        </w:rPr>
        <w:t xml:space="preserve"> </w:t>
      </w:r>
    </w:p>
    <w:p w14:paraId="14E4949E" w14:textId="77777777" w:rsidR="00F93912" w:rsidRPr="008303B7" w:rsidRDefault="00F93912" w:rsidP="007A316E">
      <w:pPr>
        <w:numPr>
          <w:ilvl w:val="0"/>
          <w:numId w:val="49"/>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FGM Factsheet: </w:t>
      </w:r>
      <w:hyperlink r:id="rId93" w:history="1">
        <w:r w:rsidRPr="008303B7">
          <w:rPr>
            <w:rStyle w:val="Hyperlink"/>
            <w:rFonts w:ascii="Nexa Light" w:hAnsi="Nexa Light" w:cstheme="minorHAnsi"/>
            <w:bCs/>
            <w:sz w:val="22"/>
            <w:szCs w:val="22"/>
          </w:rPr>
          <w:t>https://assets.publishing.service.gov.uk/government/uploads/system/uploads/attachment_data/file/496415/6_1639_HO_SP_FGM_mandatory_reporting_Fact_sheet_Web.pdf</w:t>
        </w:r>
      </w:hyperlink>
    </w:p>
    <w:p w14:paraId="20263FA0" w14:textId="77777777" w:rsidR="00F93912" w:rsidRPr="008303B7" w:rsidRDefault="00F93912" w:rsidP="007A316E">
      <w:pPr>
        <w:numPr>
          <w:ilvl w:val="0"/>
          <w:numId w:val="49"/>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Mandatory reporting of female genital mutilation: procedural information: </w:t>
      </w:r>
      <w:hyperlink r:id="rId94" w:history="1">
        <w:r w:rsidRPr="008303B7">
          <w:rPr>
            <w:rStyle w:val="Hyperlink"/>
            <w:rFonts w:ascii="Nexa Light" w:hAnsi="Nexa Light" w:cstheme="minorHAnsi"/>
            <w:bCs/>
            <w:sz w:val="22"/>
            <w:szCs w:val="22"/>
          </w:rPr>
          <w:t>www.gov.uk/government/publications/mandatory-reporting-of-female-genital-mutilation-procedural-information</w:t>
        </w:r>
      </w:hyperlink>
    </w:p>
    <w:p w14:paraId="7663A8E0" w14:textId="77777777" w:rsidR="00F93912" w:rsidRPr="008303B7" w:rsidRDefault="00F93912" w:rsidP="007A316E">
      <w:pPr>
        <w:numPr>
          <w:ilvl w:val="0"/>
          <w:numId w:val="49"/>
        </w:numPr>
        <w:spacing w:after="0" w:line="240" w:lineRule="auto"/>
        <w:rPr>
          <w:rFonts w:ascii="Nexa Light" w:hAnsi="Nexa Light" w:cstheme="minorHAnsi"/>
        </w:rPr>
      </w:pPr>
      <w:r w:rsidRPr="008303B7">
        <w:rPr>
          <w:rFonts w:ascii="Nexa Light" w:hAnsi="Nexa Light" w:cstheme="minorHAnsi"/>
          <w:sz w:val="22"/>
          <w:szCs w:val="22"/>
        </w:rPr>
        <w:t xml:space="preserve">The right to choose - government guidance on forced marriage: </w:t>
      </w:r>
      <w:hyperlink r:id="rId95" w:history="1">
        <w:r w:rsidRPr="008303B7">
          <w:rPr>
            <w:rStyle w:val="Hyperlink"/>
            <w:rFonts w:ascii="Nexa Light" w:hAnsi="Nexa Light" w:cstheme="minorHAnsi"/>
            <w:sz w:val="22"/>
            <w:szCs w:val="22"/>
          </w:rPr>
          <w:t>www.gov.uk/government/publications/the-right-to-choose-government-guidance-on-forced-marriage</w:t>
        </w:r>
      </w:hyperlink>
      <w:r w:rsidRPr="008303B7">
        <w:rPr>
          <w:rFonts w:ascii="Nexa Light" w:hAnsi="Nexa Light" w:cstheme="minorHAnsi"/>
          <w:color w:val="2B579A"/>
          <w:sz w:val="22"/>
          <w:szCs w:val="22"/>
          <w:shd w:val="clear" w:color="auto" w:fill="E6E6E6"/>
        </w:rPr>
        <w:t xml:space="preserve"> </w:t>
      </w:r>
    </w:p>
    <w:p w14:paraId="68528BB7" w14:textId="77777777" w:rsidR="00F93912" w:rsidRPr="008303B7" w:rsidRDefault="00F93912" w:rsidP="00F93912">
      <w:pPr>
        <w:ind w:left="720"/>
        <w:rPr>
          <w:rFonts w:ascii="Nexa Light" w:hAnsi="Nexa Light" w:cstheme="minorHAnsi"/>
          <w:sz w:val="22"/>
          <w:szCs w:val="22"/>
        </w:rPr>
      </w:pPr>
    </w:p>
    <w:p w14:paraId="41C6CC83" w14:textId="4BF442E2" w:rsidR="00F93912" w:rsidRPr="008303B7" w:rsidRDefault="00F93912" w:rsidP="25C3593D">
      <w:pPr>
        <w:rPr>
          <w:rFonts w:ascii="Nexa Light" w:hAnsi="Nexa Light"/>
          <w:b/>
          <w:bCs/>
          <w:sz w:val="22"/>
          <w:szCs w:val="22"/>
        </w:rPr>
      </w:pPr>
      <w:r w:rsidRPr="008303B7">
        <w:rPr>
          <w:rFonts w:ascii="Nexa Light" w:hAnsi="Nexa Light"/>
          <w:b/>
          <w:bCs/>
          <w:sz w:val="22"/>
          <w:szCs w:val="22"/>
        </w:rPr>
        <w:t xml:space="preserve">Child-on-Child abuse, including bullying, sexual </w:t>
      </w:r>
      <w:bookmarkStart w:id="141" w:name="_Int_zpMmUxjA"/>
      <w:r w:rsidRPr="008303B7">
        <w:rPr>
          <w:rFonts w:ascii="Nexa Light" w:hAnsi="Nexa Light"/>
          <w:b/>
          <w:bCs/>
          <w:sz w:val="22"/>
          <w:szCs w:val="22"/>
        </w:rPr>
        <w:t>violence</w:t>
      </w:r>
      <w:bookmarkEnd w:id="141"/>
      <w:r w:rsidRPr="008303B7">
        <w:rPr>
          <w:rFonts w:ascii="Nexa Light" w:hAnsi="Nexa Light"/>
          <w:b/>
          <w:bCs/>
          <w:sz w:val="22"/>
          <w:szCs w:val="22"/>
        </w:rPr>
        <w:t xml:space="preserve"> and </w:t>
      </w:r>
      <w:r w:rsidR="00B35645" w:rsidRPr="008303B7">
        <w:rPr>
          <w:rFonts w:ascii="Nexa Light" w:hAnsi="Nexa Light"/>
          <w:b/>
          <w:bCs/>
          <w:sz w:val="22"/>
          <w:szCs w:val="22"/>
        </w:rPr>
        <w:t>harassment.</w:t>
      </w:r>
    </w:p>
    <w:p w14:paraId="02A0A00D" w14:textId="77777777" w:rsidR="00F93912" w:rsidRPr="008303B7" w:rsidRDefault="00F93912" w:rsidP="007A316E">
      <w:pPr>
        <w:numPr>
          <w:ilvl w:val="0"/>
          <w:numId w:val="52"/>
        </w:numPr>
        <w:spacing w:after="0" w:line="240" w:lineRule="auto"/>
        <w:rPr>
          <w:rFonts w:ascii="Nexa Light" w:hAnsi="Nexa Light" w:cstheme="minorHAnsi"/>
          <w:b/>
          <w:sz w:val="22"/>
          <w:szCs w:val="22"/>
        </w:rPr>
      </w:pPr>
      <w:r w:rsidRPr="008303B7">
        <w:rPr>
          <w:rFonts w:ascii="Nexa Light" w:hAnsi="Nexa Light" w:cstheme="minorHAnsi"/>
          <w:sz w:val="22"/>
          <w:szCs w:val="22"/>
        </w:rPr>
        <w:t xml:space="preserve">Rape Crisis: </w:t>
      </w:r>
      <w:hyperlink r:id="rId96" w:history="1">
        <w:r w:rsidRPr="008303B7">
          <w:rPr>
            <w:rStyle w:val="Hyperlink"/>
            <w:rFonts w:ascii="Nexa Light" w:hAnsi="Nexa Light" w:cstheme="minorHAnsi"/>
            <w:bCs/>
            <w:sz w:val="22"/>
            <w:szCs w:val="22"/>
          </w:rPr>
          <w:t>https://rapecrisis.org.uk</w:t>
        </w:r>
      </w:hyperlink>
      <w:r w:rsidRPr="008303B7">
        <w:rPr>
          <w:rFonts w:ascii="Nexa Light" w:hAnsi="Nexa Light" w:cstheme="minorHAnsi"/>
          <w:b/>
          <w:color w:val="2B579A"/>
          <w:sz w:val="22"/>
          <w:szCs w:val="22"/>
          <w:shd w:val="clear" w:color="auto" w:fill="E6E6E6"/>
        </w:rPr>
        <w:t xml:space="preserve"> </w:t>
      </w:r>
    </w:p>
    <w:p w14:paraId="206B39AC" w14:textId="70F7921C" w:rsidR="00F93912" w:rsidRPr="008303B7" w:rsidRDefault="00F93912" w:rsidP="007A316E">
      <w:pPr>
        <w:numPr>
          <w:ilvl w:val="0"/>
          <w:numId w:val="52"/>
        </w:numPr>
        <w:spacing w:after="0" w:line="240" w:lineRule="auto"/>
        <w:rPr>
          <w:rFonts w:ascii="Nexa Light" w:hAnsi="Nexa Light"/>
          <w:b/>
          <w:bCs/>
          <w:sz w:val="22"/>
          <w:szCs w:val="22"/>
        </w:rPr>
      </w:pPr>
      <w:r w:rsidRPr="008303B7">
        <w:rPr>
          <w:rFonts w:ascii="Nexa Light" w:hAnsi="Nexa Light"/>
          <w:sz w:val="22"/>
          <w:szCs w:val="22"/>
        </w:rPr>
        <w:t xml:space="preserve">Brook: </w:t>
      </w:r>
      <w:hyperlink r:id="rId97" w:history="1">
        <w:r w:rsidRPr="008303B7">
          <w:rPr>
            <w:rStyle w:val="Hyperlink"/>
            <w:rFonts w:ascii="Nexa Light" w:hAnsi="Nexa Light"/>
            <w:sz w:val="22"/>
            <w:szCs w:val="22"/>
          </w:rPr>
          <w:t>www.brook.org.uk</w:t>
        </w:r>
      </w:hyperlink>
      <w:r w:rsidR="002A05F7" w:rsidRPr="008303B7">
        <w:rPr>
          <w:rStyle w:val="Hyperlink"/>
          <w:rFonts w:ascii="Nexa Light" w:hAnsi="Nexa Light"/>
          <w:sz w:val="22"/>
          <w:szCs w:val="22"/>
        </w:rPr>
        <w:t xml:space="preserve"> </w:t>
      </w:r>
    </w:p>
    <w:p w14:paraId="4C903F12" w14:textId="77777777" w:rsidR="00F93912" w:rsidRPr="008303B7" w:rsidRDefault="00F93912" w:rsidP="007A316E">
      <w:pPr>
        <w:numPr>
          <w:ilvl w:val="0"/>
          <w:numId w:val="52"/>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Upskirting – know your rights:</w:t>
      </w:r>
      <w:r w:rsidRPr="008303B7">
        <w:rPr>
          <w:rStyle w:val="Hyperlink"/>
          <w:rFonts w:ascii="Nexa Light" w:hAnsi="Nexa Light" w:cstheme="minorHAnsi"/>
        </w:rPr>
        <w:t xml:space="preserve"> </w:t>
      </w:r>
      <w:hyperlink r:id="rId98">
        <w:r w:rsidRPr="008303B7">
          <w:rPr>
            <w:rStyle w:val="Hyperlink"/>
            <w:rFonts w:ascii="Nexa Light" w:hAnsi="Nexa Light" w:cstheme="minorHAnsi"/>
            <w:sz w:val="22"/>
            <w:szCs w:val="22"/>
          </w:rPr>
          <w:t>www.gov.uk/government/news/upskirting-know-your-rights</w:t>
        </w:r>
      </w:hyperlink>
    </w:p>
    <w:p w14:paraId="54D0693C" w14:textId="77777777" w:rsidR="00F93912" w:rsidRPr="008303B7" w:rsidRDefault="00F93912" w:rsidP="007A316E">
      <w:pPr>
        <w:numPr>
          <w:ilvl w:val="0"/>
          <w:numId w:val="52"/>
        </w:numPr>
        <w:spacing w:after="0" w:line="240" w:lineRule="auto"/>
        <w:rPr>
          <w:rStyle w:val="Hyperlink"/>
          <w:rFonts w:ascii="Nexa Light" w:hAnsi="Nexa Light" w:cstheme="minorHAnsi"/>
          <w:b/>
          <w:sz w:val="22"/>
          <w:szCs w:val="22"/>
        </w:rPr>
      </w:pPr>
      <w:r w:rsidRPr="008303B7">
        <w:rPr>
          <w:rFonts w:ascii="Nexa Light" w:hAnsi="Nexa Light" w:cstheme="minorHAnsi"/>
          <w:sz w:val="22"/>
          <w:szCs w:val="22"/>
        </w:rPr>
        <w:t xml:space="preserve">Lucy Faithfull Foundation: </w:t>
      </w:r>
      <w:hyperlink r:id="rId99" w:history="1">
        <w:r w:rsidRPr="008303B7">
          <w:rPr>
            <w:rStyle w:val="Hyperlink"/>
            <w:rFonts w:ascii="Nexa Light" w:hAnsi="Nexa Light" w:cstheme="minorHAnsi"/>
            <w:bCs/>
            <w:sz w:val="22"/>
            <w:szCs w:val="22"/>
          </w:rPr>
          <w:t>www.lucyfaithfull.org.uk</w:t>
        </w:r>
      </w:hyperlink>
      <w:r w:rsidRPr="008303B7">
        <w:rPr>
          <w:rStyle w:val="Hyperlink"/>
          <w:rFonts w:ascii="Nexa Light" w:hAnsi="Nexa Light" w:cstheme="minorHAnsi"/>
          <w:bCs/>
          <w:sz w:val="22"/>
          <w:szCs w:val="22"/>
        </w:rPr>
        <w:t xml:space="preserve"> </w:t>
      </w:r>
    </w:p>
    <w:p w14:paraId="5A61F883" w14:textId="77777777" w:rsidR="00F93912" w:rsidRPr="008303B7" w:rsidRDefault="00F93912" w:rsidP="007A316E">
      <w:pPr>
        <w:numPr>
          <w:ilvl w:val="0"/>
          <w:numId w:val="52"/>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Stop it Now! </w:t>
      </w:r>
      <w:hyperlink r:id="rId100">
        <w:r w:rsidRPr="008303B7">
          <w:rPr>
            <w:rStyle w:val="Hyperlink"/>
            <w:rFonts w:ascii="Nexa Light" w:hAnsi="Nexa Light" w:cstheme="minorHAnsi"/>
            <w:sz w:val="22"/>
            <w:szCs w:val="22"/>
          </w:rPr>
          <w:t>www.stopitnow.org.uk</w:t>
        </w:r>
      </w:hyperlink>
    </w:p>
    <w:p w14:paraId="7B87B1FF" w14:textId="77777777" w:rsidR="00F93912" w:rsidRPr="008303B7" w:rsidRDefault="00F93912" w:rsidP="007A316E">
      <w:pPr>
        <w:numPr>
          <w:ilvl w:val="0"/>
          <w:numId w:val="52"/>
        </w:numPr>
        <w:spacing w:after="0" w:line="240" w:lineRule="auto"/>
        <w:rPr>
          <w:rFonts w:ascii="Nexa Light" w:hAnsi="Nexa Light" w:cstheme="minorHAnsi"/>
          <w:sz w:val="22"/>
          <w:szCs w:val="22"/>
          <w:lang w:val="fr-FR"/>
        </w:rPr>
      </w:pPr>
      <w:r w:rsidRPr="008303B7">
        <w:rPr>
          <w:rFonts w:ascii="Nexa Light" w:hAnsi="Nexa Light" w:cstheme="minorHAnsi"/>
          <w:sz w:val="22"/>
          <w:szCs w:val="22"/>
          <w:lang w:val="fr-FR"/>
        </w:rPr>
        <w:t xml:space="preserve">Parents </w:t>
      </w:r>
      <w:proofErr w:type="spellStart"/>
      <w:proofErr w:type="gramStart"/>
      <w:r w:rsidRPr="008303B7">
        <w:rPr>
          <w:rFonts w:ascii="Nexa Light" w:hAnsi="Nexa Light" w:cstheme="minorHAnsi"/>
          <w:sz w:val="22"/>
          <w:szCs w:val="22"/>
          <w:lang w:val="fr-FR"/>
        </w:rPr>
        <w:t>Protect</w:t>
      </w:r>
      <w:proofErr w:type="spellEnd"/>
      <w:r w:rsidRPr="008303B7">
        <w:rPr>
          <w:rFonts w:ascii="Nexa Light" w:hAnsi="Nexa Light" w:cstheme="minorHAnsi"/>
          <w:sz w:val="22"/>
          <w:szCs w:val="22"/>
          <w:lang w:val="fr-FR"/>
        </w:rPr>
        <w:t>:</w:t>
      </w:r>
      <w:proofErr w:type="gramEnd"/>
      <w:r w:rsidRPr="008303B7">
        <w:rPr>
          <w:rFonts w:ascii="Nexa Light" w:hAnsi="Nexa Light" w:cstheme="minorHAnsi"/>
          <w:sz w:val="22"/>
          <w:szCs w:val="22"/>
          <w:lang w:val="fr-FR"/>
        </w:rPr>
        <w:t xml:space="preserve"> </w:t>
      </w:r>
      <w:hyperlink r:id="rId101" w:history="1">
        <w:r w:rsidRPr="008303B7">
          <w:rPr>
            <w:rStyle w:val="Hyperlink"/>
            <w:rFonts w:ascii="Nexa Light" w:hAnsi="Nexa Light" w:cstheme="minorHAnsi"/>
            <w:sz w:val="22"/>
            <w:szCs w:val="22"/>
            <w:lang w:val="fr-FR"/>
          </w:rPr>
          <w:t>www.parentsprotect.co.uk</w:t>
        </w:r>
      </w:hyperlink>
    </w:p>
    <w:p w14:paraId="1FC47FDF" w14:textId="77777777" w:rsidR="00F93912" w:rsidRPr="008303B7" w:rsidRDefault="00F93912" w:rsidP="007A316E">
      <w:pPr>
        <w:numPr>
          <w:ilvl w:val="0"/>
          <w:numId w:val="52"/>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Anti-Bullying Alliance: </w:t>
      </w:r>
      <w:hyperlink r:id="rId102">
        <w:r w:rsidRPr="008303B7">
          <w:rPr>
            <w:rStyle w:val="Hyperlink"/>
            <w:rFonts w:ascii="Nexa Light" w:hAnsi="Nexa Light" w:cstheme="minorHAnsi"/>
            <w:sz w:val="22"/>
            <w:szCs w:val="22"/>
          </w:rPr>
          <w:t>www.anti-bullyingalliance.org.uk</w:t>
        </w:r>
      </w:hyperlink>
    </w:p>
    <w:p w14:paraId="506A47C8" w14:textId="77777777" w:rsidR="00F93912" w:rsidRPr="008303B7" w:rsidRDefault="00F93912" w:rsidP="007A316E">
      <w:pPr>
        <w:numPr>
          <w:ilvl w:val="0"/>
          <w:numId w:val="52"/>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Diana Award:</w:t>
      </w:r>
      <w:r w:rsidRPr="008303B7">
        <w:rPr>
          <w:rStyle w:val="Hyperlink"/>
          <w:rFonts w:ascii="Nexa Light" w:hAnsi="Nexa Light" w:cstheme="minorHAnsi"/>
          <w:sz w:val="24"/>
          <w:szCs w:val="24"/>
        </w:rPr>
        <w:t xml:space="preserve"> </w:t>
      </w:r>
      <w:hyperlink r:id="rId103" w:history="1">
        <w:r w:rsidRPr="008303B7">
          <w:rPr>
            <w:rStyle w:val="Hyperlink"/>
            <w:rFonts w:ascii="Nexa Light" w:hAnsi="Nexa Light" w:cstheme="minorHAnsi"/>
            <w:sz w:val="22"/>
            <w:szCs w:val="22"/>
          </w:rPr>
          <w:t>www.antibullyingpro.com/</w:t>
        </w:r>
      </w:hyperlink>
    </w:p>
    <w:p w14:paraId="18509F39" w14:textId="77777777" w:rsidR="00F93912" w:rsidRPr="008303B7" w:rsidRDefault="00F93912" w:rsidP="007A316E">
      <w:pPr>
        <w:numPr>
          <w:ilvl w:val="0"/>
          <w:numId w:val="52"/>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Bullying UK: </w:t>
      </w:r>
      <w:hyperlink r:id="rId104" w:history="1">
        <w:r w:rsidRPr="008303B7">
          <w:rPr>
            <w:rStyle w:val="Hyperlink"/>
            <w:rFonts w:ascii="Nexa Light" w:hAnsi="Nexa Light" w:cstheme="minorHAnsi"/>
            <w:sz w:val="22"/>
            <w:szCs w:val="22"/>
          </w:rPr>
          <w:t>www.bullying.co.uk</w:t>
        </w:r>
      </w:hyperlink>
      <w:r w:rsidRPr="008303B7">
        <w:rPr>
          <w:rStyle w:val="Hyperlink"/>
          <w:rFonts w:ascii="Nexa Light" w:hAnsi="Nexa Light" w:cstheme="minorHAnsi"/>
          <w:sz w:val="22"/>
          <w:szCs w:val="22"/>
        </w:rPr>
        <w:t xml:space="preserve"> </w:t>
      </w:r>
    </w:p>
    <w:p w14:paraId="67F8FFD5" w14:textId="77777777" w:rsidR="00F93912" w:rsidRPr="008303B7" w:rsidRDefault="00F93912" w:rsidP="007A316E">
      <w:pPr>
        <w:numPr>
          <w:ilvl w:val="0"/>
          <w:numId w:val="52"/>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Kidscape: </w:t>
      </w:r>
      <w:hyperlink r:id="rId105" w:history="1">
        <w:r w:rsidRPr="008303B7">
          <w:rPr>
            <w:rStyle w:val="Hyperlink"/>
            <w:rFonts w:ascii="Nexa Light" w:hAnsi="Nexa Light" w:cstheme="minorHAnsi"/>
            <w:sz w:val="22"/>
            <w:szCs w:val="22"/>
          </w:rPr>
          <w:t>www.kidscape.org.uk</w:t>
        </w:r>
      </w:hyperlink>
      <w:r w:rsidRPr="008303B7">
        <w:rPr>
          <w:rFonts w:ascii="Nexa Light" w:hAnsi="Nexa Light" w:cstheme="minorHAnsi"/>
          <w:color w:val="2B579A"/>
          <w:sz w:val="22"/>
          <w:szCs w:val="22"/>
          <w:shd w:val="clear" w:color="auto" w:fill="E6E6E6"/>
        </w:rPr>
        <w:t xml:space="preserve"> </w:t>
      </w:r>
    </w:p>
    <w:p w14:paraId="567B7C13" w14:textId="77777777" w:rsidR="00F93912" w:rsidRPr="008303B7" w:rsidRDefault="00F93912" w:rsidP="00F93912">
      <w:pPr>
        <w:ind w:left="720"/>
        <w:rPr>
          <w:rFonts w:ascii="Nexa Light" w:hAnsi="Nexa Light" w:cstheme="minorHAnsi"/>
          <w:sz w:val="22"/>
          <w:szCs w:val="22"/>
        </w:rPr>
      </w:pPr>
    </w:p>
    <w:p w14:paraId="5A53BBBE" w14:textId="77777777" w:rsidR="00F93912" w:rsidRPr="008303B7" w:rsidRDefault="00F93912" w:rsidP="00187A24">
      <w:pPr>
        <w:pStyle w:val="Heading2"/>
        <w:rPr>
          <w:rFonts w:ascii="Nexa Light" w:hAnsi="Nexa Light"/>
        </w:rPr>
      </w:pPr>
      <w:bookmarkStart w:id="142" w:name="_Toc206688483"/>
      <w:r w:rsidRPr="008303B7">
        <w:rPr>
          <w:rFonts w:ascii="Nexa Light" w:hAnsi="Nexa Light"/>
        </w:rPr>
        <w:t>Online Safety</w:t>
      </w:r>
      <w:bookmarkEnd w:id="142"/>
    </w:p>
    <w:p w14:paraId="30F2064F" w14:textId="77777777" w:rsidR="00A908F6" w:rsidRPr="008303B7" w:rsidRDefault="00A908F6" w:rsidP="00A908F6">
      <w:pPr>
        <w:rPr>
          <w:rFonts w:ascii="Nexa Light" w:hAnsi="Nexa Light"/>
        </w:rPr>
      </w:pPr>
    </w:p>
    <w:p w14:paraId="668F49D2" w14:textId="6EEE6F46" w:rsidR="00A908F6" w:rsidRPr="001C4AEC" w:rsidRDefault="00A908F6" w:rsidP="007A316E">
      <w:pPr>
        <w:pStyle w:val="ListParagraph"/>
        <w:numPr>
          <w:ilvl w:val="0"/>
          <w:numId w:val="57"/>
        </w:numPr>
        <w:rPr>
          <w:rFonts w:ascii="Nexa Light" w:hAnsi="Nexa Light"/>
        </w:rPr>
      </w:pPr>
      <w:r w:rsidRPr="001C4AEC">
        <w:rPr>
          <w:rFonts w:ascii="Nexa Light" w:hAnsi="Nexa Light"/>
        </w:rPr>
        <w:t xml:space="preserve">The Stockport Online Safety Hub- </w:t>
      </w:r>
      <w:hyperlink r:id="rId106" w:history="1">
        <w:r w:rsidRPr="001C4AEC">
          <w:rPr>
            <w:rStyle w:val="Hyperlink"/>
            <w:rFonts w:ascii="Nexa Light" w:hAnsi="Nexa Light"/>
          </w:rPr>
          <w:t>https://stockport.onlinesafetyhub.uk/</w:t>
        </w:r>
      </w:hyperlink>
      <w:r w:rsidRPr="001C4AEC">
        <w:rPr>
          <w:rFonts w:ascii="Nexa Light" w:hAnsi="Nexa Light"/>
        </w:rPr>
        <w:t xml:space="preserve">  </w:t>
      </w:r>
    </w:p>
    <w:p w14:paraId="595655DE" w14:textId="77777777" w:rsidR="00F93912" w:rsidRPr="008303B7" w:rsidRDefault="00F93912" w:rsidP="007A316E">
      <w:pPr>
        <w:numPr>
          <w:ilvl w:val="0"/>
          <w:numId w:val="50"/>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NCA-CEOP: </w:t>
      </w:r>
      <w:hyperlink r:id="rId107" w:history="1">
        <w:r w:rsidRPr="008303B7">
          <w:rPr>
            <w:rStyle w:val="Hyperlink"/>
            <w:rFonts w:ascii="Nexa Light" w:hAnsi="Nexa Light" w:cstheme="minorHAnsi"/>
            <w:bCs/>
            <w:sz w:val="22"/>
            <w:szCs w:val="22"/>
          </w:rPr>
          <w:t>www.ceop.police.uk</w:t>
        </w:r>
      </w:hyperlink>
      <w:r w:rsidRPr="008303B7">
        <w:rPr>
          <w:rFonts w:ascii="Nexa Light" w:hAnsi="Nexa Light" w:cstheme="minorHAnsi"/>
          <w:sz w:val="22"/>
          <w:szCs w:val="22"/>
        </w:rPr>
        <w:t xml:space="preserve"> and </w:t>
      </w:r>
      <w:hyperlink r:id="rId108" w:history="1">
        <w:r w:rsidRPr="008303B7">
          <w:rPr>
            <w:rStyle w:val="Hyperlink"/>
            <w:rFonts w:ascii="Nexa Light" w:hAnsi="Nexa Light" w:cstheme="minorHAnsi"/>
            <w:sz w:val="22"/>
            <w:szCs w:val="22"/>
          </w:rPr>
          <w:t>www.thinkuknow.co.uk</w:t>
        </w:r>
      </w:hyperlink>
      <w:r w:rsidRPr="008303B7">
        <w:rPr>
          <w:rFonts w:ascii="Nexa Light" w:hAnsi="Nexa Light" w:cstheme="minorHAnsi"/>
          <w:color w:val="2B579A"/>
          <w:sz w:val="22"/>
          <w:szCs w:val="22"/>
          <w:shd w:val="clear" w:color="auto" w:fill="E6E6E6"/>
        </w:rPr>
        <w:t xml:space="preserve"> </w:t>
      </w:r>
    </w:p>
    <w:p w14:paraId="60290A6D" w14:textId="77777777" w:rsidR="00F93912" w:rsidRPr="008303B7" w:rsidRDefault="00F93912" w:rsidP="007A316E">
      <w:pPr>
        <w:numPr>
          <w:ilvl w:val="0"/>
          <w:numId w:val="50"/>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Internet Watch Foundation (IWF): </w:t>
      </w:r>
      <w:hyperlink r:id="rId109" w:history="1">
        <w:r w:rsidRPr="008303B7">
          <w:rPr>
            <w:rStyle w:val="Hyperlink"/>
            <w:rFonts w:ascii="Nexa Light" w:hAnsi="Nexa Light" w:cstheme="minorHAnsi"/>
            <w:bCs/>
            <w:sz w:val="22"/>
            <w:szCs w:val="22"/>
          </w:rPr>
          <w:t>www.iwf.org.uk</w:t>
        </w:r>
      </w:hyperlink>
    </w:p>
    <w:p w14:paraId="2181DD34" w14:textId="77777777" w:rsidR="00F93912" w:rsidRPr="008303B7" w:rsidRDefault="00F93912" w:rsidP="007A316E">
      <w:pPr>
        <w:numPr>
          <w:ilvl w:val="0"/>
          <w:numId w:val="50"/>
        </w:numPr>
        <w:spacing w:after="0" w:line="240" w:lineRule="auto"/>
        <w:rPr>
          <w:rFonts w:ascii="Nexa Light" w:hAnsi="Nexa Light" w:cstheme="minorHAnsi"/>
          <w:sz w:val="22"/>
          <w:szCs w:val="22"/>
        </w:rPr>
      </w:pPr>
      <w:proofErr w:type="spellStart"/>
      <w:r w:rsidRPr="008303B7">
        <w:rPr>
          <w:rFonts w:ascii="Nexa Light" w:hAnsi="Nexa Light" w:cstheme="minorHAnsi"/>
          <w:sz w:val="22"/>
          <w:szCs w:val="22"/>
        </w:rPr>
        <w:t>Childnet</w:t>
      </w:r>
      <w:proofErr w:type="spellEnd"/>
      <w:r w:rsidRPr="008303B7">
        <w:rPr>
          <w:rFonts w:ascii="Nexa Light" w:hAnsi="Nexa Light" w:cstheme="minorHAnsi"/>
          <w:sz w:val="22"/>
          <w:szCs w:val="22"/>
        </w:rPr>
        <w:t xml:space="preserve">: </w:t>
      </w:r>
      <w:hyperlink r:id="rId110" w:history="1">
        <w:r w:rsidRPr="008303B7">
          <w:rPr>
            <w:rStyle w:val="Hyperlink"/>
            <w:rFonts w:ascii="Nexa Light" w:hAnsi="Nexa Light" w:cstheme="minorHAnsi"/>
            <w:bCs/>
            <w:sz w:val="22"/>
            <w:szCs w:val="22"/>
          </w:rPr>
          <w:t>www.childnet.com</w:t>
        </w:r>
      </w:hyperlink>
      <w:r w:rsidRPr="008303B7">
        <w:rPr>
          <w:rFonts w:ascii="Nexa Light" w:hAnsi="Nexa Light" w:cstheme="minorHAnsi"/>
          <w:color w:val="2B579A"/>
          <w:sz w:val="22"/>
          <w:szCs w:val="22"/>
          <w:shd w:val="clear" w:color="auto" w:fill="E6E6E6"/>
        </w:rPr>
        <w:t xml:space="preserve"> </w:t>
      </w:r>
    </w:p>
    <w:p w14:paraId="0E0FD30F" w14:textId="77777777" w:rsidR="00F93912" w:rsidRPr="008303B7" w:rsidRDefault="00F93912" w:rsidP="007A316E">
      <w:pPr>
        <w:numPr>
          <w:ilvl w:val="0"/>
          <w:numId w:val="50"/>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UK Safer Internet Centre: </w:t>
      </w:r>
      <w:hyperlink r:id="rId111" w:history="1">
        <w:r w:rsidRPr="008303B7">
          <w:rPr>
            <w:rStyle w:val="Hyperlink"/>
            <w:rFonts w:ascii="Nexa Light" w:hAnsi="Nexa Light" w:cstheme="minorHAnsi"/>
            <w:sz w:val="22"/>
            <w:szCs w:val="22"/>
          </w:rPr>
          <w:t>www.saferinternet.org.uk</w:t>
        </w:r>
      </w:hyperlink>
    </w:p>
    <w:p w14:paraId="10209EA6" w14:textId="77777777" w:rsidR="00F93912" w:rsidRPr="008303B7" w:rsidRDefault="00F93912" w:rsidP="007A316E">
      <w:pPr>
        <w:numPr>
          <w:ilvl w:val="0"/>
          <w:numId w:val="50"/>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Report Harmful Content: </w:t>
      </w:r>
      <w:hyperlink r:id="rId112" w:history="1">
        <w:r w:rsidRPr="008303B7">
          <w:rPr>
            <w:rStyle w:val="Hyperlink"/>
            <w:rFonts w:ascii="Nexa Light" w:hAnsi="Nexa Light" w:cstheme="minorHAnsi"/>
            <w:sz w:val="22"/>
            <w:szCs w:val="22"/>
          </w:rPr>
          <w:t>https://reportharmfulcontent.com</w:t>
        </w:r>
      </w:hyperlink>
      <w:r w:rsidRPr="008303B7">
        <w:rPr>
          <w:rFonts w:ascii="Nexa Light" w:hAnsi="Nexa Light" w:cstheme="minorHAnsi"/>
          <w:color w:val="2B579A"/>
          <w:sz w:val="22"/>
          <w:szCs w:val="22"/>
          <w:shd w:val="clear" w:color="auto" w:fill="E6E6E6"/>
        </w:rPr>
        <w:t xml:space="preserve"> </w:t>
      </w:r>
    </w:p>
    <w:p w14:paraId="4E73029F" w14:textId="77777777" w:rsidR="00F93912" w:rsidRPr="008303B7" w:rsidRDefault="00F93912" w:rsidP="007A316E">
      <w:pPr>
        <w:numPr>
          <w:ilvl w:val="0"/>
          <w:numId w:val="50"/>
        </w:numPr>
        <w:spacing w:after="0" w:line="240" w:lineRule="auto"/>
        <w:rPr>
          <w:rFonts w:ascii="Nexa Light" w:hAnsi="Nexa Light" w:cstheme="minorHAnsi"/>
          <w:sz w:val="22"/>
          <w:szCs w:val="22"/>
          <w:lang w:val="fr-FR"/>
        </w:rPr>
      </w:pPr>
      <w:r w:rsidRPr="008303B7">
        <w:rPr>
          <w:rFonts w:ascii="Nexa Light" w:hAnsi="Nexa Light" w:cstheme="minorHAnsi"/>
          <w:sz w:val="22"/>
          <w:szCs w:val="22"/>
          <w:lang w:val="fr-FR"/>
        </w:rPr>
        <w:t xml:space="preserve">Marie Collins </w:t>
      </w:r>
      <w:proofErr w:type="spellStart"/>
      <w:proofErr w:type="gramStart"/>
      <w:r w:rsidRPr="008303B7">
        <w:rPr>
          <w:rFonts w:ascii="Nexa Light" w:hAnsi="Nexa Light" w:cstheme="minorHAnsi"/>
          <w:sz w:val="22"/>
          <w:szCs w:val="22"/>
          <w:lang w:val="fr-FR"/>
        </w:rPr>
        <w:t>Foundation</w:t>
      </w:r>
      <w:proofErr w:type="spellEnd"/>
      <w:r w:rsidRPr="008303B7">
        <w:rPr>
          <w:rFonts w:ascii="Nexa Light" w:hAnsi="Nexa Light" w:cstheme="minorHAnsi"/>
          <w:sz w:val="22"/>
          <w:szCs w:val="22"/>
          <w:lang w:val="fr-FR"/>
        </w:rPr>
        <w:t>:</w:t>
      </w:r>
      <w:proofErr w:type="gramEnd"/>
      <w:r w:rsidRPr="008303B7">
        <w:rPr>
          <w:rFonts w:ascii="Nexa Light" w:hAnsi="Nexa Light" w:cstheme="minorHAnsi"/>
          <w:sz w:val="22"/>
          <w:szCs w:val="22"/>
          <w:lang w:val="fr-FR"/>
        </w:rPr>
        <w:t xml:space="preserve"> </w:t>
      </w:r>
      <w:hyperlink r:id="rId113" w:history="1">
        <w:r w:rsidRPr="008303B7">
          <w:rPr>
            <w:rStyle w:val="Hyperlink"/>
            <w:rFonts w:ascii="Nexa Light" w:hAnsi="Nexa Light" w:cstheme="minorHAnsi"/>
            <w:bCs/>
            <w:sz w:val="22"/>
            <w:szCs w:val="22"/>
            <w:lang w:val="fr-FR"/>
          </w:rPr>
          <w:t>www.mariecollinsfoundation.org.uk</w:t>
        </w:r>
      </w:hyperlink>
      <w:r w:rsidRPr="008303B7">
        <w:rPr>
          <w:rFonts w:ascii="Nexa Light" w:hAnsi="Nexa Light" w:cstheme="minorHAnsi"/>
          <w:color w:val="2B579A"/>
          <w:sz w:val="22"/>
          <w:szCs w:val="22"/>
          <w:shd w:val="clear" w:color="auto" w:fill="E6E6E6"/>
          <w:lang w:val="fr-FR"/>
        </w:rPr>
        <w:t xml:space="preserve"> </w:t>
      </w:r>
    </w:p>
    <w:p w14:paraId="2D387012" w14:textId="77777777" w:rsidR="00F93912" w:rsidRPr="008303B7" w:rsidRDefault="00F93912" w:rsidP="007A316E">
      <w:pPr>
        <w:numPr>
          <w:ilvl w:val="0"/>
          <w:numId w:val="50"/>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Internet Matters: </w:t>
      </w:r>
      <w:hyperlink r:id="rId114" w:history="1">
        <w:r w:rsidRPr="008303B7">
          <w:rPr>
            <w:rStyle w:val="Hyperlink"/>
            <w:rFonts w:ascii="Nexa Light" w:hAnsi="Nexa Light" w:cstheme="minorHAnsi"/>
            <w:sz w:val="22"/>
            <w:szCs w:val="22"/>
          </w:rPr>
          <w:t>www.internetmatters.org</w:t>
        </w:r>
      </w:hyperlink>
      <w:r w:rsidRPr="008303B7">
        <w:rPr>
          <w:rFonts w:ascii="Nexa Light" w:hAnsi="Nexa Light" w:cstheme="minorHAnsi"/>
          <w:color w:val="2B579A"/>
          <w:sz w:val="22"/>
          <w:szCs w:val="22"/>
          <w:shd w:val="clear" w:color="auto" w:fill="E6E6E6"/>
        </w:rPr>
        <w:t xml:space="preserve"> </w:t>
      </w:r>
    </w:p>
    <w:p w14:paraId="69302200" w14:textId="77777777" w:rsidR="00F93912" w:rsidRPr="008303B7" w:rsidRDefault="00F93912" w:rsidP="007A316E">
      <w:pPr>
        <w:numPr>
          <w:ilvl w:val="0"/>
          <w:numId w:val="50"/>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NSPCC: </w:t>
      </w:r>
      <w:hyperlink r:id="rId115" w:history="1">
        <w:r w:rsidRPr="008303B7">
          <w:rPr>
            <w:rStyle w:val="Hyperlink"/>
            <w:rFonts w:ascii="Nexa Light" w:hAnsi="Nexa Light" w:cstheme="minorHAnsi"/>
            <w:sz w:val="22"/>
            <w:szCs w:val="22"/>
          </w:rPr>
          <w:t>www.nspcc.org.uk/onlinesafety</w:t>
        </w:r>
      </w:hyperlink>
      <w:r w:rsidRPr="008303B7">
        <w:rPr>
          <w:rFonts w:ascii="Nexa Light" w:hAnsi="Nexa Light" w:cstheme="minorHAnsi"/>
          <w:color w:val="2B579A"/>
          <w:sz w:val="22"/>
          <w:szCs w:val="22"/>
          <w:shd w:val="clear" w:color="auto" w:fill="E6E6E6"/>
        </w:rPr>
        <w:t xml:space="preserve"> </w:t>
      </w:r>
    </w:p>
    <w:p w14:paraId="7695546E" w14:textId="77777777" w:rsidR="00F93912" w:rsidRPr="008303B7" w:rsidRDefault="00F93912" w:rsidP="007A316E">
      <w:pPr>
        <w:numPr>
          <w:ilvl w:val="0"/>
          <w:numId w:val="50"/>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Get Safe Online: </w:t>
      </w:r>
      <w:hyperlink r:id="rId116" w:history="1">
        <w:r w:rsidRPr="008303B7">
          <w:rPr>
            <w:rStyle w:val="Hyperlink"/>
            <w:rFonts w:ascii="Nexa Light" w:hAnsi="Nexa Light" w:cstheme="minorHAnsi"/>
            <w:sz w:val="22"/>
            <w:szCs w:val="22"/>
          </w:rPr>
          <w:t>www.getsafeonline.org</w:t>
        </w:r>
      </w:hyperlink>
    </w:p>
    <w:p w14:paraId="59D4F885" w14:textId="77777777" w:rsidR="00F93912" w:rsidRPr="008303B7" w:rsidRDefault="00F93912" w:rsidP="007A316E">
      <w:pPr>
        <w:numPr>
          <w:ilvl w:val="0"/>
          <w:numId w:val="50"/>
        </w:numPr>
        <w:spacing w:after="0" w:line="240" w:lineRule="auto"/>
        <w:rPr>
          <w:rStyle w:val="Hyperlink"/>
          <w:rFonts w:ascii="Nexa Light" w:hAnsi="Nexa Light" w:cstheme="minorHAnsi"/>
          <w:sz w:val="22"/>
          <w:szCs w:val="22"/>
          <w:lang w:val="fr-FR"/>
        </w:rPr>
      </w:pPr>
      <w:r w:rsidRPr="008303B7">
        <w:rPr>
          <w:rFonts w:ascii="Nexa Light" w:hAnsi="Nexa Light" w:cstheme="minorHAnsi"/>
          <w:sz w:val="22"/>
          <w:szCs w:val="22"/>
          <w:lang w:val="fr-FR"/>
        </w:rPr>
        <w:t xml:space="preserve">Parents </w:t>
      </w:r>
      <w:proofErr w:type="spellStart"/>
      <w:proofErr w:type="gramStart"/>
      <w:r w:rsidRPr="008303B7">
        <w:rPr>
          <w:rFonts w:ascii="Nexa Light" w:hAnsi="Nexa Light" w:cstheme="minorHAnsi"/>
          <w:sz w:val="22"/>
          <w:szCs w:val="22"/>
          <w:lang w:val="fr-FR"/>
        </w:rPr>
        <w:t>Protect</w:t>
      </w:r>
      <w:proofErr w:type="spellEnd"/>
      <w:r w:rsidRPr="008303B7">
        <w:rPr>
          <w:rFonts w:ascii="Nexa Light" w:hAnsi="Nexa Light" w:cstheme="minorHAnsi"/>
          <w:sz w:val="22"/>
          <w:szCs w:val="22"/>
          <w:lang w:val="fr-FR"/>
        </w:rPr>
        <w:t>:</w:t>
      </w:r>
      <w:proofErr w:type="gramEnd"/>
      <w:r w:rsidRPr="008303B7">
        <w:rPr>
          <w:rFonts w:ascii="Nexa Light" w:hAnsi="Nexa Light" w:cstheme="minorHAnsi"/>
          <w:sz w:val="22"/>
          <w:szCs w:val="22"/>
          <w:lang w:val="fr-FR"/>
        </w:rPr>
        <w:t xml:space="preserve"> </w:t>
      </w:r>
      <w:hyperlink r:id="rId117" w:history="1">
        <w:r w:rsidRPr="008303B7">
          <w:rPr>
            <w:rStyle w:val="Hyperlink"/>
            <w:rFonts w:ascii="Nexa Light" w:hAnsi="Nexa Light" w:cstheme="minorHAnsi"/>
            <w:bCs/>
            <w:sz w:val="22"/>
            <w:szCs w:val="22"/>
            <w:lang w:val="fr-FR"/>
          </w:rPr>
          <w:t>www.parentsprotect.co.uk</w:t>
        </w:r>
      </w:hyperlink>
    </w:p>
    <w:p w14:paraId="5A4EEA32" w14:textId="77777777" w:rsidR="00F93912" w:rsidRPr="008303B7" w:rsidRDefault="00F93912" w:rsidP="007A316E">
      <w:pPr>
        <w:numPr>
          <w:ilvl w:val="0"/>
          <w:numId w:val="50"/>
        </w:numPr>
        <w:spacing w:after="0" w:line="240" w:lineRule="auto"/>
        <w:rPr>
          <w:rStyle w:val="Hyperlink"/>
          <w:rFonts w:ascii="Nexa Light" w:hAnsi="Nexa Light" w:cstheme="minorHAnsi"/>
          <w:sz w:val="22"/>
          <w:szCs w:val="22"/>
          <w:lang w:val="fr-FR"/>
        </w:rPr>
      </w:pPr>
      <w:r w:rsidRPr="008303B7">
        <w:rPr>
          <w:rFonts w:ascii="Nexa Light" w:hAnsi="Nexa Light" w:cstheme="minorHAnsi"/>
          <w:sz w:val="22"/>
          <w:szCs w:val="22"/>
          <w:lang w:val="fr-FR"/>
        </w:rPr>
        <w:t xml:space="preserve">Cyber </w:t>
      </w:r>
      <w:proofErr w:type="spellStart"/>
      <w:proofErr w:type="gramStart"/>
      <w:r w:rsidRPr="008303B7">
        <w:rPr>
          <w:rFonts w:ascii="Nexa Light" w:hAnsi="Nexa Light" w:cstheme="minorHAnsi"/>
          <w:sz w:val="22"/>
          <w:szCs w:val="22"/>
          <w:lang w:val="fr-FR"/>
        </w:rPr>
        <w:t>Choices</w:t>
      </w:r>
      <w:proofErr w:type="spellEnd"/>
      <w:r w:rsidRPr="008303B7">
        <w:rPr>
          <w:rFonts w:ascii="Nexa Light" w:hAnsi="Nexa Light" w:cstheme="minorHAnsi"/>
          <w:sz w:val="22"/>
          <w:szCs w:val="22"/>
          <w:lang w:val="fr-FR"/>
        </w:rPr>
        <w:t>:</w:t>
      </w:r>
      <w:proofErr w:type="gramEnd"/>
      <w:r w:rsidRPr="008303B7">
        <w:rPr>
          <w:rStyle w:val="Hyperlink"/>
          <w:rFonts w:ascii="Nexa Light" w:hAnsi="Nexa Light" w:cstheme="minorHAnsi"/>
          <w:sz w:val="22"/>
          <w:szCs w:val="22"/>
          <w:lang w:val="fr-FR"/>
        </w:rPr>
        <w:t xml:space="preserve"> </w:t>
      </w:r>
      <w:hyperlink r:id="rId118">
        <w:r w:rsidRPr="008303B7">
          <w:rPr>
            <w:rStyle w:val="Hyperlink"/>
            <w:rFonts w:ascii="Nexa Light" w:hAnsi="Nexa Light" w:cstheme="minorHAnsi"/>
            <w:sz w:val="22"/>
            <w:szCs w:val="22"/>
            <w:lang w:val="fr-FR"/>
          </w:rPr>
          <w:t>https://nationalcrimeagency.gov.uk/what-we-do/crime-threats/cyber-crime/cyberchoices</w:t>
        </w:r>
      </w:hyperlink>
    </w:p>
    <w:p w14:paraId="207B5EE0" w14:textId="77777777" w:rsidR="00F93912" w:rsidRPr="008303B7" w:rsidRDefault="00F93912" w:rsidP="007A316E">
      <w:pPr>
        <w:numPr>
          <w:ilvl w:val="0"/>
          <w:numId w:val="50"/>
        </w:numPr>
        <w:spacing w:after="0" w:line="240" w:lineRule="auto"/>
        <w:rPr>
          <w:rStyle w:val="Hyperlink"/>
          <w:rFonts w:ascii="Nexa Light" w:hAnsi="Nexa Light" w:cstheme="minorHAnsi"/>
          <w:sz w:val="22"/>
          <w:szCs w:val="22"/>
          <w:lang w:val="fr-FR"/>
        </w:rPr>
      </w:pPr>
      <w:r w:rsidRPr="008303B7">
        <w:rPr>
          <w:rFonts w:ascii="Nexa Light" w:hAnsi="Nexa Light" w:cstheme="minorHAnsi"/>
          <w:sz w:val="22"/>
          <w:szCs w:val="22"/>
          <w:lang w:val="fr-FR"/>
        </w:rPr>
        <w:t>National Cyber Security Centre (NCSC</w:t>
      </w:r>
      <w:proofErr w:type="gramStart"/>
      <w:r w:rsidRPr="008303B7">
        <w:rPr>
          <w:rFonts w:ascii="Nexa Light" w:hAnsi="Nexa Light" w:cstheme="minorHAnsi"/>
          <w:sz w:val="22"/>
          <w:szCs w:val="22"/>
          <w:lang w:val="fr-FR"/>
        </w:rPr>
        <w:t>):</w:t>
      </w:r>
      <w:proofErr w:type="gramEnd"/>
      <w:r w:rsidRPr="008303B7">
        <w:rPr>
          <w:rFonts w:ascii="Nexa Light" w:hAnsi="Nexa Light" w:cstheme="minorHAnsi"/>
          <w:sz w:val="22"/>
          <w:szCs w:val="22"/>
          <w:lang w:val="fr-FR"/>
        </w:rPr>
        <w:t xml:space="preserve"> </w:t>
      </w:r>
      <w:hyperlink r:id="rId119">
        <w:r w:rsidRPr="008303B7">
          <w:rPr>
            <w:rStyle w:val="Hyperlink"/>
            <w:rFonts w:ascii="Nexa Light" w:hAnsi="Nexa Light" w:cstheme="minorHAnsi"/>
            <w:sz w:val="22"/>
            <w:szCs w:val="22"/>
            <w:lang w:val="fr-FR"/>
          </w:rPr>
          <w:t>www.ncsc.gov.uk</w:t>
        </w:r>
      </w:hyperlink>
    </w:p>
    <w:p w14:paraId="37F381A1" w14:textId="77777777" w:rsidR="00F93912" w:rsidRPr="008303B7" w:rsidRDefault="00F93912" w:rsidP="00F93912">
      <w:pPr>
        <w:ind w:left="720"/>
        <w:rPr>
          <w:rFonts w:ascii="Nexa Light" w:hAnsi="Nexa Light" w:cstheme="minorHAnsi"/>
          <w:sz w:val="22"/>
          <w:szCs w:val="22"/>
          <w:lang w:val="fr-FR"/>
        </w:rPr>
      </w:pPr>
    </w:p>
    <w:p w14:paraId="13C0D78E" w14:textId="4BA435DB" w:rsidR="00F93912" w:rsidRPr="008303B7" w:rsidRDefault="00F93912" w:rsidP="25C3593D">
      <w:pPr>
        <w:rPr>
          <w:rFonts w:ascii="Nexa Light" w:hAnsi="Nexa Light"/>
          <w:sz w:val="22"/>
          <w:szCs w:val="22"/>
        </w:rPr>
      </w:pPr>
      <w:r w:rsidRPr="008303B7">
        <w:rPr>
          <w:rFonts w:ascii="Nexa Light" w:hAnsi="Nexa Light"/>
          <w:b/>
          <w:bCs/>
          <w:sz w:val="22"/>
          <w:szCs w:val="22"/>
        </w:rPr>
        <w:lastRenderedPageBreak/>
        <w:t>Mental Health</w:t>
      </w:r>
      <w:r w:rsidR="00A51FF6" w:rsidRPr="008303B7">
        <w:rPr>
          <w:rFonts w:ascii="Nexa Light" w:hAnsi="Nexa Light"/>
          <w:b/>
          <w:bCs/>
          <w:sz w:val="22"/>
          <w:szCs w:val="22"/>
        </w:rPr>
        <w:t xml:space="preserve"> &amp; Emotional </w:t>
      </w:r>
      <w:r w:rsidR="003A1F5D" w:rsidRPr="008303B7">
        <w:rPr>
          <w:rFonts w:ascii="Nexa Light" w:hAnsi="Nexa Light"/>
          <w:b/>
          <w:bCs/>
          <w:sz w:val="22"/>
          <w:szCs w:val="22"/>
        </w:rPr>
        <w:t>W</w:t>
      </w:r>
      <w:r w:rsidR="00A51FF6" w:rsidRPr="008303B7">
        <w:rPr>
          <w:rFonts w:ascii="Nexa Light" w:hAnsi="Nexa Light"/>
          <w:b/>
          <w:bCs/>
          <w:sz w:val="22"/>
          <w:szCs w:val="22"/>
        </w:rPr>
        <w:t>ellbeing</w:t>
      </w:r>
    </w:p>
    <w:p w14:paraId="681A22CC" w14:textId="77777777" w:rsidR="00F93912" w:rsidRPr="008303B7" w:rsidRDefault="00F93912" w:rsidP="007A316E">
      <w:pPr>
        <w:numPr>
          <w:ilvl w:val="0"/>
          <w:numId w:val="46"/>
        </w:numPr>
        <w:spacing w:after="0" w:line="240" w:lineRule="auto"/>
        <w:rPr>
          <w:rStyle w:val="Hyperlink"/>
          <w:rFonts w:ascii="Nexa Light" w:hAnsi="Nexa Light" w:cstheme="minorHAnsi"/>
          <w:sz w:val="22"/>
          <w:szCs w:val="22"/>
        </w:rPr>
      </w:pPr>
      <w:r w:rsidRPr="008303B7">
        <w:rPr>
          <w:rFonts w:ascii="Nexa Light" w:hAnsi="Nexa Light" w:cstheme="minorHAnsi"/>
          <w:sz w:val="22"/>
          <w:szCs w:val="22"/>
        </w:rPr>
        <w:t xml:space="preserve">Mind: </w:t>
      </w:r>
      <w:hyperlink r:id="rId120">
        <w:r w:rsidRPr="008303B7">
          <w:rPr>
            <w:rStyle w:val="Hyperlink"/>
            <w:rFonts w:ascii="Nexa Light" w:hAnsi="Nexa Light" w:cstheme="minorHAnsi"/>
            <w:sz w:val="22"/>
            <w:szCs w:val="22"/>
          </w:rPr>
          <w:t>www.mind.org.uk</w:t>
        </w:r>
      </w:hyperlink>
    </w:p>
    <w:p w14:paraId="4DB5DF80" w14:textId="77777777" w:rsidR="00F93912" w:rsidRPr="008303B7" w:rsidRDefault="00F93912" w:rsidP="007A316E">
      <w:pPr>
        <w:numPr>
          <w:ilvl w:val="0"/>
          <w:numId w:val="46"/>
        </w:numPr>
        <w:spacing w:after="0" w:line="240" w:lineRule="auto"/>
        <w:rPr>
          <w:rStyle w:val="Hyperlink"/>
          <w:rFonts w:ascii="Nexa Light" w:hAnsi="Nexa Light" w:cstheme="minorHAnsi"/>
          <w:sz w:val="22"/>
          <w:szCs w:val="22"/>
        </w:rPr>
      </w:pPr>
      <w:proofErr w:type="spellStart"/>
      <w:r w:rsidRPr="008303B7">
        <w:rPr>
          <w:rStyle w:val="Hyperlink"/>
          <w:rFonts w:ascii="Nexa Light" w:hAnsi="Nexa Light" w:cstheme="minorHAnsi"/>
          <w:sz w:val="22"/>
          <w:szCs w:val="22"/>
        </w:rPr>
        <w:t>Kooth</w:t>
      </w:r>
      <w:proofErr w:type="spellEnd"/>
      <w:r w:rsidRPr="008303B7">
        <w:rPr>
          <w:rStyle w:val="Hyperlink"/>
          <w:rFonts w:ascii="Nexa Light" w:hAnsi="Nexa Light" w:cstheme="minorHAnsi"/>
          <w:sz w:val="22"/>
          <w:szCs w:val="22"/>
        </w:rPr>
        <w:t>-</w:t>
      </w:r>
      <w:r w:rsidRPr="008303B7">
        <w:rPr>
          <w:rFonts w:ascii="Nexa Light" w:hAnsi="Nexa Light" w:cstheme="minorHAnsi"/>
        </w:rPr>
        <w:t xml:space="preserve"> </w:t>
      </w:r>
      <w:r w:rsidRPr="008303B7">
        <w:rPr>
          <w:rStyle w:val="Hyperlink"/>
          <w:rFonts w:ascii="Nexa Light" w:hAnsi="Nexa Light" w:cstheme="minorHAnsi"/>
          <w:sz w:val="22"/>
          <w:szCs w:val="22"/>
        </w:rPr>
        <w:t>https://www.kooth.com/</w:t>
      </w:r>
    </w:p>
    <w:p w14:paraId="554C00D9" w14:textId="77777777" w:rsidR="00F93912" w:rsidRPr="008303B7" w:rsidRDefault="00F93912" w:rsidP="007A316E">
      <w:pPr>
        <w:numPr>
          <w:ilvl w:val="0"/>
          <w:numId w:val="46"/>
        </w:numPr>
        <w:spacing w:after="0" w:line="240" w:lineRule="auto"/>
        <w:rPr>
          <w:rFonts w:ascii="Nexa Light" w:hAnsi="Nexa Light" w:cstheme="minorHAnsi"/>
          <w:sz w:val="22"/>
          <w:szCs w:val="22"/>
        </w:rPr>
      </w:pPr>
      <w:proofErr w:type="spellStart"/>
      <w:r w:rsidRPr="008303B7">
        <w:rPr>
          <w:rFonts w:ascii="Nexa Light" w:hAnsi="Nexa Light" w:cstheme="minorHAnsi"/>
          <w:sz w:val="22"/>
          <w:szCs w:val="22"/>
        </w:rPr>
        <w:t>Moodspark:</w:t>
      </w:r>
      <w:hyperlink r:id="rId121" w:history="1">
        <w:r w:rsidRPr="008303B7">
          <w:rPr>
            <w:rStyle w:val="Hyperlink"/>
            <w:rFonts w:ascii="Nexa Light" w:hAnsi="Nexa Light" w:cstheme="minorHAnsi"/>
            <w:sz w:val="22"/>
            <w:szCs w:val="22"/>
          </w:rPr>
          <w:t>https</w:t>
        </w:r>
        <w:proofErr w:type="spellEnd"/>
        <w:r w:rsidRPr="008303B7">
          <w:rPr>
            <w:rStyle w:val="Hyperlink"/>
            <w:rFonts w:ascii="Nexa Light" w:hAnsi="Nexa Light" w:cstheme="minorHAnsi"/>
            <w:sz w:val="22"/>
            <w:szCs w:val="22"/>
          </w:rPr>
          <w:t>://moodspark.org.uk</w:t>
        </w:r>
      </w:hyperlink>
      <w:r w:rsidRPr="008303B7">
        <w:rPr>
          <w:rFonts w:ascii="Nexa Light" w:hAnsi="Nexa Light" w:cstheme="minorHAnsi"/>
          <w:color w:val="2B579A"/>
          <w:sz w:val="22"/>
          <w:szCs w:val="22"/>
          <w:shd w:val="clear" w:color="auto" w:fill="E6E6E6"/>
        </w:rPr>
        <w:t xml:space="preserve"> </w:t>
      </w:r>
    </w:p>
    <w:p w14:paraId="5FC96C62" w14:textId="77777777" w:rsidR="00F93912" w:rsidRPr="008303B7" w:rsidRDefault="00F93912" w:rsidP="007A316E">
      <w:pPr>
        <w:numPr>
          <w:ilvl w:val="0"/>
          <w:numId w:val="46"/>
        </w:numPr>
        <w:spacing w:after="0" w:line="240" w:lineRule="auto"/>
        <w:rPr>
          <w:rStyle w:val="Hyperlink"/>
          <w:rFonts w:ascii="Nexa Light" w:hAnsi="Nexa Light" w:cstheme="minorHAnsi"/>
          <w:bCs/>
          <w:sz w:val="22"/>
          <w:szCs w:val="22"/>
        </w:rPr>
      </w:pPr>
      <w:r w:rsidRPr="008303B7">
        <w:rPr>
          <w:rFonts w:ascii="Nexa Light" w:hAnsi="Nexa Light" w:cstheme="minorHAnsi"/>
          <w:sz w:val="22"/>
          <w:szCs w:val="22"/>
        </w:rPr>
        <w:t xml:space="preserve">Young Minds: </w:t>
      </w:r>
      <w:hyperlink r:id="rId122" w:history="1">
        <w:r w:rsidRPr="008303B7">
          <w:rPr>
            <w:rStyle w:val="Hyperlink"/>
            <w:rFonts w:ascii="Nexa Light" w:hAnsi="Nexa Light" w:cstheme="minorHAnsi"/>
            <w:bCs/>
            <w:sz w:val="22"/>
            <w:szCs w:val="22"/>
          </w:rPr>
          <w:t>www.youngminds.org.uk</w:t>
        </w:r>
      </w:hyperlink>
    </w:p>
    <w:p w14:paraId="4C231F86" w14:textId="4286B7BA" w:rsidR="00F93912" w:rsidRPr="008303B7" w:rsidRDefault="00F93912" w:rsidP="007A316E">
      <w:pPr>
        <w:numPr>
          <w:ilvl w:val="0"/>
          <w:numId w:val="46"/>
        </w:numPr>
        <w:spacing w:after="0" w:line="240" w:lineRule="auto"/>
        <w:rPr>
          <w:rFonts w:ascii="Nexa Light" w:hAnsi="Nexa Light"/>
          <w:lang w:val="sv-SE"/>
        </w:rPr>
      </w:pPr>
      <w:r w:rsidRPr="008303B7">
        <w:rPr>
          <w:rFonts w:ascii="Nexa Light" w:hAnsi="Nexa Light"/>
          <w:sz w:val="22"/>
          <w:szCs w:val="22"/>
          <w:lang w:val="sv-SE"/>
        </w:rPr>
        <w:t>Anna Freud:</w:t>
      </w:r>
      <w:r w:rsidRPr="008303B7">
        <w:rPr>
          <w:rFonts w:ascii="Nexa Light" w:hAnsi="Nexa Light"/>
          <w:lang w:val="sv-SE"/>
        </w:rPr>
        <w:t xml:space="preserve"> </w:t>
      </w:r>
      <w:hyperlink r:id="rId123" w:history="1">
        <w:r w:rsidRPr="008303B7">
          <w:rPr>
            <w:rStyle w:val="Hyperlink"/>
            <w:rFonts w:ascii="Nexa Light" w:hAnsi="Nexa Light"/>
            <w:sz w:val="22"/>
            <w:szCs w:val="22"/>
            <w:lang w:val="sv-SE"/>
          </w:rPr>
          <w:t>www.annafreud.org/schools-and-colleges/</w:t>
        </w:r>
      </w:hyperlink>
      <w:r w:rsidRPr="008303B7">
        <w:rPr>
          <w:rStyle w:val="Hyperlink"/>
          <w:rFonts w:ascii="Nexa Light" w:hAnsi="Nexa Light"/>
          <w:sz w:val="22"/>
          <w:szCs w:val="22"/>
          <w:lang w:val="sv-SE"/>
        </w:rPr>
        <w:t xml:space="preserve"> </w:t>
      </w:r>
      <w:r w:rsidRPr="008303B7">
        <w:rPr>
          <w:rFonts w:ascii="Nexa Light" w:hAnsi="Nexa Light"/>
          <w:color w:val="2B579A"/>
          <w:sz w:val="22"/>
          <w:szCs w:val="22"/>
          <w:shd w:val="clear" w:color="auto" w:fill="E6E6E6"/>
          <w:lang w:val="sv-SE"/>
        </w:rPr>
        <w:t xml:space="preserve"> </w:t>
      </w:r>
      <w:r w:rsidR="00E975DC" w:rsidRPr="008303B7">
        <w:rPr>
          <w:rStyle w:val="Hyperlink"/>
          <w:rFonts w:ascii="Nexa Light" w:hAnsi="Nexa Light"/>
          <w:sz w:val="22"/>
          <w:szCs w:val="22"/>
          <w:lang w:val="sv-SE"/>
        </w:rPr>
        <w:t>Stockport</w:t>
      </w:r>
    </w:p>
    <w:p w14:paraId="087E8FEA" w14:textId="77777777" w:rsidR="00F93912" w:rsidRPr="008303B7" w:rsidRDefault="00F93912" w:rsidP="00F93912">
      <w:pPr>
        <w:rPr>
          <w:rFonts w:ascii="Nexa Light" w:hAnsi="Nexa Light" w:cstheme="minorHAnsi"/>
          <w:sz w:val="22"/>
          <w:szCs w:val="22"/>
          <w:lang w:val="sv-SE"/>
        </w:rPr>
      </w:pPr>
    </w:p>
    <w:p w14:paraId="7A63CA10" w14:textId="77777777" w:rsidR="00F93912" w:rsidRPr="008303B7" w:rsidRDefault="00F93912" w:rsidP="00F93912">
      <w:pPr>
        <w:rPr>
          <w:rFonts w:ascii="Nexa Light" w:hAnsi="Nexa Light" w:cstheme="minorHAnsi"/>
          <w:b/>
          <w:sz w:val="22"/>
          <w:szCs w:val="22"/>
        </w:rPr>
      </w:pPr>
      <w:r w:rsidRPr="008303B7">
        <w:rPr>
          <w:rFonts w:ascii="Nexa Light" w:hAnsi="Nexa Light" w:cstheme="minorHAnsi"/>
          <w:b/>
          <w:sz w:val="22"/>
          <w:szCs w:val="22"/>
        </w:rPr>
        <w:t>Radicalisation and hate</w:t>
      </w:r>
    </w:p>
    <w:p w14:paraId="5EA0230C" w14:textId="77777777" w:rsidR="00F93912" w:rsidRPr="008303B7" w:rsidRDefault="00F93912" w:rsidP="007A316E">
      <w:pPr>
        <w:pStyle w:val="ListParagraph"/>
        <w:numPr>
          <w:ilvl w:val="0"/>
          <w:numId w:val="51"/>
        </w:numPr>
        <w:spacing w:after="0" w:line="240" w:lineRule="auto"/>
        <w:rPr>
          <w:rFonts w:ascii="Nexa Light" w:hAnsi="Nexa Light"/>
          <w:sz w:val="22"/>
          <w:szCs w:val="22"/>
        </w:rPr>
      </w:pPr>
      <w:r w:rsidRPr="008303B7">
        <w:rPr>
          <w:rFonts w:ascii="Nexa Light" w:hAnsi="Nexa Light"/>
          <w:sz w:val="22"/>
          <w:szCs w:val="22"/>
        </w:rPr>
        <w:t xml:space="preserve">Educate against Hate: </w:t>
      </w:r>
      <w:hyperlink r:id="rId124" w:history="1">
        <w:r w:rsidRPr="008303B7">
          <w:rPr>
            <w:rStyle w:val="Hyperlink"/>
            <w:rFonts w:ascii="Nexa Light" w:hAnsi="Nexa Light"/>
            <w:sz w:val="22"/>
            <w:szCs w:val="22"/>
          </w:rPr>
          <w:t>www.educateagainsthate.com</w:t>
        </w:r>
      </w:hyperlink>
      <w:r w:rsidRPr="008303B7">
        <w:rPr>
          <w:rFonts w:ascii="Nexa Light" w:hAnsi="Nexa Light"/>
          <w:color w:val="2B579A"/>
          <w:sz w:val="22"/>
          <w:szCs w:val="22"/>
          <w:shd w:val="clear" w:color="auto" w:fill="E6E6E6"/>
        </w:rPr>
        <w:t xml:space="preserve"> </w:t>
      </w:r>
    </w:p>
    <w:p w14:paraId="406D763A" w14:textId="77777777" w:rsidR="00F93912" w:rsidRPr="008303B7" w:rsidRDefault="00F93912" w:rsidP="007A316E">
      <w:pPr>
        <w:numPr>
          <w:ilvl w:val="0"/>
          <w:numId w:val="51"/>
        </w:numPr>
        <w:spacing w:after="0" w:line="240" w:lineRule="auto"/>
        <w:rPr>
          <w:rFonts w:ascii="Nexa Light" w:hAnsi="Nexa Light" w:cstheme="minorHAnsi"/>
          <w:sz w:val="22"/>
          <w:szCs w:val="22"/>
          <w:lang w:val="nl-NL"/>
        </w:rPr>
      </w:pPr>
      <w:r w:rsidRPr="008303B7">
        <w:rPr>
          <w:rFonts w:ascii="Nexa Light" w:hAnsi="Nexa Light" w:cstheme="minorHAnsi"/>
          <w:sz w:val="22"/>
          <w:szCs w:val="22"/>
          <w:shd w:val="clear" w:color="auto" w:fill="E6E6E6"/>
          <w:lang w:val="nl-NL"/>
        </w:rPr>
        <w:t>Stop Hate UK</w:t>
      </w:r>
      <w:r w:rsidRPr="008303B7">
        <w:rPr>
          <w:rFonts w:ascii="Nexa Light" w:hAnsi="Nexa Light" w:cstheme="minorHAnsi"/>
          <w:color w:val="2B579A"/>
          <w:sz w:val="22"/>
          <w:szCs w:val="22"/>
          <w:shd w:val="clear" w:color="auto" w:fill="E6E6E6"/>
          <w:lang w:val="nl-NL"/>
        </w:rPr>
        <w:t xml:space="preserve">- </w:t>
      </w:r>
      <w:hyperlink r:id="rId125" w:history="1">
        <w:r w:rsidRPr="008303B7">
          <w:rPr>
            <w:rStyle w:val="Hyperlink"/>
            <w:rFonts w:ascii="Nexa Light" w:hAnsi="Nexa Light" w:cstheme="minorHAnsi"/>
            <w:sz w:val="22"/>
            <w:szCs w:val="22"/>
            <w:shd w:val="clear" w:color="auto" w:fill="E6E6E6"/>
            <w:lang w:val="nl-NL"/>
          </w:rPr>
          <w:t>https://www.stophateuk.org/</w:t>
        </w:r>
      </w:hyperlink>
      <w:r w:rsidRPr="008303B7">
        <w:rPr>
          <w:rFonts w:ascii="Nexa Light" w:hAnsi="Nexa Light" w:cstheme="minorHAnsi"/>
          <w:color w:val="2B579A"/>
          <w:sz w:val="22"/>
          <w:szCs w:val="22"/>
          <w:shd w:val="clear" w:color="auto" w:fill="E6E6E6"/>
          <w:lang w:val="nl-NL"/>
        </w:rPr>
        <w:t xml:space="preserve">   </w:t>
      </w:r>
    </w:p>
    <w:p w14:paraId="425D5401" w14:textId="77777777" w:rsidR="00F93912" w:rsidRPr="008303B7" w:rsidRDefault="00F93912" w:rsidP="007A316E">
      <w:pPr>
        <w:numPr>
          <w:ilvl w:val="0"/>
          <w:numId w:val="51"/>
        </w:numPr>
        <w:spacing w:after="0" w:line="240" w:lineRule="auto"/>
        <w:rPr>
          <w:rFonts w:ascii="Nexa Light" w:hAnsi="Nexa Light" w:cstheme="minorHAnsi"/>
          <w:bCs/>
          <w:sz w:val="22"/>
          <w:szCs w:val="22"/>
        </w:rPr>
      </w:pPr>
      <w:r w:rsidRPr="008303B7">
        <w:rPr>
          <w:rFonts w:ascii="Nexa Light" w:hAnsi="Nexa Light" w:cstheme="minorHAnsi"/>
          <w:sz w:val="22"/>
          <w:szCs w:val="22"/>
        </w:rPr>
        <w:t xml:space="preserve">Counter Terrorism Internet Referral Unit: </w:t>
      </w:r>
      <w:hyperlink r:id="rId126" w:history="1">
        <w:r w:rsidRPr="008303B7">
          <w:rPr>
            <w:rStyle w:val="Hyperlink"/>
            <w:rFonts w:ascii="Nexa Light" w:hAnsi="Nexa Light" w:cstheme="minorHAnsi"/>
            <w:sz w:val="22"/>
            <w:szCs w:val="22"/>
          </w:rPr>
          <w:t>www.gov.uk/report-terrorism</w:t>
        </w:r>
      </w:hyperlink>
    </w:p>
    <w:p w14:paraId="116C8867" w14:textId="77777777" w:rsidR="00F93912" w:rsidRPr="008303B7" w:rsidRDefault="00F93912" w:rsidP="007A316E">
      <w:pPr>
        <w:numPr>
          <w:ilvl w:val="0"/>
          <w:numId w:val="51"/>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True Vision: </w:t>
      </w:r>
      <w:hyperlink r:id="rId127" w:history="1">
        <w:r w:rsidRPr="008303B7">
          <w:rPr>
            <w:rStyle w:val="Hyperlink"/>
            <w:rFonts w:ascii="Nexa Light" w:hAnsi="Nexa Light" w:cstheme="minorHAnsi"/>
            <w:sz w:val="22"/>
            <w:szCs w:val="22"/>
          </w:rPr>
          <w:t>www.report-it.org.uk</w:t>
        </w:r>
      </w:hyperlink>
      <w:r w:rsidRPr="008303B7">
        <w:rPr>
          <w:rFonts w:ascii="Nexa Light" w:hAnsi="Nexa Light" w:cstheme="minorHAnsi"/>
          <w:color w:val="2B579A"/>
          <w:sz w:val="22"/>
          <w:szCs w:val="22"/>
          <w:shd w:val="clear" w:color="auto" w:fill="E6E6E6"/>
        </w:rPr>
        <w:t xml:space="preserve"> </w:t>
      </w:r>
    </w:p>
    <w:p w14:paraId="1E16A51C" w14:textId="77777777" w:rsidR="00F93912" w:rsidRPr="008303B7" w:rsidRDefault="00F93912" w:rsidP="00F93912">
      <w:pPr>
        <w:rPr>
          <w:rFonts w:ascii="Nexa Light" w:hAnsi="Nexa Light" w:cstheme="minorHAnsi"/>
          <w:b/>
          <w:bCs/>
          <w:sz w:val="22"/>
          <w:szCs w:val="22"/>
        </w:rPr>
      </w:pPr>
    </w:p>
    <w:p w14:paraId="65C8E196" w14:textId="77777777" w:rsidR="00F93912" w:rsidRPr="008303B7" w:rsidRDefault="00F93912" w:rsidP="00F93912">
      <w:pPr>
        <w:rPr>
          <w:rFonts w:ascii="Nexa Light" w:hAnsi="Nexa Light" w:cstheme="minorHAnsi"/>
          <w:b/>
          <w:bCs/>
          <w:sz w:val="22"/>
          <w:szCs w:val="22"/>
        </w:rPr>
      </w:pPr>
      <w:r w:rsidRPr="008303B7">
        <w:rPr>
          <w:rFonts w:ascii="Nexa Light" w:hAnsi="Nexa Light" w:cstheme="minorHAnsi"/>
          <w:b/>
          <w:bCs/>
          <w:sz w:val="22"/>
          <w:szCs w:val="22"/>
        </w:rPr>
        <w:t>Children with Family Members in Prison</w:t>
      </w:r>
    </w:p>
    <w:p w14:paraId="66831D18" w14:textId="77777777" w:rsidR="00F93912" w:rsidRPr="008303B7" w:rsidRDefault="00F93912" w:rsidP="007A316E">
      <w:pPr>
        <w:numPr>
          <w:ilvl w:val="0"/>
          <w:numId w:val="55"/>
        </w:numPr>
        <w:spacing w:after="0" w:line="240" w:lineRule="auto"/>
        <w:rPr>
          <w:rFonts w:ascii="Nexa Light" w:hAnsi="Nexa Light" w:cstheme="minorHAnsi"/>
          <w:sz w:val="22"/>
          <w:szCs w:val="22"/>
        </w:rPr>
      </w:pPr>
      <w:r w:rsidRPr="008303B7">
        <w:rPr>
          <w:rFonts w:ascii="Nexa Light" w:hAnsi="Nexa Light" w:cstheme="minorHAnsi"/>
          <w:sz w:val="22"/>
          <w:szCs w:val="22"/>
        </w:rPr>
        <w:t xml:space="preserve">National information Centre on Children of Offenders (NICCO): </w:t>
      </w:r>
      <w:hyperlink r:id="rId128" w:history="1">
        <w:r w:rsidRPr="008303B7">
          <w:rPr>
            <w:rStyle w:val="Hyperlink"/>
            <w:rFonts w:ascii="Nexa Light" w:hAnsi="Nexa Light" w:cstheme="minorHAnsi"/>
            <w:sz w:val="22"/>
            <w:szCs w:val="22"/>
          </w:rPr>
          <w:t>https://www.nicco.org.uk/</w:t>
        </w:r>
      </w:hyperlink>
      <w:r w:rsidRPr="008303B7">
        <w:rPr>
          <w:rFonts w:ascii="Nexa Light" w:hAnsi="Nexa Light" w:cstheme="minorHAnsi"/>
          <w:sz w:val="22"/>
          <w:szCs w:val="22"/>
        </w:rPr>
        <w:t xml:space="preserve"> </w:t>
      </w:r>
    </w:p>
    <w:p w14:paraId="4F00073F" w14:textId="77777777" w:rsidR="00F93912" w:rsidRPr="008303B7" w:rsidRDefault="00F93912" w:rsidP="00F93912">
      <w:pPr>
        <w:rPr>
          <w:rFonts w:ascii="Nexa Light" w:hAnsi="Nexa Light" w:cstheme="minorHAnsi"/>
        </w:rPr>
      </w:pPr>
    </w:p>
    <w:p w14:paraId="6597A1DE" w14:textId="77777777" w:rsidR="00F93912" w:rsidRPr="008303B7" w:rsidRDefault="00F93912" w:rsidP="00F93912">
      <w:pPr>
        <w:rPr>
          <w:rFonts w:ascii="Nexa Light" w:hAnsi="Nexa Light" w:cstheme="minorHAnsi"/>
          <w:b/>
          <w:bCs/>
        </w:rPr>
      </w:pPr>
      <w:r w:rsidRPr="008303B7">
        <w:rPr>
          <w:rFonts w:ascii="Nexa Light" w:hAnsi="Nexa Light" w:cstheme="minorHAnsi"/>
          <w:b/>
          <w:bCs/>
        </w:rPr>
        <w:t>Children in the court system</w:t>
      </w:r>
    </w:p>
    <w:p w14:paraId="0529C12E" w14:textId="77777777" w:rsidR="00F93912" w:rsidRPr="008303B7" w:rsidRDefault="00F93912" w:rsidP="00F93912">
      <w:pPr>
        <w:rPr>
          <w:rFonts w:ascii="Nexa Light" w:hAnsi="Nexa Light" w:cstheme="minorHAnsi"/>
          <w:b/>
          <w:bCs/>
        </w:rPr>
      </w:pPr>
    </w:p>
    <w:p w14:paraId="2DE4BB08" w14:textId="0A05A407" w:rsidR="00F93912" w:rsidRPr="008303B7" w:rsidRDefault="00F93912" w:rsidP="007A316E">
      <w:pPr>
        <w:pStyle w:val="ListParagraph"/>
        <w:numPr>
          <w:ilvl w:val="0"/>
          <w:numId w:val="56"/>
        </w:numPr>
        <w:spacing w:after="0" w:line="240" w:lineRule="auto"/>
        <w:rPr>
          <w:rFonts w:ascii="Nexa Light" w:hAnsi="Nexa Light"/>
          <w:sz w:val="24"/>
          <w:szCs w:val="24"/>
        </w:rPr>
      </w:pPr>
      <w:r w:rsidRPr="008303B7">
        <w:rPr>
          <w:rFonts w:ascii="Nexa Light" w:hAnsi="Nexa Light"/>
          <w:sz w:val="24"/>
          <w:szCs w:val="24"/>
        </w:rPr>
        <w:t xml:space="preserve">Children are sometimes required to give evidence in criminal courts, either for crimes committed against them or for crimes they have witnessed. There are two </w:t>
      </w:r>
      <w:r w:rsidR="77F2E71B" w:rsidRPr="008303B7">
        <w:rPr>
          <w:rFonts w:ascii="Nexa Light" w:hAnsi="Nexa Light"/>
          <w:sz w:val="24"/>
          <w:szCs w:val="24"/>
        </w:rPr>
        <w:t>age-appropriate</w:t>
      </w:r>
      <w:r w:rsidRPr="008303B7">
        <w:rPr>
          <w:rFonts w:ascii="Nexa Light" w:hAnsi="Nexa Light"/>
          <w:sz w:val="24"/>
          <w:szCs w:val="24"/>
        </w:rPr>
        <w:t xml:space="preserve"> guides to support </w:t>
      </w:r>
      <w:r w:rsidR="2B822162" w:rsidRPr="008303B7">
        <w:rPr>
          <w:rFonts w:ascii="Nexa Light" w:hAnsi="Nexa Light"/>
          <w:sz w:val="24"/>
          <w:szCs w:val="24"/>
        </w:rPr>
        <w:t>children:</w:t>
      </w:r>
    </w:p>
    <w:p w14:paraId="63621541" w14:textId="38B16989" w:rsidR="74018BD3" w:rsidRPr="001C4AEC" w:rsidRDefault="74018BD3" w:rsidP="007A316E">
      <w:pPr>
        <w:pStyle w:val="ListParagraph"/>
        <w:numPr>
          <w:ilvl w:val="1"/>
          <w:numId w:val="56"/>
        </w:numPr>
        <w:spacing w:after="0" w:line="240" w:lineRule="auto"/>
        <w:rPr>
          <w:rFonts w:ascii="Nexa Light" w:hAnsi="Nexa Light"/>
        </w:rPr>
      </w:pPr>
      <w:hyperlink r:id="rId129">
        <w:r w:rsidRPr="001C4AEC">
          <w:rPr>
            <w:rStyle w:val="Hyperlink"/>
            <w:rFonts w:ascii="Nexa Light" w:hAnsi="Nexa Light"/>
          </w:rPr>
          <w:t>Young witness booklet for 5 to 11 year olds - GOV.UK (www.gov.uk)</w:t>
        </w:r>
      </w:hyperlink>
    </w:p>
    <w:p w14:paraId="0BED76C8" w14:textId="7D5BF924" w:rsidR="0CF46708" w:rsidRPr="001C4AEC" w:rsidRDefault="0CF46708" w:rsidP="007A316E">
      <w:pPr>
        <w:pStyle w:val="ListParagraph"/>
        <w:numPr>
          <w:ilvl w:val="1"/>
          <w:numId w:val="56"/>
        </w:numPr>
        <w:spacing w:after="0" w:line="240" w:lineRule="auto"/>
        <w:rPr>
          <w:rFonts w:ascii="Nexa Light" w:hAnsi="Nexa Light"/>
        </w:rPr>
      </w:pPr>
      <w:hyperlink r:id="rId130">
        <w:r w:rsidRPr="001C4AEC">
          <w:rPr>
            <w:rStyle w:val="Hyperlink"/>
            <w:rFonts w:ascii="Nexa Light" w:hAnsi="Nexa Light"/>
          </w:rPr>
          <w:t>Young witness booklet for 12 to 17 year olds - GOV.UK (www.gov.uk)</w:t>
        </w:r>
      </w:hyperlink>
    </w:p>
    <w:p w14:paraId="3AE7FA06" w14:textId="77777777" w:rsidR="00F93912" w:rsidRPr="008303B7" w:rsidRDefault="00F93912" w:rsidP="00F93912">
      <w:pPr>
        <w:rPr>
          <w:rFonts w:ascii="Nexa Light" w:hAnsi="Nexa Light" w:cstheme="minorHAnsi"/>
          <w:sz w:val="24"/>
          <w:szCs w:val="24"/>
        </w:rPr>
      </w:pPr>
    </w:p>
    <w:p w14:paraId="706F8308" w14:textId="1AB71D47" w:rsidR="00F93912" w:rsidRPr="008303B7" w:rsidRDefault="047FFFCE" w:rsidP="007A316E">
      <w:pPr>
        <w:pStyle w:val="ListParagraph"/>
        <w:numPr>
          <w:ilvl w:val="0"/>
          <w:numId w:val="56"/>
        </w:numPr>
        <w:spacing w:after="0" w:line="240" w:lineRule="auto"/>
        <w:rPr>
          <w:rFonts w:ascii="Nexa Light" w:hAnsi="Nexa Light"/>
          <w:sz w:val="24"/>
          <w:szCs w:val="24"/>
        </w:rPr>
      </w:pPr>
      <w:proofErr w:type="gramStart"/>
      <w:r w:rsidRPr="008303B7">
        <w:rPr>
          <w:rFonts w:ascii="Nexa Light" w:hAnsi="Nexa Light"/>
        </w:rPr>
        <w:t>Making  arrangements</w:t>
      </w:r>
      <w:proofErr w:type="gramEnd"/>
      <w:r w:rsidRPr="008303B7">
        <w:rPr>
          <w:rFonts w:ascii="Nexa Light" w:hAnsi="Nexa Light"/>
        </w:rPr>
        <w:t xml:space="preserve"> via the family courts following separation can be stressful and entrench conflict in families. This can be stressful for children. The Ministry of Justice has launched an online </w:t>
      </w:r>
      <w:hyperlink r:id="rId131">
        <w:r w:rsidRPr="008303B7">
          <w:rPr>
            <w:rStyle w:val="Hyperlink"/>
            <w:rFonts w:ascii="Nexa Light" w:hAnsi="Nexa Light"/>
          </w:rPr>
          <w:t>child arrangements tool</w:t>
        </w:r>
      </w:hyperlink>
      <w:r w:rsidRPr="008303B7">
        <w:rPr>
          <w:rFonts w:ascii="Nexa Light" w:hAnsi="Nexa Light"/>
        </w:rPr>
        <w:t xml:space="preserve">  with clear and concise information on the dispute resolution service. This may be useful for some parents and carers.</w:t>
      </w:r>
    </w:p>
    <w:p w14:paraId="0102B55C" w14:textId="77777777" w:rsidR="00F93912" w:rsidRPr="008303B7" w:rsidRDefault="00F93912" w:rsidP="00F93912">
      <w:pPr>
        <w:rPr>
          <w:rFonts w:ascii="Nexa Light" w:hAnsi="Nexa Light" w:cstheme="minorHAnsi"/>
          <w:b/>
          <w:bCs/>
          <w:sz w:val="24"/>
          <w:szCs w:val="24"/>
        </w:rPr>
      </w:pPr>
    </w:p>
    <w:p w14:paraId="5FF429D1" w14:textId="77777777" w:rsidR="00F93912" w:rsidRPr="008303B7" w:rsidRDefault="00F93912" w:rsidP="00F93912">
      <w:pPr>
        <w:rPr>
          <w:rFonts w:ascii="Nexa Light" w:hAnsi="Nexa Light" w:cstheme="minorHAnsi"/>
          <w:b/>
          <w:bCs/>
          <w:sz w:val="24"/>
          <w:szCs w:val="24"/>
        </w:rPr>
      </w:pPr>
    </w:p>
    <w:p w14:paraId="34F514E3" w14:textId="77777777" w:rsidR="00F93912" w:rsidRPr="008303B7" w:rsidRDefault="00F93912" w:rsidP="00F93912">
      <w:pPr>
        <w:rPr>
          <w:rFonts w:ascii="Nexa Light" w:hAnsi="Nexa Light" w:cstheme="minorHAnsi"/>
          <w:b/>
          <w:bCs/>
          <w:sz w:val="24"/>
          <w:szCs w:val="24"/>
        </w:rPr>
      </w:pPr>
    </w:p>
    <w:p w14:paraId="392F253A" w14:textId="77777777" w:rsidR="00F93912" w:rsidRPr="008303B7" w:rsidRDefault="00F93912" w:rsidP="00F93912">
      <w:pPr>
        <w:rPr>
          <w:rFonts w:ascii="Nexa Light" w:hAnsi="Nexa Light" w:cstheme="minorHAnsi"/>
          <w:b/>
          <w:bCs/>
          <w:sz w:val="24"/>
          <w:szCs w:val="24"/>
        </w:rPr>
      </w:pPr>
    </w:p>
    <w:p w14:paraId="792255F6" w14:textId="60B3F6F6" w:rsidR="00F93912" w:rsidRPr="008303B7" w:rsidRDefault="00F93912" w:rsidP="00F93912">
      <w:pPr>
        <w:pStyle w:val="Heading3"/>
        <w:rPr>
          <w:rStyle w:val="Hyperlink"/>
          <w:rFonts w:ascii="Nexa Light" w:hAnsi="Nexa Light"/>
          <w:sz w:val="24"/>
          <w:szCs w:val="24"/>
        </w:rPr>
      </w:pPr>
    </w:p>
    <w:p w14:paraId="2AE4A925" w14:textId="025CE260" w:rsidR="005D013E" w:rsidRPr="008303B7" w:rsidRDefault="005D013E" w:rsidP="003D796F">
      <w:pPr>
        <w:rPr>
          <w:rStyle w:val="Hyperlink"/>
          <w:rFonts w:ascii="Nexa Light" w:hAnsi="Nexa Light"/>
          <w:sz w:val="24"/>
          <w:szCs w:val="24"/>
        </w:rPr>
      </w:pPr>
    </w:p>
    <w:p w14:paraId="0096C9A6" w14:textId="77777777" w:rsidR="003D796F" w:rsidRPr="008303B7" w:rsidRDefault="003D796F" w:rsidP="003D796F">
      <w:pPr>
        <w:rPr>
          <w:rFonts w:ascii="Nexa Light" w:hAnsi="Nexa Light"/>
          <w:sz w:val="24"/>
          <w:szCs w:val="24"/>
        </w:rPr>
      </w:pPr>
    </w:p>
    <w:p w14:paraId="331B80F1" w14:textId="324A08B2" w:rsidR="00B44BE0" w:rsidRPr="008303B7" w:rsidRDefault="00E86BFB" w:rsidP="00B44BE0">
      <w:pPr>
        <w:pStyle w:val="Heading3"/>
        <w:rPr>
          <w:rStyle w:val="Hyperlink"/>
          <w:rFonts w:ascii="Nexa Light" w:hAnsi="Nexa Light"/>
          <w:color w:val="0673A5" w:themeColor="text2" w:themeShade="BF"/>
          <w:sz w:val="28"/>
          <w:szCs w:val="28"/>
        </w:rPr>
      </w:pPr>
      <w:r w:rsidRPr="008303B7">
        <w:rPr>
          <w:rStyle w:val="Hyperlink"/>
          <w:rFonts w:ascii="Nexa Light" w:hAnsi="Nexa Light"/>
          <w:color w:val="0673A5" w:themeColor="text2" w:themeShade="BF"/>
          <w:sz w:val="28"/>
          <w:szCs w:val="28"/>
        </w:rPr>
        <w:t xml:space="preserve"> </w:t>
      </w:r>
    </w:p>
    <w:p w14:paraId="412E5F7D" w14:textId="72D6C78E" w:rsidR="00B44BE0" w:rsidRPr="008303B7" w:rsidRDefault="00B44BE0">
      <w:pPr>
        <w:rPr>
          <w:rStyle w:val="Hyperlink"/>
          <w:rFonts w:ascii="Nexa Light" w:eastAsiaTheme="majorEastAsia" w:hAnsi="Nexa Light" w:cstheme="majorBidi"/>
          <w:sz w:val="28"/>
          <w:szCs w:val="28"/>
        </w:rPr>
      </w:pPr>
      <w:r w:rsidRPr="008303B7">
        <w:rPr>
          <w:rStyle w:val="Hyperlink"/>
          <w:rFonts w:ascii="Nexa Light" w:hAnsi="Nexa Light"/>
          <w:sz w:val="28"/>
          <w:szCs w:val="28"/>
        </w:rPr>
        <w:br w:type="page"/>
      </w:r>
    </w:p>
    <w:p w14:paraId="2B121242" w14:textId="77777777" w:rsidR="00B44BE0" w:rsidRPr="008303B7" w:rsidRDefault="00B44BE0" w:rsidP="00187A24">
      <w:pPr>
        <w:pStyle w:val="Heading1"/>
        <w:rPr>
          <w:rFonts w:ascii="Nexa Light" w:hAnsi="Nexa Light"/>
        </w:rPr>
      </w:pPr>
      <w:bookmarkStart w:id="143" w:name="_Toc206688484"/>
      <w:r w:rsidRPr="008303B7">
        <w:rPr>
          <w:rFonts w:ascii="Nexa Light" w:hAnsi="Nexa Light"/>
        </w:rPr>
        <w:lastRenderedPageBreak/>
        <w:t>What to do if you are concerned that a child/young person is being abused (flowchart for Education)</w:t>
      </w:r>
      <w:bookmarkEnd w:id="143"/>
    </w:p>
    <w:p w14:paraId="6F532B44" w14:textId="77777777" w:rsidR="00B44BE0" w:rsidRPr="008303B7" w:rsidRDefault="00B44BE0" w:rsidP="00B44BE0">
      <w:pPr>
        <w:pStyle w:val="CM5"/>
        <w:spacing w:line="260" w:lineRule="atLeast"/>
        <w:rPr>
          <w:rFonts w:ascii="Nexa Light" w:hAnsi="Nexa Light" w:cs="Arial"/>
          <w:b/>
          <w:bCs/>
          <w:color w:val="000000"/>
          <w:sz w:val="28"/>
          <w:szCs w:val="28"/>
        </w:rPr>
      </w:pPr>
    </w:p>
    <w:p w14:paraId="64AFBFDE" w14:textId="77777777" w:rsidR="00B44BE0" w:rsidRPr="008303B7" w:rsidRDefault="00B44BE0" w:rsidP="00B44BE0">
      <w:pPr>
        <w:pStyle w:val="Default"/>
        <w:rPr>
          <w:rFonts w:ascii="Nexa Light" w:hAnsi="Nexa Light"/>
        </w:rPr>
      </w:pPr>
    </w:p>
    <w:p w14:paraId="4560A4B4" w14:textId="77777777" w:rsidR="00B44BE0" w:rsidRPr="008303B7" w:rsidRDefault="00B44BE0" w:rsidP="00187A24">
      <w:pPr>
        <w:pStyle w:val="Heading2"/>
        <w:rPr>
          <w:rFonts w:ascii="Nexa Light" w:hAnsi="Nexa Light" w:cs="Arial"/>
          <w:color w:val="000000"/>
        </w:rPr>
      </w:pPr>
      <w:bookmarkStart w:id="144" w:name="_Toc206688485"/>
      <w:r w:rsidRPr="008303B7">
        <w:rPr>
          <w:rFonts w:ascii="Nexa Light" w:hAnsi="Nexa Light"/>
        </w:rPr>
        <w:t>INFORMATION YOU MAY BE ASKED TO PROVIDE</w:t>
      </w:r>
      <w:bookmarkEnd w:id="144"/>
      <w:r w:rsidRPr="008303B7">
        <w:rPr>
          <w:rFonts w:ascii="Nexa Light" w:hAnsi="Nexa Light"/>
        </w:rPr>
        <w:t xml:space="preserve"> </w:t>
      </w:r>
    </w:p>
    <w:p w14:paraId="279B6D4D" w14:textId="77777777" w:rsidR="00B44BE0" w:rsidRPr="008303B7" w:rsidRDefault="00B44BE0" w:rsidP="00B44BE0">
      <w:pPr>
        <w:pStyle w:val="CM5"/>
        <w:spacing w:line="263" w:lineRule="atLeast"/>
        <w:rPr>
          <w:rFonts w:ascii="Nexa Light" w:hAnsi="Nexa Light" w:cs="Arial"/>
          <w:color w:val="000000"/>
          <w:sz w:val="22"/>
          <w:szCs w:val="22"/>
        </w:rPr>
      </w:pPr>
    </w:p>
    <w:p w14:paraId="10BCE9A2" w14:textId="77777777" w:rsidR="00B44BE0" w:rsidRPr="008303B7" w:rsidRDefault="00B44BE0" w:rsidP="00B44BE0">
      <w:pPr>
        <w:pStyle w:val="CM5"/>
        <w:spacing w:line="263" w:lineRule="atLeast"/>
        <w:rPr>
          <w:rFonts w:ascii="Nexa Light" w:hAnsi="Nexa Light" w:cs="Arial"/>
          <w:color w:val="000000"/>
          <w:sz w:val="22"/>
          <w:szCs w:val="22"/>
        </w:rPr>
      </w:pPr>
      <w:r w:rsidRPr="008303B7">
        <w:rPr>
          <w:rFonts w:ascii="Nexa Light" w:hAnsi="Nexa Light" w:cs="Arial"/>
          <w:color w:val="000000"/>
          <w:sz w:val="22"/>
          <w:szCs w:val="22"/>
        </w:rPr>
        <w:t>When you make a referral to Social Care (Children’s Services) or to the police, you should provide as much of the following information as possible:</w:t>
      </w:r>
    </w:p>
    <w:p w14:paraId="3A5BAA58" w14:textId="77777777" w:rsidR="00B44BE0" w:rsidRPr="008303B7" w:rsidRDefault="00B44BE0" w:rsidP="00B44BE0">
      <w:pPr>
        <w:pStyle w:val="Default"/>
        <w:rPr>
          <w:rFonts w:ascii="Nexa Light" w:hAnsi="Nexa Light"/>
          <w:sz w:val="22"/>
          <w:szCs w:val="22"/>
        </w:rPr>
      </w:pPr>
    </w:p>
    <w:p w14:paraId="69A2B82D"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b/>
          <w:bCs/>
          <w:sz w:val="22"/>
          <w:szCs w:val="22"/>
        </w:rPr>
        <w:t xml:space="preserve">Child’s name, date of birth, address, telephone number </w:t>
      </w:r>
      <w:r w:rsidRPr="008303B7">
        <w:rPr>
          <w:rFonts w:ascii="Nexa Light" w:hAnsi="Nexa Light"/>
          <w:sz w:val="22"/>
          <w:szCs w:val="22"/>
        </w:rPr>
        <w:t xml:space="preserve">and </w:t>
      </w:r>
      <w:r w:rsidRPr="008303B7">
        <w:rPr>
          <w:rFonts w:ascii="Nexa Light" w:hAnsi="Nexa Light"/>
          <w:b/>
          <w:bCs/>
          <w:sz w:val="22"/>
          <w:szCs w:val="22"/>
        </w:rPr>
        <w:t>ethnic origin</w:t>
      </w:r>
      <w:r w:rsidRPr="008303B7">
        <w:rPr>
          <w:rFonts w:ascii="Nexa Light" w:hAnsi="Nexa Light"/>
          <w:sz w:val="22"/>
          <w:szCs w:val="22"/>
        </w:rPr>
        <w:t>;</w:t>
      </w:r>
      <w:r w:rsidRPr="008303B7">
        <w:rPr>
          <w:rFonts w:ascii="Nexa Light" w:hAnsi="Nexa Light"/>
          <w:b/>
          <w:bCs/>
          <w:sz w:val="22"/>
          <w:szCs w:val="22"/>
        </w:rPr>
        <w:t xml:space="preserve"> </w:t>
      </w:r>
    </w:p>
    <w:p w14:paraId="228077C2"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b/>
          <w:bCs/>
          <w:sz w:val="22"/>
          <w:szCs w:val="22"/>
        </w:rPr>
        <w:t xml:space="preserve">Family details </w:t>
      </w:r>
      <w:r w:rsidRPr="008303B7">
        <w:rPr>
          <w:rFonts w:ascii="Nexa Light" w:hAnsi="Nexa Light"/>
          <w:sz w:val="22"/>
          <w:szCs w:val="22"/>
        </w:rPr>
        <w:t xml:space="preserve">- who lives in the home - and any other significant adults; </w:t>
      </w:r>
    </w:p>
    <w:p w14:paraId="357F060C"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What is causing concern and the </w:t>
      </w:r>
      <w:r w:rsidRPr="008303B7">
        <w:rPr>
          <w:rFonts w:ascii="Nexa Light" w:hAnsi="Nexa Light"/>
          <w:b/>
          <w:bCs/>
          <w:sz w:val="22"/>
          <w:szCs w:val="22"/>
        </w:rPr>
        <w:t xml:space="preserve">evidence </w:t>
      </w:r>
      <w:r w:rsidRPr="008303B7">
        <w:rPr>
          <w:rFonts w:ascii="Nexa Light" w:hAnsi="Nexa Light"/>
          <w:sz w:val="22"/>
          <w:szCs w:val="22"/>
        </w:rPr>
        <w:t xml:space="preserve">that you have gathered to support your concerns; </w:t>
      </w:r>
    </w:p>
    <w:p w14:paraId="6517D984" w14:textId="790FE4CD"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Any </w:t>
      </w:r>
      <w:r w:rsidRPr="008303B7">
        <w:rPr>
          <w:rFonts w:ascii="Nexa Light" w:hAnsi="Nexa Light"/>
          <w:b/>
          <w:bCs/>
          <w:sz w:val="22"/>
          <w:szCs w:val="22"/>
        </w:rPr>
        <w:t xml:space="preserve">additional needs </w:t>
      </w:r>
      <w:r w:rsidRPr="008303B7">
        <w:rPr>
          <w:rFonts w:ascii="Nexa Light" w:hAnsi="Nexa Light"/>
          <w:sz w:val="22"/>
          <w:szCs w:val="22"/>
        </w:rPr>
        <w:t xml:space="preserve">the child and/or family may have including language, </w:t>
      </w:r>
      <w:bookmarkStart w:id="145" w:name="_Int_z9guKbYm"/>
      <w:r w:rsidRPr="008303B7">
        <w:rPr>
          <w:rFonts w:ascii="Nexa Light" w:hAnsi="Nexa Light"/>
          <w:sz w:val="22"/>
          <w:szCs w:val="22"/>
        </w:rPr>
        <w:t>disability</w:t>
      </w:r>
      <w:bookmarkEnd w:id="145"/>
      <w:r w:rsidRPr="008303B7">
        <w:rPr>
          <w:rFonts w:ascii="Nexa Light" w:hAnsi="Nexa Light"/>
          <w:sz w:val="22"/>
          <w:szCs w:val="22"/>
        </w:rPr>
        <w:t xml:space="preserve"> and communication; </w:t>
      </w:r>
    </w:p>
    <w:p w14:paraId="5F009104"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Clarification of discussion with any family members if a discussion has been appropriate; </w:t>
      </w:r>
    </w:p>
    <w:p w14:paraId="33C82E28"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Clarification of any ongoing assistance that you are giving to the family; </w:t>
      </w:r>
    </w:p>
    <w:p w14:paraId="219F76FF"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Your name, workplace and contact telephone number. </w:t>
      </w:r>
    </w:p>
    <w:p w14:paraId="7DA4CC88" w14:textId="77777777" w:rsidR="00B44BE0" w:rsidRPr="008303B7" w:rsidRDefault="00B44BE0" w:rsidP="00B44BE0">
      <w:pPr>
        <w:pStyle w:val="Default"/>
        <w:rPr>
          <w:rFonts w:ascii="Nexa Light" w:hAnsi="Nexa Light"/>
          <w:sz w:val="22"/>
          <w:szCs w:val="22"/>
        </w:rPr>
      </w:pPr>
    </w:p>
    <w:p w14:paraId="36476A94" w14:textId="77777777" w:rsidR="00B44BE0" w:rsidRPr="008303B7" w:rsidRDefault="00B44BE0" w:rsidP="25C3593D">
      <w:pPr>
        <w:pStyle w:val="CM5"/>
        <w:spacing w:line="260" w:lineRule="atLeast"/>
        <w:rPr>
          <w:rFonts w:ascii="Nexa Light" w:hAnsi="Nexa Light" w:cs="Arial"/>
          <w:color w:val="000000"/>
          <w:sz w:val="22"/>
          <w:szCs w:val="22"/>
        </w:rPr>
      </w:pPr>
      <w:r w:rsidRPr="008303B7">
        <w:rPr>
          <w:rFonts w:ascii="Nexa Light" w:hAnsi="Nexa Light" w:cs="Arial"/>
          <w:color w:val="000000"/>
          <w:sz w:val="22"/>
          <w:szCs w:val="22"/>
        </w:rPr>
        <w:t>All Child Protection referral phone calls made to the Multi-Agency Safeguarding &amp; Support Hub (MASSH) to secure a response from Social Care must be supported with written documentation</w:t>
      </w:r>
      <w:bookmarkStart w:id="146" w:name="_Int_A9tfOW9N"/>
      <w:r w:rsidRPr="008303B7">
        <w:rPr>
          <w:rFonts w:ascii="Nexa Light" w:hAnsi="Nexa Light" w:cs="Arial"/>
          <w:color w:val="000000"/>
          <w:sz w:val="22"/>
          <w:szCs w:val="22"/>
        </w:rPr>
        <w:t xml:space="preserve">.  </w:t>
      </w:r>
      <w:bookmarkEnd w:id="146"/>
      <w:r w:rsidRPr="008303B7">
        <w:rPr>
          <w:rFonts w:ascii="Nexa Light" w:hAnsi="Nexa Light" w:cs="Arial"/>
          <w:color w:val="000000"/>
          <w:sz w:val="22"/>
          <w:szCs w:val="22"/>
        </w:rPr>
        <w:t xml:space="preserve">In Stockport this is through the online Child Protection Referral form.  </w:t>
      </w:r>
    </w:p>
    <w:p w14:paraId="6CD07C44" w14:textId="77777777" w:rsidR="00B44BE0" w:rsidRPr="008303B7" w:rsidRDefault="00B44BE0" w:rsidP="00B44BE0">
      <w:pPr>
        <w:pStyle w:val="Default"/>
        <w:rPr>
          <w:rFonts w:ascii="Nexa Light" w:hAnsi="Nexa Light"/>
          <w:sz w:val="22"/>
          <w:szCs w:val="22"/>
        </w:rPr>
      </w:pPr>
    </w:p>
    <w:p w14:paraId="153C2801" w14:textId="6B4EC5F4" w:rsidR="00B44BE0" w:rsidRPr="001C4AEC" w:rsidRDefault="00B44BE0" w:rsidP="00B44BE0">
      <w:pPr>
        <w:pStyle w:val="Default"/>
        <w:rPr>
          <w:rFonts w:ascii="Nexa Light" w:hAnsi="Nexa Light"/>
          <w:bCs/>
          <w:color w:val="auto"/>
          <w:sz w:val="22"/>
          <w:szCs w:val="22"/>
        </w:rPr>
      </w:pPr>
      <w:r w:rsidRPr="001C4AEC">
        <w:rPr>
          <w:rFonts w:ascii="Nexa Light" w:hAnsi="Nexa Light"/>
          <w:bCs/>
          <w:color w:val="auto"/>
          <w:sz w:val="22"/>
          <w:szCs w:val="22"/>
        </w:rPr>
        <w:t xml:space="preserve">Remember- Anyone in </w:t>
      </w:r>
      <w:r w:rsidR="00730F76" w:rsidRPr="001C4AEC">
        <w:rPr>
          <w:rFonts w:ascii="Nexa Light" w:hAnsi="Nexa Light"/>
          <w:bCs/>
          <w:color w:val="auto"/>
          <w:sz w:val="22"/>
          <w:szCs w:val="22"/>
        </w:rPr>
        <w:t>school</w:t>
      </w:r>
      <w:r w:rsidRPr="001C4AEC">
        <w:rPr>
          <w:rFonts w:ascii="Nexa Light" w:hAnsi="Nexa Light"/>
          <w:bCs/>
          <w:color w:val="auto"/>
          <w:sz w:val="22"/>
          <w:szCs w:val="22"/>
        </w:rPr>
        <w:t xml:space="preserve"> can make a child protection referral</w:t>
      </w:r>
    </w:p>
    <w:p w14:paraId="3FD76609" w14:textId="77777777" w:rsidR="00B44BE0" w:rsidRPr="008303B7" w:rsidRDefault="00B44BE0" w:rsidP="00B44BE0">
      <w:pPr>
        <w:pStyle w:val="CM5"/>
        <w:spacing w:line="260" w:lineRule="atLeast"/>
        <w:rPr>
          <w:rFonts w:ascii="Nexa Light" w:hAnsi="Nexa Light" w:cs="Arial"/>
          <w:b/>
          <w:bCs/>
          <w:color w:val="000000"/>
          <w:sz w:val="22"/>
          <w:szCs w:val="22"/>
        </w:rPr>
      </w:pPr>
    </w:p>
    <w:p w14:paraId="45723F89" w14:textId="77777777" w:rsidR="00B44BE0" w:rsidRPr="008303B7" w:rsidRDefault="00B44BE0" w:rsidP="00187A24">
      <w:pPr>
        <w:pStyle w:val="Heading1"/>
        <w:rPr>
          <w:rFonts w:ascii="Nexa Light" w:hAnsi="Nexa Light" w:cs="Arial"/>
          <w:b/>
          <w:bCs/>
          <w:color w:val="000000"/>
          <w:sz w:val="22"/>
          <w:szCs w:val="22"/>
        </w:rPr>
      </w:pPr>
      <w:bookmarkStart w:id="147" w:name="_Toc206688486"/>
      <w:r w:rsidRPr="008303B7">
        <w:rPr>
          <w:rFonts w:ascii="Nexa Light" w:hAnsi="Nexa Light"/>
        </w:rPr>
        <w:t>INFORMATION &amp;TELEPHONE NUMBERS FOR CONSULTATION AND REFERRAL</w:t>
      </w:r>
      <w:bookmarkEnd w:id="147"/>
    </w:p>
    <w:p w14:paraId="4AFC438F" w14:textId="77777777" w:rsidR="00B44BE0" w:rsidRPr="008303B7" w:rsidRDefault="00B44BE0" w:rsidP="00B44BE0">
      <w:pPr>
        <w:pStyle w:val="CM5"/>
        <w:spacing w:line="260" w:lineRule="atLeast"/>
        <w:rPr>
          <w:rFonts w:ascii="Nexa Light" w:hAnsi="Nexa Light" w:cs="Arial"/>
          <w:color w:val="000000"/>
          <w:sz w:val="22"/>
          <w:szCs w:val="22"/>
        </w:rPr>
      </w:pPr>
      <w:r w:rsidRPr="008303B7">
        <w:rPr>
          <w:rFonts w:ascii="Nexa Light" w:hAnsi="Nexa Light" w:cs="Arial"/>
          <w:b/>
          <w:bCs/>
          <w:color w:val="000000"/>
          <w:sz w:val="22"/>
          <w:szCs w:val="22"/>
        </w:rPr>
        <w:t xml:space="preserve"> </w:t>
      </w:r>
    </w:p>
    <w:p w14:paraId="4AB8A827" w14:textId="77777777" w:rsidR="00B44BE0" w:rsidRPr="008303B7" w:rsidRDefault="00B44BE0" w:rsidP="00187A24">
      <w:pPr>
        <w:pStyle w:val="CM2"/>
        <w:spacing w:before="160" w:line="240" w:lineRule="auto"/>
        <w:outlineLvl w:val="0"/>
        <w:rPr>
          <w:rFonts w:ascii="Nexa Light" w:hAnsi="Nexa Light" w:cs="Arial"/>
          <w:color w:val="000000"/>
          <w:sz w:val="22"/>
          <w:szCs w:val="22"/>
          <w:u w:val="single"/>
        </w:rPr>
      </w:pPr>
      <w:bookmarkStart w:id="148" w:name="_Toc206688487"/>
      <w:r w:rsidRPr="008303B7">
        <w:rPr>
          <w:rFonts w:ascii="Nexa Light" w:hAnsi="Nexa Light" w:cs="Arial"/>
          <w:color w:val="000000"/>
          <w:sz w:val="28"/>
          <w:szCs w:val="28"/>
        </w:rPr>
        <w:t>Children’s Services- child protection referral</w:t>
      </w:r>
      <w:bookmarkEnd w:id="148"/>
      <w:r w:rsidRPr="008303B7">
        <w:rPr>
          <w:rFonts w:ascii="Nexa Light" w:hAnsi="Nexa Light" w:cs="Arial"/>
          <w:color w:val="000000"/>
          <w:sz w:val="28"/>
          <w:szCs w:val="28"/>
        </w:rPr>
        <w:t xml:space="preserve">  </w:t>
      </w:r>
    </w:p>
    <w:p w14:paraId="2917CCE4" w14:textId="77777777" w:rsidR="00B44BE0" w:rsidRPr="008303B7" w:rsidRDefault="00B44BE0" w:rsidP="00B44BE0">
      <w:pPr>
        <w:pStyle w:val="Default"/>
        <w:rPr>
          <w:rFonts w:ascii="Nexa Light" w:hAnsi="Nexa Light"/>
        </w:rPr>
      </w:pPr>
    </w:p>
    <w:p w14:paraId="111C0FD0"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Online (to the MASSH)- </w:t>
      </w:r>
      <w:hyperlink r:id="rId132" w:history="1">
        <w:r w:rsidRPr="008303B7">
          <w:rPr>
            <w:rFonts w:ascii="Nexa Light" w:hAnsi="Nexa Light"/>
            <w:color w:val="0673A5" w:themeColor="text2" w:themeShade="BF"/>
            <w:sz w:val="22"/>
            <w:szCs w:val="22"/>
          </w:rPr>
          <w:t>https://www.stockport.gov.uk/contacting-the-massh</w:t>
        </w:r>
      </w:hyperlink>
      <w:r w:rsidRPr="008303B7">
        <w:rPr>
          <w:rFonts w:ascii="Nexa Light" w:hAnsi="Nexa Light"/>
          <w:sz w:val="22"/>
          <w:szCs w:val="22"/>
        </w:rPr>
        <w:t xml:space="preserve">    </w:t>
      </w:r>
    </w:p>
    <w:p w14:paraId="7C974EE3" w14:textId="77777777"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The Multi –agency Safeguarding and Support Hub (MASSH) </w:t>
      </w:r>
      <w:r w:rsidRPr="008303B7">
        <w:rPr>
          <w:rFonts w:ascii="Nexa Light" w:hAnsi="Nexa Light"/>
          <w:sz w:val="22"/>
          <w:szCs w:val="22"/>
        </w:rPr>
        <w:br/>
        <w:t xml:space="preserve">Monday to Thursday 8.30am to 5.00pm, </w:t>
      </w:r>
    </w:p>
    <w:p w14:paraId="53BA60BC" w14:textId="5874E5D0"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 xml:space="preserve">Friday 8.30am to 4.30pm. </w:t>
      </w:r>
      <w:r w:rsidRPr="008303B7">
        <w:rPr>
          <w:rFonts w:ascii="Nexa Light" w:hAnsi="Nexa Light"/>
        </w:rPr>
        <w:br/>
      </w:r>
      <w:r w:rsidRPr="008303B7">
        <w:rPr>
          <w:rFonts w:ascii="Nexa Light" w:hAnsi="Nexa Light"/>
          <w:sz w:val="22"/>
          <w:szCs w:val="22"/>
        </w:rPr>
        <w:t xml:space="preserve">tel. (0161) 217-6028 or 6024. </w:t>
      </w:r>
      <w:r w:rsidRPr="008303B7">
        <w:rPr>
          <w:rFonts w:ascii="Nexa Light" w:hAnsi="Nexa Light"/>
        </w:rPr>
        <w:br/>
      </w:r>
      <w:r w:rsidRPr="008303B7">
        <w:rPr>
          <w:rFonts w:ascii="Nexa Light" w:hAnsi="Nexa Light"/>
          <w:sz w:val="22"/>
          <w:szCs w:val="22"/>
        </w:rPr>
        <w:t xml:space="preserve">Out of hours referrals and advice </w:t>
      </w:r>
      <w:r w:rsidR="13C227B4" w:rsidRPr="008303B7">
        <w:rPr>
          <w:rFonts w:ascii="Nexa Light" w:hAnsi="Nexa Light"/>
          <w:sz w:val="22"/>
          <w:szCs w:val="22"/>
        </w:rPr>
        <w:t>Tel</w:t>
      </w:r>
      <w:r w:rsidRPr="008303B7">
        <w:rPr>
          <w:rFonts w:ascii="Nexa Light" w:hAnsi="Nexa Light"/>
          <w:sz w:val="22"/>
          <w:szCs w:val="22"/>
        </w:rPr>
        <w:t xml:space="preserve">: (0161) 718-2118 </w:t>
      </w:r>
    </w:p>
    <w:p w14:paraId="301DF952" w14:textId="0AF12CA8" w:rsidR="00B44BE0" w:rsidRPr="008303B7" w:rsidRDefault="00B44BE0" w:rsidP="007A316E">
      <w:pPr>
        <w:pStyle w:val="Default"/>
        <w:numPr>
          <w:ilvl w:val="0"/>
          <w:numId w:val="9"/>
        </w:numPr>
        <w:tabs>
          <w:tab w:val="clear" w:pos="1440"/>
          <w:tab w:val="num" w:pos="993"/>
        </w:tabs>
        <w:ind w:left="993"/>
        <w:rPr>
          <w:rFonts w:ascii="Nexa Light" w:hAnsi="Nexa Light"/>
          <w:sz w:val="22"/>
          <w:szCs w:val="22"/>
        </w:rPr>
      </w:pPr>
      <w:r w:rsidRPr="008303B7">
        <w:rPr>
          <w:rFonts w:ascii="Nexa Light" w:hAnsi="Nexa Light"/>
          <w:sz w:val="22"/>
          <w:szCs w:val="22"/>
        </w:rPr>
        <w:t>Greater Manchester Police tel:</w:t>
      </w:r>
      <w:proofErr w:type="gramStart"/>
      <w:r w:rsidRPr="008303B7">
        <w:rPr>
          <w:rFonts w:ascii="Nexa Light" w:hAnsi="Nexa Light"/>
          <w:sz w:val="22"/>
          <w:szCs w:val="22"/>
        </w:rPr>
        <w:t xml:space="preserve">101 </w:t>
      </w:r>
      <w:r w:rsidR="00CE140B" w:rsidRPr="008303B7">
        <w:rPr>
          <w:rFonts w:ascii="Nexa Light" w:hAnsi="Nexa Light"/>
          <w:sz w:val="22"/>
          <w:szCs w:val="22"/>
        </w:rPr>
        <w:t xml:space="preserve"> or</w:t>
      </w:r>
      <w:proofErr w:type="gramEnd"/>
      <w:r w:rsidR="00CE140B" w:rsidRPr="008303B7">
        <w:rPr>
          <w:rFonts w:ascii="Nexa Light" w:hAnsi="Nexa Light"/>
          <w:sz w:val="22"/>
          <w:szCs w:val="22"/>
        </w:rPr>
        <w:t xml:space="preserve"> go </w:t>
      </w:r>
      <w:proofErr w:type="gramStart"/>
      <w:r w:rsidR="00CE140B" w:rsidRPr="008303B7">
        <w:rPr>
          <w:rFonts w:ascii="Nexa Light" w:hAnsi="Nexa Light"/>
          <w:sz w:val="22"/>
          <w:szCs w:val="22"/>
        </w:rPr>
        <w:t>online</w:t>
      </w:r>
      <w:r w:rsidRPr="008303B7">
        <w:rPr>
          <w:rFonts w:ascii="Nexa Light" w:hAnsi="Nexa Light"/>
          <w:sz w:val="22"/>
          <w:szCs w:val="22"/>
        </w:rPr>
        <w:t xml:space="preserve"> </w:t>
      </w:r>
      <w:r w:rsidR="00886B22" w:rsidRPr="008303B7">
        <w:rPr>
          <w:rFonts w:ascii="Nexa Light" w:hAnsi="Nexa Light"/>
          <w:sz w:val="22"/>
          <w:szCs w:val="22"/>
        </w:rPr>
        <w:t xml:space="preserve"> for</w:t>
      </w:r>
      <w:proofErr w:type="gramEnd"/>
      <w:r w:rsidR="00886B22" w:rsidRPr="008303B7">
        <w:rPr>
          <w:rFonts w:ascii="Nexa Light" w:hAnsi="Nexa Light"/>
          <w:sz w:val="22"/>
          <w:szCs w:val="22"/>
        </w:rPr>
        <w:t xml:space="preserve"> </w:t>
      </w:r>
      <w:r w:rsidR="00D21130" w:rsidRPr="008303B7">
        <w:rPr>
          <w:rFonts w:ascii="Nexa Light" w:hAnsi="Nexa Light"/>
          <w:sz w:val="22"/>
          <w:szCs w:val="22"/>
        </w:rPr>
        <w:t>non-urgent</w:t>
      </w:r>
      <w:r w:rsidR="00886B22" w:rsidRPr="008303B7">
        <w:rPr>
          <w:rFonts w:ascii="Nexa Light" w:hAnsi="Nexa Light"/>
          <w:sz w:val="22"/>
          <w:szCs w:val="22"/>
        </w:rPr>
        <w:t xml:space="preserve"> matters, </w:t>
      </w:r>
      <w:r w:rsidR="00D21130" w:rsidRPr="008303B7">
        <w:rPr>
          <w:rFonts w:ascii="Nexa Light" w:hAnsi="Nexa Light"/>
          <w:sz w:val="22"/>
          <w:szCs w:val="22"/>
        </w:rPr>
        <w:t xml:space="preserve">dial </w:t>
      </w:r>
      <w:proofErr w:type="gramStart"/>
      <w:r w:rsidRPr="008303B7">
        <w:rPr>
          <w:rFonts w:ascii="Nexa Light" w:hAnsi="Nexa Light"/>
          <w:sz w:val="22"/>
          <w:szCs w:val="22"/>
        </w:rPr>
        <w:t xml:space="preserve">999 </w:t>
      </w:r>
      <w:r w:rsidR="005E59CC" w:rsidRPr="008303B7">
        <w:rPr>
          <w:rFonts w:ascii="Nexa Light" w:hAnsi="Nexa Light"/>
          <w:sz w:val="22"/>
          <w:szCs w:val="22"/>
        </w:rPr>
        <w:t xml:space="preserve"> in</w:t>
      </w:r>
      <w:proofErr w:type="gramEnd"/>
      <w:r w:rsidR="005E59CC" w:rsidRPr="008303B7">
        <w:rPr>
          <w:rFonts w:ascii="Nexa Light" w:hAnsi="Nexa Light"/>
          <w:sz w:val="22"/>
          <w:szCs w:val="22"/>
        </w:rPr>
        <w:t xml:space="preserve"> an </w:t>
      </w:r>
      <w:r w:rsidRPr="008303B7">
        <w:rPr>
          <w:rFonts w:ascii="Nexa Light" w:hAnsi="Nexa Light"/>
          <w:sz w:val="22"/>
          <w:szCs w:val="22"/>
        </w:rPr>
        <w:t>emergency</w:t>
      </w:r>
    </w:p>
    <w:p w14:paraId="08F27D48" w14:textId="77777777" w:rsidR="00B44BE0" w:rsidRPr="008303B7" w:rsidRDefault="00B44BE0" w:rsidP="00B44BE0">
      <w:pPr>
        <w:pStyle w:val="Default"/>
        <w:ind w:left="1080"/>
        <w:rPr>
          <w:rFonts w:ascii="Nexa Light" w:hAnsi="Nexa Light"/>
          <w:sz w:val="22"/>
          <w:szCs w:val="22"/>
        </w:rPr>
      </w:pPr>
      <w:r w:rsidRPr="008303B7">
        <w:rPr>
          <w:rFonts w:ascii="Nexa Light" w:hAnsi="Nexa Light"/>
          <w:sz w:val="22"/>
          <w:szCs w:val="22"/>
        </w:rPr>
        <w:t xml:space="preserve"> </w:t>
      </w:r>
    </w:p>
    <w:p w14:paraId="59BCF95D" w14:textId="77777777" w:rsidR="00B44BE0" w:rsidRPr="008303B7" w:rsidRDefault="00B44BE0" w:rsidP="00B44BE0">
      <w:pPr>
        <w:pStyle w:val="Default"/>
        <w:rPr>
          <w:rFonts w:ascii="Nexa Light" w:hAnsi="Nexa Light"/>
          <w:sz w:val="22"/>
          <w:szCs w:val="22"/>
        </w:rPr>
      </w:pPr>
    </w:p>
    <w:p w14:paraId="61BF55E2" w14:textId="044EB006" w:rsidR="004D6B16" w:rsidRPr="008303B7" w:rsidRDefault="00B44BE0" w:rsidP="00187A24">
      <w:pPr>
        <w:pStyle w:val="CM2"/>
        <w:spacing w:before="160" w:line="240" w:lineRule="auto"/>
        <w:outlineLvl w:val="0"/>
        <w:rPr>
          <w:rFonts w:ascii="Nexa Light" w:hAnsi="Nexa Light"/>
        </w:rPr>
      </w:pPr>
      <w:bookmarkStart w:id="149" w:name="_Toc206688488"/>
      <w:r w:rsidRPr="008303B7">
        <w:rPr>
          <w:rFonts w:ascii="Nexa Light" w:hAnsi="Nexa Light" w:cs="Arial"/>
          <w:color w:val="000000"/>
          <w:sz w:val="28"/>
          <w:szCs w:val="28"/>
        </w:rPr>
        <w:t>Advice is available from:</w:t>
      </w:r>
      <w:bookmarkEnd w:id="149"/>
    </w:p>
    <w:p w14:paraId="2F0CA4BC" w14:textId="77777777" w:rsidR="00B44BE0" w:rsidRPr="008303B7" w:rsidRDefault="00B44BE0" w:rsidP="00B44BE0">
      <w:pPr>
        <w:pStyle w:val="Default"/>
        <w:ind w:left="993"/>
        <w:rPr>
          <w:rFonts w:ascii="Nexa Light" w:hAnsi="Nexa Light"/>
          <w:sz w:val="22"/>
          <w:szCs w:val="22"/>
        </w:rPr>
      </w:pPr>
    </w:p>
    <w:p w14:paraId="3BFAF56C" w14:textId="2C300FD6" w:rsidR="004D6B16" w:rsidRPr="008303B7" w:rsidRDefault="00B44BE0" w:rsidP="007A316E">
      <w:pPr>
        <w:pStyle w:val="Default"/>
        <w:numPr>
          <w:ilvl w:val="0"/>
          <w:numId w:val="18"/>
        </w:numPr>
        <w:tabs>
          <w:tab w:val="clear" w:pos="1440"/>
          <w:tab w:val="num" w:pos="993"/>
        </w:tabs>
        <w:ind w:left="993"/>
        <w:rPr>
          <w:rFonts w:ascii="Nexa Light" w:hAnsi="Nexa Light"/>
          <w:sz w:val="22"/>
          <w:szCs w:val="22"/>
        </w:rPr>
      </w:pPr>
      <w:r w:rsidRPr="008303B7">
        <w:rPr>
          <w:rFonts w:ascii="Nexa Light" w:hAnsi="Nexa Light"/>
          <w:sz w:val="22"/>
          <w:szCs w:val="22"/>
        </w:rPr>
        <w:t xml:space="preserve">Child’s Social Worker (if already </w:t>
      </w:r>
      <w:r w:rsidR="004D6B16" w:rsidRPr="008303B7">
        <w:rPr>
          <w:rFonts w:ascii="Nexa Light" w:hAnsi="Nexa Light"/>
          <w:sz w:val="22"/>
          <w:szCs w:val="22"/>
        </w:rPr>
        <w:t>involved</w:t>
      </w:r>
    </w:p>
    <w:p w14:paraId="771479C5" w14:textId="480D1ED8" w:rsidR="004D6B16" w:rsidRPr="008303B7" w:rsidRDefault="004D6B16" w:rsidP="007A316E">
      <w:pPr>
        <w:pStyle w:val="Default"/>
        <w:numPr>
          <w:ilvl w:val="0"/>
          <w:numId w:val="18"/>
        </w:numPr>
        <w:tabs>
          <w:tab w:val="clear" w:pos="1440"/>
          <w:tab w:val="num" w:pos="993"/>
        </w:tabs>
        <w:ind w:left="993"/>
        <w:rPr>
          <w:rFonts w:ascii="Nexa Light" w:hAnsi="Nexa Light" w:cs="Calibri"/>
          <w:sz w:val="22"/>
          <w:szCs w:val="22"/>
        </w:rPr>
      </w:pPr>
      <w:r w:rsidRPr="008303B7">
        <w:rPr>
          <w:rFonts w:ascii="Nexa Light" w:hAnsi="Nexa Light" w:cs="Calibri"/>
          <w:sz w:val="22"/>
          <w:szCs w:val="22"/>
        </w:rPr>
        <w:t xml:space="preserve">Named </w:t>
      </w:r>
      <w:r w:rsidR="00730F76" w:rsidRPr="008303B7">
        <w:rPr>
          <w:rFonts w:ascii="Nexa Light" w:hAnsi="Nexa Light" w:cs="Calibri"/>
          <w:sz w:val="22"/>
          <w:szCs w:val="22"/>
        </w:rPr>
        <w:t>School</w:t>
      </w:r>
      <w:r w:rsidRPr="008303B7">
        <w:rPr>
          <w:rFonts w:ascii="Nexa Light" w:hAnsi="Nexa Light" w:cs="Calibri"/>
          <w:sz w:val="22"/>
          <w:szCs w:val="22"/>
        </w:rPr>
        <w:t xml:space="preserve"> Social Worker</w:t>
      </w:r>
    </w:p>
    <w:p w14:paraId="32AA1935" w14:textId="3A653264" w:rsidR="00B44BE0" w:rsidRPr="008303B7" w:rsidRDefault="18FD8B61" w:rsidP="007A316E">
      <w:pPr>
        <w:pStyle w:val="Default"/>
        <w:numPr>
          <w:ilvl w:val="0"/>
          <w:numId w:val="18"/>
        </w:numPr>
        <w:tabs>
          <w:tab w:val="clear" w:pos="1440"/>
          <w:tab w:val="num" w:pos="993"/>
        </w:tabs>
        <w:ind w:left="993"/>
        <w:rPr>
          <w:rFonts w:ascii="Nexa Light" w:hAnsi="Nexa Light"/>
          <w:sz w:val="22"/>
          <w:szCs w:val="22"/>
        </w:rPr>
      </w:pPr>
      <w:r w:rsidRPr="008303B7">
        <w:rPr>
          <w:rFonts w:ascii="Nexa Light" w:hAnsi="Nexa Light"/>
          <w:sz w:val="22"/>
          <w:szCs w:val="22"/>
        </w:rPr>
        <w:t>School</w:t>
      </w:r>
      <w:r w:rsidR="59DF1DF7" w:rsidRPr="008303B7">
        <w:rPr>
          <w:rFonts w:ascii="Nexa Light" w:hAnsi="Nexa Light"/>
          <w:sz w:val="22"/>
          <w:szCs w:val="22"/>
        </w:rPr>
        <w:t xml:space="preserve"> </w:t>
      </w:r>
      <w:r w:rsidR="7BB470D8" w:rsidRPr="008303B7">
        <w:rPr>
          <w:rFonts w:ascii="Nexa Light" w:hAnsi="Nexa Light"/>
          <w:sz w:val="22"/>
          <w:szCs w:val="22"/>
        </w:rPr>
        <w:t xml:space="preserve">Family </w:t>
      </w:r>
      <w:r w:rsidR="376093B2" w:rsidRPr="008303B7">
        <w:rPr>
          <w:rFonts w:ascii="Nexa Light" w:hAnsi="Nexa Light"/>
          <w:sz w:val="22"/>
          <w:szCs w:val="22"/>
        </w:rPr>
        <w:t xml:space="preserve">coordinator/ </w:t>
      </w:r>
      <w:r w:rsidR="7BB470D8" w:rsidRPr="008303B7">
        <w:rPr>
          <w:rFonts w:ascii="Nexa Light" w:hAnsi="Nexa Light"/>
          <w:sz w:val="22"/>
          <w:szCs w:val="22"/>
        </w:rPr>
        <w:t>Intervention</w:t>
      </w:r>
      <w:r w:rsidR="59DF1DF7" w:rsidRPr="008303B7">
        <w:rPr>
          <w:rFonts w:ascii="Nexa Light" w:hAnsi="Nexa Light"/>
          <w:sz w:val="22"/>
          <w:szCs w:val="22"/>
        </w:rPr>
        <w:t xml:space="preserve"> worker</w:t>
      </w:r>
    </w:p>
    <w:p w14:paraId="4295C797" w14:textId="574AEBB6" w:rsidR="00B44BE0" w:rsidRPr="008303B7" w:rsidRDefault="00B44BE0" w:rsidP="007A316E">
      <w:pPr>
        <w:pStyle w:val="Default"/>
        <w:numPr>
          <w:ilvl w:val="0"/>
          <w:numId w:val="18"/>
        </w:numPr>
        <w:tabs>
          <w:tab w:val="clear" w:pos="1440"/>
          <w:tab w:val="num" w:pos="993"/>
        </w:tabs>
        <w:ind w:left="993"/>
        <w:rPr>
          <w:rFonts w:ascii="Nexa Light" w:hAnsi="Nexa Light"/>
          <w:sz w:val="22"/>
          <w:szCs w:val="22"/>
        </w:rPr>
      </w:pPr>
      <w:r w:rsidRPr="008303B7">
        <w:rPr>
          <w:rFonts w:ascii="Nexa Light" w:hAnsi="Nexa Light"/>
          <w:sz w:val="22"/>
          <w:szCs w:val="22"/>
        </w:rPr>
        <w:lastRenderedPageBreak/>
        <w:t xml:space="preserve">Team Around the </w:t>
      </w:r>
      <w:r w:rsidR="00730F76" w:rsidRPr="008303B7">
        <w:rPr>
          <w:rFonts w:ascii="Nexa Light" w:hAnsi="Nexa Light"/>
          <w:sz w:val="22"/>
          <w:szCs w:val="22"/>
        </w:rPr>
        <w:t>School</w:t>
      </w:r>
      <w:r w:rsidRPr="008303B7">
        <w:rPr>
          <w:rFonts w:ascii="Nexa Light" w:hAnsi="Nexa Light"/>
          <w:sz w:val="22"/>
          <w:szCs w:val="22"/>
        </w:rPr>
        <w:t xml:space="preserve"> meeting </w:t>
      </w:r>
    </w:p>
    <w:p w14:paraId="0716D4AF" w14:textId="77777777" w:rsidR="00B44BE0" w:rsidRPr="008303B7" w:rsidRDefault="00B44BE0" w:rsidP="007A316E">
      <w:pPr>
        <w:pStyle w:val="Default"/>
        <w:numPr>
          <w:ilvl w:val="0"/>
          <w:numId w:val="18"/>
        </w:numPr>
        <w:tabs>
          <w:tab w:val="clear" w:pos="1440"/>
          <w:tab w:val="num" w:pos="993"/>
        </w:tabs>
        <w:ind w:left="993"/>
        <w:rPr>
          <w:rFonts w:ascii="Nexa Light" w:hAnsi="Nexa Light"/>
          <w:sz w:val="22"/>
          <w:szCs w:val="22"/>
        </w:rPr>
      </w:pPr>
      <w:r w:rsidRPr="008303B7">
        <w:rPr>
          <w:rFonts w:ascii="Nexa Light" w:hAnsi="Nexa Light"/>
          <w:sz w:val="22"/>
          <w:szCs w:val="22"/>
        </w:rPr>
        <w:t xml:space="preserve">Safeguarding Children Unit tel. (0161) 474-5657 </w:t>
      </w:r>
    </w:p>
    <w:p w14:paraId="11E9F579" w14:textId="77777777" w:rsidR="00B44BE0" w:rsidRPr="008303B7" w:rsidRDefault="00B44BE0" w:rsidP="007A316E">
      <w:pPr>
        <w:pStyle w:val="Default"/>
        <w:numPr>
          <w:ilvl w:val="0"/>
          <w:numId w:val="18"/>
        </w:numPr>
        <w:tabs>
          <w:tab w:val="clear" w:pos="1440"/>
          <w:tab w:val="num" w:pos="993"/>
        </w:tabs>
        <w:ind w:left="993"/>
        <w:rPr>
          <w:rFonts w:ascii="Nexa Light" w:hAnsi="Nexa Light"/>
          <w:sz w:val="22"/>
          <w:szCs w:val="22"/>
        </w:rPr>
      </w:pPr>
      <w:r w:rsidRPr="008303B7">
        <w:rPr>
          <w:rFonts w:ascii="Nexa Light" w:hAnsi="Nexa Light"/>
          <w:sz w:val="22"/>
          <w:szCs w:val="22"/>
        </w:rPr>
        <w:t xml:space="preserve">The Multi –agency Safeguarding and Support Hub (MASSH) </w:t>
      </w:r>
      <w:r w:rsidRPr="008303B7">
        <w:rPr>
          <w:rFonts w:ascii="Nexa Light" w:hAnsi="Nexa Light"/>
          <w:sz w:val="22"/>
          <w:szCs w:val="22"/>
        </w:rPr>
        <w:br/>
        <w:t>tel. (0161) 217-6028 or 6024</w:t>
      </w:r>
    </w:p>
    <w:p w14:paraId="577AE9C3" w14:textId="77777777" w:rsidR="00B44BE0" w:rsidRPr="008303B7" w:rsidRDefault="00B44BE0" w:rsidP="007A316E">
      <w:pPr>
        <w:pStyle w:val="Default"/>
        <w:numPr>
          <w:ilvl w:val="0"/>
          <w:numId w:val="18"/>
        </w:numPr>
        <w:tabs>
          <w:tab w:val="clear" w:pos="1440"/>
          <w:tab w:val="num" w:pos="993"/>
        </w:tabs>
        <w:ind w:left="993"/>
        <w:rPr>
          <w:rFonts w:ascii="Nexa Light" w:hAnsi="Nexa Light"/>
          <w:sz w:val="22"/>
          <w:szCs w:val="22"/>
        </w:rPr>
      </w:pPr>
      <w:r w:rsidRPr="008303B7">
        <w:rPr>
          <w:rFonts w:ascii="Nexa Light" w:hAnsi="Nexa Light"/>
          <w:sz w:val="22"/>
          <w:szCs w:val="22"/>
        </w:rPr>
        <w:t>Senior Adviser for Safeguarding in Education tel. (0161) 474-5657</w:t>
      </w:r>
    </w:p>
    <w:p w14:paraId="2166D0A2" w14:textId="77777777" w:rsidR="00B44BE0" w:rsidRPr="008303B7" w:rsidRDefault="00B44BE0" w:rsidP="00B44BE0">
      <w:pPr>
        <w:pStyle w:val="CM5"/>
        <w:jc w:val="center"/>
        <w:rPr>
          <w:rFonts w:ascii="Nexa Light" w:hAnsi="Nexa Light" w:cs="Arial"/>
          <w:b/>
          <w:bCs/>
          <w:color w:val="000000"/>
          <w:sz w:val="32"/>
          <w:szCs w:val="32"/>
          <w:u w:val="single"/>
        </w:rPr>
      </w:pPr>
    </w:p>
    <w:p w14:paraId="005E94D2" w14:textId="77777777" w:rsidR="00B44BE0" w:rsidRPr="008303B7" w:rsidRDefault="00B44BE0" w:rsidP="00B44BE0">
      <w:pPr>
        <w:pStyle w:val="Default"/>
        <w:rPr>
          <w:rFonts w:ascii="Nexa Light" w:hAnsi="Nexa Light"/>
          <w:lang w:eastAsia="en-GB"/>
        </w:rPr>
      </w:pPr>
    </w:p>
    <w:p w14:paraId="477FF815" w14:textId="77777777" w:rsidR="00B44BE0" w:rsidRPr="008303B7" w:rsidRDefault="00B44BE0" w:rsidP="00B44BE0">
      <w:pPr>
        <w:rPr>
          <w:rFonts w:ascii="Nexa Light" w:hAnsi="Nexa Light"/>
          <w:lang w:eastAsia="en-GB"/>
        </w:rPr>
      </w:pPr>
    </w:p>
    <w:p w14:paraId="135D1586" w14:textId="77777777" w:rsidR="00B44BE0" w:rsidRPr="008303B7" w:rsidRDefault="00B44BE0" w:rsidP="00B44BE0">
      <w:pPr>
        <w:rPr>
          <w:rFonts w:ascii="Nexa Light" w:hAnsi="Nexa Light"/>
          <w:lang w:eastAsia="en-GB"/>
        </w:rPr>
      </w:pPr>
    </w:p>
    <w:p w14:paraId="750F7A03" w14:textId="77777777" w:rsidR="00B44BE0" w:rsidRPr="008303B7" w:rsidRDefault="00B44BE0" w:rsidP="00B44BE0">
      <w:pPr>
        <w:pStyle w:val="CM5"/>
        <w:jc w:val="center"/>
        <w:rPr>
          <w:rFonts w:ascii="Nexa Light" w:hAnsi="Nexa Light" w:cs="Arial"/>
          <w:b/>
          <w:bCs/>
          <w:color w:val="000000"/>
          <w:sz w:val="32"/>
          <w:szCs w:val="32"/>
          <w:u w:val="single"/>
        </w:rPr>
      </w:pPr>
    </w:p>
    <w:p w14:paraId="082A46BA" w14:textId="77777777" w:rsidR="00EE3833" w:rsidRDefault="00EE3833" w:rsidP="00B44BE0">
      <w:pPr>
        <w:pStyle w:val="CM5"/>
        <w:jc w:val="center"/>
        <w:rPr>
          <w:rFonts w:ascii="Nexa Light" w:hAnsi="Nexa Light" w:cs="Arial"/>
          <w:b/>
          <w:bCs/>
          <w:color w:val="000000"/>
          <w:sz w:val="32"/>
          <w:szCs w:val="32"/>
          <w:u w:val="single"/>
        </w:rPr>
      </w:pPr>
    </w:p>
    <w:p w14:paraId="580CB490" w14:textId="77777777" w:rsidR="00EE3833" w:rsidRDefault="00EE3833" w:rsidP="00B44BE0">
      <w:pPr>
        <w:pStyle w:val="CM5"/>
        <w:jc w:val="center"/>
        <w:rPr>
          <w:rFonts w:ascii="Nexa Light" w:hAnsi="Nexa Light" w:cs="Arial"/>
          <w:b/>
          <w:bCs/>
          <w:color w:val="000000"/>
          <w:sz w:val="32"/>
          <w:szCs w:val="32"/>
          <w:u w:val="single"/>
        </w:rPr>
      </w:pPr>
    </w:p>
    <w:p w14:paraId="65524AF9" w14:textId="77777777" w:rsidR="00EE3833" w:rsidRDefault="00EE3833" w:rsidP="00B44BE0">
      <w:pPr>
        <w:pStyle w:val="CM5"/>
        <w:jc w:val="center"/>
        <w:rPr>
          <w:rFonts w:ascii="Nexa Light" w:hAnsi="Nexa Light" w:cs="Arial"/>
          <w:b/>
          <w:bCs/>
          <w:color w:val="000000"/>
          <w:sz w:val="32"/>
          <w:szCs w:val="32"/>
          <w:u w:val="single"/>
        </w:rPr>
      </w:pPr>
    </w:p>
    <w:p w14:paraId="73108E2D" w14:textId="77777777" w:rsidR="00EE3833" w:rsidRDefault="00EE3833" w:rsidP="00B44BE0">
      <w:pPr>
        <w:pStyle w:val="CM5"/>
        <w:jc w:val="center"/>
        <w:rPr>
          <w:rFonts w:ascii="Nexa Light" w:hAnsi="Nexa Light" w:cs="Arial"/>
          <w:b/>
          <w:bCs/>
          <w:color w:val="000000"/>
          <w:sz w:val="32"/>
          <w:szCs w:val="32"/>
          <w:u w:val="single"/>
        </w:rPr>
      </w:pPr>
    </w:p>
    <w:p w14:paraId="5EF35E06" w14:textId="77777777" w:rsidR="00EE3833" w:rsidRDefault="00EE3833" w:rsidP="00B44BE0">
      <w:pPr>
        <w:pStyle w:val="CM5"/>
        <w:jc w:val="center"/>
        <w:rPr>
          <w:rFonts w:ascii="Nexa Light" w:hAnsi="Nexa Light" w:cs="Arial"/>
          <w:b/>
          <w:bCs/>
          <w:color w:val="000000"/>
          <w:sz w:val="32"/>
          <w:szCs w:val="32"/>
          <w:u w:val="single"/>
        </w:rPr>
      </w:pPr>
    </w:p>
    <w:p w14:paraId="588AD702" w14:textId="77777777" w:rsidR="00EE3833" w:rsidRDefault="00EE3833" w:rsidP="00B44BE0">
      <w:pPr>
        <w:pStyle w:val="CM5"/>
        <w:jc w:val="center"/>
        <w:rPr>
          <w:rFonts w:ascii="Nexa Light" w:hAnsi="Nexa Light" w:cs="Arial"/>
          <w:b/>
          <w:bCs/>
          <w:color w:val="000000"/>
          <w:sz w:val="32"/>
          <w:szCs w:val="32"/>
          <w:u w:val="single"/>
        </w:rPr>
      </w:pPr>
    </w:p>
    <w:p w14:paraId="5364B12A" w14:textId="77777777" w:rsidR="00EE3833" w:rsidRDefault="00EE3833" w:rsidP="00B44BE0">
      <w:pPr>
        <w:pStyle w:val="CM5"/>
        <w:jc w:val="center"/>
        <w:rPr>
          <w:rFonts w:ascii="Nexa Light" w:hAnsi="Nexa Light" w:cs="Arial"/>
          <w:b/>
          <w:bCs/>
          <w:color w:val="000000"/>
          <w:sz w:val="32"/>
          <w:szCs w:val="32"/>
          <w:u w:val="single"/>
        </w:rPr>
      </w:pPr>
    </w:p>
    <w:p w14:paraId="27AC615A" w14:textId="77777777" w:rsidR="00EE3833" w:rsidRDefault="00EE3833" w:rsidP="00B44BE0">
      <w:pPr>
        <w:pStyle w:val="CM5"/>
        <w:jc w:val="center"/>
        <w:rPr>
          <w:rFonts w:ascii="Nexa Light" w:hAnsi="Nexa Light" w:cs="Arial"/>
          <w:b/>
          <w:bCs/>
          <w:color w:val="000000"/>
          <w:sz w:val="32"/>
          <w:szCs w:val="32"/>
          <w:u w:val="single"/>
        </w:rPr>
      </w:pPr>
    </w:p>
    <w:p w14:paraId="225B03C0" w14:textId="77777777" w:rsidR="00EE3833" w:rsidRDefault="00EE3833" w:rsidP="00B44BE0">
      <w:pPr>
        <w:pStyle w:val="CM5"/>
        <w:jc w:val="center"/>
        <w:rPr>
          <w:rFonts w:ascii="Nexa Light" w:hAnsi="Nexa Light" w:cs="Arial"/>
          <w:b/>
          <w:bCs/>
          <w:color w:val="000000"/>
          <w:sz w:val="32"/>
          <w:szCs w:val="32"/>
          <w:u w:val="single"/>
        </w:rPr>
      </w:pPr>
    </w:p>
    <w:p w14:paraId="0A979DED" w14:textId="77777777" w:rsidR="00EE3833" w:rsidRDefault="00EE3833" w:rsidP="00B44BE0">
      <w:pPr>
        <w:pStyle w:val="CM5"/>
        <w:jc w:val="center"/>
        <w:rPr>
          <w:rFonts w:ascii="Nexa Light" w:hAnsi="Nexa Light" w:cs="Arial"/>
          <w:b/>
          <w:bCs/>
          <w:color w:val="000000"/>
          <w:sz w:val="32"/>
          <w:szCs w:val="32"/>
          <w:u w:val="single"/>
        </w:rPr>
      </w:pPr>
    </w:p>
    <w:p w14:paraId="0500CD62" w14:textId="77777777" w:rsidR="00EE3833" w:rsidRDefault="00EE3833" w:rsidP="00B44BE0">
      <w:pPr>
        <w:pStyle w:val="CM5"/>
        <w:jc w:val="center"/>
        <w:rPr>
          <w:rFonts w:ascii="Nexa Light" w:hAnsi="Nexa Light" w:cs="Arial"/>
          <w:b/>
          <w:bCs/>
          <w:color w:val="000000"/>
          <w:sz w:val="32"/>
          <w:szCs w:val="32"/>
          <w:u w:val="single"/>
        </w:rPr>
      </w:pPr>
    </w:p>
    <w:p w14:paraId="7BDA0681" w14:textId="77777777" w:rsidR="00EE3833" w:rsidRDefault="00EE3833" w:rsidP="00B44BE0">
      <w:pPr>
        <w:pStyle w:val="CM5"/>
        <w:jc w:val="center"/>
        <w:rPr>
          <w:rFonts w:ascii="Nexa Light" w:hAnsi="Nexa Light" w:cs="Arial"/>
          <w:b/>
          <w:bCs/>
          <w:color w:val="000000"/>
          <w:sz w:val="32"/>
          <w:szCs w:val="32"/>
          <w:u w:val="single"/>
        </w:rPr>
      </w:pPr>
    </w:p>
    <w:p w14:paraId="70ACF90F" w14:textId="77777777" w:rsidR="00EE3833" w:rsidRDefault="00EE3833" w:rsidP="00B44BE0">
      <w:pPr>
        <w:pStyle w:val="CM5"/>
        <w:jc w:val="center"/>
        <w:rPr>
          <w:rFonts w:ascii="Nexa Light" w:hAnsi="Nexa Light" w:cs="Arial"/>
          <w:b/>
          <w:bCs/>
          <w:color w:val="000000"/>
          <w:sz w:val="32"/>
          <w:szCs w:val="32"/>
          <w:u w:val="single"/>
        </w:rPr>
      </w:pPr>
    </w:p>
    <w:p w14:paraId="236F5648" w14:textId="77777777" w:rsidR="00EE3833" w:rsidRDefault="00EE3833" w:rsidP="00B44BE0">
      <w:pPr>
        <w:pStyle w:val="CM5"/>
        <w:jc w:val="center"/>
        <w:rPr>
          <w:rFonts w:ascii="Nexa Light" w:hAnsi="Nexa Light" w:cs="Arial"/>
          <w:b/>
          <w:bCs/>
          <w:color w:val="000000"/>
          <w:sz w:val="32"/>
          <w:szCs w:val="32"/>
          <w:u w:val="single"/>
        </w:rPr>
      </w:pPr>
    </w:p>
    <w:p w14:paraId="21E6FC34" w14:textId="77777777" w:rsidR="00EE3833" w:rsidRDefault="00EE3833" w:rsidP="00B44BE0">
      <w:pPr>
        <w:pStyle w:val="CM5"/>
        <w:jc w:val="center"/>
        <w:rPr>
          <w:rFonts w:ascii="Nexa Light" w:hAnsi="Nexa Light" w:cs="Arial"/>
          <w:b/>
          <w:bCs/>
          <w:color w:val="000000"/>
          <w:sz w:val="32"/>
          <w:szCs w:val="32"/>
          <w:u w:val="single"/>
        </w:rPr>
      </w:pPr>
    </w:p>
    <w:p w14:paraId="26AB7532" w14:textId="77777777" w:rsidR="00EE3833" w:rsidRDefault="00EE3833" w:rsidP="00B44BE0">
      <w:pPr>
        <w:pStyle w:val="CM5"/>
        <w:jc w:val="center"/>
        <w:rPr>
          <w:rFonts w:ascii="Nexa Light" w:hAnsi="Nexa Light" w:cs="Arial"/>
          <w:b/>
          <w:bCs/>
          <w:color w:val="000000"/>
          <w:sz w:val="32"/>
          <w:szCs w:val="32"/>
          <w:u w:val="single"/>
        </w:rPr>
      </w:pPr>
    </w:p>
    <w:p w14:paraId="2F451DCB" w14:textId="77777777" w:rsidR="00EE3833" w:rsidRDefault="00EE3833" w:rsidP="00B44BE0">
      <w:pPr>
        <w:pStyle w:val="CM5"/>
        <w:jc w:val="center"/>
        <w:rPr>
          <w:rFonts w:ascii="Nexa Light" w:hAnsi="Nexa Light" w:cs="Arial"/>
          <w:b/>
          <w:bCs/>
          <w:color w:val="000000"/>
          <w:sz w:val="32"/>
          <w:szCs w:val="32"/>
          <w:u w:val="single"/>
        </w:rPr>
      </w:pPr>
    </w:p>
    <w:p w14:paraId="29D2242E" w14:textId="77777777" w:rsidR="00EE3833" w:rsidRDefault="00EE3833" w:rsidP="00B44BE0">
      <w:pPr>
        <w:pStyle w:val="CM5"/>
        <w:jc w:val="center"/>
        <w:rPr>
          <w:rFonts w:ascii="Nexa Light" w:hAnsi="Nexa Light" w:cs="Arial"/>
          <w:b/>
          <w:bCs/>
          <w:color w:val="000000"/>
          <w:sz w:val="32"/>
          <w:szCs w:val="32"/>
          <w:u w:val="single"/>
        </w:rPr>
      </w:pPr>
    </w:p>
    <w:p w14:paraId="31B60F34" w14:textId="77777777" w:rsidR="00EE3833" w:rsidRDefault="00EE3833" w:rsidP="00B44BE0">
      <w:pPr>
        <w:pStyle w:val="CM5"/>
        <w:jc w:val="center"/>
        <w:rPr>
          <w:rFonts w:ascii="Nexa Light" w:hAnsi="Nexa Light" w:cs="Arial"/>
          <w:b/>
          <w:bCs/>
          <w:color w:val="000000"/>
          <w:sz w:val="32"/>
          <w:szCs w:val="32"/>
          <w:u w:val="single"/>
        </w:rPr>
      </w:pPr>
    </w:p>
    <w:p w14:paraId="22BD815A" w14:textId="77777777" w:rsidR="00EE3833" w:rsidRDefault="00EE3833" w:rsidP="00B44BE0">
      <w:pPr>
        <w:pStyle w:val="CM5"/>
        <w:jc w:val="center"/>
        <w:rPr>
          <w:rFonts w:ascii="Nexa Light" w:hAnsi="Nexa Light" w:cs="Arial"/>
          <w:b/>
          <w:bCs/>
          <w:color w:val="000000"/>
          <w:sz w:val="32"/>
          <w:szCs w:val="32"/>
          <w:u w:val="single"/>
        </w:rPr>
      </w:pPr>
    </w:p>
    <w:p w14:paraId="46171323" w14:textId="77777777" w:rsidR="00EE3833" w:rsidRDefault="00EE3833" w:rsidP="00B44BE0">
      <w:pPr>
        <w:pStyle w:val="CM5"/>
        <w:jc w:val="center"/>
        <w:rPr>
          <w:rFonts w:ascii="Nexa Light" w:hAnsi="Nexa Light" w:cs="Arial"/>
          <w:b/>
          <w:bCs/>
          <w:color w:val="000000"/>
          <w:sz w:val="32"/>
          <w:szCs w:val="32"/>
          <w:u w:val="single"/>
        </w:rPr>
      </w:pPr>
    </w:p>
    <w:p w14:paraId="5EF975CA" w14:textId="77777777" w:rsidR="00EE3833" w:rsidRDefault="00EE3833" w:rsidP="00B44BE0">
      <w:pPr>
        <w:pStyle w:val="CM5"/>
        <w:jc w:val="center"/>
        <w:rPr>
          <w:rFonts w:ascii="Nexa Light" w:hAnsi="Nexa Light" w:cs="Arial"/>
          <w:b/>
          <w:bCs/>
          <w:color w:val="000000"/>
          <w:sz w:val="32"/>
          <w:szCs w:val="32"/>
          <w:u w:val="single"/>
        </w:rPr>
      </w:pPr>
    </w:p>
    <w:p w14:paraId="6C23D382" w14:textId="77777777" w:rsidR="00EE3833" w:rsidRDefault="00EE3833" w:rsidP="00B44BE0">
      <w:pPr>
        <w:pStyle w:val="CM5"/>
        <w:jc w:val="center"/>
        <w:rPr>
          <w:rFonts w:ascii="Nexa Light" w:hAnsi="Nexa Light" w:cs="Arial"/>
          <w:b/>
          <w:bCs/>
          <w:color w:val="000000"/>
          <w:sz w:val="32"/>
          <w:szCs w:val="32"/>
          <w:u w:val="single"/>
        </w:rPr>
      </w:pPr>
    </w:p>
    <w:p w14:paraId="1052E4DE" w14:textId="77777777" w:rsidR="00EE3833" w:rsidRDefault="00EE3833" w:rsidP="00B44BE0">
      <w:pPr>
        <w:pStyle w:val="CM5"/>
        <w:jc w:val="center"/>
        <w:rPr>
          <w:rFonts w:ascii="Nexa Light" w:hAnsi="Nexa Light" w:cs="Arial"/>
          <w:b/>
          <w:bCs/>
          <w:color w:val="000000"/>
          <w:sz w:val="32"/>
          <w:szCs w:val="32"/>
          <w:u w:val="single"/>
        </w:rPr>
      </w:pPr>
    </w:p>
    <w:p w14:paraId="6BE12619" w14:textId="77777777" w:rsidR="00EE3833" w:rsidRDefault="00EE3833" w:rsidP="00B44BE0">
      <w:pPr>
        <w:pStyle w:val="CM5"/>
        <w:jc w:val="center"/>
        <w:rPr>
          <w:rFonts w:ascii="Nexa Light" w:hAnsi="Nexa Light" w:cs="Arial"/>
          <w:b/>
          <w:bCs/>
          <w:color w:val="000000"/>
          <w:sz w:val="32"/>
          <w:szCs w:val="32"/>
          <w:u w:val="single"/>
        </w:rPr>
      </w:pPr>
    </w:p>
    <w:p w14:paraId="3131344D" w14:textId="77777777" w:rsidR="00EE3833" w:rsidRDefault="00EE3833" w:rsidP="00B44BE0">
      <w:pPr>
        <w:pStyle w:val="CM5"/>
        <w:jc w:val="center"/>
        <w:rPr>
          <w:rFonts w:ascii="Nexa Light" w:hAnsi="Nexa Light" w:cs="Arial"/>
          <w:b/>
          <w:bCs/>
          <w:color w:val="000000"/>
          <w:sz w:val="32"/>
          <w:szCs w:val="32"/>
          <w:u w:val="single"/>
        </w:rPr>
      </w:pPr>
    </w:p>
    <w:p w14:paraId="513B62AC" w14:textId="77777777" w:rsidR="00EE3833" w:rsidRDefault="00EE3833" w:rsidP="00B44BE0">
      <w:pPr>
        <w:pStyle w:val="CM5"/>
        <w:jc w:val="center"/>
        <w:rPr>
          <w:rFonts w:ascii="Nexa Light" w:hAnsi="Nexa Light" w:cs="Arial"/>
          <w:b/>
          <w:bCs/>
          <w:color w:val="000000"/>
          <w:sz w:val="32"/>
          <w:szCs w:val="32"/>
          <w:u w:val="single"/>
        </w:rPr>
      </w:pPr>
    </w:p>
    <w:p w14:paraId="72FA9B61" w14:textId="77777777" w:rsidR="00EE3833" w:rsidRDefault="00EE3833" w:rsidP="00B44BE0">
      <w:pPr>
        <w:pStyle w:val="CM5"/>
        <w:jc w:val="center"/>
        <w:rPr>
          <w:rFonts w:ascii="Nexa Light" w:hAnsi="Nexa Light" w:cs="Arial"/>
          <w:b/>
          <w:bCs/>
          <w:color w:val="000000"/>
          <w:sz w:val="32"/>
          <w:szCs w:val="32"/>
          <w:u w:val="single"/>
        </w:rPr>
      </w:pPr>
    </w:p>
    <w:p w14:paraId="78DB4D7D" w14:textId="77777777" w:rsidR="00EE3833" w:rsidRDefault="00EE3833" w:rsidP="00B44BE0">
      <w:pPr>
        <w:pStyle w:val="CM5"/>
        <w:jc w:val="center"/>
        <w:rPr>
          <w:rFonts w:ascii="Nexa Light" w:hAnsi="Nexa Light" w:cs="Arial"/>
          <w:b/>
          <w:bCs/>
          <w:color w:val="000000"/>
          <w:sz w:val="32"/>
          <w:szCs w:val="32"/>
          <w:u w:val="single"/>
        </w:rPr>
      </w:pPr>
    </w:p>
    <w:p w14:paraId="66C40767" w14:textId="77777777" w:rsidR="00EE3833" w:rsidRDefault="00EE3833" w:rsidP="00B44BE0">
      <w:pPr>
        <w:pStyle w:val="CM5"/>
        <w:jc w:val="center"/>
        <w:rPr>
          <w:rFonts w:ascii="Nexa Light" w:hAnsi="Nexa Light" w:cs="Arial"/>
          <w:b/>
          <w:bCs/>
          <w:color w:val="000000"/>
          <w:sz w:val="32"/>
          <w:szCs w:val="32"/>
          <w:u w:val="single"/>
        </w:rPr>
      </w:pPr>
    </w:p>
    <w:p w14:paraId="6DC8B81A" w14:textId="095CEEDC" w:rsidR="00B44BE0" w:rsidRPr="008303B7" w:rsidRDefault="00B44BE0" w:rsidP="00B44BE0">
      <w:pPr>
        <w:pStyle w:val="CM5"/>
        <w:jc w:val="center"/>
        <w:rPr>
          <w:rFonts w:ascii="Nexa Light" w:hAnsi="Nexa Light" w:cs="Arial"/>
          <w:color w:val="000000"/>
          <w:sz w:val="32"/>
          <w:szCs w:val="32"/>
          <w:u w:val="single"/>
        </w:rPr>
      </w:pPr>
      <w:r w:rsidRPr="008303B7">
        <w:rPr>
          <w:rFonts w:ascii="Nexa Light" w:hAnsi="Nexa Light" w:cs="Arial"/>
          <w:b/>
          <w:bCs/>
          <w:color w:val="000000"/>
          <w:sz w:val="32"/>
          <w:szCs w:val="32"/>
          <w:u w:val="single"/>
        </w:rPr>
        <w:t xml:space="preserve">What to do if you are concerned that a child/young person is being abused (flowchart for Education) </w:t>
      </w:r>
    </w:p>
    <w:p w14:paraId="484BB6C1" w14:textId="77777777" w:rsidR="00954300" w:rsidRPr="008303B7" w:rsidRDefault="00B44BE0" w:rsidP="00B44BE0">
      <w:pPr>
        <w:autoSpaceDE w:val="0"/>
        <w:autoSpaceDN w:val="0"/>
        <w:adjustRightInd w:val="0"/>
        <w:spacing w:after="0" w:line="240" w:lineRule="auto"/>
        <w:rPr>
          <w:rFonts w:ascii="Nexa Light" w:hAnsi="Nexa Light"/>
        </w:rPr>
      </w:pPr>
      <w:r w:rsidRPr="008303B7">
        <w:rPr>
          <w:rFonts w:ascii="Nexa Light" w:hAnsi="Nexa Light"/>
        </w:rPr>
        <w:object w:dxaOrig="11191" w:dyaOrig="15511" w14:anchorId="0A1785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9pt;height:623.55pt" o:ole="">
            <v:imagedata r:id="rId133" o:title=""/>
          </v:shape>
          <o:OLEObject Type="Embed" ProgID="Visio.Drawing.11" ShapeID="_x0000_i1025" DrawAspect="Content" ObjectID="_1820567495" r:id="rId134"/>
        </w:object>
      </w:r>
    </w:p>
    <w:p w14:paraId="1BAEE6F4" w14:textId="4040AA88" w:rsidR="00954300" w:rsidRPr="008303B7" w:rsidRDefault="00D66685">
      <w:pPr>
        <w:rPr>
          <w:rFonts w:ascii="Nexa Light" w:hAnsi="Nexa Light"/>
        </w:rPr>
      </w:pPr>
      <w:hyperlink r:id="rId135" w:history="1">
        <w:r w:rsidRPr="008303B7">
          <w:rPr>
            <w:rStyle w:val="Hyperlink"/>
            <w:rFonts w:ascii="Nexa Light" w:hAnsi="Nexa Light"/>
          </w:rPr>
          <w:t>http://www.safeguardingchildreninstockport.org.uk/wp-content/uploads</w:t>
        </w:r>
        <w:r w:rsidRPr="008303B7">
          <w:rPr>
            <w:rStyle w:val="Hyperlink"/>
            <w:rFonts w:ascii="Nexa Light" w:hAnsi="Nexa Light"/>
            <w:highlight w:val="yellow"/>
          </w:rPr>
          <w:t>/</w:t>
        </w:r>
        <w:r w:rsidR="0021405C" w:rsidRPr="008303B7">
          <w:rPr>
            <w:rStyle w:val="Hyperlink"/>
            <w:rFonts w:ascii="Nexa Light" w:hAnsi="Nexa Light"/>
            <w:highlight w:val="yellow"/>
          </w:rPr>
          <w:t>2024</w:t>
        </w:r>
        <w:r w:rsidRPr="008303B7">
          <w:rPr>
            <w:rStyle w:val="Hyperlink"/>
            <w:rFonts w:ascii="Nexa Light" w:hAnsi="Nexa Light"/>
          </w:rPr>
          <w:t>/04/Stockports-multi-agency-response-to-need-guidance-document.pdf</w:t>
        </w:r>
      </w:hyperlink>
      <w:r w:rsidR="00954300" w:rsidRPr="008303B7">
        <w:rPr>
          <w:rFonts w:ascii="Nexa Light" w:hAnsi="Nexa Light"/>
        </w:rPr>
        <w:br w:type="page"/>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3"/>
        <w:gridCol w:w="832"/>
      </w:tblGrid>
      <w:tr w:rsidR="00A3198C" w:rsidRPr="008303B7" w14:paraId="79753BA8" w14:textId="77777777" w:rsidTr="00954300">
        <w:tc>
          <w:tcPr>
            <w:tcW w:w="9233" w:type="dxa"/>
            <w:tcBorders>
              <w:top w:val="nil"/>
              <w:left w:val="nil"/>
              <w:bottom w:val="nil"/>
              <w:right w:val="nil"/>
            </w:tcBorders>
          </w:tcPr>
          <w:p w14:paraId="55570D67" w14:textId="77777777" w:rsidR="001C4AEC" w:rsidRPr="008303B7" w:rsidRDefault="001C4AEC" w:rsidP="001C4AEC">
            <w:pPr>
              <w:pStyle w:val="Heading3"/>
              <w:rPr>
                <w:rFonts w:ascii="Nexa Light" w:hAnsi="Nexa Light"/>
              </w:rPr>
            </w:pPr>
            <w:bookmarkStart w:id="150" w:name="_Toc459982318"/>
            <w:bookmarkStart w:id="151" w:name="_Toc206688489"/>
            <w:r w:rsidRPr="008303B7">
              <w:rPr>
                <w:rFonts w:ascii="Nexa Light" w:hAnsi="Nexa Light"/>
              </w:rPr>
              <w:lastRenderedPageBreak/>
              <w:t>Possible indicators of abuse</w:t>
            </w:r>
            <w:bookmarkEnd w:id="150"/>
            <w:bookmarkEnd w:id="151"/>
          </w:p>
          <w:p w14:paraId="137CB615" w14:textId="77777777" w:rsidR="001C4AEC" w:rsidRDefault="001C4AEC" w:rsidP="001C4AEC">
            <w:pPr>
              <w:pStyle w:val="ListParagraph1"/>
              <w:rPr>
                <w:rFonts w:ascii="Nexa Light" w:hAnsi="Nexa Light"/>
                <w:noProof/>
              </w:rPr>
            </w:pPr>
            <w:r w:rsidRPr="008303B7">
              <w:rPr>
                <w:rFonts w:ascii="Nexa Light" w:hAnsi="Nexa Light"/>
              </w:rPr>
              <w:t>Indicators are provided as a guide, concerns and context should be discussed with the DSL</w:t>
            </w:r>
            <w:r w:rsidRPr="008303B7">
              <w:rPr>
                <w:rFonts w:ascii="Nexa Light" w:hAnsi="Nexa Light"/>
                <w:noProof/>
              </w:rPr>
              <w:t xml:space="preserve"> </w:t>
            </w:r>
          </w:p>
          <w:p w14:paraId="73181B10" w14:textId="77777777" w:rsidR="001C4AEC" w:rsidRDefault="001C4AEC" w:rsidP="001C4AEC">
            <w:pPr>
              <w:pStyle w:val="ListParagraph1"/>
              <w:rPr>
                <w:rFonts w:ascii="Nexa Light" w:eastAsia="Arial" w:hAnsi="Nexa Light" w:cs="Arial"/>
                <w:bCs/>
                <w:noProof/>
                <w:sz w:val="16"/>
                <w:szCs w:val="16"/>
              </w:rPr>
            </w:pPr>
          </w:p>
          <w:p w14:paraId="427D3714" w14:textId="38A87A8F" w:rsidR="00A3198C" w:rsidRPr="008303B7" w:rsidRDefault="001C4AEC" w:rsidP="001C4AEC">
            <w:pPr>
              <w:pStyle w:val="ListParagraph1"/>
              <w:rPr>
                <w:rFonts w:ascii="Nexa Light" w:eastAsia="Arial" w:hAnsi="Nexa Light" w:cs="Arial"/>
                <w:bCs/>
                <w:sz w:val="16"/>
                <w:szCs w:val="16"/>
              </w:rPr>
            </w:pPr>
            <w:r w:rsidRPr="008303B7">
              <w:rPr>
                <w:rFonts w:ascii="Nexa Light" w:hAnsi="Nexa Light"/>
                <w:noProof/>
              </w:rPr>
              <mc:AlternateContent>
                <mc:Choice Requires="wps">
                  <w:drawing>
                    <wp:anchor distT="0" distB="0" distL="114300" distR="114300" simplePos="0" relativeHeight="251658245" behindDoc="0" locked="0" layoutInCell="1" allowOverlap="1" wp14:anchorId="30C10B23" wp14:editId="62114294">
                      <wp:simplePos x="0" y="0"/>
                      <wp:positionH relativeFrom="column">
                        <wp:posOffset>3089910</wp:posOffset>
                      </wp:positionH>
                      <wp:positionV relativeFrom="paragraph">
                        <wp:posOffset>5838190</wp:posOffset>
                      </wp:positionV>
                      <wp:extent cx="3017520" cy="1898650"/>
                      <wp:effectExtent l="0" t="0" r="11430" b="25400"/>
                      <wp:wrapNone/>
                      <wp:docPr id="209517006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7520" cy="1898650"/>
                              </a:xfrm>
                              <a:prstGeom prst="rect">
                                <a:avLst/>
                              </a:prstGeom>
                              <a:solidFill>
                                <a:sysClr val="window" lastClr="FFFFFF"/>
                              </a:solidFill>
                              <a:ln w="6350">
                                <a:solidFill>
                                  <a:prstClr val="black"/>
                                </a:solidFill>
                              </a:ln>
                              <a:effectLst/>
                            </wps:spPr>
                            <wps:txbx>
                              <w:txbxContent>
                                <w:p w14:paraId="747DF0D7" w14:textId="77777777" w:rsidR="009865A4" w:rsidRDefault="009865A4" w:rsidP="00A3198C">
                                  <w:pPr>
                                    <w:spacing w:after="0" w:line="240" w:lineRule="auto"/>
                                    <w:jc w:val="center"/>
                                    <w:textAlignment w:val="baseline"/>
                                    <w:rPr>
                                      <w:rFonts w:hAnsi="Arial"/>
                                      <w:b/>
                                      <w:bCs/>
                                      <w:color w:val="2C2C2C" w:themeColor="dark1"/>
                                      <w:kern w:val="24"/>
                                      <w:sz w:val="24"/>
                                      <w:szCs w:val="24"/>
                                      <w:lang w:eastAsia="en-GB"/>
                                    </w:rPr>
                                  </w:pPr>
                                  <w:r w:rsidRPr="00AD58B7">
                                    <w:rPr>
                                      <w:rFonts w:hAnsi="Arial"/>
                                      <w:b/>
                                      <w:bCs/>
                                      <w:color w:val="2C2C2C" w:themeColor="dark1"/>
                                      <w:kern w:val="24"/>
                                      <w:sz w:val="24"/>
                                      <w:szCs w:val="24"/>
                                      <w:lang w:eastAsia="en-GB"/>
                                    </w:rPr>
                                    <w:t>Emotional</w:t>
                                  </w:r>
                                </w:p>
                                <w:p w14:paraId="1E8D57C0" w14:textId="77777777" w:rsidR="009865A4" w:rsidRPr="00AD58B7" w:rsidRDefault="009865A4" w:rsidP="00A3198C">
                                  <w:pPr>
                                    <w:spacing w:after="0" w:line="240" w:lineRule="auto"/>
                                    <w:jc w:val="center"/>
                                    <w:textAlignment w:val="baseline"/>
                                    <w:rPr>
                                      <w:rFonts w:ascii="Times New Roman" w:eastAsia="Times New Roman" w:hAnsi="Times New Roman" w:cs="Times New Roman"/>
                                      <w:sz w:val="24"/>
                                      <w:szCs w:val="24"/>
                                      <w:lang w:eastAsia="en-GB"/>
                                    </w:rPr>
                                  </w:pPr>
                                </w:p>
                                <w:p w14:paraId="2F6C2D1A"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Physical, mental &amp; emotional development lags</w:t>
                                  </w:r>
                                </w:p>
                                <w:p w14:paraId="640B1BCE"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Talks of excessive punishment</w:t>
                                  </w:r>
                                </w:p>
                                <w:p w14:paraId="1936941E"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Fear of parents being contacted</w:t>
                                  </w:r>
                                </w:p>
                                <w:p w14:paraId="5DDCF40D"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Sudden speech disorders</w:t>
                                  </w:r>
                                </w:p>
                                <w:p w14:paraId="008B768F"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Running away</w:t>
                                  </w:r>
                                </w:p>
                                <w:p w14:paraId="01500BA4"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Self-deprecation, low self esteem</w:t>
                                  </w:r>
                                </w:p>
                                <w:p w14:paraId="76DB5530" w14:textId="77777777" w:rsidR="009865A4" w:rsidRDefault="009865A4" w:rsidP="00A31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10B23" id="Text Box 14" o:spid="_x0000_s1027" type="#_x0000_t202" style="position:absolute;left:0;text-align:left;margin-left:243.3pt;margin-top:459.7pt;width:237.6pt;height:14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" fillcolor="window" strokeweight=".5pt">
                      <v:path arrowok="t"/>
                      <v:textbox>
                        <w:txbxContent>
                          <w:p w14:paraId="747DF0D7" w14:textId="77777777" w:rsidR="009865A4" w:rsidRDefault="009865A4" w:rsidP="00A3198C">
                            <w:pPr>
                              <w:spacing w:after="0" w:line="240" w:lineRule="auto"/>
                              <w:jc w:val="center"/>
                              <w:textAlignment w:val="baseline"/>
                              <w:rPr>
                                <w:rFonts w:hAnsi="Arial"/>
                                <w:b/>
                                <w:bCs/>
                                <w:color w:val="2C2C2C" w:themeColor="dark1"/>
                                <w:kern w:val="24"/>
                                <w:sz w:val="24"/>
                                <w:szCs w:val="24"/>
                                <w:lang w:eastAsia="en-GB"/>
                              </w:rPr>
                            </w:pPr>
                            <w:r w:rsidRPr="00AD58B7">
                              <w:rPr>
                                <w:rFonts w:hAnsi="Arial"/>
                                <w:b/>
                                <w:bCs/>
                                <w:color w:val="2C2C2C" w:themeColor="dark1"/>
                                <w:kern w:val="24"/>
                                <w:sz w:val="24"/>
                                <w:szCs w:val="24"/>
                                <w:lang w:eastAsia="en-GB"/>
                              </w:rPr>
                              <w:t>Emotional</w:t>
                            </w:r>
                          </w:p>
                          <w:p w14:paraId="1E8D57C0" w14:textId="77777777" w:rsidR="009865A4" w:rsidRPr="00AD58B7" w:rsidRDefault="009865A4" w:rsidP="00A3198C">
                            <w:pPr>
                              <w:spacing w:after="0" w:line="240" w:lineRule="auto"/>
                              <w:jc w:val="center"/>
                              <w:textAlignment w:val="baseline"/>
                              <w:rPr>
                                <w:rFonts w:ascii="Times New Roman" w:eastAsia="Times New Roman" w:hAnsi="Times New Roman" w:cs="Times New Roman"/>
                                <w:sz w:val="24"/>
                                <w:szCs w:val="24"/>
                                <w:lang w:eastAsia="en-GB"/>
                              </w:rPr>
                            </w:pPr>
                          </w:p>
                          <w:p w14:paraId="2F6C2D1A"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Physical, mental &amp; emotional development lags</w:t>
                            </w:r>
                          </w:p>
                          <w:p w14:paraId="640B1BCE"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Talks of excessive punishment</w:t>
                            </w:r>
                          </w:p>
                          <w:p w14:paraId="1936941E"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Fear of parents being contacted</w:t>
                            </w:r>
                          </w:p>
                          <w:p w14:paraId="5DDCF40D"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Sudden speech disorders</w:t>
                            </w:r>
                          </w:p>
                          <w:p w14:paraId="008B768F"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Running away</w:t>
                            </w:r>
                          </w:p>
                          <w:p w14:paraId="01500BA4" w14:textId="77777777" w:rsidR="009865A4" w:rsidRPr="00AD58B7" w:rsidRDefault="009865A4" w:rsidP="007A316E">
                            <w:pPr>
                              <w:numPr>
                                <w:ilvl w:val="0"/>
                                <w:numId w:val="14"/>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Self-deprecation, low self esteem</w:t>
                            </w:r>
                          </w:p>
                          <w:p w14:paraId="76DB5530" w14:textId="77777777" w:rsidR="009865A4" w:rsidRDefault="009865A4" w:rsidP="00A3198C"/>
                        </w:txbxContent>
                      </v:textbox>
                    </v:shape>
                  </w:pict>
                </mc:Fallback>
              </mc:AlternateContent>
            </w:r>
            <w:r w:rsidRPr="008303B7">
              <w:rPr>
                <w:rFonts w:ascii="Nexa Light" w:hAnsi="Nexa Light"/>
                <w:noProof/>
              </w:rPr>
              <mc:AlternateContent>
                <mc:Choice Requires="wps">
                  <w:drawing>
                    <wp:anchor distT="0" distB="0" distL="114300" distR="114300" simplePos="0" relativeHeight="251658244" behindDoc="0" locked="0" layoutInCell="1" allowOverlap="1" wp14:anchorId="7C85F9C2" wp14:editId="3FD1E3A3">
                      <wp:simplePos x="0" y="0"/>
                      <wp:positionH relativeFrom="column">
                        <wp:posOffset>-116840</wp:posOffset>
                      </wp:positionH>
                      <wp:positionV relativeFrom="paragraph">
                        <wp:posOffset>5825491</wp:posOffset>
                      </wp:positionV>
                      <wp:extent cx="2926080" cy="1943100"/>
                      <wp:effectExtent l="0" t="0" r="26670" b="19050"/>
                      <wp:wrapNone/>
                      <wp:docPr id="4985474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6080" cy="1943100"/>
                              </a:xfrm>
                              <a:prstGeom prst="rect">
                                <a:avLst/>
                              </a:prstGeom>
                              <a:solidFill>
                                <a:sysClr val="window" lastClr="FFFFFF"/>
                              </a:solidFill>
                              <a:ln w="6350">
                                <a:solidFill>
                                  <a:prstClr val="black"/>
                                </a:solidFill>
                              </a:ln>
                              <a:effectLst/>
                            </wps:spPr>
                            <wps:txbx>
                              <w:txbxContent>
                                <w:p w14:paraId="4F09E7BA" w14:textId="77777777" w:rsidR="009865A4" w:rsidRDefault="009865A4" w:rsidP="00A3198C">
                                  <w:pPr>
                                    <w:spacing w:after="0" w:line="240" w:lineRule="auto"/>
                                    <w:jc w:val="center"/>
                                    <w:textAlignment w:val="baseline"/>
                                    <w:rPr>
                                      <w:rFonts w:hAnsi="Arial"/>
                                      <w:b/>
                                      <w:bCs/>
                                      <w:color w:val="2C2C2C" w:themeColor="dark1"/>
                                      <w:kern w:val="24"/>
                                      <w:sz w:val="24"/>
                                      <w:szCs w:val="24"/>
                                      <w:lang w:eastAsia="en-GB"/>
                                    </w:rPr>
                                  </w:pPr>
                                  <w:r w:rsidRPr="00AD58B7">
                                    <w:rPr>
                                      <w:rFonts w:hAnsi="Arial"/>
                                      <w:b/>
                                      <w:bCs/>
                                      <w:color w:val="2C2C2C" w:themeColor="dark1"/>
                                      <w:kern w:val="24"/>
                                      <w:sz w:val="24"/>
                                      <w:szCs w:val="24"/>
                                      <w:lang w:eastAsia="en-GB"/>
                                    </w:rPr>
                                    <w:t>Neglect</w:t>
                                  </w:r>
                                </w:p>
                                <w:p w14:paraId="4A0BA502" w14:textId="77777777" w:rsidR="009865A4" w:rsidRPr="00AD58B7" w:rsidRDefault="009865A4" w:rsidP="00A3198C">
                                  <w:pPr>
                                    <w:spacing w:after="0" w:line="240" w:lineRule="auto"/>
                                    <w:textAlignment w:val="baseline"/>
                                    <w:rPr>
                                      <w:rFonts w:ascii="Times New Roman" w:eastAsia="Times New Roman" w:hAnsi="Times New Roman" w:cs="Times New Roman"/>
                                      <w:sz w:val="24"/>
                                      <w:szCs w:val="24"/>
                                      <w:lang w:eastAsia="en-GB"/>
                                    </w:rPr>
                                  </w:pPr>
                                </w:p>
                                <w:p w14:paraId="3BC620C8"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Pr>
                                      <w:rFonts w:hAnsi="Arial"/>
                                      <w:color w:val="2C2C2C" w:themeColor="dark1"/>
                                      <w:kern w:val="24"/>
                                      <w:sz w:val="24"/>
                                      <w:szCs w:val="24"/>
                                      <w:lang w:eastAsia="en-GB"/>
                                    </w:rPr>
                                    <w:t>I</w:t>
                                  </w:r>
                                  <w:r w:rsidRPr="00AD58B7">
                                    <w:rPr>
                                      <w:rFonts w:hAnsi="Arial"/>
                                      <w:color w:val="2C2C2C" w:themeColor="dark1"/>
                                      <w:kern w:val="24"/>
                                      <w:sz w:val="24"/>
                                      <w:szCs w:val="24"/>
                                      <w:lang w:eastAsia="en-GB"/>
                                    </w:rPr>
                                    <w:t>nappropriately dressed</w:t>
                                  </w:r>
                                </w:p>
                                <w:p w14:paraId="3AE47771"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Undernourished/always hungry</w:t>
                                  </w:r>
                                </w:p>
                                <w:p w14:paraId="69C6FB45" w14:textId="7F1C83A3"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Untreated medical problems e.g., dental decay, head lice etc.</w:t>
                                  </w:r>
                                </w:p>
                                <w:p w14:paraId="11A28260"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Lethargy, tiredness or aggressive tendencies</w:t>
                                  </w:r>
                                </w:p>
                                <w:p w14:paraId="22705D77"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Pr>
                                      <w:rFonts w:hAnsi="Arial"/>
                                      <w:color w:val="2C2C2C" w:themeColor="dark1"/>
                                      <w:kern w:val="24"/>
                                      <w:sz w:val="24"/>
                                      <w:szCs w:val="24"/>
                                      <w:lang w:eastAsia="en-GB"/>
                                    </w:rPr>
                                    <w:t>Lack of basic needs being met- food, shelter warmth etc.</w:t>
                                  </w:r>
                                </w:p>
                                <w:p w14:paraId="4BBE67BC" w14:textId="77777777" w:rsidR="009865A4" w:rsidRDefault="009865A4" w:rsidP="00A31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5F9C2" id="Text Box 15" o:spid="_x0000_s1028" type="#_x0000_t202" style="position:absolute;left:0;text-align:left;margin-left:-9.2pt;margin-top:458.7pt;width:230.4pt;height:1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" fillcolor="window" strokeweight=".5pt">
                      <v:path arrowok="t"/>
                      <v:textbox>
                        <w:txbxContent>
                          <w:p w14:paraId="4F09E7BA" w14:textId="77777777" w:rsidR="009865A4" w:rsidRDefault="009865A4" w:rsidP="00A3198C">
                            <w:pPr>
                              <w:spacing w:after="0" w:line="240" w:lineRule="auto"/>
                              <w:jc w:val="center"/>
                              <w:textAlignment w:val="baseline"/>
                              <w:rPr>
                                <w:rFonts w:hAnsi="Arial"/>
                                <w:b/>
                                <w:bCs/>
                                <w:color w:val="2C2C2C" w:themeColor="dark1"/>
                                <w:kern w:val="24"/>
                                <w:sz w:val="24"/>
                                <w:szCs w:val="24"/>
                                <w:lang w:eastAsia="en-GB"/>
                              </w:rPr>
                            </w:pPr>
                            <w:r w:rsidRPr="00AD58B7">
                              <w:rPr>
                                <w:rFonts w:hAnsi="Arial"/>
                                <w:b/>
                                <w:bCs/>
                                <w:color w:val="2C2C2C" w:themeColor="dark1"/>
                                <w:kern w:val="24"/>
                                <w:sz w:val="24"/>
                                <w:szCs w:val="24"/>
                                <w:lang w:eastAsia="en-GB"/>
                              </w:rPr>
                              <w:t>Neglect</w:t>
                            </w:r>
                          </w:p>
                          <w:p w14:paraId="4A0BA502" w14:textId="77777777" w:rsidR="009865A4" w:rsidRPr="00AD58B7" w:rsidRDefault="009865A4" w:rsidP="00A3198C">
                            <w:pPr>
                              <w:spacing w:after="0" w:line="240" w:lineRule="auto"/>
                              <w:textAlignment w:val="baseline"/>
                              <w:rPr>
                                <w:rFonts w:ascii="Times New Roman" w:eastAsia="Times New Roman" w:hAnsi="Times New Roman" w:cs="Times New Roman"/>
                                <w:sz w:val="24"/>
                                <w:szCs w:val="24"/>
                                <w:lang w:eastAsia="en-GB"/>
                              </w:rPr>
                            </w:pPr>
                          </w:p>
                          <w:p w14:paraId="3BC620C8"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Pr>
                                <w:rFonts w:hAnsi="Arial"/>
                                <w:color w:val="2C2C2C" w:themeColor="dark1"/>
                                <w:kern w:val="24"/>
                                <w:sz w:val="24"/>
                                <w:szCs w:val="24"/>
                                <w:lang w:eastAsia="en-GB"/>
                              </w:rPr>
                              <w:t>I</w:t>
                            </w:r>
                            <w:r w:rsidRPr="00AD58B7">
                              <w:rPr>
                                <w:rFonts w:hAnsi="Arial"/>
                                <w:color w:val="2C2C2C" w:themeColor="dark1"/>
                                <w:kern w:val="24"/>
                                <w:sz w:val="24"/>
                                <w:szCs w:val="24"/>
                                <w:lang w:eastAsia="en-GB"/>
                              </w:rPr>
                              <w:t>nappropriately dressed</w:t>
                            </w:r>
                          </w:p>
                          <w:p w14:paraId="3AE47771"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Undernourished/always hungry</w:t>
                            </w:r>
                          </w:p>
                          <w:p w14:paraId="69C6FB45" w14:textId="7F1C83A3"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Untreated medical problems e.g., dental decay, head lice etc.</w:t>
                            </w:r>
                          </w:p>
                          <w:p w14:paraId="11A28260"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Lethargy, tiredness or aggressive tendencies</w:t>
                            </w:r>
                          </w:p>
                          <w:p w14:paraId="22705D77" w14:textId="77777777" w:rsidR="009865A4" w:rsidRPr="00AD58B7" w:rsidRDefault="009865A4" w:rsidP="007A316E">
                            <w:pPr>
                              <w:numPr>
                                <w:ilvl w:val="0"/>
                                <w:numId w:val="13"/>
                              </w:numPr>
                              <w:spacing w:after="0" w:line="240" w:lineRule="auto"/>
                              <w:contextualSpacing/>
                              <w:textAlignment w:val="baseline"/>
                              <w:rPr>
                                <w:rFonts w:ascii="Times New Roman" w:eastAsia="Times New Roman" w:hAnsi="Times New Roman" w:cs="Times New Roman"/>
                                <w:sz w:val="24"/>
                                <w:szCs w:val="24"/>
                                <w:lang w:eastAsia="en-GB"/>
                              </w:rPr>
                            </w:pPr>
                            <w:r>
                              <w:rPr>
                                <w:rFonts w:hAnsi="Arial"/>
                                <w:color w:val="2C2C2C" w:themeColor="dark1"/>
                                <w:kern w:val="24"/>
                                <w:sz w:val="24"/>
                                <w:szCs w:val="24"/>
                                <w:lang w:eastAsia="en-GB"/>
                              </w:rPr>
                              <w:t>Lack of basic needs being met- food, shelter warmth etc.</w:t>
                            </w:r>
                          </w:p>
                          <w:p w14:paraId="4BBE67BC" w14:textId="77777777" w:rsidR="009865A4" w:rsidRDefault="009865A4" w:rsidP="00A3198C"/>
                        </w:txbxContent>
                      </v:textbox>
                    </v:shape>
                  </w:pict>
                </mc:Fallback>
              </mc:AlternateContent>
            </w:r>
            <w:r w:rsidR="0060354F" w:rsidRPr="008303B7">
              <w:rPr>
                <w:rFonts w:ascii="Nexa Light" w:hAnsi="Nexa Light"/>
                <w:noProof/>
              </w:rPr>
              <mc:AlternateContent>
                <mc:Choice Requires="wps">
                  <w:drawing>
                    <wp:anchor distT="0" distB="0" distL="114300" distR="114300" simplePos="0" relativeHeight="251658243" behindDoc="0" locked="0" layoutInCell="1" allowOverlap="1" wp14:anchorId="77FFDE81" wp14:editId="3F25E3B2">
                      <wp:simplePos x="0" y="0"/>
                      <wp:positionH relativeFrom="margin">
                        <wp:posOffset>3191510</wp:posOffset>
                      </wp:positionH>
                      <wp:positionV relativeFrom="paragraph">
                        <wp:posOffset>222250</wp:posOffset>
                      </wp:positionV>
                      <wp:extent cx="2903220" cy="2552700"/>
                      <wp:effectExtent l="0" t="0" r="0" b="0"/>
                      <wp:wrapNone/>
                      <wp:docPr id="924970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3220" cy="2552700"/>
                              </a:xfrm>
                              <a:prstGeom prst="rect">
                                <a:avLst/>
                              </a:prstGeom>
                              <a:solidFill>
                                <a:sysClr val="window" lastClr="FFFFFF"/>
                              </a:solidFill>
                              <a:ln w="6350">
                                <a:solidFill>
                                  <a:prstClr val="black"/>
                                </a:solidFill>
                              </a:ln>
                              <a:effectLst/>
                            </wps:spPr>
                            <wps:txbx>
                              <w:txbxContent>
                                <w:p w14:paraId="1A71970A" w14:textId="77777777" w:rsidR="009865A4" w:rsidRDefault="009865A4" w:rsidP="00A3198C">
                                  <w:pPr>
                                    <w:spacing w:after="0" w:line="240" w:lineRule="auto"/>
                                    <w:jc w:val="center"/>
                                    <w:textAlignment w:val="baseline"/>
                                    <w:rPr>
                                      <w:rFonts w:ascii="Arial" w:eastAsia="+mn-ea" w:hAnsi="Arial" w:cs="+mn-cs"/>
                                      <w:b/>
                                      <w:bCs/>
                                      <w:color w:val="000000"/>
                                      <w:kern w:val="24"/>
                                      <w:sz w:val="24"/>
                                      <w:szCs w:val="24"/>
                                      <w:lang w:eastAsia="en-GB"/>
                                    </w:rPr>
                                  </w:pPr>
                                  <w:r w:rsidRPr="00AD58B7">
                                    <w:rPr>
                                      <w:rFonts w:ascii="Arial" w:eastAsia="+mn-ea" w:hAnsi="Arial" w:cs="+mn-cs"/>
                                      <w:b/>
                                      <w:bCs/>
                                      <w:color w:val="000000"/>
                                      <w:kern w:val="24"/>
                                      <w:sz w:val="24"/>
                                      <w:szCs w:val="24"/>
                                      <w:lang w:eastAsia="en-GB"/>
                                    </w:rPr>
                                    <w:t>Physical</w:t>
                                  </w:r>
                                </w:p>
                                <w:p w14:paraId="12BC2890" w14:textId="77777777" w:rsidR="009865A4" w:rsidRPr="00AD58B7" w:rsidRDefault="009865A4" w:rsidP="00A3198C">
                                  <w:pPr>
                                    <w:spacing w:after="0" w:line="240" w:lineRule="auto"/>
                                    <w:jc w:val="center"/>
                                    <w:textAlignment w:val="baseline"/>
                                    <w:rPr>
                                      <w:rFonts w:ascii="Times New Roman" w:eastAsia="Times New Roman" w:hAnsi="Times New Roman" w:cs="Times New Roman"/>
                                      <w:sz w:val="24"/>
                                      <w:szCs w:val="24"/>
                                      <w:lang w:eastAsia="en-GB"/>
                                    </w:rPr>
                                  </w:pPr>
                                </w:p>
                                <w:p w14:paraId="576CCC31"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Tahoma" w:eastAsia="MS PGothic" w:hAnsi="Tahoma" w:cs="+mn-cs"/>
                                      <w:color w:val="000000"/>
                                      <w:kern w:val="24"/>
                                      <w:sz w:val="24"/>
                                      <w:szCs w:val="24"/>
                                      <w:lang w:eastAsia="en-GB"/>
                                    </w:rPr>
                                    <w:t>B</w:t>
                                  </w:r>
                                  <w:r w:rsidRPr="00AD58B7">
                                    <w:rPr>
                                      <w:rFonts w:ascii="Tahoma" w:eastAsia="MS PGothic" w:hAnsi="Tahoma" w:cs="+mn-cs"/>
                                      <w:color w:val="000000"/>
                                      <w:kern w:val="24"/>
                                      <w:sz w:val="20"/>
                                      <w:szCs w:val="20"/>
                                      <w:lang w:eastAsia="en-GB"/>
                                    </w:rPr>
                                    <w:t>ruises, black eyes and broken bones</w:t>
                                  </w:r>
                                </w:p>
                                <w:p w14:paraId="03E25044"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Unexplained or untreated injuries</w:t>
                                  </w:r>
                                </w:p>
                                <w:p w14:paraId="1C2DF9BA"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Injuries to unusual body parts e.g. thighs, back, abdomen</w:t>
                                  </w:r>
                                </w:p>
                                <w:p w14:paraId="2AD210D0"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Bruising that resembles hand/finger marks</w:t>
                                  </w:r>
                                </w:p>
                                <w:p w14:paraId="57DBD6E6"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Burns/scalds</w:t>
                                  </w:r>
                                </w:p>
                                <w:p w14:paraId="27D01F81"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 xml:space="preserve">Human bites/cigarette burns  </w:t>
                                  </w:r>
                                </w:p>
                                <w:p w14:paraId="76556B8E"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Tahoma" w:eastAsia="MS PGothic" w:hAnsi="Tahoma" w:cs="+mn-cs"/>
                                      <w:color w:val="000000"/>
                                      <w:kern w:val="24"/>
                                      <w:sz w:val="20"/>
                                      <w:szCs w:val="20"/>
                                      <w:lang w:eastAsia="en-GB"/>
                                    </w:rPr>
                                    <w:t>Injuries that the child cannot explain or explains unconvincingly</w:t>
                                  </w:r>
                                </w:p>
                                <w:p w14:paraId="460C22AB"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Tahoma" w:eastAsia="MS PGothic" w:hAnsi="Tahoma" w:cs="+mn-cs"/>
                                      <w:color w:val="000000"/>
                                      <w:kern w:val="24"/>
                                      <w:sz w:val="20"/>
                                      <w:szCs w:val="20"/>
                                      <w:lang w:eastAsia="en-GB"/>
                                    </w:rPr>
                                    <w:t>Injuries in babies and non-mobile children</w:t>
                                  </w:r>
                                </w:p>
                                <w:p w14:paraId="5A9ACC2B" w14:textId="77777777" w:rsidR="009865A4" w:rsidRDefault="009865A4" w:rsidP="00A31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FDE81" id="Text Box 13" o:spid="_x0000_s1029" type="#_x0000_t202" style="position:absolute;left:0;text-align:left;margin-left:251.3pt;margin-top:17.5pt;width:228.6pt;height:201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" fillcolor="window" strokeweight=".5pt">
                      <v:path arrowok="t"/>
                      <v:textbox>
                        <w:txbxContent>
                          <w:p w14:paraId="1A71970A" w14:textId="77777777" w:rsidR="009865A4" w:rsidRDefault="009865A4" w:rsidP="00A3198C">
                            <w:pPr>
                              <w:spacing w:after="0" w:line="240" w:lineRule="auto"/>
                              <w:jc w:val="center"/>
                              <w:textAlignment w:val="baseline"/>
                              <w:rPr>
                                <w:rFonts w:ascii="Arial" w:eastAsia="+mn-ea" w:hAnsi="Arial" w:cs="+mn-cs"/>
                                <w:b/>
                                <w:bCs/>
                                <w:color w:val="000000"/>
                                <w:kern w:val="24"/>
                                <w:sz w:val="24"/>
                                <w:szCs w:val="24"/>
                                <w:lang w:eastAsia="en-GB"/>
                              </w:rPr>
                            </w:pPr>
                            <w:r w:rsidRPr="00AD58B7">
                              <w:rPr>
                                <w:rFonts w:ascii="Arial" w:eastAsia="+mn-ea" w:hAnsi="Arial" w:cs="+mn-cs"/>
                                <w:b/>
                                <w:bCs/>
                                <w:color w:val="000000"/>
                                <w:kern w:val="24"/>
                                <w:sz w:val="24"/>
                                <w:szCs w:val="24"/>
                                <w:lang w:eastAsia="en-GB"/>
                              </w:rPr>
                              <w:t>Physical</w:t>
                            </w:r>
                          </w:p>
                          <w:p w14:paraId="12BC2890" w14:textId="77777777" w:rsidR="009865A4" w:rsidRPr="00AD58B7" w:rsidRDefault="009865A4" w:rsidP="00A3198C">
                            <w:pPr>
                              <w:spacing w:after="0" w:line="240" w:lineRule="auto"/>
                              <w:jc w:val="center"/>
                              <w:textAlignment w:val="baseline"/>
                              <w:rPr>
                                <w:rFonts w:ascii="Times New Roman" w:eastAsia="Times New Roman" w:hAnsi="Times New Roman" w:cs="Times New Roman"/>
                                <w:sz w:val="24"/>
                                <w:szCs w:val="24"/>
                                <w:lang w:eastAsia="en-GB"/>
                              </w:rPr>
                            </w:pPr>
                          </w:p>
                          <w:p w14:paraId="576CCC31"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Tahoma" w:eastAsia="MS PGothic" w:hAnsi="Tahoma" w:cs="+mn-cs"/>
                                <w:color w:val="000000"/>
                                <w:kern w:val="24"/>
                                <w:sz w:val="24"/>
                                <w:szCs w:val="24"/>
                                <w:lang w:eastAsia="en-GB"/>
                              </w:rPr>
                              <w:t>B</w:t>
                            </w:r>
                            <w:r w:rsidRPr="00AD58B7">
                              <w:rPr>
                                <w:rFonts w:ascii="Tahoma" w:eastAsia="MS PGothic" w:hAnsi="Tahoma" w:cs="+mn-cs"/>
                                <w:color w:val="000000"/>
                                <w:kern w:val="24"/>
                                <w:sz w:val="20"/>
                                <w:szCs w:val="20"/>
                                <w:lang w:eastAsia="en-GB"/>
                              </w:rPr>
                              <w:t>ruises, black eyes and broken bones</w:t>
                            </w:r>
                          </w:p>
                          <w:p w14:paraId="03E25044"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Unexplained or untreated injuries</w:t>
                            </w:r>
                          </w:p>
                          <w:p w14:paraId="1C2DF9BA"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Injuries to unusual body parts e.g. thighs, back, abdomen</w:t>
                            </w:r>
                          </w:p>
                          <w:p w14:paraId="2AD210D0"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Bruising that resembles hand/finger marks</w:t>
                            </w:r>
                          </w:p>
                          <w:p w14:paraId="57DBD6E6"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Burns/scalds</w:t>
                            </w:r>
                          </w:p>
                          <w:p w14:paraId="27D01F81"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Arial" w:eastAsia="+mn-ea" w:hAnsi="Arial" w:cs="+mn-cs"/>
                                <w:color w:val="000000"/>
                                <w:kern w:val="24"/>
                                <w:sz w:val="20"/>
                                <w:szCs w:val="20"/>
                                <w:lang w:eastAsia="en-GB"/>
                              </w:rPr>
                              <w:t xml:space="preserve">Human bites/cigarette burns  </w:t>
                            </w:r>
                          </w:p>
                          <w:p w14:paraId="76556B8E"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Tahoma" w:eastAsia="MS PGothic" w:hAnsi="Tahoma" w:cs="+mn-cs"/>
                                <w:color w:val="000000"/>
                                <w:kern w:val="24"/>
                                <w:sz w:val="20"/>
                                <w:szCs w:val="20"/>
                                <w:lang w:eastAsia="en-GB"/>
                              </w:rPr>
                              <w:t>Injuries that the child cannot explain or explains unconvincingly</w:t>
                            </w:r>
                          </w:p>
                          <w:p w14:paraId="460C22AB" w14:textId="77777777" w:rsidR="009865A4" w:rsidRPr="00AD58B7" w:rsidRDefault="009865A4" w:rsidP="007A316E">
                            <w:pPr>
                              <w:numPr>
                                <w:ilvl w:val="0"/>
                                <w:numId w:val="15"/>
                              </w:numPr>
                              <w:spacing w:after="0" w:line="240" w:lineRule="auto"/>
                              <w:contextualSpacing/>
                              <w:textAlignment w:val="baseline"/>
                              <w:rPr>
                                <w:rFonts w:ascii="Times New Roman" w:eastAsia="Times New Roman" w:hAnsi="Times New Roman" w:cs="Times New Roman"/>
                                <w:sz w:val="20"/>
                                <w:szCs w:val="20"/>
                                <w:lang w:eastAsia="en-GB"/>
                              </w:rPr>
                            </w:pPr>
                            <w:r w:rsidRPr="00AD58B7">
                              <w:rPr>
                                <w:rFonts w:ascii="Tahoma" w:eastAsia="MS PGothic" w:hAnsi="Tahoma" w:cs="+mn-cs"/>
                                <w:color w:val="000000"/>
                                <w:kern w:val="24"/>
                                <w:sz w:val="20"/>
                                <w:szCs w:val="20"/>
                                <w:lang w:eastAsia="en-GB"/>
                              </w:rPr>
                              <w:t>Injuries in babies and non-mobile children</w:t>
                            </w:r>
                          </w:p>
                          <w:p w14:paraId="5A9ACC2B" w14:textId="77777777" w:rsidR="009865A4" w:rsidRDefault="009865A4" w:rsidP="00A3198C"/>
                        </w:txbxContent>
                      </v:textbox>
                      <w10:wrap anchorx="margin"/>
                    </v:shape>
                  </w:pict>
                </mc:Fallback>
              </mc:AlternateContent>
            </w:r>
            <w:r w:rsidR="0060354F" w:rsidRPr="008303B7">
              <w:rPr>
                <w:rFonts w:ascii="Nexa Light" w:hAnsi="Nexa Light"/>
                <w:noProof/>
              </w:rPr>
              <mc:AlternateContent>
                <mc:Choice Requires="wps">
                  <w:drawing>
                    <wp:anchor distT="0" distB="0" distL="114300" distR="114300" simplePos="0" relativeHeight="251658251" behindDoc="0" locked="0" layoutInCell="1" allowOverlap="1" wp14:anchorId="4C98CC42" wp14:editId="25BA7E4B">
                      <wp:simplePos x="0" y="0"/>
                      <wp:positionH relativeFrom="column">
                        <wp:posOffset>6186170</wp:posOffset>
                      </wp:positionH>
                      <wp:positionV relativeFrom="paragraph">
                        <wp:posOffset>214630</wp:posOffset>
                      </wp:positionV>
                      <wp:extent cx="510540" cy="8359140"/>
                      <wp:effectExtent l="0" t="0" r="3810" b="3810"/>
                      <wp:wrapNone/>
                      <wp:docPr id="20288814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835914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6DD09264" w14:textId="77777777" w:rsidR="009865A4" w:rsidRPr="00F61C12" w:rsidRDefault="009865A4">
                                  <w:pPr>
                                    <w:rPr>
                                      <w:b/>
                                      <w:color w:val="F24099" w:themeColor="accent4"/>
                                      <w:sz w:val="44"/>
                                      <w:szCs w:val="44"/>
                                    </w:rPr>
                                  </w:pPr>
                                  <w:r w:rsidRPr="00F61C12">
                                    <w:rPr>
                                      <w:b/>
                                      <w:color w:val="F24099" w:themeColor="accent4"/>
                                      <w:sz w:val="32"/>
                                      <w:szCs w:val="32"/>
                                    </w:rPr>
                                    <w:t xml:space="preserve">                                                                              </w:t>
                                  </w:r>
                                  <w:r w:rsidRPr="00F61C12">
                                    <w:rPr>
                                      <w:b/>
                                      <w:color w:val="F24099" w:themeColor="accent4"/>
                                      <w:sz w:val="44"/>
                                      <w:szCs w:val="44"/>
                                    </w:rPr>
                                    <w:t>Online Abuse</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8CC42" id="Text Box 12" o:spid="_x0000_s1030" type="#_x0000_t202" style="position:absolute;left:0;text-align:left;margin-left:487.1pt;margin-top:16.9pt;width:40.2pt;height:658.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" fillcolor="white [3201]" strokecolor="#f24099 [3207]" strokeweight="1pt">
                      <v:path arrowok="t"/>
                      <v:textbox style="layout-flow:vertical">
                        <w:txbxContent>
                          <w:p w14:paraId="6DD09264" w14:textId="77777777" w:rsidR="009865A4" w:rsidRPr="00F61C12" w:rsidRDefault="009865A4">
                            <w:pPr>
                              <w:rPr>
                                <w:b/>
                                <w:color w:val="F24099" w:themeColor="accent4"/>
                                <w:sz w:val="44"/>
                                <w:szCs w:val="44"/>
                              </w:rPr>
                            </w:pPr>
                            <w:r w:rsidRPr="00F61C12">
                              <w:rPr>
                                <w:b/>
                                <w:color w:val="F24099" w:themeColor="accent4"/>
                                <w:sz w:val="32"/>
                                <w:szCs w:val="32"/>
                              </w:rPr>
                              <w:t xml:space="preserve">                                                                              </w:t>
                            </w:r>
                            <w:r w:rsidRPr="00F61C12">
                              <w:rPr>
                                <w:b/>
                                <w:color w:val="F24099" w:themeColor="accent4"/>
                                <w:sz w:val="44"/>
                                <w:szCs w:val="44"/>
                              </w:rPr>
                              <w:t>Online Abuse</w:t>
                            </w:r>
                          </w:p>
                        </w:txbxContent>
                      </v:textbox>
                    </v:shape>
                  </w:pict>
                </mc:Fallback>
              </mc:AlternateContent>
            </w:r>
            <w:r w:rsidR="0060354F" w:rsidRPr="008303B7">
              <w:rPr>
                <w:rFonts w:ascii="Nexa Light" w:hAnsi="Nexa Light"/>
                <w:noProof/>
              </w:rPr>
              <mc:AlternateContent>
                <mc:Choice Requires="wps">
                  <w:drawing>
                    <wp:anchor distT="0" distB="0" distL="114300" distR="114300" simplePos="0" relativeHeight="251658246" behindDoc="0" locked="0" layoutInCell="1" allowOverlap="1" wp14:anchorId="4FD7124A" wp14:editId="63AFB85B">
                      <wp:simplePos x="0" y="0"/>
                      <wp:positionH relativeFrom="margin">
                        <wp:posOffset>-1270</wp:posOffset>
                      </wp:positionH>
                      <wp:positionV relativeFrom="paragraph">
                        <wp:posOffset>3034030</wp:posOffset>
                      </wp:positionV>
                      <wp:extent cx="6111240" cy="2552700"/>
                      <wp:effectExtent l="0" t="0" r="3810" b="0"/>
                      <wp:wrapNone/>
                      <wp:docPr id="50531494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1240" cy="2552700"/>
                              </a:xfrm>
                              <a:prstGeom prst="rect">
                                <a:avLst/>
                              </a:prstGeom>
                              <a:solidFill>
                                <a:sysClr val="window" lastClr="FFFFFF"/>
                              </a:solidFill>
                              <a:ln w="6350">
                                <a:solidFill>
                                  <a:prstClr val="black"/>
                                </a:solidFill>
                              </a:ln>
                              <a:effectLst/>
                            </wps:spPr>
                            <wps:txbx>
                              <w:txbxContent>
                                <w:p w14:paraId="3C6EB61B" w14:textId="77777777" w:rsidR="009865A4" w:rsidRDefault="009865A4" w:rsidP="00A3198C">
                                  <w:pPr>
                                    <w:pStyle w:val="NormalWeb"/>
                                    <w:spacing w:before="0" w:beforeAutospacing="0" w:after="0" w:afterAutospacing="0"/>
                                    <w:jc w:val="center"/>
                                    <w:textAlignment w:val="baseline"/>
                                  </w:pPr>
                                  <w:r>
                                    <w:rPr>
                                      <w:rFonts w:asciiTheme="minorHAnsi" w:hAnsi="Arial" w:cstheme="minorBidi"/>
                                      <w:b/>
                                      <w:bCs/>
                                      <w:color w:val="2C2C2C" w:themeColor="dark1"/>
                                      <w:kern w:val="24"/>
                                      <w:sz w:val="32"/>
                                      <w:szCs w:val="32"/>
                                    </w:rPr>
                                    <w:t>Behaviour</w:t>
                                  </w:r>
                                </w:p>
                                <w:p w14:paraId="7E4CF34F"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Change in general behaviour</w:t>
                                  </w:r>
                                </w:p>
                                <w:p w14:paraId="691F252B"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Low self-esteem</w:t>
                                  </w:r>
                                </w:p>
                                <w:p w14:paraId="6AE1CC0B"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Extremely passive/aggressive</w:t>
                                  </w:r>
                                </w:p>
                                <w:p w14:paraId="735DB1A3"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Sleeping difficulties</w:t>
                                  </w:r>
                                </w:p>
                                <w:p w14:paraId="6C74ACED"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Eating disorder</w:t>
                                  </w:r>
                                </w:p>
                                <w:p w14:paraId="531B03E5"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Lethargy/tiredness</w:t>
                                  </w:r>
                                </w:p>
                                <w:p w14:paraId="4E715583"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Fear of certain adults</w:t>
                                  </w:r>
                                </w:p>
                                <w:p w14:paraId="6CEA5CF3"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Poor social relationships</w:t>
                                  </w:r>
                                </w:p>
                                <w:p w14:paraId="75FCD8B9"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Bullying/anti-social behaviours</w:t>
                                  </w:r>
                                </w:p>
                                <w:p w14:paraId="00133A8E" w14:textId="28B7EAD0"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 xml:space="preserve"> </w:t>
                                  </w:r>
                                  <w:r>
                                    <w:rPr>
                                      <w:rFonts w:hAnsi="Arial"/>
                                      <w:color w:val="2C2C2C" w:themeColor="dark1"/>
                                      <w:kern w:val="24"/>
                                      <w:sz w:val="24"/>
                                      <w:szCs w:val="24"/>
                                      <w:lang w:eastAsia="en-GB"/>
                                    </w:rPr>
                                    <w:t>School/college</w:t>
                                  </w:r>
                                  <w:r w:rsidRPr="00AD58B7">
                                    <w:rPr>
                                      <w:rFonts w:hAnsi="Arial"/>
                                      <w:color w:val="2C2C2C" w:themeColor="dark1"/>
                                      <w:kern w:val="24"/>
                                      <w:sz w:val="24"/>
                                      <w:szCs w:val="24"/>
                                      <w:lang w:eastAsia="en-GB"/>
                                    </w:rPr>
                                    <w:t xml:space="preserve"> attendance difficulties</w:t>
                                  </w:r>
                                </w:p>
                                <w:p w14:paraId="7CBA0B1C"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Disclosure</w:t>
                                  </w:r>
                                </w:p>
                                <w:p w14:paraId="084933DA"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Self-harm</w:t>
                                  </w:r>
                                </w:p>
                                <w:p w14:paraId="7B56EB10" w14:textId="77777777" w:rsidR="009865A4" w:rsidRDefault="009865A4" w:rsidP="00A31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FD7124A" id="Text Box 11" o:spid="_x0000_s1031" type="#_x0000_t202" style="position:absolute;left:0;text-align:left;margin-left:-.1pt;margin-top:238.9pt;width:481.2pt;height:20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" fillcolor="window" strokeweight=".5pt">
                      <v:path arrowok="t"/>
                      <v:textbox>
                        <w:txbxContent>
                          <w:p w14:paraId="3C6EB61B" w14:textId="77777777" w:rsidR="009865A4" w:rsidRDefault="009865A4" w:rsidP="00A3198C">
                            <w:pPr>
                              <w:pStyle w:val="NormalWeb"/>
                              <w:spacing w:before="0" w:beforeAutospacing="0" w:after="0" w:afterAutospacing="0"/>
                              <w:jc w:val="center"/>
                              <w:textAlignment w:val="baseline"/>
                            </w:pPr>
                            <w:r>
                              <w:rPr>
                                <w:rFonts w:asciiTheme="minorHAnsi" w:hAnsi="Arial" w:cstheme="minorBidi"/>
                                <w:b/>
                                <w:bCs/>
                                <w:color w:val="2C2C2C" w:themeColor="dark1"/>
                                <w:kern w:val="24"/>
                                <w:sz w:val="32"/>
                                <w:szCs w:val="32"/>
                              </w:rPr>
                              <w:t>Behaviour</w:t>
                            </w:r>
                          </w:p>
                          <w:p w14:paraId="7E4CF34F"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Change in general behaviour</w:t>
                            </w:r>
                          </w:p>
                          <w:p w14:paraId="691F252B"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Low self-esteem</w:t>
                            </w:r>
                          </w:p>
                          <w:p w14:paraId="6AE1CC0B"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Extremely passive/aggressive</w:t>
                            </w:r>
                          </w:p>
                          <w:p w14:paraId="735DB1A3"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Sleeping difficulties</w:t>
                            </w:r>
                          </w:p>
                          <w:p w14:paraId="6C74ACED" w14:textId="77777777" w:rsidR="009865A4" w:rsidRPr="00AD58B7" w:rsidRDefault="009865A4" w:rsidP="007A316E">
                            <w:pPr>
                              <w:numPr>
                                <w:ilvl w:val="0"/>
                                <w:numId w:val="11"/>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Eating disorder</w:t>
                            </w:r>
                          </w:p>
                          <w:p w14:paraId="531B03E5"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Lethargy/tiredness</w:t>
                            </w:r>
                          </w:p>
                          <w:p w14:paraId="4E715583"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Fear of certain adults</w:t>
                            </w:r>
                          </w:p>
                          <w:p w14:paraId="6CEA5CF3"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Poor social relationships</w:t>
                            </w:r>
                          </w:p>
                          <w:p w14:paraId="75FCD8B9"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Bullying/anti-social behaviours</w:t>
                            </w:r>
                          </w:p>
                          <w:p w14:paraId="00133A8E" w14:textId="28B7EAD0"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 xml:space="preserve"> </w:t>
                            </w:r>
                            <w:r>
                              <w:rPr>
                                <w:rFonts w:hAnsi="Arial"/>
                                <w:color w:val="2C2C2C" w:themeColor="dark1"/>
                                <w:kern w:val="24"/>
                                <w:sz w:val="24"/>
                                <w:szCs w:val="24"/>
                                <w:lang w:eastAsia="en-GB"/>
                              </w:rPr>
                              <w:t>School/college</w:t>
                            </w:r>
                            <w:r w:rsidRPr="00AD58B7">
                              <w:rPr>
                                <w:rFonts w:hAnsi="Arial"/>
                                <w:color w:val="2C2C2C" w:themeColor="dark1"/>
                                <w:kern w:val="24"/>
                                <w:sz w:val="24"/>
                                <w:szCs w:val="24"/>
                                <w:lang w:eastAsia="en-GB"/>
                              </w:rPr>
                              <w:t xml:space="preserve"> attendance difficulties</w:t>
                            </w:r>
                          </w:p>
                          <w:p w14:paraId="7CBA0B1C"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Disclosure</w:t>
                            </w:r>
                          </w:p>
                          <w:p w14:paraId="084933DA" w14:textId="77777777" w:rsidR="009865A4" w:rsidRPr="00AD58B7" w:rsidRDefault="009865A4" w:rsidP="007A316E">
                            <w:pPr>
                              <w:numPr>
                                <w:ilvl w:val="0"/>
                                <w:numId w:val="12"/>
                              </w:numPr>
                              <w:spacing w:after="0" w:line="240" w:lineRule="auto"/>
                              <w:contextualSpacing/>
                              <w:jc w:val="center"/>
                              <w:textAlignment w:val="baseline"/>
                              <w:rPr>
                                <w:rFonts w:ascii="Times New Roman" w:eastAsia="Times New Roman" w:hAnsi="Times New Roman" w:cs="Times New Roman"/>
                                <w:sz w:val="24"/>
                                <w:szCs w:val="24"/>
                                <w:lang w:eastAsia="en-GB"/>
                              </w:rPr>
                            </w:pPr>
                            <w:r w:rsidRPr="00AD58B7">
                              <w:rPr>
                                <w:rFonts w:hAnsi="Arial"/>
                                <w:color w:val="2C2C2C" w:themeColor="dark1"/>
                                <w:kern w:val="24"/>
                                <w:sz w:val="24"/>
                                <w:szCs w:val="24"/>
                                <w:lang w:eastAsia="en-GB"/>
                              </w:rPr>
                              <w:t>Self-harm</w:t>
                            </w:r>
                          </w:p>
                          <w:p w14:paraId="7B56EB10" w14:textId="77777777" w:rsidR="009865A4" w:rsidRDefault="009865A4" w:rsidP="00A3198C"/>
                        </w:txbxContent>
                      </v:textbox>
                      <w10:wrap anchorx="margin"/>
                    </v:shape>
                  </w:pict>
                </mc:Fallback>
              </mc:AlternateContent>
            </w:r>
            <w:r w:rsidR="0060354F" w:rsidRPr="008303B7">
              <w:rPr>
                <w:rFonts w:ascii="Nexa Light" w:hAnsi="Nexa Light"/>
                <w:noProof/>
              </w:rPr>
              <mc:AlternateContent>
                <mc:Choice Requires="wps">
                  <w:drawing>
                    <wp:anchor distT="0" distB="0" distL="114300" distR="114300" simplePos="0" relativeHeight="251658242" behindDoc="0" locked="0" layoutInCell="1" allowOverlap="1" wp14:anchorId="44B96B9A" wp14:editId="1BBF9307">
                      <wp:simplePos x="0" y="0"/>
                      <wp:positionH relativeFrom="margin">
                        <wp:posOffset>-1270</wp:posOffset>
                      </wp:positionH>
                      <wp:positionV relativeFrom="paragraph">
                        <wp:posOffset>237490</wp:posOffset>
                      </wp:positionV>
                      <wp:extent cx="2941320" cy="2552700"/>
                      <wp:effectExtent l="0" t="0" r="0" b="0"/>
                      <wp:wrapNone/>
                      <wp:docPr id="206710098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1320" cy="2552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C0A534" w14:textId="77777777" w:rsidR="009865A4" w:rsidRDefault="009865A4" w:rsidP="00A3198C">
                                  <w:pPr>
                                    <w:pStyle w:val="NormalWeb"/>
                                    <w:spacing w:before="0" w:beforeAutospacing="0" w:after="0" w:afterAutospacing="0"/>
                                    <w:jc w:val="center"/>
                                    <w:textAlignment w:val="baseline"/>
                                    <w:rPr>
                                      <w:rFonts w:asciiTheme="minorHAnsi" w:hAnsi="Arial" w:cstheme="minorBidi"/>
                                      <w:b/>
                                      <w:bCs/>
                                      <w:color w:val="2C2C2C" w:themeColor="dark1"/>
                                      <w:kern w:val="24"/>
                                    </w:rPr>
                                  </w:pPr>
                                  <w:r>
                                    <w:rPr>
                                      <w:rFonts w:asciiTheme="minorHAnsi" w:hAnsi="Arial" w:cstheme="minorBidi"/>
                                      <w:b/>
                                      <w:bCs/>
                                      <w:color w:val="2C2C2C" w:themeColor="dark1"/>
                                      <w:kern w:val="24"/>
                                    </w:rPr>
                                    <w:t>Sexual</w:t>
                                  </w:r>
                                </w:p>
                                <w:p w14:paraId="6C8E664C" w14:textId="77777777" w:rsidR="009865A4" w:rsidRDefault="009865A4" w:rsidP="00A3198C">
                                  <w:pPr>
                                    <w:pStyle w:val="NormalWeb"/>
                                    <w:spacing w:before="0" w:beforeAutospacing="0" w:after="0" w:afterAutospacing="0"/>
                                    <w:textAlignment w:val="baseline"/>
                                  </w:pPr>
                                </w:p>
                                <w:p w14:paraId="2DF76A78"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Genital discomfort, pain, itching, bruising, injuries</w:t>
                                  </w:r>
                                </w:p>
                                <w:p w14:paraId="07BC56FD"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Public /compulsive masturbation</w:t>
                                  </w:r>
                                </w:p>
                                <w:p w14:paraId="5F61CFC5"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Eating disorders</w:t>
                                  </w:r>
                                </w:p>
                                <w:p w14:paraId="466CAAAF" w14:textId="77777777" w:rsidR="009865A4" w:rsidRPr="00DD1D2B" w:rsidRDefault="009865A4" w:rsidP="007A316E">
                                  <w:pPr>
                                    <w:pStyle w:val="ListParagraph"/>
                                    <w:numPr>
                                      <w:ilvl w:val="0"/>
                                      <w:numId w:val="10"/>
                                    </w:numPr>
                                    <w:spacing w:after="0" w:line="240" w:lineRule="auto"/>
                                    <w:textAlignment w:val="baseline"/>
                                    <w:rPr>
                                      <w:rFonts w:ascii="Times New Roman" w:eastAsia="Times New Roman" w:hAnsi="Times New Roman" w:cs="Times New Roman"/>
                                    </w:rPr>
                                  </w:pPr>
                                  <w:r w:rsidRPr="00DD1D2B">
                                    <w:rPr>
                                      <w:rFonts w:hAnsi="Arial"/>
                                      <w:color w:val="2C2C2C" w:themeColor="dark1"/>
                                      <w:kern w:val="24"/>
                                    </w:rPr>
                                    <w:t xml:space="preserve">Sexually explicit behaviour or language not age </w:t>
                                  </w:r>
                                </w:p>
                                <w:p w14:paraId="51DCC78D" w14:textId="77777777" w:rsidR="009865A4" w:rsidRDefault="009865A4" w:rsidP="007A316E">
                                  <w:pPr>
                                    <w:pStyle w:val="ListParagraph"/>
                                    <w:numPr>
                                      <w:ilvl w:val="0"/>
                                      <w:numId w:val="10"/>
                                    </w:numPr>
                                    <w:spacing w:after="0" w:line="240" w:lineRule="auto"/>
                                    <w:textAlignment w:val="baseline"/>
                                  </w:pPr>
                                  <w:r w:rsidRPr="00DD1D2B">
                                    <w:rPr>
                                      <w:rFonts w:hAnsi="Arial"/>
                                      <w:color w:val="2C2C2C" w:themeColor="dark1"/>
                                      <w:kern w:val="24"/>
                                    </w:rPr>
                                    <w:t>Sexually Transmitted Infection</w:t>
                                  </w:r>
                                </w:p>
                                <w:p w14:paraId="1DE04D1B"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Sexually explicit drawings</w:t>
                                  </w:r>
                                </w:p>
                                <w:p w14:paraId="40FAD954"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Pregnancy</w:t>
                                  </w:r>
                                </w:p>
                                <w:p w14:paraId="72704128" w14:textId="77777777" w:rsidR="009865A4" w:rsidRDefault="009865A4" w:rsidP="00A3198C"/>
                                <w:p w14:paraId="57808CF9" w14:textId="77777777" w:rsidR="009865A4" w:rsidRDefault="009865A4" w:rsidP="00A3198C"/>
                                <w:p w14:paraId="79AD0698" w14:textId="77777777" w:rsidR="009865A4" w:rsidRDefault="009865A4" w:rsidP="00A319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96B9A" id="Text Box 10" o:spid="_x0000_s1032" type="#_x0000_t202" style="position:absolute;left:0;text-align:left;margin-left:-.1pt;margin-top:18.7pt;width:231.6pt;height:20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" fillcolor="white [3201]" strokeweight=".5pt">
                      <v:path arrowok="t"/>
                      <v:textbox>
                        <w:txbxContent>
                          <w:p w14:paraId="0FC0A534" w14:textId="77777777" w:rsidR="009865A4" w:rsidRDefault="009865A4" w:rsidP="00A3198C">
                            <w:pPr>
                              <w:pStyle w:val="NormalWeb"/>
                              <w:spacing w:before="0" w:beforeAutospacing="0" w:after="0" w:afterAutospacing="0"/>
                              <w:jc w:val="center"/>
                              <w:textAlignment w:val="baseline"/>
                              <w:rPr>
                                <w:rFonts w:asciiTheme="minorHAnsi" w:hAnsi="Arial" w:cstheme="minorBidi"/>
                                <w:b/>
                                <w:bCs/>
                                <w:color w:val="2C2C2C" w:themeColor="dark1"/>
                                <w:kern w:val="24"/>
                              </w:rPr>
                            </w:pPr>
                            <w:r>
                              <w:rPr>
                                <w:rFonts w:asciiTheme="minorHAnsi" w:hAnsi="Arial" w:cstheme="minorBidi"/>
                                <w:b/>
                                <w:bCs/>
                                <w:color w:val="2C2C2C" w:themeColor="dark1"/>
                                <w:kern w:val="24"/>
                              </w:rPr>
                              <w:t>Sexual</w:t>
                            </w:r>
                          </w:p>
                          <w:p w14:paraId="6C8E664C" w14:textId="77777777" w:rsidR="009865A4" w:rsidRDefault="009865A4" w:rsidP="00A3198C">
                            <w:pPr>
                              <w:pStyle w:val="NormalWeb"/>
                              <w:spacing w:before="0" w:beforeAutospacing="0" w:after="0" w:afterAutospacing="0"/>
                              <w:textAlignment w:val="baseline"/>
                            </w:pPr>
                          </w:p>
                          <w:p w14:paraId="2DF76A78"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Genital discomfort, pain, itching, bruising, injuries</w:t>
                            </w:r>
                          </w:p>
                          <w:p w14:paraId="07BC56FD"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Public /compulsive masturbation</w:t>
                            </w:r>
                          </w:p>
                          <w:p w14:paraId="5F61CFC5"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Eating disorders</w:t>
                            </w:r>
                          </w:p>
                          <w:p w14:paraId="466CAAAF" w14:textId="77777777" w:rsidR="009865A4" w:rsidRPr="00DD1D2B" w:rsidRDefault="009865A4" w:rsidP="007A316E">
                            <w:pPr>
                              <w:pStyle w:val="ListParagraph"/>
                              <w:numPr>
                                <w:ilvl w:val="0"/>
                                <w:numId w:val="10"/>
                              </w:numPr>
                              <w:spacing w:after="0" w:line="240" w:lineRule="auto"/>
                              <w:textAlignment w:val="baseline"/>
                              <w:rPr>
                                <w:rFonts w:ascii="Times New Roman" w:eastAsia="Times New Roman" w:hAnsi="Times New Roman" w:cs="Times New Roman"/>
                              </w:rPr>
                            </w:pPr>
                            <w:r w:rsidRPr="00DD1D2B">
                              <w:rPr>
                                <w:rFonts w:hAnsi="Arial"/>
                                <w:color w:val="2C2C2C" w:themeColor="dark1"/>
                                <w:kern w:val="24"/>
                              </w:rPr>
                              <w:t xml:space="preserve">Sexually explicit behaviour or language not age </w:t>
                            </w:r>
                          </w:p>
                          <w:p w14:paraId="51DCC78D" w14:textId="77777777" w:rsidR="009865A4" w:rsidRDefault="009865A4" w:rsidP="007A316E">
                            <w:pPr>
                              <w:pStyle w:val="ListParagraph"/>
                              <w:numPr>
                                <w:ilvl w:val="0"/>
                                <w:numId w:val="10"/>
                              </w:numPr>
                              <w:spacing w:after="0" w:line="240" w:lineRule="auto"/>
                              <w:textAlignment w:val="baseline"/>
                            </w:pPr>
                            <w:r w:rsidRPr="00DD1D2B">
                              <w:rPr>
                                <w:rFonts w:hAnsi="Arial"/>
                                <w:color w:val="2C2C2C" w:themeColor="dark1"/>
                                <w:kern w:val="24"/>
                              </w:rPr>
                              <w:t>Sexually Transmitted Infection</w:t>
                            </w:r>
                          </w:p>
                          <w:p w14:paraId="1DE04D1B"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Sexually explicit drawings</w:t>
                            </w:r>
                          </w:p>
                          <w:p w14:paraId="40FAD954" w14:textId="77777777" w:rsidR="009865A4" w:rsidRDefault="009865A4" w:rsidP="007A316E">
                            <w:pPr>
                              <w:pStyle w:val="ListParagraph"/>
                              <w:numPr>
                                <w:ilvl w:val="0"/>
                                <w:numId w:val="10"/>
                              </w:numPr>
                              <w:spacing w:after="0" w:line="240" w:lineRule="auto"/>
                              <w:textAlignment w:val="baseline"/>
                            </w:pPr>
                            <w:r>
                              <w:rPr>
                                <w:rFonts w:hAnsi="Arial"/>
                                <w:color w:val="2C2C2C" w:themeColor="dark1"/>
                                <w:kern w:val="24"/>
                              </w:rPr>
                              <w:t>Pregnancy</w:t>
                            </w:r>
                          </w:p>
                          <w:p w14:paraId="72704128" w14:textId="77777777" w:rsidR="009865A4" w:rsidRDefault="009865A4" w:rsidP="00A3198C"/>
                          <w:p w14:paraId="57808CF9" w14:textId="77777777" w:rsidR="009865A4" w:rsidRDefault="009865A4" w:rsidP="00A3198C"/>
                          <w:p w14:paraId="79AD0698" w14:textId="77777777" w:rsidR="009865A4" w:rsidRDefault="009865A4" w:rsidP="00A3198C"/>
                        </w:txbxContent>
                      </v:textbox>
                      <w10:wrap anchorx="margin"/>
                    </v:shape>
                  </w:pict>
                </mc:Fallback>
              </mc:AlternateContent>
            </w:r>
            <w:r w:rsidR="0060354F" w:rsidRPr="008303B7">
              <w:rPr>
                <w:rFonts w:ascii="Nexa Light" w:hAnsi="Nexa Light"/>
                <w:noProof/>
              </w:rPr>
              <mc:AlternateContent>
                <mc:Choice Requires="wps">
                  <w:drawing>
                    <wp:anchor distT="0" distB="0" distL="114300" distR="114300" simplePos="0" relativeHeight="251658247" behindDoc="0" locked="0" layoutInCell="1" allowOverlap="1" wp14:anchorId="0B071B23" wp14:editId="5B69D8F0">
                      <wp:simplePos x="0" y="0"/>
                      <wp:positionH relativeFrom="margin">
                        <wp:posOffset>53340</wp:posOffset>
                      </wp:positionH>
                      <wp:positionV relativeFrom="paragraph">
                        <wp:posOffset>2833370</wp:posOffset>
                      </wp:positionV>
                      <wp:extent cx="1216025" cy="484505"/>
                      <wp:effectExtent l="0" t="361950" r="0" b="372745"/>
                      <wp:wrapNone/>
                      <wp:docPr id="2069943256" name="Arrow: Left-Righ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216025" cy="48450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4194059C">
                    <v:shapetype id="_x0000_t69" coordsize="21600,21600" o:spt="69" adj="4320,5400" path="m,10800l@0,21600@0@3@2@3@2,21600,21600,10800@2,0@2@1@0@1@0,xe" w14:anchorId="2F88E1F0">
                      <v:stroke joinstyle="miter"/>
                      <v:formulas>
                        <v:f eqn="val #0"/>
                        <v:f eqn="val #1"/>
                        <v:f eqn="sum 21600 0 #0"/>
                        <v:f eqn="sum 21600 0 #1"/>
                        <v:f eqn="prod #0 #1 10800"/>
                        <v:f eqn="sum #0 0 @4"/>
                        <v:f eqn="sum 21600 0 @5"/>
                      </v:formulas>
                      <v:path textboxrect="@5,@1,@6,@3" o:connecttype="custom" o:connectlocs="@2,0;10800,@1;@0,0;0,10800;@0,21600;10800,@3;@2,21600;21600,10800" o:connectangles="270,270,270,180,90,90,90,0"/>
                      <v:handles>
                        <v:h position="#0,#1" xrange="0,10800" yrange="0,10800"/>
                      </v:handles>
                    </v:shapetype>
                    <v:shape id="Arrow: Left-Right 9" style="position:absolute;margin-left:4.2pt;margin-top:223.1pt;width:95.75pt;height:38.15pt;rotation:90;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spid="_x0000_s1026" fillcolor="#ffc000 [3204]" strokecolor="#7f5f00 [1604]" strokeweight="1pt" type="#_x0000_t69" adj="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">
                      <v:path arrowok="t"/>
                      <w10:wrap anchorx="margin"/>
                    </v:shape>
                  </w:pict>
                </mc:Fallback>
              </mc:AlternateContent>
            </w:r>
            <w:r w:rsidR="0060354F" w:rsidRPr="008303B7">
              <w:rPr>
                <w:rFonts w:ascii="Nexa Light" w:hAnsi="Nexa Light"/>
                <w:noProof/>
              </w:rPr>
              <mc:AlternateContent>
                <mc:Choice Requires="wps">
                  <w:drawing>
                    <wp:anchor distT="0" distB="0" distL="114300" distR="114300" simplePos="0" relativeHeight="251658250" behindDoc="0" locked="0" layoutInCell="1" allowOverlap="1" wp14:anchorId="1ADDE417" wp14:editId="4A59660E">
                      <wp:simplePos x="0" y="0"/>
                      <wp:positionH relativeFrom="column">
                        <wp:posOffset>4838700</wp:posOffset>
                      </wp:positionH>
                      <wp:positionV relativeFrom="paragraph">
                        <wp:posOffset>2484120</wp:posOffset>
                      </wp:positionV>
                      <wp:extent cx="484505" cy="1216025"/>
                      <wp:effectExtent l="19050" t="19050" r="10795" b="22225"/>
                      <wp:wrapNone/>
                      <wp:docPr id="2116325089" name="Arrow: Up-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1216025"/>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15301F36">
                    <v:shapetype id="_x0000_t70" coordsize="21600,21600" o:spt="70" adj="5400,4320" path="m10800,l21600@0@3@0@3@2,21600@2,10800,21600,0@2@1@2@1@0,0@0xe" w14:anchorId="58EB53E8">
                      <v:stroke joinstyle="miter"/>
                      <v:formulas>
                        <v:f eqn="val #1"/>
                        <v:f eqn="val #0"/>
                        <v:f eqn="sum 21600 0 #1"/>
                        <v:f eqn="sum 21600 0 #0"/>
                        <v:f eqn="prod #1 #0 10800"/>
                        <v:f eqn="sum #1 0 @4"/>
                        <v:f eqn="sum 21600 0 @5"/>
                      </v:formulas>
                      <v:path textboxrect="@1,@5,@3,@6" o:connecttype="custom" o:connectlocs="10800,0;0,@0;@1,10800;0,@2;10800,21600;21600,@2;@3,10800;21600,@0" o:connectangles="270,180,180,180,90,0,0,0"/>
                      <v:handles>
                        <v:h position="#0,#1" xrange="0,10800" yrange="0,10800"/>
                      </v:handles>
                    </v:shapetype>
                    <v:shape id="Arrow: Up-Down 8" style="position:absolute;margin-left:381pt;margin-top:195.6pt;width:38.15pt;height:95.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c000 [3204]" strokecolor="#7f5f00 [1604]" strokeweight="1pt" type="#_x0000_t70" adj=",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">
                      <v:path arrowok="t"/>
                    </v:shape>
                  </w:pict>
                </mc:Fallback>
              </mc:AlternateContent>
            </w:r>
          </w:p>
        </w:tc>
        <w:tc>
          <w:tcPr>
            <w:tcW w:w="832" w:type="dxa"/>
            <w:tcBorders>
              <w:top w:val="nil"/>
              <w:left w:val="nil"/>
              <w:bottom w:val="nil"/>
              <w:right w:val="nil"/>
            </w:tcBorders>
          </w:tcPr>
          <w:p w14:paraId="58B6D77A" w14:textId="77777777" w:rsidR="00A3198C" w:rsidRPr="008303B7" w:rsidRDefault="00A3198C" w:rsidP="000C3E57">
            <w:pPr>
              <w:pStyle w:val="Default"/>
              <w:rPr>
                <w:rFonts w:ascii="Nexa Light" w:eastAsia="Arial" w:hAnsi="Nexa Light" w:cs="Arial"/>
                <w:bCs/>
                <w:sz w:val="16"/>
                <w:szCs w:val="16"/>
              </w:rPr>
            </w:pPr>
          </w:p>
        </w:tc>
      </w:tr>
      <w:tr w:rsidR="00A3198C" w:rsidRPr="008303B7" w14:paraId="6019F116" w14:textId="77777777" w:rsidTr="00954300">
        <w:tc>
          <w:tcPr>
            <w:tcW w:w="9233" w:type="dxa"/>
            <w:tcBorders>
              <w:top w:val="nil"/>
              <w:left w:val="nil"/>
              <w:bottom w:val="nil"/>
              <w:right w:val="nil"/>
            </w:tcBorders>
          </w:tcPr>
          <w:p w14:paraId="217EA228" w14:textId="77777777" w:rsidR="00A3198C" w:rsidRPr="008303B7" w:rsidRDefault="00A3198C" w:rsidP="000C3E57">
            <w:pPr>
              <w:pStyle w:val="Default"/>
              <w:rPr>
                <w:rFonts w:ascii="Nexa Light" w:eastAsia="Arial" w:hAnsi="Nexa Light" w:cs="Arial"/>
                <w:bCs/>
                <w:sz w:val="16"/>
                <w:szCs w:val="16"/>
              </w:rPr>
            </w:pPr>
          </w:p>
        </w:tc>
        <w:tc>
          <w:tcPr>
            <w:tcW w:w="832" w:type="dxa"/>
            <w:tcBorders>
              <w:top w:val="nil"/>
              <w:left w:val="nil"/>
              <w:bottom w:val="nil"/>
              <w:right w:val="nil"/>
            </w:tcBorders>
          </w:tcPr>
          <w:p w14:paraId="121F9168" w14:textId="77777777" w:rsidR="00A3198C" w:rsidRPr="008303B7" w:rsidRDefault="00A3198C" w:rsidP="000C3E57">
            <w:pPr>
              <w:pStyle w:val="Default"/>
              <w:rPr>
                <w:rFonts w:ascii="Nexa Light" w:eastAsia="Arial" w:hAnsi="Nexa Light" w:cs="Arial"/>
                <w:bCs/>
                <w:sz w:val="16"/>
                <w:szCs w:val="16"/>
              </w:rPr>
            </w:pPr>
          </w:p>
        </w:tc>
      </w:tr>
    </w:tbl>
    <w:p w14:paraId="5E42BC92" w14:textId="77777777" w:rsidR="00A3198C" w:rsidRPr="008303B7" w:rsidRDefault="00A3198C" w:rsidP="00A3198C">
      <w:pPr>
        <w:pStyle w:val="Default"/>
        <w:tabs>
          <w:tab w:val="left" w:pos="4464"/>
        </w:tabs>
        <w:ind w:left="-142"/>
        <w:rPr>
          <w:rFonts w:ascii="Nexa Light" w:eastAsia="Arial" w:hAnsi="Nexa Light" w:cs="Arial"/>
        </w:rPr>
      </w:pPr>
      <w:r w:rsidRPr="008303B7">
        <w:rPr>
          <w:rFonts w:ascii="Nexa Light" w:eastAsia="Arial" w:hAnsi="Nexa Light" w:cs="Arial"/>
        </w:rPr>
        <w:tab/>
      </w:r>
    </w:p>
    <w:p w14:paraId="4149163D"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16"/>
          <w:szCs w:val="16"/>
        </w:rPr>
      </w:pPr>
    </w:p>
    <w:p w14:paraId="2BE6FCE6"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16"/>
          <w:szCs w:val="16"/>
        </w:rPr>
      </w:pPr>
    </w:p>
    <w:p w14:paraId="5780DC1E"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16"/>
          <w:szCs w:val="16"/>
        </w:rPr>
      </w:pPr>
    </w:p>
    <w:p w14:paraId="05895F91"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20"/>
          <w:szCs w:val="20"/>
        </w:rPr>
      </w:pPr>
    </w:p>
    <w:p w14:paraId="0223EA0A"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16"/>
          <w:szCs w:val="16"/>
        </w:rPr>
      </w:pPr>
    </w:p>
    <w:p w14:paraId="36D62320" w14:textId="77777777" w:rsidR="00A3198C" w:rsidRPr="008303B7" w:rsidRDefault="00A3198C" w:rsidP="00A3198C">
      <w:pPr>
        <w:autoSpaceDE w:val="0"/>
        <w:autoSpaceDN w:val="0"/>
        <w:adjustRightInd w:val="0"/>
        <w:spacing w:after="0" w:line="240" w:lineRule="auto"/>
        <w:ind w:left="142"/>
        <w:rPr>
          <w:rFonts w:ascii="Nexa Light" w:eastAsia="Arial" w:hAnsi="Nexa Light" w:cs="Arial"/>
          <w:color w:val="000000"/>
          <w:sz w:val="16"/>
          <w:szCs w:val="16"/>
        </w:rPr>
      </w:pPr>
    </w:p>
    <w:p w14:paraId="500E63E2"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16"/>
          <w:szCs w:val="16"/>
        </w:rPr>
      </w:pPr>
    </w:p>
    <w:p w14:paraId="531ABD1A" w14:textId="77777777" w:rsidR="00A3198C" w:rsidRPr="008303B7" w:rsidRDefault="00A3198C" w:rsidP="00A3198C">
      <w:pPr>
        <w:ind w:left="720"/>
        <w:rPr>
          <w:rFonts w:ascii="Nexa Light" w:eastAsia="Arial" w:hAnsi="Nexa Light" w:cs="Arial"/>
          <w:bCs/>
          <w:iCs/>
        </w:rPr>
      </w:pPr>
    </w:p>
    <w:p w14:paraId="43D56CC8" w14:textId="77777777" w:rsidR="00A3198C" w:rsidRPr="008303B7" w:rsidRDefault="00A3198C" w:rsidP="00A3198C">
      <w:pPr>
        <w:ind w:left="720"/>
        <w:rPr>
          <w:rFonts w:ascii="Nexa Light" w:eastAsia="Arial" w:hAnsi="Nexa Light" w:cs="Arial"/>
          <w:bCs/>
          <w:iCs/>
        </w:rPr>
      </w:pPr>
    </w:p>
    <w:p w14:paraId="6DBB026E" w14:textId="77777777" w:rsidR="00A3198C" w:rsidRPr="008303B7" w:rsidRDefault="00A3198C" w:rsidP="00A3198C">
      <w:pPr>
        <w:ind w:left="720"/>
        <w:rPr>
          <w:rFonts w:ascii="Nexa Light" w:eastAsia="Arial" w:hAnsi="Nexa Light" w:cs="Arial"/>
          <w:bCs/>
          <w:iCs/>
        </w:rPr>
      </w:pPr>
    </w:p>
    <w:p w14:paraId="3A5924A1" w14:textId="77777777" w:rsidR="00A3198C" w:rsidRPr="008303B7" w:rsidRDefault="00A3198C" w:rsidP="00A3198C">
      <w:pPr>
        <w:ind w:left="720"/>
        <w:rPr>
          <w:rFonts w:ascii="Nexa Light" w:eastAsia="Arial" w:hAnsi="Nexa Light" w:cs="Arial"/>
          <w:bCs/>
          <w:iCs/>
        </w:rPr>
      </w:pPr>
    </w:p>
    <w:p w14:paraId="08DF1945" w14:textId="77777777" w:rsidR="00A3198C" w:rsidRPr="008303B7" w:rsidRDefault="00A3198C" w:rsidP="00A3198C">
      <w:pPr>
        <w:ind w:left="720"/>
        <w:rPr>
          <w:rFonts w:ascii="Nexa Light" w:eastAsia="Arial" w:hAnsi="Nexa Light" w:cs="Arial"/>
          <w:bCs/>
          <w:iCs/>
        </w:rPr>
      </w:pPr>
    </w:p>
    <w:p w14:paraId="71D92B4E" w14:textId="77777777" w:rsidR="00A3198C" w:rsidRPr="008303B7" w:rsidRDefault="00A3198C" w:rsidP="00A3198C">
      <w:pPr>
        <w:ind w:left="720"/>
        <w:rPr>
          <w:rFonts w:ascii="Nexa Light" w:eastAsia="Arial" w:hAnsi="Nexa Light" w:cs="Arial"/>
          <w:bCs/>
          <w:iCs/>
        </w:rPr>
      </w:pPr>
    </w:p>
    <w:p w14:paraId="335F34DD" w14:textId="77777777" w:rsidR="00A3198C" w:rsidRPr="008303B7" w:rsidRDefault="00A3198C" w:rsidP="00A3198C">
      <w:pPr>
        <w:ind w:left="720"/>
        <w:rPr>
          <w:rFonts w:ascii="Nexa Light" w:eastAsia="Arial" w:hAnsi="Nexa Light" w:cs="Arial"/>
          <w:bCs/>
          <w:iCs/>
        </w:rPr>
      </w:pPr>
    </w:p>
    <w:p w14:paraId="667BE0EB" w14:textId="77777777" w:rsidR="00A3198C" w:rsidRPr="008303B7" w:rsidRDefault="00A3198C" w:rsidP="00A3198C">
      <w:pPr>
        <w:ind w:left="720"/>
        <w:rPr>
          <w:rFonts w:ascii="Nexa Light" w:eastAsia="Arial" w:hAnsi="Nexa Light" w:cs="Arial"/>
          <w:bCs/>
          <w:iCs/>
        </w:rPr>
      </w:pPr>
    </w:p>
    <w:p w14:paraId="39708105" w14:textId="77777777" w:rsidR="00A3198C" w:rsidRPr="008303B7" w:rsidRDefault="00A3198C" w:rsidP="00A3198C">
      <w:pPr>
        <w:ind w:left="720"/>
        <w:rPr>
          <w:rFonts w:ascii="Nexa Light" w:eastAsia="Arial" w:hAnsi="Nexa Light" w:cs="Arial"/>
          <w:bCs/>
          <w:iCs/>
        </w:rPr>
      </w:pPr>
    </w:p>
    <w:p w14:paraId="2C127B01" w14:textId="77777777" w:rsidR="00A3198C" w:rsidRPr="008303B7" w:rsidRDefault="00A3198C" w:rsidP="00A3198C">
      <w:pPr>
        <w:ind w:left="720"/>
        <w:rPr>
          <w:rFonts w:ascii="Nexa Light" w:eastAsia="Arial" w:hAnsi="Nexa Light" w:cs="Arial"/>
          <w:bCs/>
          <w:iCs/>
        </w:rPr>
      </w:pPr>
    </w:p>
    <w:p w14:paraId="5C059533" w14:textId="77777777" w:rsidR="00A3198C" w:rsidRPr="008303B7" w:rsidRDefault="00A3198C" w:rsidP="00A3198C">
      <w:pPr>
        <w:ind w:left="720"/>
        <w:rPr>
          <w:rFonts w:ascii="Nexa Light" w:eastAsia="Arial" w:hAnsi="Nexa Light" w:cs="Arial"/>
          <w:bCs/>
          <w:iCs/>
        </w:rPr>
      </w:pPr>
    </w:p>
    <w:p w14:paraId="5D39BC70" w14:textId="77777777" w:rsidR="00A3198C" w:rsidRPr="008303B7" w:rsidRDefault="00A3198C" w:rsidP="00A3198C">
      <w:pPr>
        <w:ind w:left="720"/>
        <w:rPr>
          <w:rFonts w:ascii="Nexa Light" w:eastAsia="Arial" w:hAnsi="Nexa Light" w:cs="Arial"/>
          <w:bCs/>
          <w:iCs/>
        </w:rPr>
      </w:pPr>
    </w:p>
    <w:p w14:paraId="0AFEF8A5" w14:textId="77777777" w:rsidR="00A3198C" w:rsidRPr="008303B7" w:rsidRDefault="00A3198C" w:rsidP="00A3198C">
      <w:pPr>
        <w:autoSpaceDE w:val="0"/>
        <w:autoSpaceDN w:val="0"/>
        <w:adjustRightInd w:val="0"/>
        <w:spacing w:after="0" w:line="240" w:lineRule="auto"/>
        <w:ind w:left="-567"/>
        <w:rPr>
          <w:rFonts w:ascii="Nexa Light" w:eastAsia="Arial" w:hAnsi="Nexa Light" w:cs="Arial"/>
          <w:color w:val="000000"/>
          <w:sz w:val="20"/>
          <w:szCs w:val="20"/>
        </w:rPr>
      </w:pPr>
    </w:p>
    <w:p w14:paraId="72959141" w14:textId="1FDBA94E" w:rsidR="00A3198C" w:rsidRPr="008303B7" w:rsidRDefault="001C4AEC" w:rsidP="00A3198C">
      <w:pPr>
        <w:rPr>
          <w:rFonts w:ascii="Nexa Light" w:eastAsia="Arial" w:hAnsi="Nexa Light" w:cs="Arial"/>
          <w:color w:val="000000"/>
          <w:sz w:val="20"/>
          <w:szCs w:val="20"/>
        </w:rPr>
      </w:pPr>
      <w:r w:rsidRPr="008303B7">
        <w:rPr>
          <w:rFonts w:ascii="Nexa Light" w:hAnsi="Nexa Light"/>
          <w:noProof/>
        </w:rPr>
        <mc:AlternateContent>
          <mc:Choice Requires="wps">
            <w:drawing>
              <wp:anchor distT="0" distB="0" distL="114300" distR="114300" simplePos="0" relativeHeight="251658254" behindDoc="0" locked="0" layoutInCell="1" allowOverlap="1" wp14:anchorId="17350FC1" wp14:editId="468C6494">
                <wp:simplePos x="0" y="0"/>
                <wp:positionH relativeFrom="column">
                  <wp:posOffset>4812030</wp:posOffset>
                </wp:positionH>
                <wp:positionV relativeFrom="paragraph">
                  <wp:posOffset>3304540</wp:posOffset>
                </wp:positionV>
                <wp:extent cx="1256030" cy="118745"/>
                <wp:effectExtent l="0" t="19050" r="20320" b="14605"/>
                <wp:wrapNone/>
                <wp:docPr id="1309409087"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6030" cy="11874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49EE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378.9pt;margin-top:260.2pt;width:98.9pt;height:9.3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" adj="20579" fillcolor="#ffc000 [3204]" strokecolor="#7f5f00 [1604]" strokeweight="1pt">
                <v:path arrowok="t"/>
              </v:shape>
            </w:pict>
          </mc:Fallback>
        </mc:AlternateContent>
      </w:r>
      <w:r w:rsidRPr="008303B7">
        <w:rPr>
          <w:rFonts w:ascii="Nexa Light" w:hAnsi="Nexa Light"/>
          <w:noProof/>
        </w:rPr>
        <mc:AlternateContent>
          <mc:Choice Requires="wps">
            <w:drawing>
              <wp:anchor distT="0" distB="0" distL="114300" distR="114300" simplePos="0" relativeHeight="251658253" behindDoc="0" locked="0" layoutInCell="1" allowOverlap="1" wp14:anchorId="23F3662F" wp14:editId="43B5174E">
                <wp:simplePos x="0" y="0"/>
                <wp:positionH relativeFrom="column">
                  <wp:posOffset>409575</wp:posOffset>
                </wp:positionH>
                <wp:positionV relativeFrom="paragraph">
                  <wp:posOffset>3309620</wp:posOffset>
                </wp:positionV>
                <wp:extent cx="1280160" cy="127000"/>
                <wp:effectExtent l="0" t="0" r="0" b="6350"/>
                <wp:wrapNone/>
                <wp:docPr id="1168152717" name="Arrow: Lef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0160" cy="1270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51DD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 o:spid="_x0000_s1026" type="#_x0000_t66" style="position:absolute;margin-left:32.25pt;margin-top:260.6pt;width:100.8pt;height:10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" adj="1071" fillcolor="#ffc000 [3204]" strokecolor="#7f5f00 [1604]" strokeweight="1pt">
                <v:path arrowok="t"/>
              </v:shape>
            </w:pict>
          </mc:Fallback>
        </mc:AlternateContent>
      </w:r>
      <w:r w:rsidR="0060354F" w:rsidRPr="008303B7">
        <w:rPr>
          <w:rFonts w:ascii="Nexa Light" w:hAnsi="Nexa Light"/>
          <w:noProof/>
        </w:rPr>
        <mc:AlternateContent>
          <mc:Choice Requires="wps">
            <w:drawing>
              <wp:anchor distT="0" distB="0" distL="114300" distR="114300" simplePos="0" relativeHeight="251658252" behindDoc="0" locked="0" layoutInCell="1" allowOverlap="1" wp14:anchorId="1116FF59" wp14:editId="399F5B1D">
                <wp:simplePos x="0" y="0"/>
                <wp:positionH relativeFrom="margin">
                  <wp:posOffset>-38100</wp:posOffset>
                </wp:positionH>
                <wp:positionV relativeFrom="paragraph">
                  <wp:posOffset>3187065</wp:posOffset>
                </wp:positionV>
                <wp:extent cx="6726555" cy="357505"/>
                <wp:effectExtent l="0" t="0" r="0" b="4445"/>
                <wp:wrapNone/>
                <wp:docPr id="6495489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6555" cy="357505"/>
                        </a:xfrm>
                        <a:prstGeom prst="rect">
                          <a:avLst/>
                        </a:prstGeom>
                        <a:solidFill>
                          <a:schemeClr val="lt1"/>
                        </a:solidFill>
                        <a:ln w="6350">
                          <a:solidFill>
                            <a:prstClr val="black"/>
                          </a:solidFill>
                        </a:ln>
                      </wps:spPr>
                      <wps:txbx>
                        <w:txbxContent>
                          <w:p w14:paraId="04224243" w14:textId="77777777" w:rsidR="009865A4" w:rsidRPr="00A06231" w:rsidRDefault="009865A4" w:rsidP="00A06231">
                            <w:pPr>
                              <w:jc w:val="center"/>
                              <w:rPr>
                                <w:color w:val="D60E72" w:themeColor="accent4" w:themeShade="BF"/>
                                <w:sz w:val="36"/>
                                <w:szCs w:val="36"/>
                              </w:rPr>
                            </w:pPr>
                            <w:r w:rsidRPr="00A06231">
                              <w:rPr>
                                <w:color w:val="D60E72" w:themeColor="accent4" w:themeShade="BF"/>
                                <w:sz w:val="36"/>
                                <w:szCs w:val="36"/>
                              </w:rPr>
                              <w:t>Contextual Safeguarding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116FF59" id="Text Box 7" o:spid="_x0000_s1033" type="#_x0000_t202" style="position:absolute;margin-left:-3pt;margin-top:250.95pt;width:529.65pt;height:28.1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" fillcolor="white [3201]" strokeweight=".5pt">
                <v:path arrowok="t"/>
                <v:textbox>
                  <w:txbxContent>
                    <w:p w14:paraId="04224243" w14:textId="77777777" w:rsidR="009865A4" w:rsidRPr="00A06231" w:rsidRDefault="009865A4" w:rsidP="00A06231">
                      <w:pPr>
                        <w:jc w:val="center"/>
                        <w:rPr>
                          <w:color w:val="D60E72" w:themeColor="accent4" w:themeShade="BF"/>
                          <w:sz w:val="36"/>
                          <w:szCs w:val="36"/>
                        </w:rPr>
                      </w:pPr>
                      <w:r w:rsidRPr="00A06231">
                        <w:rPr>
                          <w:color w:val="D60E72" w:themeColor="accent4" w:themeShade="BF"/>
                          <w:sz w:val="36"/>
                          <w:szCs w:val="36"/>
                        </w:rPr>
                        <w:t>Contextual Safeguarding</w:t>
                      </w:r>
                    </w:p>
                  </w:txbxContent>
                </v:textbox>
                <w10:wrap anchorx="margin"/>
              </v:shape>
            </w:pict>
          </mc:Fallback>
        </mc:AlternateContent>
      </w:r>
      <w:r w:rsidR="0060354F" w:rsidRPr="008303B7">
        <w:rPr>
          <w:rFonts w:ascii="Nexa Light" w:hAnsi="Nexa Light"/>
          <w:noProof/>
        </w:rPr>
        <mc:AlternateContent>
          <mc:Choice Requires="wps">
            <w:drawing>
              <wp:anchor distT="0" distB="0" distL="114300" distR="114300" simplePos="0" relativeHeight="251658249" behindDoc="0" locked="0" layoutInCell="1" allowOverlap="1" wp14:anchorId="1ECD9DCB" wp14:editId="7EBAA72F">
                <wp:simplePos x="0" y="0"/>
                <wp:positionH relativeFrom="column">
                  <wp:posOffset>5327650</wp:posOffset>
                </wp:positionH>
                <wp:positionV relativeFrom="paragraph">
                  <wp:posOffset>369570</wp:posOffset>
                </wp:positionV>
                <wp:extent cx="484505" cy="1216025"/>
                <wp:effectExtent l="19050" t="19050" r="10795" b="22225"/>
                <wp:wrapNone/>
                <wp:docPr id="508635209" name="Arrow: Up-Dow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84505" cy="1216025"/>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2B2BF98A">
              <v:shape id="Arrow: Up-Down 4" style="position:absolute;margin-left:419.5pt;margin-top:29.1pt;width:38.15pt;height:95.75pt;rotation:18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c000 [3204]" strokecolor="#7f5f00 [1604]" strokeweight="1pt" type="#_x0000_t70" adj=",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" w14:anchorId="6DE8375B">
                <v:path arrowok="t"/>
              </v:shape>
            </w:pict>
          </mc:Fallback>
        </mc:AlternateContent>
      </w:r>
      <w:r w:rsidR="0060354F" w:rsidRPr="008303B7">
        <w:rPr>
          <w:rFonts w:ascii="Nexa Light" w:hAnsi="Nexa Light"/>
          <w:noProof/>
        </w:rPr>
        <mc:AlternateContent>
          <mc:Choice Requires="wps">
            <w:drawing>
              <wp:anchor distT="0" distB="0" distL="114300" distR="114300" simplePos="0" relativeHeight="251658248" behindDoc="0" locked="0" layoutInCell="1" allowOverlap="1" wp14:anchorId="0ECB3F83" wp14:editId="29AF22E1">
                <wp:simplePos x="0" y="0"/>
                <wp:positionH relativeFrom="column">
                  <wp:posOffset>345440</wp:posOffset>
                </wp:positionH>
                <wp:positionV relativeFrom="paragraph">
                  <wp:posOffset>369570</wp:posOffset>
                </wp:positionV>
                <wp:extent cx="484505" cy="1216025"/>
                <wp:effectExtent l="19050" t="19050" r="10795" b="22225"/>
                <wp:wrapNone/>
                <wp:docPr id="1622981390" name="Arrow: Up-Dow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1216025"/>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30987748">
              <v:shape id="Arrow: Up-Down 3" style="position:absolute;margin-left:27.2pt;margin-top:29.1pt;width:38.15pt;height:95.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c000 [3204]" strokecolor="#7f5f00 [1604]" strokeweight="1pt" type="#_x0000_t70" adj=",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" w14:anchorId="1E6A37AE">
                <v:path arrowok="t"/>
              </v:shape>
            </w:pict>
          </mc:Fallback>
        </mc:AlternateContent>
      </w:r>
      <w:r w:rsidR="00A3198C" w:rsidRPr="008303B7">
        <w:rPr>
          <w:rFonts w:ascii="Nexa Light" w:eastAsia="Arial" w:hAnsi="Nexa Light" w:cs="Arial"/>
          <w:color w:val="000000"/>
          <w:sz w:val="20"/>
          <w:szCs w:val="20"/>
        </w:rPr>
        <w:br w:type="page"/>
      </w:r>
      <w:r w:rsidR="007C1B0A" w:rsidRPr="008303B7">
        <w:rPr>
          <w:rFonts w:ascii="Nexa Light" w:eastAsia="Arial" w:hAnsi="Nexa Light" w:cs="Arial"/>
          <w:color w:val="000000"/>
          <w:sz w:val="20"/>
          <w:szCs w:val="20"/>
        </w:rPr>
        <w:lastRenderedPageBreak/>
        <w:t>26/09/2018</w:t>
      </w:r>
    </w:p>
    <w:p w14:paraId="6EF2571B" w14:textId="17E16413" w:rsidR="00431D86" w:rsidRPr="008303B7" w:rsidRDefault="00431D86" w:rsidP="00431D86">
      <w:pPr>
        <w:pStyle w:val="Heading1"/>
        <w:rPr>
          <w:rFonts w:ascii="Nexa Light" w:eastAsia="Times New Roman" w:hAnsi="Nexa Light"/>
          <w:lang w:eastAsia="en-GB"/>
        </w:rPr>
      </w:pPr>
      <w:bookmarkStart w:id="152" w:name="_Toc206688490"/>
      <w:r w:rsidRPr="008303B7">
        <w:rPr>
          <w:rFonts w:ascii="Nexa Light" w:eastAsia="Times New Roman" w:hAnsi="Nexa Light"/>
          <w:lang w:eastAsia="en-GB"/>
        </w:rPr>
        <w:t xml:space="preserve">The </w:t>
      </w:r>
      <w:r w:rsidR="00EF7AF5" w:rsidRPr="008303B7">
        <w:rPr>
          <w:rFonts w:ascii="Nexa Light" w:eastAsia="Times New Roman" w:hAnsi="Nexa Light"/>
          <w:lang w:eastAsia="en-GB"/>
        </w:rPr>
        <w:t>D</w:t>
      </w:r>
      <w:r w:rsidR="003D796F" w:rsidRPr="008303B7">
        <w:rPr>
          <w:rFonts w:ascii="Nexa Light" w:eastAsia="Times New Roman" w:hAnsi="Nexa Light"/>
          <w:lang w:eastAsia="en-GB"/>
        </w:rPr>
        <w:t>esignated Officer (DO) -also known as the Local authority Designated Officer (LADO)</w:t>
      </w:r>
      <w:bookmarkEnd w:id="152"/>
    </w:p>
    <w:p w14:paraId="6204A79C" w14:textId="77777777" w:rsidR="00431D86" w:rsidRPr="008303B7" w:rsidRDefault="00431D86" w:rsidP="00187A24">
      <w:pPr>
        <w:pStyle w:val="Heading2"/>
        <w:rPr>
          <w:rFonts w:ascii="Nexa Light" w:eastAsia="Times New Roman" w:hAnsi="Nexa Light" w:cs="Arial"/>
          <w:color w:val="5A5B5B"/>
          <w:sz w:val="24"/>
          <w:szCs w:val="24"/>
          <w:lang w:eastAsia="en-GB"/>
        </w:rPr>
      </w:pPr>
      <w:hyperlink r:id="rId136">
        <w:bookmarkStart w:id="153" w:name="_Toc206688491"/>
        <w:r w:rsidRPr="008303B7">
          <w:rPr>
            <w:rStyle w:val="Hyperlink"/>
            <w:rFonts w:ascii="Nexa Light" w:hAnsi="Nexa Light"/>
          </w:rPr>
          <w:t>Greater Manchester procedures online- Allegation management</w:t>
        </w:r>
        <w:bookmarkEnd w:id="153"/>
      </w:hyperlink>
    </w:p>
    <w:p w14:paraId="679EEECD" w14:textId="77777777" w:rsidR="003C0197" w:rsidRPr="008303B7" w:rsidRDefault="003C0197" w:rsidP="003C0197">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 xml:space="preserve">The process of managing allegations starts where information comes to the attention of a manager which suggests that an adult working with children may have: </w:t>
      </w:r>
    </w:p>
    <w:p w14:paraId="573C1439" w14:textId="77777777" w:rsidR="003C0197" w:rsidRPr="008303B7" w:rsidRDefault="003C0197" w:rsidP="007A316E">
      <w:pPr>
        <w:numPr>
          <w:ilvl w:val="0"/>
          <w:numId w:val="22"/>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Behaved in a way that has harmed a child, or may have harmed a child;</w:t>
      </w:r>
    </w:p>
    <w:p w14:paraId="36E0C22C" w14:textId="77777777" w:rsidR="003C0197" w:rsidRPr="008303B7" w:rsidRDefault="003C0197" w:rsidP="007A316E">
      <w:pPr>
        <w:numPr>
          <w:ilvl w:val="0"/>
          <w:numId w:val="22"/>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Possibly committed a criminal offence against or related to a child; or</w:t>
      </w:r>
    </w:p>
    <w:p w14:paraId="6785E84D" w14:textId="77777777" w:rsidR="003C0197" w:rsidRPr="008303B7" w:rsidRDefault="003C0197" w:rsidP="007A316E">
      <w:pPr>
        <w:numPr>
          <w:ilvl w:val="0"/>
          <w:numId w:val="22"/>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Behaved towards a child or children in a way that indicates he/she may pose a risk of harm to children.</w:t>
      </w:r>
    </w:p>
    <w:p w14:paraId="172DB568" w14:textId="77777777" w:rsidR="003C0197" w:rsidRPr="008303B7" w:rsidRDefault="003C0197" w:rsidP="003C0197">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Concerns or allegations about the behaviour of an adult may be brought to the attention of a manager in a variety of ways. For example:</w:t>
      </w:r>
    </w:p>
    <w:p w14:paraId="4F950BAE" w14:textId="77777777" w:rsidR="003C0197" w:rsidRPr="008303B7" w:rsidRDefault="003C0197" w:rsidP="007A316E">
      <w:pPr>
        <w:numPr>
          <w:ilvl w:val="0"/>
          <w:numId w:val="23"/>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An allegation made directly by a child or parent;</w:t>
      </w:r>
    </w:p>
    <w:p w14:paraId="23EDF531" w14:textId="77777777" w:rsidR="003C0197" w:rsidRPr="008303B7" w:rsidRDefault="003C0197" w:rsidP="007A316E">
      <w:pPr>
        <w:numPr>
          <w:ilvl w:val="0"/>
          <w:numId w:val="23"/>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An allegation made by a colleague or member of staff;</w:t>
      </w:r>
    </w:p>
    <w:p w14:paraId="7AE4309D" w14:textId="77777777" w:rsidR="003C0197" w:rsidRPr="008303B7" w:rsidRDefault="003C0197" w:rsidP="007A316E">
      <w:pPr>
        <w:numPr>
          <w:ilvl w:val="0"/>
          <w:numId w:val="23"/>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 xml:space="preserve">Information from police or local authority social care team; </w:t>
      </w:r>
    </w:p>
    <w:p w14:paraId="1F29F2BE" w14:textId="77777777" w:rsidR="003C0197" w:rsidRPr="008303B7" w:rsidRDefault="003C0197" w:rsidP="007A316E">
      <w:pPr>
        <w:numPr>
          <w:ilvl w:val="0"/>
          <w:numId w:val="23"/>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Information from a third party or the general public;</w:t>
      </w:r>
    </w:p>
    <w:p w14:paraId="275238AB" w14:textId="77777777" w:rsidR="003C0197" w:rsidRPr="008303B7" w:rsidRDefault="003C0197" w:rsidP="007A316E">
      <w:pPr>
        <w:numPr>
          <w:ilvl w:val="0"/>
          <w:numId w:val="23"/>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Information disclosed anonymously or online; or</w:t>
      </w:r>
    </w:p>
    <w:p w14:paraId="1854C334" w14:textId="77777777" w:rsidR="003C0197" w:rsidRPr="008303B7" w:rsidRDefault="003C0197" w:rsidP="007A316E">
      <w:pPr>
        <w:numPr>
          <w:ilvl w:val="0"/>
          <w:numId w:val="23"/>
        </w:numPr>
        <w:shd w:val="clear" w:color="auto" w:fill="FFFFFF"/>
        <w:spacing w:before="192" w:after="192"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Concerns generated through an employment relationship.</w:t>
      </w:r>
    </w:p>
    <w:p w14:paraId="06D15585" w14:textId="77777777" w:rsidR="003C0197" w:rsidRPr="008303B7" w:rsidRDefault="003C0197" w:rsidP="003C0197">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The procedures allow for consideration of the adult’s behaviour at the earliest opportunity when a concern or allegation arises and is brought to the manager/employer’s attention.</w:t>
      </w:r>
    </w:p>
    <w:p w14:paraId="27CA8890" w14:textId="27D0C0DF" w:rsidR="00431D86" w:rsidRPr="008303B7" w:rsidRDefault="00431D86" w:rsidP="00187A24">
      <w:pPr>
        <w:pStyle w:val="Heading2"/>
        <w:rPr>
          <w:rFonts w:ascii="Nexa Light" w:eastAsia="Times New Roman" w:hAnsi="Nexa Light" w:cs="Arial"/>
          <w:b/>
          <w:bCs/>
          <w:color w:val="5A5B5B"/>
          <w:sz w:val="24"/>
          <w:szCs w:val="24"/>
          <w:lang w:eastAsia="en-GB"/>
        </w:rPr>
      </w:pPr>
      <w:bookmarkStart w:id="154" w:name="_Toc206688492"/>
      <w:r w:rsidRPr="008303B7">
        <w:rPr>
          <w:rFonts w:ascii="Nexa Light" w:hAnsi="Nexa Light"/>
        </w:rPr>
        <w:t>When to contact the Local Authority Designated Officer (</w:t>
      </w:r>
      <w:r w:rsidR="00105E7D" w:rsidRPr="008303B7">
        <w:rPr>
          <w:rFonts w:ascii="Nexa Light" w:hAnsi="Nexa Light"/>
        </w:rPr>
        <w:t>LA</w:t>
      </w:r>
      <w:r w:rsidR="00EF7AF5" w:rsidRPr="008303B7">
        <w:rPr>
          <w:rFonts w:ascii="Nexa Light" w:hAnsi="Nexa Light"/>
        </w:rPr>
        <w:t>DO</w:t>
      </w:r>
      <w:r w:rsidRPr="008303B7">
        <w:rPr>
          <w:rFonts w:ascii="Nexa Light" w:hAnsi="Nexa Light"/>
        </w:rPr>
        <w:t>)</w:t>
      </w:r>
      <w:bookmarkEnd w:id="154"/>
    </w:p>
    <w:p w14:paraId="1FE5CD76" w14:textId="77777777" w:rsidR="00431D86" w:rsidRPr="008303B7" w:rsidRDefault="00431D86" w:rsidP="00431D86">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 xml:space="preserve">It is important to ensure that even apparently less serious allegations are seen to be followed up, and that they are examined objectively by someone independent of the organisation concerned. </w:t>
      </w:r>
    </w:p>
    <w:p w14:paraId="4E07F6D7" w14:textId="686CDAF0" w:rsidR="00431D86" w:rsidRPr="008303B7" w:rsidRDefault="00431D86" w:rsidP="00431D86">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lastRenderedPageBreak/>
        <w:t xml:space="preserve">Discussion should always take place between the employer and the </w:t>
      </w:r>
      <w:r w:rsidR="00EF7AF5" w:rsidRPr="008303B7">
        <w:rPr>
          <w:rFonts w:ascii="Nexa Light" w:eastAsia="Times New Roman" w:hAnsi="Nexa Light" w:cs="Arial"/>
          <w:color w:val="5A5B5B"/>
          <w:sz w:val="24"/>
          <w:szCs w:val="24"/>
          <w:lang w:eastAsia="en-GB"/>
        </w:rPr>
        <w:t>DO</w:t>
      </w:r>
      <w:r w:rsidRPr="008303B7">
        <w:rPr>
          <w:rFonts w:ascii="Nexa Light" w:eastAsia="Times New Roman" w:hAnsi="Nexa Light" w:cs="Arial"/>
          <w:color w:val="5A5B5B"/>
          <w:sz w:val="24"/>
          <w:szCs w:val="24"/>
          <w:lang w:eastAsia="en-GB"/>
        </w:rPr>
        <w:t xml:space="preserve"> when the concern or allegation meets the criteria.</w:t>
      </w:r>
    </w:p>
    <w:p w14:paraId="2295812E" w14:textId="77777777" w:rsidR="00431D86" w:rsidRPr="008303B7" w:rsidRDefault="00431D86" w:rsidP="00431D86">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Some examples of this may be where an individual has:</w:t>
      </w:r>
    </w:p>
    <w:p w14:paraId="5C898AD7"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Contravened or has continued to contravene any safe practice guidance given by his/her organisation or regulatory body;</w:t>
      </w:r>
    </w:p>
    <w:p w14:paraId="23A03EBC"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Exploited or abused a position of power;</w:t>
      </w:r>
    </w:p>
    <w:p w14:paraId="559389F6"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Acted in an irresponsible manner which any reasonable person would find alarming or questionable given the nature of work undertaken;</w:t>
      </w:r>
    </w:p>
    <w:p w14:paraId="18209024"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Demonstrated a failure to understand or appreciate how his or her own actions or those of others could adversely impact upon the safety and well-being of a child;</w:t>
      </w:r>
    </w:p>
    <w:p w14:paraId="34466C87"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Demonstrated an inability to make sound professional judgements which safeguard the welfare of children;</w:t>
      </w:r>
    </w:p>
    <w:p w14:paraId="0CBE3A68"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Failed to follow adequately policy or procedures relating to safeguarding and promoting the welfare of children;</w:t>
      </w:r>
    </w:p>
    <w:p w14:paraId="78D36691"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Failed to understand or recognise the need for clear personal and professional boundaries in his or her work;</w:t>
      </w:r>
    </w:p>
    <w:p w14:paraId="6112D11E"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Behaved in a way in her or her personal life which could put children at risk of harm;</w:t>
      </w:r>
    </w:p>
    <w:p w14:paraId="29ED6343"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Become the subject of criminal proceedings not relating to a child;</w:t>
      </w:r>
    </w:p>
    <w:p w14:paraId="1305C261"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 xml:space="preserve">Become subject to enquiries under local child protection procedures and/or child subject to </w:t>
      </w:r>
      <w:hyperlink r:id="rId137" w:tgtFrame="_blank" w:history="1">
        <w:r w:rsidRPr="008303B7">
          <w:rPr>
            <w:rStyle w:val="Hyperlink"/>
            <w:rFonts w:ascii="Nexa Light" w:eastAsia="Times New Roman" w:hAnsi="Nexa Light" w:cs="Arial"/>
            <w:b/>
            <w:bCs/>
            <w:sz w:val="24"/>
            <w:szCs w:val="24"/>
            <w:lang w:eastAsia="en-GB"/>
          </w:rPr>
          <w:t>Child Protection Plan</w:t>
        </w:r>
      </w:hyperlink>
      <w:r w:rsidRPr="008303B7">
        <w:rPr>
          <w:rFonts w:ascii="Nexa Light" w:eastAsia="Times New Roman" w:hAnsi="Nexa Light" w:cs="Arial"/>
          <w:color w:val="5A5B5B"/>
          <w:sz w:val="24"/>
          <w:szCs w:val="24"/>
          <w:lang w:eastAsia="en-GB"/>
        </w:rPr>
        <w:t>;</w:t>
      </w:r>
    </w:p>
    <w:p w14:paraId="5EFED030" w14:textId="77777777" w:rsidR="00431D86" w:rsidRPr="008303B7" w:rsidRDefault="00431D86" w:rsidP="007A316E">
      <w:pPr>
        <w:numPr>
          <w:ilvl w:val="0"/>
          <w:numId w:val="24"/>
        </w:num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 xml:space="preserve">Behaved in a way which seriously undermines the trust and confidence placed in him or her by the employer. </w:t>
      </w:r>
    </w:p>
    <w:p w14:paraId="7085B02E" w14:textId="77777777" w:rsidR="00431D86" w:rsidRPr="008303B7" w:rsidRDefault="00431D86" w:rsidP="00431D86">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p>
    <w:p w14:paraId="1B42A20B" w14:textId="77777777" w:rsidR="00DB7727" w:rsidRPr="008303B7" w:rsidRDefault="00DB7727" w:rsidP="00DB7727">
      <w:pPr>
        <w:shd w:val="clear" w:color="auto" w:fill="FFFFFF"/>
        <w:spacing w:before="100" w:beforeAutospacing="1" w:after="100" w:afterAutospacing="1" w:line="336" w:lineRule="auto"/>
        <w:rPr>
          <w:rFonts w:ascii="Nexa Light" w:eastAsia="Times New Roman" w:hAnsi="Nexa Light" w:cs="Arial"/>
          <w:b/>
          <w:bCs/>
          <w:color w:val="5A5B5B"/>
          <w:sz w:val="24"/>
          <w:szCs w:val="24"/>
          <w:lang w:eastAsia="en-GB"/>
        </w:rPr>
      </w:pPr>
      <w:r w:rsidRPr="008303B7">
        <w:rPr>
          <w:rFonts w:ascii="Nexa Light" w:eastAsia="Times New Roman" w:hAnsi="Nexa Light" w:cs="Arial"/>
          <w:b/>
          <w:bCs/>
          <w:color w:val="5A5B5B"/>
          <w:sz w:val="24"/>
          <w:szCs w:val="24"/>
          <w:lang w:eastAsia="en-GB"/>
        </w:rPr>
        <w:t>Online Referral</w:t>
      </w:r>
    </w:p>
    <w:p w14:paraId="664F526A" w14:textId="77777777" w:rsidR="00DB7727" w:rsidRPr="008303B7" w:rsidRDefault="00DB7727" w:rsidP="00DB7727">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r w:rsidRPr="008303B7">
        <w:rPr>
          <w:rFonts w:ascii="Nexa Light" w:eastAsia="Times New Roman" w:hAnsi="Nexa Light" w:cs="Arial"/>
          <w:color w:val="5A5B5B"/>
          <w:sz w:val="24"/>
          <w:szCs w:val="24"/>
          <w:lang w:eastAsia="en-GB"/>
        </w:rPr>
        <w:t>You can submit a referral using Stockport Council’s secure online form:</w:t>
      </w:r>
      <w:r w:rsidRPr="008303B7">
        <w:rPr>
          <w:rFonts w:ascii="Nexa Light" w:eastAsia="Times New Roman" w:hAnsi="Nexa Light" w:cs="Arial"/>
          <w:color w:val="5A5B5B"/>
          <w:sz w:val="24"/>
          <w:szCs w:val="24"/>
          <w:lang w:eastAsia="en-GB"/>
        </w:rPr>
        <w:br/>
      </w:r>
      <w:r w:rsidRPr="008303B7">
        <w:rPr>
          <w:rFonts w:ascii="Segoe UI Emoji" w:eastAsia="Times New Roman" w:hAnsi="Segoe UI Emoji" w:cs="Segoe UI Emoji"/>
          <w:color w:val="5A5B5B"/>
          <w:sz w:val="24"/>
          <w:szCs w:val="24"/>
          <w:lang w:eastAsia="en-GB"/>
        </w:rPr>
        <w:t>🔗</w:t>
      </w:r>
      <w:r w:rsidRPr="008303B7">
        <w:rPr>
          <w:rFonts w:ascii="Calibri" w:eastAsia="Times New Roman" w:hAnsi="Calibri" w:cs="Calibri"/>
          <w:color w:val="5A5B5B"/>
          <w:sz w:val="24"/>
          <w:szCs w:val="24"/>
          <w:lang w:eastAsia="en-GB"/>
        </w:rPr>
        <w:t> </w:t>
      </w:r>
      <w:hyperlink r:id="rId138" w:tgtFrame="_blank" w:history="1">
        <w:r w:rsidRPr="008303B7">
          <w:rPr>
            <w:rStyle w:val="Hyperlink"/>
            <w:rFonts w:ascii="Nexa Light" w:eastAsia="Times New Roman" w:hAnsi="Nexa Light" w:cs="Arial"/>
            <w:b/>
            <w:bCs/>
            <w:sz w:val="24"/>
            <w:szCs w:val="24"/>
            <w:lang w:eastAsia="en-GB"/>
          </w:rPr>
          <w:t>Start a LADO referral</w:t>
        </w:r>
      </w:hyperlink>
    </w:p>
    <w:p w14:paraId="4192D7E2" w14:textId="77777777" w:rsidR="00DB7727" w:rsidRPr="008303B7" w:rsidRDefault="00DB7727" w:rsidP="00431D86">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p>
    <w:p w14:paraId="37BB2056" w14:textId="77777777" w:rsidR="00DB7727" w:rsidRPr="008303B7" w:rsidRDefault="00DB7727" w:rsidP="00431D86">
      <w:pPr>
        <w:shd w:val="clear" w:color="auto" w:fill="FFFFFF"/>
        <w:spacing w:before="100" w:beforeAutospacing="1" w:after="100" w:afterAutospacing="1" w:line="336" w:lineRule="auto"/>
        <w:rPr>
          <w:rFonts w:ascii="Nexa Light" w:eastAsia="Times New Roman" w:hAnsi="Nexa Light" w:cs="Arial"/>
          <w:color w:val="5A5B5B"/>
          <w:sz w:val="24"/>
          <w:szCs w:val="24"/>
          <w:lang w:eastAsia="en-GB"/>
        </w:rPr>
      </w:pPr>
    </w:p>
    <w:p w14:paraId="3E154A31" w14:textId="77777777" w:rsidR="00431D86" w:rsidRPr="008303B7" w:rsidRDefault="00431D86" w:rsidP="003C0197">
      <w:pPr>
        <w:shd w:val="clear" w:color="auto" w:fill="FFFFFF"/>
        <w:spacing w:before="100" w:beforeAutospacing="1" w:after="100" w:afterAutospacing="1" w:line="336" w:lineRule="auto"/>
        <w:rPr>
          <w:rFonts w:ascii="Nexa Light" w:eastAsia="Times New Roman" w:hAnsi="Nexa Light" w:cs="Arial"/>
          <w:color w:val="5A5B5B"/>
          <w:sz w:val="18"/>
          <w:szCs w:val="18"/>
          <w:lang w:eastAsia="en-GB"/>
        </w:rPr>
      </w:pPr>
    </w:p>
    <w:p w14:paraId="60CC1D21" w14:textId="77777777" w:rsidR="00DB7727" w:rsidRPr="008303B7" w:rsidRDefault="00DB7727" w:rsidP="003C0197">
      <w:pPr>
        <w:shd w:val="clear" w:color="auto" w:fill="FFFFFF"/>
        <w:spacing w:before="100" w:beforeAutospacing="1" w:after="100" w:afterAutospacing="1" w:line="336" w:lineRule="auto"/>
        <w:rPr>
          <w:rFonts w:ascii="Nexa Light" w:eastAsia="Times New Roman" w:hAnsi="Nexa Light" w:cs="Arial"/>
          <w:color w:val="5A5B5B"/>
          <w:sz w:val="18"/>
          <w:szCs w:val="18"/>
          <w:lang w:eastAsia="en-GB"/>
        </w:rPr>
      </w:pPr>
    </w:p>
    <w:p w14:paraId="51CC046E" w14:textId="68A2D795" w:rsidR="00A3198C" w:rsidRPr="008303B7" w:rsidRDefault="00A3198C" w:rsidP="002722B9">
      <w:pPr>
        <w:autoSpaceDE w:val="0"/>
        <w:autoSpaceDN w:val="0"/>
        <w:adjustRightInd w:val="0"/>
        <w:spacing w:after="0" w:line="240" w:lineRule="auto"/>
        <w:rPr>
          <w:rFonts w:ascii="Nexa Light" w:hAnsi="Nexa Light"/>
          <w:sz w:val="28"/>
          <w:szCs w:val="28"/>
        </w:rPr>
      </w:pPr>
    </w:p>
    <w:p w14:paraId="48529C50" w14:textId="244382D4" w:rsidR="00E44C80" w:rsidRPr="008303B7" w:rsidRDefault="00E44C80" w:rsidP="002722B9">
      <w:pPr>
        <w:autoSpaceDE w:val="0"/>
        <w:autoSpaceDN w:val="0"/>
        <w:adjustRightInd w:val="0"/>
        <w:spacing w:after="0" w:line="240" w:lineRule="auto"/>
        <w:rPr>
          <w:rFonts w:ascii="Nexa Light" w:hAnsi="Nexa Light"/>
          <w:sz w:val="28"/>
          <w:szCs w:val="28"/>
        </w:rPr>
      </w:pPr>
    </w:p>
    <w:p w14:paraId="4CFEC9B8" w14:textId="764A8DEC" w:rsidR="00E44C80" w:rsidRPr="008303B7" w:rsidRDefault="00DB7727" w:rsidP="00E44C80">
      <w:pPr>
        <w:pStyle w:val="Heading1"/>
        <w:rPr>
          <w:rFonts w:ascii="Nexa Light" w:hAnsi="Nexa Light"/>
        </w:rPr>
      </w:pPr>
      <w:bookmarkStart w:id="155" w:name="_Toc206688493"/>
      <w:r w:rsidRPr="008303B7">
        <w:rPr>
          <w:rFonts w:ascii="Nexa Light" w:hAnsi="Nexa Light"/>
        </w:rPr>
        <w:t>When a child tells us they are being/have been harmed</w:t>
      </w:r>
      <w:bookmarkEnd w:id="155"/>
    </w:p>
    <w:p w14:paraId="64D36A58" w14:textId="1DA398EC" w:rsidR="00E44C80" w:rsidRPr="008303B7" w:rsidRDefault="00E44C80" w:rsidP="002722B9">
      <w:pPr>
        <w:autoSpaceDE w:val="0"/>
        <w:autoSpaceDN w:val="0"/>
        <w:adjustRightInd w:val="0"/>
        <w:spacing w:after="0" w:line="240" w:lineRule="auto"/>
        <w:rPr>
          <w:rFonts w:ascii="Nexa Light" w:hAnsi="Nexa Light"/>
          <w:sz w:val="28"/>
          <w:szCs w:val="28"/>
        </w:rPr>
      </w:pPr>
    </w:p>
    <w:p w14:paraId="26AE4DFA" w14:textId="545A62B8" w:rsidR="00837E27" w:rsidRPr="008303B7" w:rsidRDefault="00837E27" w:rsidP="00837E27">
      <w:pPr>
        <w:pStyle w:val="Heading2"/>
        <w:rPr>
          <w:rFonts w:ascii="Nexa Light" w:eastAsia="Times New Roman" w:hAnsi="Nexa Light"/>
        </w:rPr>
      </w:pPr>
      <w:r w:rsidRPr="008303B7">
        <w:rPr>
          <w:rFonts w:ascii="Nexa Light" w:eastAsia="Times New Roman" w:hAnsi="Nexa Light"/>
        </w:rPr>
        <w:t xml:space="preserve"> </w:t>
      </w:r>
      <w:bookmarkStart w:id="156" w:name="_Toc206688494"/>
      <w:r w:rsidRPr="008303B7">
        <w:rPr>
          <w:rFonts w:ascii="Nexa Light" w:eastAsia="Times New Roman" w:hAnsi="Nexa Light"/>
        </w:rPr>
        <w:t>Advice for all members of staff &amp; Volunteers</w:t>
      </w:r>
      <w:bookmarkEnd w:id="156"/>
    </w:p>
    <w:p w14:paraId="07F2258C" w14:textId="77777777" w:rsidR="00837E27" w:rsidRPr="008303B7" w:rsidRDefault="00837E27" w:rsidP="00837E27">
      <w:pPr>
        <w:spacing w:after="0" w:line="240" w:lineRule="auto"/>
        <w:ind w:left="720" w:hanging="720"/>
        <w:jc w:val="both"/>
        <w:rPr>
          <w:rFonts w:ascii="Nexa Light" w:eastAsia="Calibri" w:hAnsi="Nexa Light" w:cs="Arial"/>
          <w:b/>
          <w:sz w:val="22"/>
          <w:szCs w:val="22"/>
        </w:rPr>
      </w:pPr>
    </w:p>
    <w:p w14:paraId="6F972866" w14:textId="3CED6773" w:rsidR="00837E27" w:rsidRPr="008303B7" w:rsidRDefault="00837E27" w:rsidP="00837E27">
      <w:pPr>
        <w:spacing w:after="0" w:line="240" w:lineRule="auto"/>
        <w:ind w:left="720" w:hanging="720"/>
        <w:jc w:val="both"/>
        <w:rPr>
          <w:rFonts w:ascii="Nexa Light" w:eastAsia="Calibri" w:hAnsi="Nexa Light" w:cs="Arial"/>
          <w:sz w:val="22"/>
          <w:szCs w:val="22"/>
          <w:u w:val="single"/>
          <w:lang w:val="en-US"/>
        </w:rPr>
      </w:pPr>
      <w:r w:rsidRPr="008303B7">
        <w:rPr>
          <w:rFonts w:ascii="Nexa Light" w:eastAsia="Calibri" w:hAnsi="Nexa Light" w:cs="Arial"/>
          <w:b/>
          <w:i/>
          <w:sz w:val="22"/>
          <w:szCs w:val="22"/>
        </w:rPr>
        <w:t xml:space="preserve">If a child </w:t>
      </w:r>
      <w:r w:rsidR="00DB7727" w:rsidRPr="008303B7">
        <w:rPr>
          <w:rFonts w:ascii="Nexa Light" w:eastAsia="Calibri" w:hAnsi="Nexa Light" w:cs="Arial"/>
          <w:b/>
          <w:i/>
          <w:sz w:val="22"/>
          <w:szCs w:val="22"/>
        </w:rPr>
        <w:t>tells us</w:t>
      </w:r>
      <w:r w:rsidRPr="008303B7">
        <w:rPr>
          <w:rFonts w:ascii="Nexa Light" w:eastAsia="Calibri" w:hAnsi="Nexa Light" w:cs="Arial"/>
          <w:b/>
          <w:i/>
          <w:sz w:val="22"/>
          <w:szCs w:val="22"/>
        </w:rPr>
        <w:t xml:space="preserve"> that he or she has been abused in some way, the member of staff or volunteer should follow this guidance:</w:t>
      </w:r>
    </w:p>
    <w:p w14:paraId="14F5C845" w14:textId="77777777"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Calibri" w:eastAsia="Calibri" w:hAnsi="Calibri" w:cs="Calibri"/>
          <w:sz w:val="28"/>
          <w:szCs w:val="28"/>
        </w:rPr>
        <w:t> </w:t>
      </w:r>
      <w:r w:rsidRPr="008303B7">
        <w:rPr>
          <w:rFonts w:ascii="Nexa Light" w:eastAsia="Calibri" w:hAnsi="Nexa Light" w:cs="Times New Roman"/>
          <w:b/>
          <w:bCs/>
          <w:sz w:val="24"/>
          <w:szCs w:val="24"/>
        </w:rPr>
        <w:t xml:space="preserve">Listen </w:t>
      </w:r>
      <w:r w:rsidRPr="008303B7">
        <w:rPr>
          <w:rFonts w:ascii="Nexa Light" w:eastAsia="Calibri" w:hAnsi="Nexa Light" w:cs="Times New Roman"/>
          <w:sz w:val="24"/>
          <w:szCs w:val="24"/>
        </w:rPr>
        <w:t>carefully and actively to the child. You don’t need to ask any questions.</w:t>
      </w:r>
      <w:r w:rsidRPr="008303B7">
        <w:rPr>
          <w:rFonts w:ascii="Calibri" w:eastAsia="Calibri" w:hAnsi="Calibri" w:cs="Calibri"/>
          <w:sz w:val="24"/>
          <w:szCs w:val="24"/>
        </w:rPr>
        <w:t> </w:t>
      </w:r>
    </w:p>
    <w:p w14:paraId="3410B23E" w14:textId="31D4AE1E"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color w:val="FF0000"/>
          <w:sz w:val="24"/>
          <w:szCs w:val="24"/>
        </w:rPr>
      </w:pPr>
      <w:r w:rsidRPr="008303B7">
        <w:rPr>
          <w:rFonts w:ascii="Calibri" w:eastAsia="Calibri" w:hAnsi="Calibri" w:cs="Calibri"/>
          <w:sz w:val="24"/>
          <w:szCs w:val="24"/>
        </w:rPr>
        <w:t> </w:t>
      </w:r>
      <w:r w:rsidRPr="008303B7">
        <w:rPr>
          <w:rFonts w:ascii="Nexa Light" w:eastAsia="Calibri" w:hAnsi="Nexa Light" w:cs="Times New Roman"/>
          <w:b/>
          <w:bCs/>
          <w:sz w:val="24"/>
          <w:szCs w:val="24"/>
        </w:rPr>
        <w:t>Do not investigate</w:t>
      </w:r>
      <w:r w:rsidRPr="008303B7">
        <w:rPr>
          <w:rFonts w:ascii="Nexa Light" w:eastAsia="Calibri" w:hAnsi="Nexa Light" w:cs="Times New Roman"/>
          <w:sz w:val="24"/>
          <w:szCs w:val="24"/>
        </w:rPr>
        <w:t>. If you need to clarify what is being said and whether the child is at risk, ask open</w:t>
      </w:r>
      <w:r w:rsidR="001C4AEC">
        <w:rPr>
          <w:rFonts w:ascii="Nexa Light" w:eastAsia="Calibri" w:hAnsi="Nexa Light" w:cs="Times New Roman"/>
          <w:sz w:val="24"/>
          <w:szCs w:val="24"/>
        </w:rPr>
        <w:t>-ended questions.</w:t>
      </w:r>
    </w:p>
    <w:p w14:paraId="7F92D0AF" w14:textId="77777777"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Calibri" w:eastAsia="Calibri" w:hAnsi="Calibri" w:cs="Calibri"/>
          <w:sz w:val="24"/>
          <w:szCs w:val="24"/>
        </w:rPr>
        <w:t> </w:t>
      </w:r>
      <w:r w:rsidRPr="008303B7">
        <w:rPr>
          <w:rFonts w:ascii="Nexa Light" w:eastAsia="Calibri" w:hAnsi="Nexa Light" w:cs="Times New Roman"/>
          <w:sz w:val="24"/>
          <w:szCs w:val="24"/>
        </w:rPr>
        <w:t>Don</w:t>
      </w:r>
      <w:r w:rsidRPr="008303B7">
        <w:rPr>
          <w:rFonts w:ascii="Nexa Light" w:eastAsia="Calibri" w:hAnsi="Nexa Light" w:cs="Nexa Light"/>
          <w:sz w:val="24"/>
          <w:szCs w:val="24"/>
        </w:rPr>
        <w:t>’</w:t>
      </w:r>
      <w:r w:rsidRPr="008303B7">
        <w:rPr>
          <w:rFonts w:ascii="Nexa Light" w:eastAsia="Calibri" w:hAnsi="Nexa Light" w:cs="Times New Roman"/>
          <w:sz w:val="24"/>
          <w:szCs w:val="24"/>
        </w:rPr>
        <w:t xml:space="preserve">t ask </w:t>
      </w:r>
      <w:r w:rsidRPr="008303B7">
        <w:rPr>
          <w:rFonts w:ascii="Nexa Light" w:eastAsia="Calibri" w:hAnsi="Nexa Light" w:cs="Nexa Light"/>
          <w:sz w:val="24"/>
          <w:szCs w:val="24"/>
        </w:rPr>
        <w:t>‘</w:t>
      </w:r>
      <w:r w:rsidRPr="008303B7">
        <w:rPr>
          <w:rFonts w:ascii="Nexa Light" w:eastAsia="Calibri" w:hAnsi="Nexa Light" w:cs="Times New Roman"/>
          <w:sz w:val="24"/>
          <w:szCs w:val="24"/>
        </w:rPr>
        <w:t>why?</w:t>
      </w:r>
      <w:r w:rsidRPr="008303B7">
        <w:rPr>
          <w:rFonts w:ascii="Nexa Light" w:eastAsia="Calibri" w:hAnsi="Nexa Light" w:cs="Nexa Light"/>
          <w:sz w:val="24"/>
          <w:szCs w:val="24"/>
        </w:rPr>
        <w:t>’</w:t>
      </w:r>
      <w:r w:rsidRPr="008303B7">
        <w:rPr>
          <w:rFonts w:ascii="Nexa Light" w:eastAsia="Calibri" w:hAnsi="Nexa Light" w:cs="Times New Roman"/>
          <w:sz w:val="24"/>
          <w:szCs w:val="24"/>
        </w:rPr>
        <w:t xml:space="preserve"> as this can imply guilt / responsibility on the child.</w:t>
      </w:r>
      <w:r w:rsidRPr="008303B7">
        <w:rPr>
          <w:rFonts w:ascii="Calibri" w:eastAsia="Calibri" w:hAnsi="Calibri" w:cs="Calibri"/>
          <w:sz w:val="24"/>
          <w:szCs w:val="24"/>
        </w:rPr>
        <w:t> </w:t>
      </w:r>
    </w:p>
    <w:p w14:paraId="3E5CB373" w14:textId="77777777"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Nexa Light" w:eastAsia="Calibri" w:hAnsi="Nexa Light" w:cs="Times New Roman"/>
          <w:b/>
          <w:bCs/>
          <w:sz w:val="24"/>
          <w:szCs w:val="24"/>
        </w:rPr>
        <w:t xml:space="preserve">Reassure </w:t>
      </w:r>
      <w:r w:rsidRPr="008303B7">
        <w:rPr>
          <w:rFonts w:ascii="Nexa Light" w:eastAsia="Calibri" w:hAnsi="Nexa Light" w:cs="Times New Roman"/>
          <w:sz w:val="24"/>
          <w:szCs w:val="24"/>
        </w:rPr>
        <w:t>the child that they have done the right thing in talking to you.</w:t>
      </w:r>
      <w:r w:rsidRPr="008303B7">
        <w:rPr>
          <w:rFonts w:ascii="Calibri" w:eastAsia="Calibri" w:hAnsi="Calibri" w:cs="Calibri"/>
          <w:sz w:val="24"/>
          <w:szCs w:val="24"/>
        </w:rPr>
        <w:t> </w:t>
      </w:r>
    </w:p>
    <w:p w14:paraId="055D0F95" w14:textId="77777777"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Calibri" w:eastAsia="Calibri" w:hAnsi="Calibri" w:cs="Calibri"/>
          <w:sz w:val="24"/>
          <w:szCs w:val="24"/>
        </w:rPr>
        <w:t> </w:t>
      </w:r>
      <w:r w:rsidRPr="008303B7">
        <w:rPr>
          <w:rFonts w:ascii="Nexa Light" w:eastAsia="Calibri" w:hAnsi="Nexa Light" w:cs="Times New Roman"/>
          <w:b/>
          <w:bCs/>
          <w:sz w:val="24"/>
          <w:szCs w:val="24"/>
        </w:rPr>
        <w:t>Never promise to keep a secret or confidentiality</w:t>
      </w:r>
      <w:r w:rsidRPr="008303B7">
        <w:rPr>
          <w:rFonts w:ascii="Nexa Light" w:eastAsia="Calibri" w:hAnsi="Nexa Light" w:cs="Times New Roman"/>
          <w:sz w:val="24"/>
          <w:szCs w:val="24"/>
        </w:rPr>
        <w:t>. Make sure the child understands what will happen next with their information.</w:t>
      </w:r>
      <w:r w:rsidRPr="008303B7">
        <w:rPr>
          <w:rFonts w:ascii="Calibri" w:eastAsia="Calibri" w:hAnsi="Calibri" w:cs="Calibri"/>
          <w:sz w:val="24"/>
          <w:szCs w:val="24"/>
        </w:rPr>
        <w:t> </w:t>
      </w:r>
    </w:p>
    <w:p w14:paraId="5E2B8192" w14:textId="4AC87202"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Calibri" w:eastAsia="Calibri" w:hAnsi="Calibri" w:cs="Calibri"/>
          <w:sz w:val="24"/>
          <w:szCs w:val="24"/>
        </w:rPr>
        <w:t> </w:t>
      </w:r>
      <w:r w:rsidRPr="008303B7">
        <w:rPr>
          <w:rFonts w:ascii="Nexa Light" w:eastAsia="Calibri" w:hAnsi="Nexa Light" w:cs="Times New Roman"/>
          <w:b/>
          <w:bCs/>
          <w:sz w:val="24"/>
          <w:szCs w:val="24"/>
        </w:rPr>
        <w:t xml:space="preserve">Record </w:t>
      </w:r>
      <w:r w:rsidRPr="008303B7">
        <w:rPr>
          <w:rFonts w:ascii="Nexa Light" w:eastAsia="Calibri" w:hAnsi="Nexa Light" w:cs="Times New Roman"/>
          <w:sz w:val="24"/>
          <w:szCs w:val="24"/>
        </w:rPr>
        <w:t xml:space="preserve">factually what the </w:t>
      </w:r>
      <w:r w:rsidR="006E2FF5" w:rsidRPr="008303B7">
        <w:rPr>
          <w:rFonts w:ascii="Nexa Light" w:eastAsia="Calibri" w:hAnsi="Nexa Light" w:cs="Times New Roman"/>
          <w:sz w:val="24"/>
          <w:szCs w:val="24"/>
        </w:rPr>
        <w:t>child</w:t>
      </w:r>
      <w:r w:rsidR="006E2FF5" w:rsidRPr="008303B7">
        <w:rPr>
          <w:rFonts w:ascii="Calibri" w:eastAsia="Calibri" w:hAnsi="Calibri" w:cs="Calibri"/>
          <w:sz w:val="24"/>
          <w:szCs w:val="24"/>
        </w:rPr>
        <w:t> </w:t>
      </w:r>
      <w:r w:rsidR="006E2FF5" w:rsidRPr="008303B7">
        <w:rPr>
          <w:rFonts w:ascii="Nexa Light" w:eastAsia="Calibri" w:hAnsi="Nexa Light" w:cs="Times New Roman"/>
          <w:sz w:val="24"/>
          <w:szCs w:val="24"/>
        </w:rPr>
        <w:t>told</w:t>
      </w:r>
      <w:r w:rsidRPr="008303B7">
        <w:rPr>
          <w:rFonts w:ascii="Nexa Light" w:eastAsia="Calibri" w:hAnsi="Nexa Light" w:cs="Times New Roman"/>
          <w:sz w:val="24"/>
          <w:szCs w:val="24"/>
        </w:rPr>
        <w:t xml:space="preserve"> you or what you have observed as soon as possible. Include behaviour and words used </w:t>
      </w:r>
      <w:r w:rsidRPr="008303B7">
        <w:rPr>
          <w:rFonts w:ascii="Nexa Light" w:eastAsia="Calibri" w:hAnsi="Nexa Light" w:cs="Times New Roman"/>
          <w:b/>
          <w:bCs/>
          <w:sz w:val="24"/>
          <w:szCs w:val="24"/>
        </w:rPr>
        <w:t>by the child</w:t>
      </w:r>
      <w:r w:rsidRPr="008303B7">
        <w:rPr>
          <w:rFonts w:ascii="Nexa Light" w:eastAsia="Calibri" w:hAnsi="Nexa Light" w:cs="Times New Roman"/>
          <w:sz w:val="24"/>
          <w:szCs w:val="24"/>
        </w:rPr>
        <w:t>. Failure to accurately record information or writing down your ‘interpretation’ of the child’s account may impact future legal processes.</w:t>
      </w:r>
    </w:p>
    <w:p w14:paraId="4616B1F4" w14:textId="77777777"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Nexa Light" w:eastAsia="Calibri" w:hAnsi="Nexa Light" w:cs="Times New Roman"/>
          <w:sz w:val="24"/>
          <w:szCs w:val="24"/>
        </w:rPr>
        <w:t xml:space="preserve">If you have seen bruising, marks or an injury, use a </w:t>
      </w:r>
      <w:r w:rsidRPr="008303B7">
        <w:rPr>
          <w:rFonts w:ascii="Nexa Light" w:eastAsia="Calibri" w:hAnsi="Nexa Light" w:cs="Times New Roman"/>
          <w:b/>
          <w:bCs/>
          <w:sz w:val="24"/>
          <w:szCs w:val="24"/>
        </w:rPr>
        <w:t xml:space="preserve">body map </w:t>
      </w:r>
      <w:r w:rsidRPr="008303B7">
        <w:rPr>
          <w:rFonts w:ascii="Nexa Light" w:eastAsia="Calibri" w:hAnsi="Nexa Light" w:cs="Times New Roman"/>
          <w:sz w:val="24"/>
          <w:szCs w:val="24"/>
        </w:rPr>
        <w:t>to record details, include any of the comments made by the child/young person about the injury in you record of disclosure.</w:t>
      </w:r>
    </w:p>
    <w:p w14:paraId="6FB5B767" w14:textId="77777777" w:rsidR="00837E27" w:rsidRPr="008303B7" w:rsidRDefault="00837E27" w:rsidP="007A316E">
      <w:pPr>
        <w:numPr>
          <w:ilvl w:val="0"/>
          <w:numId w:val="32"/>
        </w:numPr>
        <w:autoSpaceDE w:val="0"/>
        <w:autoSpaceDN w:val="0"/>
        <w:adjustRightInd w:val="0"/>
        <w:spacing w:after="0" w:line="240" w:lineRule="auto"/>
        <w:rPr>
          <w:rFonts w:ascii="Nexa Light" w:eastAsia="Calibri" w:hAnsi="Nexa Light" w:cs="Times New Roman"/>
          <w:sz w:val="24"/>
          <w:szCs w:val="24"/>
        </w:rPr>
      </w:pPr>
      <w:r w:rsidRPr="008303B7">
        <w:rPr>
          <w:rFonts w:ascii="Nexa Light" w:eastAsia="Calibri" w:hAnsi="Nexa Light" w:cs="Times New Roman"/>
          <w:b/>
          <w:bCs/>
          <w:sz w:val="24"/>
          <w:szCs w:val="24"/>
        </w:rPr>
        <w:t xml:space="preserve">Report to the DSL quickly, it is important not to ask the child to retell their story </w:t>
      </w:r>
      <w:r w:rsidRPr="008303B7">
        <w:rPr>
          <w:rFonts w:ascii="Nexa Light" w:eastAsia="Calibri" w:hAnsi="Nexa Light" w:cs="Times New Roman"/>
          <w:sz w:val="24"/>
          <w:szCs w:val="24"/>
        </w:rPr>
        <w:t xml:space="preserve">but </w:t>
      </w:r>
      <w:r w:rsidRPr="008303B7">
        <w:rPr>
          <w:rFonts w:ascii="Nexa Light" w:eastAsia="Calibri" w:hAnsi="Nexa Light" w:cs="Times New Roman"/>
          <w:b/>
          <w:bCs/>
          <w:sz w:val="24"/>
          <w:szCs w:val="24"/>
        </w:rPr>
        <w:t xml:space="preserve">do not ask the child to repeat what they have told </w:t>
      </w:r>
      <w:r w:rsidRPr="008303B7">
        <w:rPr>
          <w:rFonts w:ascii="Nexa Light" w:eastAsia="Calibri" w:hAnsi="Nexa Light" w:cs="Times New Roman"/>
          <w:sz w:val="24"/>
          <w:szCs w:val="24"/>
        </w:rPr>
        <w:t>you to another staff member.</w:t>
      </w:r>
      <w:r w:rsidRPr="008303B7">
        <w:rPr>
          <w:rFonts w:ascii="Calibri" w:eastAsia="Calibri" w:hAnsi="Calibri" w:cs="Calibri"/>
          <w:sz w:val="24"/>
          <w:szCs w:val="24"/>
        </w:rPr>
        <w:t> </w:t>
      </w:r>
    </w:p>
    <w:p w14:paraId="2949DB7D" w14:textId="77777777" w:rsidR="00837E27" w:rsidRPr="008303B7" w:rsidRDefault="00837E27" w:rsidP="00837E27">
      <w:pPr>
        <w:autoSpaceDE w:val="0"/>
        <w:autoSpaceDN w:val="0"/>
        <w:adjustRightInd w:val="0"/>
        <w:spacing w:after="0" w:line="240" w:lineRule="auto"/>
        <w:ind w:left="720"/>
        <w:rPr>
          <w:rFonts w:ascii="Nexa Light" w:eastAsia="Calibri" w:hAnsi="Nexa Light" w:cs="Times New Roman"/>
          <w:sz w:val="28"/>
          <w:szCs w:val="28"/>
        </w:rPr>
      </w:pPr>
    </w:p>
    <w:p w14:paraId="117601A3" w14:textId="6D0F5D6A" w:rsidR="00837E27" w:rsidRPr="008303B7" w:rsidRDefault="00837E27" w:rsidP="00837E27">
      <w:pPr>
        <w:spacing w:after="200" w:line="240" w:lineRule="auto"/>
        <w:ind w:left="720"/>
        <w:rPr>
          <w:rFonts w:ascii="Nexa Light" w:eastAsia="Calibri" w:hAnsi="Nexa Light" w:cs="Arial"/>
          <w:sz w:val="22"/>
          <w:szCs w:val="22"/>
          <w:u w:val="single"/>
          <w:lang w:val="en-US"/>
        </w:rPr>
      </w:pPr>
      <w:r w:rsidRPr="008303B7">
        <w:rPr>
          <w:rFonts w:ascii="Nexa Light" w:eastAsia="Calibri" w:hAnsi="Nexa Light" w:cs="Times New Roman"/>
          <w:b/>
          <w:color w:val="4472C4"/>
          <w:sz w:val="24"/>
          <w:szCs w:val="24"/>
        </w:rPr>
        <w:t xml:space="preserve">Any information the child </w:t>
      </w:r>
      <w:proofErr w:type="gramStart"/>
      <w:r w:rsidRPr="008303B7">
        <w:rPr>
          <w:rFonts w:ascii="Nexa Light" w:eastAsia="Calibri" w:hAnsi="Nexa Light" w:cs="Times New Roman"/>
          <w:b/>
          <w:color w:val="4472C4"/>
          <w:sz w:val="24"/>
          <w:szCs w:val="24"/>
        </w:rPr>
        <w:t>shared  should</w:t>
      </w:r>
      <w:proofErr w:type="gramEnd"/>
      <w:r w:rsidRPr="008303B7">
        <w:rPr>
          <w:rFonts w:ascii="Nexa Light" w:eastAsia="Calibri" w:hAnsi="Nexa Light" w:cs="Times New Roman"/>
          <w:b/>
          <w:color w:val="4472C4"/>
          <w:sz w:val="24"/>
          <w:szCs w:val="24"/>
        </w:rPr>
        <w:t xml:space="preserve"> remain </w:t>
      </w:r>
      <w:proofErr w:type="gramStart"/>
      <w:r w:rsidRPr="008303B7">
        <w:rPr>
          <w:rFonts w:ascii="Nexa Light" w:eastAsia="Calibri" w:hAnsi="Nexa Light" w:cs="Times New Roman"/>
          <w:b/>
          <w:color w:val="4472C4"/>
          <w:sz w:val="24"/>
          <w:szCs w:val="24"/>
        </w:rPr>
        <w:t>confidential,  only</w:t>
      </w:r>
      <w:proofErr w:type="gramEnd"/>
      <w:r w:rsidRPr="008303B7">
        <w:rPr>
          <w:rFonts w:ascii="Nexa Light" w:eastAsia="Calibri" w:hAnsi="Nexa Light" w:cs="Times New Roman"/>
          <w:b/>
          <w:color w:val="4472C4"/>
          <w:sz w:val="24"/>
          <w:szCs w:val="24"/>
        </w:rPr>
        <w:t xml:space="preserve"> tell those who ‘need to know’.</w:t>
      </w:r>
      <w:r w:rsidRPr="008303B7">
        <w:rPr>
          <w:rFonts w:ascii="Calibri" w:eastAsia="Calibri" w:hAnsi="Calibri" w:cs="Calibri"/>
          <w:b/>
          <w:color w:val="4472C4"/>
          <w:sz w:val="24"/>
          <w:szCs w:val="24"/>
        </w:rPr>
        <w:t> </w:t>
      </w:r>
      <w:r w:rsidRPr="008303B7">
        <w:rPr>
          <w:rFonts w:ascii="Nexa Light" w:eastAsia="Calibri" w:hAnsi="Nexa Light" w:cs="Times New Roman"/>
          <w:b/>
          <w:i/>
          <w:color w:val="4472C4"/>
          <w:sz w:val="24"/>
          <w:szCs w:val="24"/>
        </w:rPr>
        <w:t>Dealing with a disclosure from a child and safeguarding issues can be stressful.  Consider seeking support for yourself and discuss this with the DSL.</w:t>
      </w:r>
    </w:p>
    <w:p w14:paraId="772978AB" w14:textId="5C883448" w:rsidR="00837E27" w:rsidRPr="008303B7" w:rsidRDefault="0060354F" w:rsidP="00837E27">
      <w:pPr>
        <w:spacing w:after="200" w:line="240" w:lineRule="auto"/>
        <w:ind w:left="720"/>
        <w:jc w:val="center"/>
        <w:rPr>
          <w:rFonts w:ascii="Nexa Light" w:eastAsia="Calibri" w:hAnsi="Nexa Light" w:cs="Arial"/>
          <w:sz w:val="22"/>
          <w:szCs w:val="22"/>
          <w:u w:val="single"/>
          <w:lang w:val="en-US"/>
        </w:rPr>
      </w:pPr>
      <w:r w:rsidRPr="008303B7">
        <w:rPr>
          <w:rFonts w:ascii="Nexa Light" w:hAnsi="Nexa Light"/>
          <w:noProof/>
        </w:rPr>
        <mc:AlternateContent>
          <mc:Choice Requires="wps">
            <w:drawing>
              <wp:anchor distT="0" distB="0" distL="114300" distR="114300" simplePos="0" relativeHeight="251658255" behindDoc="0" locked="0" layoutInCell="1" allowOverlap="1" wp14:anchorId="62D2A566" wp14:editId="4843650B">
                <wp:simplePos x="0" y="0"/>
                <wp:positionH relativeFrom="column">
                  <wp:posOffset>104775</wp:posOffset>
                </wp:positionH>
                <wp:positionV relativeFrom="paragraph">
                  <wp:posOffset>21590</wp:posOffset>
                </wp:positionV>
                <wp:extent cx="6486525" cy="2371725"/>
                <wp:effectExtent l="19050" t="19050" r="28575" b="28575"/>
                <wp:wrapNone/>
                <wp:docPr id="4852237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6525" cy="2371725"/>
                        </a:xfrm>
                        <a:prstGeom prst="rect">
                          <a:avLst/>
                        </a:prstGeom>
                        <a:solidFill>
                          <a:sysClr val="window" lastClr="FFFFFF"/>
                        </a:solidFill>
                        <a:ln w="57150" cap="flat" cmpd="sng" algn="ctr">
                          <a:solidFill>
                            <a:srgbClr val="4472C4"/>
                          </a:solidFill>
                          <a:prstDash val="solid"/>
                          <a:miter lim="800000"/>
                        </a:ln>
                        <a:effectLst/>
                      </wps:spPr>
                      <wps:txbx>
                        <w:txbxContent>
                          <w:p w14:paraId="013E5B55" w14:textId="77777777" w:rsidR="009865A4" w:rsidRDefault="009865A4" w:rsidP="00837E27"/>
                          <w:p w14:paraId="5042740A" w14:textId="538BCAF1" w:rsidR="009865A4" w:rsidRPr="000C0108" w:rsidRDefault="009865A4" w:rsidP="00837E27">
                            <w:r w:rsidRPr="000C0108">
                              <w:t xml:space="preserve">The DSL has responsibility for managing and overseeing child protection referrals. The designated safeguarding lead or a deputy should always be available to discuss safeguarding concerns. If in exceptional circumstances, the designated safeguarding lead (or deputy) is not available, </w:t>
                            </w:r>
                            <w:r w:rsidRPr="000C0108">
                              <w:rPr>
                                <w:b/>
                                <w:bCs/>
                              </w:rPr>
                              <w:t>this should not delay appropriate action being taken.</w:t>
                            </w:r>
                            <w:r w:rsidRPr="000C0108">
                              <w:t xml:space="preserve"> Staff must take responsibility by speaking to a member of the senior leadership team and/or take advice from local children’s social care (this can be the named </w:t>
                            </w:r>
                            <w:r>
                              <w:t>school/college</w:t>
                            </w:r>
                            <w:r w:rsidRPr="000C0108">
                              <w:t xml:space="preserve"> social worker or the MASSH-See Appendices). In these circumstances, any action taken should be shared with the designated safeguarding lead (or deputy) as soon as is practically possible. For more information and access to the online referral form follow this link- </w:t>
                            </w:r>
                            <w:hyperlink r:id="rId139" w:history="1">
                              <w:r w:rsidRPr="000C0108">
                                <w:rPr>
                                  <w:rStyle w:val="Hyperlink"/>
                                </w:rPr>
                                <w:t>https://www.stockport.gov.uk/contacting-the-massh</w:t>
                              </w:r>
                            </w:hyperlink>
                            <w:r w:rsidRPr="000C0108">
                              <w:t xml:space="preserve"> .</w:t>
                            </w:r>
                          </w:p>
                          <w:p w14:paraId="206A8B43" w14:textId="77777777" w:rsidR="009865A4" w:rsidRDefault="009865A4" w:rsidP="00837E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2A566" id="Text Box 2" o:spid="_x0000_s1034" type="#_x0000_t202" style="position:absolute;left:0;text-align:left;margin-left:8.25pt;margin-top:1.7pt;width:510.75pt;height:186.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" fillcolor="window" strokecolor="#4472c4" strokeweight="4.5pt">
                <v:path arrowok="t"/>
                <v:textbox>
                  <w:txbxContent>
                    <w:p w14:paraId="013E5B55" w14:textId="77777777" w:rsidR="009865A4" w:rsidRDefault="009865A4" w:rsidP="00837E27"/>
                    <w:p w14:paraId="5042740A" w14:textId="538BCAF1" w:rsidR="009865A4" w:rsidRPr="000C0108" w:rsidRDefault="009865A4" w:rsidP="00837E27">
                      <w:r w:rsidRPr="000C0108">
                        <w:t xml:space="preserve">The DSL has responsibility for managing and overseeing child protection referrals. The designated safeguarding lead or a deputy should always be available to discuss safeguarding concerns. If in exceptional circumstances, the designated safeguarding lead (or deputy) is not available, </w:t>
                      </w:r>
                      <w:r w:rsidRPr="000C0108">
                        <w:rPr>
                          <w:b/>
                          <w:bCs/>
                        </w:rPr>
                        <w:t>this should not delay appropriate action being taken.</w:t>
                      </w:r>
                      <w:r w:rsidRPr="000C0108">
                        <w:t xml:space="preserve"> Staff must take responsibility by speaking to a member of the senior leadership team and/or take advice from local children’s social care (this can be the named </w:t>
                      </w:r>
                      <w:r>
                        <w:t>school/college</w:t>
                      </w:r>
                      <w:r w:rsidRPr="000C0108">
                        <w:t xml:space="preserve"> social worker or the MASSH-See Appendices). In these circumstances, any action taken should be shared with the designated safeguarding lead (or deputy) as soon as is practically possible. For more information and access to the online referral form follow this link- </w:t>
                      </w:r>
                      <w:hyperlink r:id="rId140" w:history="1">
                        <w:r w:rsidRPr="000C0108">
                          <w:rPr>
                            <w:rStyle w:val="Hyperlink"/>
                          </w:rPr>
                          <w:t>https://www.stockport.gov.uk/contacting-the-massh</w:t>
                        </w:r>
                      </w:hyperlink>
                      <w:r w:rsidRPr="000C0108">
                        <w:t xml:space="preserve"> .</w:t>
                      </w:r>
                    </w:p>
                    <w:p w14:paraId="206A8B43" w14:textId="77777777" w:rsidR="009865A4" w:rsidRDefault="009865A4" w:rsidP="00837E27"/>
                  </w:txbxContent>
                </v:textbox>
              </v:shape>
            </w:pict>
          </mc:Fallback>
        </mc:AlternateContent>
      </w:r>
    </w:p>
    <w:p w14:paraId="0D0729A4" w14:textId="77777777" w:rsidR="00837E27" w:rsidRPr="008303B7" w:rsidRDefault="00837E27" w:rsidP="00837E27">
      <w:pPr>
        <w:spacing w:after="200" w:line="240" w:lineRule="auto"/>
        <w:ind w:left="720"/>
        <w:jc w:val="center"/>
        <w:rPr>
          <w:rFonts w:ascii="Nexa Light" w:eastAsia="Calibri" w:hAnsi="Nexa Light" w:cs="Arial"/>
          <w:sz w:val="22"/>
          <w:szCs w:val="22"/>
          <w:u w:val="single"/>
          <w:lang w:val="en-US"/>
        </w:rPr>
      </w:pPr>
    </w:p>
    <w:p w14:paraId="66D5333F" w14:textId="77777777" w:rsidR="00837E27" w:rsidRPr="008303B7" w:rsidRDefault="00837E27" w:rsidP="00837E27">
      <w:pPr>
        <w:spacing w:after="200" w:line="240" w:lineRule="auto"/>
        <w:ind w:left="720"/>
        <w:jc w:val="center"/>
        <w:rPr>
          <w:rFonts w:ascii="Nexa Light" w:eastAsia="Calibri" w:hAnsi="Nexa Light" w:cs="Arial"/>
          <w:sz w:val="22"/>
          <w:szCs w:val="22"/>
          <w:u w:val="single"/>
          <w:lang w:val="en-US"/>
        </w:rPr>
      </w:pPr>
    </w:p>
    <w:p w14:paraId="1C1BDA58" w14:textId="77777777" w:rsidR="00837E27" w:rsidRPr="008303B7" w:rsidRDefault="00837E27" w:rsidP="00837E27">
      <w:pPr>
        <w:spacing w:after="200" w:line="240" w:lineRule="auto"/>
        <w:ind w:left="720"/>
        <w:jc w:val="center"/>
        <w:rPr>
          <w:rFonts w:ascii="Nexa Light" w:eastAsia="Calibri" w:hAnsi="Nexa Light" w:cs="Arial"/>
          <w:sz w:val="22"/>
          <w:szCs w:val="22"/>
          <w:u w:val="single"/>
          <w:lang w:val="en-US"/>
        </w:rPr>
      </w:pPr>
    </w:p>
    <w:p w14:paraId="73942F5E" w14:textId="77777777" w:rsidR="00837E27" w:rsidRPr="008303B7" w:rsidRDefault="00837E27" w:rsidP="00837E27">
      <w:pPr>
        <w:spacing w:after="200" w:line="240" w:lineRule="auto"/>
        <w:ind w:left="720"/>
        <w:jc w:val="center"/>
        <w:rPr>
          <w:rFonts w:ascii="Nexa Light" w:eastAsia="Calibri" w:hAnsi="Nexa Light" w:cs="Arial"/>
          <w:sz w:val="22"/>
          <w:szCs w:val="22"/>
          <w:u w:val="single"/>
          <w:lang w:val="en-US"/>
        </w:rPr>
      </w:pPr>
    </w:p>
    <w:p w14:paraId="16EA1B58" w14:textId="77777777" w:rsidR="00837E27" w:rsidRPr="008303B7" w:rsidRDefault="00837E27" w:rsidP="00837E27">
      <w:pPr>
        <w:spacing w:after="200" w:line="240" w:lineRule="auto"/>
        <w:ind w:left="720"/>
        <w:jc w:val="center"/>
        <w:rPr>
          <w:rFonts w:ascii="Nexa Light" w:eastAsia="Calibri" w:hAnsi="Nexa Light" w:cs="Arial"/>
          <w:sz w:val="22"/>
          <w:szCs w:val="22"/>
          <w:u w:val="single"/>
          <w:lang w:val="en-US"/>
        </w:rPr>
      </w:pPr>
    </w:p>
    <w:p w14:paraId="2E27AB8D" w14:textId="77777777" w:rsidR="00837E27" w:rsidRPr="008303B7" w:rsidRDefault="00837E27" w:rsidP="00837E27">
      <w:pPr>
        <w:spacing w:after="200" w:line="240" w:lineRule="auto"/>
        <w:ind w:left="720"/>
        <w:jc w:val="center"/>
        <w:rPr>
          <w:rFonts w:ascii="Nexa Light" w:eastAsia="Calibri" w:hAnsi="Nexa Light" w:cs="Arial"/>
          <w:sz w:val="22"/>
          <w:szCs w:val="22"/>
          <w:u w:val="single"/>
          <w:lang w:val="en-US"/>
        </w:rPr>
      </w:pPr>
    </w:p>
    <w:p w14:paraId="42ED1CFC" w14:textId="77777777" w:rsidR="00837E27" w:rsidRPr="008303B7" w:rsidRDefault="00837E27" w:rsidP="00837E27">
      <w:pPr>
        <w:spacing w:after="0" w:line="240" w:lineRule="auto"/>
        <w:ind w:left="720" w:hanging="720"/>
        <w:rPr>
          <w:rFonts w:ascii="Nexa Light" w:eastAsia="Calibri" w:hAnsi="Nexa Light" w:cs="Arial"/>
          <w:sz w:val="22"/>
          <w:szCs w:val="22"/>
        </w:rPr>
      </w:pPr>
    </w:p>
    <w:p w14:paraId="1D7DC471" w14:textId="77777777" w:rsidR="00837E27" w:rsidRPr="008303B7" w:rsidRDefault="00837E27" w:rsidP="00837E27">
      <w:pPr>
        <w:spacing w:after="0" w:line="240" w:lineRule="auto"/>
        <w:jc w:val="both"/>
        <w:rPr>
          <w:rFonts w:ascii="Nexa Light" w:eastAsia="Calibri" w:hAnsi="Nexa Light" w:cs="Arial"/>
          <w:i/>
          <w:sz w:val="32"/>
          <w:szCs w:val="22"/>
        </w:rPr>
      </w:pPr>
    </w:p>
    <w:p w14:paraId="7CE5F52B" w14:textId="455FD3D2" w:rsidR="00837E27" w:rsidRPr="008303B7" w:rsidRDefault="00837E27" w:rsidP="00837E27">
      <w:pPr>
        <w:spacing w:after="0" w:line="240" w:lineRule="auto"/>
        <w:jc w:val="center"/>
        <w:rPr>
          <w:rFonts w:ascii="Nexa Light" w:eastAsia="Calibri" w:hAnsi="Nexa Light" w:cs="Arial"/>
          <w:sz w:val="22"/>
          <w:szCs w:val="22"/>
        </w:rPr>
      </w:pPr>
      <w:r w:rsidRPr="008303B7">
        <w:rPr>
          <w:rFonts w:ascii="Nexa Light" w:eastAsia="Calibri" w:hAnsi="Nexa Light" w:cs="Arial"/>
          <w:sz w:val="22"/>
          <w:szCs w:val="22"/>
        </w:rPr>
        <w:lastRenderedPageBreak/>
        <w:t>Further information about what to do if you are worried that a child is being abused is available here in advice for practitioners:</w:t>
      </w:r>
    </w:p>
    <w:p w14:paraId="1CFB75D3" w14:textId="77777777" w:rsidR="00837E27" w:rsidRPr="008303B7" w:rsidRDefault="00837E27" w:rsidP="00837E27">
      <w:pPr>
        <w:spacing w:after="0" w:line="240" w:lineRule="auto"/>
        <w:jc w:val="center"/>
        <w:rPr>
          <w:rFonts w:ascii="Nexa Light" w:eastAsia="Calibri" w:hAnsi="Nexa Light" w:cs="Arial"/>
          <w:sz w:val="22"/>
          <w:szCs w:val="22"/>
        </w:rPr>
      </w:pPr>
    </w:p>
    <w:p w14:paraId="75E3D539" w14:textId="77777777" w:rsidR="00837E27" w:rsidRPr="008303B7" w:rsidRDefault="00837E27" w:rsidP="00837E27">
      <w:pPr>
        <w:spacing w:after="0" w:line="240" w:lineRule="auto"/>
        <w:ind w:left="720" w:firstLine="720"/>
        <w:jc w:val="center"/>
        <w:rPr>
          <w:rFonts w:ascii="Nexa Light" w:eastAsia="Calibri" w:hAnsi="Nexa Light" w:cs="Arial"/>
          <w:i/>
          <w:sz w:val="22"/>
          <w:szCs w:val="22"/>
        </w:rPr>
      </w:pPr>
      <w:hyperlink r:id="rId141" w:history="1">
        <w:r w:rsidRPr="008303B7">
          <w:rPr>
            <w:rFonts w:ascii="Nexa Light" w:eastAsia="Calibri" w:hAnsi="Nexa Light" w:cs="Arial"/>
            <w:i/>
            <w:color w:val="0000FF"/>
            <w:sz w:val="22"/>
            <w:szCs w:val="22"/>
            <w:u w:val="single"/>
          </w:rPr>
          <w:t>https://www.gov.uk/government/publications/what-to-do-if-youre-worried-a-child-is-being-abused--2</w:t>
        </w:r>
      </w:hyperlink>
    </w:p>
    <w:p w14:paraId="282E5F3E" w14:textId="77777777" w:rsidR="00E44C80" w:rsidRPr="008303B7" w:rsidRDefault="00E44C80" w:rsidP="002722B9">
      <w:pPr>
        <w:autoSpaceDE w:val="0"/>
        <w:autoSpaceDN w:val="0"/>
        <w:adjustRightInd w:val="0"/>
        <w:spacing w:after="0" w:line="240" w:lineRule="auto"/>
        <w:rPr>
          <w:rFonts w:ascii="Nexa Light" w:hAnsi="Nexa Light"/>
          <w:sz w:val="28"/>
          <w:szCs w:val="28"/>
        </w:rPr>
      </w:pPr>
    </w:p>
    <w:p w14:paraId="5597408A" w14:textId="286B38C7" w:rsidR="00772A97" w:rsidRPr="008303B7" w:rsidRDefault="00772A97" w:rsidP="00BE0823">
      <w:pPr>
        <w:pStyle w:val="Heading1"/>
        <w:rPr>
          <w:rFonts w:ascii="Nexa Light" w:hAnsi="Nexa Light"/>
        </w:rPr>
      </w:pPr>
    </w:p>
    <w:p w14:paraId="4E711987" w14:textId="2E85D2D4" w:rsidR="00BE0823" w:rsidRPr="008303B7" w:rsidRDefault="00BE0823" w:rsidP="00BE0823">
      <w:pPr>
        <w:pStyle w:val="Heading1"/>
        <w:rPr>
          <w:rFonts w:ascii="Nexa Light" w:hAnsi="Nexa Light"/>
        </w:rPr>
      </w:pPr>
      <w:bookmarkStart w:id="157" w:name="_Toc206688495"/>
      <w:bookmarkStart w:id="158" w:name="_Hlk207347123"/>
      <w:r w:rsidRPr="001C4AEC">
        <w:rPr>
          <w:rFonts w:ascii="Nexa Light" w:hAnsi="Nexa Light"/>
        </w:rPr>
        <w:t>Note for Parents who are worried about a child</w:t>
      </w:r>
      <w:bookmarkEnd w:id="157"/>
    </w:p>
    <w:bookmarkEnd w:id="158"/>
    <w:p w14:paraId="612D473C" w14:textId="5B32FF18" w:rsidR="00BE0823" w:rsidRPr="008303B7" w:rsidRDefault="00BE0823" w:rsidP="00BE0823">
      <w:pPr>
        <w:rPr>
          <w:rFonts w:ascii="Nexa Light" w:hAnsi="Nexa Light"/>
        </w:rPr>
      </w:pPr>
      <w:r w:rsidRPr="008303B7">
        <w:rPr>
          <w:rFonts w:ascii="Nexa Light" w:hAnsi="Nexa Light"/>
        </w:rPr>
        <w:t>If you are a parent or carer in Stockport and have concerns about a child’s safety or wellbeing, you should not hesitate to seek help. You can contact your child’s school and ask to speak with the Designated Safeguarding Lead (DSL), who is specially trained to respond to these concerns. Alternatively, you can reach out directly to Stockport’s Multi-Agency Safeguarding and Support Hub (MASSH) for advice or to make a referral—they are available to listen and offer guidance.</w:t>
      </w:r>
    </w:p>
    <w:p w14:paraId="71B9A92A" w14:textId="77777777" w:rsidR="00BE0823" w:rsidRPr="008303B7" w:rsidRDefault="00BE0823" w:rsidP="00BE0823">
      <w:pPr>
        <w:rPr>
          <w:rFonts w:ascii="Nexa Light" w:hAnsi="Nexa Light"/>
        </w:rPr>
      </w:pPr>
      <w:r w:rsidRPr="008303B7">
        <w:rPr>
          <w:rFonts w:ascii="Nexa Light" w:hAnsi="Nexa Light"/>
        </w:rPr>
        <w:t>Contact details for Stockport MASSH:</w:t>
      </w:r>
    </w:p>
    <w:p w14:paraId="54C41982" w14:textId="77777777" w:rsidR="00BE0823" w:rsidRPr="008303B7" w:rsidRDefault="00BE0823" w:rsidP="00BE0823">
      <w:pPr>
        <w:rPr>
          <w:rFonts w:ascii="Nexa Light" w:hAnsi="Nexa Light"/>
        </w:rPr>
      </w:pPr>
      <w:r w:rsidRPr="008303B7">
        <w:rPr>
          <w:rFonts w:ascii="Nexa Light" w:hAnsi="Nexa Light"/>
        </w:rPr>
        <w:t>Phone: 0161 217 6028 (Monday to Thursday: 8:30am – 5:00pm, Friday: 8:30am – 4:30pm)</w:t>
      </w:r>
    </w:p>
    <w:p w14:paraId="3FFA11D5" w14:textId="77777777" w:rsidR="00BE0823" w:rsidRPr="008303B7" w:rsidRDefault="00BE0823" w:rsidP="00BE0823">
      <w:pPr>
        <w:rPr>
          <w:rFonts w:ascii="Nexa Light" w:hAnsi="Nexa Light"/>
        </w:rPr>
      </w:pPr>
      <w:r w:rsidRPr="008303B7">
        <w:rPr>
          <w:rFonts w:ascii="Nexa Light" w:hAnsi="Nexa Light"/>
        </w:rPr>
        <w:t>Email: massh@stockport.gov.uk</w:t>
      </w:r>
    </w:p>
    <w:p w14:paraId="2EF25823" w14:textId="77777777" w:rsidR="00BE0823" w:rsidRPr="008303B7" w:rsidRDefault="00BE0823" w:rsidP="00BE0823">
      <w:pPr>
        <w:rPr>
          <w:rFonts w:ascii="Nexa Light" w:hAnsi="Nexa Light"/>
        </w:rPr>
      </w:pPr>
      <w:r w:rsidRPr="008303B7">
        <w:rPr>
          <w:rFonts w:ascii="Nexa Light" w:hAnsi="Nexa Light"/>
        </w:rPr>
        <w:t>If you need help outside these hours, contact the Emergency Duty Team on 0161 718 2118.</w:t>
      </w:r>
    </w:p>
    <w:p w14:paraId="4489F5DF" w14:textId="12FA7F4D" w:rsidR="00BE0823" w:rsidRPr="008303B7" w:rsidRDefault="00BE0823" w:rsidP="00BE0823">
      <w:pPr>
        <w:rPr>
          <w:rFonts w:ascii="Nexa Light" w:hAnsi="Nexa Light"/>
        </w:rPr>
      </w:pPr>
      <w:r w:rsidRPr="008303B7">
        <w:rPr>
          <w:rFonts w:ascii="Nexa Light" w:hAnsi="Nexa Light"/>
        </w:rPr>
        <w:t>In cases of immediate risk or danger, always call the police on 999. Remember, sharing your concerns could be an important first step in protecting a child and ensuring they get the support they need.</w:t>
      </w:r>
    </w:p>
    <w:p w14:paraId="0BEB32F2" w14:textId="77777777" w:rsidR="00B52C85" w:rsidRPr="008303B7" w:rsidRDefault="00B52C85" w:rsidP="00BE0823">
      <w:pPr>
        <w:rPr>
          <w:rFonts w:ascii="Nexa Light" w:hAnsi="Nexa Light"/>
        </w:rPr>
      </w:pPr>
    </w:p>
    <w:p w14:paraId="131B9D6A" w14:textId="4ABD8794" w:rsidR="009C5A45" w:rsidRPr="008303B7" w:rsidRDefault="009C5A45" w:rsidP="009C5A45">
      <w:pPr>
        <w:pStyle w:val="Heading1"/>
        <w:rPr>
          <w:rFonts w:ascii="Nexa Light" w:hAnsi="Nexa Light"/>
        </w:rPr>
      </w:pPr>
      <w:r w:rsidRPr="001C4AEC">
        <w:rPr>
          <w:rFonts w:ascii="Nexa Light" w:hAnsi="Nexa Light"/>
        </w:rPr>
        <w:t>Note for Professionals who are worried about a child</w:t>
      </w:r>
    </w:p>
    <w:p w14:paraId="6E4746A3" w14:textId="77777777" w:rsidR="009C5A45" w:rsidRPr="008303B7" w:rsidRDefault="009C5A45" w:rsidP="00BE0823">
      <w:pPr>
        <w:rPr>
          <w:rFonts w:ascii="Nexa Light" w:hAnsi="Nexa Light"/>
        </w:rPr>
      </w:pPr>
    </w:p>
    <w:p w14:paraId="7D608347" w14:textId="62F743E5" w:rsidR="00C93768" w:rsidRPr="008303B7" w:rsidRDefault="00F86034" w:rsidP="00F86034">
      <w:pPr>
        <w:rPr>
          <w:rFonts w:ascii="Nexa Light" w:hAnsi="Nexa Light"/>
        </w:rPr>
      </w:pPr>
      <w:r w:rsidRPr="008303B7">
        <w:rPr>
          <w:rFonts w:ascii="Nexa Light" w:hAnsi="Nexa Light"/>
        </w:rPr>
        <w:t xml:space="preserve">School staff will tell visiting professionals how to report concerns. Concerns about students should be promptly shared with the DSL, DDSL, or Headteacher. </w:t>
      </w:r>
      <w:r w:rsidR="001437F8" w:rsidRPr="008303B7">
        <w:rPr>
          <w:rFonts w:ascii="Nexa Light" w:hAnsi="Nexa Light"/>
        </w:rPr>
        <w:t>C</w:t>
      </w:r>
      <w:r w:rsidRPr="008303B7">
        <w:rPr>
          <w:rFonts w:ascii="Nexa Light" w:hAnsi="Nexa Light"/>
        </w:rPr>
        <w:t>oncerns about staff</w:t>
      </w:r>
      <w:r w:rsidR="001437F8" w:rsidRPr="008303B7">
        <w:rPr>
          <w:rFonts w:ascii="Nexa Light" w:hAnsi="Nexa Light"/>
        </w:rPr>
        <w:t xml:space="preserve"> or volunteers</w:t>
      </w:r>
      <w:r w:rsidR="007F23B6" w:rsidRPr="008303B7">
        <w:rPr>
          <w:rFonts w:ascii="Nexa Light" w:hAnsi="Nexa Light"/>
        </w:rPr>
        <w:t xml:space="preserve"> should be </w:t>
      </w:r>
      <w:proofErr w:type="gramStart"/>
      <w:r w:rsidR="007F23B6" w:rsidRPr="008303B7">
        <w:rPr>
          <w:rFonts w:ascii="Nexa Light" w:hAnsi="Nexa Light"/>
        </w:rPr>
        <w:t xml:space="preserve">reported </w:t>
      </w:r>
      <w:r w:rsidRPr="008303B7">
        <w:rPr>
          <w:rFonts w:ascii="Nexa Light" w:hAnsi="Nexa Light"/>
        </w:rPr>
        <w:t xml:space="preserve"> to</w:t>
      </w:r>
      <w:proofErr w:type="gramEnd"/>
      <w:r w:rsidRPr="008303B7">
        <w:rPr>
          <w:rFonts w:ascii="Nexa Light" w:hAnsi="Nexa Light"/>
        </w:rPr>
        <w:t xml:space="preserve"> the Headteacher, and concerns about the Headteacher </w:t>
      </w:r>
      <w:r w:rsidR="007F23B6" w:rsidRPr="008303B7">
        <w:rPr>
          <w:rFonts w:ascii="Nexa Light" w:hAnsi="Nexa Light"/>
        </w:rPr>
        <w:t xml:space="preserve">should be </w:t>
      </w:r>
      <w:proofErr w:type="spellStart"/>
      <w:r w:rsidR="007F23B6" w:rsidRPr="008303B7">
        <w:rPr>
          <w:rFonts w:ascii="Nexa Light" w:hAnsi="Nexa Light"/>
        </w:rPr>
        <w:t>shred</w:t>
      </w:r>
      <w:proofErr w:type="spellEnd"/>
      <w:r w:rsidR="007F23B6" w:rsidRPr="008303B7">
        <w:rPr>
          <w:rFonts w:ascii="Nexa Light" w:hAnsi="Nexa Light"/>
        </w:rPr>
        <w:t xml:space="preserve"> with </w:t>
      </w:r>
      <w:r w:rsidR="00712247" w:rsidRPr="008303B7">
        <w:rPr>
          <w:rFonts w:ascii="Nexa Light" w:hAnsi="Nexa Light"/>
        </w:rPr>
        <w:t xml:space="preserve">the </w:t>
      </w:r>
      <w:proofErr w:type="gramStart"/>
      <w:r w:rsidR="00712247" w:rsidRPr="008303B7">
        <w:rPr>
          <w:rFonts w:ascii="Nexa Light" w:hAnsi="Nexa Light"/>
        </w:rPr>
        <w:t xml:space="preserve">individuals </w:t>
      </w:r>
      <w:r w:rsidRPr="008303B7">
        <w:rPr>
          <w:rFonts w:ascii="Nexa Light" w:hAnsi="Nexa Light"/>
        </w:rPr>
        <w:t xml:space="preserve"> </w:t>
      </w:r>
      <w:r w:rsidRPr="008303B7">
        <w:rPr>
          <w:rFonts w:ascii="Nexa Light" w:hAnsi="Nexa Light"/>
          <w:b/>
          <w:bCs/>
        </w:rPr>
        <w:t>senior</w:t>
      </w:r>
      <w:proofErr w:type="gramEnd"/>
      <w:r w:rsidRPr="008303B7">
        <w:rPr>
          <w:rFonts w:ascii="Nexa Light" w:hAnsi="Nexa Light"/>
        </w:rPr>
        <w:t xml:space="preserve"> line managers, who may involve the LADO or Strategic Lead for Safeguarding</w:t>
      </w:r>
      <w:r w:rsidR="001B76B2" w:rsidRPr="008303B7">
        <w:rPr>
          <w:rFonts w:ascii="Nexa Light" w:hAnsi="Nexa Light"/>
        </w:rPr>
        <w:t xml:space="preserve">. Concerns about the </w:t>
      </w:r>
      <w:r w:rsidR="00D92A07" w:rsidRPr="008303B7">
        <w:rPr>
          <w:rFonts w:ascii="Nexa Light" w:hAnsi="Nexa Light"/>
        </w:rPr>
        <w:t>Headteacher will be shared with</w:t>
      </w:r>
      <w:r w:rsidRPr="008303B7">
        <w:rPr>
          <w:rFonts w:ascii="Nexa Light" w:hAnsi="Nexa Light"/>
        </w:rPr>
        <w:t xml:space="preserve"> </w:t>
      </w:r>
      <w:r w:rsidRPr="001C4AEC">
        <w:rPr>
          <w:rFonts w:ascii="Nexa Light" w:hAnsi="Nexa Light"/>
        </w:rPr>
        <w:t>the Chair of Governors</w:t>
      </w:r>
      <w:r w:rsidR="001C4AEC" w:rsidRPr="001C4AEC">
        <w:rPr>
          <w:rFonts w:ascii="Nexa Light" w:hAnsi="Nexa Light"/>
        </w:rPr>
        <w:t>.</w:t>
      </w:r>
      <w:r w:rsidRPr="001C4AEC">
        <w:rPr>
          <w:rFonts w:ascii="Nexa Light" w:hAnsi="Nexa Light"/>
        </w:rPr>
        <w:t xml:space="preserve"> </w:t>
      </w:r>
      <w:r w:rsidRPr="008303B7">
        <w:rPr>
          <w:rFonts w:ascii="Nexa Light" w:hAnsi="Nexa Light"/>
        </w:rPr>
        <w:t xml:space="preserve">If unsure, staff should consult a </w:t>
      </w:r>
      <w:r w:rsidRPr="008303B7">
        <w:rPr>
          <w:rFonts w:ascii="Nexa Light" w:hAnsi="Nexa Light"/>
          <w:b/>
          <w:bCs/>
        </w:rPr>
        <w:t xml:space="preserve">senior </w:t>
      </w:r>
      <w:r w:rsidRPr="008303B7">
        <w:rPr>
          <w:rFonts w:ascii="Nexa Light" w:hAnsi="Nexa Light"/>
        </w:rPr>
        <w:t>manager for guidance.</w:t>
      </w:r>
    </w:p>
    <w:p w14:paraId="2833D034" w14:textId="66C72C69" w:rsidR="00772A97" w:rsidRPr="008303B7" w:rsidRDefault="00772A97" w:rsidP="002722B9">
      <w:pPr>
        <w:autoSpaceDE w:val="0"/>
        <w:autoSpaceDN w:val="0"/>
        <w:adjustRightInd w:val="0"/>
        <w:spacing w:after="0" w:line="240" w:lineRule="auto"/>
        <w:rPr>
          <w:rFonts w:ascii="Nexa Light" w:hAnsi="Nexa Light"/>
          <w:sz w:val="28"/>
          <w:szCs w:val="28"/>
        </w:rPr>
      </w:pPr>
    </w:p>
    <w:p w14:paraId="482818D6" w14:textId="77777777" w:rsidR="00772A97" w:rsidRPr="008303B7" w:rsidRDefault="00772A97" w:rsidP="00772A97">
      <w:pPr>
        <w:pStyle w:val="Heading1"/>
        <w:rPr>
          <w:rFonts w:ascii="Nexa Light" w:hAnsi="Nexa Light"/>
        </w:rPr>
      </w:pPr>
      <w:bookmarkStart w:id="159" w:name="_Toc80866915"/>
      <w:bookmarkStart w:id="160" w:name="_Toc206688496"/>
      <w:bookmarkStart w:id="161" w:name="_Hlk111539575"/>
      <w:r w:rsidRPr="008303B7">
        <w:rPr>
          <w:rFonts w:ascii="Nexa Light" w:hAnsi="Nexa Light"/>
        </w:rPr>
        <w:t>The role of the Designated Safeguarding Lead</w:t>
      </w:r>
      <w:bookmarkEnd w:id="159"/>
      <w:bookmarkEnd w:id="160"/>
      <w:r w:rsidRPr="008303B7">
        <w:rPr>
          <w:rFonts w:ascii="Nexa Light" w:hAnsi="Nexa Light"/>
        </w:rPr>
        <w:t xml:space="preserve">   </w:t>
      </w:r>
    </w:p>
    <w:p w14:paraId="454D94BF" w14:textId="77777777" w:rsidR="00772A97" w:rsidRPr="008303B7" w:rsidRDefault="00772A97" w:rsidP="00772A97">
      <w:pPr>
        <w:spacing w:after="0" w:line="240" w:lineRule="auto"/>
        <w:jc w:val="both"/>
        <w:rPr>
          <w:rFonts w:ascii="Nexa Light" w:hAnsi="Nexa Light" w:cs="Arial"/>
          <w:b/>
          <w:sz w:val="36"/>
          <w:szCs w:val="36"/>
        </w:rPr>
      </w:pPr>
      <w:r w:rsidRPr="008303B7">
        <w:rPr>
          <w:rFonts w:ascii="Nexa Light" w:hAnsi="Nexa Light" w:cs="Arial"/>
          <w:b/>
          <w:sz w:val="36"/>
          <w:szCs w:val="36"/>
        </w:rPr>
        <w:t xml:space="preserve">                  </w:t>
      </w:r>
    </w:p>
    <w:p w14:paraId="3FB68FCF" w14:textId="5AE8E972" w:rsidR="00772A97" w:rsidRPr="008303B7" w:rsidRDefault="00772A97" w:rsidP="00187A24">
      <w:pPr>
        <w:pStyle w:val="Heading2"/>
        <w:rPr>
          <w:rFonts w:ascii="Nexa Light" w:hAnsi="Nexa Light" w:cs="Arial"/>
        </w:rPr>
      </w:pPr>
      <w:r w:rsidRPr="008303B7">
        <w:rPr>
          <w:rFonts w:ascii="Nexa Light" w:hAnsi="Nexa Light" w:cs="Arial"/>
          <w:b/>
        </w:rPr>
        <w:tab/>
      </w:r>
      <w:bookmarkStart w:id="162" w:name="_Toc206688497"/>
      <w:r w:rsidRPr="008303B7">
        <w:rPr>
          <w:rFonts w:ascii="Nexa Light" w:hAnsi="Nexa Light"/>
        </w:rPr>
        <w:t>MANAGING REFERRALS</w:t>
      </w:r>
      <w:bookmarkEnd w:id="162"/>
    </w:p>
    <w:p w14:paraId="01484242" w14:textId="77777777" w:rsidR="00AD27B1" w:rsidRPr="008303B7" w:rsidRDefault="00772A97" w:rsidP="00AD27B1">
      <w:pPr>
        <w:spacing w:after="0" w:line="240" w:lineRule="auto"/>
        <w:ind w:left="720"/>
        <w:jc w:val="both"/>
        <w:rPr>
          <w:rFonts w:ascii="Nexa Light" w:hAnsi="Nexa Light"/>
        </w:rPr>
      </w:pPr>
      <w:r w:rsidRPr="008303B7">
        <w:rPr>
          <w:rFonts w:ascii="Nexa Light" w:hAnsi="Nexa Light" w:cs="Arial"/>
        </w:rPr>
        <w:t>Refer</w:t>
      </w:r>
      <w:r w:rsidR="00AD27B1" w:rsidRPr="008303B7">
        <w:rPr>
          <w:rFonts w:ascii="Nexa Light" w:hAnsi="Nexa Light" w:cs="Arial"/>
        </w:rPr>
        <w:t xml:space="preserve"> </w:t>
      </w:r>
      <w:r w:rsidRPr="008303B7">
        <w:rPr>
          <w:rFonts w:ascii="Nexa Light" w:hAnsi="Nexa Light" w:cs="Arial"/>
        </w:rPr>
        <w:t>all safeguarding cases, including Early Help, through the relevant routes-</w:t>
      </w:r>
      <w:r w:rsidRPr="008303B7">
        <w:rPr>
          <w:rFonts w:ascii="Nexa Light" w:hAnsi="Nexa Light"/>
        </w:rPr>
        <w:t xml:space="preserve"> </w:t>
      </w:r>
    </w:p>
    <w:p w14:paraId="59B7C9CB" w14:textId="1E9978E1" w:rsidR="00772A97" w:rsidRPr="008303B7" w:rsidRDefault="00AD27B1" w:rsidP="00AD27B1">
      <w:pPr>
        <w:spacing w:after="0" w:line="240" w:lineRule="auto"/>
        <w:ind w:left="720"/>
        <w:jc w:val="both"/>
        <w:rPr>
          <w:rFonts w:ascii="Nexa Light" w:hAnsi="Nexa Light" w:cs="Arial"/>
        </w:rPr>
      </w:pPr>
      <w:hyperlink r:id="rId142" w:history="1">
        <w:r w:rsidRPr="008303B7">
          <w:rPr>
            <w:rStyle w:val="Hyperlink"/>
            <w:rFonts w:ascii="Nexa Light" w:hAnsi="Nexa Light" w:cs="Arial"/>
          </w:rPr>
          <w:t>https://www.stockport.gov.uk/early-help-assessment/assessing-needs-eha</w:t>
        </w:r>
      </w:hyperlink>
      <w:r w:rsidR="00772A97" w:rsidRPr="008303B7">
        <w:rPr>
          <w:rFonts w:ascii="Nexa Light" w:hAnsi="Nexa Light" w:cs="Arial"/>
        </w:rPr>
        <w:t xml:space="preserve"> </w:t>
      </w:r>
    </w:p>
    <w:p w14:paraId="7AC56987" w14:textId="77777777" w:rsidR="00772A97" w:rsidRPr="008303B7" w:rsidRDefault="00772A97" w:rsidP="00772A97">
      <w:pPr>
        <w:pStyle w:val="ListParagraph"/>
        <w:spacing w:after="0" w:line="240" w:lineRule="auto"/>
        <w:jc w:val="both"/>
        <w:rPr>
          <w:rFonts w:ascii="Nexa Light" w:hAnsi="Nexa Light" w:cs="Arial"/>
        </w:rPr>
      </w:pPr>
      <w:hyperlink r:id="rId143" w:history="1">
        <w:r w:rsidRPr="008303B7">
          <w:rPr>
            <w:rStyle w:val="Hyperlink"/>
            <w:rFonts w:ascii="Nexa Light" w:hAnsi="Nexa Light" w:cs="Arial"/>
          </w:rPr>
          <w:t>https://forms.stockport.gov.uk/v2/contacting-the-massh/level-select</w:t>
        </w:r>
      </w:hyperlink>
      <w:r w:rsidRPr="008303B7">
        <w:rPr>
          <w:rFonts w:ascii="Nexa Light" w:hAnsi="Nexa Light" w:cs="Arial"/>
        </w:rPr>
        <w:t xml:space="preserve">  </w:t>
      </w:r>
    </w:p>
    <w:p w14:paraId="026E58C2" w14:textId="77777777" w:rsidR="00772A97" w:rsidRPr="008303B7" w:rsidRDefault="00772A97" w:rsidP="00772A97">
      <w:pPr>
        <w:pStyle w:val="ListParagraph"/>
        <w:spacing w:after="0" w:line="240" w:lineRule="auto"/>
        <w:jc w:val="both"/>
        <w:rPr>
          <w:rFonts w:ascii="Nexa Light" w:hAnsi="Nexa Light" w:cs="Arial"/>
        </w:rPr>
      </w:pPr>
      <w:r w:rsidRPr="008303B7">
        <w:rPr>
          <w:rFonts w:ascii="Nexa Light" w:hAnsi="Nexa Light" w:cs="Arial"/>
        </w:rPr>
        <w:t>to the Police if a crime may have been committed.</w:t>
      </w:r>
    </w:p>
    <w:p w14:paraId="5E4FAF91" w14:textId="77777777" w:rsidR="00772A97" w:rsidRPr="008303B7" w:rsidRDefault="00772A97" w:rsidP="00772A97">
      <w:pPr>
        <w:spacing w:after="0" w:line="240" w:lineRule="auto"/>
        <w:jc w:val="both"/>
        <w:rPr>
          <w:rFonts w:ascii="Nexa Light" w:hAnsi="Nexa Light" w:cs="Arial"/>
        </w:rPr>
      </w:pPr>
    </w:p>
    <w:p w14:paraId="320F2426" w14:textId="35B6C944" w:rsidR="00772A97" w:rsidRPr="008303B7" w:rsidRDefault="00772A97" w:rsidP="00772A97">
      <w:pPr>
        <w:spacing w:after="0" w:line="240" w:lineRule="auto"/>
        <w:ind w:left="709" w:hanging="709"/>
        <w:jc w:val="both"/>
        <w:rPr>
          <w:rFonts w:ascii="Nexa Light" w:hAnsi="Nexa Light" w:cs="Arial"/>
        </w:rPr>
      </w:pPr>
      <w:r w:rsidRPr="008303B7">
        <w:rPr>
          <w:rFonts w:ascii="Nexa Light" w:hAnsi="Nexa Light" w:cs="Arial"/>
        </w:rPr>
        <w:lastRenderedPageBreak/>
        <w:tab/>
        <w:t>Identify any safeguarding issues relating to individual children, especially ongoing     enquiries under section 47 of the Children Act 1989.</w:t>
      </w:r>
    </w:p>
    <w:p w14:paraId="09EA8174" w14:textId="77777777" w:rsidR="00772A97" w:rsidRPr="008303B7" w:rsidRDefault="00772A97" w:rsidP="00772A97">
      <w:pPr>
        <w:spacing w:after="0" w:line="240" w:lineRule="auto"/>
        <w:jc w:val="both"/>
        <w:rPr>
          <w:rFonts w:ascii="Nexa Light" w:hAnsi="Nexa Light" w:cs="Arial"/>
        </w:rPr>
      </w:pPr>
    </w:p>
    <w:p w14:paraId="0474E2BC" w14:textId="0A8B363C" w:rsidR="00772A97" w:rsidRPr="008303B7" w:rsidRDefault="00772A97" w:rsidP="00772A97">
      <w:pPr>
        <w:spacing w:after="0" w:line="240" w:lineRule="auto"/>
        <w:jc w:val="both"/>
        <w:rPr>
          <w:rFonts w:ascii="Nexa Light" w:hAnsi="Nexa Light" w:cs="Arial"/>
        </w:rPr>
      </w:pPr>
      <w:r w:rsidRPr="008303B7">
        <w:rPr>
          <w:rFonts w:ascii="Nexa Light" w:hAnsi="Nexa Light" w:cs="Arial"/>
        </w:rPr>
        <w:tab/>
        <w:t>Act as a source of support, advice and expertise to staff members on matters of child protection and    safeguarding.</w:t>
      </w:r>
    </w:p>
    <w:p w14:paraId="132B047E" w14:textId="77777777" w:rsidR="00772A97" w:rsidRPr="008303B7" w:rsidRDefault="00772A97" w:rsidP="00772A97">
      <w:pPr>
        <w:spacing w:after="0" w:line="240" w:lineRule="auto"/>
        <w:jc w:val="both"/>
        <w:rPr>
          <w:rFonts w:ascii="Nexa Light" w:hAnsi="Nexa Light" w:cs="Arial"/>
        </w:rPr>
      </w:pPr>
    </w:p>
    <w:p w14:paraId="7458001B" w14:textId="41B75B44"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Escalate inter-agency concerns and disagreements about a child’s wellbeing. Further information can be found here: </w:t>
      </w:r>
      <w:hyperlink r:id="rId144" w:history="1">
        <w:r w:rsidRPr="008303B7">
          <w:rPr>
            <w:rStyle w:val="Hyperlink"/>
            <w:rFonts w:ascii="Nexa Light" w:hAnsi="Nexa Light" w:cs="Arial"/>
          </w:rPr>
          <w:t>https://greatermanchesterscb.proceduresonline.com/search/search.html?zoom_sort=0&amp;zoom_query=escalation+process&amp;zoom_per_page=10&amp;zoom_and=0</w:t>
        </w:r>
      </w:hyperlink>
      <w:r w:rsidRPr="008303B7">
        <w:rPr>
          <w:rFonts w:ascii="Nexa Light" w:hAnsi="Nexa Light" w:cs="Arial"/>
        </w:rPr>
        <w:t xml:space="preserve"> </w:t>
      </w:r>
    </w:p>
    <w:p w14:paraId="6F08FDB2" w14:textId="77777777" w:rsidR="00772A97" w:rsidRPr="008303B7" w:rsidRDefault="00772A97" w:rsidP="00772A97">
      <w:pPr>
        <w:spacing w:after="0" w:line="240" w:lineRule="auto"/>
        <w:jc w:val="both"/>
        <w:rPr>
          <w:rFonts w:ascii="Nexa Light" w:hAnsi="Nexa Light" w:cs="Arial"/>
          <w:b/>
        </w:rPr>
      </w:pPr>
    </w:p>
    <w:p w14:paraId="46F99976" w14:textId="22FB1312" w:rsidR="00772A97" w:rsidRPr="008303B7" w:rsidRDefault="00772A97" w:rsidP="00772A97">
      <w:pPr>
        <w:shd w:val="clear" w:color="auto" w:fill="FFFFFF"/>
        <w:spacing w:after="0" w:line="240" w:lineRule="auto"/>
        <w:ind w:left="720" w:hanging="720"/>
        <w:jc w:val="both"/>
        <w:rPr>
          <w:rFonts w:ascii="Nexa Light" w:hAnsi="Nexa Light" w:cs="Arial"/>
        </w:rPr>
      </w:pPr>
      <w:r w:rsidRPr="008303B7">
        <w:rPr>
          <w:rFonts w:ascii="Nexa Light" w:hAnsi="Nexa Light"/>
        </w:rPr>
        <w:t xml:space="preserve"> </w:t>
      </w:r>
      <w:r w:rsidRPr="008303B7">
        <w:rPr>
          <w:rFonts w:ascii="Nexa Light" w:hAnsi="Nexa Light"/>
        </w:rPr>
        <w:tab/>
      </w:r>
      <w:r w:rsidRPr="008303B7">
        <w:rPr>
          <w:rFonts w:ascii="Nexa Light" w:hAnsi="Nexa Light" w:cs="Arial"/>
        </w:rPr>
        <w:t>Have responsibility to ensure there is at least one key adult for ‘Operation Encompass*’ and the point of contact for Child Exploitation. *Guiding principles of the scheme are here</w:t>
      </w:r>
      <w:r w:rsidRPr="008303B7">
        <w:rPr>
          <w:rFonts w:ascii="Nexa Light" w:hAnsi="Nexa Light"/>
          <w:color w:val="1F497D"/>
          <w:shd w:val="clear" w:color="auto" w:fill="FF0000"/>
        </w:rPr>
        <w:t xml:space="preserve"> </w:t>
      </w:r>
      <w:hyperlink r:id="rId145" w:history="1">
        <w:r w:rsidRPr="008303B7">
          <w:rPr>
            <w:rFonts w:ascii="Nexa Light" w:hAnsi="Nexa Light" w:cs="Arial"/>
            <w:color w:val="0000FF"/>
            <w:u w:val="single"/>
          </w:rPr>
          <w:t>https://www.operationencompass.org/</w:t>
        </w:r>
        <w:r w:rsidR="00730F76" w:rsidRPr="008303B7">
          <w:rPr>
            <w:rFonts w:ascii="Nexa Light" w:hAnsi="Nexa Light" w:cs="Arial"/>
            <w:color w:val="0000FF"/>
            <w:u w:val="single"/>
          </w:rPr>
          <w:t>school</w:t>
        </w:r>
        <w:r w:rsidRPr="008303B7">
          <w:rPr>
            <w:rFonts w:ascii="Nexa Light" w:hAnsi="Nexa Light" w:cs="Arial"/>
            <w:color w:val="0000FF"/>
            <w:u w:val="single"/>
          </w:rPr>
          <w:t>-participation</w:t>
        </w:r>
      </w:hyperlink>
      <w:r w:rsidRPr="008303B7">
        <w:rPr>
          <w:rFonts w:ascii="Nexa Light" w:hAnsi="Nexa Light" w:cs="Arial"/>
        </w:rPr>
        <w:t xml:space="preserve">. An annual information letter to be sent to parents. All downloadable documents are here: </w:t>
      </w:r>
      <w:hyperlink r:id="rId146" w:history="1">
        <w:r w:rsidRPr="008303B7">
          <w:rPr>
            <w:rFonts w:ascii="Nexa Light" w:hAnsi="Nexa Light" w:cs="Arial"/>
            <w:color w:val="0000FF"/>
            <w:u w:val="single"/>
          </w:rPr>
          <w:t>https://www.operationencompass.org/</w:t>
        </w:r>
        <w:r w:rsidR="00730F76" w:rsidRPr="008303B7">
          <w:rPr>
            <w:rFonts w:ascii="Nexa Light" w:hAnsi="Nexa Light" w:cs="Arial"/>
            <w:color w:val="0000FF"/>
            <w:u w:val="single"/>
          </w:rPr>
          <w:t>school</w:t>
        </w:r>
        <w:r w:rsidRPr="008303B7">
          <w:rPr>
            <w:rFonts w:ascii="Nexa Light" w:hAnsi="Nexa Light" w:cs="Arial"/>
            <w:color w:val="0000FF"/>
            <w:u w:val="single"/>
          </w:rPr>
          <w:t>-participation/</w:t>
        </w:r>
        <w:r w:rsidR="00730F76" w:rsidRPr="008303B7">
          <w:rPr>
            <w:rFonts w:ascii="Nexa Light" w:hAnsi="Nexa Light" w:cs="Arial"/>
            <w:color w:val="0000FF"/>
            <w:u w:val="single"/>
          </w:rPr>
          <w:t>school</w:t>
        </w:r>
        <w:r w:rsidRPr="008303B7">
          <w:rPr>
            <w:rFonts w:ascii="Nexa Light" w:hAnsi="Nexa Light" w:cs="Arial"/>
            <w:color w:val="0000FF"/>
            <w:u w:val="single"/>
          </w:rPr>
          <w:t>-downloads</w:t>
        </w:r>
      </w:hyperlink>
      <w:r w:rsidRPr="008303B7">
        <w:rPr>
          <w:rFonts w:ascii="Nexa Light" w:hAnsi="Nexa Light" w:cs="Arial"/>
          <w:color w:val="0000FF"/>
          <w:u w:val="single"/>
        </w:rPr>
        <w:t>.</w:t>
      </w:r>
      <w:r w:rsidRPr="008303B7">
        <w:rPr>
          <w:rFonts w:ascii="Nexa Light" w:hAnsi="Nexa Light"/>
          <w:color w:val="1F497D"/>
          <w:shd w:val="clear" w:color="auto" w:fill="FF0000"/>
        </w:rPr>
        <w:t xml:space="preserve"> </w:t>
      </w:r>
    </w:p>
    <w:p w14:paraId="7081312F" w14:textId="77777777" w:rsidR="00772A97" w:rsidRPr="008303B7" w:rsidRDefault="00772A97" w:rsidP="00772A97">
      <w:pPr>
        <w:spacing w:after="0" w:line="240" w:lineRule="auto"/>
        <w:ind w:left="720" w:hanging="720"/>
        <w:jc w:val="both"/>
        <w:rPr>
          <w:rFonts w:ascii="Nexa Light" w:hAnsi="Nexa Light" w:cs="Arial"/>
        </w:rPr>
      </w:pPr>
    </w:p>
    <w:p w14:paraId="2748D8CE" w14:textId="1517575C"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To ensure that the Local Authority are notified if children are persistently absent or missing from education-</w:t>
      </w:r>
      <w:hyperlink r:id="rId147" w:history="1">
        <w:r w:rsidRPr="008303B7">
          <w:rPr>
            <w:rStyle w:val="Hyperlink"/>
            <w:rFonts w:ascii="Nexa Light" w:hAnsi="Nexa Light" w:cs="Arial"/>
          </w:rPr>
          <w:t>https://www.stockport.gov.uk/start/missing-from-</w:t>
        </w:r>
        <w:r w:rsidR="00730F76" w:rsidRPr="008303B7">
          <w:rPr>
            <w:rStyle w:val="Hyperlink"/>
            <w:rFonts w:ascii="Nexa Light" w:hAnsi="Nexa Light" w:cs="Arial"/>
          </w:rPr>
          <w:t>school</w:t>
        </w:r>
        <w:r w:rsidRPr="008303B7">
          <w:rPr>
            <w:rStyle w:val="Hyperlink"/>
            <w:rFonts w:ascii="Nexa Light" w:hAnsi="Nexa Light" w:cs="Arial"/>
          </w:rPr>
          <w:t>-report-form</w:t>
        </w:r>
      </w:hyperlink>
      <w:r w:rsidRPr="008303B7">
        <w:rPr>
          <w:rFonts w:ascii="Nexa Light" w:hAnsi="Nexa Light" w:cs="Arial"/>
        </w:rPr>
        <w:t xml:space="preserve"> </w:t>
      </w:r>
    </w:p>
    <w:p w14:paraId="012CA9C7" w14:textId="77777777" w:rsidR="00D66685" w:rsidRPr="008303B7" w:rsidRDefault="00D66685" w:rsidP="00D66685">
      <w:pPr>
        <w:spacing w:after="0" w:line="240" w:lineRule="auto"/>
        <w:ind w:left="1440" w:hanging="720"/>
        <w:jc w:val="both"/>
        <w:rPr>
          <w:rFonts w:ascii="Nexa Light" w:hAnsi="Nexa Light"/>
        </w:rPr>
      </w:pPr>
    </w:p>
    <w:p w14:paraId="6EB8EA80" w14:textId="6B5D499E" w:rsidR="00D66685" w:rsidRPr="008303B7" w:rsidRDefault="00D66685" w:rsidP="00D66685">
      <w:pPr>
        <w:spacing w:after="0" w:line="240" w:lineRule="auto"/>
        <w:ind w:left="1440" w:hanging="720"/>
        <w:jc w:val="both"/>
        <w:rPr>
          <w:rFonts w:ascii="Nexa Light" w:hAnsi="Nexa Light"/>
        </w:rPr>
      </w:pPr>
      <w:hyperlink r:id="rId148" w:history="1">
        <w:r w:rsidRPr="008303B7">
          <w:rPr>
            <w:rStyle w:val="Hyperlink"/>
            <w:rFonts w:ascii="Nexa Light" w:hAnsi="Nexa Light"/>
          </w:rPr>
          <w:t>http://www.safeguardingchildreninstockport.org.uk/wp-content/uploads/</w:t>
        </w:r>
        <w:r w:rsidR="0021405C" w:rsidRPr="008303B7">
          <w:rPr>
            <w:rStyle w:val="Hyperlink"/>
            <w:rFonts w:ascii="Nexa Light" w:hAnsi="Nexa Light"/>
          </w:rPr>
          <w:t>2024</w:t>
        </w:r>
        <w:r w:rsidRPr="008303B7">
          <w:rPr>
            <w:rStyle w:val="Hyperlink"/>
            <w:rFonts w:ascii="Nexa Light" w:hAnsi="Nexa Light"/>
          </w:rPr>
          <w:t>/04/Stockports-multi-agency-response-to-need-guidance-document.pdf</w:t>
        </w:r>
      </w:hyperlink>
    </w:p>
    <w:p w14:paraId="3C24CEE2" w14:textId="77777777" w:rsidR="00D66685" w:rsidRPr="008303B7" w:rsidRDefault="00D66685" w:rsidP="00772A97">
      <w:pPr>
        <w:spacing w:after="0" w:line="240" w:lineRule="auto"/>
        <w:ind w:left="720" w:hanging="720"/>
        <w:jc w:val="both"/>
        <w:rPr>
          <w:rFonts w:ascii="Nexa Light" w:hAnsi="Nexa Light" w:cs="Arial"/>
        </w:rPr>
      </w:pPr>
    </w:p>
    <w:p w14:paraId="30B20CB6" w14:textId="77777777" w:rsidR="00772A97" w:rsidRPr="008303B7" w:rsidRDefault="00772A97" w:rsidP="00772A97">
      <w:pPr>
        <w:spacing w:after="0" w:line="240" w:lineRule="auto"/>
        <w:jc w:val="both"/>
        <w:rPr>
          <w:rFonts w:ascii="Nexa Light" w:hAnsi="Nexa Light" w:cs="Arial"/>
          <w:sz w:val="16"/>
          <w:szCs w:val="16"/>
        </w:rPr>
      </w:pPr>
    </w:p>
    <w:p w14:paraId="399E6C99" w14:textId="756E8A70" w:rsidR="00772A97" w:rsidRPr="008303B7" w:rsidRDefault="00772A97" w:rsidP="00187A24">
      <w:pPr>
        <w:pStyle w:val="Heading2"/>
        <w:rPr>
          <w:rStyle w:val="Heading2Char"/>
          <w:rFonts w:ascii="Nexa Light" w:hAnsi="Nexa Light"/>
        </w:rPr>
      </w:pPr>
      <w:r w:rsidRPr="008303B7">
        <w:rPr>
          <w:rFonts w:ascii="Nexa Light" w:hAnsi="Nexa Light" w:cs="Arial"/>
          <w:b/>
        </w:rPr>
        <w:tab/>
      </w:r>
      <w:bookmarkStart w:id="163" w:name="_Toc206688498"/>
      <w:r w:rsidRPr="008303B7">
        <w:rPr>
          <w:rFonts w:ascii="Nexa Light" w:hAnsi="Nexa Light"/>
        </w:rPr>
        <w:t>RECORD KEEPING:</w:t>
      </w:r>
      <w:bookmarkEnd w:id="163"/>
    </w:p>
    <w:p w14:paraId="0DB8F231" w14:textId="77777777" w:rsidR="00772A97" w:rsidRPr="008303B7" w:rsidRDefault="00772A97" w:rsidP="00772A97">
      <w:pPr>
        <w:spacing w:after="0" w:line="240" w:lineRule="auto"/>
        <w:jc w:val="both"/>
        <w:rPr>
          <w:rFonts w:ascii="Nexa Light" w:hAnsi="Nexa Light" w:cs="Arial"/>
        </w:rPr>
      </w:pPr>
    </w:p>
    <w:p w14:paraId="0B2FF5A8" w14:textId="2DF0A87B"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Keep accurate and up to date records of safeguarding and welfare concerns and ensure a file separate from the pupil record is created as necessary for children with safeguarding concerns. Ensure the confidentiality of these records.</w:t>
      </w:r>
    </w:p>
    <w:p w14:paraId="49EFD5D1" w14:textId="77777777" w:rsidR="00772A97" w:rsidRPr="008303B7" w:rsidRDefault="00772A97" w:rsidP="00772A97">
      <w:pPr>
        <w:spacing w:after="0" w:line="240" w:lineRule="auto"/>
        <w:jc w:val="both"/>
        <w:rPr>
          <w:rFonts w:ascii="Nexa Light" w:hAnsi="Nexa Light" w:cs="Arial"/>
        </w:rPr>
      </w:pPr>
    </w:p>
    <w:p w14:paraId="10EA9E14" w14:textId="14ED0DEE"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 </w:t>
      </w:r>
      <w:r w:rsidR="00837E27" w:rsidRPr="008303B7">
        <w:rPr>
          <w:rFonts w:ascii="Nexa Light" w:eastAsia="Times New Roman" w:hAnsi="Nexa Light" w:cs="Arial"/>
          <w:bCs/>
          <w:color w:val="000000"/>
          <w:sz w:val="22"/>
          <w:szCs w:val="22"/>
        </w:rPr>
        <w:t xml:space="preserve"> National guidance suggests </w:t>
      </w:r>
      <w:r w:rsidR="00730F76" w:rsidRPr="008303B7">
        <w:rPr>
          <w:rFonts w:ascii="Nexa Light" w:eastAsia="Times New Roman" w:hAnsi="Nexa Light" w:cs="Arial"/>
          <w:bCs/>
          <w:color w:val="000000"/>
          <w:sz w:val="22"/>
          <w:szCs w:val="22"/>
        </w:rPr>
        <w:t>school</w:t>
      </w:r>
      <w:r w:rsidR="00837E27" w:rsidRPr="008303B7">
        <w:rPr>
          <w:rFonts w:ascii="Nexa Light" w:eastAsia="Times New Roman" w:hAnsi="Nexa Light" w:cs="Arial"/>
          <w:bCs/>
          <w:color w:val="000000"/>
          <w:sz w:val="22"/>
          <w:szCs w:val="22"/>
        </w:rPr>
        <w:t xml:space="preserve">s should have </w:t>
      </w:r>
      <w:r w:rsidR="00837E27" w:rsidRPr="008303B7">
        <w:rPr>
          <w:rFonts w:ascii="Nexa Light" w:eastAsia="Times New Roman" w:hAnsi="Nexa Light" w:cs="Arial"/>
          <w:bCs/>
          <w:color w:val="000000"/>
          <w:sz w:val="22"/>
          <w:szCs w:val="22"/>
          <w:u w:val="single"/>
        </w:rPr>
        <w:t>at least two</w:t>
      </w:r>
      <w:r w:rsidR="00837E27" w:rsidRPr="008303B7">
        <w:rPr>
          <w:rFonts w:ascii="Nexa Light" w:eastAsia="Times New Roman" w:hAnsi="Nexa Light" w:cs="Arial"/>
          <w:bCs/>
          <w:color w:val="000000"/>
          <w:sz w:val="22"/>
          <w:szCs w:val="22"/>
        </w:rPr>
        <w:t xml:space="preserve"> emergency contacts for every child in the </w:t>
      </w:r>
      <w:r w:rsidR="00730F76" w:rsidRPr="008303B7">
        <w:rPr>
          <w:rFonts w:ascii="Nexa Light" w:eastAsia="Times New Roman" w:hAnsi="Nexa Light" w:cs="Arial"/>
          <w:bCs/>
          <w:color w:val="000000"/>
          <w:sz w:val="22"/>
          <w:szCs w:val="22"/>
        </w:rPr>
        <w:t>school</w:t>
      </w:r>
      <w:r w:rsidR="00837E27" w:rsidRPr="008303B7">
        <w:rPr>
          <w:rFonts w:ascii="Nexa Light" w:eastAsia="Times New Roman" w:hAnsi="Nexa Light" w:cs="Arial"/>
          <w:bCs/>
          <w:color w:val="000000"/>
          <w:sz w:val="22"/>
          <w:szCs w:val="22"/>
        </w:rPr>
        <w:t xml:space="preserve"> in case of emergencies, </w:t>
      </w:r>
      <w:r w:rsidR="00837E27" w:rsidRPr="001C4AEC">
        <w:rPr>
          <w:rFonts w:ascii="Nexa Light" w:eastAsia="Times New Roman" w:hAnsi="Nexa Light" w:cs="Arial"/>
          <w:bCs/>
          <w:sz w:val="22"/>
          <w:szCs w:val="22"/>
        </w:rPr>
        <w:t xml:space="preserve">and in case there are welfare concerns at the home </w:t>
      </w:r>
      <w:proofErr w:type="gramStart"/>
      <w:r w:rsidR="00837E27" w:rsidRPr="001C4AEC">
        <w:rPr>
          <w:rFonts w:ascii="Nexa Light" w:eastAsia="Times New Roman" w:hAnsi="Nexa Light" w:cs="Arial"/>
          <w:bCs/>
          <w:sz w:val="22"/>
          <w:szCs w:val="22"/>
        </w:rPr>
        <w:t>in order to</w:t>
      </w:r>
      <w:proofErr w:type="gramEnd"/>
      <w:r w:rsidR="00837E27" w:rsidRPr="001C4AEC">
        <w:rPr>
          <w:rFonts w:ascii="Nexa Light" w:eastAsia="Times New Roman" w:hAnsi="Nexa Light" w:cs="Arial"/>
          <w:bCs/>
          <w:sz w:val="22"/>
          <w:szCs w:val="22"/>
        </w:rPr>
        <w:t xml:space="preserve"> reduce the risk of not </w:t>
      </w:r>
      <w:proofErr w:type="gramStart"/>
      <w:r w:rsidR="00837E27" w:rsidRPr="001C4AEC">
        <w:rPr>
          <w:rFonts w:ascii="Nexa Light" w:eastAsia="Times New Roman" w:hAnsi="Nexa Light" w:cs="Arial"/>
          <w:bCs/>
          <w:sz w:val="22"/>
          <w:szCs w:val="22"/>
        </w:rPr>
        <w:t>making contact with</w:t>
      </w:r>
      <w:proofErr w:type="gramEnd"/>
      <w:r w:rsidR="00837E27" w:rsidRPr="001C4AEC">
        <w:rPr>
          <w:rFonts w:ascii="Nexa Light" w:eastAsia="Times New Roman" w:hAnsi="Nexa Light" w:cs="Arial"/>
          <w:bCs/>
          <w:sz w:val="22"/>
          <w:szCs w:val="22"/>
        </w:rPr>
        <w:t xml:space="preserve"> family members where welfare and/or safeguarding concerns are identified. (Keeping Children Safe in Education </w:t>
      </w:r>
      <w:r w:rsidR="0021405C" w:rsidRPr="001C4AEC">
        <w:rPr>
          <w:rFonts w:ascii="Nexa Light" w:eastAsia="Times New Roman" w:hAnsi="Nexa Light" w:cs="Arial"/>
          <w:bCs/>
          <w:sz w:val="22"/>
          <w:szCs w:val="22"/>
        </w:rPr>
        <w:t>202</w:t>
      </w:r>
      <w:r w:rsidR="00BE0823" w:rsidRPr="001C4AEC">
        <w:rPr>
          <w:rFonts w:ascii="Nexa Light" w:eastAsia="Times New Roman" w:hAnsi="Nexa Light" w:cs="Arial"/>
          <w:bCs/>
          <w:sz w:val="22"/>
          <w:szCs w:val="22"/>
        </w:rPr>
        <w:t>5</w:t>
      </w:r>
      <w:proofErr w:type="gramStart"/>
      <w:r w:rsidR="00837E27" w:rsidRPr="001C4AEC">
        <w:rPr>
          <w:rFonts w:ascii="Nexa Light" w:eastAsia="Times New Roman" w:hAnsi="Nexa Light" w:cs="Arial"/>
          <w:bCs/>
          <w:sz w:val="22"/>
          <w:szCs w:val="22"/>
        </w:rPr>
        <w:t>) .</w:t>
      </w:r>
      <w:proofErr w:type="gramEnd"/>
      <w:r w:rsidR="00837E27" w:rsidRPr="001C4AEC">
        <w:rPr>
          <w:rFonts w:ascii="Nexa Light" w:eastAsia="Times New Roman" w:hAnsi="Nexa Light" w:cs="Arial"/>
          <w:bCs/>
          <w:sz w:val="22"/>
          <w:szCs w:val="22"/>
        </w:rPr>
        <w:t xml:space="preserve"> We will contact parents/carers termly to ensure information is up to date. You may wish to amend this to reflect a different practice</w:t>
      </w:r>
    </w:p>
    <w:p w14:paraId="13BF0F01" w14:textId="77777777" w:rsidR="00772A97" w:rsidRPr="008303B7" w:rsidRDefault="00772A97" w:rsidP="00772A97">
      <w:pPr>
        <w:spacing w:after="0" w:line="240" w:lineRule="auto"/>
        <w:jc w:val="both"/>
        <w:rPr>
          <w:rFonts w:ascii="Nexa Light" w:hAnsi="Nexa Light" w:cs="Arial"/>
        </w:rPr>
      </w:pPr>
    </w:p>
    <w:p w14:paraId="23AF5382" w14:textId="24E4ABDD" w:rsidR="00772A97" w:rsidRPr="008303B7" w:rsidRDefault="00772A97" w:rsidP="488169CE">
      <w:pPr>
        <w:spacing w:after="0" w:line="240" w:lineRule="auto"/>
        <w:rPr>
          <w:rFonts w:ascii="Nexa Light" w:eastAsia="Calibri" w:hAnsi="Nexa Light" w:cs="Calibri"/>
          <w:color w:val="000000"/>
          <w:sz w:val="48"/>
          <w:szCs w:val="48"/>
        </w:rPr>
      </w:pPr>
      <w:r w:rsidRPr="008303B7">
        <w:rPr>
          <w:rFonts w:ascii="Nexa Light" w:hAnsi="Nexa Light" w:cs="Arial"/>
        </w:rPr>
        <w:tab/>
      </w:r>
      <w:r w:rsidRPr="008303B7">
        <w:rPr>
          <w:rFonts w:ascii="Nexa Light" w:eastAsia="Corbel" w:hAnsi="Nexa Light" w:cs="Corbel"/>
          <w:sz w:val="24"/>
          <w:szCs w:val="24"/>
        </w:rPr>
        <w:t xml:space="preserve">Maintain a chronology </w:t>
      </w:r>
      <w:r w:rsidRPr="001C4AEC">
        <w:rPr>
          <w:rFonts w:ascii="Nexa Light" w:eastAsia="Corbel" w:hAnsi="Nexa Light" w:cs="Corbel"/>
          <w:sz w:val="24"/>
          <w:szCs w:val="24"/>
        </w:rPr>
        <w:t>of significant incidents for each child with safeguarding concerns</w:t>
      </w:r>
      <w:r w:rsidR="0831BF6C" w:rsidRPr="001C4AEC">
        <w:rPr>
          <w:rFonts w:ascii="Nexa Light" w:eastAsia="Corbel" w:hAnsi="Nexa Light" w:cs="Corbel"/>
          <w:sz w:val="24"/>
          <w:szCs w:val="24"/>
        </w:rPr>
        <w:t>, and</w:t>
      </w:r>
      <w:r w:rsidR="0831BF6C" w:rsidRPr="001C4AEC">
        <w:rPr>
          <w:rFonts w:ascii="Nexa Light" w:eastAsia="Corbel" w:hAnsi="Nexa Light" w:cs="Corbel"/>
          <w:color w:val="000000"/>
          <w:sz w:val="24"/>
          <w:szCs w:val="24"/>
        </w:rPr>
        <w:t xml:space="preserve"> keep detailed, accurate, secure written records of all concerns, discussions and decisions made including the rationale for those decisions. This will include instances where referrals were or were not made to another agency such as LA children’s social care or the Prevent program etc.</w:t>
      </w:r>
    </w:p>
    <w:p w14:paraId="18237A45" w14:textId="77777777" w:rsidR="00772A97" w:rsidRPr="008303B7" w:rsidRDefault="00772A97" w:rsidP="00772A97">
      <w:pPr>
        <w:spacing w:after="0" w:line="240" w:lineRule="auto"/>
        <w:jc w:val="both"/>
        <w:rPr>
          <w:rFonts w:ascii="Nexa Light" w:hAnsi="Nexa Light" w:cs="Arial"/>
        </w:rPr>
      </w:pPr>
    </w:p>
    <w:p w14:paraId="24166CF4" w14:textId="3F25740A"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When a child leaves our </w:t>
      </w:r>
      <w:r w:rsidR="00730F76" w:rsidRPr="008303B7">
        <w:rPr>
          <w:rFonts w:ascii="Nexa Light" w:hAnsi="Nexa Light" w:cs="Arial"/>
        </w:rPr>
        <w:t>school</w:t>
      </w:r>
      <w:r w:rsidRPr="008303B7">
        <w:rPr>
          <w:rFonts w:ascii="Nexa Light" w:hAnsi="Nexa Light" w:cs="Arial"/>
        </w:rPr>
        <w:t xml:space="preserve">, the Designated Safeguarding Lead will </w:t>
      </w:r>
      <w:proofErr w:type="gramStart"/>
      <w:r w:rsidRPr="008303B7">
        <w:rPr>
          <w:rFonts w:ascii="Nexa Light" w:hAnsi="Nexa Light" w:cs="Arial"/>
        </w:rPr>
        <w:t>make contact with</w:t>
      </w:r>
      <w:proofErr w:type="gramEnd"/>
      <w:r w:rsidRPr="008303B7">
        <w:rPr>
          <w:rFonts w:ascii="Nexa Light" w:hAnsi="Nexa Light" w:cs="Arial"/>
        </w:rPr>
        <w:t xml:space="preserve"> the Designated Safeguarding Lead at the new </w:t>
      </w:r>
      <w:r w:rsidR="00730F76" w:rsidRPr="008303B7">
        <w:rPr>
          <w:rFonts w:ascii="Nexa Light" w:hAnsi="Nexa Light" w:cs="Arial"/>
        </w:rPr>
        <w:t>school</w:t>
      </w:r>
      <w:r w:rsidRPr="008303B7">
        <w:rPr>
          <w:rFonts w:ascii="Nexa Light" w:hAnsi="Nexa Light" w:cs="Arial"/>
        </w:rPr>
        <w:t xml:space="preserve"> and will ensure that the safeguarding file is forwarded to the receiving </w:t>
      </w:r>
      <w:r w:rsidR="00730F76" w:rsidRPr="008303B7">
        <w:rPr>
          <w:rFonts w:ascii="Nexa Light" w:hAnsi="Nexa Light" w:cs="Arial"/>
        </w:rPr>
        <w:t>school</w:t>
      </w:r>
      <w:r w:rsidRPr="008303B7">
        <w:rPr>
          <w:rFonts w:ascii="Nexa Light" w:hAnsi="Nexa Light" w:cs="Arial"/>
        </w:rPr>
        <w:t xml:space="preserve"> within </w:t>
      </w:r>
      <w:r w:rsidRPr="008303B7">
        <w:rPr>
          <w:rFonts w:ascii="Nexa Light" w:hAnsi="Nexa Light" w:cs="Arial"/>
          <w:b/>
          <w:i/>
          <w:u w:val="single"/>
        </w:rPr>
        <w:t>five working days.</w:t>
      </w:r>
      <w:r w:rsidRPr="008303B7">
        <w:rPr>
          <w:rFonts w:ascii="Nexa Light" w:hAnsi="Nexa Light" w:cs="Arial"/>
        </w:rPr>
        <w:t xml:space="preserve"> We will retain evidence to demonstrate how the file has been transferred; this may be in the form of a written confirmation of receipt from the receiving </w:t>
      </w:r>
      <w:r w:rsidR="00730F76" w:rsidRPr="008303B7">
        <w:rPr>
          <w:rFonts w:ascii="Nexa Light" w:hAnsi="Nexa Light" w:cs="Arial"/>
        </w:rPr>
        <w:t>school</w:t>
      </w:r>
      <w:r w:rsidRPr="008303B7">
        <w:rPr>
          <w:rFonts w:ascii="Nexa Light" w:hAnsi="Nexa Light" w:cs="Arial"/>
        </w:rPr>
        <w:t xml:space="preserve"> and/or evidence of recorded delivery. Where a parent elects to remove their child from the </w:t>
      </w:r>
      <w:r w:rsidR="00730F76" w:rsidRPr="008303B7">
        <w:rPr>
          <w:rFonts w:ascii="Nexa Light" w:hAnsi="Nexa Light" w:cs="Arial"/>
        </w:rPr>
        <w:t>school</w:t>
      </w:r>
      <w:r w:rsidRPr="008303B7">
        <w:rPr>
          <w:rFonts w:ascii="Nexa Light" w:hAnsi="Nexa Light" w:cs="Arial"/>
        </w:rPr>
        <w:t xml:space="preserve"> roll to home educate, the </w:t>
      </w:r>
      <w:r w:rsidR="00730F76" w:rsidRPr="008303B7">
        <w:rPr>
          <w:rFonts w:ascii="Nexa Light" w:hAnsi="Nexa Light" w:cs="Arial"/>
        </w:rPr>
        <w:t>school</w:t>
      </w:r>
      <w:r w:rsidRPr="008303B7">
        <w:rPr>
          <w:rFonts w:ascii="Nexa Light" w:hAnsi="Nexa Light" w:cs="Arial"/>
        </w:rPr>
        <w:t xml:space="preserve"> will </w:t>
      </w:r>
      <w:proofErr w:type="gramStart"/>
      <w:r w:rsidRPr="008303B7">
        <w:rPr>
          <w:rFonts w:ascii="Nexa Light" w:hAnsi="Nexa Light" w:cs="Arial"/>
        </w:rPr>
        <w:t>make arrangements</w:t>
      </w:r>
      <w:proofErr w:type="gramEnd"/>
      <w:r w:rsidRPr="008303B7">
        <w:rPr>
          <w:rFonts w:ascii="Nexa Light" w:hAnsi="Nexa Light" w:cs="Arial"/>
        </w:rPr>
        <w:t xml:space="preserve"> Archive these records in accords with the schedule of retention. </w:t>
      </w:r>
    </w:p>
    <w:p w14:paraId="0B5E95D9" w14:textId="77777777" w:rsidR="00772A97" w:rsidRPr="008303B7" w:rsidRDefault="00772A97" w:rsidP="00772A97">
      <w:pPr>
        <w:spacing w:after="0" w:line="240" w:lineRule="auto"/>
        <w:ind w:left="720" w:hanging="720"/>
        <w:jc w:val="both"/>
        <w:rPr>
          <w:rFonts w:ascii="Nexa Light" w:hAnsi="Nexa Light" w:cs="Arial"/>
        </w:rPr>
      </w:pPr>
    </w:p>
    <w:p w14:paraId="5C237F9D" w14:textId="595AA853" w:rsidR="00837E27" w:rsidRPr="008303B7" w:rsidRDefault="00837E27" w:rsidP="00837E27">
      <w:pPr>
        <w:spacing w:before="40" w:after="40" w:line="240" w:lineRule="auto"/>
        <w:ind w:left="720" w:hanging="720"/>
        <w:jc w:val="both"/>
        <w:rPr>
          <w:rFonts w:ascii="Nexa Light" w:eastAsia="Times New Roman" w:hAnsi="Nexa Light" w:cs="Arial"/>
          <w:bCs/>
          <w:color w:val="000000"/>
          <w:sz w:val="22"/>
          <w:szCs w:val="22"/>
        </w:rPr>
      </w:pPr>
      <w:r w:rsidRPr="008303B7">
        <w:rPr>
          <w:rFonts w:ascii="Nexa Light" w:eastAsia="Times New Roman" w:hAnsi="Nexa Light" w:cs="Arial"/>
          <w:bCs/>
          <w:color w:val="000000"/>
          <w:sz w:val="22"/>
          <w:szCs w:val="22"/>
        </w:rPr>
        <w:t xml:space="preserve">               We will continue to support any pupil leaving the </w:t>
      </w:r>
      <w:r w:rsidR="00730F76" w:rsidRPr="008303B7">
        <w:rPr>
          <w:rFonts w:ascii="Nexa Light" w:eastAsia="Times New Roman" w:hAnsi="Nexa Light" w:cs="Arial"/>
          <w:bCs/>
          <w:color w:val="000000"/>
          <w:sz w:val="22"/>
          <w:szCs w:val="22"/>
        </w:rPr>
        <w:t>school</w:t>
      </w:r>
      <w:r w:rsidRPr="008303B7">
        <w:rPr>
          <w:rFonts w:ascii="Nexa Light" w:eastAsia="Times New Roman" w:hAnsi="Nexa Light" w:cs="Arial"/>
          <w:bCs/>
          <w:color w:val="000000"/>
          <w:sz w:val="22"/>
          <w:szCs w:val="22"/>
        </w:rPr>
        <w:t xml:space="preserve"> about whom there have been concerns by ensuring that all appropriate information, including Safeguarding and welfare concerns, is forwarded under confidential cover to the pupil’s new </w:t>
      </w:r>
      <w:r w:rsidR="00730F76" w:rsidRPr="008303B7">
        <w:rPr>
          <w:rFonts w:ascii="Nexa Light" w:eastAsia="Times New Roman" w:hAnsi="Nexa Light" w:cs="Arial"/>
          <w:bCs/>
          <w:color w:val="000000"/>
          <w:sz w:val="22"/>
          <w:szCs w:val="22"/>
        </w:rPr>
        <w:t>school</w:t>
      </w:r>
      <w:r w:rsidRPr="008303B7">
        <w:rPr>
          <w:rFonts w:ascii="Nexa Light" w:eastAsia="Times New Roman" w:hAnsi="Nexa Light" w:cs="Arial"/>
          <w:bCs/>
          <w:color w:val="000000"/>
          <w:sz w:val="22"/>
          <w:szCs w:val="22"/>
        </w:rPr>
        <w:t xml:space="preserve"> as a matter of priority.</w:t>
      </w:r>
    </w:p>
    <w:p w14:paraId="002A63A6" w14:textId="666792F4" w:rsidR="00772A97" w:rsidRPr="008303B7" w:rsidRDefault="001C4AEC" w:rsidP="00187A24">
      <w:pPr>
        <w:pStyle w:val="Heading2"/>
        <w:rPr>
          <w:rFonts w:ascii="Nexa Light" w:hAnsi="Nexa Light" w:cs="Arial"/>
          <w:b/>
          <w:bCs/>
        </w:rPr>
      </w:pPr>
      <w:bookmarkStart w:id="164" w:name="_Toc206688499"/>
      <w:r>
        <w:rPr>
          <w:rFonts w:ascii="Nexa Light" w:hAnsi="Nexa Light"/>
        </w:rPr>
        <w:lastRenderedPageBreak/>
        <w:t>I</w:t>
      </w:r>
      <w:r w:rsidR="00772A97" w:rsidRPr="008303B7">
        <w:rPr>
          <w:rFonts w:ascii="Nexa Light" w:hAnsi="Nexa Light"/>
        </w:rPr>
        <w:t>NTER-AGENCY WORKING AND INFORMATION SHARING:</w:t>
      </w:r>
      <w:bookmarkEnd w:id="164"/>
    </w:p>
    <w:p w14:paraId="753D97F7" w14:textId="77777777" w:rsidR="00772A97" w:rsidRPr="008303B7" w:rsidRDefault="00772A97" w:rsidP="00772A97">
      <w:pPr>
        <w:spacing w:after="0" w:line="240" w:lineRule="auto"/>
        <w:jc w:val="both"/>
        <w:rPr>
          <w:rFonts w:ascii="Nexa Light" w:hAnsi="Nexa Light" w:cs="Arial"/>
          <w:b/>
        </w:rPr>
      </w:pPr>
    </w:p>
    <w:p w14:paraId="56FBD591" w14:textId="04198F70" w:rsidR="00772A97" w:rsidRPr="008303B7" w:rsidRDefault="00772A97" w:rsidP="00772A97">
      <w:pPr>
        <w:spacing w:after="0" w:line="240" w:lineRule="auto"/>
        <w:ind w:left="709" w:hanging="709"/>
        <w:jc w:val="both"/>
        <w:rPr>
          <w:rFonts w:ascii="Nexa Light" w:hAnsi="Nexa Light" w:cs="Arial"/>
        </w:rPr>
      </w:pPr>
      <w:r w:rsidRPr="008303B7">
        <w:rPr>
          <w:rFonts w:ascii="Nexa Light" w:hAnsi="Nexa Light" w:cs="Arial"/>
        </w:rPr>
        <w:tab/>
        <w:t>Co-operate and comply with Children’s Social Care for enquiries under section 47 of the Children Act 1989.</w:t>
      </w:r>
    </w:p>
    <w:p w14:paraId="163D070D" w14:textId="77777777" w:rsidR="00772A97" w:rsidRPr="008303B7" w:rsidRDefault="00772A97" w:rsidP="00772A97">
      <w:pPr>
        <w:spacing w:after="0" w:line="240" w:lineRule="auto"/>
        <w:jc w:val="both"/>
        <w:rPr>
          <w:rFonts w:ascii="Nexa Light" w:hAnsi="Nexa Light" w:cs="Arial"/>
        </w:rPr>
      </w:pPr>
    </w:p>
    <w:p w14:paraId="3E443C5D" w14:textId="17D751A6" w:rsidR="00772A97" w:rsidRPr="008303B7" w:rsidRDefault="00772A97" w:rsidP="00772A97">
      <w:pPr>
        <w:spacing w:after="0" w:line="240" w:lineRule="auto"/>
        <w:ind w:left="709" w:hanging="709"/>
        <w:jc w:val="both"/>
        <w:rPr>
          <w:rFonts w:ascii="Nexa Light" w:hAnsi="Nexa Light" w:cs="Arial"/>
        </w:rPr>
      </w:pPr>
      <w:r w:rsidRPr="008303B7">
        <w:rPr>
          <w:rFonts w:ascii="Nexa Light" w:hAnsi="Nexa Light" w:cs="Arial"/>
        </w:rPr>
        <w:tab/>
        <w:t xml:space="preserve">Promote an understanding of our lawful duty in line with </w:t>
      </w:r>
      <w:proofErr w:type="gramStart"/>
      <w:r w:rsidRPr="008303B7">
        <w:rPr>
          <w:rFonts w:ascii="Nexa Light" w:hAnsi="Nexa Light" w:cs="Arial"/>
        </w:rPr>
        <w:t>the  Data</w:t>
      </w:r>
      <w:proofErr w:type="gramEnd"/>
      <w:r w:rsidRPr="008303B7">
        <w:rPr>
          <w:rFonts w:ascii="Nexa Light" w:hAnsi="Nexa Light" w:cs="Arial"/>
        </w:rPr>
        <w:t xml:space="preserve"> Protection Act 2018 and GDPR, including an awareness these do not prevent, or limit, the sharing of information for the purposes of keeping children safe; and this includes allowing practitioners to share information without consent (Keeping Children Safe in Education 2021) where appropriate.</w:t>
      </w:r>
    </w:p>
    <w:p w14:paraId="5ACC8FEE" w14:textId="77777777" w:rsidR="00772A97" w:rsidRPr="008303B7" w:rsidRDefault="00772A97" w:rsidP="00772A97">
      <w:pPr>
        <w:spacing w:after="0" w:line="240" w:lineRule="auto"/>
        <w:ind w:left="709" w:hanging="709"/>
        <w:jc w:val="both"/>
        <w:rPr>
          <w:rFonts w:ascii="Nexa Light" w:hAnsi="Nexa Light" w:cs="Arial"/>
        </w:rPr>
      </w:pPr>
    </w:p>
    <w:p w14:paraId="74BA769F" w14:textId="581BD232" w:rsidR="00772A97" w:rsidRPr="008303B7" w:rsidRDefault="00772A97" w:rsidP="00772A97">
      <w:pPr>
        <w:spacing w:after="0" w:line="240" w:lineRule="auto"/>
        <w:ind w:left="709" w:hanging="709"/>
        <w:jc w:val="both"/>
        <w:rPr>
          <w:rFonts w:ascii="Nexa Light" w:hAnsi="Nexa Light" w:cs="Arial"/>
        </w:rPr>
      </w:pPr>
      <w:r w:rsidRPr="008303B7">
        <w:rPr>
          <w:rFonts w:ascii="Nexa Light" w:hAnsi="Nexa Light" w:cs="Arial"/>
        </w:rPr>
        <w:tab/>
        <w:t xml:space="preserve">Complete reports and attend, or ensure other relevant staff members attend, child protection conferences, core group meetings and other multi-agency meetings, as required. </w:t>
      </w:r>
    </w:p>
    <w:p w14:paraId="3065B7CF" w14:textId="77777777" w:rsidR="00772A97" w:rsidRPr="008303B7" w:rsidRDefault="00772A97" w:rsidP="00772A97">
      <w:pPr>
        <w:spacing w:after="0" w:line="240" w:lineRule="auto"/>
        <w:jc w:val="both"/>
        <w:rPr>
          <w:rFonts w:ascii="Nexa Light" w:hAnsi="Nexa Light" w:cs="Arial"/>
        </w:rPr>
      </w:pPr>
    </w:p>
    <w:p w14:paraId="49495864" w14:textId="1A654265" w:rsidR="00772A97" w:rsidRPr="008303B7" w:rsidRDefault="00772A97" w:rsidP="00772A97">
      <w:pPr>
        <w:spacing w:after="0" w:line="240" w:lineRule="auto"/>
        <w:ind w:left="709" w:hanging="709"/>
        <w:jc w:val="both"/>
        <w:rPr>
          <w:rFonts w:ascii="Nexa Light" w:hAnsi="Nexa Light" w:cs="Arial"/>
        </w:rPr>
      </w:pPr>
      <w:r w:rsidRPr="008303B7">
        <w:rPr>
          <w:rFonts w:ascii="Nexa Light" w:hAnsi="Nexa Light" w:cs="Arial"/>
        </w:rPr>
        <w:tab/>
        <w:t>Liaise with other agencies working with the child, share information as appropriate and contribute to assessments.</w:t>
      </w:r>
    </w:p>
    <w:p w14:paraId="1DD0C627" w14:textId="77777777" w:rsidR="00772A97" w:rsidRPr="008303B7" w:rsidRDefault="00772A97" w:rsidP="00772A97">
      <w:pPr>
        <w:spacing w:after="0" w:line="240" w:lineRule="auto"/>
        <w:ind w:left="709" w:hanging="709"/>
        <w:jc w:val="both"/>
        <w:rPr>
          <w:rFonts w:ascii="Nexa Light" w:hAnsi="Nexa Light" w:cs="Arial"/>
        </w:rPr>
      </w:pPr>
    </w:p>
    <w:p w14:paraId="6D4E8721" w14:textId="28737454" w:rsidR="00772A97" w:rsidRPr="008303B7" w:rsidRDefault="00772A97" w:rsidP="00772A97">
      <w:pPr>
        <w:spacing w:after="0" w:line="240" w:lineRule="auto"/>
        <w:ind w:left="709" w:hanging="709"/>
        <w:jc w:val="both"/>
        <w:rPr>
          <w:rFonts w:ascii="Nexa Light" w:hAnsi="Nexa Light" w:cs="Arial"/>
        </w:rPr>
      </w:pPr>
      <w:r w:rsidRPr="008303B7">
        <w:rPr>
          <w:rFonts w:ascii="Nexa Light" w:hAnsi="Nexa Light" w:cs="Arial"/>
        </w:rPr>
        <w:tab/>
        <w:t xml:space="preserve">The </w:t>
      </w:r>
      <w:r w:rsidR="00730F76" w:rsidRPr="008303B7">
        <w:rPr>
          <w:rFonts w:ascii="Nexa Light" w:hAnsi="Nexa Light" w:cs="Arial"/>
        </w:rPr>
        <w:t>school</w:t>
      </w:r>
      <w:r w:rsidR="001C4AEC">
        <w:rPr>
          <w:rFonts w:ascii="Nexa Light" w:hAnsi="Nexa Light" w:cs="Arial"/>
        </w:rPr>
        <w:t xml:space="preserve"> has information</w:t>
      </w:r>
      <w:r w:rsidR="0029441D">
        <w:rPr>
          <w:rFonts w:ascii="Nexa Light" w:hAnsi="Nexa Light" w:cs="Arial"/>
        </w:rPr>
        <w:t xml:space="preserve"> </w:t>
      </w:r>
      <w:r w:rsidR="001C4AEC">
        <w:rPr>
          <w:rFonts w:ascii="Nexa Light" w:hAnsi="Nexa Light" w:cs="Arial"/>
        </w:rPr>
        <w:t>sharing</w:t>
      </w:r>
      <w:r w:rsidR="0029441D">
        <w:rPr>
          <w:rFonts w:ascii="Nexa Light" w:hAnsi="Nexa Light" w:cs="Arial"/>
        </w:rPr>
        <w:t xml:space="preserve"> policy</w:t>
      </w:r>
      <w:r w:rsidR="001C4AEC">
        <w:rPr>
          <w:rFonts w:ascii="Nexa Light" w:hAnsi="Nexa Light" w:cs="Arial"/>
        </w:rPr>
        <w:t xml:space="preserve"> </w:t>
      </w:r>
      <w:r w:rsidRPr="008303B7">
        <w:rPr>
          <w:rFonts w:ascii="Nexa Light" w:hAnsi="Nexa Light" w:cs="Arial"/>
        </w:rPr>
        <w:t xml:space="preserve">and refers to confidentiality in line with ‘Information sharing: advice for practitioners providing safeguarding services’ (DfE, 2018). </w:t>
      </w:r>
    </w:p>
    <w:p w14:paraId="78A2E955" w14:textId="77777777" w:rsidR="00772A97" w:rsidRPr="008303B7" w:rsidRDefault="00772A97" w:rsidP="00772A97">
      <w:pPr>
        <w:spacing w:after="0" w:line="240" w:lineRule="auto"/>
        <w:ind w:left="709" w:hanging="709"/>
        <w:jc w:val="both"/>
        <w:rPr>
          <w:rFonts w:ascii="Nexa Light" w:hAnsi="Nexa Light" w:cs="Arial"/>
        </w:rPr>
      </w:pPr>
    </w:p>
    <w:p w14:paraId="1CDE54E5" w14:textId="77777777" w:rsidR="00772A97" w:rsidRPr="008303B7" w:rsidRDefault="00772A97" w:rsidP="00772A97">
      <w:pPr>
        <w:spacing w:after="0" w:line="240" w:lineRule="auto"/>
        <w:ind w:left="709" w:hanging="709"/>
        <w:jc w:val="both"/>
        <w:rPr>
          <w:rFonts w:ascii="Nexa Light" w:hAnsi="Nexa Light" w:cs="Arial"/>
        </w:rPr>
      </w:pPr>
      <w:hyperlink r:id="rId149" w:history="1">
        <w:r w:rsidRPr="008303B7">
          <w:rPr>
            <w:rFonts w:ascii="Nexa Light" w:hAnsi="Nexa Light" w:cs="Arial"/>
            <w:color w:val="0000FF"/>
            <w:u w:val="single"/>
          </w:rPr>
          <w:t>https://assets.publishing.service.gov.uk/government/uploads/system/uploads/attachment_data/file/721581/Information_sharing_advice_practitioners_safeguarding_services.pdf</w:t>
        </w:r>
      </w:hyperlink>
    </w:p>
    <w:p w14:paraId="186BA824" w14:textId="77777777" w:rsidR="00772A97" w:rsidRPr="008303B7" w:rsidRDefault="00772A97" w:rsidP="00772A97">
      <w:pPr>
        <w:spacing w:after="0" w:line="240" w:lineRule="auto"/>
        <w:jc w:val="both"/>
        <w:rPr>
          <w:rFonts w:ascii="Nexa Light" w:hAnsi="Nexa Light" w:cs="Arial"/>
          <w:sz w:val="16"/>
          <w:szCs w:val="16"/>
        </w:rPr>
      </w:pPr>
    </w:p>
    <w:p w14:paraId="751E2379" w14:textId="77777777" w:rsidR="00772A97" w:rsidRPr="008303B7" w:rsidRDefault="00772A97" w:rsidP="00772A97">
      <w:pPr>
        <w:spacing w:after="0" w:line="240" w:lineRule="auto"/>
        <w:jc w:val="both"/>
        <w:rPr>
          <w:rFonts w:ascii="Nexa Light" w:hAnsi="Nexa Light" w:cs="Arial"/>
          <w:sz w:val="6"/>
          <w:szCs w:val="16"/>
        </w:rPr>
      </w:pPr>
    </w:p>
    <w:p w14:paraId="2043D437" w14:textId="77777777" w:rsidR="00772A97" w:rsidRPr="008303B7" w:rsidRDefault="00772A97" w:rsidP="00772A97">
      <w:pPr>
        <w:spacing w:after="0" w:line="240" w:lineRule="auto"/>
        <w:jc w:val="both"/>
        <w:rPr>
          <w:rFonts w:ascii="Nexa Light" w:hAnsi="Nexa Light" w:cs="Arial"/>
          <w:sz w:val="6"/>
          <w:szCs w:val="16"/>
        </w:rPr>
      </w:pPr>
    </w:p>
    <w:p w14:paraId="6531142D" w14:textId="734A6067" w:rsidR="00772A97" w:rsidRPr="008303B7" w:rsidRDefault="00772A97" w:rsidP="00187A24">
      <w:pPr>
        <w:pStyle w:val="Heading2"/>
        <w:tabs>
          <w:tab w:val="left" w:pos="709"/>
        </w:tabs>
        <w:rPr>
          <w:rFonts w:ascii="Nexa Light" w:hAnsi="Nexa Light" w:cs="Arial"/>
          <w:b/>
          <w:bCs/>
        </w:rPr>
      </w:pPr>
      <w:r w:rsidRPr="008303B7">
        <w:rPr>
          <w:rFonts w:ascii="Nexa Light" w:hAnsi="Nexa Light" w:cs="Arial"/>
          <w:b/>
        </w:rPr>
        <w:tab/>
      </w:r>
      <w:bookmarkStart w:id="165" w:name="_Toc206688500"/>
      <w:r w:rsidRPr="008303B7">
        <w:rPr>
          <w:rFonts w:ascii="Nexa Light" w:hAnsi="Nexa Light"/>
        </w:rPr>
        <w:t>TRAINING:</w:t>
      </w:r>
      <w:bookmarkEnd w:id="165"/>
    </w:p>
    <w:p w14:paraId="26DFE627" w14:textId="77777777" w:rsidR="00772A97" w:rsidRPr="008303B7" w:rsidRDefault="00772A97" w:rsidP="00772A97">
      <w:pPr>
        <w:spacing w:after="0" w:line="240" w:lineRule="auto"/>
        <w:jc w:val="both"/>
        <w:rPr>
          <w:rFonts w:ascii="Nexa Light" w:hAnsi="Nexa Light" w:cs="Arial"/>
        </w:rPr>
      </w:pPr>
    </w:p>
    <w:p w14:paraId="768D3DE8" w14:textId="77F010DC" w:rsidR="00772A97" w:rsidRPr="008303B7" w:rsidRDefault="00772A97" w:rsidP="00772A97">
      <w:pPr>
        <w:spacing w:after="0" w:line="240" w:lineRule="auto"/>
        <w:jc w:val="both"/>
        <w:rPr>
          <w:rFonts w:ascii="Nexa Light" w:hAnsi="Nexa Light" w:cs="Arial"/>
        </w:rPr>
      </w:pPr>
      <w:r w:rsidRPr="008303B7">
        <w:rPr>
          <w:rFonts w:ascii="Nexa Light" w:hAnsi="Nexa Light" w:cs="Arial"/>
        </w:rPr>
        <w:tab/>
        <w:t xml:space="preserve">Undertake </w:t>
      </w:r>
      <w:proofErr w:type="gramStart"/>
      <w:r w:rsidRPr="008303B7">
        <w:rPr>
          <w:rFonts w:ascii="Nexa Light" w:hAnsi="Nexa Light" w:cs="Arial"/>
        </w:rPr>
        <w:t>appropriate  training</w:t>
      </w:r>
      <w:proofErr w:type="gramEnd"/>
      <w:r w:rsidRPr="008303B7">
        <w:rPr>
          <w:rFonts w:ascii="Nexa Light" w:hAnsi="Nexa Light" w:cs="Arial"/>
        </w:rPr>
        <w:t>,</w:t>
      </w:r>
      <w:r w:rsidR="00AD27B1" w:rsidRPr="008303B7">
        <w:rPr>
          <w:rFonts w:ascii="Nexa Light" w:hAnsi="Nexa Light" w:cs="Arial"/>
        </w:rPr>
        <w:t xml:space="preserve"> and access to updates and </w:t>
      </w:r>
      <w:proofErr w:type="gramStart"/>
      <w:r w:rsidR="00AD27B1" w:rsidRPr="008303B7">
        <w:rPr>
          <w:rFonts w:ascii="Nexa Light" w:hAnsi="Nexa Light" w:cs="Arial"/>
        </w:rPr>
        <w:t>networks</w:t>
      </w:r>
      <w:r w:rsidR="00AD27B1" w:rsidRPr="008303B7">
        <w:rPr>
          <w:rFonts w:ascii="Nexa Light" w:hAnsi="Nexa Light" w:cs="Arial"/>
          <w:b/>
          <w:bCs/>
        </w:rPr>
        <w:t xml:space="preserve"> </w:t>
      </w:r>
      <w:r w:rsidRPr="008303B7">
        <w:rPr>
          <w:rFonts w:ascii="Nexa Light" w:hAnsi="Nexa Light" w:cs="Arial"/>
        </w:rPr>
        <w:t xml:space="preserve"> in</w:t>
      </w:r>
      <w:proofErr w:type="gramEnd"/>
      <w:r w:rsidRPr="008303B7">
        <w:rPr>
          <w:rFonts w:ascii="Nexa Light" w:hAnsi="Nexa Light" w:cs="Arial"/>
        </w:rPr>
        <w:t xml:space="preserve"> order to</w:t>
      </w:r>
      <w:r w:rsidR="00AD27B1" w:rsidRPr="008303B7">
        <w:rPr>
          <w:rFonts w:ascii="Nexa Light" w:hAnsi="Nexa Light" w:cs="Arial"/>
        </w:rPr>
        <w:t>:</w:t>
      </w:r>
    </w:p>
    <w:p w14:paraId="238CE206" w14:textId="77777777" w:rsidR="00772A97" w:rsidRPr="008303B7" w:rsidRDefault="00772A97" w:rsidP="007A316E">
      <w:pPr>
        <w:numPr>
          <w:ilvl w:val="0"/>
          <w:numId w:val="33"/>
        </w:numPr>
        <w:spacing w:after="0" w:line="240" w:lineRule="auto"/>
        <w:jc w:val="both"/>
        <w:rPr>
          <w:rFonts w:ascii="Nexa Light" w:hAnsi="Nexa Light" w:cs="Arial"/>
        </w:rPr>
      </w:pPr>
      <w:r w:rsidRPr="008303B7">
        <w:rPr>
          <w:rFonts w:ascii="Nexa Light" w:hAnsi="Nexa Light" w:cs="Arial"/>
        </w:rPr>
        <w:t xml:space="preserve">be able to recognise signs of abuse and how to respond to them, including </w:t>
      </w:r>
      <w:bookmarkStart w:id="166" w:name="_Int_kbhHVf6G"/>
      <w:r w:rsidRPr="008303B7">
        <w:rPr>
          <w:rFonts w:ascii="Nexa Light" w:hAnsi="Nexa Light" w:cs="Arial"/>
        </w:rPr>
        <w:t>special circumstances</w:t>
      </w:r>
      <w:bookmarkEnd w:id="166"/>
      <w:r w:rsidRPr="008303B7">
        <w:rPr>
          <w:rFonts w:ascii="Nexa Light" w:hAnsi="Nexa Light" w:cs="Arial"/>
        </w:rPr>
        <w:t xml:space="preserve"> such as child sexual exploitation, female genital mutilation, fabricated or induced illness </w:t>
      </w:r>
    </w:p>
    <w:p w14:paraId="6EC7B3A7" w14:textId="3A0D6145" w:rsidR="00772A97" w:rsidRPr="008303B7" w:rsidRDefault="00772A97" w:rsidP="007A316E">
      <w:pPr>
        <w:numPr>
          <w:ilvl w:val="0"/>
          <w:numId w:val="33"/>
        </w:numPr>
        <w:spacing w:after="0" w:line="240" w:lineRule="auto"/>
        <w:jc w:val="both"/>
        <w:rPr>
          <w:rFonts w:ascii="Nexa Light" w:hAnsi="Nexa Light" w:cs="Arial"/>
        </w:rPr>
      </w:pPr>
      <w:r w:rsidRPr="008303B7">
        <w:rPr>
          <w:rFonts w:ascii="Nexa Light" w:hAnsi="Nexa Light" w:cs="Arial"/>
        </w:rPr>
        <w:t xml:space="preserve">understand the assessment process for providing early help and intervention, e.g. SSCP </w:t>
      </w:r>
      <w:r w:rsidR="00D66685" w:rsidRPr="008303B7">
        <w:rPr>
          <w:rFonts w:ascii="Nexa Light" w:hAnsi="Nexa Light" w:cs="Arial"/>
        </w:rPr>
        <w:t>multi agency responses</w:t>
      </w:r>
      <w:r w:rsidRPr="008303B7">
        <w:rPr>
          <w:rFonts w:ascii="Nexa Light" w:hAnsi="Nexa Light" w:cs="Arial"/>
        </w:rPr>
        <w:t>-</w:t>
      </w:r>
    </w:p>
    <w:p w14:paraId="7E4405B3" w14:textId="06E577CD" w:rsidR="00772A97" w:rsidRPr="0029441D" w:rsidRDefault="00772A97" w:rsidP="00772A97">
      <w:pPr>
        <w:spacing w:after="0" w:line="240" w:lineRule="auto"/>
        <w:ind w:left="1440"/>
        <w:jc w:val="both"/>
        <w:rPr>
          <w:rFonts w:ascii="Nexa Light" w:hAnsi="Nexa Light" w:cs="Arial"/>
        </w:rPr>
      </w:pPr>
      <w:r w:rsidRPr="008303B7">
        <w:rPr>
          <w:rFonts w:ascii="Nexa Light" w:hAnsi="Nexa Light" w:cs="Arial"/>
        </w:rPr>
        <w:t xml:space="preserve"> </w:t>
      </w:r>
      <w:hyperlink r:id="rId150" w:history="1">
        <w:r w:rsidRPr="0029441D">
          <w:rPr>
            <w:rStyle w:val="Hyperlink"/>
            <w:rFonts w:ascii="Nexa Light" w:hAnsi="Nexa Light" w:cs="Arial"/>
          </w:rPr>
          <w:t>https://www.stockport.gov.uk/contacting-the-massh/contacting-the-massh</w:t>
        </w:r>
      </w:hyperlink>
      <w:r w:rsidRPr="0029441D">
        <w:rPr>
          <w:rFonts w:ascii="Nexa Light" w:hAnsi="Nexa Light" w:cs="Arial"/>
        </w:rPr>
        <w:t xml:space="preserve"> </w:t>
      </w:r>
      <w:r w:rsidR="00D66685" w:rsidRPr="0029441D">
        <w:rPr>
          <w:rFonts w:ascii="Nexa Light" w:hAnsi="Nexa Light" w:cs="Arial"/>
        </w:rPr>
        <w:t>/</w:t>
      </w:r>
      <w:hyperlink r:id="rId151" w:history="1">
        <w:r w:rsidR="00D66685" w:rsidRPr="0029441D">
          <w:rPr>
            <w:rStyle w:val="Hyperlink"/>
            <w:rFonts w:ascii="Nexa Light" w:hAnsi="Nexa Light"/>
          </w:rPr>
          <w:t>http://www.safeguardingchildreninstockport.org.uk/wp-content/uploads/</w:t>
        </w:r>
        <w:r w:rsidR="0021405C" w:rsidRPr="0029441D">
          <w:rPr>
            <w:rStyle w:val="Hyperlink"/>
            <w:rFonts w:ascii="Nexa Light" w:hAnsi="Nexa Light"/>
          </w:rPr>
          <w:t>2024</w:t>
        </w:r>
        <w:r w:rsidR="00D66685" w:rsidRPr="0029441D">
          <w:rPr>
            <w:rStyle w:val="Hyperlink"/>
            <w:rFonts w:ascii="Nexa Light" w:hAnsi="Nexa Light"/>
          </w:rPr>
          <w:t>/04/Stockports-multi-agency-response-to-need-guidance-document.pdf</w:t>
        </w:r>
      </w:hyperlink>
    </w:p>
    <w:p w14:paraId="129BA3EF" w14:textId="77777777" w:rsidR="00772A97" w:rsidRPr="0029441D" w:rsidRDefault="00772A97" w:rsidP="007A316E">
      <w:pPr>
        <w:numPr>
          <w:ilvl w:val="0"/>
          <w:numId w:val="33"/>
        </w:numPr>
        <w:spacing w:after="0" w:line="240" w:lineRule="auto"/>
        <w:jc w:val="both"/>
        <w:rPr>
          <w:rFonts w:ascii="Nexa Light" w:hAnsi="Nexa Light" w:cs="Arial"/>
        </w:rPr>
      </w:pPr>
      <w:r w:rsidRPr="0029441D">
        <w:rPr>
          <w:rFonts w:ascii="Nexa Light" w:hAnsi="Nexa Light" w:cs="Arial"/>
        </w:rPr>
        <w:t>have a working knowledge of how the local authority conducts initial and review child protection (CP) case conferences and contribute effectively to these; and</w:t>
      </w:r>
    </w:p>
    <w:p w14:paraId="77ECBDB2" w14:textId="77777777" w:rsidR="00772A97" w:rsidRPr="008303B7" w:rsidRDefault="00772A97" w:rsidP="007A316E">
      <w:pPr>
        <w:numPr>
          <w:ilvl w:val="0"/>
          <w:numId w:val="33"/>
        </w:numPr>
        <w:spacing w:after="0" w:line="240" w:lineRule="auto"/>
        <w:jc w:val="both"/>
        <w:rPr>
          <w:rFonts w:ascii="Nexa Light" w:hAnsi="Nexa Light" w:cs="Arial"/>
        </w:rPr>
      </w:pPr>
      <w:r w:rsidRPr="0029441D">
        <w:rPr>
          <w:rFonts w:ascii="Nexa Light" w:hAnsi="Nexa Light" w:cs="Arial"/>
        </w:rPr>
        <w:t>be alert to the specific needs</w:t>
      </w:r>
      <w:r w:rsidRPr="008303B7">
        <w:rPr>
          <w:rFonts w:ascii="Nexa Light" w:hAnsi="Nexa Light" w:cs="Arial"/>
        </w:rPr>
        <w:t xml:space="preserve"> of children in need (as specified in section 17 of the Children Act 1989), those with special educational needs, pregnant teenagers, young carers, those who are privately fostered, vulnerable to exploitation, racialisation and subject to listening or hearing to domestic abuse.</w:t>
      </w:r>
    </w:p>
    <w:p w14:paraId="50364681" w14:textId="77777777" w:rsidR="00772A97" w:rsidRPr="008303B7" w:rsidRDefault="00772A97" w:rsidP="00772A97">
      <w:pPr>
        <w:spacing w:after="0" w:line="240" w:lineRule="auto"/>
        <w:jc w:val="both"/>
        <w:rPr>
          <w:rFonts w:ascii="Nexa Light" w:hAnsi="Nexa Light" w:cs="Arial"/>
        </w:rPr>
      </w:pPr>
    </w:p>
    <w:p w14:paraId="4D3BB1FB" w14:textId="40370256"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Ensure (as directed) each member of staff has read and understands the </w:t>
      </w:r>
      <w:r w:rsidR="00730F76" w:rsidRPr="008303B7">
        <w:rPr>
          <w:rFonts w:ascii="Nexa Light" w:hAnsi="Nexa Light" w:cs="Arial"/>
        </w:rPr>
        <w:t>school</w:t>
      </w:r>
      <w:r w:rsidRPr="008303B7">
        <w:rPr>
          <w:rFonts w:ascii="Nexa Light" w:hAnsi="Nexa Light" w:cs="Arial"/>
        </w:rPr>
        <w:t>’s safeguarding policy and procedures, including providing induction on these matters to new staff members.</w:t>
      </w:r>
      <w:r w:rsidRPr="008303B7">
        <w:rPr>
          <w:rFonts w:ascii="Nexa Light" w:hAnsi="Nexa Light"/>
        </w:rPr>
        <w:t xml:space="preserve"> </w:t>
      </w:r>
      <w:r w:rsidRPr="008303B7">
        <w:rPr>
          <w:rFonts w:ascii="Nexa Light" w:hAnsi="Nexa Light" w:cs="Arial"/>
        </w:rPr>
        <w:t xml:space="preserve">Induction and training must include the </w:t>
      </w:r>
      <w:r w:rsidR="00730F76" w:rsidRPr="008303B7">
        <w:rPr>
          <w:rFonts w:ascii="Nexa Light" w:hAnsi="Nexa Light" w:cs="Arial"/>
        </w:rPr>
        <w:t>school</w:t>
      </w:r>
      <w:r w:rsidRPr="008303B7">
        <w:rPr>
          <w:rFonts w:ascii="Nexa Light" w:hAnsi="Nexa Light" w:cs="Arial"/>
        </w:rPr>
        <w:t xml:space="preserve">’s behaviour policy and the </w:t>
      </w:r>
      <w:r w:rsidR="00730F76" w:rsidRPr="008303B7">
        <w:rPr>
          <w:rFonts w:ascii="Nexa Light" w:hAnsi="Nexa Light" w:cs="Arial"/>
        </w:rPr>
        <w:t>school</w:t>
      </w:r>
      <w:r w:rsidRPr="008303B7">
        <w:rPr>
          <w:rFonts w:ascii="Nexa Light" w:hAnsi="Nexa Light" w:cs="Arial"/>
        </w:rPr>
        <w:t xml:space="preserve">’s procedures for managing children who are missing education, as well as the staff code of conduct, and the child protection policy, dealing with disclosures and managing allegations processes.  </w:t>
      </w:r>
    </w:p>
    <w:p w14:paraId="0627D256" w14:textId="77777777" w:rsidR="00772A97" w:rsidRPr="008303B7" w:rsidRDefault="00772A97" w:rsidP="00772A97">
      <w:pPr>
        <w:spacing w:after="0" w:line="240" w:lineRule="auto"/>
        <w:jc w:val="both"/>
        <w:rPr>
          <w:rFonts w:ascii="Nexa Light" w:hAnsi="Nexa Light" w:cs="Arial"/>
        </w:rPr>
      </w:pPr>
    </w:p>
    <w:p w14:paraId="40BCF327" w14:textId="4A44DC42"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Organise face-to-face whole-</w:t>
      </w:r>
      <w:r w:rsidR="00730F76" w:rsidRPr="008303B7">
        <w:rPr>
          <w:rFonts w:ascii="Nexa Light" w:hAnsi="Nexa Light" w:cs="Arial"/>
        </w:rPr>
        <w:t>school</w:t>
      </w:r>
      <w:r w:rsidRPr="008303B7">
        <w:rPr>
          <w:rFonts w:ascii="Nexa Light" w:hAnsi="Nexa Light" w:cs="Arial"/>
        </w:rPr>
        <w:t xml:space="preserve"> Safeguarding training for all staff members at least annually.  Ensure staff members who miss the training receive it by other means, e.g. by joining another </w:t>
      </w:r>
      <w:r w:rsidR="00730F76" w:rsidRPr="008303B7">
        <w:rPr>
          <w:rFonts w:ascii="Nexa Light" w:hAnsi="Nexa Light" w:cs="Arial"/>
        </w:rPr>
        <w:t>school</w:t>
      </w:r>
      <w:r w:rsidRPr="008303B7">
        <w:rPr>
          <w:rFonts w:ascii="Nexa Light" w:hAnsi="Nexa Light" w:cs="Arial"/>
        </w:rPr>
        <w:t xml:space="preserve">’s training. The DSL must provide all staff members with safeguarding updates (for example, via email, e-bulletins and staff meetings), as required, but at least annually, to provide them with relevant skills and knowledge to safeguard children effectively.  </w:t>
      </w:r>
    </w:p>
    <w:p w14:paraId="2BC8E4B4" w14:textId="77777777" w:rsidR="00772A97" w:rsidRPr="008303B7" w:rsidRDefault="00772A97" w:rsidP="00772A97">
      <w:pPr>
        <w:spacing w:after="0" w:line="240" w:lineRule="auto"/>
        <w:ind w:left="720" w:hanging="720"/>
        <w:jc w:val="both"/>
        <w:rPr>
          <w:rFonts w:ascii="Nexa Light" w:hAnsi="Nexa Light" w:cs="Arial"/>
        </w:rPr>
      </w:pPr>
    </w:p>
    <w:p w14:paraId="54FA9672" w14:textId="77777777" w:rsidR="00772A97" w:rsidRPr="008303B7" w:rsidRDefault="00772A97" w:rsidP="00772A97">
      <w:pPr>
        <w:spacing w:after="0" w:line="240" w:lineRule="auto"/>
        <w:ind w:left="720" w:hanging="720"/>
        <w:jc w:val="both"/>
        <w:rPr>
          <w:rFonts w:ascii="Nexa Light" w:hAnsi="Nexa Light" w:cs="Arial"/>
        </w:rPr>
      </w:pPr>
    </w:p>
    <w:p w14:paraId="2C6A7113" w14:textId="77777777" w:rsidR="00772A97" w:rsidRPr="008303B7" w:rsidRDefault="00772A97" w:rsidP="00772A97">
      <w:pPr>
        <w:spacing w:after="0" w:line="240" w:lineRule="auto"/>
        <w:ind w:left="720" w:hanging="720"/>
        <w:jc w:val="both"/>
        <w:rPr>
          <w:rFonts w:ascii="Nexa Light" w:hAnsi="Nexa Light" w:cs="Arial"/>
        </w:rPr>
      </w:pPr>
    </w:p>
    <w:p w14:paraId="0A80C1B1" w14:textId="4EC2B3C8"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Ensure staff are aware </w:t>
      </w:r>
      <w:proofErr w:type="gramStart"/>
      <w:r w:rsidRPr="008303B7">
        <w:rPr>
          <w:rFonts w:ascii="Nexa Light" w:hAnsi="Nexa Light" w:cs="Arial"/>
        </w:rPr>
        <w:t>of  systems</w:t>
      </w:r>
      <w:proofErr w:type="gramEnd"/>
      <w:r w:rsidRPr="008303B7">
        <w:rPr>
          <w:rFonts w:ascii="Nexa Light" w:hAnsi="Nexa Light" w:cs="Arial"/>
        </w:rPr>
        <w:t xml:space="preserve"> </w:t>
      </w:r>
      <w:proofErr w:type="gramStart"/>
      <w:r w:rsidRPr="008303B7">
        <w:rPr>
          <w:rFonts w:ascii="Nexa Light" w:hAnsi="Nexa Light" w:cs="Arial"/>
        </w:rPr>
        <w:t xml:space="preserve">within  </w:t>
      </w:r>
      <w:r w:rsidR="00730F76" w:rsidRPr="008303B7">
        <w:rPr>
          <w:rFonts w:ascii="Nexa Light" w:hAnsi="Nexa Light" w:cs="Arial"/>
        </w:rPr>
        <w:t>school</w:t>
      </w:r>
      <w:proofErr w:type="gramEnd"/>
      <w:r w:rsidRPr="008303B7">
        <w:rPr>
          <w:rFonts w:ascii="Nexa Light" w:hAnsi="Nexa Light" w:cs="Arial"/>
        </w:rPr>
        <w:t xml:space="preserve"> which support </w:t>
      </w:r>
      <w:proofErr w:type="gramStart"/>
      <w:r w:rsidRPr="008303B7">
        <w:rPr>
          <w:rFonts w:ascii="Nexa Light" w:hAnsi="Nexa Light" w:cs="Arial"/>
        </w:rPr>
        <w:t>safeguarding,  explaining</w:t>
      </w:r>
      <w:proofErr w:type="gramEnd"/>
      <w:r w:rsidRPr="008303B7">
        <w:rPr>
          <w:rFonts w:ascii="Nexa Light" w:hAnsi="Nexa Light" w:cs="Arial"/>
        </w:rPr>
        <w:t xml:space="preserve"> these as part of staff induction. This should include the:  </w:t>
      </w:r>
    </w:p>
    <w:p w14:paraId="08936A56" w14:textId="77777777" w:rsidR="00772A97" w:rsidRPr="008303B7" w:rsidRDefault="00772A97" w:rsidP="007A316E">
      <w:pPr>
        <w:numPr>
          <w:ilvl w:val="0"/>
          <w:numId w:val="34"/>
        </w:numPr>
        <w:spacing w:after="0" w:line="240" w:lineRule="auto"/>
        <w:contextualSpacing/>
        <w:jc w:val="both"/>
        <w:rPr>
          <w:rFonts w:ascii="Nexa Light" w:hAnsi="Nexa Light" w:cs="Arial"/>
        </w:rPr>
      </w:pPr>
      <w:r w:rsidRPr="008303B7">
        <w:rPr>
          <w:rFonts w:ascii="Nexa Light" w:hAnsi="Nexa Light" w:cs="Arial"/>
        </w:rPr>
        <w:t>child protection policy</w:t>
      </w:r>
    </w:p>
    <w:p w14:paraId="1A632037" w14:textId="77777777" w:rsidR="00772A97" w:rsidRPr="008303B7" w:rsidRDefault="00772A97" w:rsidP="007A316E">
      <w:pPr>
        <w:numPr>
          <w:ilvl w:val="0"/>
          <w:numId w:val="34"/>
        </w:numPr>
        <w:spacing w:after="0" w:line="240" w:lineRule="auto"/>
        <w:contextualSpacing/>
        <w:jc w:val="both"/>
        <w:rPr>
          <w:rFonts w:ascii="Nexa Light" w:hAnsi="Nexa Light" w:cs="Arial"/>
        </w:rPr>
      </w:pPr>
      <w:r w:rsidRPr="008303B7">
        <w:rPr>
          <w:rFonts w:ascii="Nexa Light" w:hAnsi="Nexa Light" w:cs="Arial"/>
        </w:rPr>
        <w:t>behaviour policy</w:t>
      </w:r>
    </w:p>
    <w:p w14:paraId="67D78F95" w14:textId="77777777" w:rsidR="00772A97" w:rsidRPr="008303B7" w:rsidRDefault="00772A97" w:rsidP="007A316E">
      <w:pPr>
        <w:numPr>
          <w:ilvl w:val="0"/>
          <w:numId w:val="34"/>
        </w:numPr>
        <w:spacing w:after="0" w:line="240" w:lineRule="auto"/>
        <w:contextualSpacing/>
        <w:jc w:val="both"/>
        <w:rPr>
          <w:rFonts w:ascii="Nexa Light" w:hAnsi="Nexa Light" w:cs="Arial"/>
        </w:rPr>
      </w:pPr>
      <w:r w:rsidRPr="008303B7">
        <w:rPr>
          <w:rFonts w:ascii="Nexa Light" w:hAnsi="Nexa Light" w:cs="Arial"/>
        </w:rPr>
        <w:t>staff behaviour policy (sometimes called a code of conduct)</w:t>
      </w:r>
    </w:p>
    <w:p w14:paraId="53AC2A68" w14:textId="77777777" w:rsidR="00772A97" w:rsidRPr="0029441D" w:rsidRDefault="00772A97" w:rsidP="007A316E">
      <w:pPr>
        <w:numPr>
          <w:ilvl w:val="0"/>
          <w:numId w:val="34"/>
        </w:numPr>
        <w:spacing w:after="0" w:line="240" w:lineRule="auto"/>
        <w:contextualSpacing/>
        <w:jc w:val="both"/>
        <w:rPr>
          <w:rFonts w:ascii="Nexa Light" w:hAnsi="Nexa Light" w:cs="Arial"/>
        </w:rPr>
      </w:pPr>
      <w:r w:rsidRPr="008303B7">
        <w:rPr>
          <w:rFonts w:ascii="Nexa Light" w:hAnsi="Nexa Light" w:cs="Arial"/>
        </w:rPr>
        <w:t xml:space="preserve">safeguarding response to children </w:t>
      </w:r>
      <w:r w:rsidRPr="0029441D">
        <w:rPr>
          <w:rFonts w:ascii="Nexa Light" w:hAnsi="Nexa Light" w:cs="Arial"/>
        </w:rPr>
        <w:t>who go missing from education; and</w:t>
      </w:r>
    </w:p>
    <w:p w14:paraId="0EE3CB79" w14:textId="77777777" w:rsidR="00772A97" w:rsidRPr="0029441D" w:rsidRDefault="00772A97" w:rsidP="007A316E">
      <w:pPr>
        <w:numPr>
          <w:ilvl w:val="0"/>
          <w:numId w:val="34"/>
        </w:numPr>
        <w:spacing w:after="0" w:line="240" w:lineRule="auto"/>
        <w:contextualSpacing/>
        <w:jc w:val="both"/>
        <w:rPr>
          <w:rFonts w:ascii="Nexa Light" w:hAnsi="Nexa Light" w:cs="Arial"/>
        </w:rPr>
      </w:pPr>
      <w:r w:rsidRPr="0029441D">
        <w:rPr>
          <w:rFonts w:ascii="Nexa Light" w:hAnsi="Nexa Light" w:cs="Arial"/>
        </w:rPr>
        <w:t xml:space="preserve">role of the designated safeguarding lead (including the identity of the designated safeguarding lead and any deputies).  </w:t>
      </w:r>
    </w:p>
    <w:p w14:paraId="5401A5D1" w14:textId="77777777" w:rsidR="00772A97" w:rsidRPr="0029441D" w:rsidRDefault="00772A97" w:rsidP="00772A97">
      <w:pPr>
        <w:spacing w:after="0" w:line="240" w:lineRule="auto"/>
        <w:ind w:left="360"/>
        <w:jc w:val="both"/>
        <w:rPr>
          <w:rFonts w:ascii="Nexa Light" w:hAnsi="Nexa Light" w:cs="Arial"/>
        </w:rPr>
      </w:pPr>
    </w:p>
    <w:p w14:paraId="5E4319FE" w14:textId="7042757B" w:rsidR="00772A97" w:rsidRPr="008303B7" w:rsidRDefault="00772A97" w:rsidP="00772A97">
      <w:pPr>
        <w:spacing w:after="0" w:line="240" w:lineRule="auto"/>
        <w:ind w:left="360"/>
        <w:jc w:val="both"/>
        <w:rPr>
          <w:rFonts w:ascii="Nexa Light" w:hAnsi="Nexa Light" w:cs="Arial"/>
        </w:rPr>
      </w:pPr>
      <w:r w:rsidRPr="0029441D">
        <w:rPr>
          <w:rFonts w:ascii="Nexa Light" w:hAnsi="Nexa Light" w:cs="Arial"/>
        </w:rPr>
        <w:t xml:space="preserve">Copies of policies and a copy of Part one of the </w:t>
      </w:r>
      <w:r w:rsidR="003A02DB" w:rsidRPr="0029441D">
        <w:rPr>
          <w:rFonts w:ascii="Nexa Light" w:hAnsi="Nexa Light" w:cs="Arial"/>
        </w:rPr>
        <w:t>KCSIE</w:t>
      </w:r>
      <w:r w:rsidR="0029441D">
        <w:rPr>
          <w:rFonts w:ascii="Nexa Light" w:hAnsi="Nexa Light" w:cs="Arial"/>
        </w:rPr>
        <w:t xml:space="preserve"> </w:t>
      </w:r>
      <w:proofErr w:type="gramStart"/>
      <w:r w:rsidR="0021405C" w:rsidRPr="0029441D">
        <w:rPr>
          <w:rFonts w:ascii="Nexa Light" w:hAnsi="Nexa Light" w:cs="Arial"/>
        </w:rPr>
        <w:t>202</w:t>
      </w:r>
      <w:r w:rsidR="00BE0823" w:rsidRPr="0029441D">
        <w:rPr>
          <w:rFonts w:ascii="Nexa Light" w:hAnsi="Nexa Light" w:cs="Arial"/>
        </w:rPr>
        <w:t xml:space="preserve">5 </w:t>
      </w:r>
      <w:r w:rsidRPr="0029441D">
        <w:rPr>
          <w:rFonts w:ascii="Nexa Light" w:hAnsi="Nexa Light" w:cs="Arial"/>
        </w:rPr>
        <w:t xml:space="preserve"> document</w:t>
      </w:r>
      <w:proofErr w:type="gramEnd"/>
      <w:r w:rsidRPr="0029441D">
        <w:rPr>
          <w:rFonts w:ascii="Nexa Light" w:hAnsi="Nexa Light" w:cs="Arial"/>
        </w:rPr>
        <w:t xml:space="preserve"> should be provided to staff at induction (Keeping Children Safe in Education </w:t>
      </w:r>
      <w:r w:rsidR="0021405C" w:rsidRPr="0029441D">
        <w:rPr>
          <w:rFonts w:ascii="Nexa Light" w:hAnsi="Nexa Light" w:cs="Arial"/>
          <w:color w:val="2C2C2C" w:themeColor="text1"/>
        </w:rPr>
        <w:t>2024</w:t>
      </w:r>
      <w:r w:rsidR="00AC0156" w:rsidRPr="0029441D">
        <w:rPr>
          <w:rFonts w:ascii="Nexa Light" w:hAnsi="Nexa Light" w:cs="Arial"/>
          <w:color w:val="2C2C2C" w:themeColor="text1"/>
        </w:rPr>
        <w:t>) For</w:t>
      </w:r>
      <w:r w:rsidRPr="0029441D">
        <w:rPr>
          <w:rFonts w:ascii="Nexa Light" w:hAnsi="Nexa Light" w:cs="Arial"/>
          <w:color w:val="2C2C2C" w:themeColor="text1"/>
        </w:rPr>
        <w:t xml:space="preserve"> staff who don't work directly with children on a regular basis the condensed version of part 1 (annex A) can also be accessed</w:t>
      </w:r>
    </w:p>
    <w:p w14:paraId="4F4901A9" w14:textId="77777777" w:rsidR="00772A97" w:rsidRPr="008303B7" w:rsidRDefault="00772A97" w:rsidP="00772A97">
      <w:pPr>
        <w:spacing w:after="0" w:line="240" w:lineRule="auto"/>
        <w:ind w:left="720"/>
        <w:contextualSpacing/>
        <w:jc w:val="both"/>
        <w:rPr>
          <w:rFonts w:ascii="Nexa Light" w:hAnsi="Nexa Light" w:cs="Arial"/>
        </w:rPr>
      </w:pPr>
    </w:p>
    <w:p w14:paraId="3ED188CF" w14:textId="77777777" w:rsidR="00772A97" w:rsidRPr="008303B7" w:rsidRDefault="00772A97" w:rsidP="00772A97">
      <w:pPr>
        <w:spacing w:after="0" w:line="240" w:lineRule="auto"/>
        <w:jc w:val="both"/>
        <w:rPr>
          <w:rFonts w:ascii="Nexa Light" w:hAnsi="Nexa Light" w:cs="Arial"/>
          <w:color w:val="FF0000"/>
        </w:rPr>
      </w:pPr>
      <w:r w:rsidRPr="008303B7">
        <w:rPr>
          <w:rFonts w:ascii="Nexa Light" w:hAnsi="Nexa Light" w:cs="Arial"/>
        </w:rPr>
        <w:t xml:space="preserve">Best practice would also see staff and leaders reading - </w:t>
      </w:r>
      <w:hyperlink r:id="rId152" w:history="1">
        <w:r w:rsidRPr="008303B7">
          <w:rPr>
            <w:rFonts w:ascii="Nexa Light" w:hAnsi="Nexa Light" w:cs="Arial"/>
            <w:color w:val="0000FF"/>
            <w:u w:val="single"/>
          </w:rPr>
          <w:t>'What to do if you're worried a child is being abused</w:t>
        </w:r>
      </w:hyperlink>
      <w:r w:rsidRPr="008303B7">
        <w:rPr>
          <w:rFonts w:ascii="Nexa Light" w:hAnsi="Nexa Light" w:cs="Arial"/>
        </w:rPr>
        <w:t>', as it contains examples of the different types of safeguarding issues.</w:t>
      </w:r>
    </w:p>
    <w:p w14:paraId="077A53EE" w14:textId="77777777" w:rsidR="00772A97" w:rsidRPr="008303B7" w:rsidRDefault="00772A97" w:rsidP="00772A97">
      <w:pPr>
        <w:spacing w:after="0" w:line="240" w:lineRule="auto"/>
        <w:jc w:val="both"/>
        <w:rPr>
          <w:rFonts w:ascii="Nexa Light" w:hAnsi="Nexa Light" w:cs="Arial"/>
        </w:rPr>
      </w:pPr>
    </w:p>
    <w:p w14:paraId="7AF2860F" w14:textId="1E77D766"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Ensure the </w:t>
      </w:r>
      <w:r w:rsidR="00730F76" w:rsidRPr="008303B7">
        <w:rPr>
          <w:rFonts w:ascii="Nexa Light" w:hAnsi="Nexa Light" w:cs="Arial"/>
        </w:rPr>
        <w:t>school</w:t>
      </w:r>
      <w:r w:rsidRPr="008303B7">
        <w:rPr>
          <w:rFonts w:ascii="Nexa Light" w:hAnsi="Nexa Light" w:cs="Arial"/>
        </w:rPr>
        <w:t xml:space="preserve"> allocates time and resources every year for relevant staff members to attend training and receive continuous professional development opportunities.</w:t>
      </w:r>
    </w:p>
    <w:p w14:paraId="450DDAEB" w14:textId="77777777" w:rsidR="00772A97" w:rsidRPr="008303B7" w:rsidRDefault="00772A97" w:rsidP="00772A97">
      <w:pPr>
        <w:spacing w:after="0" w:line="240" w:lineRule="auto"/>
        <w:jc w:val="both"/>
        <w:rPr>
          <w:rFonts w:ascii="Nexa Light" w:hAnsi="Nexa Light" w:cs="Arial"/>
        </w:rPr>
      </w:pPr>
    </w:p>
    <w:p w14:paraId="3F9451BF" w14:textId="768F326D" w:rsidR="00772A97" w:rsidRPr="008303B7" w:rsidRDefault="00772A97" w:rsidP="00772A97">
      <w:pPr>
        <w:spacing w:after="0" w:line="240" w:lineRule="auto"/>
        <w:jc w:val="both"/>
        <w:rPr>
          <w:rFonts w:ascii="Nexa Light" w:hAnsi="Nexa Light" w:cs="Arial"/>
        </w:rPr>
      </w:pPr>
      <w:r w:rsidRPr="008303B7">
        <w:rPr>
          <w:rFonts w:ascii="Nexa Light" w:hAnsi="Nexa Light" w:cs="Arial"/>
        </w:rPr>
        <w:tab/>
        <w:t xml:space="preserve">Encourage and secure a culture of listening to children and taking account of their wishes and feelings in any action   the </w:t>
      </w:r>
      <w:r w:rsidR="00730F76" w:rsidRPr="008303B7">
        <w:rPr>
          <w:rFonts w:ascii="Nexa Light" w:hAnsi="Nexa Light" w:cs="Arial"/>
        </w:rPr>
        <w:t>school</w:t>
      </w:r>
      <w:r w:rsidRPr="008303B7">
        <w:rPr>
          <w:rFonts w:ascii="Nexa Light" w:hAnsi="Nexa Light" w:cs="Arial"/>
        </w:rPr>
        <w:t xml:space="preserve"> takes to protect them.</w:t>
      </w:r>
    </w:p>
    <w:p w14:paraId="3810E733" w14:textId="77777777" w:rsidR="00772A97" w:rsidRPr="008303B7" w:rsidRDefault="00772A97" w:rsidP="00772A97">
      <w:pPr>
        <w:spacing w:after="0" w:line="240" w:lineRule="auto"/>
        <w:jc w:val="both"/>
        <w:rPr>
          <w:rFonts w:ascii="Nexa Light" w:hAnsi="Nexa Light" w:cs="Arial"/>
        </w:rPr>
      </w:pPr>
    </w:p>
    <w:p w14:paraId="7B826F0F" w14:textId="7606F809" w:rsidR="00772A97" w:rsidRPr="008303B7" w:rsidRDefault="00772A97" w:rsidP="00772A97">
      <w:pPr>
        <w:rPr>
          <w:rFonts w:ascii="Nexa Light" w:hAnsi="Nexa Light" w:cs="Arial"/>
          <w:noProof/>
          <w:color w:val="307EC2"/>
          <w:lang w:eastAsia="en-GB"/>
        </w:rPr>
      </w:pPr>
      <w:r w:rsidRPr="008303B7">
        <w:rPr>
          <w:rFonts w:ascii="Nexa Light" w:eastAsia="Times New Roman" w:hAnsi="Nexa Light" w:cs="Arial"/>
          <w:bCs/>
          <w:color w:val="000000"/>
        </w:rPr>
        <w:tab/>
        <w:t xml:space="preserve">Maintain accurate records of staff recruitment, induction, ongoing training and continual professional development (CPD) relating to safeguarding.  SSCP training courses can be found here- </w:t>
      </w:r>
      <w:r w:rsidRPr="008303B7">
        <w:rPr>
          <w:rFonts w:ascii="Nexa Light" w:hAnsi="Nexa Light" w:cs="Arial"/>
          <w:noProof/>
          <w:color w:val="307EC2"/>
          <w:lang w:eastAsia="en-GB"/>
        </w:rPr>
        <w:t xml:space="preserve">Safeguarding training- </w:t>
      </w:r>
      <w:hyperlink r:id="rId153" w:history="1">
        <w:r w:rsidRPr="008303B7">
          <w:rPr>
            <w:rStyle w:val="Hyperlink"/>
            <w:rFonts w:ascii="Nexa Light" w:hAnsi="Nexa Light" w:cs="Arial"/>
            <w:noProof/>
            <w:color w:val="307EC2"/>
            <w:lang w:eastAsia="en-GB"/>
          </w:rPr>
          <w:t>www.educationstockport.uk</w:t>
        </w:r>
      </w:hyperlink>
      <w:r w:rsidRPr="008303B7">
        <w:rPr>
          <w:rFonts w:ascii="Nexa Light" w:hAnsi="Nexa Light" w:cs="Arial"/>
          <w:noProof/>
          <w:color w:val="307EC2"/>
          <w:lang w:eastAsia="en-GB"/>
        </w:rPr>
        <w:t xml:space="preserve"> </w:t>
      </w:r>
    </w:p>
    <w:p w14:paraId="55EB82FE" w14:textId="77777777" w:rsidR="00772A97" w:rsidRPr="008303B7" w:rsidRDefault="00772A97" w:rsidP="00772A97">
      <w:pPr>
        <w:spacing w:before="40" w:after="40" w:line="240" w:lineRule="auto"/>
        <w:ind w:left="720" w:hanging="720"/>
        <w:jc w:val="both"/>
        <w:rPr>
          <w:rFonts w:ascii="Nexa Light" w:eastAsia="Times New Roman" w:hAnsi="Nexa Light" w:cs="Arial"/>
          <w:bCs/>
          <w:color w:val="000000"/>
        </w:rPr>
      </w:pPr>
    </w:p>
    <w:p w14:paraId="470D1D85" w14:textId="77777777" w:rsidR="00772A97" w:rsidRPr="008303B7" w:rsidRDefault="00772A97" w:rsidP="00772A97">
      <w:pPr>
        <w:spacing w:after="0" w:line="240" w:lineRule="auto"/>
        <w:jc w:val="both"/>
        <w:rPr>
          <w:rFonts w:ascii="Nexa Light" w:hAnsi="Nexa Light" w:cs="Arial"/>
          <w:sz w:val="16"/>
          <w:szCs w:val="16"/>
        </w:rPr>
      </w:pPr>
    </w:p>
    <w:p w14:paraId="5D324996" w14:textId="77777777" w:rsidR="00772A97" w:rsidRPr="008303B7" w:rsidRDefault="00772A97" w:rsidP="00772A97">
      <w:pPr>
        <w:spacing w:after="0" w:line="240" w:lineRule="auto"/>
        <w:jc w:val="both"/>
        <w:rPr>
          <w:rFonts w:ascii="Nexa Light" w:hAnsi="Nexa Light" w:cs="Arial"/>
          <w:sz w:val="16"/>
          <w:szCs w:val="16"/>
        </w:rPr>
      </w:pPr>
    </w:p>
    <w:p w14:paraId="6D3DEA43" w14:textId="77777777" w:rsidR="00772A97" w:rsidRPr="008303B7" w:rsidRDefault="00772A97" w:rsidP="00772A97">
      <w:pPr>
        <w:spacing w:after="0" w:line="240" w:lineRule="auto"/>
        <w:jc w:val="both"/>
        <w:rPr>
          <w:rFonts w:ascii="Nexa Light" w:hAnsi="Nexa Light" w:cs="Arial"/>
          <w:sz w:val="2"/>
          <w:szCs w:val="16"/>
        </w:rPr>
      </w:pPr>
    </w:p>
    <w:p w14:paraId="7B510652" w14:textId="77777777" w:rsidR="00772A97" w:rsidRPr="008303B7" w:rsidRDefault="00772A97" w:rsidP="00772A97">
      <w:pPr>
        <w:tabs>
          <w:tab w:val="left" w:pos="709"/>
        </w:tabs>
        <w:spacing w:after="0" w:line="240" w:lineRule="auto"/>
        <w:jc w:val="both"/>
        <w:rPr>
          <w:rFonts w:ascii="Nexa Light" w:hAnsi="Nexa Light" w:cs="Arial"/>
          <w:sz w:val="16"/>
          <w:szCs w:val="16"/>
        </w:rPr>
      </w:pPr>
    </w:p>
    <w:p w14:paraId="6E6C6CE6" w14:textId="51E112DD" w:rsidR="00772A97" w:rsidRPr="008303B7" w:rsidRDefault="00772A97" w:rsidP="25C3593D">
      <w:pPr>
        <w:pStyle w:val="Heading2"/>
        <w:rPr>
          <w:rFonts w:ascii="Nexa Light" w:hAnsi="Nexa Light" w:cs="Arial"/>
          <w:b/>
          <w:bCs/>
        </w:rPr>
      </w:pPr>
      <w:r w:rsidRPr="008303B7">
        <w:rPr>
          <w:rFonts w:ascii="Nexa Light" w:hAnsi="Nexa Light" w:cs="Arial"/>
          <w:b/>
        </w:rPr>
        <w:tab/>
      </w:r>
      <w:bookmarkStart w:id="167" w:name="_Toc206688501"/>
      <w:r w:rsidRPr="008303B7">
        <w:rPr>
          <w:rFonts w:ascii="Nexa Light" w:hAnsi="Nexa Light"/>
        </w:rPr>
        <w:t>AWARENESS RAISING:</w:t>
      </w:r>
      <w:bookmarkEnd w:id="167"/>
    </w:p>
    <w:p w14:paraId="509AB029" w14:textId="77777777" w:rsidR="00772A97" w:rsidRPr="008303B7" w:rsidRDefault="00772A97" w:rsidP="00772A97">
      <w:pPr>
        <w:spacing w:after="0" w:line="240" w:lineRule="auto"/>
        <w:jc w:val="both"/>
        <w:rPr>
          <w:rFonts w:ascii="Nexa Light" w:hAnsi="Nexa Light" w:cs="Arial"/>
          <w:b/>
        </w:rPr>
      </w:pPr>
    </w:p>
    <w:p w14:paraId="5964F16E" w14:textId="6E8E7FA6" w:rsidR="00772A97" w:rsidRPr="0029441D"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Ensure </w:t>
      </w:r>
      <w:r w:rsidRPr="0029441D">
        <w:rPr>
          <w:rFonts w:ascii="Nexa Light" w:hAnsi="Nexa Light" w:cs="Arial"/>
        </w:rPr>
        <w:t xml:space="preserve">the </w:t>
      </w:r>
      <w:r w:rsidR="00730F76" w:rsidRPr="0029441D">
        <w:rPr>
          <w:rFonts w:ascii="Nexa Light" w:hAnsi="Nexa Light" w:cs="Arial"/>
        </w:rPr>
        <w:t>school</w:t>
      </w:r>
      <w:r w:rsidRPr="0029441D">
        <w:rPr>
          <w:rFonts w:ascii="Nexa Light" w:hAnsi="Nexa Light" w:cs="Arial"/>
        </w:rPr>
        <w:t xml:space="preserve">’s child protection policies are known, understood and used appropriately.  </w:t>
      </w:r>
    </w:p>
    <w:p w14:paraId="108EEF51" w14:textId="77777777" w:rsidR="00772A97" w:rsidRPr="0029441D" w:rsidRDefault="00772A97" w:rsidP="00772A97">
      <w:pPr>
        <w:spacing w:after="0" w:line="240" w:lineRule="auto"/>
        <w:jc w:val="both"/>
        <w:rPr>
          <w:rFonts w:ascii="Nexa Light" w:hAnsi="Nexa Light" w:cs="Arial"/>
        </w:rPr>
      </w:pPr>
    </w:p>
    <w:p w14:paraId="567FAE8C" w14:textId="6BC3ED7A" w:rsidR="00772A97" w:rsidRPr="0029441D" w:rsidRDefault="00772A97" w:rsidP="00772A97">
      <w:pPr>
        <w:spacing w:after="0" w:line="240" w:lineRule="auto"/>
        <w:ind w:left="720" w:hanging="720"/>
        <w:jc w:val="both"/>
        <w:rPr>
          <w:rFonts w:ascii="Nexa Light" w:hAnsi="Nexa Light" w:cs="Arial"/>
        </w:rPr>
      </w:pPr>
      <w:r w:rsidRPr="0029441D">
        <w:rPr>
          <w:rFonts w:ascii="Nexa Light" w:hAnsi="Nexa Light" w:cs="Arial"/>
        </w:rPr>
        <w:tab/>
        <w:t xml:space="preserve">Ensure the </w:t>
      </w:r>
      <w:proofErr w:type="gramStart"/>
      <w:r w:rsidR="00730F76" w:rsidRPr="0029441D">
        <w:rPr>
          <w:rFonts w:ascii="Nexa Light" w:hAnsi="Nexa Light" w:cs="Arial"/>
        </w:rPr>
        <w:t>school</w:t>
      </w:r>
      <w:r w:rsidRPr="0029441D">
        <w:rPr>
          <w:rFonts w:ascii="Nexa Light" w:hAnsi="Nexa Light" w:cs="Arial"/>
        </w:rPr>
        <w:t>’s  safeguarding</w:t>
      </w:r>
      <w:proofErr w:type="gramEnd"/>
      <w:r w:rsidRPr="0029441D">
        <w:rPr>
          <w:rFonts w:ascii="Nexa Light" w:hAnsi="Nexa Light" w:cs="Arial"/>
        </w:rPr>
        <w:t xml:space="preserve"> policy is reviewed annually (as a minimum) and the procedures and implementation are updated and reviewed regularly, and work with governing bodies or proprietors regarding </w:t>
      </w:r>
      <w:proofErr w:type="gramStart"/>
      <w:r w:rsidRPr="0029441D">
        <w:rPr>
          <w:rFonts w:ascii="Nexa Light" w:hAnsi="Nexa Light" w:cs="Arial"/>
        </w:rPr>
        <w:t>this;</w:t>
      </w:r>
      <w:proofErr w:type="gramEnd"/>
      <w:r w:rsidRPr="0029441D">
        <w:rPr>
          <w:rFonts w:ascii="Nexa Light" w:hAnsi="Nexa Light" w:cs="Arial"/>
        </w:rPr>
        <w:t xml:space="preserve">  </w:t>
      </w:r>
    </w:p>
    <w:p w14:paraId="7B580C91" w14:textId="77777777" w:rsidR="00772A97" w:rsidRPr="008303B7" w:rsidRDefault="00772A97" w:rsidP="00772A97">
      <w:pPr>
        <w:spacing w:after="0" w:line="240" w:lineRule="auto"/>
        <w:jc w:val="both"/>
        <w:rPr>
          <w:rFonts w:ascii="Nexa Light" w:hAnsi="Nexa Light" w:cs="Arial"/>
        </w:rPr>
      </w:pPr>
    </w:p>
    <w:p w14:paraId="7BE72376" w14:textId="567A49FE" w:rsidR="00772A97" w:rsidRPr="0029441D" w:rsidRDefault="00772A97" w:rsidP="00772A97">
      <w:pPr>
        <w:spacing w:after="0" w:line="240" w:lineRule="auto"/>
        <w:ind w:left="720" w:hanging="720"/>
        <w:jc w:val="both"/>
        <w:rPr>
          <w:rFonts w:ascii="Nexa Light" w:hAnsi="Nexa Light" w:cs="Arial"/>
        </w:rPr>
      </w:pPr>
      <w:r w:rsidRPr="008303B7">
        <w:rPr>
          <w:rFonts w:ascii="Nexa Light" w:hAnsi="Nexa Light" w:cs="Arial"/>
        </w:rPr>
        <w:tab/>
      </w:r>
      <w:r w:rsidRPr="0029441D">
        <w:rPr>
          <w:rFonts w:ascii="Nexa Light" w:hAnsi="Nexa Light" w:cs="Arial"/>
        </w:rPr>
        <w:t>Ensure the safeguarding policy is available publicly and parents are aware of the fact that referrals about suspected abuse</w:t>
      </w:r>
      <w:r w:rsidR="003B42A2" w:rsidRPr="0029441D">
        <w:rPr>
          <w:rFonts w:ascii="Nexa Light" w:hAnsi="Nexa Light" w:cs="Arial"/>
        </w:rPr>
        <w:t>,</w:t>
      </w:r>
      <w:r w:rsidRPr="0029441D">
        <w:rPr>
          <w:rFonts w:ascii="Nexa Light" w:hAnsi="Nexa Light" w:cs="Arial"/>
        </w:rPr>
        <w:t xml:space="preserve"> neglect</w:t>
      </w:r>
      <w:r w:rsidR="003B42A2" w:rsidRPr="0029441D">
        <w:rPr>
          <w:rFonts w:ascii="Nexa Light" w:hAnsi="Nexa Light" w:cs="Arial"/>
        </w:rPr>
        <w:t>, or exploitation</w:t>
      </w:r>
      <w:r w:rsidRPr="0029441D">
        <w:rPr>
          <w:rFonts w:ascii="Nexa Light" w:hAnsi="Nexa Light" w:cs="Arial"/>
        </w:rPr>
        <w:t xml:space="preserve"> may be made and the role of the </w:t>
      </w:r>
      <w:r w:rsidR="00730F76" w:rsidRPr="0029441D">
        <w:rPr>
          <w:rFonts w:ascii="Nexa Light" w:hAnsi="Nexa Light" w:cs="Arial"/>
        </w:rPr>
        <w:t>school</w:t>
      </w:r>
      <w:r w:rsidRPr="0029441D">
        <w:rPr>
          <w:rFonts w:ascii="Nexa Light" w:hAnsi="Nexa Light" w:cs="Arial"/>
        </w:rPr>
        <w:t xml:space="preserve"> or college in this; and  </w:t>
      </w:r>
    </w:p>
    <w:p w14:paraId="6D4871C2" w14:textId="77777777" w:rsidR="00772A97" w:rsidRPr="0029441D" w:rsidRDefault="00772A97" w:rsidP="00772A97">
      <w:pPr>
        <w:spacing w:after="0" w:line="240" w:lineRule="auto"/>
        <w:ind w:left="720" w:hanging="720"/>
        <w:jc w:val="both"/>
        <w:rPr>
          <w:rFonts w:ascii="Nexa Light" w:hAnsi="Nexa Light" w:cs="Arial"/>
        </w:rPr>
      </w:pPr>
    </w:p>
    <w:p w14:paraId="0F40FE1D" w14:textId="0A4FB7E9" w:rsidR="00772A97" w:rsidRPr="008303B7" w:rsidRDefault="00772A97" w:rsidP="00772A97">
      <w:pPr>
        <w:spacing w:after="0" w:line="240" w:lineRule="auto"/>
        <w:ind w:left="720" w:hanging="720"/>
        <w:jc w:val="both"/>
        <w:rPr>
          <w:rFonts w:ascii="Nexa Light" w:hAnsi="Nexa Light" w:cs="Arial"/>
        </w:rPr>
      </w:pPr>
      <w:r w:rsidRPr="0029441D">
        <w:rPr>
          <w:rFonts w:ascii="Nexa Light" w:hAnsi="Nexa Light" w:cs="Arial"/>
        </w:rPr>
        <w:t xml:space="preserve">                Link with the safeguarding partner arrangements to make sure staff are aware of any training opportunities and the latest local policies on local safeguarding arrangements. (</w:t>
      </w:r>
      <w:r w:rsidR="0097053C" w:rsidRPr="0029441D">
        <w:rPr>
          <w:rFonts w:ascii="Nexa Light" w:hAnsi="Nexa Light" w:cs="Arial"/>
        </w:rPr>
        <w:t>KCSIE 2025</w:t>
      </w:r>
      <w:r w:rsidRPr="0029441D">
        <w:rPr>
          <w:rFonts w:ascii="Nexa Light" w:hAnsi="Nexa Light" w:cs="Arial"/>
        </w:rPr>
        <w:t>)</w:t>
      </w:r>
    </w:p>
    <w:p w14:paraId="4B6161E5" w14:textId="77777777" w:rsidR="00772A97" w:rsidRPr="008303B7" w:rsidRDefault="00772A97" w:rsidP="00772A97">
      <w:pPr>
        <w:spacing w:after="0" w:line="240" w:lineRule="auto"/>
        <w:jc w:val="both"/>
        <w:rPr>
          <w:rFonts w:ascii="Nexa Light" w:hAnsi="Nexa Light" w:cs="Arial"/>
          <w:b/>
          <w:sz w:val="16"/>
          <w:szCs w:val="16"/>
        </w:rPr>
      </w:pPr>
    </w:p>
    <w:p w14:paraId="71F57358" w14:textId="77777777" w:rsidR="00772A97" w:rsidRPr="008303B7" w:rsidRDefault="00772A97" w:rsidP="00772A97">
      <w:pPr>
        <w:spacing w:after="0" w:line="240" w:lineRule="auto"/>
        <w:jc w:val="both"/>
        <w:rPr>
          <w:rFonts w:ascii="Nexa Light" w:hAnsi="Nexa Light" w:cs="Arial"/>
          <w:b/>
          <w:sz w:val="16"/>
          <w:szCs w:val="16"/>
        </w:rPr>
      </w:pPr>
    </w:p>
    <w:p w14:paraId="7056D90C" w14:textId="72C4D7E9" w:rsidR="00772A97" w:rsidRPr="008303B7" w:rsidRDefault="00772A97" w:rsidP="25C3593D">
      <w:pPr>
        <w:pStyle w:val="Heading2"/>
        <w:rPr>
          <w:rFonts w:ascii="Nexa Light" w:hAnsi="Nexa Light" w:cs="Arial"/>
          <w:b/>
          <w:bCs/>
        </w:rPr>
      </w:pPr>
      <w:r w:rsidRPr="008303B7">
        <w:rPr>
          <w:rFonts w:ascii="Nexa Light" w:hAnsi="Nexa Light" w:cs="Arial"/>
          <w:b/>
        </w:rPr>
        <w:tab/>
      </w:r>
      <w:bookmarkStart w:id="168" w:name="_Toc206688502"/>
      <w:r w:rsidRPr="008303B7">
        <w:rPr>
          <w:rFonts w:ascii="Nexa Light" w:hAnsi="Nexa Light"/>
        </w:rPr>
        <w:t>QUALITY ASSURANCE:</w:t>
      </w:r>
      <w:bookmarkEnd w:id="168"/>
    </w:p>
    <w:p w14:paraId="4ED198B8" w14:textId="77777777" w:rsidR="00772A97" w:rsidRPr="008303B7" w:rsidRDefault="00772A97" w:rsidP="00772A97">
      <w:pPr>
        <w:spacing w:after="0" w:line="240" w:lineRule="auto"/>
        <w:jc w:val="both"/>
        <w:rPr>
          <w:rFonts w:ascii="Nexa Light" w:hAnsi="Nexa Light" w:cs="Arial"/>
        </w:rPr>
      </w:pPr>
    </w:p>
    <w:p w14:paraId="4E7E1716" w14:textId="77777777" w:rsidR="00AB5C53" w:rsidRPr="008303B7" w:rsidRDefault="00772A97" w:rsidP="00772A97">
      <w:pPr>
        <w:spacing w:after="0" w:line="240" w:lineRule="auto"/>
        <w:jc w:val="both"/>
        <w:rPr>
          <w:rFonts w:ascii="Nexa Light" w:hAnsi="Nexa Light" w:cs="Arial"/>
        </w:rPr>
      </w:pPr>
      <w:r w:rsidRPr="008303B7">
        <w:rPr>
          <w:rFonts w:ascii="Nexa Light" w:hAnsi="Nexa Light" w:cs="Arial"/>
        </w:rPr>
        <w:t xml:space="preserve"> </w:t>
      </w:r>
      <w:r w:rsidRPr="008303B7">
        <w:rPr>
          <w:rFonts w:ascii="Nexa Light" w:hAnsi="Nexa Light" w:cs="Arial"/>
        </w:rPr>
        <w:tab/>
        <w:t>Monitor the implementation of and compliance with policy and procedures, including periodic</w:t>
      </w:r>
    </w:p>
    <w:p w14:paraId="59DCB252" w14:textId="259C50CC" w:rsidR="00772A97" w:rsidRPr="008303B7" w:rsidRDefault="00AB5C53" w:rsidP="00772A97">
      <w:pPr>
        <w:spacing w:after="0" w:line="240" w:lineRule="auto"/>
        <w:jc w:val="both"/>
        <w:rPr>
          <w:rFonts w:ascii="Nexa Light" w:hAnsi="Nexa Light" w:cs="Arial"/>
        </w:rPr>
      </w:pPr>
      <w:r w:rsidRPr="008303B7">
        <w:rPr>
          <w:rFonts w:ascii="Nexa Light" w:hAnsi="Nexa Light" w:cs="Arial"/>
        </w:rPr>
        <w:t xml:space="preserve">                  </w:t>
      </w:r>
      <w:r w:rsidR="00772A97" w:rsidRPr="008303B7">
        <w:rPr>
          <w:rFonts w:ascii="Nexa Light" w:hAnsi="Nexa Light" w:cs="Arial"/>
        </w:rPr>
        <w:t xml:space="preserve"> </w:t>
      </w:r>
      <w:r w:rsidR="00AD27B1" w:rsidRPr="008303B7">
        <w:rPr>
          <w:rFonts w:ascii="Nexa Light" w:hAnsi="Nexa Light" w:cs="Arial"/>
        </w:rPr>
        <w:t>audits of</w:t>
      </w:r>
      <w:r w:rsidR="00772A97" w:rsidRPr="008303B7">
        <w:rPr>
          <w:rFonts w:ascii="Nexa Light" w:hAnsi="Nexa Light" w:cs="Arial"/>
        </w:rPr>
        <w:t xml:space="preserve">   </w:t>
      </w:r>
      <w:r w:rsidRPr="008303B7">
        <w:rPr>
          <w:rFonts w:ascii="Nexa Light" w:hAnsi="Nexa Light" w:cs="Arial"/>
        </w:rPr>
        <w:t xml:space="preserve"> s</w:t>
      </w:r>
      <w:r w:rsidR="00772A97" w:rsidRPr="008303B7">
        <w:rPr>
          <w:rFonts w:ascii="Nexa Light" w:hAnsi="Nexa Light" w:cs="Arial"/>
        </w:rPr>
        <w:t>afeguarding and welfare concerns files (at a minimum once a year).</w:t>
      </w:r>
    </w:p>
    <w:p w14:paraId="02B1C7B6" w14:textId="77777777" w:rsidR="00772A97" w:rsidRPr="008303B7" w:rsidRDefault="00772A97" w:rsidP="00772A97">
      <w:pPr>
        <w:spacing w:after="0" w:line="240" w:lineRule="auto"/>
        <w:jc w:val="both"/>
        <w:rPr>
          <w:rFonts w:ascii="Nexa Light" w:hAnsi="Nexa Light" w:cs="Arial"/>
        </w:rPr>
      </w:pPr>
    </w:p>
    <w:p w14:paraId="79475560" w14:textId="2C758C09" w:rsidR="00772A97" w:rsidRPr="008303B7" w:rsidRDefault="00772A97" w:rsidP="00772A97">
      <w:pPr>
        <w:spacing w:after="0" w:line="240" w:lineRule="auto"/>
        <w:ind w:left="720" w:hanging="720"/>
        <w:jc w:val="both"/>
        <w:rPr>
          <w:rFonts w:ascii="Nexa Light" w:hAnsi="Nexa Light" w:cs="Arial"/>
        </w:rPr>
      </w:pPr>
      <w:r w:rsidRPr="008303B7">
        <w:rPr>
          <w:rFonts w:ascii="Nexa Light" w:hAnsi="Nexa Light" w:cs="Arial"/>
        </w:rPr>
        <w:tab/>
        <w:t xml:space="preserve">Complete an audit of the </w:t>
      </w:r>
      <w:r w:rsidR="00730F76" w:rsidRPr="008303B7">
        <w:rPr>
          <w:rFonts w:ascii="Nexa Light" w:hAnsi="Nexa Light" w:cs="Arial"/>
        </w:rPr>
        <w:t>school</w:t>
      </w:r>
      <w:r w:rsidRPr="008303B7">
        <w:rPr>
          <w:rFonts w:ascii="Nexa Light" w:hAnsi="Nexa Light" w:cs="Arial"/>
        </w:rPr>
        <w:t xml:space="preserve">’s safeguarding arrangements at frequencies specified by the </w:t>
      </w:r>
      <w:r w:rsidR="00AD27B1" w:rsidRPr="008303B7">
        <w:rPr>
          <w:rFonts w:ascii="Nexa Light" w:hAnsi="Nexa Light" w:cs="Arial"/>
        </w:rPr>
        <w:t>Stockport Safeguarding</w:t>
      </w:r>
      <w:r w:rsidRPr="008303B7">
        <w:rPr>
          <w:rFonts w:ascii="Nexa Light" w:hAnsi="Nexa Light" w:cs="Arial"/>
        </w:rPr>
        <w:t xml:space="preserve"> Children Partnership </w:t>
      </w:r>
    </w:p>
    <w:p w14:paraId="40A32FED" w14:textId="77777777" w:rsidR="00772A97" w:rsidRPr="008303B7" w:rsidRDefault="00772A97" w:rsidP="00772A97">
      <w:pPr>
        <w:spacing w:after="0" w:line="240" w:lineRule="auto"/>
        <w:jc w:val="both"/>
        <w:rPr>
          <w:rFonts w:ascii="Nexa Light" w:hAnsi="Nexa Light" w:cs="Arial"/>
        </w:rPr>
      </w:pPr>
    </w:p>
    <w:p w14:paraId="4F725ECE" w14:textId="278FDB91" w:rsidR="00772A97" w:rsidRPr="008303B7" w:rsidRDefault="00772A97" w:rsidP="00772A97">
      <w:pPr>
        <w:spacing w:before="40" w:after="40" w:line="240" w:lineRule="auto"/>
        <w:ind w:left="720" w:hanging="720"/>
        <w:jc w:val="both"/>
        <w:rPr>
          <w:rFonts w:ascii="Nexa Light" w:eastAsia="Times New Roman" w:hAnsi="Nexa Light" w:cs="Arial"/>
          <w:bCs/>
          <w:color w:val="000000"/>
        </w:rPr>
      </w:pPr>
      <w:r w:rsidRPr="008303B7">
        <w:rPr>
          <w:rFonts w:ascii="Nexa Light" w:eastAsia="Times New Roman" w:hAnsi="Nexa Light" w:cs="Arial"/>
          <w:bCs/>
          <w:color w:val="000000"/>
        </w:rPr>
        <w:lastRenderedPageBreak/>
        <w:tab/>
        <w:t xml:space="preserve">Provide regular reports, to the governing body detailing changes and reviews to policy, training undertaken by staff members and the number of children with child protection plans and other relevant data.  </w:t>
      </w:r>
    </w:p>
    <w:p w14:paraId="71ABD827" w14:textId="77777777" w:rsidR="00772A97" w:rsidRPr="008303B7" w:rsidRDefault="00772A97" w:rsidP="00772A97">
      <w:pPr>
        <w:spacing w:after="0" w:line="240" w:lineRule="auto"/>
        <w:jc w:val="both"/>
        <w:rPr>
          <w:rFonts w:ascii="Nexa Light" w:hAnsi="Nexa Light" w:cs="Arial"/>
        </w:rPr>
      </w:pPr>
    </w:p>
    <w:p w14:paraId="1C5707CE" w14:textId="77777777" w:rsidR="00AB5C53" w:rsidRPr="008303B7" w:rsidRDefault="00772A97" w:rsidP="00772A97">
      <w:pPr>
        <w:spacing w:after="0" w:line="240" w:lineRule="auto"/>
        <w:jc w:val="both"/>
        <w:rPr>
          <w:rFonts w:ascii="Nexa Light" w:hAnsi="Nexa Light" w:cs="Arial"/>
        </w:rPr>
      </w:pPr>
      <w:r w:rsidRPr="008303B7">
        <w:rPr>
          <w:rFonts w:ascii="Nexa Light" w:hAnsi="Nexa Light" w:cs="Arial"/>
        </w:rPr>
        <w:tab/>
        <w:t>Take lead responsibility for remedying any deficiencies and weaknesses identified in</w:t>
      </w:r>
    </w:p>
    <w:p w14:paraId="68904FC5" w14:textId="3E7ECD5F" w:rsidR="00772A97" w:rsidRPr="008303B7" w:rsidRDefault="00772A97" w:rsidP="00772A97">
      <w:pPr>
        <w:spacing w:after="0" w:line="240" w:lineRule="auto"/>
        <w:jc w:val="both"/>
        <w:rPr>
          <w:rFonts w:ascii="Nexa Light" w:hAnsi="Nexa Light" w:cs="Arial"/>
        </w:rPr>
      </w:pPr>
      <w:r w:rsidRPr="008303B7">
        <w:rPr>
          <w:rFonts w:ascii="Nexa Light" w:hAnsi="Nexa Light" w:cs="Arial"/>
        </w:rPr>
        <w:t xml:space="preserve"> </w:t>
      </w:r>
      <w:r w:rsidRPr="008303B7">
        <w:rPr>
          <w:rFonts w:ascii="Nexa Light" w:hAnsi="Nexa Light" w:cs="Arial"/>
        </w:rPr>
        <w:tab/>
      </w:r>
      <w:r w:rsidR="00AB5C53" w:rsidRPr="008303B7">
        <w:rPr>
          <w:rFonts w:ascii="Nexa Light" w:hAnsi="Nexa Light" w:cs="Arial"/>
        </w:rPr>
        <w:t>s</w:t>
      </w:r>
      <w:r w:rsidRPr="008303B7">
        <w:rPr>
          <w:rFonts w:ascii="Nexa Light" w:hAnsi="Nexa Light" w:cs="Arial"/>
        </w:rPr>
        <w:t xml:space="preserve">afeguarding arrangements. </w:t>
      </w:r>
    </w:p>
    <w:p w14:paraId="03511F4C" w14:textId="77777777" w:rsidR="00772A97" w:rsidRPr="008303B7" w:rsidRDefault="00772A97" w:rsidP="00772A97">
      <w:pPr>
        <w:spacing w:after="0" w:line="240" w:lineRule="auto"/>
        <w:jc w:val="both"/>
        <w:rPr>
          <w:rFonts w:ascii="Nexa Light" w:hAnsi="Nexa Light" w:cs="Arial"/>
        </w:rPr>
      </w:pPr>
    </w:p>
    <w:p w14:paraId="5A2A5B35" w14:textId="77777777" w:rsidR="00772A97" w:rsidRPr="008303B7" w:rsidRDefault="00772A97" w:rsidP="00772A97">
      <w:pPr>
        <w:spacing w:after="0" w:line="240" w:lineRule="auto"/>
        <w:jc w:val="both"/>
        <w:rPr>
          <w:rFonts w:ascii="Nexa Light" w:hAnsi="Nexa Light" w:cs="Arial"/>
        </w:rPr>
      </w:pPr>
    </w:p>
    <w:p w14:paraId="25F9EDBA" w14:textId="74FF8663" w:rsidR="00772A97" w:rsidRPr="008303B7" w:rsidRDefault="00772A97" w:rsidP="25C3593D">
      <w:pPr>
        <w:pStyle w:val="Heading2"/>
        <w:rPr>
          <w:rFonts w:ascii="Nexa Light" w:hAnsi="Nexa Light" w:cs="Arial"/>
          <w:b/>
          <w:bCs/>
        </w:rPr>
      </w:pPr>
      <w:r w:rsidRPr="008303B7">
        <w:rPr>
          <w:rFonts w:ascii="Nexa Light" w:hAnsi="Nexa Light" w:cs="Arial"/>
          <w:b/>
        </w:rPr>
        <w:tab/>
      </w:r>
      <w:bookmarkStart w:id="169" w:name="_Toc206688503"/>
      <w:r w:rsidRPr="008303B7">
        <w:rPr>
          <w:rFonts w:ascii="Nexa Light" w:hAnsi="Nexa Light"/>
        </w:rPr>
        <w:t>SUPERVISION AND REFLECTION:</w:t>
      </w:r>
      <w:bookmarkEnd w:id="169"/>
      <w:r w:rsidRPr="008303B7">
        <w:rPr>
          <w:rFonts w:ascii="Nexa Light" w:hAnsi="Nexa Light"/>
          <w:b/>
          <w:bCs/>
        </w:rPr>
        <w:t xml:space="preserve"> </w:t>
      </w:r>
    </w:p>
    <w:p w14:paraId="0021D184" w14:textId="77777777" w:rsidR="00772A97" w:rsidRPr="008303B7" w:rsidRDefault="00772A97" w:rsidP="00772A97">
      <w:pPr>
        <w:ind w:left="720" w:hanging="720"/>
        <w:jc w:val="both"/>
        <w:rPr>
          <w:rFonts w:ascii="Nexa Light" w:hAnsi="Nexa Light" w:cs="Arial"/>
          <w:sz w:val="6"/>
        </w:rPr>
      </w:pPr>
    </w:p>
    <w:p w14:paraId="2C6F595F" w14:textId="348A0B4A" w:rsidR="00772A97" w:rsidRPr="008303B7" w:rsidRDefault="00772A97" w:rsidP="00772A97">
      <w:pPr>
        <w:ind w:left="720" w:hanging="720"/>
        <w:jc w:val="both"/>
        <w:rPr>
          <w:rFonts w:ascii="Nexa Light" w:hAnsi="Nexa Light" w:cs="Arial"/>
        </w:rPr>
      </w:pPr>
      <w:r w:rsidRPr="008303B7">
        <w:rPr>
          <w:rFonts w:ascii="Nexa Light" w:hAnsi="Nexa Light" w:cs="Arial"/>
        </w:rPr>
        <w:tab/>
        <w:t xml:space="preserve">The </w:t>
      </w:r>
      <w:r w:rsidR="00730F76" w:rsidRPr="008303B7">
        <w:rPr>
          <w:rFonts w:ascii="Nexa Light" w:hAnsi="Nexa Light" w:cs="Arial"/>
        </w:rPr>
        <w:t>school</w:t>
      </w:r>
      <w:r w:rsidRPr="008303B7">
        <w:rPr>
          <w:rFonts w:ascii="Nexa Light" w:hAnsi="Nexa Light" w:cs="Arial"/>
        </w:rPr>
        <w:t xml:space="preserve"> will have a framework for providing an opportunity to staff who are working directly with vulnerable young people, particularly those who are being managed on a child protection, child in need or team around the family plan, to have regular access to an appropriate manager to talk through and reflect on their involvement with the child’s case. </w:t>
      </w:r>
    </w:p>
    <w:p w14:paraId="41C69897" w14:textId="7AD8C366" w:rsidR="00040FD3" w:rsidRPr="008303B7" w:rsidRDefault="00040FD3" w:rsidP="00772A97">
      <w:pPr>
        <w:ind w:left="720" w:hanging="720"/>
        <w:jc w:val="both"/>
        <w:rPr>
          <w:rFonts w:ascii="Nexa Light" w:hAnsi="Nexa Light" w:cs="Arial"/>
        </w:rPr>
      </w:pPr>
    </w:p>
    <w:p w14:paraId="68CD2B7E" w14:textId="3DE967A5" w:rsidR="00040FD3" w:rsidRPr="008303B7" w:rsidRDefault="00040FD3" w:rsidP="00040FD3">
      <w:pPr>
        <w:pStyle w:val="Heading1"/>
        <w:rPr>
          <w:rFonts w:ascii="Nexa Light" w:hAnsi="Nexa Light"/>
        </w:rPr>
      </w:pPr>
      <w:bookmarkStart w:id="170" w:name="_Toc206688504"/>
      <w:r w:rsidRPr="008303B7">
        <w:rPr>
          <w:rFonts w:ascii="Nexa Light" w:hAnsi="Nexa Light"/>
        </w:rPr>
        <w:t>Information for the DSL</w:t>
      </w:r>
      <w:bookmarkEnd w:id="170"/>
    </w:p>
    <w:p w14:paraId="223C9C5E" w14:textId="77777777" w:rsidR="00040FD3" w:rsidRPr="008303B7" w:rsidRDefault="00040FD3" w:rsidP="00040FD3">
      <w:pPr>
        <w:pStyle w:val="Heading2"/>
        <w:rPr>
          <w:rFonts w:ascii="Nexa Light" w:eastAsia="Times New Roman" w:hAnsi="Nexa Light"/>
        </w:rPr>
      </w:pPr>
      <w:bookmarkStart w:id="171" w:name="_Toc80866894"/>
      <w:bookmarkStart w:id="172" w:name="_Toc206688505"/>
      <w:r w:rsidRPr="008303B7">
        <w:rPr>
          <w:rFonts w:ascii="Nexa Light" w:eastAsia="Times New Roman" w:hAnsi="Nexa Light"/>
        </w:rPr>
        <w:t>DISCUSSING CONCERNS WITH THE FAMILY AND THE CHILD – ADVICE FOR THE DESIGNATED SAFEGUARDING LEAD (DSL)</w:t>
      </w:r>
      <w:bookmarkEnd w:id="171"/>
      <w:bookmarkEnd w:id="172"/>
    </w:p>
    <w:p w14:paraId="0A47763A" w14:textId="77777777" w:rsidR="00040FD3" w:rsidRPr="008303B7" w:rsidRDefault="00040FD3" w:rsidP="00040FD3">
      <w:pPr>
        <w:spacing w:before="40" w:after="40" w:line="240" w:lineRule="auto"/>
        <w:rPr>
          <w:rFonts w:ascii="Nexa Light" w:eastAsia="Times New Roman" w:hAnsi="Nexa Light" w:cs="Arial"/>
          <w:bCs/>
          <w:sz w:val="14"/>
        </w:rPr>
      </w:pPr>
    </w:p>
    <w:p w14:paraId="728F4BC2" w14:textId="2EDFDD71"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rPr>
        <w:tab/>
        <w:t xml:space="preserve">In general, you should always discuss any concerns the </w:t>
      </w:r>
      <w:r w:rsidR="00730F76" w:rsidRPr="008303B7">
        <w:rPr>
          <w:rFonts w:ascii="Nexa Light" w:eastAsia="Times New Roman" w:hAnsi="Nexa Light" w:cs="Arial"/>
          <w:bCs/>
        </w:rPr>
        <w:t>school</w:t>
      </w:r>
      <w:r w:rsidRPr="008303B7">
        <w:rPr>
          <w:rFonts w:ascii="Nexa Light" w:eastAsia="Times New Roman" w:hAnsi="Nexa Light" w:cs="Arial"/>
          <w:bCs/>
        </w:rPr>
        <w:t xml:space="preserve"> may have with the child’s parents. They need to know that you are worried about their child.  However, you should not discuss your concerns if you believe that this would place the child at greater risk or lead to loss of evidence for a police investigation.  </w:t>
      </w:r>
    </w:p>
    <w:p w14:paraId="7E5A569F" w14:textId="77777777" w:rsidR="00040FD3" w:rsidRPr="008303B7" w:rsidRDefault="00040FD3" w:rsidP="0029441D">
      <w:pPr>
        <w:spacing w:before="40" w:after="40" w:line="240" w:lineRule="auto"/>
        <w:rPr>
          <w:rFonts w:ascii="Nexa Light" w:eastAsia="Times New Roman" w:hAnsi="Nexa Light" w:cs="Arial"/>
          <w:bCs/>
          <w:sz w:val="8"/>
        </w:rPr>
      </w:pPr>
    </w:p>
    <w:p w14:paraId="6ABA096C" w14:textId="5689B80D"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rPr>
        <w:tab/>
        <w:t xml:space="preserve">If you </w:t>
      </w:r>
      <w:proofErr w:type="gramStart"/>
      <w:r w:rsidRPr="008303B7">
        <w:rPr>
          <w:rFonts w:ascii="Nexa Light" w:eastAsia="Times New Roman" w:hAnsi="Nexa Light" w:cs="Arial"/>
          <w:bCs/>
        </w:rPr>
        <w:t>make a decision</w:t>
      </w:r>
      <w:proofErr w:type="gramEnd"/>
      <w:r w:rsidRPr="008303B7">
        <w:rPr>
          <w:rFonts w:ascii="Nexa Light" w:eastAsia="Times New Roman" w:hAnsi="Nexa Light" w:cs="Arial"/>
          <w:bCs/>
        </w:rPr>
        <w:t xml:space="preserve"> not to discuss your concerns with the child’s parents or carers, this must be recorded in the child’s Safeguarding file with a full explanation </w:t>
      </w:r>
      <w:r w:rsidRPr="008303B7">
        <w:rPr>
          <w:rFonts w:ascii="Nexa Light" w:eastAsia="Times New Roman" w:hAnsi="Nexa Light" w:cs="Arial"/>
          <w:bCs/>
        </w:rPr>
        <w:tab/>
        <w:t>for your decision.</w:t>
      </w:r>
    </w:p>
    <w:p w14:paraId="7E085138" w14:textId="77777777" w:rsidR="00040FD3" w:rsidRPr="008303B7" w:rsidRDefault="00040FD3" w:rsidP="0029441D">
      <w:pPr>
        <w:spacing w:before="40" w:after="40" w:line="240" w:lineRule="auto"/>
        <w:rPr>
          <w:rFonts w:ascii="Nexa Light" w:eastAsia="Times New Roman" w:hAnsi="Nexa Light" w:cs="Arial"/>
          <w:bCs/>
          <w:sz w:val="14"/>
        </w:rPr>
      </w:pPr>
    </w:p>
    <w:p w14:paraId="2020BB25" w14:textId="417673C8"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rPr>
        <w:tab/>
        <w:t xml:space="preserve">It is important to record and consider the child’s wishes and feelings, as part of planning what action to take in relation to concerns about their welfare. Capturing the lived experience of the child is paramount to ensure that actions remain child-centred </w:t>
      </w:r>
      <w:r w:rsidRPr="008303B7">
        <w:rPr>
          <w:rFonts w:ascii="Nexa Light" w:eastAsia="Times New Roman" w:hAnsi="Nexa Light" w:cs="Arial"/>
          <w:b/>
        </w:rPr>
        <w:t>and their own words when possible.</w:t>
      </w:r>
    </w:p>
    <w:p w14:paraId="22B84034" w14:textId="77777777" w:rsidR="00040FD3" w:rsidRPr="008303B7" w:rsidRDefault="00040FD3" w:rsidP="0029441D">
      <w:pPr>
        <w:spacing w:before="40" w:after="40" w:line="240" w:lineRule="auto"/>
        <w:rPr>
          <w:rFonts w:ascii="Nexa Light" w:eastAsia="Times New Roman" w:hAnsi="Nexa Light" w:cs="Arial"/>
          <w:bCs/>
          <w:sz w:val="8"/>
        </w:rPr>
      </w:pPr>
    </w:p>
    <w:p w14:paraId="1183C27E" w14:textId="0966BBC8" w:rsidR="00040FD3" w:rsidRPr="008303B7" w:rsidRDefault="00040FD3" w:rsidP="0029441D">
      <w:pPr>
        <w:spacing w:before="40" w:after="40" w:line="240" w:lineRule="auto"/>
        <w:ind w:left="720"/>
        <w:rPr>
          <w:rFonts w:ascii="Nexa Light" w:eastAsia="Times New Roman" w:hAnsi="Nexa Light" w:cs="Arial"/>
          <w:bCs/>
        </w:rPr>
      </w:pPr>
      <w:r w:rsidRPr="008303B7">
        <w:rPr>
          <w:rFonts w:ascii="Nexa Light" w:eastAsia="Times New Roman" w:hAnsi="Nexa Light" w:cs="Arial"/>
          <w:bCs/>
        </w:rPr>
        <w:t>When talking to children, you should take account of their age, understanding and preferred</w:t>
      </w:r>
      <w:r w:rsidR="0029441D">
        <w:rPr>
          <w:rFonts w:ascii="Nexa Light" w:eastAsia="Times New Roman" w:hAnsi="Nexa Light" w:cs="Arial"/>
          <w:bCs/>
        </w:rPr>
        <w:t xml:space="preserve"> </w:t>
      </w:r>
      <w:r w:rsidRPr="008303B7">
        <w:rPr>
          <w:rFonts w:ascii="Nexa Light" w:eastAsia="Times New Roman" w:hAnsi="Nexa Light" w:cs="Arial"/>
          <w:bCs/>
        </w:rPr>
        <w:t xml:space="preserve">language which may not be English. It is also important to consider how a </w:t>
      </w:r>
      <w:r w:rsidRPr="008303B7">
        <w:rPr>
          <w:rFonts w:ascii="Nexa Light" w:eastAsia="Times New Roman" w:hAnsi="Nexa Light" w:cs="Arial"/>
          <w:bCs/>
        </w:rPr>
        <w:tab/>
        <w:t xml:space="preserve">SEND child may need support in communicating. </w:t>
      </w:r>
    </w:p>
    <w:p w14:paraId="06C906B6" w14:textId="77777777" w:rsidR="00040FD3" w:rsidRPr="008303B7" w:rsidRDefault="00040FD3" w:rsidP="0029441D">
      <w:pPr>
        <w:spacing w:before="40" w:after="40" w:line="240" w:lineRule="auto"/>
        <w:rPr>
          <w:rFonts w:ascii="Nexa Light" w:eastAsia="Times New Roman" w:hAnsi="Nexa Light" w:cs="Arial"/>
          <w:bCs/>
          <w:sz w:val="12"/>
        </w:rPr>
      </w:pPr>
    </w:p>
    <w:p w14:paraId="7CBF2E5B" w14:textId="77777777" w:rsidR="00AB5C53" w:rsidRPr="008303B7" w:rsidRDefault="00040FD3" w:rsidP="0029441D">
      <w:pPr>
        <w:spacing w:before="40" w:after="40" w:line="240" w:lineRule="auto"/>
        <w:rPr>
          <w:rFonts w:ascii="Nexa Light" w:eastAsia="Times New Roman" w:hAnsi="Nexa Light" w:cs="Arial"/>
          <w:bCs/>
        </w:rPr>
      </w:pPr>
      <w:r w:rsidRPr="008303B7">
        <w:rPr>
          <w:rFonts w:ascii="Nexa Light" w:eastAsia="Times New Roman" w:hAnsi="Nexa Light" w:cs="Arial"/>
          <w:bCs/>
        </w:rPr>
        <w:tab/>
        <w:t>How you talk to a child will also depend on the substance and seriousness of the</w:t>
      </w:r>
    </w:p>
    <w:p w14:paraId="69132AAA" w14:textId="04C80492" w:rsidR="00040FD3" w:rsidRPr="008303B7" w:rsidRDefault="00040FD3" w:rsidP="0029441D">
      <w:pPr>
        <w:spacing w:before="40" w:after="40" w:line="240" w:lineRule="auto"/>
        <w:ind w:left="720"/>
        <w:rPr>
          <w:rFonts w:ascii="Nexa Light" w:eastAsia="Times New Roman" w:hAnsi="Nexa Light" w:cs="Arial"/>
          <w:bCs/>
        </w:rPr>
      </w:pPr>
      <w:r w:rsidRPr="008303B7">
        <w:rPr>
          <w:rFonts w:ascii="Nexa Light" w:eastAsia="Times New Roman" w:hAnsi="Nexa Light" w:cs="Arial"/>
          <w:bCs/>
        </w:rPr>
        <w:t xml:space="preserve"> concerns.  You may need to seek advice from the Integrated Front Door or the police to ensure</w:t>
      </w:r>
      <w:r w:rsidR="0029441D">
        <w:rPr>
          <w:rFonts w:ascii="Nexa Light" w:eastAsia="Times New Roman" w:hAnsi="Nexa Light" w:cs="Arial"/>
          <w:bCs/>
        </w:rPr>
        <w:t xml:space="preserve"> </w:t>
      </w:r>
      <w:r w:rsidRPr="008303B7">
        <w:rPr>
          <w:rFonts w:ascii="Nexa Light" w:eastAsia="Times New Roman" w:hAnsi="Nexa Light" w:cs="Arial"/>
          <w:bCs/>
        </w:rPr>
        <w:t xml:space="preserve">that neither the safety of the child nor any subsequent investigation is </w:t>
      </w:r>
      <w:r w:rsidRPr="008303B7">
        <w:rPr>
          <w:rFonts w:ascii="Nexa Light" w:eastAsia="Times New Roman" w:hAnsi="Nexa Light" w:cs="Arial"/>
          <w:bCs/>
        </w:rPr>
        <w:tab/>
        <w:t xml:space="preserve">jeopardised.  </w:t>
      </w:r>
    </w:p>
    <w:p w14:paraId="1F589E97" w14:textId="77777777" w:rsidR="00040FD3" w:rsidRPr="008303B7" w:rsidRDefault="00040FD3" w:rsidP="0029441D">
      <w:pPr>
        <w:spacing w:before="40" w:after="40" w:line="240" w:lineRule="auto"/>
        <w:rPr>
          <w:rFonts w:ascii="Nexa Light" w:eastAsia="Times New Roman" w:hAnsi="Nexa Light" w:cs="Arial"/>
          <w:bCs/>
          <w:sz w:val="10"/>
        </w:rPr>
      </w:pPr>
    </w:p>
    <w:p w14:paraId="25C8D0BD" w14:textId="73671B10" w:rsidR="00040FD3" w:rsidRPr="008303B7" w:rsidRDefault="00040FD3" w:rsidP="0029441D">
      <w:pPr>
        <w:spacing w:before="40" w:after="40" w:line="240" w:lineRule="auto"/>
        <w:ind w:left="720"/>
        <w:rPr>
          <w:rFonts w:ascii="Nexa Light" w:eastAsia="Times New Roman" w:hAnsi="Nexa Light" w:cs="Arial"/>
          <w:bCs/>
        </w:rPr>
      </w:pPr>
      <w:r w:rsidRPr="008303B7">
        <w:rPr>
          <w:rFonts w:ascii="Nexa Light" w:eastAsia="Times New Roman" w:hAnsi="Nexa Light" w:cs="Arial"/>
          <w:bCs/>
        </w:rPr>
        <w:t xml:space="preserve">If concerns have arisen </w:t>
      </w:r>
      <w:proofErr w:type="gramStart"/>
      <w:r w:rsidRPr="008303B7">
        <w:rPr>
          <w:rFonts w:ascii="Nexa Light" w:eastAsia="Times New Roman" w:hAnsi="Nexa Light" w:cs="Arial"/>
          <w:bCs/>
        </w:rPr>
        <w:t>as a result of</w:t>
      </w:r>
      <w:proofErr w:type="gramEnd"/>
      <w:r w:rsidRPr="008303B7">
        <w:rPr>
          <w:rFonts w:ascii="Nexa Light" w:eastAsia="Times New Roman" w:hAnsi="Nexa Light" w:cs="Arial"/>
          <w:bCs/>
        </w:rPr>
        <w:t xml:space="preserve"> information given by a child, it is important to </w:t>
      </w:r>
      <w:r w:rsidRPr="008303B7">
        <w:rPr>
          <w:rFonts w:ascii="Nexa Light" w:eastAsia="Times New Roman" w:hAnsi="Nexa Light" w:cs="Arial"/>
          <w:bCs/>
        </w:rPr>
        <w:tab/>
        <w:t>reassure the child but not to promise confidentiality.</w:t>
      </w:r>
    </w:p>
    <w:p w14:paraId="23FC99E2" w14:textId="77777777" w:rsidR="00040FD3" w:rsidRPr="008303B7" w:rsidRDefault="00040FD3" w:rsidP="0029441D">
      <w:pPr>
        <w:spacing w:before="40" w:after="40" w:line="240" w:lineRule="auto"/>
        <w:rPr>
          <w:rFonts w:ascii="Nexa Light" w:eastAsia="Times New Roman" w:hAnsi="Nexa Light" w:cs="Arial"/>
          <w:bCs/>
          <w:sz w:val="10"/>
        </w:rPr>
      </w:pPr>
    </w:p>
    <w:p w14:paraId="2CA847EC" w14:textId="5FCE4563"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color w:val="FF0000"/>
        </w:rPr>
        <w:tab/>
      </w:r>
      <w:r w:rsidRPr="008303B7">
        <w:rPr>
          <w:rFonts w:ascii="Nexa Light" w:eastAsia="Times New Roman" w:hAnsi="Nexa Light" w:cs="Arial"/>
          <w:bCs/>
        </w:rPr>
        <w:t xml:space="preserve">It is expected that you discuss your concerns with the parents and seek their agreement to making a referral to the Integrated Front Door, unless you consider that this would place the child at increased risk of significant harm.  </w:t>
      </w:r>
    </w:p>
    <w:p w14:paraId="4EDBF3E3" w14:textId="77777777" w:rsidR="00040FD3" w:rsidRPr="008303B7" w:rsidRDefault="00040FD3" w:rsidP="0029441D">
      <w:pPr>
        <w:spacing w:before="40" w:after="40" w:line="240" w:lineRule="auto"/>
        <w:rPr>
          <w:rFonts w:ascii="Nexa Light" w:eastAsia="Times New Roman" w:hAnsi="Nexa Light" w:cs="Arial"/>
          <w:bCs/>
          <w:sz w:val="10"/>
        </w:rPr>
      </w:pPr>
    </w:p>
    <w:p w14:paraId="67282C6C" w14:textId="4919DAAF"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rPr>
        <w:tab/>
        <w:t xml:space="preserve">You do not need the parents’ consent to make a referral if you consider the child </w:t>
      </w:r>
      <w:proofErr w:type="gramStart"/>
      <w:r w:rsidRPr="008303B7">
        <w:rPr>
          <w:rFonts w:ascii="Nexa Light" w:eastAsia="Times New Roman" w:hAnsi="Nexa Light" w:cs="Arial"/>
          <w:bCs/>
        </w:rPr>
        <w:t>is in need of</w:t>
      </w:r>
      <w:proofErr w:type="gramEnd"/>
      <w:r w:rsidRPr="008303B7">
        <w:rPr>
          <w:rFonts w:ascii="Nexa Light" w:eastAsia="Times New Roman" w:hAnsi="Nexa Light" w:cs="Arial"/>
          <w:bCs/>
        </w:rPr>
        <w:t xml:space="preserve"> protection, although parents will ultimately be made aware of which organisation made the referral.  If parents refuse to give consent to a referral but you decide to continue, you should inform the staff at the MASSH when making your referral. </w:t>
      </w:r>
    </w:p>
    <w:p w14:paraId="0B3D06BA" w14:textId="77777777" w:rsidR="00040FD3" w:rsidRPr="008303B7" w:rsidRDefault="00040FD3" w:rsidP="0029441D">
      <w:pPr>
        <w:spacing w:before="40" w:after="40" w:line="240" w:lineRule="auto"/>
        <w:rPr>
          <w:rFonts w:ascii="Nexa Light" w:eastAsia="Times New Roman" w:hAnsi="Nexa Light" w:cs="Arial"/>
          <w:bCs/>
          <w:sz w:val="10"/>
        </w:rPr>
      </w:pPr>
    </w:p>
    <w:p w14:paraId="3F37B8BB" w14:textId="44D49872"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rPr>
        <w:lastRenderedPageBreak/>
        <w:tab/>
        <w:t>If you decide to refer the child without the parents’ consent, make sure to record this with a full explanation of your decision.</w:t>
      </w:r>
    </w:p>
    <w:p w14:paraId="57B6A963" w14:textId="77777777" w:rsidR="00040FD3" w:rsidRPr="008303B7" w:rsidRDefault="00040FD3" w:rsidP="0029441D">
      <w:pPr>
        <w:spacing w:before="40" w:after="40" w:line="240" w:lineRule="auto"/>
        <w:rPr>
          <w:rFonts w:ascii="Nexa Light" w:eastAsia="Times New Roman" w:hAnsi="Nexa Light" w:cs="Arial"/>
          <w:bCs/>
          <w:sz w:val="10"/>
        </w:rPr>
      </w:pPr>
    </w:p>
    <w:p w14:paraId="158D116F" w14:textId="0FB8F7BE" w:rsidR="00040FD3" w:rsidRPr="008303B7" w:rsidRDefault="00040FD3" w:rsidP="0029441D">
      <w:pPr>
        <w:spacing w:before="40" w:after="40" w:line="240" w:lineRule="auto"/>
        <w:ind w:left="720" w:hanging="720"/>
        <w:rPr>
          <w:rFonts w:ascii="Nexa Light" w:eastAsia="Times New Roman" w:hAnsi="Nexa Light" w:cs="Arial"/>
          <w:bCs/>
        </w:rPr>
      </w:pPr>
      <w:r w:rsidRPr="008303B7">
        <w:rPr>
          <w:rFonts w:ascii="Nexa Light" w:eastAsia="Times New Roman" w:hAnsi="Nexa Light" w:cs="Arial"/>
          <w:bCs/>
        </w:rPr>
        <w:tab/>
        <w:t>When you make your referral, you</w:t>
      </w:r>
      <w:r w:rsidR="00AB5C53" w:rsidRPr="008303B7">
        <w:rPr>
          <w:rFonts w:ascii="Nexa Light" w:eastAsia="Times New Roman" w:hAnsi="Nexa Light" w:cs="Arial"/>
          <w:bCs/>
        </w:rPr>
        <w:t xml:space="preserve"> should be clear with MASSH </w:t>
      </w:r>
      <w:r w:rsidR="00595EEA" w:rsidRPr="008303B7">
        <w:rPr>
          <w:rFonts w:ascii="Nexa Light" w:eastAsia="Times New Roman" w:hAnsi="Nexa Light" w:cs="Arial"/>
          <w:bCs/>
        </w:rPr>
        <w:t>colleagues</w:t>
      </w:r>
      <w:r w:rsidRPr="008303B7">
        <w:rPr>
          <w:rFonts w:ascii="Nexa Light" w:eastAsia="Times New Roman" w:hAnsi="Nexa Light" w:cs="Arial"/>
          <w:bCs/>
        </w:rPr>
        <w:t xml:space="preserve"> what the child and parents will be told, by whom and when.</w:t>
      </w:r>
    </w:p>
    <w:p w14:paraId="3E39F57D" w14:textId="77777777" w:rsidR="00040FD3" w:rsidRPr="008303B7" w:rsidRDefault="00040FD3" w:rsidP="00772A97">
      <w:pPr>
        <w:ind w:left="720" w:hanging="720"/>
        <w:jc w:val="both"/>
        <w:rPr>
          <w:rFonts w:ascii="Nexa Light" w:hAnsi="Nexa Light" w:cs="Arial"/>
        </w:rPr>
      </w:pPr>
    </w:p>
    <w:p w14:paraId="01FFA9F7" w14:textId="5D3EFD6F" w:rsidR="00772A97" w:rsidRPr="008303B7" w:rsidRDefault="00595EEA" w:rsidP="00595EEA">
      <w:pPr>
        <w:spacing w:before="40" w:after="40" w:line="240" w:lineRule="auto"/>
        <w:ind w:left="720" w:hanging="720"/>
        <w:jc w:val="both"/>
        <w:rPr>
          <w:rFonts w:ascii="Nexa Light" w:eastAsia="Times New Roman" w:hAnsi="Nexa Light" w:cs="Arial"/>
          <w:bCs/>
        </w:rPr>
      </w:pPr>
      <w:r w:rsidRPr="008303B7">
        <w:rPr>
          <w:rFonts w:ascii="Nexa Light" w:eastAsia="Times New Roman" w:hAnsi="Nexa Light" w:cs="Arial"/>
          <w:bCs/>
        </w:rPr>
        <w:t xml:space="preserve">                 The DSL has responsibility for managing and overseeing child protection referrals. The designated safeguarding lead or a deputy should always be available to discuss safeguarding concerns. If in exceptional circumstances, the designated safeguarding lead (or deputy) is not available, this should not delay appropriate action being taken. Staff must take responsibility by speaking to a member of the senior leadership team and/or take advice from local children’s social care (this can be the named </w:t>
      </w:r>
      <w:r w:rsidR="00730F76" w:rsidRPr="008303B7">
        <w:rPr>
          <w:rFonts w:ascii="Nexa Light" w:eastAsia="Times New Roman" w:hAnsi="Nexa Light" w:cs="Arial"/>
          <w:bCs/>
        </w:rPr>
        <w:t>school</w:t>
      </w:r>
      <w:r w:rsidRPr="008303B7">
        <w:rPr>
          <w:rFonts w:ascii="Nexa Light" w:eastAsia="Times New Roman" w:hAnsi="Nexa Light" w:cs="Arial"/>
          <w:bCs/>
        </w:rPr>
        <w:t xml:space="preserve"> social worker or the MASSH-See Appendices). In these circumstances, any action taken should be shared with the designated safeguarding lead (or deputy) as soon as is practically possible. For more information and access to the online referral form follow this link- </w:t>
      </w:r>
      <w:hyperlink r:id="rId154" w:history="1">
        <w:r w:rsidRPr="008303B7">
          <w:rPr>
            <w:rFonts w:ascii="Nexa Light" w:eastAsia="Times New Roman" w:hAnsi="Nexa Light" w:cs="Arial"/>
            <w:bCs/>
          </w:rPr>
          <w:t>https://www.stockport.gov.uk/contacting-the-massh</w:t>
        </w:r>
      </w:hyperlink>
      <w:r w:rsidRPr="008303B7">
        <w:rPr>
          <w:rFonts w:ascii="Nexa Light" w:eastAsia="Times New Roman" w:hAnsi="Nexa Light" w:cs="Arial"/>
          <w:bCs/>
        </w:rPr>
        <w:t xml:space="preserve">   </w:t>
      </w:r>
    </w:p>
    <w:p w14:paraId="56E26AEA" w14:textId="4B8A593D" w:rsidR="00595EEA" w:rsidRPr="008303B7" w:rsidRDefault="00595EEA" w:rsidP="00595EEA">
      <w:pPr>
        <w:spacing w:before="40" w:after="40" w:line="240" w:lineRule="auto"/>
        <w:ind w:left="720" w:hanging="720"/>
        <w:jc w:val="both"/>
        <w:rPr>
          <w:rFonts w:ascii="Nexa Light" w:eastAsia="Times New Roman" w:hAnsi="Nexa Light" w:cs="Arial"/>
          <w:b/>
          <w:bCs/>
        </w:rPr>
      </w:pPr>
      <w:r w:rsidRPr="008303B7">
        <w:rPr>
          <w:rFonts w:ascii="Nexa Light" w:eastAsia="Times New Roman" w:hAnsi="Nexa Light" w:cs="Arial"/>
          <w:bCs/>
        </w:rPr>
        <w:t xml:space="preserve">                  </w:t>
      </w:r>
      <w:r w:rsidRPr="008303B7">
        <w:rPr>
          <w:rFonts w:ascii="Nexa Light" w:eastAsia="Times New Roman" w:hAnsi="Nexa Light" w:cs="Arial"/>
          <w:b/>
          <w:bCs/>
        </w:rPr>
        <w:t>The DSL must ensure staff understand this and are able to act accordingly.</w:t>
      </w:r>
    </w:p>
    <w:p w14:paraId="158E6775" w14:textId="1323B55E" w:rsidR="005D013E" w:rsidRPr="008303B7" w:rsidRDefault="005D013E" w:rsidP="00595EEA">
      <w:pPr>
        <w:spacing w:before="40" w:after="40" w:line="240" w:lineRule="auto"/>
        <w:ind w:left="720" w:hanging="720"/>
        <w:jc w:val="both"/>
        <w:rPr>
          <w:rFonts w:ascii="Nexa Light" w:eastAsia="Times New Roman" w:hAnsi="Nexa Light" w:cs="Arial"/>
          <w:b/>
          <w:bCs/>
        </w:rPr>
      </w:pPr>
    </w:p>
    <w:p w14:paraId="67C1BB84" w14:textId="1CECE723" w:rsidR="005D013E" w:rsidRPr="008303B7" w:rsidRDefault="005D013E" w:rsidP="005D013E">
      <w:pPr>
        <w:pStyle w:val="Heading2"/>
        <w:rPr>
          <w:rFonts w:ascii="Nexa Light" w:hAnsi="Nexa Light"/>
        </w:rPr>
      </w:pPr>
      <w:bookmarkStart w:id="173" w:name="_Toc206688506"/>
      <w:r w:rsidRPr="008303B7">
        <w:rPr>
          <w:rFonts w:ascii="Nexa Light" w:hAnsi="Nexa Light"/>
        </w:rPr>
        <w:t>Peer Abuse including Sexual Violence and Harassment</w:t>
      </w:r>
      <w:bookmarkEnd w:id="173"/>
      <w:r w:rsidRPr="008303B7">
        <w:rPr>
          <w:rFonts w:ascii="Nexa Light" w:hAnsi="Nexa Light"/>
        </w:rPr>
        <w:t xml:space="preserve"> </w:t>
      </w:r>
    </w:p>
    <w:p w14:paraId="568B8E91" w14:textId="77777777" w:rsidR="005D013E" w:rsidRPr="008303B7" w:rsidRDefault="005D013E" w:rsidP="005D013E">
      <w:pPr>
        <w:spacing w:after="0" w:line="240" w:lineRule="auto"/>
        <w:ind w:left="709"/>
        <w:jc w:val="both"/>
        <w:rPr>
          <w:rFonts w:ascii="Nexa Light" w:hAnsi="Nexa Light" w:cs="Arial"/>
        </w:rPr>
      </w:pPr>
    </w:p>
    <w:p w14:paraId="602E61F4" w14:textId="548D6CCE" w:rsidR="005D013E" w:rsidRPr="008303B7" w:rsidRDefault="005D013E" w:rsidP="005D013E">
      <w:pPr>
        <w:spacing w:after="0" w:line="240" w:lineRule="auto"/>
        <w:ind w:left="709"/>
        <w:jc w:val="both"/>
        <w:rPr>
          <w:rFonts w:ascii="Nexa Light" w:hAnsi="Nexa Light" w:cs="Arial"/>
          <w:color w:val="FF0000"/>
        </w:rPr>
      </w:pPr>
      <w:r w:rsidRPr="008303B7">
        <w:rPr>
          <w:rFonts w:ascii="Nexa Light" w:hAnsi="Nexa Light" w:cs="Arial"/>
        </w:rPr>
        <w:t xml:space="preserve">All staff must be aware safeguarding issues can manifest themselves via </w:t>
      </w:r>
      <w:r w:rsidR="00036DB8" w:rsidRPr="008303B7">
        <w:rPr>
          <w:rFonts w:ascii="Nexa Light" w:hAnsi="Nexa Light" w:cs="Arial"/>
        </w:rPr>
        <w:t>child-on-child</w:t>
      </w:r>
      <w:r w:rsidRPr="008303B7">
        <w:rPr>
          <w:rFonts w:ascii="Nexa Light" w:hAnsi="Nexa Light" w:cs="Arial"/>
        </w:rPr>
        <w:t xml:space="preserve"> abuse. This is most likely to include, but not limited to: bullying (including cyber bullying), </w:t>
      </w:r>
      <w:r w:rsidR="0029597A" w:rsidRPr="008303B7">
        <w:rPr>
          <w:rFonts w:ascii="Nexa Light" w:hAnsi="Nexa Light" w:cs="Arial"/>
        </w:rPr>
        <w:t>gender-based</w:t>
      </w:r>
      <w:r w:rsidRPr="008303B7">
        <w:rPr>
          <w:rFonts w:ascii="Nexa Light" w:hAnsi="Nexa Light" w:cs="Arial"/>
        </w:rPr>
        <w:t xml:space="preserve"> violence/sexual assaults, harassment and sexting. Staff should be clear as to the </w:t>
      </w:r>
      <w:r w:rsidR="00730F76" w:rsidRPr="008303B7">
        <w:rPr>
          <w:rFonts w:ascii="Nexa Light" w:hAnsi="Nexa Light" w:cs="Arial"/>
        </w:rPr>
        <w:t>school</w:t>
      </w:r>
      <w:r w:rsidRPr="008303B7">
        <w:rPr>
          <w:rFonts w:ascii="Nexa Light" w:hAnsi="Nexa Light" w:cs="Arial"/>
        </w:rPr>
        <w:t xml:space="preserve"> or college’s policy and procedures with regards to </w:t>
      </w:r>
      <w:r w:rsidR="00036DB8" w:rsidRPr="008303B7">
        <w:rPr>
          <w:rFonts w:ascii="Nexa Light" w:hAnsi="Nexa Light" w:cs="Arial"/>
        </w:rPr>
        <w:t>child-on-child</w:t>
      </w:r>
      <w:r w:rsidRPr="008303B7">
        <w:rPr>
          <w:rFonts w:ascii="Nexa Light" w:hAnsi="Nexa Light" w:cs="Arial"/>
        </w:rPr>
        <w:t xml:space="preserve"> abuse; and on how the risk of </w:t>
      </w:r>
      <w:r w:rsidR="00036DB8" w:rsidRPr="008303B7">
        <w:rPr>
          <w:rFonts w:ascii="Nexa Light" w:hAnsi="Nexa Light" w:cs="Arial"/>
        </w:rPr>
        <w:t>child-on-child</w:t>
      </w:r>
      <w:r w:rsidRPr="008303B7">
        <w:rPr>
          <w:rFonts w:ascii="Nexa Light" w:hAnsi="Nexa Light" w:cs="Arial"/>
        </w:rPr>
        <w:t xml:space="preserve"> abuse is being minimised, how suspected abuse will be recorded and investigated; as well as how the victims and perpetrators will be supported.  More support can be found:</w:t>
      </w:r>
    </w:p>
    <w:p w14:paraId="6E70BD6E" w14:textId="77777777" w:rsidR="005D013E" w:rsidRPr="008303B7" w:rsidRDefault="005D013E" w:rsidP="005D013E">
      <w:pPr>
        <w:spacing w:after="0" w:line="240" w:lineRule="auto"/>
        <w:ind w:left="709"/>
        <w:jc w:val="both"/>
        <w:rPr>
          <w:rFonts w:ascii="Nexa Light" w:hAnsi="Nexa Light" w:cs="Arial"/>
          <w:color w:val="FF0000"/>
        </w:rPr>
      </w:pPr>
    </w:p>
    <w:p w14:paraId="76202576" w14:textId="77777777" w:rsidR="005D013E" w:rsidRPr="008303B7" w:rsidRDefault="005D013E" w:rsidP="005D013E">
      <w:pPr>
        <w:spacing w:after="0" w:line="240" w:lineRule="auto"/>
        <w:ind w:left="709"/>
        <w:jc w:val="center"/>
        <w:rPr>
          <w:rFonts w:ascii="Nexa Light" w:hAnsi="Nexa Light"/>
        </w:rPr>
      </w:pPr>
      <w:hyperlink r:id="rId155" w:history="1">
        <w:r w:rsidRPr="008303B7">
          <w:rPr>
            <w:rStyle w:val="Hyperlink"/>
            <w:rFonts w:ascii="Nexa Light" w:hAnsi="Nexa Light"/>
          </w:rPr>
          <w:t>https://www.gov.uk/government/publications/sharing-nudes-and-semi-nudes-advice-for-education-settings-working-with-children-and-young-people</w:t>
        </w:r>
      </w:hyperlink>
    </w:p>
    <w:p w14:paraId="4A4A0D7D" w14:textId="77777777" w:rsidR="005D013E" w:rsidRPr="008303B7" w:rsidRDefault="005D013E" w:rsidP="005D013E">
      <w:pPr>
        <w:spacing w:after="0" w:line="240" w:lineRule="auto"/>
        <w:ind w:left="709"/>
        <w:jc w:val="both"/>
        <w:rPr>
          <w:rFonts w:ascii="Nexa Light" w:hAnsi="Nexa Light"/>
          <w:sz w:val="8"/>
          <w:szCs w:val="8"/>
        </w:rPr>
      </w:pPr>
    </w:p>
    <w:p w14:paraId="15F4445D" w14:textId="58ED2DB2" w:rsidR="005D013E" w:rsidRPr="008303B7" w:rsidRDefault="005D013E" w:rsidP="005D013E">
      <w:pPr>
        <w:spacing w:after="0" w:line="240" w:lineRule="auto"/>
        <w:ind w:left="709"/>
        <w:jc w:val="both"/>
        <w:rPr>
          <w:rFonts w:ascii="Nexa Light" w:hAnsi="Nexa Light"/>
        </w:rPr>
      </w:pPr>
      <w:r w:rsidRPr="008303B7">
        <w:rPr>
          <w:rFonts w:ascii="Nexa Light" w:hAnsi="Nexa Light"/>
        </w:rPr>
        <w:t xml:space="preserve">It is important that </w:t>
      </w:r>
      <w:r w:rsidR="00730F76" w:rsidRPr="008303B7">
        <w:rPr>
          <w:rFonts w:ascii="Nexa Light" w:hAnsi="Nexa Light"/>
        </w:rPr>
        <w:t>school</w:t>
      </w:r>
      <w:r w:rsidRPr="008303B7">
        <w:rPr>
          <w:rFonts w:ascii="Nexa Light" w:hAnsi="Nexa Light"/>
        </w:rPr>
        <w:t xml:space="preserve">s record incidents across the whole spectrum of sexual violence, sexual harassment, and harmful sexualised behaviours so that they can understand the scale of the problem in their own </w:t>
      </w:r>
      <w:r w:rsidR="00730F76" w:rsidRPr="008303B7">
        <w:rPr>
          <w:rFonts w:ascii="Nexa Light" w:hAnsi="Nexa Light"/>
        </w:rPr>
        <w:t>school</w:t>
      </w:r>
      <w:r w:rsidRPr="008303B7">
        <w:rPr>
          <w:rFonts w:ascii="Nexa Light" w:hAnsi="Nexa Light"/>
        </w:rPr>
        <w:t xml:space="preserve">s and make appropriate plans to reduce it.  For more guidance go to: </w:t>
      </w:r>
    </w:p>
    <w:p w14:paraId="56EF4FFE" w14:textId="77777777" w:rsidR="005D013E" w:rsidRPr="008303B7" w:rsidRDefault="005D013E" w:rsidP="005D013E">
      <w:pPr>
        <w:spacing w:after="0" w:line="240" w:lineRule="auto"/>
        <w:ind w:left="709"/>
        <w:jc w:val="both"/>
        <w:rPr>
          <w:rFonts w:ascii="Nexa Light" w:hAnsi="Nexa Light"/>
          <w:sz w:val="12"/>
          <w:szCs w:val="12"/>
        </w:rPr>
      </w:pPr>
    </w:p>
    <w:p w14:paraId="35DCA38F" w14:textId="1DFEFA1B" w:rsidR="005D013E" w:rsidRPr="008303B7" w:rsidRDefault="005D013E" w:rsidP="005D013E">
      <w:pPr>
        <w:spacing w:after="0" w:line="240" w:lineRule="auto"/>
        <w:ind w:left="709"/>
        <w:jc w:val="center"/>
        <w:rPr>
          <w:rFonts w:ascii="Nexa Light" w:hAnsi="Nexa Light"/>
        </w:rPr>
      </w:pPr>
      <w:hyperlink r:id="rId156" w:history="1">
        <w:r w:rsidRPr="008303B7">
          <w:rPr>
            <w:rStyle w:val="Hyperlink"/>
            <w:rFonts w:ascii="Nexa Light" w:hAnsi="Nexa Light"/>
          </w:rPr>
          <w:t xml:space="preserve">Sexual violence and sexual harassment between children in </w:t>
        </w:r>
        <w:r w:rsidR="00730F76" w:rsidRPr="008303B7">
          <w:rPr>
            <w:rStyle w:val="Hyperlink"/>
            <w:rFonts w:ascii="Nexa Light" w:hAnsi="Nexa Light"/>
          </w:rPr>
          <w:t>school</w:t>
        </w:r>
        <w:r w:rsidRPr="008303B7">
          <w:rPr>
            <w:rStyle w:val="Hyperlink"/>
            <w:rFonts w:ascii="Nexa Light" w:hAnsi="Nexa Light"/>
          </w:rPr>
          <w:t>s and colleges (publishing.service.gov.uk)</w:t>
        </w:r>
      </w:hyperlink>
      <w:r w:rsidRPr="008303B7">
        <w:rPr>
          <w:rFonts w:ascii="Nexa Light" w:hAnsi="Nexa Light"/>
        </w:rPr>
        <w:t xml:space="preserve"> – from September 2021</w:t>
      </w:r>
    </w:p>
    <w:p w14:paraId="6C7B6815" w14:textId="77777777" w:rsidR="005D013E" w:rsidRPr="008303B7" w:rsidRDefault="005D013E" w:rsidP="005D013E">
      <w:pPr>
        <w:spacing w:after="0" w:line="240" w:lineRule="auto"/>
        <w:ind w:left="709"/>
        <w:jc w:val="center"/>
        <w:rPr>
          <w:rFonts w:ascii="Nexa Light" w:hAnsi="Nexa Light"/>
          <w:sz w:val="14"/>
          <w:szCs w:val="14"/>
        </w:rPr>
      </w:pPr>
    </w:p>
    <w:p w14:paraId="5554E43D" w14:textId="59CD9BA0" w:rsidR="005D013E" w:rsidRPr="008303B7" w:rsidRDefault="005D013E" w:rsidP="005D013E">
      <w:pPr>
        <w:spacing w:after="0" w:line="240" w:lineRule="auto"/>
        <w:ind w:left="709"/>
        <w:jc w:val="both"/>
        <w:rPr>
          <w:rFonts w:ascii="Nexa Light" w:hAnsi="Nexa Light"/>
        </w:rPr>
      </w:pPr>
      <w:r w:rsidRPr="008303B7">
        <w:rPr>
          <w:rFonts w:ascii="Nexa Light" w:hAnsi="Nexa Light"/>
        </w:rPr>
        <w:t xml:space="preserve">All such incidents should be immediately reported to the Designated Safeguarding Lead (DSL) or equivalent and managed in line with your setting’s child protection policies. Victims of harm should be supported by the </w:t>
      </w:r>
      <w:r w:rsidR="00730F76" w:rsidRPr="008303B7">
        <w:rPr>
          <w:rFonts w:ascii="Nexa Light" w:hAnsi="Nexa Light"/>
        </w:rPr>
        <w:t>school</w:t>
      </w:r>
      <w:r w:rsidRPr="008303B7">
        <w:rPr>
          <w:rFonts w:ascii="Nexa Light" w:hAnsi="Nexa Light"/>
        </w:rPr>
        <w:t xml:space="preserve">’s pastoral system. </w:t>
      </w:r>
      <w:r w:rsidRPr="008303B7">
        <w:rPr>
          <w:rFonts w:ascii="Nexa Light" w:hAnsi="Nexa Light"/>
          <w:b/>
          <w:bCs/>
        </w:rPr>
        <w:t xml:space="preserve">It is important that all staff new or </w:t>
      </w:r>
      <w:r w:rsidR="4D01AA67" w:rsidRPr="008303B7">
        <w:rPr>
          <w:rFonts w:ascii="Nexa Light" w:hAnsi="Nexa Light"/>
          <w:b/>
          <w:bCs/>
        </w:rPr>
        <w:t>otherwise, have</w:t>
      </w:r>
      <w:r w:rsidRPr="008303B7">
        <w:rPr>
          <w:rFonts w:ascii="Nexa Light" w:hAnsi="Nexa Light"/>
          <w:b/>
          <w:bCs/>
        </w:rPr>
        <w:t xml:space="preserve"> input on these matters at least annually.</w:t>
      </w:r>
    </w:p>
    <w:p w14:paraId="34C4E6AE" w14:textId="77777777" w:rsidR="005D013E" w:rsidRPr="008303B7" w:rsidRDefault="005D013E" w:rsidP="005D013E">
      <w:pPr>
        <w:spacing w:after="0" w:line="240" w:lineRule="auto"/>
        <w:ind w:left="709"/>
        <w:jc w:val="both"/>
        <w:rPr>
          <w:rFonts w:ascii="Nexa Light" w:hAnsi="Nexa Light"/>
        </w:rPr>
      </w:pPr>
    </w:p>
    <w:p w14:paraId="00D277FB" w14:textId="3FD81D58" w:rsidR="005D013E" w:rsidRPr="008303B7" w:rsidRDefault="005D013E" w:rsidP="005D013E">
      <w:pPr>
        <w:spacing w:after="0" w:line="240" w:lineRule="auto"/>
        <w:ind w:left="709"/>
        <w:jc w:val="both"/>
        <w:rPr>
          <w:rFonts w:ascii="Nexa Light" w:hAnsi="Nexa Light"/>
        </w:rPr>
      </w:pPr>
      <w:r w:rsidRPr="008303B7">
        <w:rPr>
          <w:rFonts w:ascii="Nexa Light" w:hAnsi="Nexa Light"/>
        </w:rPr>
        <w:t xml:space="preserve">A bespoke helpline for children and young people who’ve experienced abuse at </w:t>
      </w:r>
      <w:r w:rsidR="00730F76" w:rsidRPr="008303B7">
        <w:rPr>
          <w:rFonts w:ascii="Nexa Light" w:hAnsi="Nexa Light"/>
        </w:rPr>
        <w:t>school</w:t>
      </w:r>
      <w:r w:rsidRPr="008303B7">
        <w:rPr>
          <w:rFonts w:ascii="Nexa Light" w:hAnsi="Nexa Light"/>
        </w:rPr>
        <w:t xml:space="preserve">, and for worried adults and professionals that need support and guidance. If you are concerned about something, you can contact the NSPCC helpline Report Abuse in Education on 0800 136 663 or email </w:t>
      </w:r>
      <w:hyperlink r:id="rId157" w:history="1">
        <w:r w:rsidRPr="008303B7">
          <w:rPr>
            <w:rStyle w:val="Hyperlink"/>
            <w:rFonts w:ascii="Nexa Light" w:hAnsi="Nexa Light"/>
          </w:rPr>
          <w:t>help@nspcc.org.uk</w:t>
        </w:r>
      </w:hyperlink>
      <w:r w:rsidRPr="008303B7">
        <w:rPr>
          <w:rFonts w:ascii="Nexa Light" w:hAnsi="Nexa Light"/>
        </w:rPr>
        <w:t xml:space="preserve"> </w:t>
      </w:r>
    </w:p>
    <w:bookmarkEnd w:id="161"/>
    <w:p w14:paraId="5BF1A406" w14:textId="77777777" w:rsidR="005D013E" w:rsidRPr="008303B7" w:rsidRDefault="005D013E" w:rsidP="00595EEA">
      <w:pPr>
        <w:spacing w:before="40" w:after="40" w:line="240" w:lineRule="auto"/>
        <w:ind w:left="720" w:hanging="720"/>
        <w:jc w:val="both"/>
        <w:rPr>
          <w:rFonts w:ascii="Nexa Light" w:eastAsia="Times New Roman" w:hAnsi="Nexa Light" w:cs="Arial"/>
          <w:b/>
          <w:bCs/>
        </w:rPr>
      </w:pPr>
    </w:p>
    <w:p w14:paraId="43194523" w14:textId="14010694" w:rsidR="25C3593D" w:rsidRPr="008303B7" w:rsidRDefault="25C3593D" w:rsidP="25C3593D">
      <w:pPr>
        <w:spacing w:before="40" w:after="40" w:line="240" w:lineRule="auto"/>
        <w:ind w:left="720" w:hanging="720"/>
        <w:jc w:val="both"/>
        <w:rPr>
          <w:rFonts w:ascii="Nexa Light" w:eastAsia="Times New Roman" w:hAnsi="Nexa Light" w:cs="Arial"/>
          <w:b/>
          <w:bCs/>
        </w:rPr>
      </w:pPr>
    </w:p>
    <w:p w14:paraId="2232B112" w14:textId="6D9E812A" w:rsidR="25C3593D" w:rsidRPr="008303B7" w:rsidRDefault="25C3593D" w:rsidP="25C3593D">
      <w:pPr>
        <w:spacing w:before="40" w:after="40" w:line="240" w:lineRule="auto"/>
        <w:ind w:left="720" w:hanging="720"/>
        <w:jc w:val="both"/>
        <w:rPr>
          <w:rFonts w:ascii="Nexa Light" w:eastAsia="Times New Roman" w:hAnsi="Nexa Light" w:cs="Arial"/>
          <w:b/>
          <w:bCs/>
        </w:rPr>
      </w:pPr>
    </w:p>
    <w:p w14:paraId="4439BDF5" w14:textId="05209EC5" w:rsidR="25C3593D" w:rsidRPr="008303B7" w:rsidRDefault="25C3593D" w:rsidP="25C3593D">
      <w:pPr>
        <w:spacing w:before="40" w:after="40" w:line="240" w:lineRule="auto"/>
        <w:ind w:left="720" w:hanging="720"/>
        <w:jc w:val="both"/>
        <w:rPr>
          <w:rFonts w:ascii="Nexa Light" w:eastAsia="Times New Roman" w:hAnsi="Nexa Light" w:cs="Arial"/>
          <w:b/>
          <w:bCs/>
        </w:rPr>
      </w:pPr>
    </w:p>
    <w:p w14:paraId="1B4B9C2F" w14:textId="3836119D" w:rsidR="25C3593D" w:rsidRPr="008303B7" w:rsidRDefault="25C3593D" w:rsidP="25C3593D">
      <w:pPr>
        <w:spacing w:before="40" w:after="40" w:line="240" w:lineRule="auto"/>
        <w:ind w:left="720" w:hanging="720"/>
        <w:jc w:val="both"/>
        <w:rPr>
          <w:rFonts w:ascii="Nexa Light" w:eastAsia="Times New Roman" w:hAnsi="Nexa Light" w:cs="Arial"/>
          <w:b/>
          <w:bCs/>
        </w:rPr>
      </w:pPr>
    </w:p>
    <w:p w14:paraId="3B260EE2" w14:textId="499928C5" w:rsidR="25C3593D" w:rsidRPr="008303B7" w:rsidRDefault="25C3593D" w:rsidP="25C3593D">
      <w:pPr>
        <w:spacing w:before="40" w:after="40" w:line="240" w:lineRule="auto"/>
        <w:ind w:left="720" w:hanging="720"/>
        <w:jc w:val="both"/>
        <w:rPr>
          <w:rFonts w:ascii="Nexa Light" w:eastAsia="Times New Roman" w:hAnsi="Nexa Light" w:cs="Arial"/>
          <w:b/>
          <w:bCs/>
        </w:rPr>
      </w:pPr>
    </w:p>
    <w:p w14:paraId="41539CB0" w14:textId="34CA2836" w:rsidR="25C3593D" w:rsidRPr="008303B7" w:rsidRDefault="25C3593D" w:rsidP="25C3593D">
      <w:pPr>
        <w:spacing w:before="40" w:after="40" w:line="240" w:lineRule="auto"/>
        <w:ind w:left="720" w:hanging="720"/>
        <w:jc w:val="both"/>
        <w:rPr>
          <w:rFonts w:ascii="Nexa Light" w:eastAsia="Times New Roman" w:hAnsi="Nexa Light" w:cs="Arial"/>
          <w:b/>
          <w:bCs/>
        </w:rPr>
      </w:pPr>
    </w:p>
    <w:p w14:paraId="7BBCA301" w14:textId="4E8AD1A7" w:rsidR="25C3593D" w:rsidRPr="008303B7" w:rsidRDefault="25C3593D" w:rsidP="25C3593D">
      <w:pPr>
        <w:spacing w:before="40" w:after="40" w:line="240" w:lineRule="auto"/>
        <w:ind w:left="720" w:hanging="720"/>
        <w:jc w:val="both"/>
        <w:rPr>
          <w:rFonts w:ascii="Nexa Light" w:eastAsia="Times New Roman" w:hAnsi="Nexa Light" w:cs="Arial"/>
          <w:b/>
          <w:bCs/>
        </w:rPr>
      </w:pPr>
    </w:p>
    <w:p w14:paraId="5075610C" w14:textId="7D69F191" w:rsidR="25C3593D" w:rsidRPr="008303B7" w:rsidRDefault="25C3593D" w:rsidP="25C3593D">
      <w:pPr>
        <w:spacing w:before="40" w:after="40" w:line="240" w:lineRule="auto"/>
        <w:ind w:left="720" w:hanging="720"/>
        <w:jc w:val="both"/>
        <w:rPr>
          <w:rFonts w:ascii="Nexa Light" w:eastAsia="Times New Roman" w:hAnsi="Nexa Light" w:cs="Arial"/>
          <w:b/>
          <w:bCs/>
        </w:rPr>
      </w:pPr>
    </w:p>
    <w:p w14:paraId="6110587A" w14:textId="188955DA" w:rsidR="25C3593D" w:rsidRPr="008303B7" w:rsidRDefault="25C3593D" w:rsidP="25C3593D">
      <w:pPr>
        <w:spacing w:before="40" w:after="40" w:line="240" w:lineRule="auto"/>
        <w:ind w:left="720" w:hanging="720"/>
        <w:jc w:val="both"/>
        <w:rPr>
          <w:rFonts w:ascii="Nexa Light" w:eastAsia="Times New Roman" w:hAnsi="Nexa Light" w:cs="Arial"/>
          <w:b/>
          <w:bCs/>
        </w:rPr>
      </w:pPr>
    </w:p>
    <w:p w14:paraId="509BBFEB" w14:textId="7FCBF1B3" w:rsidR="25C3593D" w:rsidRPr="008303B7" w:rsidRDefault="25C3593D" w:rsidP="25C3593D">
      <w:pPr>
        <w:spacing w:before="40" w:after="40" w:line="240" w:lineRule="auto"/>
        <w:ind w:left="720" w:hanging="720"/>
        <w:jc w:val="both"/>
        <w:rPr>
          <w:rFonts w:ascii="Nexa Light" w:eastAsia="Times New Roman" w:hAnsi="Nexa Light" w:cs="Arial"/>
          <w:b/>
          <w:bCs/>
        </w:rPr>
      </w:pPr>
    </w:p>
    <w:p w14:paraId="7306DFAE" w14:textId="3E5243A5" w:rsidR="25C3593D" w:rsidRPr="008303B7" w:rsidRDefault="25C3593D" w:rsidP="25C3593D">
      <w:pPr>
        <w:spacing w:before="40" w:after="40" w:line="240" w:lineRule="auto"/>
        <w:ind w:left="720" w:hanging="720"/>
        <w:jc w:val="both"/>
        <w:rPr>
          <w:rFonts w:ascii="Nexa Light" w:eastAsia="Times New Roman" w:hAnsi="Nexa Light" w:cs="Arial"/>
          <w:b/>
          <w:bCs/>
        </w:rPr>
      </w:pPr>
    </w:p>
    <w:p w14:paraId="621EDEDE" w14:textId="24A8DC4D" w:rsidR="25C3593D" w:rsidRPr="008303B7" w:rsidRDefault="25C3593D" w:rsidP="25C3593D">
      <w:pPr>
        <w:spacing w:before="40" w:after="40" w:line="240" w:lineRule="auto"/>
        <w:ind w:left="720" w:hanging="720"/>
        <w:jc w:val="both"/>
        <w:rPr>
          <w:rFonts w:ascii="Nexa Light" w:eastAsia="Times New Roman" w:hAnsi="Nexa Light" w:cs="Arial"/>
          <w:b/>
          <w:bCs/>
        </w:rPr>
      </w:pPr>
    </w:p>
    <w:p w14:paraId="0B8CE0E7" w14:textId="2B3D6D4C" w:rsidR="25C3593D" w:rsidRPr="008303B7" w:rsidRDefault="25C3593D" w:rsidP="25C3593D">
      <w:pPr>
        <w:spacing w:before="40" w:after="40" w:line="240" w:lineRule="auto"/>
        <w:ind w:left="720" w:hanging="720"/>
        <w:jc w:val="both"/>
        <w:rPr>
          <w:rFonts w:ascii="Nexa Light" w:eastAsia="Times New Roman" w:hAnsi="Nexa Light" w:cs="Arial"/>
          <w:b/>
          <w:bCs/>
        </w:rPr>
      </w:pPr>
    </w:p>
    <w:p w14:paraId="1DE4042E" w14:textId="0B05950E" w:rsidR="25C3593D" w:rsidRPr="008303B7" w:rsidRDefault="25C3593D" w:rsidP="25C3593D">
      <w:pPr>
        <w:spacing w:before="40" w:after="40" w:line="240" w:lineRule="auto"/>
        <w:ind w:left="720" w:hanging="720"/>
        <w:jc w:val="both"/>
        <w:rPr>
          <w:rFonts w:ascii="Nexa Light" w:eastAsia="Times New Roman" w:hAnsi="Nexa Light" w:cs="Arial"/>
          <w:b/>
          <w:bCs/>
        </w:rPr>
      </w:pPr>
    </w:p>
    <w:p w14:paraId="6ABBCE13" w14:textId="582B8849" w:rsidR="25C3593D" w:rsidRPr="008303B7" w:rsidRDefault="25C3593D" w:rsidP="25C3593D">
      <w:pPr>
        <w:spacing w:before="40" w:after="40" w:line="240" w:lineRule="auto"/>
        <w:ind w:left="720" w:hanging="720"/>
        <w:jc w:val="both"/>
        <w:rPr>
          <w:rFonts w:ascii="Nexa Light" w:eastAsia="Times New Roman" w:hAnsi="Nexa Light" w:cs="Arial"/>
          <w:b/>
          <w:bCs/>
        </w:rPr>
      </w:pPr>
    </w:p>
    <w:p w14:paraId="26B301CC" w14:textId="03276CC4" w:rsidR="25C3593D" w:rsidRPr="008303B7" w:rsidRDefault="25C3593D" w:rsidP="25C3593D">
      <w:pPr>
        <w:spacing w:before="40" w:after="40" w:line="240" w:lineRule="auto"/>
        <w:ind w:left="720" w:hanging="720"/>
        <w:jc w:val="both"/>
        <w:rPr>
          <w:rFonts w:ascii="Nexa Light" w:eastAsia="Times New Roman" w:hAnsi="Nexa Light" w:cs="Arial"/>
          <w:b/>
          <w:bCs/>
        </w:rPr>
      </w:pPr>
    </w:p>
    <w:p w14:paraId="33CC9BD8" w14:textId="68F5CE66" w:rsidR="25C3593D" w:rsidRPr="008303B7" w:rsidRDefault="25C3593D" w:rsidP="25C3593D">
      <w:pPr>
        <w:spacing w:before="40" w:after="40" w:line="240" w:lineRule="auto"/>
        <w:ind w:left="720" w:hanging="720"/>
        <w:jc w:val="both"/>
        <w:rPr>
          <w:rFonts w:ascii="Nexa Light" w:eastAsia="Times New Roman" w:hAnsi="Nexa Light" w:cs="Arial"/>
          <w:b/>
          <w:bCs/>
        </w:rPr>
      </w:pPr>
    </w:p>
    <w:p w14:paraId="3D96E9D6" w14:textId="464CCE21" w:rsidR="25C3593D" w:rsidRPr="008303B7" w:rsidRDefault="25C3593D" w:rsidP="25C3593D">
      <w:pPr>
        <w:spacing w:before="40" w:after="40" w:line="240" w:lineRule="auto"/>
        <w:ind w:left="720" w:hanging="720"/>
        <w:jc w:val="both"/>
        <w:rPr>
          <w:rFonts w:ascii="Nexa Light" w:eastAsia="Times New Roman" w:hAnsi="Nexa Light" w:cs="Arial"/>
          <w:b/>
          <w:bCs/>
        </w:rPr>
      </w:pPr>
    </w:p>
    <w:p w14:paraId="71D490CB" w14:textId="7783087C" w:rsidR="25C3593D" w:rsidRPr="008303B7" w:rsidRDefault="25C3593D" w:rsidP="25C3593D">
      <w:pPr>
        <w:spacing w:before="40" w:after="40" w:line="240" w:lineRule="auto"/>
        <w:ind w:left="720" w:hanging="720"/>
        <w:jc w:val="both"/>
        <w:rPr>
          <w:rFonts w:ascii="Nexa Light" w:eastAsia="Times New Roman" w:hAnsi="Nexa Light" w:cs="Arial"/>
          <w:b/>
          <w:bCs/>
        </w:rPr>
      </w:pPr>
    </w:p>
    <w:p w14:paraId="186E372E" w14:textId="41DA7B5D" w:rsidR="25C3593D" w:rsidRPr="008303B7" w:rsidRDefault="25C3593D" w:rsidP="25C3593D">
      <w:pPr>
        <w:spacing w:before="40" w:after="40" w:line="240" w:lineRule="auto"/>
        <w:ind w:left="720" w:hanging="720"/>
        <w:jc w:val="both"/>
        <w:rPr>
          <w:rFonts w:ascii="Nexa Light" w:eastAsia="Times New Roman" w:hAnsi="Nexa Light" w:cs="Arial"/>
          <w:b/>
          <w:bCs/>
        </w:rPr>
      </w:pPr>
    </w:p>
    <w:p w14:paraId="3E142C63" w14:textId="7DC0C3D7" w:rsidR="25C3593D" w:rsidRPr="008303B7" w:rsidRDefault="25C3593D" w:rsidP="25C3593D">
      <w:pPr>
        <w:spacing w:before="40" w:after="40" w:line="240" w:lineRule="auto"/>
        <w:ind w:left="720" w:hanging="720"/>
        <w:jc w:val="both"/>
        <w:rPr>
          <w:rFonts w:ascii="Nexa Light" w:eastAsia="Times New Roman" w:hAnsi="Nexa Light" w:cs="Arial"/>
          <w:b/>
          <w:bCs/>
        </w:rPr>
      </w:pPr>
    </w:p>
    <w:p w14:paraId="082C207F" w14:textId="12D75DDE" w:rsidR="25C3593D" w:rsidRPr="008303B7" w:rsidRDefault="00A82CAB" w:rsidP="25C3593D">
      <w:pPr>
        <w:spacing w:before="40" w:after="40" w:line="240" w:lineRule="auto"/>
        <w:ind w:left="720" w:hanging="720"/>
        <w:jc w:val="both"/>
        <w:rPr>
          <w:rFonts w:ascii="Nexa Light" w:eastAsia="Times New Roman" w:hAnsi="Nexa Light" w:cs="Arial"/>
          <w:b/>
          <w:bCs/>
          <w:color w:val="FF0000"/>
          <w:sz w:val="32"/>
          <w:szCs w:val="32"/>
        </w:rPr>
      </w:pPr>
      <w:r w:rsidRPr="008303B7">
        <w:rPr>
          <w:rFonts w:ascii="Nexa Light" w:eastAsia="Times New Roman" w:hAnsi="Nexa Light" w:cs="Arial"/>
          <w:b/>
          <w:bCs/>
          <w:color w:val="FF0000"/>
          <w:sz w:val="32"/>
          <w:szCs w:val="32"/>
        </w:rPr>
        <w:t xml:space="preserve">  </w:t>
      </w:r>
    </w:p>
    <w:sectPr w:rsidR="25C3593D" w:rsidRPr="008303B7" w:rsidSect="009B6EA9">
      <w:pgSz w:w="11906" w:h="16838" w:code="9"/>
      <w:pgMar w:top="720" w:right="720" w:bottom="720" w:left="720" w:header="709" w:footer="709" w:gutter="0"/>
      <w:pgBorders w:offsetFrom="page">
        <w:top w:val="single" w:sz="4" w:space="24" w:color="7030A0"/>
        <w:left w:val="single" w:sz="4" w:space="24" w:color="7030A0"/>
        <w:bottom w:val="single" w:sz="4" w:space="24" w:color="7030A0"/>
        <w:right w:val="single" w:sz="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AA1BB" w14:textId="77777777" w:rsidR="009865A4" w:rsidRDefault="009865A4">
      <w:pPr>
        <w:spacing w:after="0" w:line="240" w:lineRule="auto"/>
      </w:pPr>
      <w:r>
        <w:separator/>
      </w:r>
    </w:p>
  </w:endnote>
  <w:endnote w:type="continuationSeparator" w:id="0">
    <w:p w14:paraId="311B06AF" w14:textId="77777777" w:rsidR="009865A4" w:rsidRDefault="009865A4">
      <w:pPr>
        <w:spacing w:after="0" w:line="240" w:lineRule="auto"/>
      </w:pPr>
      <w:r>
        <w:continuationSeparator/>
      </w:r>
    </w:p>
  </w:endnote>
  <w:endnote w:type="continuationNotice" w:id="1">
    <w:p w14:paraId="40AF5237" w14:textId="77777777" w:rsidR="009865A4" w:rsidRDefault="009865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exa Light">
    <w:panose1 w:val="02000000000000000000"/>
    <w:charset w:val="00"/>
    <w:family w:val="modern"/>
    <w:notTrueType/>
    <w:pitch w:val="variable"/>
    <w:sig w:usb0="800000AF" w:usb1="4000004A" w:usb2="00000000" w:usb3="00000000" w:csb0="00000001" w:csb1="00000000"/>
  </w:font>
  <w:font w:name="Nexa Bold">
    <w:panose1 w:val="02000000000000000000"/>
    <w:charset w:val="00"/>
    <w:family w:val="modern"/>
    <w:notTrueType/>
    <w:pitch w:val="variable"/>
    <w:sig w:usb0="800000AF" w:usb1="4000004A" w:usb2="00000000" w:usb3="00000000" w:csb0="00000001" w:csb1="00000000"/>
  </w:font>
  <w:font w:name="ArialMT">
    <w:altName w:val="Arial"/>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n-ea">
    <w:panose1 w:val="00000000000000000000"/>
    <w:charset w:val="00"/>
    <w:family w:val="roman"/>
    <w:notTrueType/>
    <w:pitch w:val="default"/>
  </w:font>
  <w:font w:name="+mn-cs">
    <w:charset w:val="00"/>
    <w:family w:val="roman"/>
    <w:pitch w:val="default"/>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5C6E" w14:textId="4732F5D8" w:rsidR="009865A4" w:rsidRPr="00344A87" w:rsidRDefault="009865A4" w:rsidP="00344A87">
    <w:pPr>
      <w:pStyle w:val="Footer"/>
    </w:pPr>
    <w:r>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5699D" w14:textId="77777777" w:rsidR="009865A4" w:rsidRDefault="009865A4">
      <w:pPr>
        <w:spacing w:after="0" w:line="240" w:lineRule="auto"/>
      </w:pPr>
      <w:r>
        <w:separator/>
      </w:r>
    </w:p>
  </w:footnote>
  <w:footnote w:type="continuationSeparator" w:id="0">
    <w:p w14:paraId="7D0651B8" w14:textId="77777777" w:rsidR="009865A4" w:rsidRDefault="009865A4">
      <w:pPr>
        <w:spacing w:after="0" w:line="240" w:lineRule="auto"/>
      </w:pPr>
      <w:r>
        <w:continuationSeparator/>
      </w:r>
    </w:p>
  </w:footnote>
  <w:footnote w:type="continuationNotice" w:id="1">
    <w:p w14:paraId="3F0D98CD" w14:textId="77777777" w:rsidR="009865A4" w:rsidRDefault="009865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746589"/>
      <w:docPartObj>
        <w:docPartGallery w:val="Page Numbers (Top of Page)"/>
        <w:docPartUnique/>
      </w:docPartObj>
    </w:sdtPr>
    <w:sdtEndPr>
      <w:rPr>
        <w:noProof/>
      </w:rPr>
    </w:sdtEndPr>
    <w:sdtContent>
      <w:p w14:paraId="093FC246" w14:textId="77777777" w:rsidR="009865A4" w:rsidRDefault="009865A4">
        <w:pPr>
          <w:pStyle w:val="Header"/>
          <w:jc w:val="right"/>
        </w:pPr>
        <w:r>
          <w:fldChar w:fldCharType="begin"/>
        </w:r>
        <w:r>
          <w:instrText xml:space="preserve"> PAGE   \* MERGEFORMAT </w:instrText>
        </w:r>
        <w:r>
          <w:fldChar w:fldCharType="separate"/>
        </w:r>
        <w:r>
          <w:rPr>
            <w:noProof/>
          </w:rPr>
          <w:t>15</w:t>
        </w:r>
        <w:r>
          <w:rPr>
            <w:noProof/>
          </w:rPr>
          <w:fldChar w:fldCharType="end"/>
        </w:r>
      </w:p>
    </w:sdtContent>
  </w:sdt>
  <w:p w14:paraId="6E0C9C4B" w14:textId="77777777" w:rsidR="009865A4" w:rsidRDefault="00986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6AEA" w14:textId="356E9083" w:rsidR="009865A4" w:rsidRDefault="009865A4">
    <w:pPr>
      <w:pStyle w:val="Header"/>
    </w:pPr>
    <w:r>
      <w:rPr>
        <w:noProof/>
      </w:rPr>
      <mc:AlternateContent>
        <mc:Choice Requires="wps">
          <w:drawing>
            <wp:anchor distT="0" distB="0" distL="114300" distR="114300" simplePos="0" relativeHeight="251658240" behindDoc="0" locked="0" layoutInCell="1" allowOverlap="1" wp14:anchorId="34EBEAD2" wp14:editId="04831FFB">
              <wp:simplePos x="0" y="0"/>
              <wp:positionH relativeFrom="column">
                <wp:posOffset>655320</wp:posOffset>
              </wp:positionH>
              <wp:positionV relativeFrom="paragraph">
                <wp:posOffset>19050</wp:posOffset>
              </wp:positionV>
              <wp:extent cx="4441825" cy="9201150"/>
              <wp:effectExtent l="0" t="0" r="0" b="0"/>
              <wp:wrapNone/>
              <wp:docPr id="19906986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wps:spPr>
                    <wps:txbx>
                      <w:txbxContent>
                        <w:p w14:paraId="3D4AAF49" w14:textId="77777777" w:rsidR="009865A4" w:rsidRDefault="009865A4" w:rsidP="00E91978">
                          <w:pPr>
                            <w:pStyle w:val="NormalWeb"/>
                            <w:spacing w:before="0" w:beforeAutospacing="0" w:after="0" w:afterAutospacing="0"/>
                            <w:jc w:val="center"/>
                          </w:pPr>
                          <w:r w:rsidRPr="00F61C12">
                            <w:rPr>
                              <w:rFonts w:ascii="Arial Black" w:hAnsi="Arial Black"/>
                              <w:color w:val="C0C0C0"/>
                              <w:sz w:val="72"/>
                              <w:szCs w:val="72"/>
                            </w:rPr>
                            <w:t>DRAFT</w:t>
                          </w:r>
                        </w:p>
                        <w:p w14:paraId="75336539" w14:textId="77777777" w:rsidR="009865A4" w:rsidRDefault="009865A4" w:rsidP="00E91978">
                          <w:pPr>
                            <w:pStyle w:val="NormalWeb"/>
                            <w:spacing w:before="0" w:beforeAutospacing="0" w:after="0" w:afterAutospacing="0"/>
                            <w:jc w:val="center"/>
                          </w:pPr>
                          <w:r w:rsidRPr="00F61C12">
                            <w:rPr>
                              <w:rFonts w:ascii="Arial Black" w:hAnsi="Arial Black"/>
                              <w:color w:val="C0C0C0"/>
                              <w:sz w:val="72"/>
                              <w:szCs w:val="72"/>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34EBEAD2" id="_x0000_t202" coordsize="21600,21600" o:spt="202" path="m,l,21600r21600,l21600,xe">
              <v:stroke joinstyle="miter"/>
              <v:path gradientshapeok="t" o:connecttype="rect"/>
            </v:shapetype>
            <v:shape id="Text Box 1" o:spid="_x0000_s1035" type="#_x0000_t202" style="position:absolute;margin-left:51.6pt;margin-top:1.5pt;width:349.75pt;height:7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" filled="f" stroked="f">
              <o:lock v:ext="edit" shapetype="t"/>
              <v:textbox style="mso-fit-shape-to-text:t">
                <w:txbxContent>
                  <w:p w14:paraId="3D4AAF49" w14:textId="77777777" w:rsidR="009865A4" w:rsidRDefault="009865A4" w:rsidP="00E91978">
                    <w:pPr>
                      <w:pStyle w:val="NormalWeb"/>
                      <w:spacing w:before="0" w:beforeAutospacing="0" w:after="0" w:afterAutospacing="0"/>
                      <w:jc w:val="center"/>
                    </w:pPr>
                    <w:r w:rsidRPr="00F61C12">
                      <w:rPr>
                        <w:rFonts w:ascii="Arial Black" w:hAnsi="Arial Black"/>
                        <w:color w:val="C0C0C0"/>
                        <w:sz w:val="72"/>
                        <w:szCs w:val="72"/>
                      </w:rPr>
                      <w:t>DRAFT</w:t>
                    </w:r>
                  </w:p>
                  <w:p w14:paraId="75336539" w14:textId="77777777" w:rsidR="009865A4" w:rsidRDefault="009865A4" w:rsidP="00E91978">
                    <w:pPr>
                      <w:pStyle w:val="NormalWeb"/>
                      <w:spacing w:before="0" w:beforeAutospacing="0" w:after="0" w:afterAutospacing="0"/>
                      <w:jc w:val="center"/>
                    </w:pPr>
                    <w:r w:rsidRPr="00F61C12">
                      <w:rPr>
                        <w:rFonts w:ascii="Arial Black" w:hAnsi="Arial Black"/>
                        <w:color w:val="C0C0C0"/>
                        <w:sz w:val="72"/>
                        <w:szCs w:val="72"/>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9B7"/>
    <w:multiLevelType w:val="hybridMultilevel"/>
    <w:tmpl w:val="C5E8CA2E"/>
    <w:lvl w:ilvl="0" w:tplc="D6FAD20A">
      <w:start w:val="1"/>
      <w:numFmt w:val="bullet"/>
      <w:lvlText w:val=""/>
      <w:lvlJc w:val="left"/>
      <w:pPr>
        <w:ind w:left="1429" w:hanging="360"/>
      </w:pPr>
      <w:rPr>
        <w:rFonts w:ascii="Symbol" w:hAnsi="Symbol" w:hint="default"/>
        <w:color w:val="auto"/>
        <w:sz w:val="22"/>
        <w:szCs w:val="22"/>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3F90666"/>
    <w:multiLevelType w:val="hybridMultilevel"/>
    <w:tmpl w:val="20A6D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C670A"/>
    <w:multiLevelType w:val="hybridMultilevel"/>
    <w:tmpl w:val="D4D8FB78"/>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96521"/>
    <w:multiLevelType w:val="hybridMultilevel"/>
    <w:tmpl w:val="D0BE96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E1E30"/>
    <w:multiLevelType w:val="hybridMultilevel"/>
    <w:tmpl w:val="83282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95C74"/>
    <w:multiLevelType w:val="hybridMultilevel"/>
    <w:tmpl w:val="44421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B47CE2"/>
    <w:multiLevelType w:val="hybridMultilevel"/>
    <w:tmpl w:val="5D982AEE"/>
    <w:lvl w:ilvl="0" w:tplc="FFFFFFFF">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555115"/>
    <w:multiLevelType w:val="hybridMultilevel"/>
    <w:tmpl w:val="95229E78"/>
    <w:lvl w:ilvl="0" w:tplc="399A2298">
      <w:start w:val="1"/>
      <w:numFmt w:val="bullet"/>
      <w:lvlText w:val=""/>
      <w:lvlJc w:val="left"/>
      <w:pPr>
        <w:ind w:left="720" w:hanging="360"/>
      </w:pPr>
      <w:rPr>
        <w:rFonts w:ascii="Symbol" w:eastAsia="Symbol" w:hAnsi="Symbol" w:cs="Symbol" w:hint="default"/>
      </w:rPr>
    </w:lvl>
    <w:lvl w:ilvl="1" w:tplc="73FE556C">
      <w:start w:val="1"/>
      <w:numFmt w:val="bullet"/>
      <w:lvlText w:val="o"/>
      <w:lvlJc w:val="left"/>
      <w:pPr>
        <w:ind w:left="1440" w:hanging="360"/>
      </w:pPr>
      <w:rPr>
        <w:rFonts w:ascii="Courier New" w:eastAsia="Courier New" w:hAnsi="Courier New" w:cs="Courier New" w:hint="default"/>
      </w:rPr>
    </w:lvl>
    <w:lvl w:ilvl="2" w:tplc="69F42020">
      <w:start w:val="1"/>
      <w:numFmt w:val="bullet"/>
      <w:lvlText w:val=""/>
      <w:lvlJc w:val="left"/>
      <w:pPr>
        <w:ind w:left="2160" w:hanging="360"/>
      </w:pPr>
      <w:rPr>
        <w:rFonts w:ascii="Symbol" w:hAnsi="Symbol" w:hint="default"/>
      </w:rPr>
    </w:lvl>
    <w:lvl w:ilvl="3" w:tplc="B4A81E76">
      <w:start w:val="1"/>
      <w:numFmt w:val="bullet"/>
      <w:lvlText w:val=""/>
      <w:lvlJc w:val="left"/>
      <w:pPr>
        <w:ind w:left="2880" w:hanging="360"/>
      </w:pPr>
      <w:rPr>
        <w:rFonts w:ascii="Symbol" w:eastAsia="Symbol" w:hAnsi="Symbol" w:cs="Symbol" w:hint="default"/>
      </w:rPr>
    </w:lvl>
    <w:lvl w:ilvl="4" w:tplc="12D49DB6">
      <w:start w:val="1"/>
      <w:numFmt w:val="bullet"/>
      <w:lvlText w:val="o"/>
      <w:lvlJc w:val="left"/>
      <w:pPr>
        <w:ind w:left="3600" w:hanging="360"/>
      </w:pPr>
      <w:rPr>
        <w:rFonts w:ascii="Courier New" w:eastAsia="Courier New" w:hAnsi="Courier New" w:cs="Courier New" w:hint="default"/>
      </w:rPr>
    </w:lvl>
    <w:lvl w:ilvl="5" w:tplc="F6B8B6E2">
      <w:start w:val="1"/>
      <w:numFmt w:val="bullet"/>
      <w:lvlText w:val=""/>
      <w:lvlJc w:val="left"/>
      <w:pPr>
        <w:ind w:left="4320" w:hanging="360"/>
      </w:pPr>
      <w:rPr>
        <w:rFonts w:ascii="Wingdings" w:eastAsia="Wingdings" w:hAnsi="Wingdings" w:cs="Wingdings" w:hint="default"/>
      </w:rPr>
    </w:lvl>
    <w:lvl w:ilvl="6" w:tplc="7E24BAB6">
      <w:start w:val="1"/>
      <w:numFmt w:val="bullet"/>
      <w:lvlText w:val=""/>
      <w:lvlJc w:val="left"/>
      <w:pPr>
        <w:ind w:left="5040" w:hanging="360"/>
      </w:pPr>
      <w:rPr>
        <w:rFonts w:ascii="Symbol" w:eastAsia="Symbol" w:hAnsi="Symbol" w:cs="Symbol" w:hint="default"/>
      </w:rPr>
    </w:lvl>
    <w:lvl w:ilvl="7" w:tplc="7B7A96CC">
      <w:start w:val="1"/>
      <w:numFmt w:val="bullet"/>
      <w:lvlText w:val="o"/>
      <w:lvlJc w:val="left"/>
      <w:pPr>
        <w:ind w:left="5760" w:hanging="360"/>
      </w:pPr>
      <w:rPr>
        <w:rFonts w:ascii="Courier New" w:eastAsia="Courier New" w:hAnsi="Courier New" w:cs="Courier New" w:hint="default"/>
      </w:rPr>
    </w:lvl>
    <w:lvl w:ilvl="8" w:tplc="B548FBE4">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727D9"/>
    <w:multiLevelType w:val="hybridMultilevel"/>
    <w:tmpl w:val="FB104C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C36252"/>
    <w:multiLevelType w:val="hybridMultilevel"/>
    <w:tmpl w:val="84BCAF10"/>
    <w:lvl w:ilvl="0" w:tplc="08090001">
      <w:start w:val="1"/>
      <w:numFmt w:val="bullet"/>
      <w:lvlText w:val=""/>
      <w:lvlJc w:val="left"/>
      <w:pPr>
        <w:ind w:left="1440" w:hanging="360"/>
      </w:pPr>
      <w:rPr>
        <w:rFonts w:ascii="Symbol" w:hAnsi="Symbol" w:hint="default"/>
        <w:sz w:val="22"/>
        <w:szCs w:val="22"/>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FC5777B"/>
    <w:multiLevelType w:val="multilevel"/>
    <w:tmpl w:val="D848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EB4BF7"/>
    <w:multiLevelType w:val="multilevel"/>
    <w:tmpl w:val="21C8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EB7EAA"/>
    <w:multiLevelType w:val="multilevel"/>
    <w:tmpl w:val="176A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D00FC"/>
    <w:multiLevelType w:val="hybridMultilevel"/>
    <w:tmpl w:val="00AAF510"/>
    <w:lvl w:ilvl="0" w:tplc="1D386934">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D350A7"/>
    <w:multiLevelType w:val="multilevel"/>
    <w:tmpl w:val="DA0A68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DE6E5A"/>
    <w:multiLevelType w:val="hybridMultilevel"/>
    <w:tmpl w:val="65502240"/>
    <w:lvl w:ilvl="0" w:tplc="6D501D0A">
      <w:start w:val="1"/>
      <w:numFmt w:val="bullet"/>
      <w:lvlText w:val="•"/>
      <w:lvlJc w:val="left"/>
      <w:pPr>
        <w:tabs>
          <w:tab w:val="num" w:pos="720"/>
        </w:tabs>
        <w:ind w:left="720" w:hanging="360"/>
      </w:pPr>
      <w:rPr>
        <w:rFonts w:ascii="Arial" w:hAnsi="Arial" w:hint="default"/>
      </w:rPr>
    </w:lvl>
    <w:lvl w:ilvl="1" w:tplc="6F18835A" w:tentative="1">
      <w:start w:val="1"/>
      <w:numFmt w:val="bullet"/>
      <w:lvlText w:val="•"/>
      <w:lvlJc w:val="left"/>
      <w:pPr>
        <w:tabs>
          <w:tab w:val="num" w:pos="1440"/>
        </w:tabs>
        <w:ind w:left="1440" w:hanging="360"/>
      </w:pPr>
      <w:rPr>
        <w:rFonts w:ascii="Arial" w:hAnsi="Arial" w:hint="default"/>
      </w:rPr>
    </w:lvl>
    <w:lvl w:ilvl="2" w:tplc="B3E0139A" w:tentative="1">
      <w:start w:val="1"/>
      <w:numFmt w:val="bullet"/>
      <w:lvlText w:val="•"/>
      <w:lvlJc w:val="left"/>
      <w:pPr>
        <w:tabs>
          <w:tab w:val="num" w:pos="2160"/>
        </w:tabs>
        <w:ind w:left="2160" w:hanging="360"/>
      </w:pPr>
      <w:rPr>
        <w:rFonts w:ascii="Arial" w:hAnsi="Arial" w:hint="default"/>
      </w:rPr>
    </w:lvl>
    <w:lvl w:ilvl="3" w:tplc="3A228ACA" w:tentative="1">
      <w:start w:val="1"/>
      <w:numFmt w:val="bullet"/>
      <w:lvlText w:val="•"/>
      <w:lvlJc w:val="left"/>
      <w:pPr>
        <w:tabs>
          <w:tab w:val="num" w:pos="2880"/>
        </w:tabs>
        <w:ind w:left="2880" w:hanging="360"/>
      </w:pPr>
      <w:rPr>
        <w:rFonts w:ascii="Arial" w:hAnsi="Arial" w:hint="default"/>
      </w:rPr>
    </w:lvl>
    <w:lvl w:ilvl="4" w:tplc="D366AAF8" w:tentative="1">
      <w:start w:val="1"/>
      <w:numFmt w:val="bullet"/>
      <w:lvlText w:val="•"/>
      <w:lvlJc w:val="left"/>
      <w:pPr>
        <w:tabs>
          <w:tab w:val="num" w:pos="3600"/>
        </w:tabs>
        <w:ind w:left="3600" w:hanging="360"/>
      </w:pPr>
      <w:rPr>
        <w:rFonts w:ascii="Arial" w:hAnsi="Arial" w:hint="default"/>
      </w:rPr>
    </w:lvl>
    <w:lvl w:ilvl="5" w:tplc="A14436F6" w:tentative="1">
      <w:start w:val="1"/>
      <w:numFmt w:val="bullet"/>
      <w:lvlText w:val="•"/>
      <w:lvlJc w:val="left"/>
      <w:pPr>
        <w:tabs>
          <w:tab w:val="num" w:pos="4320"/>
        </w:tabs>
        <w:ind w:left="4320" w:hanging="360"/>
      </w:pPr>
      <w:rPr>
        <w:rFonts w:ascii="Arial" w:hAnsi="Arial" w:hint="default"/>
      </w:rPr>
    </w:lvl>
    <w:lvl w:ilvl="6" w:tplc="C8BC84C6" w:tentative="1">
      <w:start w:val="1"/>
      <w:numFmt w:val="bullet"/>
      <w:lvlText w:val="•"/>
      <w:lvlJc w:val="left"/>
      <w:pPr>
        <w:tabs>
          <w:tab w:val="num" w:pos="5040"/>
        </w:tabs>
        <w:ind w:left="5040" w:hanging="360"/>
      </w:pPr>
      <w:rPr>
        <w:rFonts w:ascii="Arial" w:hAnsi="Arial" w:hint="default"/>
      </w:rPr>
    </w:lvl>
    <w:lvl w:ilvl="7" w:tplc="46DE28B8" w:tentative="1">
      <w:start w:val="1"/>
      <w:numFmt w:val="bullet"/>
      <w:lvlText w:val="•"/>
      <w:lvlJc w:val="left"/>
      <w:pPr>
        <w:tabs>
          <w:tab w:val="num" w:pos="5760"/>
        </w:tabs>
        <w:ind w:left="5760" w:hanging="360"/>
      </w:pPr>
      <w:rPr>
        <w:rFonts w:ascii="Arial" w:hAnsi="Arial" w:hint="default"/>
      </w:rPr>
    </w:lvl>
    <w:lvl w:ilvl="8" w:tplc="9D8A355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68E1D23"/>
    <w:multiLevelType w:val="hybridMultilevel"/>
    <w:tmpl w:val="743824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69A6D7C"/>
    <w:multiLevelType w:val="hybridMultilevel"/>
    <w:tmpl w:val="FE640E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8FA12F2"/>
    <w:multiLevelType w:val="hybridMultilevel"/>
    <w:tmpl w:val="3F40E498"/>
    <w:lvl w:ilvl="0" w:tplc="7EF63700">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1080" w:hanging="360"/>
      </w:pPr>
      <w:rPr>
        <w:rFonts w:ascii="Symbol" w:hAnsi="Symbol"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AF2087D"/>
    <w:multiLevelType w:val="hybridMultilevel"/>
    <w:tmpl w:val="B868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6C4DD9"/>
    <w:multiLevelType w:val="hybridMultilevel"/>
    <w:tmpl w:val="6B86808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7C7B34"/>
    <w:multiLevelType w:val="hybridMultilevel"/>
    <w:tmpl w:val="9BC2C85E"/>
    <w:lvl w:ilvl="0" w:tplc="56A4328A">
      <w:start w:val="1"/>
      <w:numFmt w:val="bullet"/>
      <w:lvlText w:val="•"/>
      <w:lvlJc w:val="left"/>
      <w:pPr>
        <w:tabs>
          <w:tab w:val="num" w:pos="720"/>
        </w:tabs>
        <w:ind w:left="720" w:hanging="360"/>
      </w:pPr>
      <w:rPr>
        <w:rFonts w:ascii="Arial" w:hAnsi="Arial" w:hint="default"/>
      </w:rPr>
    </w:lvl>
    <w:lvl w:ilvl="1" w:tplc="61C06C8A" w:tentative="1">
      <w:start w:val="1"/>
      <w:numFmt w:val="bullet"/>
      <w:lvlText w:val="•"/>
      <w:lvlJc w:val="left"/>
      <w:pPr>
        <w:tabs>
          <w:tab w:val="num" w:pos="1440"/>
        </w:tabs>
        <w:ind w:left="1440" w:hanging="360"/>
      </w:pPr>
      <w:rPr>
        <w:rFonts w:ascii="Arial" w:hAnsi="Arial" w:hint="default"/>
      </w:rPr>
    </w:lvl>
    <w:lvl w:ilvl="2" w:tplc="67F83002" w:tentative="1">
      <w:start w:val="1"/>
      <w:numFmt w:val="bullet"/>
      <w:lvlText w:val="•"/>
      <w:lvlJc w:val="left"/>
      <w:pPr>
        <w:tabs>
          <w:tab w:val="num" w:pos="2160"/>
        </w:tabs>
        <w:ind w:left="2160" w:hanging="360"/>
      </w:pPr>
      <w:rPr>
        <w:rFonts w:ascii="Arial" w:hAnsi="Arial" w:hint="default"/>
      </w:rPr>
    </w:lvl>
    <w:lvl w:ilvl="3" w:tplc="100E68F8" w:tentative="1">
      <w:start w:val="1"/>
      <w:numFmt w:val="bullet"/>
      <w:lvlText w:val="•"/>
      <w:lvlJc w:val="left"/>
      <w:pPr>
        <w:tabs>
          <w:tab w:val="num" w:pos="2880"/>
        </w:tabs>
        <w:ind w:left="2880" w:hanging="360"/>
      </w:pPr>
      <w:rPr>
        <w:rFonts w:ascii="Arial" w:hAnsi="Arial" w:hint="default"/>
      </w:rPr>
    </w:lvl>
    <w:lvl w:ilvl="4" w:tplc="6BAC1896" w:tentative="1">
      <w:start w:val="1"/>
      <w:numFmt w:val="bullet"/>
      <w:lvlText w:val="•"/>
      <w:lvlJc w:val="left"/>
      <w:pPr>
        <w:tabs>
          <w:tab w:val="num" w:pos="3600"/>
        </w:tabs>
        <w:ind w:left="3600" w:hanging="360"/>
      </w:pPr>
      <w:rPr>
        <w:rFonts w:ascii="Arial" w:hAnsi="Arial" w:hint="default"/>
      </w:rPr>
    </w:lvl>
    <w:lvl w:ilvl="5" w:tplc="8AA8D3C6" w:tentative="1">
      <w:start w:val="1"/>
      <w:numFmt w:val="bullet"/>
      <w:lvlText w:val="•"/>
      <w:lvlJc w:val="left"/>
      <w:pPr>
        <w:tabs>
          <w:tab w:val="num" w:pos="4320"/>
        </w:tabs>
        <w:ind w:left="4320" w:hanging="360"/>
      </w:pPr>
      <w:rPr>
        <w:rFonts w:ascii="Arial" w:hAnsi="Arial" w:hint="default"/>
      </w:rPr>
    </w:lvl>
    <w:lvl w:ilvl="6" w:tplc="CC78D22C" w:tentative="1">
      <w:start w:val="1"/>
      <w:numFmt w:val="bullet"/>
      <w:lvlText w:val="•"/>
      <w:lvlJc w:val="left"/>
      <w:pPr>
        <w:tabs>
          <w:tab w:val="num" w:pos="5040"/>
        </w:tabs>
        <w:ind w:left="5040" w:hanging="360"/>
      </w:pPr>
      <w:rPr>
        <w:rFonts w:ascii="Arial" w:hAnsi="Arial" w:hint="default"/>
      </w:rPr>
    </w:lvl>
    <w:lvl w:ilvl="7" w:tplc="6234C0CE" w:tentative="1">
      <w:start w:val="1"/>
      <w:numFmt w:val="bullet"/>
      <w:lvlText w:val="•"/>
      <w:lvlJc w:val="left"/>
      <w:pPr>
        <w:tabs>
          <w:tab w:val="num" w:pos="5760"/>
        </w:tabs>
        <w:ind w:left="5760" w:hanging="360"/>
      </w:pPr>
      <w:rPr>
        <w:rFonts w:ascii="Arial" w:hAnsi="Arial" w:hint="default"/>
      </w:rPr>
    </w:lvl>
    <w:lvl w:ilvl="8" w:tplc="2AD47F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DAE0CF6"/>
    <w:multiLevelType w:val="hybridMultilevel"/>
    <w:tmpl w:val="C8C6FE00"/>
    <w:lvl w:ilvl="0" w:tplc="653405CC">
      <w:start w:val="1"/>
      <w:numFmt w:val="bullet"/>
      <w:lvlText w:val=""/>
      <w:lvlJc w:val="left"/>
      <w:pPr>
        <w:tabs>
          <w:tab w:val="num" w:pos="720"/>
        </w:tabs>
        <w:ind w:left="720" w:hanging="360"/>
      </w:pPr>
      <w:rPr>
        <w:rFonts w:ascii="Symbol" w:hAnsi="Symbol" w:hint="default"/>
        <w:sz w:val="20"/>
      </w:rPr>
    </w:lvl>
    <w:lvl w:ilvl="1" w:tplc="A1641CE8" w:tentative="1">
      <w:start w:val="1"/>
      <w:numFmt w:val="bullet"/>
      <w:lvlText w:val="o"/>
      <w:lvlJc w:val="left"/>
      <w:pPr>
        <w:tabs>
          <w:tab w:val="num" w:pos="1440"/>
        </w:tabs>
        <w:ind w:left="1440" w:hanging="360"/>
      </w:pPr>
      <w:rPr>
        <w:rFonts w:ascii="Courier New" w:hAnsi="Courier New" w:hint="default"/>
        <w:sz w:val="20"/>
      </w:rPr>
    </w:lvl>
    <w:lvl w:ilvl="2" w:tplc="45AEB0B6" w:tentative="1">
      <w:start w:val="1"/>
      <w:numFmt w:val="bullet"/>
      <w:lvlText w:val=""/>
      <w:lvlJc w:val="left"/>
      <w:pPr>
        <w:tabs>
          <w:tab w:val="num" w:pos="2160"/>
        </w:tabs>
        <w:ind w:left="2160" w:hanging="360"/>
      </w:pPr>
      <w:rPr>
        <w:rFonts w:ascii="Wingdings" w:hAnsi="Wingdings" w:hint="default"/>
        <w:sz w:val="20"/>
      </w:rPr>
    </w:lvl>
    <w:lvl w:ilvl="3" w:tplc="BF386420" w:tentative="1">
      <w:start w:val="1"/>
      <w:numFmt w:val="bullet"/>
      <w:lvlText w:val=""/>
      <w:lvlJc w:val="left"/>
      <w:pPr>
        <w:tabs>
          <w:tab w:val="num" w:pos="2880"/>
        </w:tabs>
        <w:ind w:left="2880" w:hanging="360"/>
      </w:pPr>
      <w:rPr>
        <w:rFonts w:ascii="Wingdings" w:hAnsi="Wingdings" w:hint="default"/>
        <w:sz w:val="20"/>
      </w:rPr>
    </w:lvl>
    <w:lvl w:ilvl="4" w:tplc="954C31B8" w:tentative="1">
      <w:start w:val="1"/>
      <w:numFmt w:val="bullet"/>
      <w:lvlText w:val=""/>
      <w:lvlJc w:val="left"/>
      <w:pPr>
        <w:tabs>
          <w:tab w:val="num" w:pos="3600"/>
        </w:tabs>
        <w:ind w:left="3600" w:hanging="360"/>
      </w:pPr>
      <w:rPr>
        <w:rFonts w:ascii="Wingdings" w:hAnsi="Wingdings" w:hint="default"/>
        <w:sz w:val="20"/>
      </w:rPr>
    </w:lvl>
    <w:lvl w:ilvl="5" w:tplc="D062C90E" w:tentative="1">
      <w:start w:val="1"/>
      <w:numFmt w:val="bullet"/>
      <w:lvlText w:val=""/>
      <w:lvlJc w:val="left"/>
      <w:pPr>
        <w:tabs>
          <w:tab w:val="num" w:pos="4320"/>
        </w:tabs>
        <w:ind w:left="4320" w:hanging="360"/>
      </w:pPr>
      <w:rPr>
        <w:rFonts w:ascii="Wingdings" w:hAnsi="Wingdings" w:hint="default"/>
        <w:sz w:val="20"/>
      </w:rPr>
    </w:lvl>
    <w:lvl w:ilvl="6" w:tplc="B75CE312" w:tentative="1">
      <w:start w:val="1"/>
      <w:numFmt w:val="bullet"/>
      <w:lvlText w:val=""/>
      <w:lvlJc w:val="left"/>
      <w:pPr>
        <w:tabs>
          <w:tab w:val="num" w:pos="5040"/>
        </w:tabs>
        <w:ind w:left="5040" w:hanging="360"/>
      </w:pPr>
      <w:rPr>
        <w:rFonts w:ascii="Wingdings" w:hAnsi="Wingdings" w:hint="default"/>
        <w:sz w:val="20"/>
      </w:rPr>
    </w:lvl>
    <w:lvl w:ilvl="7" w:tplc="BDB8ECD8" w:tentative="1">
      <w:start w:val="1"/>
      <w:numFmt w:val="bullet"/>
      <w:lvlText w:val=""/>
      <w:lvlJc w:val="left"/>
      <w:pPr>
        <w:tabs>
          <w:tab w:val="num" w:pos="5760"/>
        </w:tabs>
        <w:ind w:left="5760" w:hanging="360"/>
      </w:pPr>
      <w:rPr>
        <w:rFonts w:ascii="Wingdings" w:hAnsi="Wingdings" w:hint="default"/>
        <w:sz w:val="20"/>
      </w:rPr>
    </w:lvl>
    <w:lvl w:ilvl="8" w:tplc="E34EDE4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B70BFA"/>
    <w:multiLevelType w:val="hybridMultilevel"/>
    <w:tmpl w:val="46269E8C"/>
    <w:lvl w:ilvl="0" w:tplc="D6FAD20A">
      <w:start w:val="1"/>
      <w:numFmt w:val="bullet"/>
      <w:lvlText w:val=""/>
      <w:lvlJc w:val="left"/>
      <w:pPr>
        <w:ind w:left="1571" w:hanging="360"/>
      </w:pPr>
      <w:rPr>
        <w:rFonts w:ascii="Symbol" w:hAnsi="Symbol" w:hint="default"/>
        <w:color w:val="auto"/>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1" w15:restartNumberingAfterBreak="0">
    <w:nsid w:val="410C216F"/>
    <w:multiLevelType w:val="multilevel"/>
    <w:tmpl w:val="B412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6979F9"/>
    <w:multiLevelType w:val="hybridMultilevel"/>
    <w:tmpl w:val="21D0A356"/>
    <w:lvl w:ilvl="0" w:tplc="AF303292">
      <w:start w:val="1"/>
      <w:numFmt w:val="bullet"/>
      <w:lvlText w:val="•"/>
      <w:lvlJc w:val="left"/>
      <w:pPr>
        <w:tabs>
          <w:tab w:val="num" w:pos="720"/>
        </w:tabs>
        <w:ind w:left="720" w:hanging="360"/>
      </w:pPr>
      <w:rPr>
        <w:rFonts w:ascii="Arial" w:hAnsi="Arial" w:hint="default"/>
      </w:rPr>
    </w:lvl>
    <w:lvl w:ilvl="1" w:tplc="98EAE2D4" w:tentative="1">
      <w:start w:val="1"/>
      <w:numFmt w:val="bullet"/>
      <w:lvlText w:val="•"/>
      <w:lvlJc w:val="left"/>
      <w:pPr>
        <w:tabs>
          <w:tab w:val="num" w:pos="1440"/>
        </w:tabs>
        <w:ind w:left="1440" w:hanging="360"/>
      </w:pPr>
      <w:rPr>
        <w:rFonts w:ascii="Arial" w:hAnsi="Arial" w:hint="default"/>
      </w:rPr>
    </w:lvl>
    <w:lvl w:ilvl="2" w:tplc="5D04C9BE" w:tentative="1">
      <w:start w:val="1"/>
      <w:numFmt w:val="bullet"/>
      <w:lvlText w:val="•"/>
      <w:lvlJc w:val="left"/>
      <w:pPr>
        <w:tabs>
          <w:tab w:val="num" w:pos="2160"/>
        </w:tabs>
        <w:ind w:left="2160" w:hanging="360"/>
      </w:pPr>
      <w:rPr>
        <w:rFonts w:ascii="Arial" w:hAnsi="Arial" w:hint="default"/>
      </w:rPr>
    </w:lvl>
    <w:lvl w:ilvl="3" w:tplc="04663B4E" w:tentative="1">
      <w:start w:val="1"/>
      <w:numFmt w:val="bullet"/>
      <w:lvlText w:val="•"/>
      <w:lvlJc w:val="left"/>
      <w:pPr>
        <w:tabs>
          <w:tab w:val="num" w:pos="2880"/>
        </w:tabs>
        <w:ind w:left="2880" w:hanging="360"/>
      </w:pPr>
      <w:rPr>
        <w:rFonts w:ascii="Arial" w:hAnsi="Arial" w:hint="default"/>
      </w:rPr>
    </w:lvl>
    <w:lvl w:ilvl="4" w:tplc="A3242296" w:tentative="1">
      <w:start w:val="1"/>
      <w:numFmt w:val="bullet"/>
      <w:lvlText w:val="•"/>
      <w:lvlJc w:val="left"/>
      <w:pPr>
        <w:tabs>
          <w:tab w:val="num" w:pos="3600"/>
        </w:tabs>
        <w:ind w:left="3600" w:hanging="360"/>
      </w:pPr>
      <w:rPr>
        <w:rFonts w:ascii="Arial" w:hAnsi="Arial" w:hint="default"/>
      </w:rPr>
    </w:lvl>
    <w:lvl w:ilvl="5" w:tplc="3272BA5E" w:tentative="1">
      <w:start w:val="1"/>
      <w:numFmt w:val="bullet"/>
      <w:lvlText w:val="•"/>
      <w:lvlJc w:val="left"/>
      <w:pPr>
        <w:tabs>
          <w:tab w:val="num" w:pos="4320"/>
        </w:tabs>
        <w:ind w:left="4320" w:hanging="360"/>
      </w:pPr>
      <w:rPr>
        <w:rFonts w:ascii="Arial" w:hAnsi="Arial" w:hint="default"/>
      </w:rPr>
    </w:lvl>
    <w:lvl w:ilvl="6" w:tplc="2BE09046" w:tentative="1">
      <w:start w:val="1"/>
      <w:numFmt w:val="bullet"/>
      <w:lvlText w:val="•"/>
      <w:lvlJc w:val="left"/>
      <w:pPr>
        <w:tabs>
          <w:tab w:val="num" w:pos="5040"/>
        </w:tabs>
        <w:ind w:left="5040" w:hanging="360"/>
      </w:pPr>
      <w:rPr>
        <w:rFonts w:ascii="Arial" w:hAnsi="Arial" w:hint="default"/>
      </w:rPr>
    </w:lvl>
    <w:lvl w:ilvl="7" w:tplc="5E4AC8FE" w:tentative="1">
      <w:start w:val="1"/>
      <w:numFmt w:val="bullet"/>
      <w:lvlText w:val="•"/>
      <w:lvlJc w:val="left"/>
      <w:pPr>
        <w:tabs>
          <w:tab w:val="num" w:pos="5760"/>
        </w:tabs>
        <w:ind w:left="5760" w:hanging="360"/>
      </w:pPr>
      <w:rPr>
        <w:rFonts w:ascii="Arial" w:hAnsi="Arial" w:hint="default"/>
      </w:rPr>
    </w:lvl>
    <w:lvl w:ilvl="8" w:tplc="648CC5F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3450174"/>
    <w:multiLevelType w:val="hybridMultilevel"/>
    <w:tmpl w:val="CBC286BC"/>
    <w:lvl w:ilvl="0" w:tplc="3C76FD08">
      <w:start w:val="1"/>
      <w:numFmt w:val="bullet"/>
      <w:lvlText w:val="•"/>
      <w:lvlJc w:val="left"/>
      <w:pPr>
        <w:tabs>
          <w:tab w:val="num" w:pos="720"/>
        </w:tabs>
        <w:ind w:left="720" w:hanging="360"/>
      </w:pPr>
      <w:rPr>
        <w:rFonts w:ascii="Arial" w:hAnsi="Arial" w:hint="default"/>
      </w:rPr>
    </w:lvl>
    <w:lvl w:ilvl="1" w:tplc="E4C4F12A" w:tentative="1">
      <w:start w:val="1"/>
      <w:numFmt w:val="bullet"/>
      <w:lvlText w:val="•"/>
      <w:lvlJc w:val="left"/>
      <w:pPr>
        <w:tabs>
          <w:tab w:val="num" w:pos="1440"/>
        </w:tabs>
        <w:ind w:left="1440" w:hanging="360"/>
      </w:pPr>
      <w:rPr>
        <w:rFonts w:ascii="Arial" w:hAnsi="Arial" w:hint="default"/>
      </w:rPr>
    </w:lvl>
    <w:lvl w:ilvl="2" w:tplc="637ACCDC" w:tentative="1">
      <w:start w:val="1"/>
      <w:numFmt w:val="bullet"/>
      <w:lvlText w:val="•"/>
      <w:lvlJc w:val="left"/>
      <w:pPr>
        <w:tabs>
          <w:tab w:val="num" w:pos="2160"/>
        </w:tabs>
        <w:ind w:left="2160" w:hanging="360"/>
      </w:pPr>
      <w:rPr>
        <w:rFonts w:ascii="Arial" w:hAnsi="Arial" w:hint="default"/>
      </w:rPr>
    </w:lvl>
    <w:lvl w:ilvl="3" w:tplc="9126EEE8" w:tentative="1">
      <w:start w:val="1"/>
      <w:numFmt w:val="bullet"/>
      <w:lvlText w:val="•"/>
      <w:lvlJc w:val="left"/>
      <w:pPr>
        <w:tabs>
          <w:tab w:val="num" w:pos="2880"/>
        </w:tabs>
        <w:ind w:left="2880" w:hanging="360"/>
      </w:pPr>
      <w:rPr>
        <w:rFonts w:ascii="Arial" w:hAnsi="Arial" w:hint="default"/>
      </w:rPr>
    </w:lvl>
    <w:lvl w:ilvl="4" w:tplc="D06A0778" w:tentative="1">
      <w:start w:val="1"/>
      <w:numFmt w:val="bullet"/>
      <w:lvlText w:val="•"/>
      <w:lvlJc w:val="left"/>
      <w:pPr>
        <w:tabs>
          <w:tab w:val="num" w:pos="3600"/>
        </w:tabs>
        <w:ind w:left="3600" w:hanging="360"/>
      </w:pPr>
      <w:rPr>
        <w:rFonts w:ascii="Arial" w:hAnsi="Arial" w:hint="default"/>
      </w:rPr>
    </w:lvl>
    <w:lvl w:ilvl="5" w:tplc="DCDEF4F8" w:tentative="1">
      <w:start w:val="1"/>
      <w:numFmt w:val="bullet"/>
      <w:lvlText w:val="•"/>
      <w:lvlJc w:val="left"/>
      <w:pPr>
        <w:tabs>
          <w:tab w:val="num" w:pos="4320"/>
        </w:tabs>
        <w:ind w:left="4320" w:hanging="360"/>
      </w:pPr>
      <w:rPr>
        <w:rFonts w:ascii="Arial" w:hAnsi="Arial" w:hint="default"/>
      </w:rPr>
    </w:lvl>
    <w:lvl w:ilvl="6" w:tplc="6ED0A03A" w:tentative="1">
      <w:start w:val="1"/>
      <w:numFmt w:val="bullet"/>
      <w:lvlText w:val="•"/>
      <w:lvlJc w:val="left"/>
      <w:pPr>
        <w:tabs>
          <w:tab w:val="num" w:pos="5040"/>
        </w:tabs>
        <w:ind w:left="5040" w:hanging="360"/>
      </w:pPr>
      <w:rPr>
        <w:rFonts w:ascii="Arial" w:hAnsi="Arial" w:hint="default"/>
      </w:rPr>
    </w:lvl>
    <w:lvl w:ilvl="7" w:tplc="7FD2FFBE" w:tentative="1">
      <w:start w:val="1"/>
      <w:numFmt w:val="bullet"/>
      <w:lvlText w:val="•"/>
      <w:lvlJc w:val="left"/>
      <w:pPr>
        <w:tabs>
          <w:tab w:val="num" w:pos="5760"/>
        </w:tabs>
        <w:ind w:left="5760" w:hanging="360"/>
      </w:pPr>
      <w:rPr>
        <w:rFonts w:ascii="Arial" w:hAnsi="Arial" w:hint="default"/>
      </w:rPr>
    </w:lvl>
    <w:lvl w:ilvl="8" w:tplc="BD7A905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44707A0"/>
    <w:multiLevelType w:val="hybridMultilevel"/>
    <w:tmpl w:val="95B60028"/>
    <w:lvl w:ilvl="0" w:tplc="1D386934">
      <w:start w:val="1"/>
      <w:numFmt w:val="bullet"/>
      <w:lvlText w:val=""/>
      <w:lvlJc w:val="left"/>
      <w:pPr>
        <w:tabs>
          <w:tab w:val="num" w:pos="1440"/>
        </w:tabs>
        <w:ind w:left="1440" w:hanging="360"/>
      </w:pPr>
      <w:rPr>
        <w:rFonts w:ascii="Symbol" w:hAnsi="Symbol" w:hint="default"/>
        <w:color w:val="auto"/>
      </w:rPr>
    </w:lvl>
    <w:lvl w:ilvl="1" w:tplc="08090003">
      <w:start w:val="1"/>
      <w:numFmt w:val="bullet"/>
      <w:lvlText w:val="o"/>
      <w:lvlJc w:val="left"/>
      <w:pPr>
        <w:tabs>
          <w:tab w:val="num" w:pos="2433"/>
        </w:tabs>
        <w:ind w:left="2433" w:hanging="360"/>
      </w:pPr>
      <w:rPr>
        <w:rFonts w:ascii="Courier New" w:hAnsi="Courier New" w:cs="Courier New"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Courier New"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Courier New"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36"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B22373"/>
    <w:multiLevelType w:val="hybridMultilevel"/>
    <w:tmpl w:val="661CB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9882ED7"/>
    <w:multiLevelType w:val="hybridMultilevel"/>
    <w:tmpl w:val="5CE2B5A6"/>
    <w:lvl w:ilvl="0" w:tplc="3A0093BC">
      <w:start w:val="1"/>
      <w:numFmt w:val="bullet"/>
      <w:lvlText w:val="•"/>
      <w:lvlJc w:val="left"/>
      <w:pPr>
        <w:tabs>
          <w:tab w:val="num" w:pos="720"/>
        </w:tabs>
        <w:ind w:left="720" w:hanging="360"/>
      </w:pPr>
      <w:rPr>
        <w:rFonts w:ascii="Arial" w:hAnsi="Arial" w:hint="default"/>
      </w:rPr>
    </w:lvl>
    <w:lvl w:ilvl="1" w:tplc="1DD49598" w:tentative="1">
      <w:start w:val="1"/>
      <w:numFmt w:val="bullet"/>
      <w:lvlText w:val="•"/>
      <w:lvlJc w:val="left"/>
      <w:pPr>
        <w:tabs>
          <w:tab w:val="num" w:pos="1440"/>
        </w:tabs>
        <w:ind w:left="1440" w:hanging="360"/>
      </w:pPr>
      <w:rPr>
        <w:rFonts w:ascii="Arial" w:hAnsi="Arial" w:hint="default"/>
      </w:rPr>
    </w:lvl>
    <w:lvl w:ilvl="2" w:tplc="88D25308" w:tentative="1">
      <w:start w:val="1"/>
      <w:numFmt w:val="bullet"/>
      <w:lvlText w:val="•"/>
      <w:lvlJc w:val="left"/>
      <w:pPr>
        <w:tabs>
          <w:tab w:val="num" w:pos="2160"/>
        </w:tabs>
        <w:ind w:left="2160" w:hanging="360"/>
      </w:pPr>
      <w:rPr>
        <w:rFonts w:ascii="Arial" w:hAnsi="Arial" w:hint="default"/>
      </w:rPr>
    </w:lvl>
    <w:lvl w:ilvl="3" w:tplc="EE6676B6" w:tentative="1">
      <w:start w:val="1"/>
      <w:numFmt w:val="bullet"/>
      <w:lvlText w:val="•"/>
      <w:lvlJc w:val="left"/>
      <w:pPr>
        <w:tabs>
          <w:tab w:val="num" w:pos="2880"/>
        </w:tabs>
        <w:ind w:left="2880" w:hanging="360"/>
      </w:pPr>
      <w:rPr>
        <w:rFonts w:ascii="Arial" w:hAnsi="Arial" w:hint="default"/>
      </w:rPr>
    </w:lvl>
    <w:lvl w:ilvl="4" w:tplc="91AE5AD8" w:tentative="1">
      <w:start w:val="1"/>
      <w:numFmt w:val="bullet"/>
      <w:lvlText w:val="•"/>
      <w:lvlJc w:val="left"/>
      <w:pPr>
        <w:tabs>
          <w:tab w:val="num" w:pos="3600"/>
        </w:tabs>
        <w:ind w:left="3600" w:hanging="360"/>
      </w:pPr>
      <w:rPr>
        <w:rFonts w:ascii="Arial" w:hAnsi="Arial" w:hint="default"/>
      </w:rPr>
    </w:lvl>
    <w:lvl w:ilvl="5" w:tplc="6DBC5B38" w:tentative="1">
      <w:start w:val="1"/>
      <w:numFmt w:val="bullet"/>
      <w:lvlText w:val="•"/>
      <w:lvlJc w:val="left"/>
      <w:pPr>
        <w:tabs>
          <w:tab w:val="num" w:pos="4320"/>
        </w:tabs>
        <w:ind w:left="4320" w:hanging="360"/>
      </w:pPr>
      <w:rPr>
        <w:rFonts w:ascii="Arial" w:hAnsi="Arial" w:hint="default"/>
      </w:rPr>
    </w:lvl>
    <w:lvl w:ilvl="6" w:tplc="E6420AD4" w:tentative="1">
      <w:start w:val="1"/>
      <w:numFmt w:val="bullet"/>
      <w:lvlText w:val="•"/>
      <w:lvlJc w:val="left"/>
      <w:pPr>
        <w:tabs>
          <w:tab w:val="num" w:pos="5040"/>
        </w:tabs>
        <w:ind w:left="5040" w:hanging="360"/>
      </w:pPr>
      <w:rPr>
        <w:rFonts w:ascii="Arial" w:hAnsi="Arial" w:hint="default"/>
      </w:rPr>
    </w:lvl>
    <w:lvl w:ilvl="7" w:tplc="D62E1BDC" w:tentative="1">
      <w:start w:val="1"/>
      <w:numFmt w:val="bullet"/>
      <w:lvlText w:val="•"/>
      <w:lvlJc w:val="left"/>
      <w:pPr>
        <w:tabs>
          <w:tab w:val="num" w:pos="5760"/>
        </w:tabs>
        <w:ind w:left="5760" w:hanging="360"/>
      </w:pPr>
      <w:rPr>
        <w:rFonts w:ascii="Arial" w:hAnsi="Arial" w:hint="default"/>
      </w:rPr>
    </w:lvl>
    <w:lvl w:ilvl="8" w:tplc="1E60CB6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4B221DEA"/>
    <w:multiLevelType w:val="hybridMultilevel"/>
    <w:tmpl w:val="A7D40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C8D7725"/>
    <w:multiLevelType w:val="hybridMultilevel"/>
    <w:tmpl w:val="9C24BB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852313"/>
    <w:multiLevelType w:val="hybridMultilevel"/>
    <w:tmpl w:val="9FA60EBC"/>
    <w:lvl w:ilvl="0" w:tplc="D6FAD20A">
      <w:start w:val="1"/>
      <w:numFmt w:val="bullet"/>
      <w:lvlText w:val=""/>
      <w:lvlJc w:val="left"/>
      <w:pPr>
        <w:ind w:left="1494" w:hanging="360"/>
      </w:pPr>
      <w:rPr>
        <w:rFonts w:ascii="Symbol" w:hAnsi="Symbol" w:hint="default"/>
        <w:color w:val="auto"/>
        <w:sz w:val="22"/>
        <w:szCs w:val="22"/>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42" w15:restartNumberingAfterBreak="0">
    <w:nsid w:val="4FE07878"/>
    <w:multiLevelType w:val="hybridMultilevel"/>
    <w:tmpl w:val="6714F2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51D64778"/>
    <w:multiLevelType w:val="hybridMultilevel"/>
    <w:tmpl w:val="FB7C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D0D0D83"/>
    <w:multiLevelType w:val="hybridMultilevel"/>
    <w:tmpl w:val="FB360D1A"/>
    <w:lvl w:ilvl="0" w:tplc="AE4AF50C">
      <w:start w:val="1"/>
      <w:numFmt w:val="bullet"/>
      <w:lvlText w:val=""/>
      <w:lvlJc w:val="left"/>
      <w:pPr>
        <w:ind w:left="720" w:hanging="360"/>
      </w:pPr>
      <w:rPr>
        <w:rFonts w:ascii="Symbol" w:eastAsia="Symbol" w:hAnsi="Symbol" w:cs="Symbol" w:hint="default"/>
      </w:rPr>
    </w:lvl>
    <w:lvl w:ilvl="1" w:tplc="511AC892">
      <w:start w:val="1"/>
      <w:numFmt w:val="bullet"/>
      <w:lvlText w:val="o"/>
      <w:lvlJc w:val="left"/>
      <w:pPr>
        <w:ind w:left="1440" w:hanging="360"/>
      </w:pPr>
      <w:rPr>
        <w:rFonts w:ascii="Courier New" w:eastAsia="Courier New" w:hAnsi="Courier New" w:cs="Courier New" w:hint="default"/>
      </w:rPr>
    </w:lvl>
    <w:lvl w:ilvl="2" w:tplc="2738FE34">
      <w:start w:val="1"/>
      <w:numFmt w:val="bullet"/>
      <w:lvlText w:val=""/>
      <w:lvlJc w:val="left"/>
      <w:pPr>
        <w:ind w:left="2160" w:hanging="360"/>
      </w:pPr>
      <w:rPr>
        <w:rFonts w:ascii="Wingdings" w:eastAsia="Wingdings" w:hAnsi="Wingdings" w:cs="Wingdings" w:hint="default"/>
      </w:rPr>
    </w:lvl>
    <w:lvl w:ilvl="3" w:tplc="A6FED55E">
      <w:start w:val="1"/>
      <w:numFmt w:val="bullet"/>
      <w:lvlText w:val=""/>
      <w:lvlJc w:val="left"/>
      <w:pPr>
        <w:ind w:left="2880" w:hanging="360"/>
      </w:pPr>
      <w:rPr>
        <w:rFonts w:ascii="Symbol" w:eastAsia="Symbol" w:hAnsi="Symbol" w:cs="Symbol" w:hint="default"/>
      </w:rPr>
    </w:lvl>
    <w:lvl w:ilvl="4" w:tplc="1FF6A170">
      <w:start w:val="1"/>
      <w:numFmt w:val="bullet"/>
      <w:lvlText w:val="o"/>
      <w:lvlJc w:val="left"/>
      <w:pPr>
        <w:ind w:left="3600" w:hanging="360"/>
      </w:pPr>
      <w:rPr>
        <w:rFonts w:ascii="Courier New" w:eastAsia="Courier New" w:hAnsi="Courier New" w:cs="Courier New" w:hint="default"/>
      </w:rPr>
    </w:lvl>
    <w:lvl w:ilvl="5" w:tplc="DC9CD212">
      <w:start w:val="1"/>
      <w:numFmt w:val="bullet"/>
      <w:lvlText w:val=""/>
      <w:lvlJc w:val="left"/>
      <w:pPr>
        <w:ind w:left="4320" w:hanging="360"/>
      </w:pPr>
      <w:rPr>
        <w:rFonts w:ascii="Wingdings" w:eastAsia="Wingdings" w:hAnsi="Wingdings" w:cs="Wingdings" w:hint="default"/>
      </w:rPr>
    </w:lvl>
    <w:lvl w:ilvl="6" w:tplc="A16AF6F0">
      <w:start w:val="1"/>
      <w:numFmt w:val="bullet"/>
      <w:lvlText w:val=""/>
      <w:lvlJc w:val="left"/>
      <w:pPr>
        <w:ind w:left="5040" w:hanging="360"/>
      </w:pPr>
      <w:rPr>
        <w:rFonts w:ascii="Symbol" w:eastAsia="Symbol" w:hAnsi="Symbol" w:cs="Symbol" w:hint="default"/>
      </w:rPr>
    </w:lvl>
    <w:lvl w:ilvl="7" w:tplc="DABE5442">
      <w:start w:val="1"/>
      <w:numFmt w:val="bullet"/>
      <w:lvlText w:val="o"/>
      <w:lvlJc w:val="left"/>
      <w:pPr>
        <w:ind w:left="5760" w:hanging="360"/>
      </w:pPr>
      <w:rPr>
        <w:rFonts w:ascii="Courier New" w:eastAsia="Courier New" w:hAnsi="Courier New" w:cs="Courier New" w:hint="default"/>
      </w:rPr>
    </w:lvl>
    <w:lvl w:ilvl="8" w:tplc="E32CD062">
      <w:start w:val="1"/>
      <w:numFmt w:val="bullet"/>
      <w:lvlText w:val=""/>
      <w:lvlJc w:val="left"/>
      <w:pPr>
        <w:ind w:left="6480" w:hanging="360"/>
      </w:pPr>
      <w:rPr>
        <w:rFonts w:ascii="Wingdings" w:eastAsia="Wingdings" w:hAnsi="Wingdings" w:cs="Wingdings" w:hint="default"/>
      </w:rPr>
    </w:lvl>
  </w:abstractNum>
  <w:abstractNum w:abstractNumId="46" w15:restartNumberingAfterBreak="0">
    <w:nsid w:val="5E2A45C8"/>
    <w:multiLevelType w:val="hybridMultilevel"/>
    <w:tmpl w:val="BEB224A2"/>
    <w:lvl w:ilvl="0" w:tplc="E7345EB6">
      <w:start w:val="1"/>
      <w:numFmt w:val="bullet"/>
      <w:lvlText w:val="•"/>
      <w:lvlJc w:val="left"/>
      <w:pPr>
        <w:tabs>
          <w:tab w:val="num" w:pos="720"/>
        </w:tabs>
        <w:ind w:left="720" w:hanging="360"/>
      </w:pPr>
      <w:rPr>
        <w:rFonts w:ascii="Arial" w:hAnsi="Arial" w:hint="default"/>
      </w:rPr>
    </w:lvl>
    <w:lvl w:ilvl="1" w:tplc="057A882C" w:tentative="1">
      <w:start w:val="1"/>
      <w:numFmt w:val="bullet"/>
      <w:lvlText w:val="•"/>
      <w:lvlJc w:val="left"/>
      <w:pPr>
        <w:tabs>
          <w:tab w:val="num" w:pos="1440"/>
        </w:tabs>
        <w:ind w:left="1440" w:hanging="360"/>
      </w:pPr>
      <w:rPr>
        <w:rFonts w:ascii="Arial" w:hAnsi="Arial" w:hint="default"/>
      </w:rPr>
    </w:lvl>
    <w:lvl w:ilvl="2" w:tplc="617C389A" w:tentative="1">
      <w:start w:val="1"/>
      <w:numFmt w:val="bullet"/>
      <w:lvlText w:val="•"/>
      <w:lvlJc w:val="left"/>
      <w:pPr>
        <w:tabs>
          <w:tab w:val="num" w:pos="2160"/>
        </w:tabs>
        <w:ind w:left="2160" w:hanging="360"/>
      </w:pPr>
      <w:rPr>
        <w:rFonts w:ascii="Arial" w:hAnsi="Arial" w:hint="default"/>
      </w:rPr>
    </w:lvl>
    <w:lvl w:ilvl="3" w:tplc="C53C20D4" w:tentative="1">
      <w:start w:val="1"/>
      <w:numFmt w:val="bullet"/>
      <w:lvlText w:val="•"/>
      <w:lvlJc w:val="left"/>
      <w:pPr>
        <w:tabs>
          <w:tab w:val="num" w:pos="2880"/>
        </w:tabs>
        <w:ind w:left="2880" w:hanging="360"/>
      </w:pPr>
      <w:rPr>
        <w:rFonts w:ascii="Arial" w:hAnsi="Arial" w:hint="default"/>
      </w:rPr>
    </w:lvl>
    <w:lvl w:ilvl="4" w:tplc="B120A1A4" w:tentative="1">
      <w:start w:val="1"/>
      <w:numFmt w:val="bullet"/>
      <w:lvlText w:val="•"/>
      <w:lvlJc w:val="left"/>
      <w:pPr>
        <w:tabs>
          <w:tab w:val="num" w:pos="3600"/>
        </w:tabs>
        <w:ind w:left="3600" w:hanging="360"/>
      </w:pPr>
      <w:rPr>
        <w:rFonts w:ascii="Arial" w:hAnsi="Arial" w:hint="default"/>
      </w:rPr>
    </w:lvl>
    <w:lvl w:ilvl="5" w:tplc="92EABD3E" w:tentative="1">
      <w:start w:val="1"/>
      <w:numFmt w:val="bullet"/>
      <w:lvlText w:val="•"/>
      <w:lvlJc w:val="left"/>
      <w:pPr>
        <w:tabs>
          <w:tab w:val="num" w:pos="4320"/>
        </w:tabs>
        <w:ind w:left="4320" w:hanging="360"/>
      </w:pPr>
      <w:rPr>
        <w:rFonts w:ascii="Arial" w:hAnsi="Arial" w:hint="default"/>
      </w:rPr>
    </w:lvl>
    <w:lvl w:ilvl="6" w:tplc="79A4E9C2" w:tentative="1">
      <w:start w:val="1"/>
      <w:numFmt w:val="bullet"/>
      <w:lvlText w:val="•"/>
      <w:lvlJc w:val="left"/>
      <w:pPr>
        <w:tabs>
          <w:tab w:val="num" w:pos="5040"/>
        </w:tabs>
        <w:ind w:left="5040" w:hanging="360"/>
      </w:pPr>
      <w:rPr>
        <w:rFonts w:ascii="Arial" w:hAnsi="Arial" w:hint="default"/>
      </w:rPr>
    </w:lvl>
    <w:lvl w:ilvl="7" w:tplc="7D64FA82" w:tentative="1">
      <w:start w:val="1"/>
      <w:numFmt w:val="bullet"/>
      <w:lvlText w:val="•"/>
      <w:lvlJc w:val="left"/>
      <w:pPr>
        <w:tabs>
          <w:tab w:val="num" w:pos="5760"/>
        </w:tabs>
        <w:ind w:left="5760" w:hanging="360"/>
      </w:pPr>
      <w:rPr>
        <w:rFonts w:ascii="Arial" w:hAnsi="Arial" w:hint="default"/>
      </w:rPr>
    </w:lvl>
    <w:lvl w:ilvl="8" w:tplc="1B0E380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E761E51"/>
    <w:multiLevelType w:val="hybridMultilevel"/>
    <w:tmpl w:val="8D58E818"/>
    <w:lvl w:ilvl="0" w:tplc="FB8AA87E">
      <w:start w:val="1"/>
      <w:numFmt w:val="bullet"/>
      <w:lvlText w:val=""/>
      <w:lvlJc w:val="left"/>
      <w:pPr>
        <w:tabs>
          <w:tab w:val="num" w:pos="720"/>
        </w:tabs>
        <w:ind w:left="720" w:hanging="360"/>
      </w:pPr>
      <w:rPr>
        <w:rFonts w:ascii="Symbol" w:hAnsi="Symbol" w:hint="default"/>
        <w:sz w:val="20"/>
      </w:rPr>
    </w:lvl>
    <w:lvl w:ilvl="1" w:tplc="6B80AEBE" w:tentative="1">
      <w:start w:val="1"/>
      <w:numFmt w:val="bullet"/>
      <w:lvlText w:val="o"/>
      <w:lvlJc w:val="left"/>
      <w:pPr>
        <w:tabs>
          <w:tab w:val="num" w:pos="1440"/>
        </w:tabs>
        <w:ind w:left="1440" w:hanging="360"/>
      </w:pPr>
      <w:rPr>
        <w:rFonts w:ascii="Courier New" w:hAnsi="Courier New" w:hint="default"/>
        <w:sz w:val="20"/>
      </w:rPr>
    </w:lvl>
    <w:lvl w:ilvl="2" w:tplc="370E77D4" w:tentative="1">
      <w:start w:val="1"/>
      <w:numFmt w:val="bullet"/>
      <w:lvlText w:val=""/>
      <w:lvlJc w:val="left"/>
      <w:pPr>
        <w:tabs>
          <w:tab w:val="num" w:pos="2160"/>
        </w:tabs>
        <w:ind w:left="2160" w:hanging="360"/>
      </w:pPr>
      <w:rPr>
        <w:rFonts w:ascii="Wingdings" w:hAnsi="Wingdings" w:hint="default"/>
        <w:sz w:val="20"/>
      </w:rPr>
    </w:lvl>
    <w:lvl w:ilvl="3" w:tplc="9BA0C750" w:tentative="1">
      <w:start w:val="1"/>
      <w:numFmt w:val="bullet"/>
      <w:lvlText w:val=""/>
      <w:lvlJc w:val="left"/>
      <w:pPr>
        <w:tabs>
          <w:tab w:val="num" w:pos="2880"/>
        </w:tabs>
        <w:ind w:left="2880" w:hanging="360"/>
      </w:pPr>
      <w:rPr>
        <w:rFonts w:ascii="Wingdings" w:hAnsi="Wingdings" w:hint="default"/>
        <w:sz w:val="20"/>
      </w:rPr>
    </w:lvl>
    <w:lvl w:ilvl="4" w:tplc="D5280A66" w:tentative="1">
      <w:start w:val="1"/>
      <w:numFmt w:val="bullet"/>
      <w:lvlText w:val=""/>
      <w:lvlJc w:val="left"/>
      <w:pPr>
        <w:tabs>
          <w:tab w:val="num" w:pos="3600"/>
        </w:tabs>
        <w:ind w:left="3600" w:hanging="360"/>
      </w:pPr>
      <w:rPr>
        <w:rFonts w:ascii="Wingdings" w:hAnsi="Wingdings" w:hint="default"/>
        <w:sz w:val="20"/>
      </w:rPr>
    </w:lvl>
    <w:lvl w:ilvl="5" w:tplc="5CDCE080" w:tentative="1">
      <w:start w:val="1"/>
      <w:numFmt w:val="bullet"/>
      <w:lvlText w:val=""/>
      <w:lvlJc w:val="left"/>
      <w:pPr>
        <w:tabs>
          <w:tab w:val="num" w:pos="4320"/>
        </w:tabs>
        <w:ind w:left="4320" w:hanging="360"/>
      </w:pPr>
      <w:rPr>
        <w:rFonts w:ascii="Wingdings" w:hAnsi="Wingdings" w:hint="default"/>
        <w:sz w:val="20"/>
      </w:rPr>
    </w:lvl>
    <w:lvl w:ilvl="6" w:tplc="35767250" w:tentative="1">
      <w:start w:val="1"/>
      <w:numFmt w:val="bullet"/>
      <w:lvlText w:val=""/>
      <w:lvlJc w:val="left"/>
      <w:pPr>
        <w:tabs>
          <w:tab w:val="num" w:pos="5040"/>
        </w:tabs>
        <w:ind w:left="5040" w:hanging="360"/>
      </w:pPr>
      <w:rPr>
        <w:rFonts w:ascii="Wingdings" w:hAnsi="Wingdings" w:hint="default"/>
        <w:sz w:val="20"/>
      </w:rPr>
    </w:lvl>
    <w:lvl w:ilvl="7" w:tplc="09E6184A" w:tentative="1">
      <w:start w:val="1"/>
      <w:numFmt w:val="bullet"/>
      <w:lvlText w:val=""/>
      <w:lvlJc w:val="left"/>
      <w:pPr>
        <w:tabs>
          <w:tab w:val="num" w:pos="5760"/>
        </w:tabs>
        <w:ind w:left="5760" w:hanging="360"/>
      </w:pPr>
      <w:rPr>
        <w:rFonts w:ascii="Wingdings" w:hAnsi="Wingdings" w:hint="default"/>
        <w:sz w:val="20"/>
      </w:rPr>
    </w:lvl>
    <w:lvl w:ilvl="8" w:tplc="3DA2DD1C"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1B23F4"/>
    <w:multiLevelType w:val="hybridMultilevel"/>
    <w:tmpl w:val="0BD64BD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FB3A4E"/>
    <w:multiLevelType w:val="hybridMultilevel"/>
    <w:tmpl w:val="F33AB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0A3A3E"/>
    <w:multiLevelType w:val="hybridMultilevel"/>
    <w:tmpl w:val="23969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4456F8E"/>
    <w:multiLevelType w:val="hybridMultilevel"/>
    <w:tmpl w:val="F15CE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654555A8"/>
    <w:multiLevelType w:val="hybridMultilevel"/>
    <w:tmpl w:val="CA049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7197B8D"/>
    <w:multiLevelType w:val="hybridMultilevel"/>
    <w:tmpl w:val="60C83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1A7DBD"/>
    <w:multiLevelType w:val="hybridMultilevel"/>
    <w:tmpl w:val="F9EA2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6C722B17"/>
    <w:multiLevelType w:val="multilevel"/>
    <w:tmpl w:val="A1E6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30076D"/>
    <w:multiLevelType w:val="hybridMultilevel"/>
    <w:tmpl w:val="20A2423C"/>
    <w:lvl w:ilvl="0" w:tplc="7EF6370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3E1B05"/>
    <w:multiLevelType w:val="multilevel"/>
    <w:tmpl w:val="93AE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0A326B"/>
    <w:multiLevelType w:val="hybridMultilevel"/>
    <w:tmpl w:val="ECC4A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2D06151"/>
    <w:multiLevelType w:val="hybridMultilevel"/>
    <w:tmpl w:val="46468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012F0D"/>
    <w:multiLevelType w:val="hybridMultilevel"/>
    <w:tmpl w:val="9516F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7AD79BE"/>
    <w:multiLevelType w:val="multilevel"/>
    <w:tmpl w:val="A24A62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8BB5F14"/>
    <w:multiLevelType w:val="multilevel"/>
    <w:tmpl w:val="A2FC1F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93C39EF"/>
    <w:multiLevelType w:val="hybridMultilevel"/>
    <w:tmpl w:val="7E2E1442"/>
    <w:lvl w:ilvl="0" w:tplc="5B4259F0">
      <w:start w:val="1"/>
      <w:numFmt w:val="bullet"/>
      <w:lvlText w:val=""/>
      <w:lvlJc w:val="left"/>
      <w:pPr>
        <w:tabs>
          <w:tab w:val="num" w:pos="720"/>
        </w:tabs>
        <w:ind w:left="720" w:hanging="360"/>
      </w:pPr>
      <w:rPr>
        <w:rFonts w:ascii="Symbol" w:hAnsi="Symbol" w:hint="default"/>
        <w:sz w:val="20"/>
      </w:rPr>
    </w:lvl>
    <w:lvl w:ilvl="1" w:tplc="E266EBB4" w:tentative="1">
      <w:start w:val="1"/>
      <w:numFmt w:val="bullet"/>
      <w:lvlText w:val="o"/>
      <w:lvlJc w:val="left"/>
      <w:pPr>
        <w:tabs>
          <w:tab w:val="num" w:pos="1440"/>
        </w:tabs>
        <w:ind w:left="1440" w:hanging="360"/>
      </w:pPr>
      <w:rPr>
        <w:rFonts w:ascii="Courier New" w:hAnsi="Courier New" w:hint="default"/>
        <w:sz w:val="20"/>
      </w:rPr>
    </w:lvl>
    <w:lvl w:ilvl="2" w:tplc="E982C57E" w:tentative="1">
      <w:start w:val="1"/>
      <w:numFmt w:val="bullet"/>
      <w:lvlText w:val=""/>
      <w:lvlJc w:val="left"/>
      <w:pPr>
        <w:tabs>
          <w:tab w:val="num" w:pos="2160"/>
        </w:tabs>
        <w:ind w:left="2160" w:hanging="360"/>
      </w:pPr>
      <w:rPr>
        <w:rFonts w:ascii="Wingdings" w:hAnsi="Wingdings" w:hint="default"/>
        <w:sz w:val="20"/>
      </w:rPr>
    </w:lvl>
    <w:lvl w:ilvl="3" w:tplc="1D408124" w:tentative="1">
      <w:start w:val="1"/>
      <w:numFmt w:val="bullet"/>
      <w:lvlText w:val=""/>
      <w:lvlJc w:val="left"/>
      <w:pPr>
        <w:tabs>
          <w:tab w:val="num" w:pos="2880"/>
        </w:tabs>
        <w:ind w:left="2880" w:hanging="360"/>
      </w:pPr>
      <w:rPr>
        <w:rFonts w:ascii="Wingdings" w:hAnsi="Wingdings" w:hint="default"/>
        <w:sz w:val="20"/>
      </w:rPr>
    </w:lvl>
    <w:lvl w:ilvl="4" w:tplc="E940F24C" w:tentative="1">
      <w:start w:val="1"/>
      <w:numFmt w:val="bullet"/>
      <w:lvlText w:val=""/>
      <w:lvlJc w:val="left"/>
      <w:pPr>
        <w:tabs>
          <w:tab w:val="num" w:pos="3600"/>
        </w:tabs>
        <w:ind w:left="3600" w:hanging="360"/>
      </w:pPr>
      <w:rPr>
        <w:rFonts w:ascii="Wingdings" w:hAnsi="Wingdings" w:hint="default"/>
        <w:sz w:val="20"/>
      </w:rPr>
    </w:lvl>
    <w:lvl w:ilvl="5" w:tplc="EF7279C6" w:tentative="1">
      <w:start w:val="1"/>
      <w:numFmt w:val="bullet"/>
      <w:lvlText w:val=""/>
      <w:lvlJc w:val="left"/>
      <w:pPr>
        <w:tabs>
          <w:tab w:val="num" w:pos="4320"/>
        </w:tabs>
        <w:ind w:left="4320" w:hanging="360"/>
      </w:pPr>
      <w:rPr>
        <w:rFonts w:ascii="Wingdings" w:hAnsi="Wingdings" w:hint="default"/>
        <w:sz w:val="20"/>
      </w:rPr>
    </w:lvl>
    <w:lvl w:ilvl="6" w:tplc="03E6D806" w:tentative="1">
      <w:start w:val="1"/>
      <w:numFmt w:val="bullet"/>
      <w:lvlText w:val=""/>
      <w:lvlJc w:val="left"/>
      <w:pPr>
        <w:tabs>
          <w:tab w:val="num" w:pos="5040"/>
        </w:tabs>
        <w:ind w:left="5040" w:hanging="360"/>
      </w:pPr>
      <w:rPr>
        <w:rFonts w:ascii="Wingdings" w:hAnsi="Wingdings" w:hint="default"/>
        <w:sz w:val="20"/>
      </w:rPr>
    </w:lvl>
    <w:lvl w:ilvl="7" w:tplc="F6EEC6D2" w:tentative="1">
      <w:start w:val="1"/>
      <w:numFmt w:val="bullet"/>
      <w:lvlText w:val=""/>
      <w:lvlJc w:val="left"/>
      <w:pPr>
        <w:tabs>
          <w:tab w:val="num" w:pos="5760"/>
        </w:tabs>
        <w:ind w:left="5760" w:hanging="360"/>
      </w:pPr>
      <w:rPr>
        <w:rFonts w:ascii="Wingdings" w:hAnsi="Wingdings" w:hint="default"/>
        <w:sz w:val="20"/>
      </w:rPr>
    </w:lvl>
    <w:lvl w:ilvl="8" w:tplc="223A8F46"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1807E0"/>
    <w:multiLevelType w:val="hybridMultilevel"/>
    <w:tmpl w:val="95A0A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B680D95"/>
    <w:multiLevelType w:val="hybridMultilevel"/>
    <w:tmpl w:val="5E380D24"/>
    <w:lvl w:ilvl="0" w:tplc="0E5637BE">
      <w:start w:val="1"/>
      <w:numFmt w:val="bullet"/>
      <w:lvlText w:val=""/>
      <w:lvlJc w:val="left"/>
      <w:pPr>
        <w:tabs>
          <w:tab w:val="num" w:pos="720"/>
        </w:tabs>
        <w:ind w:left="720" w:hanging="360"/>
      </w:pPr>
      <w:rPr>
        <w:rFonts w:ascii="Symbol" w:hAnsi="Symbol" w:hint="default"/>
        <w:color w:val="7030A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7C133AE6"/>
    <w:multiLevelType w:val="hybridMultilevel"/>
    <w:tmpl w:val="A62A091C"/>
    <w:lvl w:ilvl="0" w:tplc="CD9A0C2C">
      <w:start w:val="1"/>
      <w:numFmt w:val="bullet"/>
      <w:lvlText w:val="•"/>
      <w:lvlJc w:val="left"/>
      <w:pPr>
        <w:tabs>
          <w:tab w:val="num" w:pos="720"/>
        </w:tabs>
        <w:ind w:left="720" w:hanging="360"/>
      </w:pPr>
      <w:rPr>
        <w:rFonts w:ascii="Arial" w:hAnsi="Arial" w:hint="default"/>
      </w:rPr>
    </w:lvl>
    <w:lvl w:ilvl="1" w:tplc="543855FA" w:tentative="1">
      <w:start w:val="1"/>
      <w:numFmt w:val="bullet"/>
      <w:lvlText w:val="•"/>
      <w:lvlJc w:val="left"/>
      <w:pPr>
        <w:tabs>
          <w:tab w:val="num" w:pos="1440"/>
        </w:tabs>
        <w:ind w:left="1440" w:hanging="360"/>
      </w:pPr>
      <w:rPr>
        <w:rFonts w:ascii="Arial" w:hAnsi="Arial" w:hint="default"/>
      </w:rPr>
    </w:lvl>
    <w:lvl w:ilvl="2" w:tplc="B9B61AF0" w:tentative="1">
      <w:start w:val="1"/>
      <w:numFmt w:val="bullet"/>
      <w:lvlText w:val="•"/>
      <w:lvlJc w:val="left"/>
      <w:pPr>
        <w:tabs>
          <w:tab w:val="num" w:pos="2160"/>
        </w:tabs>
        <w:ind w:left="2160" w:hanging="360"/>
      </w:pPr>
      <w:rPr>
        <w:rFonts w:ascii="Arial" w:hAnsi="Arial" w:hint="default"/>
      </w:rPr>
    </w:lvl>
    <w:lvl w:ilvl="3" w:tplc="B4D6EBDA" w:tentative="1">
      <w:start w:val="1"/>
      <w:numFmt w:val="bullet"/>
      <w:lvlText w:val="•"/>
      <w:lvlJc w:val="left"/>
      <w:pPr>
        <w:tabs>
          <w:tab w:val="num" w:pos="2880"/>
        </w:tabs>
        <w:ind w:left="2880" w:hanging="360"/>
      </w:pPr>
      <w:rPr>
        <w:rFonts w:ascii="Arial" w:hAnsi="Arial" w:hint="default"/>
      </w:rPr>
    </w:lvl>
    <w:lvl w:ilvl="4" w:tplc="D05A8930" w:tentative="1">
      <w:start w:val="1"/>
      <w:numFmt w:val="bullet"/>
      <w:lvlText w:val="•"/>
      <w:lvlJc w:val="left"/>
      <w:pPr>
        <w:tabs>
          <w:tab w:val="num" w:pos="3600"/>
        </w:tabs>
        <w:ind w:left="3600" w:hanging="360"/>
      </w:pPr>
      <w:rPr>
        <w:rFonts w:ascii="Arial" w:hAnsi="Arial" w:hint="default"/>
      </w:rPr>
    </w:lvl>
    <w:lvl w:ilvl="5" w:tplc="84EA6D82" w:tentative="1">
      <w:start w:val="1"/>
      <w:numFmt w:val="bullet"/>
      <w:lvlText w:val="•"/>
      <w:lvlJc w:val="left"/>
      <w:pPr>
        <w:tabs>
          <w:tab w:val="num" w:pos="4320"/>
        </w:tabs>
        <w:ind w:left="4320" w:hanging="360"/>
      </w:pPr>
      <w:rPr>
        <w:rFonts w:ascii="Arial" w:hAnsi="Arial" w:hint="default"/>
      </w:rPr>
    </w:lvl>
    <w:lvl w:ilvl="6" w:tplc="8EFE0FF6" w:tentative="1">
      <w:start w:val="1"/>
      <w:numFmt w:val="bullet"/>
      <w:lvlText w:val="•"/>
      <w:lvlJc w:val="left"/>
      <w:pPr>
        <w:tabs>
          <w:tab w:val="num" w:pos="5040"/>
        </w:tabs>
        <w:ind w:left="5040" w:hanging="360"/>
      </w:pPr>
      <w:rPr>
        <w:rFonts w:ascii="Arial" w:hAnsi="Arial" w:hint="default"/>
      </w:rPr>
    </w:lvl>
    <w:lvl w:ilvl="7" w:tplc="9DD457C2" w:tentative="1">
      <w:start w:val="1"/>
      <w:numFmt w:val="bullet"/>
      <w:lvlText w:val="•"/>
      <w:lvlJc w:val="left"/>
      <w:pPr>
        <w:tabs>
          <w:tab w:val="num" w:pos="5760"/>
        </w:tabs>
        <w:ind w:left="5760" w:hanging="360"/>
      </w:pPr>
      <w:rPr>
        <w:rFonts w:ascii="Arial" w:hAnsi="Arial" w:hint="default"/>
      </w:rPr>
    </w:lvl>
    <w:lvl w:ilvl="8" w:tplc="00C044C8"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7C8E36DC"/>
    <w:multiLevelType w:val="hybridMultilevel"/>
    <w:tmpl w:val="BF0A761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DD656FD"/>
    <w:multiLevelType w:val="hybridMultilevel"/>
    <w:tmpl w:val="BAAA80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2066618">
    <w:abstractNumId w:val="50"/>
  </w:num>
  <w:num w:numId="2" w16cid:durableId="1944803106">
    <w:abstractNumId w:val="54"/>
  </w:num>
  <w:num w:numId="3" w16cid:durableId="1626304408">
    <w:abstractNumId w:val="66"/>
  </w:num>
  <w:num w:numId="4" w16cid:durableId="1150901939">
    <w:abstractNumId w:val="10"/>
  </w:num>
  <w:num w:numId="5" w16cid:durableId="1993674289">
    <w:abstractNumId w:val="52"/>
  </w:num>
  <w:num w:numId="6" w16cid:durableId="126582027">
    <w:abstractNumId w:val="5"/>
  </w:num>
  <w:num w:numId="7" w16cid:durableId="1983466010">
    <w:abstractNumId w:val="55"/>
  </w:num>
  <w:num w:numId="8" w16cid:durableId="692921416">
    <w:abstractNumId w:val="42"/>
  </w:num>
  <w:num w:numId="9" w16cid:durableId="483937793">
    <w:abstractNumId w:val="18"/>
  </w:num>
  <w:num w:numId="10" w16cid:durableId="1627933174">
    <w:abstractNumId w:val="67"/>
  </w:num>
  <w:num w:numId="11" w16cid:durableId="45569110">
    <w:abstractNumId w:val="38"/>
  </w:num>
  <w:num w:numId="12" w16cid:durableId="2021614737">
    <w:abstractNumId w:val="22"/>
  </w:num>
  <w:num w:numId="13" w16cid:durableId="127480634">
    <w:abstractNumId w:val="34"/>
  </w:num>
  <w:num w:numId="14" w16cid:durableId="339086866">
    <w:abstractNumId w:val="46"/>
  </w:num>
  <w:num w:numId="15" w16cid:durableId="794056817">
    <w:abstractNumId w:val="33"/>
  </w:num>
  <w:num w:numId="16" w16cid:durableId="116142450">
    <w:abstractNumId w:val="60"/>
  </w:num>
  <w:num w:numId="17" w16cid:durableId="1337266141">
    <w:abstractNumId w:val="23"/>
  </w:num>
  <w:num w:numId="18" w16cid:durableId="1823621067">
    <w:abstractNumId w:val="35"/>
  </w:num>
  <w:num w:numId="19" w16cid:durableId="1795555413">
    <w:abstractNumId w:val="1"/>
  </w:num>
  <w:num w:numId="20" w16cid:durableId="2086874885">
    <w:abstractNumId w:val="7"/>
  </w:num>
  <w:num w:numId="21" w16cid:durableId="2049835169">
    <w:abstractNumId w:val="45"/>
  </w:num>
  <w:num w:numId="22" w16cid:durableId="1521817764">
    <w:abstractNumId w:val="64"/>
  </w:num>
  <w:num w:numId="23" w16cid:durableId="1907302923">
    <w:abstractNumId w:val="29"/>
  </w:num>
  <w:num w:numId="24" w16cid:durableId="1960063340">
    <w:abstractNumId w:val="47"/>
  </w:num>
  <w:num w:numId="25" w16cid:durableId="640766432">
    <w:abstractNumId w:val="49"/>
  </w:num>
  <w:num w:numId="26" w16cid:durableId="1425108259">
    <w:abstractNumId w:val="43"/>
  </w:num>
  <w:num w:numId="27" w16cid:durableId="389118652">
    <w:abstractNumId w:val="4"/>
  </w:num>
  <w:num w:numId="28" w16cid:durableId="1218517453">
    <w:abstractNumId w:val="61"/>
  </w:num>
  <w:num w:numId="29" w16cid:durableId="1345480382">
    <w:abstractNumId w:val="37"/>
  </w:num>
  <w:num w:numId="30" w16cid:durableId="1578130168">
    <w:abstractNumId w:val="65"/>
  </w:num>
  <w:num w:numId="31" w16cid:durableId="1231311464">
    <w:abstractNumId w:val="53"/>
  </w:num>
  <w:num w:numId="32" w16cid:durableId="549805133">
    <w:abstractNumId w:val="28"/>
  </w:num>
  <w:num w:numId="33" w16cid:durableId="579414113">
    <w:abstractNumId w:val="69"/>
  </w:num>
  <w:num w:numId="34" w16cid:durableId="786656532">
    <w:abstractNumId w:val="3"/>
  </w:num>
  <w:num w:numId="35" w16cid:durableId="141317151">
    <w:abstractNumId w:val="6"/>
  </w:num>
  <w:num w:numId="36" w16cid:durableId="925531249">
    <w:abstractNumId w:val="24"/>
  </w:num>
  <w:num w:numId="37" w16cid:durableId="1418020688">
    <w:abstractNumId w:val="25"/>
  </w:num>
  <w:num w:numId="38" w16cid:durableId="817116754">
    <w:abstractNumId w:val="12"/>
  </w:num>
  <w:num w:numId="39" w16cid:durableId="874922766">
    <w:abstractNumId w:val="2"/>
  </w:num>
  <w:num w:numId="40" w16cid:durableId="1359547669">
    <w:abstractNumId w:val="57"/>
  </w:num>
  <w:num w:numId="41" w16cid:durableId="2096583550">
    <w:abstractNumId w:val="30"/>
  </w:num>
  <w:num w:numId="42" w16cid:durableId="1651980993">
    <w:abstractNumId w:val="0"/>
  </w:num>
  <w:num w:numId="43" w16cid:durableId="760637579">
    <w:abstractNumId w:val="41"/>
  </w:num>
  <w:num w:numId="44" w16cid:durableId="1554540044">
    <w:abstractNumId w:val="32"/>
  </w:num>
  <w:num w:numId="45" w16cid:durableId="1407458009">
    <w:abstractNumId w:val="36"/>
  </w:num>
  <w:num w:numId="46" w16cid:durableId="1815754202">
    <w:abstractNumId w:val="19"/>
  </w:num>
  <w:num w:numId="47" w16cid:durableId="46488453">
    <w:abstractNumId w:val="44"/>
  </w:num>
  <w:num w:numId="48" w16cid:durableId="596672478">
    <w:abstractNumId w:val="8"/>
  </w:num>
  <w:num w:numId="49" w16cid:durableId="1772554168">
    <w:abstractNumId w:val="14"/>
  </w:num>
  <w:num w:numId="50" w16cid:durableId="806972887">
    <w:abstractNumId w:val="9"/>
  </w:num>
  <w:num w:numId="51" w16cid:durableId="993796571">
    <w:abstractNumId w:val="48"/>
  </w:num>
  <w:num w:numId="52" w16cid:durableId="1497769042">
    <w:abstractNumId w:val="21"/>
  </w:num>
  <w:num w:numId="53" w16cid:durableId="2127506201">
    <w:abstractNumId w:val="51"/>
  </w:num>
  <w:num w:numId="54" w16cid:durableId="431053852">
    <w:abstractNumId w:val="15"/>
  </w:num>
  <w:num w:numId="55" w16cid:durableId="1032651579">
    <w:abstractNumId w:val="11"/>
  </w:num>
  <w:num w:numId="56" w16cid:durableId="1774864057">
    <w:abstractNumId w:val="40"/>
  </w:num>
  <w:num w:numId="57" w16cid:durableId="1490292770">
    <w:abstractNumId w:val="39"/>
  </w:num>
  <w:num w:numId="58" w16cid:durableId="1502043434">
    <w:abstractNumId w:val="26"/>
  </w:num>
  <w:num w:numId="59" w16cid:durableId="1467047419">
    <w:abstractNumId w:val="59"/>
  </w:num>
  <w:num w:numId="60" w16cid:durableId="78644411">
    <w:abstractNumId w:val="58"/>
  </w:num>
  <w:num w:numId="61" w16cid:durableId="349070008">
    <w:abstractNumId w:val="56"/>
  </w:num>
  <w:num w:numId="62" w16cid:durableId="1244799673">
    <w:abstractNumId w:val="31"/>
  </w:num>
  <w:num w:numId="63" w16cid:durableId="2084375701">
    <w:abstractNumId w:val="16"/>
  </w:num>
  <w:num w:numId="64" w16cid:durableId="72822198">
    <w:abstractNumId w:val="68"/>
  </w:num>
  <w:num w:numId="65" w16cid:durableId="492451246">
    <w:abstractNumId w:val="20"/>
  </w:num>
  <w:num w:numId="66" w16cid:durableId="855926525">
    <w:abstractNumId w:val="62"/>
  </w:num>
  <w:num w:numId="67" w16cid:durableId="460608946">
    <w:abstractNumId w:val="63"/>
  </w:num>
  <w:num w:numId="68" w16cid:durableId="1692416352">
    <w:abstractNumId w:val="13"/>
  </w:num>
  <w:num w:numId="69" w16cid:durableId="687365142">
    <w:abstractNumId w:val="27"/>
  </w:num>
  <w:num w:numId="70" w16cid:durableId="641543854">
    <w:abstractNumId w:val="1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DF"/>
    <w:rsid w:val="00000A09"/>
    <w:rsid w:val="00001CDB"/>
    <w:rsid w:val="00003409"/>
    <w:rsid w:val="0000368D"/>
    <w:rsid w:val="0000664E"/>
    <w:rsid w:val="0001063A"/>
    <w:rsid w:val="000117FC"/>
    <w:rsid w:val="000137D0"/>
    <w:rsid w:val="000150DD"/>
    <w:rsid w:val="00015611"/>
    <w:rsid w:val="00017C11"/>
    <w:rsid w:val="00024BAE"/>
    <w:rsid w:val="000261AC"/>
    <w:rsid w:val="00026380"/>
    <w:rsid w:val="000313F8"/>
    <w:rsid w:val="0003262C"/>
    <w:rsid w:val="00034597"/>
    <w:rsid w:val="000358DF"/>
    <w:rsid w:val="00036DB8"/>
    <w:rsid w:val="00037594"/>
    <w:rsid w:val="0003779E"/>
    <w:rsid w:val="00040E56"/>
    <w:rsid w:val="00040FD3"/>
    <w:rsid w:val="00042623"/>
    <w:rsid w:val="00042C6E"/>
    <w:rsid w:val="000473C4"/>
    <w:rsid w:val="000532F3"/>
    <w:rsid w:val="000549B9"/>
    <w:rsid w:val="00057313"/>
    <w:rsid w:val="00060094"/>
    <w:rsid w:val="00063E41"/>
    <w:rsid w:val="0006693A"/>
    <w:rsid w:val="000676A3"/>
    <w:rsid w:val="00072D76"/>
    <w:rsid w:val="00073396"/>
    <w:rsid w:val="0007420F"/>
    <w:rsid w:val="0007788D"/>
    <w:rsid w:val="0008131A"/>
    <w:rsid w:val="00082B79"/>
    <w:rsid w:val="000849CF"/>
    <w:rsid w:val="0008515A"/>
    <w:rsid w:val="0008629B"/>
    <w:rsid w:val="00092E9D"/>
    <w:rsid w:val="00096280"/>
    <w:rsid w:val="000A04C1"/>
    <w:rsid w:val="000A441E"/>
    <w:rsid w:val="000A4F7A"/>
    <w:rsid w:val="000A57C9"/>
    <w:rsid w:val="000A75AF"/>
    <w:rsid w:val="000A7FFD"/>
    <w:rsid w:val="000B46D5"/>
    <w:rsid w:val="000B51DB"/>
    <w:rsid w:val="000C3E57"/>
    <w:rsid w:val="000D142C"/>
    <w:rsid w:val="000D402C"/>
    <w:rsid w:val="000D5EF2"/>
    <w:rsid w:val="000E027B"/>
    <w:rsid w:val="000E1EC1"/>
    <w:rsid w:val="000E77DA"/>
    <w:rsid w:val="000F0BC7"/>
    <w:rsid w:val="000F7B80"/>
    <w:rsid w:val="00101F4C"/>
    <w:rsid w:val="00102BA6"/>
    <w:rsid w:val="00105E7D"/>
    <w:rsid w:val="00105EB4"/>
    <w:rsid w:val="0011266C"/>
    <w:rsid w:val="001126D0"/>
    <w:rsid w:val="00112C10"/>
    <w:rsid w:val="00116424"/>
    <w:rsid w:val="00116C15"/>
    <w:rsid w:val="0011721F"/>
    <w:rsid w:val="001230FD"/>
    <w:rsid w:val="001249A1"/>
    <w:rsid w:val="001271D4"/>
    <w:rsid w:val="00132C17"/>
    <w:rsid w:val="00134820"/>
    <w:rsid w:val="001357C1"/>
    <w:rsid w:val="00135CCB"/>
    <w:rsid w:val="00137E54"/>
    <w:rsid w:val="001406E9"/>
    <w:rsid w:val="00143480"/>
    <w:rsid w:val="001437F8"/>
    <w:rsid w:val="00143849"/>
    <w:rsid w:val="00145AD9"/>
    <w:rsid w:val="00151C23"/>
    <w:rsid w:val="001522BB"/>
    <w:rsid w:val="0015265E"/>
    <w:rsid w:val="00152693"/>
    <w:rsid w:val="00152DE2"/>
    <w:rsid w:val="00152EF6"/>
    <w:rsid w:val="00163C6F"/>
    <w:rsid w:val="00164390"/>
    <w:rsid w:val="00164976"/>
    <w:rsid w:val="00164A82"/>
    <w:rsid w:val="00165A60"/>
    <w:rsid w:val="00165D06"/>
    <w:rsid w:val="00171EFD"/>
    <w:rsid w:val="00172F8B"/>
    <w:rsid w:val="00176D67"/>
    <w:rsid w:val="00177B4C"/>
    <w:rsid w:val="00180C69"/>
    <w:rsid w:val="00183A5E"/>
    <w:rsid w:val="00185431"/>
    <w:rsid w:val="0018767D"/>
    <w:rsid w:val="00187A24"/>
    <w:rsid w:val="001927EB"/>
    <w:rsid w:val="00192EC7"/>
    <w:rsid w:val="001951D5"/>
    <w:rsid w:val="001A4491"/>
    <w:rsid w:val="001B401F"/>
    <w:rsid w:val="001B5276"/>
    <w:rsid w:val="001B562D"/>
    <w:rsid w:val="001B5691"/>
    <w:rsid w:val="001B68D2"/>
    <w:rsid w:val="001B76B2"/>
    <w:rsid w:val="001C054C"/>
    <w:rsid w:val="001C099F"/>
    <w:rsid w:val="001C105B"/>
    <w:rsid w:val="001C2C6D"/>
    <w:rsid w:val="001C4AEC"/>
    <w:rsid w:val="001C4FB8"/>
    <w:rsid w:val="001C615A"/>
    <w:rsid w:val="001D2FC5"/>
    <w:rsid w:val="001D34F2"/>
    <w:rsid w:val="001D5087"/>
    <w:rsid w:val="001D6A5C"/>
    <w:rsid w:val="001E08EA"/>
    <w:rsid w:val="001E200B"/>
    <w:rsid w:val="001F2195"/>
    <w:rsid w:val="001F30EE"/>
    <w:rsid w:val="001F33AF"/>
    <w:rsid w:val="001F40BF"/>
    <w:rsid w:val="001F43C0"/>
    <w:rsid w:val="0020045E"/>
    <w:rsid w:val="00202642"/>
    <w:rsid w:val="002031FD"/>
    <w:rsid w:val="0020747B"/>
    <w:rsid w:val="002077F3"/>
    <w:rsid w:val="00210791"/>
    <w:rsid w:val="00211F01"/>
    <w:rsid w:val="0021201A"/>
    <w:rsid w:val="0021405C"/>
    <w:rsid w:val="002149AA"/>
    <w:rsid w:val="00214ECB"/>
    <w:rsid w:val="002152E5"/>
    <w:rsid w:val="002158F8"/>
    <w:rsid w:val="00216E10"/>
    <w:rsid w:val="0022255F"/>
    <w:rsid w:val="00225056"/>
    <w:rsid w:val="00226C0B"/>
    <w:rsid w:val="00227D4D"/>
    <w:rsid w:val="00230518"/>
    <w:rsid w:val="00234EBE"/>
    <w:rsid w:val="00236B36"/>
    <w:rsid w:val="002404E2"/>
    <w:rsid w:val="002411DD"/>
    <w:rsid w:val="0024154B"/>
    <w:rsid w:val="00250A15"/>
    <w:rsid w:val="00256BF9"/>
    <w:rsid w:val="002609D8"/>
    <w:rsid w:val="0026180D"/>
    <w:rsid w:val="00262337"/>
    <w:rsid w:val="0026369B"/>
    <w:rsid w:val="002650DA"/>
    <w:rsid w:val="002721FB"/>
    <w:rsid w:val="002722B9"/>
    <w:rsid w:val="00272637"/>
    <w:rsid w:val="002743A8"/>
    <w:rsid w:val="00274B78"/>
    <w:rsid w:val="00280A62"/>
    <w:rsid w:val="00281793"/>
    <w:rsid w:val="0028288E"/>
    <w:rsid w:val="002875BB"/>
    <w:rsid w:val="00290B55"/>
    <w:rsid w:val="00292A43"/>
    <w:rsid w:val="002936AE"/>
    <w:rsid w:val="0029441D"/>
    <w:rsid w:val="0029597A"/>
    <w:rsid w:val="002A05F7"/>
    <w:rsid w:val="002A4297"/>
    <w:rsid w:val="002B2F72"/>
    <w:rsid w:val="002B3203"/>
    <w:rsid w:val="002B40C5"/>
    <w:rsid w:val="002B723E"/>
    <w:rsid w:val="002C14B7"/>
    <w:rsid w:val="002C1F1D"/>
    <w:rsid w:val="002C6661"/>
    <w:rsid w:val="002C698E"/>
    <w:rsid w:val="002D3A58"/>
    <w:rsid w:val="002D3F81"/>
    <w:rsid w:val="002D6323"/>
    <w:rsid w:val="002E0F44"/>
    <w:rsid w:val="002E37B8"/>
    <w:rsid w:val="002E3B1A"/>
    <w:rsid w:val="002E7AD4"/>
    <w:rsid w:val="002E7D05"/>
    <w:rsid w:val="002F4453"/>
    <w:rsid w:val="002F5760"/>
    <w:rsid w:val="00301D19"/>
    <w:rsid w:val="00301F0E"/>
    <w:rsid w:val="00306229"/>
    <w:rsid w:val="00306574"/>
    <w:rsid w:val="00312E4D"/>
    <w:rsid w:val="00312FD5"/>
    <w:rsid w:val="00313F4B"/>
    <w:rsid w:val="00315FB3"/>
    <w:rsid w:val="003163F0"/>
    <w:rsid w:val="003178E2"/>
    <w:rsid w:val="003206E0"/>
    <w:rsid w:val="003237B0"/>
    <w:rsid w:val="003245F3"/>
    <w:rsid w:val="00324BBE"/>
    <w:rsid w:val="00327272"/>
    <w:rsid w:val="00330931"/>
    <w:rsid w:val="00332753"/>
    <w:rsid w:val="003333FB"/>
    <w:rsid w:val="00335CFD"/>
    <w:rsid w:val="00337C1C"/>
    <w:rsid w:val="00340E81"/>
    <w:rsid w:val="0034179C"/>
    <w:rsid w:val="00344A87"/>
    <w:rsid w:val="00344CB9"/>
    <w:rsid w:val="003450F0"/>
    <w:rsid w:val="0035061C"/>
    <w:rsid w:val="00350D3F"/>
    <w:rsid w:val="00353859"/>
    <w:rsid w:val="00361E7A"/>
    <w:rsid w:val="00370F92"/>
    <w:rsid w:val="003805D2"/>
    <w:rsid w:val="003913A4"/>
    <w:rsid w:val="00392805"/>
    <w:rsid w:val="003939B9"/>
    <w:rsid w:val="003974B5"/>
    <w:rsid w:val="003A02DB"/>
    <w:rsid w:val="003A1F5D"/>
    <w:rsid w:val="003A4577"/>
    <w:rsid w:val="003A5173"/>
    <w:rsid w:val="003A5CD0"/>
    <w:rsid w:val="003A6ED6"/>
    <w:rsid w:val="003B032E"/>
    <w:rsid w:val="003B42A2"/>
    <w:rsid w:val="003B4A47"/>
    <w:rsid w:val="003C0197"/>
    <w:rsid w:val="003C0A54"/>
    <w:rsid w:val="003C1B33"/>
    <w:rsid w:val="003C1F3E"/>
    <w:rsid w:val="003C24F5"/>
    <w:rsid w:val="003C56DB"/>
    <w:rsid w:val="003C7B91"/>
    <w:rsid w:val="003D0869"/>
    <w:rsid w:val="003D17DE"/>
    <w:rsid w:val="003D1E4F"/>
    <w:rsid w:val="003D2A8D"/>
    <w:rsid w:val="003D796F"/>
    <w:rsid w:val="003D7D8C"/>
    <w:rsid w:val="003E05EA"/>
    <w:rsid w:val="003F21B8"/>
    <w:rsid w:val="003F21EC"/>
    <w:rsid w:val="003F2454"/>
    <w:rsid w:val="003F2DE6"/>
    <w:rsid w:val="003F52EA"/>
    <w:rsid w:val="003F73BB"/>
    <w:rsid w:val="0040259B"/>
    <w:rsid w:val="004143CE"/>
    <w:rsid w:val="00415487"/>
    <w:rsid w:val="004162A3"/>
    <w:rsid w:val="004176AF"/>
    <w:rsid w:val="00425300"/>
    <w:rsid w:val="00425741"/>
    <w:rsid w:val="004262FC"/>
    <w:rsid w:val="0042747B"/>
    <w:rsid w:val="00430CF2"/>
    <w:rsid w:val="00431D86"/>
    <w:rsid w:val="00433017"/>
    <w:rsid w:val="00433221"/>
    <w:rsid w:val="00435697"/>
    <w:rsid w:val="00442A71"/>
    <w:rsid w:val="00447145"/>
    <w:rsid w:val="00450B4E"/>
    <w:rsid w:val="00452BAF"/>
    <w:rsid w:val="00460DE0"/>
    <w:rsid w:val="0046386F"/>
    <w:rsid w:val="00472271"/>
    <w:rsid w:val="00472B03"/>
    <w:rsid w:val="00480DF1"/>
    <w:rsid w:val="00482338"/>
    <w:rsid w:val="004823CA"/>
    <w:rsid w:val="004837B4"/>
    <w:rsid w:val="004858B9"/>
    <w:rsid w:val="00490FFF"/>
    <w:rsid w:val="0049246A"/>
    <w:rsid w:val="004971FB"/>
    <w:rsid w:val="004978DF"/>
    <w:rsid w:val="004A05AB"/>
    <w:rsid w:val="004A2037"/>
    <w:rsid w:val="004A21DB"/>
    <w:rsid w:val="004A2AB3"/>
    <w:rsid w:val="004A6089"/>
    <w:rsid w:val="004A76EF"/>
    <w:rsid w:val="004B3018"/>
    <w:rsid w:val="004B3AC3"/>
    <w:rsid w:val="004B619A"/>
    <w:rsid w:val="004C1440"/>
    <w:rsid w:val="004C6454"/>
    <w:rsid w:val="004C6640"/>
    <w:rsid w:val="004D07BA"/>
    <w:rsid w:val="004D27B7"/>
    <w:rsid w:val="004D364F"/>
    <w:rsid w:val="004D6B16"/>
    <w:rsid w:val="004D7EBF"/>
    <w:rsid w:val="004E38CB"/>
    <w:rsid w:val="004E5227"/>
    <w:rsid w:val="004F65C0"/>
    <w:rsid w:val="004F69DB"/>
    <w:rsid w:val="00502484"/>
    <w:rsid w:val="00504452"/>
    <w:rsid w:val="00507DF8"/>
    <w:rsid w:val="00510364"/>
    <w:rsid w:val="00510814"/>
    <w:rsid w:val="0051342F"/>
    <w:rsid w:val="00521B0F"/>
    <w:rsid w:val="0052270D"/>
    <w:rsid w:val="005255EB"/>
    <w:rsid w:val="005307A9"/>
    <w:rsid w:val="0053730F"/>
    <w:rsid w:val="005408E7"/>
    <w:rsid w:val="005415C3"/>
    <w:rsid w:val="005530CE"/>
    <w:rsid w:val="00560F5A"/>
    <w:rsid w:val="00562818"/>
    <w:rsid w:val="005633C9"/>
    <w:rsid w:val="00567A45"/>
    <w:rsid w:val="00567C6F"/>
    <w:rsid w:val="00573615"/>
    <w:rsid w:val="00577FAB"/>
    <w:rsid w:val="005800CF"/>
    <w:rsid w:val="00583BCA"/>
    <w:rsid w:val="00583C12"/>
    <w:rsid w:val="00592195"/>
    <w:rsid w:val="00594D3F"/>
    <w:rsid w:val="00595EEA"/>
    <w:rsid w:val="005960F6"/>
    <w:rsid w:val="00596323"/>
    <w:rsid w:val="005966E3"/>
    <w:rsid w:val="005A73C8"/>
    <w:rsid w:val="005C398D"/>
    <w:rsid w:val="005C3A87"/>
    <w:rsid w:val="005C5387"/>
    <w:rsid w:val="005D013E"/>
    <w:rsid w:val="005D1002"/>
    <w:rsid w:val="005D47F0"/>
    <w:rsid w:val="005E59CC"/>
    <w:rsid w:val="005E76EF"/>
    <w:rsid w:val="005F0485"/>
    <w:rsid w:val="005F0C16"/>
    <w:rsid w:val="005F441B"/>
    <w:rsid w:val="00600AB0"/>
    <w:rsid w:val="00601642"/>
    <w:rsid w:val="0060354F"/>
    <w:rsid w:val="0061159C"/>
    <w:rsid w:val="006119E4"/>
    <w:rsid w:val="006129C0"/>
    <w:rsid w:val="006209BA"/>
    <w:rsid w:val="006235EF"/>
    <w:rsid w:val="0062393A"/>
    <w:rsid w:val="006312E1"/>
    <w:rsid w:val="00636111"/>
    <w:rsid w:val="0064136F"/>
    <w:rsid w:val="00642C17"/>
    <w:rsid w:val="00644181"/>
    <w:rsid w:val="006442E5"/>
    <w:rsid w:val="0064456E"/>
    <w:rsid w:val="00646749"/>
    <w:rsid w:val="006474AF"/>
    <w:rsid w:val="00647CB5"/>
    <w:rsid w:val="00650900"/>
    <w:rsid w:val="006519DF"/>
    <w:rsid w:val="00654A6A"/>
    <w:rsid w:val="00667328"/>
    <w:rsid w:val="0066742E"/>
    <w:rsid w:val="006708D1"/>
    <w:rsid w:val="00670F39"/>
    <w:rsid w:val="00680877"/>
    <w:rsid w:val="00686704"/>
    <w:rsid w:val="00687122"/>
    <w:rsid w:val="006946EF"/>
    <w:rsid w:val="006A0A7B"/>
    <w:rsid w:val="006A292E"/>
    <w:rsid w:val="006B0042"/>
    <w:rsid w:val="006B0700"/>
    <w:rsid w:val="006B35E1"/>
    <w:rsid w:val="006B4C20"/>
    <w:rsid w:val="006B5F91"/>
    <w:rsid w:val="006C0522"/>
    <w:rsid w:val="006C1FA9"/>
    <w:rsid w:val="006C234C"/>
    <w:rsid w:val="006C712A"/>
    <w:rsid w:val="006D117D"/>
    <w:rsid w:val="006D39F3"/>
    <w:rsid w:val="006D7156"/>
    <w:rsid w:val="006D722E"/>
    <w:rsid w:val="006E2FF5"/>
    <w:rsid w:val="006E5108"/>
    <w:rsid w:val="006E76B6"/>
    <w:rsid w:val="006F2828"/>
    <w:rsid w:val="006F2860"/>
    <w:rsid w:val="006F5B47"/>
    <w:rsid w:val="006F770F"/>
    <w:rsid w:val="00700038"/>
    <w:rsid w:val="00705F2B"/>
    <w:rsid w:val="00710357"/>
    <w:rsid w:val="00710B19"/>
    <w:rsid w:val="00712247"/>
    <w:rsid w:val="00712D0F"/>
    <w:rsid w:val="00715F77"/>
    <w:rsid w:val="007217AD"/>
    <w:rsid w:val="00722046"/>
    <w:rsid w:val="007220C6"/>
    <w:rsid w:val="00722E53"/>
    <w:rsid w:val="0072625C"/>
    <w:rsid w:val="00730F76"/>
    <w:rsid w:val="0073219B"/>
    <w:rsid w:val="00740F65"/>
    <w:rsid w:val="00741C7F"/>
    <w:rsid w:val="0074282D"/>
    <w:rsid w:val="00743633"/>
    <w:rsid w:val="00744081"/>
    <w:rsid w:val="0074567B"/>
    <w:rsid w:val="0074688D"/>
    <w:rsid w:val="00747E14"/>
    <w:rsid w:val="007524F5"/>
    <w:rsid w:val="007535FB"/>
    <w:rsid w:val="00754C0A"/>
    <w:rsid w:val="007569DC"/>
    <w:rsid w:val="007571AA"/>
    <w:rsid w:val="00762829"/>
    <w:rsid w:val="00763E2B"/>
    <w:rsid w:val="00764887"/>
    <w:rsid w:val="00766D30"/>
    <w:rsid w:val="00772118"/>
    <w:rsid w:val="00772A97"/>
    <w:rsid w:val="00773768"/>
    <w:rsid w:val="00777BE6"/>
    <w:rsid w:val="00780CDC"/>
    <w:rsid w:val="00781073"/>
    <w:rsid w:val="0078203C"/>
    <w:rsid w:val="00785DE8"/>
    <w:rsid w:val="0078715B"/>
    <w:rsid w:val="00787F1C"/>
    <w:rsid w:val="007A316E"/>
    <w:rsid w:val="007B04ED"/>
    <w:rsid w:val="007B4D38"/>
    <w:rsid w:val="007B7712"/>
    <w:rsid w:val="007C1B0A"/>
    <w:rsid w:val="007C4D9A"/>
    <w:rsid w:val="007C710D"/>
    <w:rsid w:val="007C7C4A"/>
    <w:rsid w:val="007D38BD"/>
    <w:rsid w:val="007D5D8B"/>
    <w:rsid w:val="007E22B2"/>
    <w:rsid w:val="007E3857"/>
    <w:rsid w:val="007E4935"/>
    <w:rsid w:val="007E5882"/>
    <w:rsid w:val="007E59C4"/>
    <w:rsid w:val="007E6213"/>
    <w:rsid w:val="007E782F"/>
    <w:rsid w:val="007F0030"/>
    <w:rsid w:val="007F1DCC"/>
    <w:rsid w:val="007F23B6"/>
    <w:rsid w:val="007F4A4E"/>
    <w:rsid w:val="007F4F0E"/>
    <w:rsid w:val="007F6546"/>
    <w:rsid w:val="007F70ED"/>
    <w:rsid w:val="007F75F5"/>
    <w:rsid w:val="0080172E"/>
    <w:rsid w:val="0080365C"/>
    <w:rsid w:val="00807373"/>
    <w:rsid w:val="008103E5"/>
    <w:rsid w:val="008106BE"/>
    <w:rsid w:val="008138E2"/>
    <w:rsid w:val="0081717C"/>
    <w:rsid w:val="00821023"/>
    <w:rsid w:val="00824733"/>
    <w:rsid w:val="0082598F"/>
    <w:rsid w:val="008303B7"/>
    <w:rsid w:val="0083117C"/>
    <w:rsid w:val="0083221B"/>
    <w:rsid w:val="00834224"/>
    <w:rsid w:val="00834233"/>
    <w:rsid w:val="00837113"/>
    <w:rsid w:val="00837E27"/>
    <w:rsid w:val="008408A3"/>
    <w:rsid w:val="00846B1A"/>
    <w:rsid w:val="0085089A"/>
    <w:rsid w:val="00852F6C"/>
    <w:rsid w:val="00854747"/>
    <w:rsid w:val="008575AE"/>
    <w:rsid w:val="0085779E"/>
    <w:rsid w:val="00863A08"/>
    <w:rsid w:val="00864E64"/>
    <w:rsid w:val="00864FDD"/>
    <w:rsid w:val="008651C6"/>
    <w:rsid w:val="00867CE8"/>
    <w:rsid w:val="00873803"/>
    <w:rsid w:val="00877737"/>
    <w:rsid w:val="0088054A"/>
    <w:rsid w:val="00886005"/>
    <w:rsid w:val="00886273"/>
    <w:rsid w:val="00886B22"/>
    <w:rsid w:val="008938FF"/>
    <w:rsid w:val="00895A5D"/>
    <w:rsid w:val="008A25C2"/>
    <w:rsid w:val="008A2B6E"/>
    <w:rsid w:val="008A3554"/>
    <w:rsid w:val="008B008A"/>
    <w:rsid w:val="008B4980"/>
    <w:rsid w:val="008B52FD"/>
    <w:rsid w:val="008B6DB7"/>
    <w:rsid w:val="008C036C"/>
    <w:rsid w:val="008C0472"/>
    <w:rsid w:val="008C092A"/>
    <w:rsid w:val="008D09D8"/>
    <w:rsid w:val="008D2D42"/>
    <w:rsid w:val="008D6F91"/>
    <w:rsid w:val="008E04E6"/>
    <w:rsid w:val="008E059B"/>
    <w:rsid w:val="008E1D58"/>
    <w:rsid w:val="008E528B"/>
    <w:rsid w:val="008F1ED6"/>
    <w:rsid w:val="008F33FB"/>
    <w:rsid w:val="008F722D"/>
    <w:rsid w:val="00902703"/>
    <w:rsid w:val="0090327D"/>
    <w:rsid w:val="00904382"/>
    <w:rsid w:val="00906730"/>
    <w:rsid w:val="009112B1"/>
    <w:rsid w:val="009122EA"/>
    <w:rsid w:val="00914EF2"/>
    <w:rsid w:val="00920312"/>
    <w:rsid w:val="00920B12"/>
    <w:rsid w:val="00921231"/>
    <w:rsid w:val="00922A8E"/>
    <w:rsid w:val="00922CC0"/>
    <w:rsid w:val="00926656"/>
    <w:rsid w:val="00930681"/>
    <w:rsid w:val="00931369"/>
    <w:rsid w:val="009322B5"/>
    <w:rsid w:val="00934927"/>
    <w:rsid w:val="00937AF3"/>
    <w:rsid w:val="00942818"/>
    <w:rsid w:val="00945008"/>
    <w:rsid w:val="00946DE0"/>
    <w:rsid w:val="009526EE"/>
    <w:rsid w:val="00954300"/>
    <w:rsid w:val="00955054"/>
    <w:rsid w:val="00955715"/>
    <w:rsid w:val="00956294"/>
    <w:rsid w:val="00963371"/>
    <w:rsid w:val="00963C86"/>
    <w:rsid w:val="00965000"/>
    <w:rsid w:val="009678DC"/>
    <w:rsid w:val="0097053C"/>
    <w:rsid w:val="00971655"/>
    <w:rsid w:val="00973208"/>
    <w:rsid w:val="00974B5F"/>
    <w:rsid w:val="009766EF"/>
    <w:rsid w:val="00981A3D"/>
    <w:rsid w:val="009842AC"/>
    <w:rsid w:val="00984AD6"/>
    <w:rsid w:val="00984E4D"/>
    <w:rsid w:val="009863B9"/>
    <w:rsid w:val="009865A4"/>
    <w:rsid w:val="0099016C"/>
    <w:rsid w:val="009910E5"/>
    <w:rsid w:val="009962E2"/>
    <w:rsid w:val="009973B9"/>
    <w:rsid w:val="0099743F"/>
    <w:rsid w:val="009A16EF"/>
    <w:rsid w:val="009A3C0F"/>
    <w:rsid w:val="009A6626"/>
    <w:rsid w:val="009B3A62"/>
    <w:rsid w:val="009B63A1"/>
    <w:rsid w:val="009B6AC6"/>
    <w:rsid w:val="009B6D0B"/>
    <w:rsid w:val="009B6EA9"/>
    <w:rsid w:val="009B760B"/>
    <w:rsid w:val="009C0C8D"/>
    <w:rsid w:val="009C13A9"/>
    <w:rsid w:val="009C5A45"/>
    <w:rsid w:val="009D41F2"/>
    <w:rsid w:val="009E47D5"/>
    <w:rsid w:val="009F1B7B"/>
    <w:rsid w:val="009F7EAC"/>
    <w:rsid w:val="00A006D6"/>
    <w:rsid w:val="00A00C00"/>
    <w:rsid w:val="00A026D9"/>
    <w:rsid w:val="00A06231"/>
    <w:rsid w:val="00A10961"/>
    <w:rsid w:val="00A12F19"/>
    <w:rsid w:val="00A143F2"/>
    <w:rsid w:val="00A1526F"/>
    <w:rsid w:val="00A25F14"/>
    <w:rsid w:val="00A2787D"/>
    <w:rsid w:val="00A3198C"/>
    <w:rsid w:val="00A33AD6"/>
    <w:rsid w:val="00A35025"/>
    <w:rsid w:val="00A350CF"/>
    <w:rsid w:val="00A368FD"/>
    <w:rsid w:val="00A4059B"/>
    <w:rsid w:val="00A41BDC"/>
    <w:rsid w:val="00A41F6D"/>
    <w:rsid w:val="00A473CB"/>
    <w:rsid w:val="00A51431"/>
    <w:rsid w:val="00A517DB"/>
    <w:rsid w:val="00A51FF6"/>
    <w:rsid w:val="00A54889"/>
    <w:rsid w:val="00A55ECB"/>
    <w:rsid w:val="00A6153E"/>
    <w:rsid w:val="00A6752B"/>
    <w:rsid w:val="00A705C1"/>
    <w:rsid w:val="00A717BC"/>
    <w:rsid w:val="00A76F64"/>
    <w:rsid w:val="00A76FB2"/>
    <w:rsid w:val="00A778ED"/>
    <w:rsid w:val="00A82CAB"/>
    <w:rsid w:val="00A844C4"/>
    <w:rsid w:val="00A86227"/>
    <w:rsid w:val="00A87561"/>
    <w:rsid w:val="00A908F6"/>
    <w:rsid w:val="00A920FC"/>
    <w:rsid w:val="00A97765"/>
    <w:rsid w:val="00A97B5E"/>
    <w:rsid w:val="00AA12AA"/>
    <w:rsid w:val="00AA371E"/>
    <w:rsid w:val="00AA4AFC"/>
    <w:rsid w:val="00AA53A0"/>
    <w:rsid w:val="00AA672B"/>
    <w:rsid w:val="00AA6E97"/>
    <w:rsid w:val="00AB10EF"/>
    <w:rsid w:val="00AB17CD"/>
    <w:rsid w:val="00AB1DAC"/>
    <w:rsid w:val="00AB4049"/>
    <w:rsid w:val="00AB5C53"/>
    <w:rsid w:val="00AC0156"/>
    <w:rsid w:val="00AC07E0"/>
    <w:rsid w:val="00AC11D2"/>
    <w:rsid w:val="00AC20FC"/>
    <w:rsid w:val="00AC2265"/>
    <w:rsid w:val="00AC41C2"/>
    <w:rsid w:val="00AC4455"/>
    <w:rsid w:val="00AC4A28"/>
    <w:rsid w:val="00AC7B33"/>
    <w:rsid w:val="00AD1A5D"/>
    <w:rsid w:val="00AD24F2"/>
    <w:rsid w:val="00AD27B1"/>
    <w:rsid w:val="00AD5980"/>
    <w:rsid w:val="00AD63E4"/>
    <w:rsid w:val="00AE019A"/>
    <w:rsid w:val="00AE1E33"/>
    <w:rsid w:val="00AE3D60"/>
    <w:rsid w:val="00AE500B"/>
    <w:rsid w:val="00AE6ADC"/>
    <w:rsid w:val="00AE74F6"/>
    <w:rsid w:val="00AF2034"/>
    <w:rsid w:val="00AF6CC7"/>
    <w:rsid w:val="00AF6DC0"/>
    <w:rsid w:val="00B0028B"/>
    <w:rsid w:val="00B061F6"/>
    <w:rsid w:val="00B10A18"/>
    <w:rsid w:val="00B11664"/>
    <w:rsid w:val="00B1191A"/>
    <w:rsid w:val="00B242D3"/>
    <w:rsid w:val="00B25163"/>
    <w:rsid w:val="00B255DB"/>
    <w:rsid w:val="00B31421"/>
    <w:rsid w:val="00B34019"/>
    <w:rsid w:val="00B3545F"/>
    <w:rsid w:val="00B35645"/>
    <w:rsid w:val="00B37622"/>
    <w:rsid w:val="00B40D87"/>
    <w:rsid w:val="00B443F4"/>
    <w:rsid w:val="00B44BE0"/>
    <w:rsid w:val="00B45E35"/>
    <w:rsid w:val="00B46723"/>
    <w:rsid w:val="00B46C63"/>
    <w:rsid w:val="00B47806"/>
    <w:rsid w:val="00B50D68"/>
    <w:rsid w:val="00B517FE"/>
    <w:rsid w:val="00B52C85"/>
    <w:rsid w:val="00B53B86"/>
    <w:rsid w:val="00B56BB9"/>
    <w:rsid w:val="00B56E09"/>
    <w:rsid w:val="00B63156"/>
    <w:rsid w:val="00B652DD"/>
    <w:rsid w:val="00B672E9"/>
    <w:rsid w:val="00B801EB"/>
    <w:rsid w:val="00B82B2A"/>
    <w:rsid w:val="00B852CB"/>
    <w:rsid w:val="00B862EC"/>
    <w:rsid w:val="00B87A24"/>
    <w:rsid w:val="00B87E3A"/>
    <w:rsid w:val="00B95C3C"/>
    <w:rsid w:val="00B96CCA"/>
    <w:rsid w:val="00BA0842"/>
    <w:rsid w:val="00BA0A0C"/>
    <w:rsid w:val="00BA172A"/>
    <w:rsid w:val="00BA1897"/>
    <w:rsid w:val="00BA5571"/>
    <w:rsid w:val="00BA560D"/>
    <w:rsid w:val="00BB0FEE"/>
    <w:rsid w:val="00BB2FD6"/>
    <w:rsid w:val="00BC0208"/>
    <w:rsid w:val="00BD19D7"/>
    <w:rsid w:val="00BD2E0A"/>
    <w:rsid w:val="00BD2ED8"/>
    <w:rsid w:val="00BD5B31"/>
    <w:rsid w:val="00BD7C29"/>
    <w:rsid w:val="00BD7F08"/>
    <w:rsid w:val="00BE0823"/>
    <w:rsid w:val="00BE153A"/>
    <w:rsid w:val="00BE17C0"/>
    <w:rsid w:val="00BE43F1"/>
    <w:rsid w:val="00BE4931"/>
    <w:rsid w:val="00BE57A9"/>
    <w:rsid w:val="00BE6477"/>
    <w:rsid w:val="00BE79BF"/>
    <w:rsid w:val="00BE7BD2"/>
    <w:rsid w:val="00BF04E0"/>
    <w:rsid w:val="00BF0911"/>
    <w:rsid w:val="00BF4676"/>
    <w:rsid w:val="00BF5121"/>
    <w:rsid w:val="00C00B25"/>
    <w:rsid w:val="00C01181"/>
    <w:rsid w:val="00C05663"/>
    <w:rsid w:val="00C0713B"/>
    <w:rsid w:val="00C110FF"/>
    <w:rsid w:val="00C12466"/>
    <w:rsid w:val="00C14AF8"/>
    <w:rsid w:val="00C15B51"/>
    <w:rsid w:val="00C30351"/>
    <w:rsid w:val="00C3686C"/>
    <w:rsid w:val="00C4150B"/>
    <w:rsid w:val="00C41812"/>
    <w:rsid w:val="00C42B51"/>
    <w:rsid w:val="00C44868"/>
    <w:rsid w:val="00C51589"/>
    <w:rsid w:val="00C5748E"/>
    <w:rsid w:val="00C60764"/>
    <w:rsid w:val="00C60E27"/>
    <w:rsid w:val="00C62184"/>
    <w:rsid w:val="00C62707"/>
    <w:rsid w:val="00C62EA5"/>
    <w:rsid w:val="00C635F2"/>
    <w:rsid w:val="00C63691"/>
    <w:rsid w:val="00C64321"/>
    <w:rsid w:val="00C663C4"/>
    <w:rsid w:val="00C730AA"/>
    <w:rsid w:val="00C755D5"/>
    <w:rsid w:val="00C7606B"/>
    <w:rsid w:val="00C821F3"/>
    <w:rsid w:val="00C82C16"/>
    <w:rsid w:val="00C83D26"/>
    <w:rsid w:val="00C85935"/>
    <w:rsid w:val="00C911CB"/>
    <w:rsid w:val="00C93768"/>
    <w:rsid w:val="00C94296"/>
    <w:rsid w:val="00CA0BB2"/>
    <w:rsid w:val="00CA3EDD"/>
    <w:rsid w:val="00CA6E50"/>
    <w:rsid w:val="00CB01B6"/>
    <w:rsid w:val="00CB02A7"/>
    <w:rsid w:val="00CB06C9"/>
    <w:rsid w:val="00CB6276"/>
    <w:rsid w:val="00CC36FD"/>
    <w:rsid w:val="00CC3B2D"/>
    <w:rsid w:val="00CC50E4"/>
    <w:rsid w:val="00CD63E6"/>
    <w:rsid w:val="00CE0651"/>
    <w:rsid w:val="00CE140B"/>
    <w:rsid w:val="00CE1C4F"/>
    <w:rsid w:val="00CE38AB"/>
    <w:rsid w:val="00CE3914"/>
    <w:rsid w:val="00CE3DFE"/>
    <w:rsid w:val="00CE6F7D"/>
    <w:rsid w:val="00CF13E3"/>
    <w:rsid w:val="00CF625E"/>
    <w:rsid w:val="00CF657E"/>
    <w:rsid w:val="00CF724F"/>
    <w:rsid w:val="00D0403E"/>
    <w:rsid w:val="00D04316"/>
    <w:rsid w:val="00D044C1"/>
    <w:rsid w:val="00D063AF"/>
    <w:rsid w:val="00D07428"/>
    <w:rsid w:val="00D11A44"/>
    <w:rsid w:val="00D11F5C"/>
    <w:rsid w:val="00D126C2"/>
    <w:rsid w:val="00D13D9A"/>
    <w:rsid w:val="00D14065"/>
    <w:rsid w:val="00D200AB"/>
    <w:rsid w:val="00D21130"/>
    <w:rsid w:val="00D32BAA"/>
    <w:rsid w:val="00D350E9"/>
    <w:rsid w:val="00D4788C"/>
    <w:rsid w:val="00D515A5"/>
    <w:rsid w:val="00D60A04"/>
    <w:rsid w:val="00D657C1"/>
    <w:rsid w:val="00D65C5B"/>
    <w:rsid w:val="00D65FF6"/>
    <w:rsid w:val="00D66685"/>
    <w:rsid w:val="00D70446"/>
    <w:rsid w:val="00D71C1C"/>
    <w:rsid w:val="00D73262"/>
    <w:rsid w:val="00D75C0A"/>
    <w:rsid w:val="00D773A9"/>
    <w:rsid w:val="00D8169A"/>
    <w:rsid w:val="00D81D05"/>
    <w:rsid w:val="00D861D7"/>
    <w:rsid w:val="00D86809"/>
    <w:rsid w:val="00D878CD"/>
    <w:rsid w:val="00D92289"/>
    <w:rsid w:val="00D92A07"/>
    <w:rsid w:val="00D93FFA"/>
    <w:rsid w:val="00D95C95"/>
    <w:rsid w:val="00D96B6D"/>
    <w:rsid w:val="00DA10A0"/>
    <w:rsid w:val="00DA1376"/>
    <w:rsid w:val="00DA17E1"/>
    <w:rsid w:val="00DA6376"/>
    <w:rsid w:val="00DA7FFC"/>
    <w:rsid w:val="00DB085D"/>
    <w:rsid w:val="00DB3371"/>
    <w:rsid w:val="00DB3CAA"/>
    <w:rsid w:val="00DB7727"/>
    <w:rsid w:val="00DC71F6"/>
    <w:rsid w:val="00DD02DE"/>
    <w:rsid w:val="00DD43B5"/>
    <w:rsid w:val="00DD56C9"/>
    <w:rsid w:val="00DE4081"/>
    <w:rsid w:val="00DE48E2"/>
    <w:rsid w:val="00DE5350"/>
    <w:rsid w:val="00DF0034"/>
    <w:rsid w:val="00DF3DE4"/>
    <w:rsid w:val="00DF4D4A"/>
    <w:rsid w:val="00DF52AF"/>
    <w:rsid w:val="00DF5B3C"/>
    <w:rsid w:val="00DF5BD2"/>
    <w:rsid w:val="00E036B5"/>
    <w:rsid w:val="00E03819"/>
    <w:rsid w:val="00E07127"/>
    <w:rsid w:val="00E10E0E"/>
    <w:rsid w:val="00E135F3"/>
    <w:rsid w:val="00E15C0A"/>
    <w:rsid w:val="00E2030E"/>
    <w:rsid w:val="00E25094"/>
    <w:rsid w:val="00E27591"/>
    <w:rsid w:val="00E30721"/>
    <w:rsid w:val="00E42306"/>
    <w:rsid w:val="00E427DA"/>
    <w:rsid w:val="00E44C80"/>
    <w:rsid w:val="00E45B9B"/>
    <w:rsid w:val="00E469A0"/>
    <w:rsid w:val="00E46B25"/>
    <w:rsid w:val="00E561F4"/>
    <w:rsid w:val="00E60CD2"/>
    <w:rsid w:val="00E6142C"/>
    <w:rsid w:val="00E61B4B"/>
    <w:rsid w:val="00E6372B"/>
    <w:rsid w:val="00E72522"/>
    <w:rsid w:val="00E82EE2"/>
    <w:rsid w:val="00E86325"/>
    <w:rsid w:val="00E86BFB"/>
    <w:rsid w:val="00E87446"/>
    <w:rsid w:val="00E91978"/>
    <w:rsid w:val="00E9210C"/>
    <w:rsid w:val="00E930A8"/>
    <w:rsid w:val="00E937E5"/>
    <w:rsid w:val="00E944B9"/>
    <w:rsid w:val="00E975DC"/>
    <w:rsid w:val="00EA20B3"/>
    <w:rsid w:val="00EA6114"/>
    <w:rsid w:val="00EA7ECF"/>
    <w:rsid w:val="00EB0856"/>
    <w:rsid w:val="00EB1548"/>
    <w:rsid w:val="00EB49FA"/>
    <w:rsid w:val="00EB587E"/>
    <w:rsid w:val="00EC0A19"/>
    <w:rsid w:val="00EC1AF2"/>
    <w:rsid w:val="00EC2C91"/>
    <w:rsid w:val="00EC4EB3"/>
    <w:rsid w:val="00EC5418"/>
    <w:rsid w:val="00ED02E5"/>
    <w:rsid w:val="00ED3171"/>
    <w:rsid w:val="00ED3B0B"/>
    <w:rsid w:val="00ED7A31"/>
    <w:rsid w:val="00EE2D67"/>
    <w:rsid w:val="00EE3833"/>
    <w:rsid w:val="00EE67A4"/>
    <w:rsid w:val="00EE7716"/>
    <w:rsid w:val="00EF0ED1"/>
    <w:rsid w:val="00EF576E"/>
    <w:rsid w:val="00EF7AF5"/>
    <w:rsid w:val="00F001AF"/>
    <w:rsid w:val="00F02662"/>
    <w:rsid w:val="00F02DA0"/>
    <w:rsid w:val="00F03879"/>
    <w:rsid w:val="00F11598"/>
    <w:rsid w:val="00F12CDE"/>
    <w:rsid w:val="00F15B79"/>
    <w:rsid w:val="00F16651"/>
    <w:rsid w:val="00F175E9"/>
    <w:rsid w:val="00F201B7"/>
    <w:rsid w:val="00F253EB"/>
    <w:rsid w:val="00F25653"/>
    <w:rsid w:val="00F2587D"/>
    <w:rsid w:val="00F30167"/>
    <w:rsid w:val="00F31B5B"/>
    <w:rsid w:val="00F33D95"/>
    <w:rsid w:val="00F34808"/>
    <w:rsid w:val="00F356FB"/>
    <w:rsid w:val="00F36D82"/>
    <w:rsid w:val="00F427ED"/>
    <w:rsid w:val="00F428C1"/>
    <w:rsid w:val="00F43C85"/>
    <w:rsid w:val="00F44045"/>
    <w:rsid w:val="00F44716"/>
    <w:rsid w:val="00F46A38"/>
    <w:rsid w:val="00F532CF"/>
    <w:rsid w:val="00F55004"/>
    <w:rsid w:val="00F55458"/>
    <w:rsid w:val="00F56DD5"/>
    <w:rsid w:val="00F6171A"/>
    <w:rsid w:val="00F61C12"/>
    <w:rsid w:val="00F65D80"/>
    <w:rsid w:val="00F66272"/>
    <w:rsid w:val="00F67B06"/>
    <w:rsid w:val="00F706CA"/>
    <w:rsid w:val="00F7190D"/>
    <w:rsid w:val="00F73045"/>
    <w:rsid w:val="00F7396C"/>
    <w:rsid w:val="00F764BC"/>
    <w:rsid w:val="00F777AB"/>
    <w:rsid w:val="00F85F08"/>
    <w:rsid w:val="00F86034"/>
    <w:rsid w:val="00F8774B"/>
    <w:rsid w:val="00F87F62"/>
    <w:rsid w:val="00F900AE"/>
    <w:rsid w:val="00F90EF3"/>
    <w:rsid w:val="00F93912"/>
    <w:rsid w:val="00F953BF"/>
    <w:rsid w:val="00F95546"/>
    <w:rsid w:val="00FA032D"/>
    <w:rsid w:val="00FA2116"/>
    <w:rsid w:val="00FA3626"/>
    <w:rsid w:val="00FA4DC2"/>
    <w:rsid w:val="00FA5C11"/>
    <w:rsid w:val="00FB081B"/>
    <w:rsid w:val="00FC68AD"/>
    <w:rsid w:val="00FC71B0"/>
    <w:rsid w:val="00FE18A7"/>
    <w:rsid w:val="00FE44D6"/>
    <w:rsid w:val="00FE5A83"/>
    <w:rsid w:val="00FE78F7"/>
    <w:rsid w:val="00FE7C90"/>
    <w:rsid w:val="00FF277A"/>
    <w:rsid w:val="00FF2FC3"/>
    <w:rsid w:val="00FF34EE"/>
    <w:rsid w:val="00FF57F9"/>
    <w:rsid w:val="00FF7BF3"/>
    <w:rsid w:val="017A4F14"/>
    <w:rsid w:val="01B3EE20"/>
    <w:rsid w:val="01DE3006"/>
    <w:rsid w:val="01EA3766"/>
    <w:rsid w:val="047FFFCE"/>
    <w:rsid w:val="04A0F0D6"/>
    <w:rsid w:val="05AF0D55"/>
    <w:rsid w:val="063CC137"/>
    <w:rsid w:val="0831BF6C"/>
    <w:rsid w:val="0901EE57"/>
    <w:rsid w:val="0A64FC7D"/>
    <w:rsid w:val="0A89C1B1"/>
    <w:rsid w:val="0AF08726"/>
    <w:rsid w:val="0BBD9DF6"/>
    <w:rsid w:val="0BC1CB7D"/>
    <w:rsid w:val="0BD92242"/>
    <w:rsid w:val="0C17E55F"/>
    <w:rsid w:val="0C657692"/>
    <w:rsid w:val="0CF46708"/>
    <w:rsid w:val="128DA7B1"/>
    <w:rsid w:val="12EBC8E7"/>
    <w:rsid w:val="13298F38"/>
    <w:rsid w:val="13C227B4"/>
    <w:rsid w:val="1584C20D"/>
    <w:rsid w:val="16971A99"/>
    <w:rsid w:val="170CDAC3"/>
    <w:rsid w:val="18FD8B61"/>
    <w:rsid w:val="190DAB68"/>
    <w:rsid w:val="1954FD2D"/>
    <w:rsid w:val="19942FB0"/>
    <w:rsid w:val="1A28612E"/>
    <w:rsid w:val="1B558FC7"/>
    <w:rsid w:val="1C0C21AF"/>
    <w:rsid w:val="1DBBA6ED"/>
    <w:rsid w:val="1EA9AC6B"/>
    <w:rsid w:val="2062C91E"/>
    <w:rsid w:val="2169FED5"/>
    <w:rsid w:val="23001469"/>
    <w:rsid w:val="256D96B6"/>
    <w:rsid w:val="25B3E4EA"/>
    <w:rsid w:val="25C3593D"/>
    <w:rsid w:val="27B9620B"/>
    <w:rsid w:val="27F9CD57"/>
    <w:rsid w:val="2925AE82"/>
    <w:rsid w:val="292700BA"/>
    <w:rsid w:val="2A4107D9"/>
    <w:rsid w:val="2A784C5B"/>
    <w:rsid w:val="2B26B8B0"/>
    <w:rsid w:val="2B822162"/>
    <w:rsid w:val="2B9FB17B"/>
    <w:rsid w:val="2BD337D8"/>
    <w:rsid w:val="2C849385"/>
    <w:rsid w:val="2C8BB7DE"/>
    <w:rsid w:val="300692B7"/>
    <w:rsid w:val="318AA768"/>
    <w:rsid w:val="3198CF70"/>
    <w:rsid w:val="343EAF26"/>
    <w:rsid w:val="349ED992"/>
    <w:rsid w:val="357FE8A9"/>
    <w:rsid w:val="35C5E450"/>
    <w:rsid w:val="36046234"/>
    <w:rsid w:val="3649C169"/>
    <w:rsid w:val="36955B30"/>
    <w:rsid w:val="376093B2"/>
    <w:rsid w:val="386456EA"/>
    <w:rsid w:val="3AD5EE95"/>
    <w:rsid w:val="3D96B9EB"/>
    <w:rsid w:val="3D9BEA84"/>
    <w:rsid w:val="3E8CA16B"/>
    <w:rsid w:val="412EA8C9"/>
    <w:rsid w:val="41AFE0CC"/>
    <w:rsid w:val="439C36F7"/>
    <w:rsid w:val="43FDF950"/>
    <w:rsid w:val="4599C9B1"/>
    <w:rsid w:val="467478E0"/>
    <w:rsid w:val="48104941"/>
    <w:rsid w:val="48165191"/>
    <w:rsid w:val="488169CE"/>
    <w:rsid w:val="48FE725D"/>
    <w:rsid w:val="49040C34"/>
    <w:rsid w:val="4BE39AE6"/>
    <w:rsid w:val="4D01AA67"/>
    <w:rsid w:val="4DCA2E04"/>
    <w:rsid w:val="4EEAB99E"/>
    <w:rsid w:val="4F63CC88"/>
    <w:rsid w:val="5068E7EF"/>
    <w:rsid w:val="5266AFFB"/>
    <w:rsid w:val="52902298"/>
    <w:rsid w:val="530D4F4B"/>
    <w:rsid w:val="5402F6DC"/>
    <w:rsid w:val="560BEDF0"/>
    <w:rsid w:val="567C5E51"/>
    <w:rsid w:val="56B8A999"/>
    <w:rsid w:val="56E4BAD5"/>
    <w:rsid w:val="58285EC0"/>
    <w:rsid w:val="58497127"/>
    <w:rsid w:val="595B53AE"/>
    <w:rsid w:val="59D26C29"/>
    <w:rsid w:val="59DF1DF7"/>
    <w:rsid w:val="5BB92423"/>
    <w:rsid w:val="5D89FEDC"/>
    <w:rsid w:val="5E2706EC"/>
    <w:rsid w:val="5E2FCAF1"/>
    <w:rsid w:val="5E9D9C15"/>
    <w:rsid w:val="60396C76"/>
    <w:rsid w:val="63710D38"/>
    <w:rsid w:val="650F6D91"/>
    <w:rsid w:val="67663C32"/>
    <w:rsid w:val="67780A72"/>
    <w:rsid w:val="6988CE39"/>
    <w:rsid w:val="6BF9393A"/>
    <w:rsid w:val="6CF5ADD3"/>
    <w:rsid w:val="6D36AB30"/>
    <w:rsid w:val="6E336F85"/>
    <w:rsid w:val="7056D767"/>
    <w:rsid w:val="70EA4AAF"/>
    <w:rsid w:val="71DA25CA"/>
    <w:rsid w:val="720A7C50"/>
    <w:rsid w:val="736EF356"/>
    <w:rsid w:val="73A64CB1"/>
    <w:rsid w:val="74018BD3"/>
    <w:rsid w:val="7404FCCD"/>
    <w:rsid w:val="7511C68C"/>
    <w:rsid w:val="75685FDE"/>
    <w:rsid w:val="764CCA70"/>
    <w:rsid w:val="77F2E71B"/>
    <w:rsid w:val="78295EBB"/>
    <w:rsid w:val="787B235C"/>
    <w:rsid w:val="796404AD"/>
    <w:rsid w:val="79B5967D"/>
    <w:rsid w:val="79E8C889"/>
    <w:rsid w:val="7AA26DFD"/>
    <w:rsid w:val="7BB470D8"/>
    <w:rsid w:val="7C5D2685"/>
    <w:rsid w:val="7DAFFC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924A98"/>
  <w15:docId w15:val="{A821DB16-516E-4F0F-B666-105CEDBE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626"/>
  </w:style>
  <w:style w:type="paragraph" w:styleId="Heading1">
    <w:name w:val="heading 1"/>
    <w:basedOn w:val="Normal"/>
    <w:next w:val="Normal"/>
    <w:link w:val="Heading1Char"/>
    <w:uiPriority w:val="9"/>
    <w:qFormat/>
    <w:rsid w:val="00FA3626"/>
    <w:pPr>
      <w:keepNext/>
      <w:keepLines/>
      <w:pBdr>
        <w:bottom w:val="single" w:sz="4" w:space="1" w:color="FFC000" w:themeColor="accent1"/>
      </w:pBdr>
      <w:spacing w:before="400" w:after="40" w:line="240" w:lineRule="auto"/>
      <w:outlineLvl w:val="0"/>
    </w:pPr>
    <w:rPr>
      <w:rFonts w:asciiTheme="majorHAnsi" w:eastAsiaTheme="majorEastAsia" w:hAnsiTheme="majorHAnsi" w:cstheme="majorBidi"/>
      <w:color w:val="BF8F00" w:themeColor="accent1" w:themeShade="BF"/>
      <w:sz w:val="36"/>
      <w:szCs w:val="36"/>
    </w:rPr>
  </w:style>
  <w:style w:type="paragraph" w:styleId="Heading2">
    <w:name w:val="heading 2"/>
    <w:basedOn w:val="Normal"/>
    <w:next w:val="Normal"/>
    <w:link w:val="Heading2Char"/>
    <w:uiPriority w:val="9"/>
    <w:unhideWhenUsed/>
    <w:qFormat/>
    <w:rsid w:val="00FA3626"/>
    <w:pPr>
      <w:keepNext/>
      <w:keepLines/>
      <w:spacing w:before="160" w:after="0" w:line="240" w:lineRule="auto"/>
      <w:outlineLvl w:val="1"/>
    </w:pPr>
    <w:rPr>
      <w:rFonts w:asciiTheme="majorHAnsi" w:eastAsiaTheme="majorEastAsia" w:hAnsiTheme="majorHAnsi" w:cstheme="majorBidi"/>
      <w:color w:val="BF8F00" w:themeColor="accent1" w:themeShade="BF"/>
      <w:sz w:val="28"/>
      <w:szCs w:val="28"/>
    </w:rPr>
  </w:style>
  <w:style w:type="paragraph" w:styleId="Heading3">
    <w:name w:val="heading 3"/>
    <w:basedOn w:val="Normal"/>
    <w:next w:val="Normal"/>
    <w:link w:val="Heading3Char"/>
    <w:uiPriority w:val="9"/>
    <w:unhideWhenUsed/>
    <w:qFormat/>
    <w:rsid w:val="00FA3626"/>
    <w:pPr>
      <w:keepNext/>
      <w:keepLines/>
      <w:spacing w:before="80" w:after="0" w:line="240" w:lineRule="auto"/>
      <w:outlineLvl w:val="2"/>
    </w:pPr>
    <w:rPr>
      <w:rFonts w:asciiTheme="majorHAnsi" w:eastAsiaTheme="majorEastAsia" w:hAnsiTheme="majorHAnsi" w:cstheme="majorBidi"/>
      <w:color w:val="606060" w:themeColor="text1" w:themeTint="BF"/>
      <w:sz w:val="26"/>
      <w:szCs w:val="26"/>
    </w:rPr>
  </w:style>
  <w:style w:type="paragraph" w:styleId="Heading4">
    <w:name w:val="heading 4"/>
    <w:basedOn w:val="Normal"/>
    <w:next w:val="Normal"/>
    <w:link w:val="Heading4Char"/>
    <w:uiPriority w:val="9"/>
    <w:semiHidden/>
    <w:unhideWhenUsed/>
    <w:qFormat/>
    <w:rsid w:val="00FA3626"/>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A3626"/>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A3626"/>
    <w:pPr>
      <w:keepNext/>
      <w:keepLines/>
      <w:spacing w:before="80" w:after="0"/>
      <w:outlineLvl w:val="5"/>
    </w:pPr>
    <w:rPr>
      <w:rFonts w:asciiTheme="majorHAnsi" w:eastAsiaTheme="majorEastAsia" w:hAnsiTheme="majorHAnsi" w:cstheme="majorBidi"/>
      <w:color w:val="757575" w:themeColor="text1" w:themeTint="A6"/>
    </w:rPr>
  </w:style>
  <w:style w:type="paragraph" w:styleId="Heading7">
    <w:name w:val="heading 7"/>
    <w:basedOn w:val="Normal"/>
    <w:next w:val="Normal"/>
    <w:link w:val="Heading7Char"/>
    <w:uiPriority w:val="9"/>
    <w:semiHidden/>
    <w:unhideWhenUsed/>
    <w:qFormat/>
    <w:rsid w:val="00FA3626"/>
    <w:pPr>
      <w:keepNext/>
      <w:keepLines/>
      <w:spacing w:before="80" w:after="0"/>
      <w:outlineLvl w:val="6"/>
    </w:pPr>
    <w:rPr>
      <w:rFonts w:asciiTheme="majorHAnsi" w:eastAsiaTheme="majorEastAsia" w:hAnsiTheme="majorHAnsi" w:cstheme="majorBidi"/>
      <w:i/>
      <w:iCs/>
      <w:color w:val="757575" w:themeColor="text1" w:themeTint="A6"/>
    </w:rPr>
  </w:style>
  <w:style w:type="paragraph" w:styleId="Heading8">
    <w:name w:val="heading 8"/>
    <w:basedOn w:val="Normal"/>
    <w:next w:val="Normal"/>
    <w:link w:val="Heading8Char"/>
    <w:uiPriority w:val="9"/>
    <w:semiHidden/>
    <w:unhideWhenUsed/>
    <w:qFormat/>
    <w:rsid w:val="00FA3626"/>
    <w:pPr>
      <w:keepNext/>
      <w:keepLines/>
      <w:spacing w:before="80" w:after="0"/>
      <w:outlineLvl w:val="7"/>
    </w:pPr>
    <w:rPr>
      <w:rFonts w:asciiTheme="majorHAnsi" w:eastAsiaTheme="majorEastAsia" w:hAnsiTheme="majorHAnsi" w:cstheme="majorBidi"/>
      <w:smallCaps/>
      <w:color w:val="757575" w:themeColor="text1" w:themeTint="A6"/>
    </w:rPr>
  </w:style>
  <w:style w:type="paragraph" w:styleId="Heading9">
    <w:name w:val="heading 9"/>
    <w:basedOn w:val="Normal"/>
    <w:next w:val="Normal"/>
    <w:link w:val="Heading9Char"/>
    <w:uiPriority w:val="9"/>
    <w:semiHidden/>
    <w:unhideWhenUsed/>
    <w:qFormat/>
    <w:rsid w:val="00FA3626"/>
    <w:pPr>
      <w:keepNext/>
      <w:keepLines/>
      <w:spacing w:before="80" w:after="0"/>
      <w:outlineLvl w:val="8"/>
    </w:pPr>
    <w:rPr>
      <w:rFonts w:asciiTheme="majorHAnsi" w:eastAsiaTheme="majorEastAsia" w:hAnsiTheme="majorHAnsi" w:cstheme="majorBidi"/>
      <w:i/>
      <w:iCs/>
      <w:smallCaps/>
      <w:color w:val="757575"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rsid w:val="000313F8"/>
    <w:pPr>
      <w:ind w:left="720"/>
      <w:contextualSpacing/>
    </w:pPr>
  </w:style>
  <w:style w:type="paragraph" w:styleId="Header">
    <w:name w:val="header"/>
    <w:basedOn w:val="Normal"/>
    <w:next w:val="Normal"/>
    <w:link w:val="HeaderChar"/>
    <w:uiPriority w:val="99"/>
    <w:unhideWhenUsed/>
    <w:rsid w:val="00031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3F8"/>
    <w:rPr>
      <w:rFonts w:ascii="Calibri" w:eastAsia="Calibri" w:hAnsi="Calibri" w:cs="Calibri"/>
      <w:lang w:eastAsia="ar-SA"/>
    </w:rPr>
  </w:style>
  <w:style w:type="paragraph" w:styleId="Footer">
    <w:name w:val="footer"/>
    <w:basedOn w:val="Normal"/>
    <w:next w:val="Normal"/>
    <w:link w:val="FooterChar"/>
    <w:unhideWhenUsed/>
    <w:rsid w:val="000313F8"/>
    <w:pPr>
      <w:tabs>
        <w:tab w:val="center" w:pos="4513"/>
        <w:tab w:val="right" w:pos="9026"/>
      </w:tabs>
      <w:spacing w:after="0" w:line="240" w:lineRule="auto"/>
    </w:pPr>
  </w:style>
  <w:style w:type="character" w:customStyle="1" w:styleId="FooterChar">
    <w:name w:val="Footer Char"/>
    <w:basedOn w:val="DefaultParagraphFont"/>
    <w:link w:val="Footer"/>
    <w:rsid w:val="000313F8"/>
    <w:rPr>
      <w:rFonts w:ascii="Calibri" w:eastAsia="Calibri" w:hAnsi="Calibri" w:cs="Calibri"/>
      <w:lang w:eastAsia="ar-SA"/>
    </w:rPr>
  </w:style>
  <w:style w:type="character" w:styleId="Hyperlink">
    <w:name w:val="Hyperlink"/>
    <w:basedOn w:val="DefaultParagraphFont"/>
    <w:uiPriority w:val="99"/>
    <w:unhideWhenUsed/>
    <w:qFormat/>
    <w:rsid w:val="000313F8"/>
    <w:rPr>
      <w:color w:val="0000FF"/>
      <w:u w:val="single"/>
    </w:rPr>
  </w:style>
  <w:style w:type="table" w:styleId="TableGrid">
    <w:name w:val="Table Grid"/>
    <w:basedOn w:val="TableNormal"/>
    <w:rsid w:val="000313F8"/>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3626"/>
    <w:rPr>
      <w:b/>
      <w:bCs/>
    </w:rPr>
  </w:style>
  <w:style w:type="paragraph" w:customStyle="1" w:styleId="Default">
    <w:name w:val="Default"/>
    <w:next w:val="Normal"/>
    <w:link w:val="DefaultChar"/>
    <w:rsid w:val="000313F8"/>
    <w:pPr>
      <w:autoSpaceDE w:val="0"/>
      <w:autoSpaceDN w:val="0"/>
      <w:adjustRightInd w:val="0"/>
      <w:spacing w:after="0" w:line="240" w:lineRule="auto"/>
    </w:pPr>
    <w:rPr>
      <w:rFonts w:ascii="Helvetica" w:eastAsia="Calibri" w:hAnsi="Helvetica" w:cs="Helvetica"/>
      <w:color w:val="000000"/>
      <w:sz w:val="24"/>
      <w:szCs w:val="24"/>
      <w:lang w:eastAsia="ar-SA"/>
    </w:rPr>
  </w:style>
  <w:style w:type="paragraph" w:customStyle="1" w:styleId="NoSpacing1">
    <w:name w:val="No Spacing1"/>
    <w:link w:val="NoSpacingChar"/>
    <w:rsid w:val="000313F8"/>
    <w:pPr>
      <w:spacing w:after="0" w:line="240" w:lineRule="auto"/>
    </w:pPr>
    <w:rPr>
      <w:rFonts w:ascii="Calibri" w:eastAsia="Calibri" w:hAnsi="Calibri" w:cs="Calibri"/>
      <w:lang w:val="en-US" w:eastAsia="ja-JP"/>
    </w:rPr>
  </w:style>
  <w:style w:type="character" w:customStyle="1" w:styleId="NoSpacingChar">
    <w:name w:val="No Spacing Char"/>
    <w:basedOn w:val="DefaultParagraphFont"/>
    <w:link w:val="NoSpacing1"/>
    <w:uiPriority w:val="1"/>
    <w:rsid w:val="000313F8"/>
    <w:rPr>
      <w:rFonts w:ascii="Calibri" w:eastAsia="Calibri" w:hAnsi="Calibri" w:cs="Calibri"/>
      <w:lang w:val="en-US" w:eastAsia="ja-JP"/>
    </w:rPr>
  </w:style>
  <w:style w:type="paragraph" w:styleId="NormalWeb">
    <w:name w:val="Normal (Web)"/>
    <w:basedOn w:val="Normal"/>
    <w:uiPriority w:val="99"/>
    <w:unhideWhenUsed/>
    <w:rsid w:val="000313F8"/>
    <w:pPr>
      <w:spacing w:before="100" w:beforeAutospacing="1" w:after="100"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31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3F8"/>
    <w:rPr>
      <w:rFonts w:ascii="Tahoma" w:eastAsia="Calibri" w:hAnsi="Tahoma" w:cs="Tahoma"/>
      <w:sz w:val="16"/>
      <w:szCs w:val="16"/>
      <w:lang w:eastAsia="ar-SA"/>
    </w:rPr>
  </w:style>
  <w:style w:type="paragraph" w:styleId="ListParagraph">
    <w:name w:val="List Paragraph"/>
    <w:basedOn w:val="Normal"/>
    <w:uiPriority w:val="99"/>
    <w:qFormat/>
    <w:rsid w:val="00AC07E0"/>
    <w:pPr>
      <w:ind w:left="720"/>
      <w:contextualSpacing/>
    </w:pPr>
  </w:style>
  <w:style w:type="character" w:customStyle="1" w:styleId="Heading1Char">
    <w:name w:val="Heading 1 Char"/>
    <w:basedOn w:val="DefaultParagraphFont"/>
    <w:link w:val="Heading1"/>
    <w:uiPriority w:val="9"/>
    <w:rsid w:val="00FA3626"/>
    <w:rPr>
      <w:rFonts w:asciiTheme="majorHAnsi" w:eastAsiaTheme="majorEastAsia" w:hAnsiTheme="majorHAnsi" w:cstheme="majorBidi"/>
      <w:color w:val="BF8F00" w:themeColor="accent1" w:themeShade="BF"/>
      <w:sz w:val="36"/>
      <w:szCs w:val="36"/>
    </w:rPr>
  </w:style>
  <w:style w:type="character" w:customStyle="1" w:styleId="Heading2Char">
    <w:name w:val="Heading 2 Char"/>
    <w:basedOn w:val="DefaultParagraphFont"/>
    <w:link w:val="Heading2"/>
    <w:uiPriority w:val="9"/>
    <w:rsid w:val="00FA3626"/>
    <w:rPr>
      <w:rFonts w:asciiTheme="majorHAnsi" w:eastAsiaTheme="majorEastAsia" w:hAnsiTheme="majorHAnsi" w:cstheme="majorBidi"/>
      <w:color w:val="BF8F00" w:themeColor="accent1" w:themeShade="BF"/>
      <w:sz w:val="28"/>
      <w:szCs w:val="28"/>
    </w:rPr>
  </w:style>
  <w:style w:type="paragraph" w:styleId="TOCHeading">
    <w:name w:val="TOC Heading"/>
    <w:basedOn w:val="Heading1"/>
    <w:next w:val="Normal"/>
    <w:uiPriority w:val="39"/>
    <w:unhideWhenUsed/>
    <w:qFormat/>
    <w:rsid w:val="00FA3626"/>
    <w:pPr>
      <w:outlineLvl w:val="9"/>
    </w:pPr>
  </w:style>
  <w:style w:type="paragraph" w:styleId="TOC1">
    <w:name w:val="toc 1"/>
    <w:basedOn w:val="Normal"/>
    <w:next w:val="Normal"/>
    <w:autoRedefine/>
    <w:uiPriority w:val="39"/>
    <w:unhideWhenUsed/>
    <w:rsid w:val="00EE7716"/>
    <w:pPr>
      <w:spacing w:after="100"/>
    </w:pPr>
  </w:style>
  <w:style w:type="paragraph" w:styleId="TOC2">
    <w:name w:val="toc 2"/>
    <w:basedOn w:val="Normal"/>
    <w:next w:val="Normal"/>
    <w:autoRedefine/>
    <w:uiPriority w:val="39"/>
    <w:unhideWhenUsed/>
    <w:rsid w:val="001C099F"/>
    <w:pPr>
      <w:tabs>
        <w:tab w:val="right" w:leader="dot" w:pos="8296"/>
      </w:tabs>
      <w:spacing w:after="100"/>
      <w:ind w:left="220"/>
    </w:pPr>
    <w:rPr>
      <w:rFonts w:eastAsia="Arial"/>
      <w:noProof/>
    </w:rPr>
  </w:style>
  <w:style w:type="paragraph" w:customStyle="1" w:styleId="CM5">
    <w:name w:val="CM5"/>
    <w:basedOn w:val="Default"/>
    <w:next w:val="Default"/>
    <w:rsid w:val="00DD56C9"/>
    <w:rPr>
      <w:rFonts w:ascii="Arial" w:eastAsia="Times New Roman" w:hAnsi="Arial" w:cs="Times New Roman"/>
      <w:color w:val="auto"/>
      <w:lang w:eastAsia="en-GB"/>
    </w:rPr>
  </w:style>
  <w:style w:type="paragraph" w:customStyle="1" w:styleId="CM2">
    <w:name w:val="CM2"/>
    <w:basedOn w:val="Default"/>
    <w:next w:val="Default"/>
    <w:rsid w:val="00DD56C9"/>
    <w:pPr>
      <w:spacing w:line="260" w:lineRule="atLeast"/>
    </w:pPr>
    <w:rPr>
      <w:rFonts w:ascii="Arial" w:eastAsia="Times New Roman" w:hAnsi="Arial" w:cs="Times New Roman"/>
      <w:color w:val="auto"/>
      <w:lang w:eastAsia="en-GB"/>
    </w:rPr>
  </w:style>
  <w:style w:type="character" w:styleId="FollowedHyperlink">
    <w:name w:val="FollowedHyperlink"/>
    <w:basedOn w:val="DefaultParagraphFont"/>
    <w:uiPriority w:val="99"/>
    <w:semiHidden/>
    <w:unhideWhenUsed/>
    <w:rsid w:val="00F356FB"/>
    <w:rPr>
      <w:color w:val="6C606A" w:themeColor="followedHyperlink"/>
      <w:u w:val="single"/>
    </w:rPr>
  </w:style>
  <w:style w:type="character" w:styleId="CommentReference">
    <w:name w:val="annotation reference"/>
    <w:basedOn w:val="DefaultParagraphFont"/>
    <w:uiPriority w:val="99"/>
    <w:semiHidden/>
    <w:unhideWhenUsed/>
    <w:rsid w:val="003245F3"/>
    <w:rPr>
      <w:sz w:val="16"/>
      <w:szCs w:val="16"/>
    </w:rPr>
  </w:style>
  <w:style w:type="paragraph" w:styleId="CommentText">
    <w:name w:val="annotation text"/>
    <w:basedOn w:val="Normal"/>
    <w:link w:val="CommentTextChar"/>
    <w:uiPriority w:val="99"/>
    <w:semiHidden/>
    <w:unhideWhenUsed/>
    <w:rsid w:val="003245F3"/>
    <w:pPr>
      <w:spacing w:line="240" w:lineRule="auto"/>
    </w:pPr>
    <w:rPr>
      <w:sz w:val="20"/>
      <w:szCs w:val="20"/>
    </w:rPr>
  </w:style>
  <w:style w:type="character" w:customStyle="1" w:styleId="CommentTextChar">
    <w:name w:val="Comment Text Char"/>
    <w:basedOn w:val="DefaultParagraphFont"/>
    <w:link w:val="CommentText"/>
    <w:uiPriority w:val="99"/>
    <w:semiHidden/>
    <w:rsid w:val="003245F3"/>
    <w:rPr>
      <w:rFonts w:ascii="Calibri" w:eastAsia="Calibri" w:hAnsi="Calibri" w:cs="Calibri"/>
      <w:sz w:val="20"/>
      <w:szCs w:val="20"/>
      <w:lang w:eastAsia="ar-SA"/>
    </w:rPr>
  </w:style>
  <w:style w:type="paragraph" w:styleId="CommentSubject">
    <w:name w:val="annotation subject"/>
    <w:basedOn w:val="CommentText"/>
    <w:next w:val="CommentText"/>
    <w:link w:val="CommentSubjectChar"/>
    <w:uiPriority w:val="99"/>
    <w:semiHidden/>
    <w:unhideWhenUsed/>
    <w:rsid w:val="003245F3"/>
    <w:rPr>
      <w:b/>
      <w:bCs/>
    </w:rPr>
  </w:style>
  <w:style w:type="character" w:customStyle="1" w:styleId="CommentSubjectChar">
    <w:name w:val="Comment Subject Char"/>
    <w:basedOn w:val="CommentTextChar"/>
    <w:link w:val="CommentSubject"/>
    <w:uiPriority w:val="99"/>
    <w:semiHidden/>
    <w:rsid w:val="003245F3"/>
    <w:rPr>
      <w:rFonts w:ascii="Calibri" w:eastAsia="Calibri" w:hAnsi="Calibri" w:cs="Calibri"/>
      <w:b/>
      <w:bCs/>
      <w:sz w:val="20"/>
      <w:szCs w:val="20"/>
      <w:lang w:eastAsia="ar-SA"/>
    </w:rPr>
  </w:style>
  <w:style w:type="character" w:customStyle="1" w:styleId="Heading3Char">
    <w:name w:val="Heading 3 Char"/>
    <w:basedOn w:val="DefaultParagraphFont"/>
    <w:link w:val="Heading3"/>
    <w:uiPriority w:val="9"/>
    <w:rsid w:val="00FA3626"/>
    <w:rPr>
      <w:rFonts w:asciiTheme="majorHAnsi" w:eastAsiaTheme="majorEastAsia" w:hAnsiTheme="majorHAnsi" w:cstheme="majorBidi"/>
      <w:color w:val="606060" w:themeColor="text1" w:themeTint="BF"/>
      <w:sz w:val="26"/>
      <w:szCs w:val="26"/>
    </w:rPr>
  </w:style>
  <w:style w:type="paragraph" w:styleId="TOC3">
    <w:name w:val="toc 3"/>
    <w:basedOn w:val="Normal"/>
    <w:next w:val="Normal"/>
    <w:autoRedefine/>
    <w:uiPriority w:val="39"/>
    <w:unhideWhenUsed/>
    <w:rsid w:val="00BB2FD6"/>
    <w:pPr>
      <w:spacing w:after="100"/>
      <w:ind w:left="440"/>
    </w:pPr>
  </w:style>
  <w:style w:type="paragraph" w:styleId="Caption">
    <w:name w:val="caption"/>
    <w:basedOn w:val="Normal"/>
    <w:next w:val="Normal"/>
    <w:uiPriority w:val="35"/>
    <w:unhideWhenUsed/>
    <w:qFormat/>
    <w:rsid w:val="00FA3626"/>
    <w:pPr>
      <w:spacing w:line="240" w:lineRule="auto"/>
    </w:pPr>
    <w:rPr>
      <w:b/>
      <w:bCs/>
      <w:color w:val="606060" w:themeColor="text1" w:themeTint="BF"/>
      <w:sz w:val="20"/>
      <w:szCs w:val="20"/>
    </w:rPr>
  </w:style>
  <w:style w:type="character" w:customStyle="1" w:styleId="Heading4Char">
    <w:name w:val="Heading 4 Char"/>
    <w:basedOn w:val="DefaultParagraphFont"/>
    <w:link w:val="Heading4"/>
    <w:uiPriority w:val="9"/>
    <w:semiHidden/>
    <w:rsid w:val="00FA3626"/>
    <w:rPr>
      <w:rFonts w:asciiTheme="majorHAnsi" w:eastAsiaTheme="majorEastAsia" w:hAnsiTheme="majorHAnsi" w:cstheme="majorBidi"/>
      <w:sz w:val="24"/>
      <w:szCs w:val="24"/>
    </w:rPr>
  </w:style>
  <w:style w:type="character" w:styleId="UnresolvedMention">
    <w:name w:val="Unresolved Mention"/>
    <w:basedOn w:val="DefaultParagraphFont"/>
    <w:uiPriority w:val="99"/>
    <w:semiHidden/>
    <w:unhideWhenUsed/>
    <w:rsid w:val="00F11598"/>
    <w:rPr>
      <w:color w:val="605E5C"/>
      <w:shd w:val="clear" w:color="auto" w:fill="E1DFDD"/>
    </w:rPr>
  </w:style>
  <w:style w:type="character" w:customStyle="1" w:styleId="Heading5Char">
    <w:name w:val="Heading 5 Char"/>
    <w:basedOn w:val="DefaultParagraphFont"/>
    <w:link w:val="Heading5"/>
    <w:uiPriority w:val="9"/>
    <w:semiHidden/>
    <w:rsid w:val="00FA3626"/>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A3626"/>
    <w:rPr>
      <w:rFonts w:asciiTheme="majorHAnsi" w:eastAsiaTheme="majorEastAsia" w:hAnsiTheme="majorHAnsi" w:cstheme="majorBidi"/>
      <w:color w:val="757575" w:themeColor="text1" w:themeTint="A6"/>
    </w:rPr>
  </w:style>
  <w:style w:type="character" w:customStyle="1" w:styleId="Heading7Char">
    <w:name w:val="Heading 7 Char"/>
    <w:basedOn w:val="DefaultParagraphFont"/>
    <w:link w:val="Heading7"/>
    <w:uiPriority w:val="9"/>
    <w:semiHidden/>
    <w:rsid w:val="00FA3626"/>
    <w:rPr>
      <w:rFonts w:asciiTheme="majorHAnsi" w:eastAsiaTheme="majorEastAsia" w:hAnsiTheme="majorHAnsi" w:cstheme="majorBidi"/>
      <w:i/>
      <w:iCs/>
      <w:color w:val="757575" w:themeColor="text1" w:themeTint="A6"/>
    </w:rPr>
  </w:style>
  <w:style w:type="character" w:customStyle="1" w:styleId="Heading8Char">
    <w:name w:val="Heading 8 Char"/>
    <w:basedOn w:val="DefaultParagraphFont"/>
    <w:link w:val="Heading8"/>
    <w:uiPriority w:val="9"/>
    <w:semiHidden/>
    <w:rsid w:val="00FA3626"/>
    <w:rPr>
      <w:rFonts w:asciiTheme="majorHAnsi" w:eastAsiaTheme="majorEastAsia" w:hAnsiTheme="majorHAnsi" w:cstheme="majorBidi"/>
      <w:smallCaps/>
      <w:color w:val="757575" w:themeColor="text1" w:themeTint="A6"/>
    </w:rPr>
  </w:style>
  <w:style w:type="character" w:customStyle="1" w:styleId="Heading9Char">
    <w:name w:val="Heading 9 Char"/>
    <w:basedOn w:val="DefaultParagraphFont"/>
    <w:link w:val="Heading9"/>
    <w:uiPriority w:val="9"/>
    <w:semiHidden/>
    <w:rsid w:val="00FA3626"/>
    <w:rPr>
      <w:rFonts w:asciiTheme="majorHAnsi" w:eastAsiaTheme="majorEastAsia" w:hAnsiTheme="majorHAnsi" w:cstheme="majorBidi"/>
      <w:i/>
      <w:iCs/>
      <w:smallCaps/>
      <w:color w:val="757575" w:themeColor="text1" w:themeTint="A6"/>
    </w:rPr>
  </w:style>
  <w:style w:type="paragraph" w:styleId="Title">
    <w:name w:val="Title"/>
    <w:basedOn w:val="Normal"/>
    <w:next w:val="Normal"/>
    <w:link w:val="TitleChar"/>
    <w:uiPriority w:val="10"/>
    <w:qFormat/>
    <w:rsid w:val="00FA3626"/>
    <w:pPr>
      <w:spacing w:after="0" w:line="240" w:lineRule="auto"/>
      <w:contextualSpacing/>
    </w:pPr>
    <w:rPr>
      <w:rFonts w:asciiTheme="majorHAnsi" w:eastAsiaTheme="majorEastAsia" w:hAnsiTheme="majorHAnsi" w:cstheme="majorBidi"/>
      <w:color w:val="BF8F00" w:themeColor="accent1" w:themeShade="BF"/>
      <w:spacing w:val="-7"/>
      <w:sz w:val="80"/>
      <w:szCs w:val="80"/>
    </w:rPr>
  </w:style>
  <w:style w:type="character" w:customStyle="1" w:styleId="TitleChar">
    <w:name w:val="Title Char"/>
    <w:basedOn w:val="DefaultParagraphFont"/>
    <w:link w:val="Title"/>
    <w:uiPriority w:val="10"/>
    <w:rsid w:val="00FA3626"/>
    <w:rPr>
      <w:rFonts w:asciiTheme="majorHAnsi" w:eastAsiaTheme="majorEastAsia" w:hAnsiTheme="majorHAnsi" w:cstheme="majorBidi"/>
      <w:color w:val="BF8F00" w:themeColor="accent1" w:themeShade="BF"/>
      <w:spacing w:val="-7"/>
      <w:sz w:val="80"/>
      <w:szCs w:val="80"/>
    </w:rPr>
  </w:style>
  <w:style w:type="paragraph" w:styleId="Subtitle">
    <w:name w:val="Subtitle"/>
    <w:basedOn w:val="Normal"/>
    <w:next w:val="Normal"/>
    <w:link w:val="SubtitleChar"/>
    <w:uiPriority w:val="11"/>
    <w:qFormat/>
    <w:rsid w:val="00FA3626"/>
    <w:pPr>
      <w:numPr>
        <w:ilvl w:val="1"/>
      </w:numPr>
      <w:spacing w:after="240" w:line="240" w:lineRule="auto"/>
    </w:pPr>
    <w:rPr>
      <w:rFonts w:asciiTheme="majorHAnsi" w:eastAsiaTheme="majorEastAsia" w:hAnsiTheme="majorHAnsi" w:cstheme="majorBidi"/>
      <w:color w:val="606060" w:themeColor="text1" w:themeTint="BF"/>
      <w:sz w:val="30"/>
      <w:szCs w:val="30"/>
    </w:rPr>
  </w:style>
  <w:style w:type="character" w:customStyle="1" w:styleId="SubtitleChar">
    <w:name w:val="Subtitle Char"/>
    <w:basedOn w:val="DefaultParagraphFont"/>
    <w:link w:val="Subtitle"/>
    <w:uiPriority w:val="11"/>
    <w:rsid w:val="00FA3626"/>
    <w:rPr>
      <w:rFonts w:asciiTheme="majorHAnsi" w:eastAsiaTheme="majorEastAsia" w:hAnsiTheme="majorHAnsi" w:cstheme="majorBidi"/>
      <w:color w:val="606060" w:themeColor="text1" w:themeTint="BF"/>
      <w:sz w:val="30"/>
      <w:szCs w:val="30"/>
    </w:rPr>
  </w:style>
  <w:style w:type="character" w:styleId="Emphasis">
    <w:name w:val="Emphasis"/>
    <w:basedOn w:val="DefaultParagraphFont"/>
    <w:uiPriority w:val="20"/>
    <w:qFormat/>
    <w:rsid w:val="00FA3626"/>
    <w:rPr>
      <w:i/>
      <w:iCs/>
    </w:rPr>
  </w:style>
  <w:style w:type="paragraph" w:styleId="NoSpacing">
    <w:name w:val="No Spacing"/>
    <w:uiPriority w:val="1"/>
    <w:qFormat/>
    <w:rsid w:val="00FA3626"/>
    <w:pPr>
      <w:spacing w:after="0" w:line="240" w:lineRule="auto"/>
    </w:pPr>
  </w:style>
  <w:style w:type="paragraph" w:styleId="Quote">
    <w:name w:val="Quote"/>
    <w:basedOn w:val="Normal"/>
    <w:next w:val="Normal"/>
    <w:link w:val="QuoteChar"/>
    <w:uiPriority w:val="29"/>
    <w:qFormat/>
    <w:rsid w:val="00FA3626"/>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A3626"/>
    <w:rPr>
      <w:i/>
      <w:iCs/>
    </w:rPr>
  </w:style>
  <w:style w:type="paragraph" w:styleId="IntenseQuote">
    <w:name w:val="Intense Quote"/>
    <w:basedOn w:val="Normal"/>
    <w:next w:val="Normal"/>
    <w:link w:val="IntenseQuoteChar"/>
    <w:uiPriority w:val="30"/>
    <w:qFormat/>
    <w:rsid w:val="00FA3626"/>
    <w:pPr>
      <w:spacing w:before="100" w:beforeAutospacing="1" w:after="240"/>
      <w:ind w:left="864" w:right="864"/>
      <w:jc w:val="center"/>
    </w:pPr>
    <w:rPr>
      <w:rFonts w:asciiTheme="majorHAnsi" w:eastAsiaTheme="majorEastAsia" w:hAnsiTheme="majorHAnsi" w:cstheme="majorBidi"/>
      <w:color w:val="FFC000" w:themeColor="accent1"/>
      <w:sz w:val="28"/>
      <w:szCs w:val="28"/>
    </w:rPr>
  </w:style>
  <w:style w:type="character" w:customStyle="1" w:styleId="IntenseQuoteChar">
    <w:name w:val="Intense Quote Char"/>
    <w:basedOn w:val="DefaultParagraphFont"/>
    <w:link w:val="IntenseQuote"/>
    <w:uiPriority w:val="30"/>
    <w:rsid w:val="00FA3626"/>
    <w:rPr>
      <w:rFonts w:asciiTheme="majorHAnsi" w:eastAsiaTheme="majorEastAsia" w:hAnsiTheme="majorHAnsi" w:cstheme="majorBidi"/>
      <w:color w:val="FFC000" w:themeColor="accent1"/>
      <w:sz w:val="28"/>
      <w:szCs w:val="28"/>
    </w:rPr>
  </w:style>
  <w:style w:type="character" w:styleId="SubtleEmphasis">
    <w:name w:val="Subtle Emphasis"/>
    <w:basedOn w:val="DefaultParagraphFont"/>
    <w:uiPriority w:val="19"/>
    <w:qFormat/>
    <w:rsid w:val="00FA3626"/>
    <w:rPr>
      <w:i/>
      <w:iCs/>
      <w:color w:val="757575" w:themeColor="text1" w:themeTint="A6"/>
    </w:rPr>
  </w:style>
  <w:style w:type="character" w:styleId="IntenseEmphasis">
    <w:name w:val="Intense Emphasis"/>
    <w:basedOn w:val="DefaultParagraphFont"/>
    <w:uiPriority w:val="21"/>
    <w:qFormat/>
    <w:rsid w:val="00FA3626"/>
    <w:rPr>
      <w:b/>
      <w:bCs/>
      <w:i/>
      <w:iCs/>
    </w:rPr>
  </w:style>
  <w:style w:type="character" w:styleId="SubtleReference">
    <w:name w:val="Subtle Reference"/>
    <w:basedOn w:val="DefaultParagraphFont"/>
    <w:uiPriority w:val="31"/>
    <w:qFormat/>
    <w:rsid w:val="00FA3626"/>
    <w:rPr>
      <w:smallCaps/>
      <w:color w:val="606060" w:themeColor="text1" w:themeTint="BF"/>
    </w:rPr>
  </w:style>
  <w:style w:type="character" w:styleId="IntenseReference">
    <w:name w:val="Intense Reference"/>
    <w:basedOn w:val="DefaultParagraphFont"/>
    <w:uiPriority w:val="32"/>
    <w:qFormat/>
    <w:rsid w:val="00FA3626"/>
    <w:rPr>
      <w:b/>
      <w:bCs/>
      <w:smallCaps/>
      <w:u w:val="single"/>
    </w:rPr>
  </w:style>
  <w:style w:type="character" w:styleId="BookTitle">
    <w:name w:val="Book Title"/>
    <w:basedOn w:val="DefaultParagraphFont"/>
    <w:uiPriority w:val="33"/>
    <w:qFormat/>
    <w:rsid w:val="00FA3626"/>
    <w:rPr>
      <w:b/>
      <w:bCs/>
      <w:smallCaps/>
    </w:rPr>
  </w:style>
  <w:style w:type="paragraph" w:styleId="TOC4">
    <w:name w:val="toc 4"/>
    <w:basedOn w:val="Normal"/>
    <w:next w:val="Normal"/>
    <w:autoRedefine/>
    <w:uiPriority w:val="39"/>
    <w:unhideWhenUsed/>
    <w:rsid w:val="00730F76"/>
    <w:pPr>
      <w:spacing w:after="100" w:line="259" w:lineRule="auto"/>
      <w:ind w:left="660"/>
    </w:pPr>
    <w:rPr>
      <w:sz w:val="22"/>
      <w:szCs w:val="22"/>
      <w:lang w:eastAsia="en-GB"/>
    </w:rPr>
  </w:style>
  <w:style w:type="paragraph" w:styleId="TOC5">
    <w:name w:val="toc 5"/>
    <w:basedOn w:val="Normal"/>
    <w:next w:val="Normal"/>
    <w:autoRedefine/>
    <w:uiPriority w:val="39"/>
    <w:unhideWhenUsed/>
    <w:rsid w:val="00730F76"/>
    <w:pPr>
      <w:spacing w:after="100" w:line="259" w:lineRule="auto"/>
      <w:ind w:left="880"/>
    </w:pPr>
    <w:rPr>
      <w:sz w:val="22"/>
      <w:szCs w:val="22"/>
      <w:lang w:eastAsia="en-GB"/>
    </w:rPr>
  </w:style>
  <w:style w:type="paragraph" w:styleId="TOC6">
    <w:name w:val="toc 6"/>
    <w:basedOn w:val="Normal"/>
    <w:next w:val="Normal"/>
    <w:autoRedefine/>
    <w:uiPriority w:val="39"/>
    <w:unhideWhenUsed/>
    <w:rsid w:val="00730F76"/>
    <w:pPr>
      <w:spacing w:after="100" w:line="259" w:lineRule="auto"/>
      <w:ind w:left="1100"/>
    </w:pPr>
    <w:rPr>
      <w:sz w:val="22"/>
      <w:szCs w:val="22"/>
      <w:lang w:eastAsia="en-GB"/>
    </w:rPr>
  </w:style>
  <w:style w:type="paragraph" w:styleId="TOC7">
    <w:name w:val="toc 7"/>
    <w:basedOn w:val="Normal"/>
    <w:next w:val="Normal"/>
    <w:autoRedefine/>
    <w:uiPriority w:val="39"/>
    <w:unhideWhenUsed/>
    <w:rsid w:val="00730F76"/>
    <w:pPr>
      <w:spacing w:after="100" w:line="259" w:lineRule="auto"/>
      <w:ind w:left="1320"/>
    </w:pPr>
    <w:rPr>
      <w:sz w:val="22"/>
      <w:szCs w:val="22"/>
      <w:lang w:eastAsia="en-GB"/>
    </w:rPr>
  </w:style>
  <w:style w:type="paragraph" w:styleId="TOC8">
    <w:name w:val="toc 8"/>
    <w:basedOn w:val="Normal"/>
    <w:next w:val="Normal"/>
    <w:autoRedefine/>
    <w:uiPriority w:val="39"/>
    <w:unhideWhenUsed/>
    <w:rsid w:val="00730F76"/>
    <w:pPr>
      <w:spacing w:after="100" w:line="259" w:lineRule="auto"/>
      <w:ind w:left="1540"/>
    </w:pPr>
    <w:rPr>
      <w:sz w:val="22"/>
      <w:szCs w:val="22"/>
      <w:lang w:eastAsia="en-GB"/>
    </w:rPr>
  </w:style>
  <w:style w:type="paragraph" w:styleId="TOC9">
    <w:name w:val="toc 9"/>
    <w:basedOn w:val="Normal"/>
    <w:next w:val="Normal"/>
    <w:autoRedefine/>
    <w:uiPriority w:val="39"/>
    <w:unhideWhenUsed/>
    <w:rsid w:val="00730F76"/>
    <w:pPr>
      <w:spacing w:after="100" w:line="259" w:lineRule="auto"/>
      <w:ind w:left="1760"/>
    </w:pPr>
    <w:rPr>
      <w:sz w:val="22"/>
      <w:szCs w:val="22"/>
      <w:lang w:eastAsia="en-GB"/>
    </w:rPr>
  </w:style>
  <w:style w:type="paragraph" w:styleId="Revision">
    <w:name w:val="Revision"/>
    <w:hidden/>
    <w:uiPriority w:val="99"/>
    <w:semiHidden/>
    <w:rsid w:val="00A1526F"/>
    <w:pPr>
      <w:spacing w:after="0" w:line="240" w:lineRule="auto"/>
    </w:pPr>
  </w:style>
  <w:style w:type="character" w:customStyle="1" w:styleId="DefaultChar">
    <w:name w:val="Default Char"/>
    <w:link w:val="Default"/>
    <w:rsid w:val="006129C0"/>
    <w:rPr>
      <w:rFonts w:ascii="Helvetica" w:eastAsia="Calibri" w:hAnsi="Helvetica" w:cs="Helvetica"/>
      <w:color w:val="000000"/>
      <w:sz w:val="24"/>
      <w:szCs w:val="24"/>
      <w:lang w:eastAsia="ar-SA"/>
    </w:rPr>
  </w:style>
  <w:style w:type="paragraph" w:customStyle="1" w:styleId="legclearfix">
    <w:name w:val="legclearfix"/>
    <w:basedOn w:val="Normal"/>
    <w:uiPriority w:val="1"/>
    <w:rsid w:val="25C3593D"/>
    <w:pPr>
      <w:spacing w:before="100" w:after="10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5">
      <w:bodyDiv w:val="1"/>
      <w:marLeft w:val="0"/>
      <w:marRight w:val="0"/>
      <w:marTop w:val="0"/>
      <w:marBottom w:val="0"/>
      <w:divBdr>
        <w:top w:val="none" w:sz="0" w:space="0" w:color="auto"/>
        <w:left w:val="none" w:sz="0" w:space="0" w:color="auto"/>
        <w:bottom w:val="none" w:sz="0" w:space="0" w:color="auto"/>
        <w:right w:val="none" w:sz="0" w:space="0" w:color="auto"/>
      </w:divBdr>
    </w:div>
    <w:div w:id="54936901">
      <w:bodyDiv w:val="1"/>
      <w:marLeft w:val="0"/>
      <w:marRight w:val="0"/>
      <w:marTop w:val="0"/>
      <w:marBottom w:val="0"/>
      <w:divBdr>
        <w:top w:val="none" w:sz="0" w:space="0" w:color="auto"/>
        <w:left w:val="none" w:sz="0" w:space="0" w:color="auto"/>
        <w:bottom w:val="none" w:sz="0" w:space="0" w:color="auto"/>
        <w:right w:val="none" w:sz="0" w:space="0" w:color="auto"/>
      </w:divBdr>
      <w:divsChild>
        <w:div w:id="855264447">
          <w:marLeft w:val="0"/>
          <w:marRight w:val="0"/>
          <w:marTop w:val="480"/>
          <w:marBottom w:val="480"/>
          <w:divBdr>
            <w:top w:val="none" w:sz="0" w:space="0" w:color="auto"/>
            <w:left w:val="single" w:sz="48" w:space="12" w:color="B1B4B6"/>
            <w:bottom w:val="none" w:sz="0" w:space="0" w:color="auto"/>
            <w:right w:val="none" w:sz="0" w:space="0" w:color="auto"/>
          </w:divBdr>
        </w:div>
        <w:div w:id="1101874710">
          <w:marLeft w:val="0"/>
          <w:marRight w:val="0"/>
          <w:marTop w:val="480"/>
          <w:marBottom w:val="480"/>
          <w:divBdr>
            <w:top w:val="none" w:sz="0" w:space="0" w:color="auto"/>
            <w:left w:val="single" w:sz="48" w:space="12" w:color="B1B4B6"/>
            <w:bottom w:val="none" w:sz="0" w:space="0" w:color="auto"/>
            <w:right w:val="none" w:sz="0" w:space="0" w:color="auto"/>
          </w:divBdr>
        </w:div>
        <w:div w:id="1165824733">
          <w:marLeft w:val="0"/>
          <w:marRight w:val="0"/>
          <w:marTop w:val="480"/>
          <w:marBottom w:val="480"/>
          <w:divBdr>
            <w:top w:val="none" w:sz="0" w:space="0" w:color="auto"/>
            <w:left w:val="single" w:sz="48" w:space="12" w:color="B1B4B6"/>
            <w:bottom w:val="none" w:sz="0" w:space="0" w:color="auto"/>
            <w:right w:val="none" w:sz="0" w:space="0" w:color="auto"/>
          </w:divBdr>
        </w:div>
        <w:div w:id="1224294221">
          <w:marLeft w:val="0"/>
          <w:marRight w:val="0"/>
          <w:marTop w:val="480"/>
          <w:marBottom w:val="480"/>
          <w:divBdr>
            <w:top w:val="none" w:sz="0" w:space="0" w:color="auto"/>
            <w:left w:val="single" w:sz="48" w:space="12" w:color="B1B4B6"/>
            <w:bottom w:val="none" w:sz="0" w:space="0" w:color="auto"/>
            <w:right w:val="none" w:sz="0" w:space="0" w:color="auto"/>
          </w:divBdr>
        </w:div>
        <w:div w:id="1262375466">
          <w:marLeft w:val="0"/>
          <w:marRight w:val="0"/>
          <w:marTop w:val="480"/>
          <w:marBottom w:val="480"/>
          <w:divBdr>
            <w:top w:val="none" w:sz="0" w:space="0" w:color="auto"/>
            <w:left w:val="single" w:sz="48" w:space="12" w:color="B1B4B6"/>
            <w:bottom w:val="none" w:sz="0" w:space="0" w:color="auto"/>
            <w:right w:val="none" w:sz="0" w:space="0" w:color="auto"/>
          </w:divBdr>
        </w:div>
        <w:div w:id="1496459829">
          <w:marLeft w:val="0"/>
          <w:marRight w:val="0"/>
          <w:marTop w:val="480"/>
          <w:marBottom w:val="480"/>
          <w:divBdr>
            <w:top w:val="none" w:sz="0" w:space="0" w:color="auto"/>
            <w:left w:val="single" w:sz="48" w:space="12" w:color="B1B4B6"/>
            <w:bottom w:val="none" w:sz="0" w:space="0" w:color="auto"/>
            <w:right w:val="none" w:sz="0" w:space="0" w:color="auto"/>
          </w:divBdr>
        </w:div>
        <w:div w:id="2071030069">
          <w:marLeft w:val="0"/>
          <w:marRight w:val="0"/>
          <w:marTop w:val="480"/>
          <w:marBottom w:val="480"/>
          <w:divBdr>
            <w:top w:val="none" w:sz="0" w:space="0" w:color="auto"/>
            <w:left w:val="single" w:sz="48" w:space="12" w:color="B1B4B6"/>
            <w:bottom w:val="none" w:sz="0" w:space="0" w:color="auto"/>
            <w:right w:val="none" w:sz="0" w:space="0" w:color="auto"/>
          </w:divBdr>
        </w:div>
      </w:divsChild>
    </w:div>
    <w:div w:id="264071968">
      <w:bodyDiv w:val="1"/>
      <w:marLeft w:val="0"/>
      <w:marRight w:val="0"/>
      <w:marTop w:val="0"/>
      <w:marBottom w:val="0"/>
      <w:divBdr>
        <w:top w:val="none" w:sz="0" w:space="0" w:color="auto"/>
        <w:left w:val="none" w:sz="0" w:space="0" w:color="auto"/>
        <w:bottom w:val="none" w:sz="0" w:space="0" w:color="auto"/>
        <w:right w:val="none" w:sz="0" w:space="0" w:color="auto"/>
      </w:divBdr>
      <w:divsChild>
        <w:div w:id="350497121">
          <w:marLeft w:val="360"/>
          <w:marRight w:val="0"/>
          <w:marTop w:val="200"/>
          <w:marBottom w:val="0"/>
          <w:divBdr>
            <w:top w:val="none" w:sz="0" w:space="0" w:color="auto"/>
            <w:left w:val="none" w:sz="0" w:space="0" w:color="auto"/>
            <w:bottom w:val="none" w:sz="0" w:space="0" w:color="auto"/>
            <w:right w:val="none" w:sz="0" w:space="0" w:color="auto"/>
          </w:divBdr>
        </w:div>
        <w:div w:id="810054278">
          <w:marLeft w:val="360"/>
          <w:marRight w:val="0"/>
          <w:marTop w:val="200"/>
          <w:marBottom w:val="0"/>
          <w:divBdr>
            <w:top w:val="none" w:sz="0" w:space="0" w:color="auto"/>
            <w:left w:val="none" w:sz="0" w:space="0" w:color="auto"/>
            <w:bottom w:val="none" w:sz="0" w:space="0" w:color="auto"/>
            <w:right w:val="none" w:sz="0" w:space="0" w:color="auto"/>
          </w:divBdr>
        </w:div>
        <w:div w:id="963272137">
          <w:marLeft w:val="360"/>
          <w:marRight w:val="0"/>
          <w:marTop w:val="200"/>
          <w:marBottom w:val="0"/>
          <w:divBdr>
            <w:top w:val="none" w:sz="0" w:space="0" w:color="auto"/>
            <w:left w:val="none" w:sz="0" w:space="0" w:color="auto"/>
            <w:bottom w:val="none" w:sz="0" w:space="0" w:color="auto"/>
            <w:right w:val="none" w:sz="0" w:space="0" w:color="auto"/>
          </w:divBdr>
        </w:div>
        <w:div w:id="971641967">
          <w:marLeft w:val="360"/>
          <w:marRight w:val="0"/>
          <w:marTop w:val="200"/>
          <w:marBottom w:val="0"/>
          <w:divBdr>
            <w:top w:val="none" w:sz="0" w:space="0" w:color="auto"/>
            <w:left w:val="none" w:sz="0" w:space="0" w:color="auto"/>
            <w:bottom w:val="none" w:sz="0" w:space="0" w:color="auto"/>
            <w:right w:val="none" w:sz="0" w:space="0" w:color="auto"/>
          </w:divBdr>
        </w:div>
        <w:div w:id="1407340639">
          <w:marLeft w:val="360"/>
          <w:marRight w:val="0"/>
          <w:marTop w:val="200"/>
          <w:marBottom w:val="0"/>
          <w:divBdr>
            <w:top w:val="none" w:sz="0" w:space="0" w:color="auto"/>
            <w:left w:val="none" w:sz="0" w:space="0" w:color="auto"/>
            <w:bottom w:val="none" w:sz="0" w:space="0" w:color="auto"/>
            <w:right w:val="none" w:sz="0" w:space="0" w:color="auto"/>
          </w:divBdr>
        </w:div>
        <w:div w:id="1452748751">
          <w:marLeft w:val="360"/>
          <w:marRight w:val="0"/>
          <w:marTop w:val="200"/>
          <w:marBottom w:val="0"/>
          <w:divBdr>
            <w:top w:val="none" w:sz="0" w:space="0" w:color="auto"/>
            <w:left w:val="none" w:sz="0" w:space="0" w:color="auto"/>
            <w:bottom w:val="none" w:sz="0" w:space="0" w:color="auto"/>
            <w:right w:val="none" w:sz="0" w:space="0" w:color="auto"/>
          </w:divBdr>
        </w:div>
        <w:div w:id="1490365050">
          <w:marLeft w:val="360"/>
          <w:marRight w:val="0"/>
          <w:marTop w:val="200"/>
          <w:marBottom w:val="0"/>
          <w:divBdr>
            <w:top w:val="none" w:sz="0" w:space="0" w:color="auto"/>
            <w:left w:val="none" w:sz="0" w:space="0" w:color="auto"/>
            <w:bottom w:val="none" w:sz="0" w:space="0" w:color="auto"/>
            <w:right w:val="none" w:sz="0" w:space="0" w:color="auto"/>
          </w:divBdr>
        </w:div>
        <w:div w:id="1770738689">
          <w:marLeft w:val="360"/>
          <w:marRight w:val="0"/>
          <w:marTop w:val="200"/>
          <w:marBottom w:val="0"/>
          <w:divBdr>
            <w:top w:val="none" w:sz="0" w:space="0" w:color="auto"/>
            <w:left w:val="none" w:sz="0" w:space="0" w:color="auto"/>
            <w:bottom w:val="none" w:sz="0" w:space="0" w:color="auto"/>
            <w:right w:val="none" w:sz="0" w:space="0" w:color="auto"/>
          </w:divBdr>
        </w:div>
        <w:div w:id="2059355958">
          <w:marLeft w:val="360"/>
          <w:marRight w:val="0"/>
          <w:marTop w:val="200"/>
          <w:marBottom w:val="0"/>
          <w:divBdr>
            <w:top w:val="none" w:sz="0" w:space="0" w:color="auto"/>
            <w:left w:val="none" w:sz="0" w:space="0" w:color="auto"/>
            <w:bottom w:val="none" w:sz="0" w:space="0" w:color="auto"/>
            <w:right w:val="none" w:sz="0" w:space="0" w:color="auto"/>
          </w:divBdr>
        </w:div>
        <w:div w:id="2069761003">
          <w:marLeft w:val="360"/>
          <w:marRight w:val="0"/>
          <w:marTop w:val="200"/>
          <w:marBottom w:val="0"/>
          <w:divBdr>
            <w:top w:val="none" w:sz="0" w:space="0" w:color="auto"/>
            <w:left w:val="none" w:sz="0" w:space="0" w:color="auto"/>
            <w:bottom w:val="none" w:sz="0" w:space="0" w:color="auto"/>
            <w:right w:val="none" w:sz="0" w:space="0" w:color="auto"/>
          </w:divBdr>
        </w:div>
      </w:divsChild>
    </w:div>
    <w:div w:id="465968815">
      <w:bodyDiv w:val="1"/>
      <w:marLeft w:val="0"/>
      <w:marRight w:val="0"/>
      <w:marTop w:val="0"/>
      <w:marBottom w:val="0"/>
      <w:divBdr>
        <w:top w:val="none" w:sz="0" w:space="0" w:color="auto"/>
        <w:left w:val="none" w:sz="0" w:space="0" w:color="auto"/>
        <w:bottom w:val="none" w:sz="0" w:space="0" w:color="auto"/>
        <w:right w:val="none" w:sz="0" w:space="0" w:color="auto"/>
      </w:divBdr>
    </w:div>
    <w:div w:id="581523971">
      <w:bodyDiv w:val="1"/>
      <w:marLeft w:val="0"/>
      <w:marRight w:val="0"/>
      <w:marTop w:val="0"/>
      <w:marBottom w:val="0"/>
      <w:divBdr>
        <w:top w:val="none" w:sz="0" w:space="0" w:color="auto"/>
        <w:left w:val="none" w:sz="0" w:space="0" w:color="auto"/>
        <w:bottom w:val="none" w:sz="0" w:space="0" w:color="auto"/>
        <w:right w:val="none" w:sz="0" w:space="0" w:color="auto"/>
      </w:divBdr>
    </w:div>
    <w:div w:id="623318277">
      <w:bodyDiv w:val="1"/>
      <w:marLeft w:val="0"/>
      <w:marRight w:val="0"/>
      <w:marTop w:val="0"/>
      <w:marBottom w:val="0"/>
      <w:divBdr>
        <w:top w:val="none" w:sz="0" w:space="0" w:color="auto"/>
        <w:left w:val="none" w:sz="0" w:space="0" w:color="auto"/>
        <w:bottom w:val="none" w:sz="0" w:space="0" w:color="auto"/>
        <w:right w:val="none" w:sz="0" w:space="0" w:color="auto"/>
      </w:divBdr>
    </w:div>
    <w:div w:id="682824144">
      <w:bodyDiv w:val="1"/>
      <w:marLeft w:val="0"/>
      <w:marRight w:val="0"/>
      <w:marTop w:val="0"/>
      <w:marBottom w:val="0"/>
      <w:divBdr>
        <w:top w:val="none" w:sz="0" w:space="0" w:color="auto"/>
        <w:left w:val="none" w:sz="0" w:space="0" w:color="auto"/>
        <w:bottom w:val="none" w:sz="0" w:space="0" w:color="auto"/>
        <w:right w:val="none" w:sz="0" w:space="0" w:color="auto"/>
      </w:divBdr>
      <w:divsChild>
        <w:div w:id="1810710650">
          <w:marLeft w:val="0"/>
          <w:marRight w:val="0"/>
          <w:marTop w:val="75"/>
          <w:marBottom w:val="0"/>
          <w:divBdr>
            <w:top w:val="none" w:sz="0" w:space="0" w:color="auto"/>
            <w:left w:val="none" w:sz="0" w:space="0" w:color="auto"/>
            <w:bottom w:val="none" w:sz="0" w:space="0" w:color="auto"/>
            <w:right w:val="none" w:sz="0" w:space="0" w:color="auto"/>
          </w:divBdr>
          <w:divsChild>
            <w:div w:id="1439131798">
              <w:marLeft w:val="0"/>
              <w:marRight w:val="0"/>
              <w:marTop w:val="0"/>
              <w:marBottom w:val="0"/>
              <w:divBdr>
                <w:top w:val="single" w:sz="6" w:space="8" w:color="CCCCCC"/>
                <w:left w:val="single" w:sz="6" w:space="11" w:color="CCCCCC"/>
                <w:bottom w:val="single" w:sz="18" w:space="19" w:color="999999"/>
                <w:right w:val="single" w:sz="18" w:space="8" w:color="999999"/>
              </w:divBdr>
              <w:divsChild>
                <w:div w:id="177151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534602">
      <w:bodyDiv w:val="1"/>
      <w:marLeft w:val="0"/>
      <w:marRight w:val="0"/>
      <w:marTop w:val="0"/>
      <w:marBottom w:val="0"/>
      <w:divBdr>
        <w:top w:val="none" w:sz="0" w:space="0" w:color="auto"/>
        <w:left w:val="none" w:sz="0" w:space="0" w:color="auto"/>
        <w:bottom w:val="none" w:sz="0" w:space="0" w:color="auto"/>
        <w:right w:val="none" w:sz="0" w:space="0" w:color="auto"/>
      </w:divBdr>
    </w:div>
    <w:div w:id="863245224">
      <w:bodyDiv w:val="1"/>
      <w:marLeft w:val="0"/>
      <w:marRight w:val="0"/>
      <w:marTop w:val="0"/>
      <w:marBottom w:val="0"/>
      <w:divBdr>
        <w:top w:val="none" w:sz="0" w:space="0" w:color="auto"/>
        <w:left w:val="none" w:sz="0" w:space="0" w:color="auto"/>
        <w:bottom w:val="none" w:sz="0" w:space="0" w:color="auto"/>
        <w:right w:val="none" w:sz="0" w:space="0" w:color="auto"/>
      </w:divBdr>
    </w:div>
    <w:div w:id="879435555">
      <w:bodyDiv w:val="1"/>
      <w:marLeft w:val="0"/>
      <w:marRight w:val="0"/>
      <w:marTop w:val="0"/>
      <w:marBottom w:val="0"/>
      <w:divBdr>
        <w:top w:val="none" w:sz="0" w:space="0" w:color="auto"/>
        <w:left w:val="none" w:sz="0" w:space="0" w:color="auto"/>
        <w:bottom w:val="none" w:sz="0" w:space="0" w:color="auto"/>
        <w:right w:val="none" w:sz="0" w:space="0" w:color="auto"/>
      </w:divBdr>
    </w:div>
    <w:div w:id="945966761">
      <w:bodyDiv w:val="1"/>
      <w:marLeft w:val="0"/>
      <w:marRight w:val="0"/>
      <w:marTop w:val="0"/>
      <w:marBottom w:val="0"/>
      <w:divBdr>
        <w:top w:val="none" w:sz="0" w:space="0" w:color="auto"/>
        <w:left w:val="none" w:sz="0" w:space="0" w:color="auto"/>
        <w:bottom w:val="none" w:sz="0" w:space="0" w:color="auto"/>
        <w:right w:val="none" w:sz="0" w:space="0" w:color="auto"/>
      </w:divBdr>
    </w:div>
    <w:div w:id="956252850">
      <w:bodyDiv w:val="1"/>
      <w:marLeft w:val="0"/>
      <w:marRight w:val="0"/>
      <w:marTop w:val="0"/>
      <w:marBottom w:val="0"/>
      <w:divBdr>
        <w:top w:val="none" w:sz="0" w:space="0" w:color="auto"/>
        <w:left w:val="none" w:sz="0" w:space="0" w:color="auto"/>
        <w:bottom w:val="none" w:sz="0" w:space="0" w:color="auto"/>
        <w:right w:val="none" w:sz="0" w:space="0" w:color="auto"/>
      </w:divBdr>
    </w:div>
    <w:div w:id="960264971">
      <w:bodyDiv w:val="1"/>
      <w:marLeft w:val="0"/>
      <w:marRight w:val="0"/>
      <w:marTop w:val="0"/>
      <w:marBottom w:val="0"/>
      <w:divBdr>
        <w:top w:val="none" w:sz="0" w:space="0" w:color="auto"/>
        <w:left w:val="none" w:sz="0" w:space="0" w:color="auto"/>
        <w:bottom w:val="none" w:sz="0" w:space="0" w:color="auto"/>
        <w:right w:val="none" w:sz="0" w:space="0" w:color="auto"/>
      </w:divBdr>
    </w:div>
    <w:div w:id="1085032811">
      <w:bodyDiv w:val="1"/>
      <w:marLeft w:val="0"/>
      <w:marRight w:val="0"/>
      <w:marTop w:val="0"/>
      <w:marBottom w:val="0"/>
      <w:divBdr>
        <w:top w:val="none" w:sz="0" w:space="0" w:color="auto"/>
        <w:left w:val="none" w:sz="0" w:space="0" w:color="auto"/>
        <w:bottom w:val="none" w:sz="0" w:space="0" w:color="auto"/>
        <w:right w:val="none" w:sz="0" w:space="0" w:color="auto"/>
      </w:divBdr>
      <w:divsChild>
        <w:div w:id="1887790229">
          <w:marLeft w:val="0"/>
          <w:marRight w:val="0"/>
          <w:marTop w:val="75"/>
          <w:marBottom w:val="0"/>
          <w:divBdr>
            <w:top w:val="none" w:sz="0" w:space="0" w:color="auto"/>
            <w:left w:val="none" w:sz="0" w:space="0" w:color="auto"/>
            <w:bottom w:val="none" w:sz="0" w:space="0" w:color="auto"/>
            <w:right w:val="none" w:sz="0" w:space="0" w:color="auto"/>
          </w:divBdr>
          <w:divsChild>
            <w:div w:id="832598490">
              <w:marLeft w:val="0"/>
              <w:marRight w:val="0"/>
              <w:marTop w:val="0"/>
              <w:marBottom w:val="0"/>
              <w:divBdr>
                <w:top w:val="single" w:sz="6" w:space="8" w:color="CCCCCC"/>
                <w:left w:val="single" w:sz="6" w:space="11" w:color="CCCCCC"/>
                <w:bottom w:val="single" w:sz="18" w:space="19" w:color="999999"/>
                <w:right w:val="single" w:sz="18" w:space="8" w:color="999999"/>
              </w:divBdr>
              <w:divsChild>
                <w:div w:id="114520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246226">
      <w:bodyDiv w:val="1"/>
      <w:marLeft w:val="0"/>
      <w:marRight w:val="0"/>
      <w:marTop w:val="0"/>
      <w:marBottom w:val="0"/>
      <w:divBdr>
        <w:top w:val="none" w:sz="0" w:space="0" w:color="auto"/>
        <w:left w:val="none" w:sz="0" w:space="0" w:color="auto"/>
        <w:bottom w:val="none" w:sz="0" w:space="0" w:color="auto"/>
        <w:right w:val="none" w:sz="0" w:space="0" w:color="auto"/>
      </w:divBdr>
    </w:div>
    <w:div w:id="1133869988">
      <w:bodyDiv w:val="1"/>
      <w:marLeft w:val="0"/>
      <w:marRight w:val="0"/>
      <w:marTop w:val="0"/>
      <w:marBottom w:val="0"/>
      <w:divBdr>
        <w:top w:val="none" w:sz="0" w:space="0" w:color="auto"/>
        <w:left w:val="none" w:sz="0" w:space="0" w:color="auto"/>
        <w:bottom w:val="none" w:sz="0" w:space="0" w:color="auto"/>
        <w:right w:val="none" w:sz="0" w:space="0" w:color="auto"/>
      </w:divBdr>
    </w:div>
    <w:div w:id="1258447308">
      <w:bodyDiv w:val="1"/>
      <w:marLeft w:val="0"/>
      <w:marRight w:val="0"/>
      <w:marTop w:val="0"/>
      <w:marBottom w:val="0"/>
      <w:divBdr>
        <w:top w:val="none" w:sz="0" w:space="0" w:color="auto"/>
        <w:left w:val="none" w:sz="0" w:space="0" w:color="auto"/>
        <w:bottom w:val="none" w:sz="0" w:space="0" w:color="auto"/>
        <w:right w:val="none" w:sz="0" w:space="0" w:color="auto"/>
      </w:divBdr>
    </w:div>
    <w:div w:id="1438334725">
      <w:bodyDiv w:val="1"/>
      <w:marLeft w:val="0"/>
      <w:marRight w:val="0"/>
      <w:marTop w:val="0"/>
      <w:marBottom w:val="0"/>
      <w:divBdr>
        <w:top w:val="none" w:sz="0" w:space="0" w:color="auto"/>
        <w:left w:val="none" w:sz="0" w:space="0" w:color="auto"/>
        <w:bottom w:val="none" w:sz="0" w:space="0" w:color="auto"/>
        <w:right w:val="none" w:sz="0" w:space="0" w:color="auto"/>
      </w:divBdr>
    </w:div>
    <w:div w:id="1514567292">
      <w:bodyDiv w:val="1"/>
      <w:marLeft w:val="0"/>
      <w:marRight w:val="0"/>
      <w:marTop w:val="0"/>
      <w:marBottom w:val="0"/>
      <w:divBdr>
        <w:top w:val="none" w:sz="0" w:space="0" w:color="auto"/>
        <w:left w:val="none" w:sz="0" w:space="0" w:color="auto"/>
        <w:bottom w:val="none" w:sz="0" w:space="0" w:color="auto"/>
        <w:right w:val="none" w:sz="0" w:space="0" w:color="auto"/>
      </w:divBdr>
    </w:div>
    <w:div w:id="1530223192">
      <w:bodyDiv w:val="1"/>
      <w:marLeft w:val="0"/>
      <w:marRight w:val="0"/>
      <w:marTop w:val="0"/>
      <w:marBottom w:val="0"/>
      <w:divBdr>
        <w:top w:val="none" w:sz="0" w:space="0" w:color="auto"/>
        <w:left w:val="none" w:sz="0" w:space="0" w:color="auto"/>
        <w:bottom w:val="none" w:sz="0" w:space="0" w:color="auto"/>
        <w:right w:val="none" w:sz="0" w:space="0" w:color="auto"/>
      </w:divBdr>
    </w:div>
    <w:div w:id="1593539799">
      <w:bodyDiv w:val="1"/>
      <w:marLeft w:val="0"/>
      <w:marRight w:val="0"/>
      <w:marTop w:val="0"/>
      <w:marBottom w:val="0"/>
      <w:divBdr>
        <w:top w:val="none" w:sz="0" w:space="0" w:color="auto"/>
        <w:left w:val="none" w:sz="0" w:space="0" w:color="auto"/>
        <w:bottom w:val="none" w:sz="0" w:space="0" w:color="auto"/>
        <w:right w:val="none" w:sz="0" w:space="0" w:color="auto"/>
      </w:divBdr>
    </w:div>
    <w:div w:id="1613323528">
      <w:bodyDiv w:val="1"/>
      <w:marLeft w:val="0"/>
      <w:marRight w:val="0"/>
      <w:marTop w:val="0"/>
      <w:marBottom w:val="0"/>
      <w:divBdr>
        <w:top w:val="none" w:sz="0" w:space="0" w:color="auto"/>
        <w:left w:val="none" w:sz="0" w:space="0" w:color="auto"/>
        <w:bottom w:val="none" w:sz="0" w:space="0" w:color="auto"/>
        <w:right w:val="none" w:sz="0" w:space="0" w:color="auto"/>
      </w:divBdr>
    </w:div>
    <w:div w:id="1624657176">
      <w:bodyDiv w:val="1"/>
      <w:marLeft w:val="0"/>
      <w:marRight w:val="0"/>
      <w:marTop w:val="0"/>
      <w:marBottom w:val="0"/>
      <w:divBdr>
        <w:top w:val="none" w:sz="0" w:space="0" w:color="auto"/>
        <w:left w:val="none" w:sz="0" w:space="0" w:color="auto"/>
        <w:bottom w:val="none" w:sz="0" w:space="0" w:color="auto"/>
        <w:right w:val="none" w:sz="0" w:space="0" w:color="auto"/>
      </w:divBdr>
    </w:div>
    <w:div w:id="1659722960">
      <w:bodyDiv w:val="1"/>
      <w:marLeft w:val="0"/>
      <w:marRight w:val="0"/>
      <w:marTop w:val="0"/>
      <w:marBottom w:val="0"/>
      <w:divBdr>
        <w:top w:val="none" w:sz="0" w:space="0" w:color="auto"/>
        <w:left w:val="none" w:sz="0" w:space="0" w:color="auto"/>
        <w:bottom w:val="none" w:sz="0" w:space="0" w:color="auto"/>
        <w:right w:val="none" w:sz="0" w:space="0" w:color="auto"/>
      </w:divBdr>
      <w:divsChild>
        <w:div w:id="732891499">
          <w:marLeft w:val="0"/>
          <w:marRight w:val="0"/>
          <w:marTop w:val="75"/>
          <w:marBottom w:val="0"/>
          <w:divBdr>
            <w:top w:val="none" w:sz="0" w:space="0" w:color="auto"/>
            <w:left w:val="none" w:sz="0" w:space="0" w:color="auto"/>
            <w:bottom w:val="none" w:sz="0" w:space="0" w:color="auto"/>
            <w:right w:val="none" w:sz="0" w:space="0" w:color="auto"/>
          </w:divBdr>
          <w:divsChild>
            <w:div w:id="861749053">
              <w:marLeft w:val="0"/>
              <w:marRight w:val="0"/>
              <w:marTop w:val="0"/>
              <w:marBottom w:val="0"/>
              <w:divBdr>
                <w:top w:val="single" w:sz="6" w:space="8" w:color="CCCCCC"/>
                <w:left w:val="single" w:sz="6" w:space="11" w:color="CCCCCC"/>
                <w:bottom w:val="single" w:sz="18" w:space="19" w:color="999999"/>
                <w:right w:val="single" w:sz="18" w:space="8" w:color="999999"/>
              </w:divBdr>
              <w:divsChild>
                <w:div w:id="197979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61992">
      <w:bodyDiv w:val="1"/>
      <w:marLeft w:val="0"/>
      <w:marRight w:val="0"/>
      <w:marTop w:val="0"/>
      <w:marBottom w:val="0"/>
      <w:divBdr>
        <w:top w:val="none" w:sz="0" w:space="0" w:color="auto"/>
        <w:left w:val="none" w:sz="0" w:space="0" w:color="auto"/>
        <w:bottom w:val="none" w:sz="0" w:space="0" w:color="auto"/>
        <w:right w:val="none" w:sz="0" w:space="0" w:color="auto"/>
      </w:divBdr>
    </w:div>
    <w:div w:id="1810589641">
      <w:bodyDiv w:val="1"/>
      <w:marLeft w:val="0"/>
      <w:marRight w:val="0"/>
      <w:marTop w:val="0"/>
      <w:marBottom w:val="0"/>
      <w:divBdr>
        <w:top w:val="none" w:sz="0" w:space="0" w:color="auto"/>
        <w:left w:val="none" w:sz="0" w:space="0" w:color="auto"/>
        <w:bottom w:val="none" w:sz="0" w:space="0" w:color="auto"/>
        <w:right w:val="none" w:sz="0" w:space="0" w:color="auto"/>
      </w:divBdr>
    </w:div>
    <w:div w:id="1859853068">
      <w:bodyDiv w:val="1"/>
      <w:marLeft w:val="0"/>
      <w:marRight w:val="0"/>
      <w:marTop w:val="0"/>
      <w:marBottom w:val="0"/>
      <w:divBdr>
        <w:top w:val="none" w:sz="0" w:space="0" w:color="auto"/>
        <w:left w:val="none" w:sz="0" w:space="0" w:color="auto"/>
        <w:bottom w:val="none" w:sz="0" w:space="0" w:color="auto"/>
        <w:right w:val="none" w:sz="0" w:space="0" w:color="auto"/>
      </w:divBdr>
    </w:div>
    <w:div w:id="1876846898">
      <w:bodyDiv w:val="1"/>
      <w:marLeft w:val="0"/>
      <w:marRight w:val="0"/>
      <w:marTop w:val="0"/>
      <w:marBottom w:val="0"/>
      <w:divBdr>
        <w:top w:val="none" w:sz="0" w:space="0" w:color="auto"/>
        <w:left w:val="none" w:sz="0" w:space="0" w:color="auto"/>
        <w:bottom w:val="none" w:sz="0" w:space="0" w:color="auto"/>
        <w:right w:val="none" w:sz="0" w:space="0" w:color="auto"/>
      </w:divBdr>
    </w:div>
    <w:div w:id="1882357220">
      <w:bodyDiv w:val="1"/>
      <w:marLeft w:val="0"/>
      <w:marRight w:val="0"/>
      <w:marTop w:val="0"/>
      <w:marBottom w:val="0"/>
      <w:divBdr>
        <w:top w:val="none" w:sz="0" w:space="0" w:color="auto"/>
        <w:left w:val="none" w:sz="0" w:space="0" w:color="auto"/>
        <w:bottom w:val="none" w:sz="0" w:space="0" w:color="auto"/>
        <w:right w:val="none" w:sz="0" w:space="0" w:color="auto"/>
      </w:divBdr>
    </w:div>
    <w:div w:id="1910268540">
      <w:bodyDiv w:val="1"/>
      <w:marLeft w:val="0"/>
      <w:marRight w:val="0"/>
      <w:marTop w:val="0"/>
      <w:marBottom w:val="0"/>
      <w:divBdr>
        <w:top w:val="none" w:sz="0" w:space="0" w:color="auto"/>
        <w:left w:val="none" w:sz="0" w:space="0" w:color="auto"/>
        <w:bottom w:val="none" w:sz="0" w:space="0" w:color="auto"/>
        <w:right w:val="none" w:sz="0" w:space="0" w:color="auto"/>
      </w:divBdr>
    </w:div>
    <w:div w:id="1911425570">
      <w:bodyDiv w:val="1"/>
      <w:marLeft w:val="0"/>
      <w:marRight w:val="0"/>
      <w:marTop w:val="0"/>
      <w:marBottom w:val="0"/>
      <w:divBdr>
        <w:top w:val="none" w:sz="0" w:space="0" w:color="auto"/>
        <w:left w:val="none" w:sz="0" w:space="0" w:color="auto"/>
        <w:bottom w:val="none" w:sz="0" w:space="0" w:color="auto"/>
        <w:right w:val="none" w:sz="0" w:space="0" w:color="auto"/>
      </w:divBdr>
      <w:divsChild>
        <w:div w:id="274219904">
          <w:marLeft w:val="360"/>
          <w:marRight w:val="0"/>
          <w:marTop w:val="200"/>
          <w:marBottom w:val="0"/>
          <w:divBdr>
            <w:top w:val="none" w:sz="0" w:space="0" w:color="auto"/>
            <w:left w:val="none" w:sz="0" w:space="0" w:color="auto"/>
            <w:bottom w:val="none" w:sz="0" w:space="0" w:color="auto"/>
            <w:right w:val="none" w:sz="0" w:space="0" w:color="auto"/>
          </w:divBdr>
        </w:div>
        <w:div w:id="571696934">
          <w:marLeft w:val="360"/>
          <w:marRight w:val="0"/>
          <w:marTop w:val="200"/>
          <w:marBottom w:val="0"/>
          <w:divBdr>
            <w:top w:val="none" w:sz="0" w:space="0" w:color="auto"/>
            <w:left w:val="none" w:sz="0" w:space="0" w:color="auto"/>
            <w:bottom w:val="none" w:sz="0" w:space="0" w:color="auto"/>
            <w:right w:val="none" w:sz="0" w:space="0" w:color="auto"/>
          </w:divBdr>
        </w:div>
        <w:div w:id="666326079">
          <w:marLeft w:val="360"/>
          <w:marRight w:val="0"/>
          <w:marTop w:val="200"/>
          <w:marBottom w:val="0"/>
          <w:divBdr>
            <w:top w:val="none" w:sz="0" w:space="0" w:color="auto"/>
            <w:left w:val="none" w:sz="0" w:space="0" w:color="auto"/>
            <w:bottom w:val="none" w:sz="0" w:space="0" w:color="auto"/>
            <w:right w:val="none" w:sz="0" w:space="0" w:color="auto"/>
          </w:divBdr>
        </w:div>
        <w:div w:id="999313330">
          <w:marLeft w:val="360"/>
          <w:marRight w:val="0"/>
          <w:marTop w:val="200"/>
          <w:marBottom w:val="0"/>
          <w:divBdr>
            <w:top w:val="none" w:sz="0" w:space="0" w:color="auto"/>
            <w:left w:val="none" w:sz="0" w:space="0" w:color="auto"/>
            <w:bottom w:val="none" w:sz="0" w:space="0" w:color="auto"/>
            <w:right w:val="none" w:sz="0" w:space="0" w:color="auto"/>
          </w:divBdr>
        </w:div>
        <w:div w:id="1028721228">
          <w:marLeft w:val="360"/>
          <w:marRight w:val="0"/>
          <w:marTop w:val="200"/>
          <w:marBottom w:val="0"/>
          <w:divBdr>
            <w:top w:val="none" w:sz="0" w:space="0" w:color="auto"/>
            <w:left w:val="none" w:sz="0" w:space="0" w:color="auto"/>
            <w:bottom w:val="none" w:sz="0" w:space="0" w:color="auto"/>
            <w:right w:val="none" w:sz="0" w:space="0" w:color="auto"/>
          </w:divBdr>
        </w:div>
        <w:div w:id="1214973376">
          <w:marLeft w:val="360"/>
          <w:marRight w:val="0"/>
          <w:marTop w:val="200"/>
          <w:marBottom w:val="0"/>
          <w:divBdr>
            <w:top w:val="none" w:sz="0" w:space="0" w:color="auto"/>
            <w:left w:val="none" w:sz="0" w:space="0" w:color="auto"/>
            <w:bottom w:val="none" w:sz="0" w:space="0" w:color="auto"/>
            <w:right w:val="none" w:sz="0" w:space="0" w:color="auto"/>
          </w:divBdr>
        </w:div>
        <w:div w:id="1263761541">
          <w:marLeft w:val="360"/>
          <w:marRight w:val="0"/>
          <w:marTop w:val="200"/>
          <w:marBottom w:val="0"/>
          <w:divBdr>
            <w:top w:val="none" w:sz="0" w:space="0" w:color="auto"/>
            <w:left w:val="none" w:sz="0" w:space="0" w:color="auto"/>
            <w:bottom w:val="none" w:sz="0" w:space="0" w:color="auto"/>
            <w:right w:val="none" w:sz="0" w:space="0" w:color="auto"/>
          </w:divBdr>
        </w:div>
        <w:div w:id="1634630746">
          <w:marLeft w:val="360"/>
          <w:marRight w:val="0"/>
          <w:marTop w:val="200"/>
          <w:marBottom w:val="0"/>
          <w:divBdr>
            <w:top w:val="none" w:sz="0" w:space="0" w:color="auto"/>
            <w:left w:val="none" w:sz="0" w:space="0" w:color="auto"/>
            <w:bottom w:val="none" w:sz="0" w:space="0" w:color="auto"/>
            <w:right w:val="none" w:sz="0" w:space="0" w:color="auto"/>
          </w:divBdr>
        </w:div>
        <w:div w:id="1744254546">
          <w:marLeft w:val="360"/>
          <w:marRight w:val="0"/>
          <w:marTop w:val="200"/>
          <w:marBottom w:val="0"/>
          <w:divBdr>
            <w:top w:val="none" w:sz="0" w:space="0" w:color="auto"/>
            <w:left w:val="none" w:sz="0" w:space="0" w:color="auto"/>
            <w:bottom w:val="none" w:sz="0" w:space="0" w:color="auto"/>
            <w:right w:val="none" w:sz="0" w:space="0" w:color="auto"/>
          </w:divBdr>
        </w:div>
        <w:div w:id="1825853002">
          <w:marLeft w:val="360"/>
          <w:marRight w:val="0"/>
          <w:marTop w:val="200"/>
          <w:marBottom w:val="0"/>
          <w:divBdr>
            <w:top w:val="none" w:sz="0" w:space="0" w:color="auto"/>
            <w:left w:val="none" w:sz="0" w:space="0" w:color="auto"/>
            <w:bottom w:val="none" w:sz="0" w:space="0" w:color="auto"/>
            <w:right w:val="none" w:sz="0" w:space="0" w:color="auto"/>
          </w:divBdr>
        </w:div>
      </w:divsChild>
    </w:div>
    <w:div w:id="1915313410">
      <w:bodyDiv w:val="1"/>
      <w:marLeft w:val="0"/>
      <w:marRight w:val="0"/>
      <w:marTop w:val="0"/>
      <w:marBottom w:val="0"/>
      <w:divBdr>
        <w:top w:val="none" w:sz="0" w:space="0" w:color="auto"/>
        <w:left w:val="none" w:sz="0" w:space="0" w:color="auto"/>
        <w:bottom w:val="none" w:sz="0" w:space="0" w:color="auto"/>
        <w:right w:val="none" w:sz="0" w:space="0" w:color="auto"/>
      </w:divBdr>
    </w:div>
    <w:div w:id="1997763746">
      <w:bodyDiv w:val="1"/>
      <w:marLeft w:val="0"/>
      <w:marRight w:val="0"/>
      <w:marTop w:val="0"/>
      <w:marBottom w:val="0"/>
      <w:divBdr>
        <w:top w:val="none" w:sz="0" w:space="0" w:color="auto"/>
        <w:left w:val="none" w:sz="0" w:space="0" w:color="auto"/>
        <w:bottom w:val="none" w:sz="0" w:space="0" w:color="auto"/>
        <w:right w:val="none" w:sz="0" w:space="0" w:color="auto"/>
      </w:divBdr>
    </w:div>
    <w:div w:id="2024890898">
      <w:bodyDiv w:val="1"/>
      <w:marLeft w:val="0"/>
      <w:marRight w:val="0"/>
      <w:marTop w:val="0"/>
      <w:marBottom w:val="0"/>
      <w:divBdr>
        <w:top w:val="none" w:sz="0" w:space="0" w:color="auto"/>
        <w:left w:val="none" w:sz="0" w:space="0" w:color="auto"/>
        <w:bottom w:val="none" w:sz="0" w:space="0" w:color="auto"/>
        <w:right w:val="none" w:sz="0" w:space="0" w:color="auto"/>
      </w:divBdr>
      <w:divsChild>
        <w:div w:id="65232277">
          <w:marLeft w:val="0"/>
          <w:marRight w:val="0"/>
          <w:marTop w:val="480"/>
          <w:marBottom w:val="480"/>
          <w:divBdr>
            <w:top w:val="none" w:sz="0" w:space="0" w:color="auto"/>
            <w:left w:val="single" w:sz="48" w:space="12" w:color="B1B4B6"/>
            <w:bottom w:val="none" w:sz="0" w:space="0" w:color="auto"/>
            <w:right w:val="none" w:sz="0" w:space="0" w:color="auto"/>
          </w:divBdr>
        </w:div>
        <w:div w:id="122577342">
          <w:marLeft w:val="0"/>
          <w:marRight w:val="0"/>
          <w:marTop w:val="480"/>
          <w:marBottom w:val="480"/>
          <w:divBdr>
            <w:top w:val="none" w:sz="0" w:space="0" w:color="auto"/>
            <w:left w:val="single" w:sz="48" w:space="12" w:color="B1B4B6"/>
            <w:bottom w:val="none" w:sz="0" w:space="0" w:color="auto"/>
            <w:right w:val="none" w:sz="0" w:space="0" w:color="auto"/>
          </w:divBdr>
        </w:div>
        <w:div w:id="861433803">
          <w:marLeft w:val="0"/>
          <w:marRight w:val="0"/>
          <w:marTop w:val="480"/>
          <w:marBottom w:val="480"/>
          <w:divBdr>
            <w:top w:val="none" w:sz="0" w:space="0" w:color="auto"/>
            <w:left w:val="single" w:sz="48" w:space="12" w:color="B1B4B6"/>
            <w:bottom w:val="none" w:sz="0" w:space="0" w:color="auto"/>
            <w:right w:val="none" w:sz="0" w:space="0" w:color="auto"/>
          </w:divBdr>
        </w:div>
        <w:div w:id="1815490757">
          <w:marLeft w:val="0"/>
          <w:marRight w:val="0"/>
          <w:marTop w:val="480"/>
          <w:marBottom w:val="480"/>
          <w:divBdr>
            <w:top w:val="none" w:sz="0" w:space="0" w:color="auto"/>
            <w:left w:val="single" w:sz="48" w:space="12" w:color="B1B4B6"/>
            <w:bottom w:val="none" w:sz="0" w:space="0" w:color="auto"/>
            <w:right w:val="none" w:sz="0" w:space="0" w:color="auto"/>
          </w:divBdr>
        </w:div>
        <w:div w:id="1826117594">
          <w:marLeft w:val="0"/>
          <w:marRight w:val="0"/>
          <w:marTop w:val="480"/>
          <w:marBottom w:val="480"/>
          <w:divBdr>
            <w:top w:val="none" w:sz="0" w:space="0" w:color="auto"/>
            <w:left w:val="single" w:sz="48" w:space="12" w:color="B1B4B6"/>
            <w:bottom w:val="none" w:sz="0" w:space="0" w:color="auto"/>
            <w:right w:val="none" w:sz="0" w:space="0" w:color="auto"/>
          </w:divBdr>
        </w:div>
        <w:div w:id="2012757066">
          <w:marLeft w:val="0"/>
          <w:marRight w:val="0"/>
          <w:marTop w:val="480"/>
          <w:marBottom w:val="480"/>
          <w:divBdr>
            <w:top w:val="none" w:sz="0" w:space="0" w:color="auto"/>
            <w:left w:val="single" w:sz="48" w:space="12" w:color="B1B4B6"/>
            <w:bottom w:val="none" w:sz="0" w:space="0" w:color="auto"/>
            <w:right w:val="none" w:sz="0" w:space="0" w:color="auto"/>
          </w:divBdr>
        </w:div>
        <w:div w:id="2139908466">
          <w:marLeft w:val="0"/>
          <w:marRight w:val="0"/>
          <w:marTop w:val="480"/>
          <w:marBottom w:val="480"/>
          <w:divBdr>
            <w:top w:val="none" w:sz="0" w:space="0" w:color="auto"/>
            <w:left w:val="single" w:sz="48" w:space="12" w:color="B1B4B6"/>
            <w:bottom w:val="none" w:sz="0" w:space="0" w:color="auto"/>
            <w:right w:val="none" w:sz="0" w:space="0" w:color="auto"/>
          </w:divBdr>
        </w:div>
      </w:divsChild>
    </w:div>
    <w:div w:id="2081517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ww.parentsprotect.co.uk" TargetMode="External"/><Relationship Id="rId21" Type="http://schemas.openxmlformats.org/officeDocument/2006/relationships/hyperlink" Target="http://www.cyberchoices.uk/" TargetMode="External"/><Relationship Id="rId42" Type="http://schemas.openxmlformats.org/officeDocument/2006/relationships/image" Target="media/image2.png"/><Relationship Id="rId63" Type="http://schemas.openxmlformats.org/officeDocument/2006/relationships/hyperlink" Target="http://www.giveusashout.org/" TargetMode="External"/><Relationship Id="rId84" Type="http://schemas.openxmlformats.org/officeDocument/2006/relationships/hyperlink" Target="http://www.mensadviceline.org.uk" TargetMode="External"/><Relationship Id="rId138" Type="http://schemas.openxmlformats.org/officeDocument/2006/relationships/hyperlink" Target="https://www.stockport.gov.uk/start/contact-the-lado" TargetMode="External"/><Relationship Id="rId159" Type="http://schemas.openxmlformats.org/officeDocument/2006/relationships/theme" Target="theme/theme1.xml"/><Relationship Id="rId107" Type="http://schemas.openxmlformats.org/officeDocument/2006/relationships/hyperlink" Target="http://www.ceop.police.uk" TargetMode="External"/><Relationship Id="rId11" Type="http://schemas.openxmlformats.org/officeDocument/2006/relationships/image" Target="media/image1.png"/><Relationship Id="rId32" Type="http://schemas.openxmlformats.org/officeDocument/2006/relationships/hyperlink" Target="https://greatermanchesterscp.trixonline.co.uk/chapter/safeguarding-children-and-young-people-vulnerable-to-violent-extremism?search=prevent%20duty" TargetMode="External"/><Relationship Id="rId53" Type="http://schemas.openxmlformats.org/officeDocument/2006/relationships/hyperlink" Target="http://www.barnardos.org.uk" TargetMode="External"/><Relationship Id="rId74" Type="http://schemas.openxmlformats.org/officeDocument/2006/relationships/hyperlink" Target="http://www.respond.org.uk" TargetMode="External"/><Relationship Id="rId128" Type="http://schemas.openxmlformats.org/officeDocument/2006/relationships/hyperlink" Target="https://www.nicco.org.uk/" TargetMode="External"/><Relationship Id="rId149" Type="http://schemas.openxmlformats.org/officeDocument/2006/relationships/hyperlink" Target="https://assets.publishing.service.gov.uk/government/uploads/system/uploads/attachment_data/file/721581/Information_sharing_advice_practitioners_safeguarding_services.pdf" TargetMode="External"/><Relationship Id="rId5" Type="http://schemas.openxmlformats.org/officeDocument/2006/relationships/numbering" Target="numbering.xml"/><Relationship Id="rId95" Type="http://schemas.openxmlformats.org/officeDocument/2006/relationships/hyperlink" Target="http://www.gov.uk/government/publications/the-right-to-choose-government-guidance-on-forced-marriage" TargetMode="External"/><Relationship Id="rId22" Type="http://schemas.openxmlformats.org/officeDocument/2006/relationships/hyperlink" Target="https://www.gmp.police.uk/advice/advice-and-information/fa/fraud/online-fraud/cyber-crime-fraud/" TargetMode="External"/><Relationship Id="rId43" Type="http://schemas.openxmlformats.org/officeDocument/2006/relationships/hyperlink" Target="http://greatermanchesterscb.proceduresonline.com/" TargetMode="External"/><Relationship Id="rId64" Type="http://schemas.openxmlformats.org/officeDocument/2006/relationships/hyperlink" Target="http://www.fearless.org" TargetMode="External"/><Relationship Id="rId118" Type="http://schemas.openxmlformats.org/officeDocument/2006/relationships/hyperlink" Target="https://nationalcrimeagency.gov.uk/what-we-do/crime-threats/cyber-crime/cyberchoices" TargetMode="External"/><Relationship Id="rId139" Type="http://schemas.openxmlformats.org/officeDocument/2006/relationships/hyperlink" Target="https://www.stockport.gov.uk/contacting-the-massh" TargetMode="External"/><Relationship Id="rId80" Type="http://schemas.openxmlformats.org/officeDocument/2006/relationships/hyperlink" Target="http://www.talktofrank.com/" TargetMode="External"/><Relationship Id="rId85" Type="http://schemas.openxmlformats.org/officeDocument/2006/relationships/hyperlink" Target="http://www.nationaldahelpline.org.uk/" TargetMode="External"/><Relationship Id="rId150" Type="http://schemas.openxmlformats.org/officeDocument/2006/relationships/hyperlink" Target="https://www.stockport.gov.uk/contacting-the-massh/contacting-the-massh" TargetMode="External"/><Relationship Id="rId155" Type="http://schemas.openxmlformats.org/officeDocument/2006/relationships/hyperlink" Target="https://www.gov.uk/government/publications/sharing-nudes-and-semi-nudes-advice-for-education-settings-working-with-children-and-young-people" TargetMode="External"/><Relationship Id="rId12" Type="http://schemas.openxmlformats.org/officeDocument/2006/relationships/hyperlink" Target="https://assets.publishing.service.gov.uk/government/uploads/system/uploads/attachment_data/file/721581/Information_sharing_advice_practitioners_safeguarding_services.pdf" TargetMode="External"/><Relationship Id="rId17" Type="http://schemas.openxmlformats.org/officeDocument/2006/relationships/hyperlink" Target="https://www.gov.uk/government/publications/use-of-reasonable-force-in-schools" TargetMode="External"/><Relationship Id="rId33" Type="http://schemas.openxmlformats.org/officeDocument/2006/relationships/hyperlink" Target="https://www.operationencompass.org/" TargetMode="External"/><Relationship Id="rId38" Type="http://schemas.openxmlformats.org/officeDocument/2006/relationships/hyperlink" Target="https://www.farrer.co.uk/news-and-insights/developing-and-implementing-a-low-level-concerns-policy-a-guide-for-organisations-which-work-with-children/" TargetMode="External"/><Relationship Id="rId59" Type="http://schemas.openxmlformats.org/officeDocument/2006/relationships/hyperlink" Target="https://swgfl.org.uk/harmful-sexual-behaviour-support-service" TargetMode="External"/><Relationship Id="rId103" Type="http://schemas.openxmlformats.org/officeDocument/2006/relationships/hyperlink" Target="http://www.antibullyingpro.com/" TargetMode="External"/><Relationship Id="rId108" Type="http://schemas.openxmlformats.org/officeDocument/2006/relationships/hyperlink" Target="http://www.thinkuknow.co.uk" TargetMode="External"/><Relationship Id="rId124" Type="http://schemas.openxmlformats.org/officeDocument/2006/relationships/hyperlink" Target="http://www.educateagainsthate.com" TargetMode="External"/><Relationship Id="rId129" Type="http://schemas.openxmlformats.org/officeDocument/2006/relationships/hyperlink" Target="https://www.gov.uk/government/publications/young-witness-booklet-for-5-to-11-year-olds" TargetMode="External"/><Relationship Id="rId54" Type="http://schemas.openxmlformats.org/officeDocument/2006/relationships/hyperlink" Target="http://www.actionforchildren.org.uk" TargetMode="External"/><Relationship Id="rId70" Type="http://schemas.openxmlformats.org/officeDocument/2006/relationships/hyperlink" Target="https://napac.org.uk/" TargetMode="External"/><Relationship Id="rId75" Type="http://schemas.openxmlformats.org/officeDocument/2006/relationships/hyperlink" Target="http://www.mencap.org.uk" TargetMode="External"/><Relationship Id="rId91" Type="http://schemas.openxmlformats.org/officeDocument/2006/relationships/hyperlink" Target="https://karmanirvana.org.uk" TargetMode="External"/><Relationship Id="rId96" Type="http://schemas.openxmlformats.org/officeDocument/2006/relationships/hyperlink" Target="https://rapecrisis.org.uk/" TargetMode="External"/><Relationship Id="rId140" Type="http://schemas.openxmlformats.org/officeDocument/2006/relationships/hyperlink" Target="https://www.stockport.gov.uk/contacting-the-massh" TargetMode="External"/><Relationship Id="rId145" Type="http://schemas.openxmlformats.org/officeDocument/2006/relationships/hyperlink" Target="https://www.operationencompass.org/school-participatio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thinkuknow.co.uk/11_13/Need-advice/Gaming/" TargetMode="External"/><Relationship Id="rId28" Type="http://schemas.openxmlformats.org/officeDocument/2006/relationships/hyperlink" Target="https://www.gov.uk/government/publications/searching-screening-and-confiscation" TargetMode="External"/><Relationship Id="rId49" Type="http://schemas.openxmlformats.org/officeDocument/2006/relationships/hyperlink" Target="https://www.gov.uk/government/publications/national-standards-of-excellence-for-headteachers/headteachers-standards-2020" TargetMode="External"/><Relationship Id="rId114" Type="http://schemas.openxmlformats.org/officeDocument/2006/relationships/hyperlink" Target="http://www.internetmatters.org/" TargetMode="External"/><Relationship Id="rId119" Type="http://schemas.openxmlformats.org/officeDocument/2006/relationships/hyperlink" Target="http://www.ncsc.gov.uk" TargetMode="External"/><Relationship Id="rId44" Type="http://schemas.openxmlformats.org/officeDocument/2006/relationships/hyperlink" Target="http://www.stockportsuicideprevention.org.uk/" TargetMode="External"/><Relationship Id="rId60" Type="http://schemas.openxmlformats.org/officeDocument/2006/relationships/hyperlink" Target="http://www.childline.org.uk" TargetMode="External"/><Relationship Id="rId65" Type="http://schemas.openxmlformats.org/officeDocument/2006/relationships/hyperlink" Target="http://www.victimsupport.org.uk/" TargetMode="External"/><Relationship Id="rId81" Type="http://schemas.openxmlformats.org/officeDocument/2006/relationships/hyperlink" Target="http://www.domesticabuseservices.org.uk" TargetMode="External"/><Relationship Id="rId86" Type="http://schemas.openxmlformats.org/officeDocument/2006/relationships/hyperlink" Target="https://respectphoneline.org.uk/" TargetMode="External"/><Relationship Id="rId130" Type="http://schemas.openxmlformats.org/officeDocument/2006/relationships/hyperlink" Target="https://www.gov.uk/government/publications/young-witness-booklet-for-12-to-17-year-olds" TargetMode="External"/><Relationship Id="rId135" Type="http://schemas.openxmlformats.org/officeDocument/2006/relationships/hyperlink" Target="http://www.safeguardingchildreninstockport.org.uk/wp-content/uploads/2023/04/Stockports-multi-agency-response-to-need-guidance-document.pdf" TargetMode="External"/><Relationship Id="rId151" Type="http://schemas.openxmlformats.org/officeDocument/2006/relationships/hyperlink" Target="http://www.safeguardingchildreninstockport.org.uk/wp-content/uploads/2023/04/Stockports-multi-agency-response-to-need-guidance-document.pdf" TargetMode="External"/><Relationship Id="rId156" Type="http://schemas.openxmlformats.org/officeDocument/2006/relationships/hyperlink" Target="https://assets.publishing.service.gov.uk/government/uploads/system/uploads/attachment_data/file/999239/SVSH_2021.pdf" TargetMode="External"/><Relationship Id="rId13" Type="http://schemas.openxmlformats.org/officeDocument/2006/relationships/hyperlink" Target="https://assets.publishing.service.gov.uk/government/uploads/system/uploads/attachment_data/file/747620/Data_Protection_Toolkit_for_Schools_OpenBeta.pdf" TargetMode="External"/><Relationship Id="rId18"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39" Type="http://schemas.openxmlformats.org/officeDocument/2006/relationships/header" Target="header1.xml"/><Relationship Id="rId109" Type="http://schemas.openxmlformats.org/officeDocument/2006/relationships/hyperlink" Target="http://www.iwf.org.uk" TargetMode="External"/><Relationship Id="rId34" Type="http://schemas.openxmlformats.org/officeDocument/2006/relationships/hyperlink" Target="https://www.gov.uk/government/uploads/system/uploads/attachment_data/file/626770/6_3505_HO_Child_exploitation_FINAL_web__2_.pdf" TargetMode="External"/><Relationship Id="rId50" Type="http://schemas.openxmlformats.org/officeDocument/2006/relationships/hyperlink" Target="tel:0800%20136%20663" TargetMode="External"/><Relationship Id="rId55" Type="http://schemas.openxmlformats.org/officeDocument/2006/relationships/hyperlink" Target="http://www.childrenssociety.org.uk" TargetMode="External"/><Relationship Id="rId76" Type="http://schemas.openxmlformats.org/officeDocument/2006/relationships/hyperlink" Target="https://councilfordisabledchildren.org.uk/" TargetMode="External"/><Relationship Id="rId97" Type="http://schemas.openxmlformats.org/officeDocument/2006/relationships/hyperlink" Target="http://www.brook.org.uk/" TargetMode="External"/><Relationship Id="rId104" Type="http://schemas.openxmlformats.org/officeDocument/2006/relationships/hyperlink" Target="http://www.bullying.co.uk" TargetMode="External"/><Relationship Id="rId120" Type="http://schemas.openxmlformats.org/officeDocument/2006/relationships/hyperlink" Target="http://www.mind.org.uk" TargetMode="External"/><Relationship Id="rId125" Type="http://schemas.openxmlformats.org/officeDocument/2006/relationships/hyperlink" Target="https://www.stophateuk.org/" TargetMode="External"/><Relationship Id="rId141" Type="http://schemas.openxmlformats.org/officeDocument/2006/relationships/hyperlink" Target="https://www.gov.uk/government/publications/what-to-do-if-youre-worried-a-child-is-being-abused--2" TargetMode="External"/><Relationship Id="rId146" Type="http://schemas.openxmlformats.org/officeDocument/2006/relationships/hyperlink" Target="https://www.operationencompass.org/school-participation/school-downloads" TargetMode="External"/><Relationship Id="rId7" Type="http://schemas.openxmlformats.org/officeDocument/2006/relationships/settings" Target="settings.xml"/><Relationship Id="rId71" Type="http://schemas.openxmlformats.org/officeDocument/2006/relationships/hyperlink" Target="http://www.mosac.org.uk" TargetMode="External"/><Relationship Id="rId92" Type="http://schemas.openxmlformats.org/officeDocument/2006/relationships/hyperlink" Target="http://www.gov.uk/guidance/forced-marriage" TargetMode="External"/><Relationship Id="rId2" Type="http://schemas.openxmlformats.org/officeDocument/2006/relationships/customXml" Target="../customXml/item2.xml"/><Relationship Id="rId29" Type="http://schemas.openxmlformats.org/officeDocument/2006/relationships/hyperlink" Target="http://www.safeguardingchildreninstockport.org.uk/wp-content/uploads/2023/04/Stockports-multi-agency-response-to-need-guidance-document.pdf" TargetMode="External"/><Relationship Id="rId24"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footer" Target="footer1.xml"/><Relationship Id="rId45" Type="http://schemas.openxmlformats.org/officeDocument/2006/relationships/hyperlink" Target="https://www.stockport.gov.uk/early-help-assessment" TargetMode="External"/><Relationship Id="rId66" Type="http://schemas.openxmlformats.org/officeDocument/2006/relationships/hyperlink" Target="http://www.familylives.org.uk" TargetMode="External"/><Relationship Id="rId87" Type="http://schemas.openxmlformats.org/officeDocument/2006/relationships/hyperlink" Target="http://www.nationalcrimeagency.gov.uk/who-we-are" TargetMode="External"/><Relationship Id="rId110" Type="http://schemas.openxmlformats.org/officeDocument/2006/relationships/hyperlink" Target="http://www.childnet.com" TargetMode="External"/><Relationship Id="rId115" Type="http://schemas.openxmlformats.org/officeDocument/2006/relationships/hyperlink" Target="http://www.nspcc.org.uk/onlinesafety" TargetMode="External"/><Relationship Id="rId131" Type="http://schemas.openxmlformats.org/officeDocument/2006/relationships/hyperlink" Target="https://helpwithchildarrangements.service.justice.gov.uk/" TargetMode="External"/><Relationship Id="rId136" Type="http://schemas.openxmlformats.org/officeDocument/2006/relationships/hyperlink" Target="http://greatermanchesterscb.proceduresonline.com/chapters/p_man_allegations.html?zoom_highlight=LADO" TargetMode="External"/><Relationship Id="rId157" Type="http://schemas.openxmlformats.org/officeDocument/2006/relationships/hyperlink" Target="mailto:help@nspcc.org.uk" TargetMode="External"/><Relationship Id="rId61" Type="http://schemas.openxmlformats.org/officeDocument/2006/relationships/hyperlink" Target="http://www.papyrus-uk.org" TargetMode="External"/><Relationship Id="rId82" Type="http://schemas.openxmlformats.org/officeDocument/2006/relationships/hyperlink" Target="http://www.refuge.org.uk" TargetMode="External"/><Relationship Id="rId152" Type="http://schemas.openxmlformats.org/officeDocument/2006/relationships/hyperlink" Target="file:///\\Bh10201\Bh10201Data\SServices\WestminsterHouse\team%20areas\Safeguarding%20Secretarial\WSCB\Amanda\___Education%20Officer\2.%20Safeguarding%20Documents\____MODEL%20Safeguarding%20Policy\Current%20Policy%20-%202020-2021\Actions%20when%20there%20are%20concerns%20about%20a%20child.pub" TargetMode="External"/><Relationship Id="rId19" Type="http://schemas.openxmlformats.org/officeDocument/2006/relationships/hyperlink" Target="https://www.npcc.police.uk/documents/Children%20and%20Young%20people/When%20to%20call%20the%20police%20guidance%20for%20schools%20and%20colleges.pdf" TargetMode="External"/><Relationship Id="rId14" Type="http://schemas.openxmlformats.org/officeDocument/2006/relationships/hyperlink" Target="http://greatermanchesterscb.proceduresonline.com/" TargetMode="External"/><Relationship Id="rId30" Type="http://schemas.openxmlformats.org/officeDocument/2006/relationships/hyperlink" Target="http://www.safeguardingchildreninstockport.org.uk/wp-content/uploads/2023/04/Stockports-multi-agency-response-to-need-guidance-document.pdf" TargetMode="External"/><Relationship Id="rId35" Type="http://schemas.openxmlformats.org/officeDocument/2006/relationships/hyperlink" Target="https://www.gov.uk/guidance/safeguarding-and-remote-education" TargetMode="External"/><Relationship Id="rId56" Type="http://schemas.openxmlformats.org/officeDocument/2006/relationships/hyperlink" Target="http://www.csacentre.org.uk" TargetMode="External"/><Relationship Id="rId77" Type="http://schemas.openxmlformats.org/officeDocument/2006/relationships/hyperlink" Target="https://contextualsafeguarding.org.uk/" TargetMode="External"/><Relationship Id="rId100" Type="http://schemas.openxmlformats.org/officeDocument/2006/relationships/hyperlink" Target="http://www.stopitnow.org.uk" TargetMode="External"/><Relationship Id="rId105" Type="http://schemas.openxmlformats.org/officeDocument/2006/relationships/hyperlink" Target="http://www.kidscape.org.uk" TargetMode="External"/><Relationship Id="rId126" Type="http://schemas.openxmlformats.org/officeDocument/2006/relationships/hyperlink" Target="http://www.gov.uk/report-terrorism" TargetMode="External"/><Relationship Id="rId147" Type="http://schemas.openxmlformats.org/officeDocument/2006/relationships/hyperlink" Target="https://www.stockport.gov.uk/start/missing-from-school-report-form" TargetMode="External"/><Relationship Id="rId8" Type="http://schemas.openxmlformats.org/officeDocument/2006/relationships/webSettings" Target="webSettings.xml"/><Relationship Id="rId51" Type="http://schemas.openxmlformats.org/officeDocument/2006/relationships/hyperlink" Target="mailto:help@nspcc.org.uk" TargetMode="External"/><Relationship Id="rId72" Type="http://schemas.openxmlformats.org/officeDocument/2006/relationships/hyperlink" Target="http://www.actionfraud.police.uk" TargetMode="External"/><Relationship Id="rId93" Type="http://schemas.openxmlformats.org/officeDocument/2006/relationships/hyperlink" Target="https://assets.publishing.service.gov.uk/government/uploads/system/uploads/attachment_data/file/496415/6_1639_HO_SP_FGM_mandatory_reporting_Fact_sheet_Web.pdf" TargetMode="External"/><Relationship Id="rId98" Type="http://schemas.openxmlformats.org/officeDocument/2006/relationships/hyperlink" Target="http://www.gov.uk/government/news/upskirting-know-your-rights" TargetMode="External"/><Relationship Id="rId121" Type="http://schemas.openxmlformats.org/officeDocument/2006/relationships/hyperlink" Target="https://moodspark.org.uk/" TargetMode="External"/><Relationship Id="rId142" Type="http://schemas.openxmlformats.org/officeDocument/2006/relationships/hyperlink" Target="https://www.stockport.gov.uk/early-help-assessment/assessing-needs-eha" TargetMode="External"/><Relationship Id="rId3" Type="http://schemas.openxmlformats.org/officeDocument/2006/relationships/customXml" Target="../customXml/item3.xml"/><Relationship Id="rId25" Type="http://schemas.openxmlformats.org/officeDocument/2006/relationships/hyperlink" Target="https://www.prospectvale.stockport.sch.uk/serve_file/22654294" TargetMode="External"/><Relationship Id="rId46" Type="http://schemas.openxmlformats.org/officeDocument/2006/relationships/hyperlink" Target="http://www.safeguardingchildreninstockport.org.uk/wp-content/uploads/2023/04/Stockports-multi-agency-response-to-need-guidance-document.pdf" TargetMode="External"/><Relationship Id="rId67" Type="http://schemas.openxmlformats.org/officeDocument/2006/relationships/hyperlink" Target="http://www.crimestoppers-uk.org/" TargetMode="External"/><Relationship Id="rId116" Type="http://schemas.openxmlformats.org/officeDocument/2006/relationships/hyperlink" Target="https://www.getsafeonline.org/" TargetMode="External"/><Relationship Id="rId137" Type="http://schemas.openxmlformats.org/officeDocument/2006/relationships/hyperlink" Target="http://trixresources.proceduresonline.com/nat_key/keywords/child_protection_plan.html" TargetMode="External"/><Relationship Id="rId158" Type="http://schemas.openxmlformats.org/officeDocument/2006/relationships/fontTable" Target="fontTable.xml"/><Relationship Id="rId2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1" Type="http://schemas.openxmlformats.org/officeDocument/2006/relationships/header" Target="header2.xml"/><Relationship Id="rId62" Type="http://schemas.openxmlformats.org/officeDocument/2006/relationships/hyperlink" Target="http://www.themix.org.uk" TargetMode="External"/><Relationship Id="rId83" Type="http://schemas.openxmlformats.org/officeDocument/2006/relationships/hyperlink" Target="http://www.womensaid.org.uk" TargetMode="External"/><Relationship Id="rId88" Type="http://schemas.openxmlformats.org/officeDocument/2006/relationships/hyperlink" Target="http://www.itsnotokay.co.uk" TargetMode="External"/><Relationship Id="rId111" Type="http://schemas.openxmlformats.org/officeDocument/2006/relationships/hyperlink" Target="http://www.saferinternet.org.uk" TargetMode="External"/><Relationship Id="rId132" Type="http://schemas.openxmlformats.org/officeDocument/2006/relationships/hyperlink" Target="https://www.stockport.gov.uk/contacting-the-massh" TargetMode="External"/><Relationship Id="rId153" Type="http://schemas.openxmlformats.org/officeDocument/2006/relationships/hyperlink" Target="http://www.educationstockport.uk/" TargetMode="External"/><Relationship Id="rId15" Type="http://schemas.openxmlformats.org/officeDocument/2006/relationships/hyperlink" Target="https://www.kscmp.org.uk/" TargetMode="External"/><Relationship Id="rId36" Type="http://schemas.openxmlformats.org/officeDocument/2006/relationships/hyperlink" Target="https://www.gov.uk/government/publications/school-and-college-security/school-and-college-security" TargetMode="External"/><Relationship Id="rId57" Type="http://schemas.openxmlformats.org/officeDocument/2006/relationships/hyperlink" Target="http://www.educationsupportpartnership.org.uk" TargetMode="External"/><Relationship Id="rId106" Type="http://schemas.openxmlformats.org/officeDocument/2006/relationships/hyperlink" Target="https://stockport.onlinesafetyhub.uk/" TargetMode="External"/><Relationship Id="rId127" Type="http://schemas.openxmlformats.org/officeDocument/2006/relationships/hyperlink" Target="http://www.report-it.org.uk" TargetMode="External"/><Relationship Id="rId10" Type="http://schemas.openxmlformats.org/officeDocument/2006/relationships/endnotes" Target="endnotes.xml"/><Relationship Id="rId31" Type="http://schemas.openxmlformats.org/officeDocument/2006/relationships/hyperlink" Target="https://greatermanchesterscb.proceduresonline.com/chapters/contents.html" TargetMode="External"/><Relationship Id="rId52" Type="http://schemas.openxmlformats.org/officeDocument/2006/relationships/hyperlink" Target="http://www.nspcc.org.uk" TargetMode="External"/><Relationship Id="rId73" Type="http://schemas.openxmlformats.org/officeDocument/2006/relationships/hyperlink" Target="http://www.giveusashout.org/" TargetMode="External"/><Relationship Id="rId78" Type="http://schemas.openxmlformats.org/officeDocument/2006/relationships/hyperlink" Target="https://www.penninecare.nhs.uk/gmrh" TargetMode="External"/><Relationship Id="rId94" Type="http://schemas.openxmlformats.org/officeDocument/2006/relationships/hyperlink" Target="http://www.gov.uk/government/publications/mandatory-reporting-of-female-genital-mutilation-procedural-information" TargetMode="External"/><Relationship Id="rId99" Type="http://schemas.openxmlformats.org/officeDocument/2006/relationships/hyperlink" Target="http://www.lucyfaithfull.org.uk" TargetMode="External"/><Relationship Id="rId101" Type="http://schemas.openxmlformats.org/officeDocument/2006/relationships/hyperlink" Target="http://www.parentsprotect.co.uk" TargetMode="External"/><Relationship Id="rId122" Type="http://schemas.openxmlformats.org/officeDocument/2006/relationships/hyperlink" Target="http://www.youngminds.org.uk" TargetMode="External"/><Relationship Id="rId143" Type="http://schemas.openxmlformats.org/officeDocument/2006/relationships/hyperlink" Target="https://forms.stockport.gov.uk/v2/contacting-the-massh/level-select" TargetMode="External"/><Relationship Id="rId148" Type="http://schemas.openxmlformats.org/officeDocument/2006/relationships/hyperlink" Target="http://www.safeguardingchildreninstockport.org.uk/wp-content/uploads/2023/04/Stockports-multi-agency-response-to-need-guidance-document.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whistleblowing" TargetMode="External"/><Relationship Id="rId47" Type="http://schemas.openxmlformats.org/officeDocument/2006/relationships/hyperlink" Target="https://assets.publishing.service.gov.uk/government/uploads/system/uploads/attachment_data/file/665522/Teachers_standard_information.pdf" TargetMode="External"/><Relationship Id="rId68" Type="http://schemas.openxmlformats.org/officeDocument/2006/relationships/hyperlink" Target="http://www.victimsupport.org.uk" TargetMode="External"/><Relationship Id="rId89" Type="http://schemas.openxmlformats.org/officeDocument/2006/relationships/hyperlink" Target="http://www.nwgnetwork.org" TargetMode="External"/><Relationship Id="rId112" Type="http://schemas.openxmlformats.org/officeDocument/2006/relationships/hyperlink" Target="https://reportharmfulcontent.com/" TargetMode="External"/><Relationship Id="rId133" Type="http://schemas.openxmlformats.org/officeDocument/2006/relationships/image" Target="media/image3.emf"/><Relationship Id="rId154" Type="http://schemas.openxmlformats.org/officeDocument/2006/relationships/hyperlink" Target="https://www.stockport.gov.uk/contacting-the-massh" TargetMode="External"/><Relationship Id="rId16" Type="http://schemas.openxmlformats.org/officeDocument/2006/relationships/hyperlink" Target="https://www.gov.uk/government/publications/pace-code-c-2019/pace-code-c-2019-accessible" TargetMode="External"/><Relationship Id="rId37" Type="http://schemas.openxmlformats.org/officeDocument/2006/relationships/hyperlink" Target="https://greatermanchesterscb.proceduresonline.com/chapters/p_man_allegations.html" TargetMode="External"/><Relationship Id="rId58" Type="http://schemas.openxmlformats.org/officeDocument/2006/relationships/hyperlink" Target="http://www.saferinternet.org.uk/helpline" TargetMode="External"/><Relationship Id="rId79" Type="http://schemas.openxmlformats.org/officeDocument/2006/relationships/hyperlink" Target="https://stockport.fsd.org.uk/kb5/stockport/fsd/service.page?id=C5xgX4PNvUA" TargetMode="External"/><Relationship Id="rId102" Type="http://schemas.openxmlformats.org/officeDocument/2006/relationships/hyperlink" Target="http://www.anti-bullyingalliance.org.uk/" TargetMode="External"/><Relationship Id="rId123" Type="http://schemas.openxmlformats.org/officeDocument/2006/relationships/hyperlink" Target="http://www.annafreud.org/schools-and-colleges/" TargetMode="External"/><Relationship Id="rId144" Type="http://schemas.openxmlformats.org/officeDocument/2006/relationships/hyperlink" Target="https://greatermanchesterscb.proceduresonline.com/search/search.html?zoom_sort=0&amp;zoom_query=escalation+process&amp;zoom_per_page=10&amp;zoom_and=0" TargetMode="External"/><Relationship Id="rId90" Type="http://schemas.openxmlformats.org/officeDocument/2006/relationships/hyperlink" Target="http://www.childrenssociety.org.uk/information/professionals/resources/county-lines-toolkit" TargetMode="External"/><Relationship Id="rId27" Type="http://schemas.openxmlformats.org/officeDocument/2006/relationships/hyperlink" Target="https://www.nspcc.org.uk/keeping-children-safe/reporting-abuse/dedicated-helplines/whistleblowing-advice-line/" TargetMode="External"/><Relationship Id="rId48" Type="http://schemas.openxmlformats.org/officeDocument/2006/relationships/hyperlink" Target="https://www.gov.uk/government/publications/the-7-principles-of-public-life/the-7-principles-of-public-life--2" TargetMode="External"/><Relationship Id="rId69" Type="http://schemas.openxmlformats.org/officeDocument/2006/relationships/hyperlink" Target="http://www.samaritans.org" TargetMode="External"/><Relationship Id="rId113" Type="http://schemas.openxmlformats.org/officeDocument/2006/relationships/hyperlink" Target="http://www.mariecollinsfoundation.org.uk" TargetMode="External"/><Relationship Id="rId134" Type="http://schemas.openxmlformats.org/officeDocument/2006/relationships/oleObject" Target="embeddings/Microsoft_Visio_2003-2010_Drawing.vsd"/></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70e8e15-15e6-4338-bf9c-929781c849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5FA147ECF4D143B08E3361031F9DFB" ma:contentTypeVersion="17" ma:contentTypeDescription="Create a new document." ma:contentTypeScope="" ma:versionID="b1c843a1e4a1e93246034f480126f3ae">
  <xsd:schema xmlns:xsd="http://www.w3.org/2001/XMLSchema" xmlns:xs="http://www.w3.org/2001/XMLSchema" xmlns:p="http://schemas.microsoft.com/office/2006/metadata/properties" xmlns:ns3="970e8e15-15e6-4338-bf9c-929781c849bb" xmlns:ns4="9900e8d8-28fa-427e-81e0-dc4af8a2c125" targetNamespace="http://schemas.microsoft.com/office/2006/metadata/properties" ma:root="true" ma:fieldsID="68ee8aeaad0e21ccc86c644b30b5e0de" ns3:_="" ns4:_="">
    <xsd:import namespace="970e8e15-15e6-4338-bf9c-929781c849bb"/>
    <xsd:import namespace="9900e8d8-28fa-427e-81e0-dc4af8a2c12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SearchProperties" minOccurs="0"/>
                <xsd:element ref="ns3:_activity"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e8e15-15e6-4338-bf9c-929781c84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00e8d8-28fa-427e-81e0-dc4af8a2c1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4861D-3941-4E29-90B5-F1B609C7637F}">
  <ds:schemaRefs>
    <ds:schemaRef ds:uri="http://schemas.microsoft.com/office/2006/metadata/properties"/>
    <ds:schemaRef ds:uri="http://schemas.microsoft.com/office/infopath/2007/PartnerControls"/>
    <ds:schemaRef ds:uri="970e8e15-15e6-4338-bf9c-929781c849bb"/>
  </ds:schemaRefs>
</ds:datastoreItem>
</file>

<file path=customXml/itemProps2.xml><?xml version="1.0" encoding="utf-8"?>
<ds:datastoreItem xmlns:ds="http://schemas.openxmlformats.org/officeDocument/2006/customXml" ds:itemID="{B5295C5A-D8D9-42DC-BB8D-535400714628}">
  <ds:schemaRefs>
    <ds:schemaRef ds:uri="http://schemas.microsoft.com/sharepoint/v3/contenttype/forms"/>
  </ds:schemaRefs>
</ds:datastoreItem>
</file>

<file path=customXml/itemProps3.xml><?xml version="1.0" encoding="utf-8"?>
<ds:datastoreItem xmlns:ds="http://schemas.openxmlformats.org/officeDocument/2006/customXml" ds:itemID="{385AB4D4-586A-489D-8A18-81D318ECB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e8e15-15e6-4338-bf9c-929781c849bb"/>
    <ds:schemaRef ds:uri="9900e8d8-28fa-427e-81e0-dc4af8a2c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3445D4-C0AD-4884-8FF8-1FC44A3DF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23600</Words>
  <Characters>134523</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Storey</dc:creator>
  <cp:keywords/>
  <dc:description/>
  <cp:lastModifiedBy>Luke Redfearn</cp:lastModifiedBy>
  <cp:revision>9</cp:revision>
  <dcterms:created xsi:type="dcterms:W3CDTF">2025-09-11T14:43:00Z</dcterms:created>
  <dcterms:modified xsi:type="dcterms:W3CDTF">2025-09-28T11:25:00Z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0x0101003C5FA147ECF4D143B08E3361031F9DFB</vt:lpwstr>
  </property>
</Properties>
</file>