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C8BA8" w14:textId="232B9D7D" w:rsidR="0006354F" w:rsidRDefault="0006354F" w:rsidP="0006354F">
      <w:pPr>
        <w:spacing w:after="0"/>
        <w:rPr>
          <w:rFonts w:ascii="Arial" w:hAnsi="Arial" w:cs="Arial"/>
          <w:b/>
          <w:noProof/>
          <w:color w:val="0070C0"/>
          <w:sz w:val="40"/>
          <w:szCs w:val="36"/>
          <w:lang w:eastAsia="en-GB"/>
        </w:rPr>
      </w:pPr>
      <w:r w:rsidRPr="009D263D">
        <w:rPr>
          <w:rFonts w:ascii="Arial" w:hAnsi="Arial" w:cs="Arial"/>
          <w:b/>
          <w:noProof/>
          <w:color w:val="0070C0"/>
          <w:sz w:val="40"/>
          <w:szCs w:val="36"/>
          <w:lang w:eastAsia="en-GB"/>
        </w:rPr>
        <w:drawing>
          <wp:anchor distT="0" distB="0" distL="114300" distR="114300" simplePos="0" relativeHeight="251659264" behindDoc="0" locked="0" layoutInCell="1" allowOverlap="1" wp14:anchorId="60FDBACE" wp14:editId="00F44BBA">
            <wp:simplePos x="0" y="0"/>
            <wp:positionH relativeFrom="margin">
              <wp:posOffset>8234842</wp:posOffset>
            </wp:positionH>
            <wp:positionV relativeFrom="paragraph">
              <wp:posOffset>-48886</wp:posOffset>
            </wp:positionV>
            <wp:extent cx="1514475" cy="603885"/>
            <wp:effectExtent l="0" t="0" r="9525" b="5715"/>
            <wp:wrapNone/>
            <wp:docPr id="2" name="Picture 2" descr="Moss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sgate"/>
                    <pic:cNvPicPr>
                      <a:picLocks noChangeAspect="1" noChangeArrowheads="1"/>
                    </pic:cNvPicPr>
                  </pic:nvPicPr>
                  <pic:blipFill>
                    <a:blip r:embed="rId8" cstate="print">
                      <a:extLst>
                        <a:ext uri="{28A0092B-C50C-407E-A947-70E740481C1C}">
                          <a14:useLocalDpi xmlns:a14="http://schemas.microsoft.com/office/drawing/2010/main" val="0"/>
                        </a:ext>
                      </a:extLst>
                    </a:blip>
                    <a:srcRect b="16470"/>
                    <a:stretch>
                      <a:fillRect/>
                    </a:stretch>
                  </pic:blipFill>
                  <pic:spPr bwMode="auto">
                    <a:xfrm>
                      <a:off x="0" y="0"/>
                      <a:ext cx="1514475" cy="603885"/>
                    </a:xfrm>
                    <a:prstGeom prst="rect">
                      <a:avLst/>
                    </a:prstGeom>
                    <a:noFill/>
                    <a:ln>
                      <a:noFill/>
                    </a:ln>
                  </pic:spPr>
                </pic:pic>
              </a:graphicData>
            </a:graphic>
          </wp:anchor>
        </w:drawing>
      </w:r>
      <w:r w:rsidR="0014146F">
        <w:rPr>
          <w:rFonts w:ascii="Arial" w:hAnsi="Arial" w:cs="Arial"/>
          <w:b/>
          <w:noProof/>
          <w:color w:val="0070C0"/>
          <w:sz w:val="40"/>
          <w:szCs w:val="36"/>
          <w:lang w:eastAsia="en-GB"/>
        </w:rPr>
        <w:t>Year 5</w:t>
      </w:r>
      <w:r>
        <w:rPr>
          <w:rFonts w:ascii="Arial" w:hAnsi="Arial" w:cs="Arial"/>
          <w:b/>
          <w:noProof/>
          <w:color w:val="0070C0"/>
          <w:sz w:val="40"/>
          <w:szCs w:val="36"/>
          <w:lang w:eastAsia="en-GB"/>
        </w:rPr>
        <w:t xml:space="preserve"> </w:t>
      </w:r>
      <w:r w:rsidR="00002D57">
        <w:rPr>
          <w:rFonts w:ascii="Arial" w:hAnsi="Arial" w:cs="Arial"/>
          <w:b/>
          <w:noProof/>
          <w:color w:val="0070C0"/>
          <w:sz w:val="40"/>
          <w:szCs w:val="36"/>
          <w:lang w:eastAsia="en-GB"/>
        </w:rPr>
        <w:t>Home Learning: Summer 2 – Week 3</w:t>
      </w:r>
    </w:p>
    <w:p w14:paraId="088FDDC0" w14:textId="77777777" w:rsidR="0006354F" w:rsidRPr="009D263D" w:rsidRDefault="0006354F" w:rsidP="0006354F">
      <w:pPr>
        <w:spacing w:after="0"/>
        <w:rPr>
          <w:rFonts w:ascii="Arial" w:hAnsi="Arial" w:cs="Arial"/>
          <w:color w:val="C00000"/>
          <w:sz w:val="32"/>
          <w:szCs w:val="36"/>
        </w:rPr>
      </w:pPr>
      <w:r>
        <w:rPr>
          <w:rFonts w:ascii="Arial" w:hAnsi="Arial" w:cs="Arial"/>
          <w:color w:val="C00000"/>
          <w:sz w:val="32"/>
          <w:szCs w:val="36"/>
        </w:rPr>
        <w:t xml:space="preserve"> </w:t>
      </w:r>
      <w:r w:rsidRPr="009D263D">
        <w:rPr>
          <w:rFonts w:ascii="Arial" w:hAnsi="Arial" w:cs="Arial"/>
          <w:color w:val="C00000"/>
          <w:sz w:val="32"/>
          <w:szCs w:val="36"/>
        </w:rPr>
        <w:t xml:space="preserve">Working together to achieve </w:t>
      </w:r>
      <w:proofErr w:type="gramStart"/>
      <w:r w:rsidRPr="009D263D">
        <w:rPr>
          <w:rFonts w:ascii="Arial" w:hAnsi="Arial" w:cs="Arial"/>
          <w:color w:val="C00000"/>
          <w:sz w:val="32"/>
          <w:szCs w:val="36"/>
        </w:rPr>
        <w:t>success’</w:t>
      </w:r>
      <w:proofErr w:type="gramEnd"/>
    </w:p>
    <w:p w14:paraId="672A6659" w14:textId="77777777" w:rsidR="0088768F" w:rsidRDefault="0088768F" w:rsidP="0049085C">
      <w:pPr>
        <w:spacing w:after="0"/>
        <w:rPr>
          <w:rFonts w:ascii="Arial" w:hAnsi="Arial" w:cs="Arial"/>
        </w:rPr>
      </w:pPr>
    </w:p>
    <w:p w14:paraId="3A102789" w14:textId="526299CC" w:rsidR="00F80E91" w:rsidRDefault="008C7D5D" w:rsidP="008C7D5D">
      <w:pPr>
        <w:spacing w:after="0"/>
        <w:rPr>
          <w:rFonts w:ascii="Arial" w:hAnsi="Arial" w:cs="Arial"/>
        </w:rPr>
      </w:pPr>
      <w:r w:rsidRPr="004A6071">
        <w:rPr>
          <w:rFonts w:ascii="Arial" w:hAnsi="Arial" w:cs="Arial"/>
        </w:rPr>
        <w:t xml:space="preserve">Hello </w:t>
      </w:r>
      <w:r w:rsidR="00F80E91">
        <w:rPr>
          <w:rFonts w:ascii="Arial" w:hAnsi="Arial" w:cs="Arial"/>
        </w:rPr>
        <w:t xml:space="preserve">Year 5, </w:t>
      </w:r>
      <w:r w:rsidR="00060F61">
        <w:rPr>
          <w:rFonts w:ascii="Arial" w:hAnsi="Arial" w:cs="Arial"/>
        </w:rPr>
        <w:t>we hope you are all keeping safe and well</w:t>
      </w:r>
      <w:r w:rsidR="00F80E91">
        <w:rPr>
          <w:rFonts w:ascii="Arial" w:hAnsi="Arial" w:cs="Arial"/>
        </w:rPr>
        <w:t>.</w:t>
      </w:r>
      <w:r w:rsidR="00EF4CAE">
        <w:rPr>
          <w:rFonts w:ascii="Arial" w:hAnsi="Arial" w:cs="Arial"/>
        </w:rPr>
        <w:t xml:space="preserve"> Here is our next</w:t>
      </w:r>
      <w:r w:rsidRPr="004A6071">
        <w:rPr>
          <w:rFonts w:ascii="Arial" w:hAnsi="Arial" w:cs="Arial"/>
        </w:rPr>
        <w:t xml:space="preserve"> timetable to </w:t>
      </w:r>
      <w:r w:rsidR="00F80E91">
        <w:rPr>
          <w:rFonts w:ascii="Arial" w:hAnsi="Arial" w:cs="Arial"/>
        </w:rPr>
        <w:t xml:space="preserve">continue to </w:t>
      </w:r>
      <w:r w:rsidRPr="004A6071">
        <w:rPr>
          <w:rFonts w:ascii="Arial" w:hAnsi="Arial" w:cs="Arial"/>
        </w:rPr>
        <w:t>sup</w:t>
      </w:r>
      <w:r w:rsidR="00F80E91">
        <w:rPr>
          <w:rFonts w:ascii="Arial" w:hAnsi="Arial" w:cs="Arial"/>
        </w:rPr>
        <w:t>port your learning at home</w:t>
      </w:r>
      <w:r w:rsidRPr="004A6071">
        <w:rPr>
          <w:rFonts w:ascii="Arial" w:hAnsi="Arial" w:cs="Arial"/>
        </w:rPr>
        <w:t>.</w:t>
      </w:r>
      <w:r w:rsidR="00F80E91">
        <w:rPr>
          <w:rFonts w:ascii="Arial" w:hAnsi="Arial" w:cs="Arial"/>
        </w:rPr>
        <w:t xml:space="preserve"> </w:t>
      </w:r>
      <w:r>
        <w:rPr>
          <w:rFonts w:ascii="Arial" w:hAnsi="Arial" w:cs="Arial"/>
        </w:rPr>
        <w:t>We</w:t>
      </w:r>
      <w:r w:rsidR="00F80E91">
        <w:rPr>
          <w:rFonts w:ascii="Arial" w:hAnsi="Arial" w:cs="Arial"/>
        </w:rPr>
        <w:t xml:space="preserve"> are really enjoying seeing all of the fantastic work you have been doing with your learning, so please continue to share with us via email</w:t>
      </w:r>
      <w:r w:rsidRPr="004A6071">
        <w:rPr>
          <w:rFonts w:ascii="Arial" w:hAnsi="Arial" w:cs="Arial"/>
        </w:rPr>
        <w:t xml:space="preserve"> at </w:t>
      </w:r>
      <w:hyperlink r:id="rId9" w:history="1">
        <w:r w:rsidRPr="00DD3AAC">
          <w:rPr>
            <w:rStyle w:val="Hyperlink"/>
            <w:rFonts w:ascii="Arial" w:hAnsi="Arial" w:cs="Arial"/>
          </w:rPr>
          <w:t>year-5@mossgate.lancs.sch.uk</w:t>
        </w:r>
      </w:hyperlink>
      <w:r>
        <w:rPr>
          <w:rFonts w:ascii="Arial" w:hAnsi="Arial" w:cs="Arial"/>
        </w:rPr>
        <w:t xml:space="preserve"> and we</w:t>
      </w:r>
      <w:r w:rsidRPr="004A6071">
        <w:rPr>
          <w:rFonts w:ascii="Arial" w:hAnsi="Arial" w:cs="Arial"/>
        </w:rPr>
        <w:t xml:space="preserve"> will s</w:t>
      </w:r>
      <w:r w:rsidR="007621DD">
        <w:rPr>
          <w:rFonts w:ascii="Arial" w:hAnsi="Arial" w:cs="Arial"/>
        </w:rPr>
        <w:t>hare these on our school’s Faceb</w:t>
      </w:r>
      <w:r w:rsidRPr="004A6071">
        <w:rPr>
          <w:rFonts w:ascii="Arial" w:hAnsi="Arial" w:cs="Arial"/>
        </w:rPr>
        <w:t>ook page</w:t>
      </w:r>
      <w:r w:rsidR="00EF4CAE">
        <w:rPr>
          <w:rFonts w:ascii="Arial" w:hAnsi="Arial" w:cs="Arial"/>
        </w:rPr>
        <w:t xml:space="preserve"> every Tuesday</w:t>
      </w:r>
      <w:r w:rsidRPr="004A6071">
        <w:rPr>
          <w:rFonts w:ascii="Arial" w:hAnsi="Arial" w:cs="Arial"/>
        </w:rPr>
        <w:t xml:space="preserve">. </w:t>
      </w:r>
      <w:r>
        <w:rPr>
          <w:rFonts w:ascii="Arial" w:hAnsi="Arial" w:cs="Arial"/>
        </w:rPr>
        <w:t xml:space="preserve">Thank you to all of the families </w:t>
      </w:r>
      <w:r w:rsidR="00F80E91">
        <w:rPr>
          <w:rFonts w:ascii="Arial" w:hAnsi="Arial" w:cs="Arial"/>
        </w:rPr>
        <w:t xml:space="preserve">for taking the time to do this at such a busy time. </w:t>
      </w:r>
      <w:r w:rsidRPr="004A6071">
        <w:rPr>
          <w:rFonts w:ascii="Arial" w:hAnsi="Arial" w:cs="Arial"/>
        </w:rPr>
        <w:t xml:space="preserve">Please </w:t>
      </w:r>
      <w:r w:rsidR="00F80E91">
        <w:rPr>
          <w:rFonts w:ascii="Arial" w:hAnsi="Arial" w:cs="Arial"/>
        </w:rPr>
        <w:t xml:space="preserve">continue to </w:t>
      </w:r>
      <w:r w:rsidRPr="004A6071">
        <w:rPr>
          <w:rFonts w:ascii="Arial" w:hAnsi="Arial" w:cs="Arial"/>
        </w:rPr>
        <w:t>use the email address if you have any questi</w:t>
      </w:r>
      <w:r w:rsidR="00F80E91">
        <w:rPr>
          <w:rFonts w:ascii="Arial" w:hAnsi="Arial" w:cs="Arial"/>
        </w:rPr>
        <w:t>ons about the learning as well.</w:t>
      </w:r>
    </w:p>
    <w:p w14:paraId="6AD56FD1" w14:textId="77777777" w:rsidR="00F80E91" w:rsidRDefault="008C7D5D" w:rsidP="008C7D5D">
      <w:pPr>
        <w:spacing w:after="0"/>
        <w:rPr>
          <w:rFonts w:ascii="Arial" w:hAnsi="Arial" w:cs="Arial"/>
        </w:rPr>
      </w:pPr>
      <w:r w:rsidRPr="004A6071">
        <w:rPr>
          <w:rFonts w:ascii="Arial" w:hAnsi="Arial" w:cs="Arial"/>
        </w:rPr>
        <w:t>Tak</w:t>
      </w:r>
      <w:r>
        <w:rPr>
          <w:rFonts w:ascii="Arial" w:hAnsi="Arial" w:cs="Arial"/>
        </w:rPr>
        <w:t>e care and k</w:t>
      </w:r>
      <w:r w:rsidR="003368BB">
        <w:rPr>
          <w:rFonts w:ascii="Arial" w:hAnsi="Arial" w:cs="Arial"/>
        </w:rPr>
        <w:t xml:space="preserve">eep safe. </w:t>
      </w:r>
    </w:p>
    <w:p w14:paraId="3E0DDB48" w14:textId="77777777" w:rsidR="008C7D5D" w:rsidRPr="004A6071" w:rsidRDefault="003368BB" w:rsidP="008C7D5D">
      <w:pPr>
        <w:spacing w:after="0"/>
        <w:rPr>
          <w:rFonts w:ascii="Arial" w:hAnsi="Arial" w:cs="Arial"/>
        </w:rPr>
      </w:pPr>
      <w:r>
        <w:rPr>
          <w:rFonts w:ascii="Arial" w:hAnsi="Arial" w:cs="Arial"/>
        </w:rPr>
        <w:t>Mrs Elwers and Mrs Massey.</w:t>
      </w:r>
    </w:p>
    <w:p w14:paraId="0A37501D" w14:textId="77777777" w:rsidR="008C7D5D" w:rsidRPr="004A6071" w:rsidRDefault="008C7D5D" w:rsidP="008C7D5D">
      <w:pPr>
        <w:spacing w:after="0"/>
        <w:rPr>
          <w:rFonts w:ascii="Arial" w:hAnsi="Arial" w:cs="Arial"/>
        </w:rPr>
      </w:pPr>
    </w:p>
    <w:p w14:paraId="3BEBDBF7" w14:textId="77777777" w:rsidR="005B246E" w:rsidRDefault="008C7D5D" w:rsidP="005B246E">
      <w:pPr>
        <w:spacing w:after="0"/>
        <w:ind w:left="1440" w:hanging="1440"/>
        <w:rPr>
          <w:rFonts w:ascii="Arial" w:hAnsi="Arial" w:cs="Arial"/>
        </w:rPr>
      </w:pPr>
      <w:r w:rsidRPr="004A6071">
        <w:rPr>
          <w:rFonts w:ascii="Arial" w:hAnsi="Arial" w:cs="Arial"/>
          <w:b/>
          <w:color w:val="C00000"/>
        </w:rPr>
        <w:t>Daily PE</w:t>
      </w:r>
      <w:r w:rsidR="005B246E">
        <w:rPr>
          <w:rFonts w:ascii="Arial" w:hAnsi="Arial" w:cs="Arial"/>
          <w:b/>
          <w:color w:val="C00000"/>
        </w:rPr>
        <w:t>:</w:t>
      </w:r>
      <w:r w:rsidR="005B246E">
        <w:rPr>
          <w:rFonts w:ascii="Arial" w:hAnsi="Arial" w:cs="Arial"/>
        </w:rPr>
        <w:t xml:space="preserve"> </w:t>
      </w:r>
    </w:p>
    <w:p w14:paraId="34FC6FCB" w14:textId="77777777" w:rsidR="005B246E" w:rsidRDefault="008C7D5D" w:rsidP="005B246E">
      <w:pPr>
        <w:spacing w:after="0"/>
        <w:ind w:left="1440" w:hanging="1440"/>
        <w:rPr>
          <w:rFonts w:ascii="Arial" w:hAnsi="Arial" w:cs="Arial"/>
        </w:rPr>
      </w:pPr>
      <w:r w:rsidRPr="004A6071">
        <w:rPr>
          <w:rFonts w:ascii="Arial" w:hAnsi="Arial" w:cs="Arial"/>
        </w:rPr>
        <w:t>Start the day with 20-30 minutes of physical activity. Suggestions inc</w:t>
      </w:r>
      <w:r>
        <w:rPr>
          <w:rFonts w:ascii="Arial" w:hAnsi="Arial" w:cs="Arial"/>
        </w:rPr>
        <w:t>lude: Joe Wicks D</w:t>
      </w:r>
      <w:r w:rsidR="005B246E">
        <w:rPr>
          <w:rFonts w:ascii="Arial" w:hAnsi="Arial" w:cs="Arial"/>
        </w:rPr>
        <w:t>aily PE</w:t>
      </w:r>
    </w:p>
    <w:p w14:paraId="24C257F8" w14:textId="77777777" w:rsidR="00F80E91" w:rsidRDefault="008C7D5D" w:rsidP="00F80E91">
      <w:pPr>
        <w:spacing w:after="0"/>
        <w:ind w:left="1440" w:hanging="1440"/>
        <w:rPr>
          <w:rFonts w:ascii="Arial" w:hAnsi="Arial" w:cs="Arial"/>
        </w:rPr>
      </w:pPr>
      <w:r>
        <w:rPr>
          <w:rFonts w:ascii="Arial" w:hAnsi="Arial" w:cs="Arial"/>
        </w:rPr>
        <w:t xml:space="preserve">lesson </w:t>
      </w:r>
      <w:r w:rsidRPr="004A6071">
        <w:rPr>
          <w:rFonts w:ascii="Arial" w:hAnsi="Arial" w:cs="Arial"/>
        </w:rPr>
        <w:t xml:space="preserve">Natasha Butler Daily Workout / Just Dance videos in YouTube. Additional </w:t>
      </w:r>
      <w:r w:rsidR="00F80E91">
        <w:rPr>
          <w:rFonts w:ascii="Arial" w:hAnsi="Arial" w:cs="Arial"/>
        </w:rPr>
        <w:t xml:space="preserve">physical activity are </w:t>
      </w:r>
    </w:p>
    <w:p w14:paraId="51D45EFE" w14:textId="77777777" w:rsidR="00F80E91" w:rsidRDefault="00F80E91" w:rsidP="00F80E91">
      <w:pPr>
        <w:spacing w:after="0"/>
        <w:ind w:left="1440" w:hanging="1440"/>
        <w:rPr>
          <w:rFonts w:ascii="Arial" w:hAnsi="Arial" w:cs="Arial"/>
        </w:rPr>
      </w:pPr>
      <w:r>
        <w:rPr>
          <w:rFonts w:ascii="Arial" w:hAnsi="Arial" w:cs="Arial"/>
        </w:rPr>
        <w:t>uploaded weekly onto our school website at:</w:t>
      </w:r>
    </w:p>
    <w:p w14:paraId="4F1396CA" w14:textId="77777777" w:rsidR="008C7D5D" w:rsidRPr="004A6071" w:rsidRDefault="00D92CCE" w:rsidP="00F80E91">
      <w:pPr>
        <w:spacing w:after="0"/>
        <w:ind w:left="1440" w:hanging="1440"/>
        <w:rPr>
          <w:rFonts w:ascii="Arial" w:hAnsi="Arial" w:cs="Arial"/>
        </w:rPr>
      </w:pPr>
      <w:hyperlink r:id="rId10" w:history="1">
        <w:r w:rsidR="00F80E91" w:rsidRPr="00507967">
          <w:rPr>
            <w:rStyle w:val="Hyperlink"/>
            <w:rFonts w:ascii="Arial" w:hAnsi="Arial" w:cs="Arial"/>
          </w:rPr>
          <w:t>https://lancashireschoolgames.co.uk/year-3-6-spar-lancashire-school-games-activity-timetable/</w:t>
        </w:r>
      </w:hyperlink>
      <w:r w:rsidR="00F80E91">
        <w:rPr>
          <w:rFonts w:ascii="Arial" w:hAnsi="Arial" w:cs="Arial"/>
        </w:rPr>
        <w:t xml:space="preserve"> </w:t>
      </w:r>
    </w:p>
    <w:p w14:paraId="5DAB6C7B" w14:textId="77777777" w:rsidR="00CF5E33" w:rsidRPr="00CD7275" w:rsidRDefault="00CF5E33" w:rsidP="006B74FA">
      <w:pPr>
        <w:ind w:left="1440" w:hanging="1440"/>
        <w:rPr>
          <w:rFonts w:ascii="Arial" w:hAnsi="Arial" w:cs="Arial"/>
        </w:rPr>
      </w:pPr>
    </w:p>
    <w:p w14:paraId="3E5C78A3" w14:textId="77777777" w:rsidR="005B246E" w:rsidRDefault="006B74FA" w:rsidP="006B74FA">
      <w:pPr>
        <w:spacing w:after="0"/>
        <w:ind w:left="2880" w:hanging="2880"/>
        <w:rPr>
          <w:rFonts w:ascii="Arial" w:hAnsi="Arial" w:cs="Arial"/>
        </w:rPr>
      </w:pPr>
      <w:r w:rsidRPr="008C7D5D">
        <w:rPr>
          <w:rFonts w:ascii="Arial" w:hAnsi="Arial" w:cs="Arial"/>
          <w:b/>
          <w:color w:val="C00000"/>
        </w:rPr>
        <w:t xml:space="preserve">Daily </w:t>
      </w:r>
      <w:r w:rsidR="00B20581" w:rsidRPr="008C7D5D">
        <w:rPr>
          <w:rFonts w:ascii="Arial" w:hAnsi="Arial" w:cs="Arial"/>
          <w:b/>
          <w:color w:val="C00000"/>
        </w:rPr>
        <w:t>Newsround:</w:t>
      </w:r>
      <w:r w:rsidR="005B246E">
        <w:rPr>
          <w:rFonts w:ascii="Arial" w:hAnsi="Arial" w:cs="Arial"/>
        </w:rPr>
        <w:t xml:space="preserve">               </w:t>
      </w:r>
    </w:p>
    <w:p w14:paraId="1361438F" w14:textId="77777777" w:rsidR="005B246E" w:rsidRDefault="003776D7" w:rsidP="006B74FA">
      <w:pPr>
        <w:spacing w:after="0"/>
        <w:ind w:left="2880" w:hanging="2880"/>
        <w:rPr>
          <w:rFonts w:ascii="Arial" w:hAnsi="Arial" w:cs="Arial"/>
        </w:rPr>
      </w:pPr>
      <w:r w:rsidRPr="0014146F">
        <w:rPr>
          <w:rFonts w:ascii="Arial" w:hAnsi="Arial" w:cs="Arial"/>
        </w:rPr>
        <w:t>Watch the 5 minute news summary daily at 12:15pm</w:t>
      </w:r>
      <w:r>
        <w:rPr>
          <w:rFonts w:ascii="Arial" w:hAnsi="Arial" w:cs="Arial"/>
        </w:rPr>
        <w:t xml:space="preserve"> by going to </w:t>
      </w:r>
      <w:hyperlink r:id="rId11" w:history="1">
        <w:r w:rsidR="006B74FA" w:rsidRPr="00CD7275">
          <w:rPr>
            <w:rStyle w:val="Hyperlink"/>
            <w:rFonts w:ascii="Arial" w:hAnsi="Arial" w:cs="Arial"/>
          </w:rPr>
          <w:t>https://www.bbc.co.uk/newsround</w:t>
        </w:r>
      </w:hyperlink>
      <w:r w:rsidR="006B74FA" w:rsidRPr="00CD7275">
        <w:rPr>
          <w:rFonts w:ascii="Arial" w:hAnsi="Arial" w:cs="Arial"/>
        </w:rPr>
        <w:t xml:space="preserve"> and click </w:t>
      </w:r>
    </w:p>
    <w:p w14:paraId="498E4D26" w14:textId="77777777" w:rsidR="005B246E" w:rsidRDefault="006B74FA" w:rsidP="006B74FA">
      <w:pPr>
        <w:spacing w:after="0"/>
        <w:ind w:left="2880" w:hanging="2880"/>
        <w:rPr>
          <w:rFonts w:ascii="Arial" w:hAnsi="Arial" w:cs="Arial"/>
        </w:rPr>
      </w:pPr>
      <w:r w:rsidRPr="00CD7275">
        <w:rPr>
          <w:rFonts w:ascii="Arial" w:hAnsi="Arial" w:cs="Arial"/>
        </w:rPr>
        <w:t>‘Watch Newsround’ in the top right hand corner.</w:t>
      </w:r>
      <w:r>
        <w:rPr>
          <w:rFonts w:ascii="Arial" w:hAnsi="Arial" w:cs="Arial"/>
        </w:rPr>
        <w:t xml:space="preserve"> Discuss topic</w:t>
      </w:r>
      <w:r w:rsidR="003776D7">
        <w:rPr>
          <w:rFonts w:ascii="Arial" w:hAnsi="Arial" w:cs="Arial"/>
        </w:rPr>
        <w:t>al item</w:t>
      </w:r>
      <w:r>
        <w:rPr>
          <w:rFonts w:ascii="Arial" w:hAnsi="Arial" w:cs="Arial"/>
        </w:rPr>
        <w:t xml:space="preserve">s in the news and research any aspects </w:t>
      </w:r>
    </w:p>
    <w:p w14:paraId="3335617C" w14:textId="77777777" w:rsidR="00F80E91" w:rsidRDefault="006B74FA" w:rsidP="006B74FA">
      <w:pPr>
        <w:spacing w:after="0"/>
        <w:ind w:left="2880" w:hanging="2880"/>
        <w:rPr>
          <w:rFonts w:ascii="Arial" w:hAnsi="Arial" w:cs="Arial"/>
        </w:rPr>
      </w:pPr>
      <w:r>
        <w:rPr>
          <w:rFonts w:ascii="Arial" w:hAnsi="Arial" w:cs="Arial"/>
        </w:rPr>
        <w:t xml:space="preserve">which interest – this could </w:t>
      </w:r>
      <w:r w:rsidR="003776D7">
        <w:rPr>
          <w:rFonts w:ascii="Arial" w:hAnsi="Arial" w:cs="Arial"/>
        </w:rPr>
        <w:t xml:space="preserve">be </w:t>
      </w:r>
      <w:r>
        <w:rPr>
          <w:rFonts w:ascii="Arial" w:hAnsi="Arial" w:cs="Arial"/>
        </w:rPr>
        <w:t xml:space="preserve">a topic, country or person. Newsround </w:t>
      </w:r>
      <w:r w:rsidR="00457F31">
        <w:rPr>
          <w:rFonts w:ascii="Arial" w:hAnsi="Arial" w:cs="Arial"/>
        </w:rPr>
        <w:t xml:space="preserve">is </w:t>
      </w:r>
      <w:r>
        <w:rPr>
          <w:rFonts w:ascii="Arial" w:hAnsi="Arial" w:cs="Arial"/>
        </w:rPr>
        <w:t xml:space="preserve">updated daily. </w:t>
      </w:r>
      <w:r w:rsidR="00F80E91">
        <w:rPr>
          <w:rFonts w:ascii="Arial" w:hAnsi="Arial" w:cs="Arial"/>
        </w:rPr>
        <w:t xml:space="preserve">You could even produce </w:t>
      </w:r>
    </w:p>
    <w:p w14:paraId="53E840F8" w14:textId="77777777" w:rsidR="006B74FA" w:rsidRPr="00CD7275" w:rsidRDefault="00F80E91" w:rsidP="006B74FA">
      <w:pPr>
        <w:spacing w:after="0"/>
        <w:ind w:left="2880" w:hanging="2880"/>
        <w:rPr>
          <w:rFonts w:ascii="Arial" w:hAnsi="Arial" w:cs="Arial"/>
        </w:rPr>
      </w:pPr>
      <w:r>
        <w:rPr>
          <w:rFonts w:ascii="Arial" w:hAnsi="Arial" w:cs="Arial"/>
        </w:rPr>
        <w:t>your own news report on one of the topics and share it with us!</w:t>
      </w:r>
    </w:p>
    <w:p w14:paraId="02EB378F" w14:textId="77777777" w:rsidR="007967C4" w:rsidRPr="006B74FA" w:rsidRDefault="007967C4" w:rsidP="0049085C">
      <w:pPr>
        <w:spacing w:after="0"/>
        <w:rPr>
          <w:rFonts w:ascii="Arial" w:hAnsi="Arial" w:cs="Arial"/>
          <w:b/>
          <w:color w:val="C00000"/>
        </w:rPr>
      </w:pPr>
    </w:p>
    <w:p w14:paraId="02BC0F48" w14:textId="2BB306B8" w:rsidR="005B246E" w:rsidRDefault="007967C4">
      <w:pPr>
        <w:rPr>
          <w:rFonts w:ascii="Arial" w:hAnsi="Arial" w:cs="Arial"/>
          <w:b/>
        </w:rPr>
      </w:pPr>
      <w:r w:rsidRPr="008C7D5D">
        <w:rPr>
          <w:rFonts w:ascii="Arial" w:hAnsi="Arial" w:cs="Arial"/>
          <w:b/>
          <w:color w:val="C00000"/>
        </w:rPr>
        <w:t>Maths</w:t>
      </w:r>
      <w:r w:rsidR="00B20581" w:rsidRPr="008C7D5D">
        <w:rPr>
          <w:rFonts w:ascii="Arial" w:hAnsi="Arial" w:cs="Arial"/>
          <w:b/>
          <w:color w:val="C00000"/>
        </w:rPr>
        <w:t>:</w:t>
      </w:r>
      <w:r>
        <w:rPr>
          <w:rFonts w:ascii="Arial" w:hAnsi="Arial" w:cs="Arial"/>
          <w:b/>
          <w:color w:val="C00000"/>
          <w:sz w:val="28"/>
        </w:rPr>
        <w:tab/>
      </w:r>
      <w:r w:rsidR="00C02ABC">
        <w:rPr>
          <w:rFonts w:ascii="Arial" w:hAnsi="Arial" w:cs="Arial"/>
          <w:b/>
        </w:rPr>
        <w:t xml:space="preserve"> </w:t>
      </w:r>
    </w:p>
    <w:p w14:paraId="67F8F638" w14:textId="78E04AE7" w:rsidR="0006354F" w:rsidRPr="005B246E" w:rsidRDefault="00C02ABC">
      <w:pPr>
        <w:rPr>
          <w:rFonts w:ascii="Arial" w:hAnsi="Arial" w:cs="Arial"/>
          <w:b/>
          <w:color w:val="C00000"/>
          <w:sz w:val="28"/>
        </w:rPr>
      </w:pPr>
      <w:r w:rsidRPr="009C1C79">
        <w:rPr>
          <w:rFonts w:ascii="Arial" w:hAnsi="Arial" w:cs="Arial"/>
        </w:rPr>
        <w:t>Go to</w:t>
      </w:r>
      <w:r w:rsidR="00CB6DD5">
        <w:rPr>
          <w:rFonts w:ascii="Arial" w:hAnsi="Arial" w:cs="Arial"/>
        </w:rPr>
        <w:t xml:space="preserve"> </w:t>
      </w:r>
      <w:hyperlink r:id="rId12" w:history="1">
        <w:r w:rsidR="001F1540" w:rsidRPr="000D76B6">
          <w:rPr>
            <w:rStyle w:val="Hyperlink"/>
            <w:rFonts w:ascii="Arial" w:hAnsi="Arial" w:cs="Arial"/>
            <w:b/>
          </w:rPr>
          <w:t>https://whiterosemaths.com/homelearning/year-5/</w:t>
        </w:r>
      </w:hyperlink>
      <w:r w:rsidR="001F1540">
        <w:rPr>
          <w:rFonts w:ascii="Arial" w:hAnsi="Arial" w:cs="Arial"/>
          <w:b/>
        </w:rPr>
        <w:t xml:space="preserve"> </w:t>
      </w:r>
      <w:r w:rsidR="0006354F" w:rsidRPr="00CD7275">
        <w:rPr>
          <w:rFonts w:ascii="Arial" w:hAnsi="Arial" w:cs="Arial"/>
        </w:rPr>
        <w:t>to access the</w:t>
      </w:r>
      <w:r w:rsidR="0073206D">
        <w:rPr>
          <w:rFonts w:ascii="Arial" w:hAnsi="Arial" w:cs="Arial"/>
          <w:b/>
        </w:rPr>
        <w:t xml:space="preserve"> </w:t>
      </w:r>
      <w:r w:rsidR="001F1540">
        <w:rPr>
          <w:rFonts w:ascii="Arial" w:hAnsi="Arial" w:cs="Arial"/>
          <w:b/>
        </w:rPr>
        <w:t xml:space="preserve">video </w:t>
      </w:r>
      <w:r w:rsidR="0073206D">
        <w:rPr>
          <w:rFonts w:ascii="Arial" w:hAnsi="Arial" w:cs="Arial"/>
        </w:rPr>
        <w:t>resources</w:t>
      </w:r>
      <w:r w:rsidR="0006354F" w:rsidRPr="00CD7275">
        <w:rPr>
          <w:rFonts w:ascii="Arial" w:hAnsi="Arial" w:cs="Arial"/>
        </w:rPr>
        <w:t>.</w:t>
      </w:r>
      <w:r w:rsidR="00813993">
        <w:rPr>
          <w:rFonts w:ascii="Arial" w:hAnsi="Arial" w:cs="Arial"/>
        </w:rPr>
        <w:t xml:space="preserve"> </w:t>
      </w:r>
      <w:r w:rsidR="00813993" w:rsidRPr="00813993">
        <w:rPr>
          <w:rFonts w:ascii="Arial" w:hAnsi="Arial" w:cs="Arial"/>
        </w:rPr>
        <w:t xml:space="preserve">Use the video to help explain the concept and then complete the activity (in your exercise book) which you can access by accessing the school website and following this path: </w:t>
      </w:r>
      <w:r w:rsidR="00060F61">
        <w:rPr>
          <w:rFonts w:ascii="Arial" w:hAnsi="Arial" w:cs="Arial"/>
          <w:b/>
        </w:rPr>
        <w:t>‘Summer 2</w:t>
      </w:r>
      <w:r w:rsidR="00002D57">
        <w:rPr>
          <w:rFonts w:ascii="Arial" w:hAnsi="Arial" w:cs="Arial"/>
          <w:b/>
        </w:rPr>
        <w:t xml:space="preserve"> - Home Learning – Week 3</w:t>
      </w:r>
      <w:r w:rsidR="00813993" w:rsidRPr="002036E9">
        <w:rPr>
          <w:rFonts w:ascii="Arial" w:hAnsi="Arial" w:cs="Arial"/>
          <w:b/>
        </w:rPr>
        <w:t xml:space="preserve"> – Year 5’</w:t>
      </w:r>
      <w:r w:rsidR="00813993" w:rsidRPr="00813993">
        <w:rPr>
          <w:rFonts w:ascii="Arial" w:hAnsi="Arial" w:cs="Arial"/>
        </w:rPr>
        <w:t>.</w:t>
      </w:r>
      <w:r w:rsidR="0006354F" w:rsidRPr="00CD7275">
        <w:rPr>
          <w:rFonts w:ascii="Arial" w:hAnsi="Arial" w:cs="Arial"/>
        </w:rPr>
        <w:t xml:space="preserve"> </w:t>
      </w:r>
    </w:p>
    <w:tbl>
      <w:tblPr>
        <w:tblStyle w:val="TableGrid"/>
        <w:tblW w:w="0" w:type="auto"/>
        <w:tblLook w:val="04A0" w:firstRow="1" w:lastRow="0" w:firstColumn="1" w:lastColumn="0" w:noHBand="0" w:noVBand="1"/>
      </w:tblPr>
      <w:tblGrid>
        <w:gridCol w:w="1106"/>
        <w:gridCol w:w="1820"/>
        <w:gridCol w:w="1960"/>
        <w:gridCol w:w="2100"/>
        <w:gridCol w:w="1891"/>
        <w:gridCol w:w="1885"/>
      </w:tblGrid>
      <w:tr w:rsidR="00817E84" w:rsidRPr="00CD7275" w14:paraId="03485BCA" w14:textId="77777777" w:rsidTr="00817E84">
        <w:tc>
          <w:tcPr>
            <w:tcW w:w="1106" w:type="dxa"/>
          </w:tcPr>
          <w:p w14:paraId="6A05A809" w14:textId="77777777" w:rsidR="00817E84" w:rsidRPr="00CD7275" w:rsidRDefault="00817E84" w:rsidP="00C97319">
            <w:pPr>
              <w:rPr>
                <w:rFonts w:ascii="Arial" w:hAnsi="Arial" w:cs="Arial"/>
              </w:rPr>
            </w:pPr>
          </w:p>
        </w:tc>
        <w:tc>
          <w:tcPr>
            <w:tcW w:w="1820" w:type="dxa"/>
            <w:vAlign w:val="center"/>
          </w:tcPr>
          <w:p w14:paraId="2C055FC8" w14:textId="77777777" w:rsidR="00817E84" w:rsidRPr="00CD7275" w:rsidRDefault="00817E84" w:rsidP="00C97319">
            <w:pPr>
              <w:jc w:val="center"/>
              <w:rPr>
                <w:rFonts w:ascii="Arial" w:hAnsi="Arial" w:cs="Arial"/>
                <w:b/>
                <w:color w:val="0070C0"/>
              </w:rPr>
            </w:pPr>
            <w:r w:rsidRPr="00CD7275">
              <w:rPr>
                <w:rFonts w:ascii="Arial" w:hAnsi="Arial" w:cs="Arial"/>
                <w:b/>
                <w:color w:val="0070C0"/>
              </w:rPr>
              <w:t>Monday</w:t>
            </w:r>
          </w:p>
        </w:tc>
        <w:tc>
          <w:tcPr>
            <w:tcW w:w="1960" w:type="dxa"/>
            <w:vAlign w:val="center"/>
          </w:tcPr>
          <w:p w14:paraId="0B01928F" w14:textId="77777777" w:rsidR="00817E84" w:rsidRPr="00CD7275" w:rsidRDefault="00817E84" w:rsidP="00C97319">
            <w:pPr>
              <w:jc w:val="center"/>
              <w:rPr>
                <w:rFonts w:ascii="Arial" w:hAnsi="Arial" w:cs="Arial"/>
                <w:b/>
                <w:color w:val="0070C0"/>
              </w:rPr>
            </w:pPr>
            <w:r w:rsidRPr="00CD7275">
              <w:rPr>
                <w:rFonts w:ascii="Arial" w:hAnsi="Arial" w:cs="Arial"/>
                <w:b/>
                <w:color w:val="0070C0"/>
              </w:rPr>
              <w:t>Tuesday</w:t>
            </w:r>
          </w:p>
        </w:tc>
        <w:tc>
          <w:tcPr>
            <w:tcW w:w="2100" w:type="dxa"/>
            <w:vAlign w:val="center"/>
          </w:tcPr>
          <w:p w14:paraId="1FB9E9A5" w14:textId="77777777" w:rsidR="00817E84" w:rsidRPr="00CD7275" w:rsidRDefault="00817E84" w:rsidP="00C97319">
            <w:pPr>
              <w:jc w:val="center"/>
              <w:rPr>
                <w:rFonts w:ascii="Arial" w:hAnsi="Arial" w:cs="Arial"/>
                <w:b/>
                <w:color w:val="0070C0"/>
              </w:rPr>
            </w:pPr>
            <w:r w:rsidRPr="00CD7275">
              <w:rPr>
                <w:rFonts w:ascii="Arial" w:hAnsi="Arial" w:cs="Arial"/>
                <w:b/>
                <w:color w:val="0070C0"/>
              </w:rPr>
              <w:t>Wednesday</w:t>
            </w:r>
          </w:p>
        </w:tc>
        <w:tc>
          <w:tcPr>
            <w:tcW w:w="1891" w:type="dxa"/>
            <w:vAlign w:val="center"/>
          </w:tcPr>
          <w:p w14:paraId="6CAC590F" w14:textId="77777777" w:rsidR="00817E84" w:rsidRPr="00CD7275" w:rsidRDefault="00817E84" w:rsidP="00C97319">
            <w:pPr>
              <w:jc w:val="center"/>
              <w:rPr>
                <w:rFonts w:ascii="Arial" w:hAnsi="Arial" w:cs="Arial"/>
                <w:b/>
                <w:color w:val="0070C0"/>
              </w:rPr>
            </w:pPr>
            <w:r w:rsidRPr="00CD7275">
              <w:rPr>
                <w:rFonts w:ascii="Arial" w:hAnsi="Arial" w:cs="Arial"/>
                <w:b/>
                <w:color w:val="0070C0"/>
              </w:rPr>
              <w:t>Thursday</w:t>
            </w:r>
          </w:p>
        </w:tc>
        <w:tc>
          <w:tcPr>
            <w:tcW w:w="1885" w:type="dxa"/>
          </w:tcPr>
          <w:p w14:paraId="5D26DC16" w14:textId="77777777" w:rsidR="00817E84" w:rsidRPr="00CD7275" w:rsidRDefault="00817E84" w:rsidP="00C97319">
            <w:pPr>
              <w:jc w:val="center"/>
              <w:rPr>
                <w:rFonts w:ascii="Arial" w:hAnsi="Arial" w:cs="Arial"/>
                <w:b/>
                <w:color w:val="0070C0"/>
              </w:rPr>
            </w:pPr>
            <w:r>
              <w:rPr>
                <w:rFonts w:ascii="Arial" w:hAnsi="Arial" w:cs="Arial"/>
                <w:b/>
                <w:color w:val="0070C0"/>
              </w:rPr>
              <w:t>Friday</w:t>
            </w:r>
          </w:p>
        </w:tc>
      </w:tr>
      <w:tr w:rsidR="00817E84" w:rsidRPr="00CD7275" w14:paraId="3E031DC8" w14:textId="77777777" w:rsidTr="00F07A38">
        <w:tc>
          <w:tcPr>
            <w:tcW w:w="1106" w:type="dxa"/>
          </w:tcPr>
          <w:p w14:paraId="3F83B16C" w14:textId="77777777" w:rsidR="00817E84" w:rsidRDefault="00817E84" w:rsidP="00C97319">
            <w:pPr>
              <w:rPr>
                <w:rFonts w:ascii="Arial" w:hAnsi="Arial" w:cs="Arial"/>
                <w:color w:val="C00000"/>
              </w:rPr>
            </w:pPr>
            <w:r w:rsidRPr="007C6969">
              <w:rPr>
                <w:rFonts w:ascii="Arial" w:hAnsi="Arial" w:cs="Arial"/>
                <w:color w:val="C00000"/>
              </w:rPr>
              <w:t xml:space="preserve">Mental Maths </w:t>
            </w:r>
          </w:p>
          <w:p w14:paraId="5A39BBE3" w14:textId="77777777" w:rsidR="00817E84" w:rsidRPr="007C6969" w:rsidRDefault="00817E84" w:rsidP="00C97319">
            <w:pPr>
              <w:rPr>
                <w:rFonts w:ascii="Arial" w:hAnsi="Arial" w:cs="Arial"/>
                <w:color w:val="C00000"/>
              </w:rPr>
            </w:pPr>
          </w:p>
        </w:tc>
        <w:tc>
          <w:tcPr>
            <w:tcW w:w="9656" w:type="dxa"/>
            <w:gridSpan w:val="5"/>
          </w:tcPr>
          <w:p w14:paraId="66FD9F9D" w14:textId="77777777" w:rsidR="00817E84" w:rsidRPr="007C6969" w:rsidRDefault="00817E84" w:rsidP="003776D7">
            <w:pPr>
              <w:rPr>
                <w:rFonts w:ascii="Arial" w:hAnsi="Arial" w:cs="Arial"/>
              </w:rPr>
            </w:pPr>
            <w:r w:rsidRPr="007C6969">
              <w:rPr>
                <w:rFonts w:ascii="Arial" w:hAnsi="Arial" w:cs="Arial"/>
              </w:rPr>
              <w:t xml:space="preserve">Complete 15 minutes of </w:t>
            </w:r>
            <w:r w:rsidRPr="007C6969">
              <w:rPr>
                <w:rFonts w:ascii="Arial" w:hAnsi="Arial" w:cs="Arial"/>
                <w:b/>
              </w:rPr>
              <w:t>IDL Numeracy</w:t>
            </w:r>
            <w:r w:rsidRPr="007C6969">
              <w:rPr>
                <w:rFonts w:ascii="Arial" w:hAnsi="Arial" w:cs="Arial"/>
              </w:rPr>
              <w:t xml:space="preserve"> (</w:t>
            </w:r>
            <w:hyperlink r:id="rId13" w:history="1">
              <w:r w:rsidRPr="007C6969">
                <w:rPr>
                  <w:rStyle w:val="Hyperlink"/>
                  <w:rFonts w:ascii="Arial" w:hAnsi="Arial" w:cs="Arial"/>
                </w:rPr>
                <w:t>https://idlsgroup.com/</w:t>
              </w:r>
            </w:hyperlink>
            <w:r w:rsidRPr="007C6969">
              <w:rPr>
                <w:rFonts w:ascii="Arial" w:hAnsi="Arial" w:cs="Arial"/>
              </w:rPr>
              <w:t xml:space="preserve">) and/or </w:t>
            </w:r>
            <w:r w:rsidRPr="007C6969">
              <w:rPr>
                <w:rFonts w:ascii="Arial" w:hAnsi="Arial" w:cs="Arial"/>
                <w:b/>
              </w:rPr>
              <w:t xml:space="preserve">Times Tables Rocks Stars </w:t>
            </w:r>
            <w:r w:rsidRPr="007C6969">
              <w:rPr>
                <w:rFonts w:ascii="Arial" w:hAnsi="Arial" w:cs="Arial"/>
              </w:rPr>
              <w:t>(</w:t>
            </w:r>
            <w:hyperlink r:id="rId14" w:history="1">
              <w:r w:rsidRPr="007C6969">
                <w:rPr>
                  <w:rStyle w:val="Hyperlink"/>
                  <w:rFonts w:ascii="Arial" w:hAnsi="Arial" w:cs="Arial"/>
                </w:rPr>
                <w:t>https://play.ttrockstars.com/auth/school</w:t>
              </w:r>
            </w:hyperlink>
            <w:r w:rsidRPr="007C6969">
              <w:rPr>
                <w:rFonts w:ascii="Arial" w:hAnsi="Arial" w:cs="Arial"/>
              </w:rPr>
              <w:t>).</w:t>
            </w:r>
          </w:p>
        </w:tc>
      </w:tr>
      <w:tr w:rsidR="00A203D7" w:rsidRPr="00CD7275" w14:paraId="732D922B" w14:textId="77777777" w:rsidTr="00F07A38">
        <w:tc>
          <w:tcPr>
            <w:tcW w:w="1106" w:type="dxa"/>
          </w:tcPr>
          <w:p w14:paraId="4F4A8C53" w14:textId="77777777" w:rsidR="00A203D7" w:rsidRPr="007C6969" w:rsidRDefault="00A203D7" w:rsidP="00C97319">
            <w:pPr>
              <w:rPr>
                <w:rFonts w:ascii="Arial" w:hAnsi="Arial" w:cs="Arial"/>
                <w:color w:val="C00000"/>
              </w:rPr>
            </w:pPr>
          </w:p>
        </w:tc>
        <w:tc>
          <w:tcPr>
            <w:tcW w:w="9656" w:type="dxa"/>
            <w:gridSpan w:val="5"/>
          </w:tcPr>
          <w:p w14:paraId="79F62670" w14:textId="4490B4AA" w:rsidR="00A203D7" w:rsidRPr="00A203D7" w:rsidRDefault="00A203D7" w:rsidP="00563128">
            <w:pPr>
              <w:jc w:val="center"/>
              <w:rPr>
                <w:rFonts w:ascii="Arial" w:hAnsi="Arial" w:cs="Arial"/>
                <w:b/>
              </w:rPr>
            </w:pPr>
            <w:r w:rsidRPr="00A203D7">
              <w:rPr>
                <w:rFonts w:ascii="Arial" w:hAnsi="Arial" w:cs="Arial"/>
                <w:b/>
                <w:color w:val="FF0000"/>
              </w:rPr>
              <w:t>You will find the videos and PowerPoint presen</w:t>
            </w:r>
            <w:r>
              <w:rPr>
                <w:rFonts w:ascii="Arial" w:hAnsi="Arial" w:cs="Arial"/>
                <w:b/>
                <w:color w:val="FF0000"/>
              </w:rPr>
              <w:t>t</w:t>
            </w:r>
            <w:r w:rsidRPr="00A203D7">
              <w:rPr>
                <w:rFonts w:ascii="Arial" w:hAnsi="Arial" w:cs="Arial"/>
                <w:b/>
                <w:color w:val="FF0000"/>
              </w:rPr>
              <w:t xml:space="preserve">ations by following the White Rose Maths link </w:t>
            </w:r>
            <w:hyperlink r:id="rId15" w:history="1">
              <w:r w:rsidRPr="00A203D7">
                <w:rPr>
                  <w:rStyle w:val="Hyperlink"/>
                  <w:rFonts w:ascii="Arial" w:hAnsi="Arial" w:cs="Arial"/>
                  <w:b/>
                  <w:color w:val="FF0000"/>
                </w:rPr>
                <w:t>https://whiterosemaths.com/homelearning/year-5/</w:t>
              </w:r>
            </w:hyperlink>
            <w:r w:rsidR="001F1540">
              <w:rPr>
                <w:rFonts w:ascii="Arial" w:hAnsi="Arial" w:cs="Arial"/>
                <w:b/>
                <w:color w:val="FF0000"/>
              </w:rPr>
              <w:t xml:space="preserve">  and clicking on Week 5 (w/c 18</w:t>
            </w:r>
            <w:r w:rsidRPr="00A203D7">
              <w:rPr>
                <w:rFonts w:ascii="Arial" w:hAnsi="Arial" w:cs="Arial"/>
                <w:b/>
                <w:color w:val="FF0000"/>
              </w:rPr>
              <w:t xml:space="preserve">th May). The sheets required for each day have been downloaded and are accessible by following: </w:t>
            </w:r>
            <w:r w:rsidR="00002D57">
              <w:rPr>
                <w:rFonts w:ascii="Arial" w:hAnsi="Arial" w:cs="Arial"/>
                <w:b/>
                <w:color w:val="FF0000"/>
              </w:rPr>
              <w:t>‘Home Learning</w:t>
            </w:r>
            <w:r w:rsidR="00563128">
              <w:rPr>
                <w:rFonts w:ascii="Arial" w:hAnsi="Arial" w:cs="Arial"/>
                <w:b/>
                <w:color w:val="FF0000"/>
              </w:rPr>
              <w:t xml:space="preserve">- </w:t>
            </w:r>
            <w:r w:rsidR="00563128">
              <w:rPr>
                <w:rFonts w:ascii="Arial" w:hAnsi="Arial" w:cs="Arial"/>
                <w:b/>
                <w:color w:val="FF0000"/>
              </w:rPr>
              <w:t xml:space="preserve">Summer 2 </w:t>
            </w:r>
            <w:r w:rsidR="00002D57">
              <w:rPr>
                <w:rFonts w:ascii="Arial" w:hAnsi="Arial" w:cs="Arial"/>
                <w:b/>
                <w:color w:val="FF0000"/>
              </w:rPr>
              <w:t>– Week 3</w:t>
            </w:r>
            <w:r w:rsidRPr="00A203D7">
              <w:rPr>
                <w:rFonts w:ascii="Arial" w:hAnsi="Arial" w:cs="Arial"/>
                <w:b/>
                <w:color w:val="FF0000"/>
              </w:rPr>
              <w:t xml:space="preserve"> – Year 5’.</w:t>
            </w:r>
          </w:p>
        </w:tc>
      </w:tr>
      <w:tr w:rsidR="00817E84" w:rsidRPr="00CD7275" w14:paraId="1931ADA4" w14:textId="77777777" w:rsidTr="00817E84">
        <w:tc>
          <w:tcPr>
            <w:tcW w:w="1106" w:type="dxa"/>
          </w:tcPr>
          <w:p w14:paraId="16695C6B" w14:textId="77777777" w:rsidR="00817E84" w:rsidRPr="00CD7275" w:rsidRDefault="00817E84" w:rsidP="00C97319">
            <w:pPr>
              <w:rPr>
                <w:rFonts w:ascii="Arial" w:hAnsi="Arial" w:cs="Arial"/>
                <w:color w:val="C00000"/>
              </w:rPr>
            </w:pPr>
            <w:r w:rsidRPr="00CD7275">
              <w:rPr>
                <w:rFonts w:ascii="Arial" w:hAnsi="Arial" w:cs="Arial"/>
                <w:color w:val="C00000"/>
              </w:rPr>
              <w:t xml:space="preserve">White Rose Maths </w:t>
            </w:r>
          </w:p>
        </w:tc>
        <w:tc>
          <w:tcPr>
            <w:tcW w:w="1820" w:type="dxa"/>
          </w:tcPr>
          <w:p w14:paraId="5DF4CB44" w14:textId="77777777" w:rsidR="00817E84" w:rsidRPr="00F853E0" w:rsidRDefault="00817E84" w:rsidP="00060F61">
            <w:pPr>
              <w:rPr>
                <w:rFonts w:ascii="Arial" w:hAnsi="Arial" w:cs="Arial"/>
                <w:b/>
              </w:rPr>
            </w:pPr>
            <w:r w:rsidRPr="00F853E0">
              <w:rPr>
                <w:rFonts w:ascii="Arial" w:hAnsi="Arial" w:cs="Arial"/>
                <w:b/>
              </w:rPr>
              <w:t xml:space="preserve">Lesson 1 – </w:t>
            </w:r>
          </w:p>
          <w:p w14:paraId="14BE5979" w14:textId="5BDD784C" w:rsidR="00765D16" w:rsidRPr="00CD7275" w:rsidRDefault="00002D57" w:rsidP="00060F61">
            <w:pPr>
              <w:rPr>
                <w:rFonts w:ascii="Arial" w:hAnsi="Arial" w:cs="Arial"/>
              </w:rPr>
            </w:pPr>
            <w:r>
              <w:rPr>
                <w:rFonts w:ascii="Arial" w:hAnsi="Arial" w:cs="Arial"/>
              </w:rPr>
              <w:t xml:space="preserve">Multiply unit and non-unit fractions by integers </w:t>
            </w:r>
          </w:p>
        </w:tc>
        <w:tc>
          <w:tcPr>
            <w:tcW w:w="1960" w:type="dxa"/>
          </w:tcPr>
          <w:p w14:paraId="490BE9EF" w14:textId="77777777" w:rsidR="00817E84" w:rsidRPr="00F853E0" w:rsidRDefault="00817E84" w:rsidP="00060F61">
            <w:pPr>
              <w:rPr>
                <w:rFonts w:ascii="Arial" w:hAnsi="Arial" w:cs="Arial"/>
                <w:b/>
              </w:rPr>
            </w:pPr>
            <w:r w:rsidRPr="00F853E0">
              <w:rPr>
                <w:rFonts w:ascii="Arial" w:hAnsi="Arial" w:cs="Arial"/>
                <w:b/>
              </w:rPr>
              <w:t xml:space="preserve">Lesson 2 – </w:t>
            </w:r>
          </w:p>
          <w:p w14:paraId="1B492161" w14:textId="7B42E393" w:rsidR="00765D16" w:rsidRPr="00CD7275" w:rsidRDefault="00002D57" w:rsidP="00060F61">
            <w:pPr>
              <w:rPr>
                <w:rFonts w:ascii="Arial" w:hAnsi="Arial" w:cs="Arial"/>
              </w:rPr>
            </w:pPr>
            <w:r>
              <w:rPr>
                <w:rFonts w:ascii="Arial" w:hAnsi="Arial" w:cs="Arial"/>
              </w:rPr>
              <w:t>Multiply mixed numbers by integers.</w:t>
            </w:r>
          </w:p>
        </w:tc>
        <w:tc>
          <w:tcPr>
            <w:tcW w:w="2100" w:type="dxa"/>
          </w:tcPr>
          <w:p w14:paraId="493F0678" w14:textId="77777777" w:rsidR="00817E84" w:rsidRPr="00F853E0" w:rsidRDefault="00817E84" w:rsidP="00C97319">
            <w:pPr>
              <w:rPr>
                <w:rFonts w:ascii="Arial" w:hAnsi="Arial" w:cs="Arial"/>
                <w:b/>
              </w:rPr>
            </w:pPr>
            <w:r w:rsidRPr="00F853E0">
              <w:rPr>
                <w:rFonts w:ascii="Arial" w:hAnsi="Arial" w:cs="Arial"/>
                <w:b/>
              </w:rPr>
              <w:t xml:space="preserve">Lesson 3 – </w:t>
            </w:r>
          </w:p>
          <w:p w14:paraId="41C8F396" w14:textId="50217457" w:rsidR="00817E84" w:rsidRPr="00CD7275" w:rsidRDefault="00002D57" w:rsidP="00CB6DD5">
            <w:pPr>
              <w:rPr>
                <w:rFonts w:ascii="Arial" w:hAnsi="Arial" w:cs="Arial"/>
              </w:rPr>
            </w:pPr>
            <w:r>
              <w:rPr>
                <w:rFonts w:ascii="Arial" w:hAnsi="Arial" w:cs="Arial"/>
              </w:rPr>
              <w:t>Fractions of amounts</w:t>
            </w:r>
          </w:p>
        </w:tc>
        <w:tc>
          <w:tcPr>
            <w:tcW w:w="1891" w:type="dxa"/>
          </w:tcPr>
          <w:p w14:paraId="5F7CF8C8" w14:textId="77777777" w:rsidR="00817E84" w:rsidRPr="00F853E0" w:rsidRDefault="00817E84" w:rsidP="00060F61">
            <w:pPr>
              <w:rPr>
                <w:rFonts w:ascii="Arial" w:hAnsi="Arial" w:cs="Arial"/>
                <w:b/>
              </w:rPr>
            </w:pPr>
            <w:r w:rsidRPr="00F853E0">
              <w:rPr>
                <w:rFonts w:ascii="Arial" w:hAnsi="Arial" w:cs="Arial"/>
                <w:b/>
              </w:rPr>
              <w:t xml:space="preserve">Lesson 4 – </w:t>
            </w:r>
          </w:p>
          <w:p w14:paraId="5CE70767" w14:textId="2E2E33E0" w:rsidR="00765D16" w:rsidRPr="00CD7275" w:rsidRDefault="00002D57" w:rsidP="00060F61">
            <w:pPr>
              <w:rPr>
                <w:rFonts w:ascii="Arial" w:hAnsi="Arial" w:cs="Arial"/>
              </w:rPr>
            </w:pPr>
            <w:r>
              <w:rPr>
                <w:rFonts w:ascii="Arial" w:hAnsi="Arial" w:cs="Arial"/>
              </w:rPr>
              <w:t xml:space="preserve">Fractions as </w:t>
            </w:r>
            <w:r w:rsidR="00F853E0">
              <w:rPr>
                <w:rFonts w:ascii="Arial" w:hAnsi="Arial" w:cs="Arial"/>
              </w:rPr>
              <w:t>operators</w:t>
            </w:r>
          </w:p>
        </w:tc>
        <w:tc>
          <w:tcPr>
            <w:tcW w:w="1885" w:type="dxa"/>
          </w:tcPr>
          <w:p w14:paraId="2AD50BC8" w14:textId="77777777" w:rsidR="00817E84" w:rsidRPr="00F853E0" w:rsidRDefault="00817E84" w:rsidP="00F04C9F">
            <w:pPr>
              <w:rPr>
                <w:rFonts w:ascii="Arial" w:hAnsi="Arial" w:cs="Arial"/>
                <w:b/>
              </w:rPr>
            </w:pPr>
            <w:r w:rsidRPr="00F853E0">
              <w:rPr>
                <w:rFonts w:ascii="Arial" w:hAnsi="Arial" w:cs="Arial"/>
                <w:b/>
              </w:rPr>
              <w:t xml:space="preserve">Lesson 5 – </w:t>
            </w:r>
          </w:p>
          <w:p w14:paraId="307E7347" w14:textId="2AAD7826" w:rsidR="00817E84" w:rsidRPr="00CD7275" w:rsidRDefault="00CB6DD5" w:rsidP="00F04C9F">
            <w:pPr>
              <w:rPr>
                <w:rFonts w:ascii="Arial" w:hAnsi="Arial" w:cs="Arial"/>
              </w:rPr>
            </w:pPr>
            <w:r>
              <w:rPr>
                <w:rFonts w:ascii="Arial" w:hAnsi="Arial" w:cs="Arial"/>
              </w:rPr>
              <w:t>Friday challenge</w:t>
            </w:r>
          </w:p>
        </w:tc>
      </w:tr>
    </w:tbl>
    <w:p w14:paraId="72A3D3EC" w14:textId="77777777" w:rsidR="003776D7" w:rsidRPr="009300A2" w:rsidRDefault="003776D7" w:rsidP="008F2877">
      <w:pPr>
        <w:spacing w:after="0"/>
        <w:rPr>
          <w:rFonts w:ascii="Arial" w:hAnsi="Arial" w:cs="Arial"/>
          <w:b/>
          <w:color w:val="C00000"/>
          <w:sz w:val="28"/>
        </w:rPr>
      </w:pPr>
    </w:p>
    <w:p w14:paraId="2265ECEC" w14:textId="77777777" w:rsidR="00F853E0" w:rsidRPr="00F853E0" w:rsidRDefault="009608F6" w:rsidP="00002D57">
      <w:pPr>
        <w:spacing w:after="0"/>
        <w:rPr>
          <w:rFonts w:ascii="Arial" w:hAnsi="Arial" w:cs="Arial"/>
        </w:rPr>
      </w:pPr>
      <w:r w:rsidRPr="00F853E0">
        <w:rPr>
          <w:rFonts w:ascii="Arial" w:hAnsi="Arial" w:cs="Arial"/>
          <w:b/>
          <w:color w:val="C00000"/>
        </w:rPr>
        <w:t>English</w:t>
      </w:r>
      <w:r w:rsidR="00280C50" w:rsidRPr="00F853E0">
        <w:rPr>
          <w:rFonts w:ascii="Arial" w:hAnsi="Arial" w:cs="Arial"/>
          <w:b/>
          <w:color w:val="C00000"/>
        </w:rPr>
        <w:t xml:space="preserve">: </w:t>
      </w:r>
      <w:r w:rsidR="00CB6DD5" w:rsidRPr="00F853E0">
        <w:rPr>
          <w:rFonts w:ascii="Arial" w:hAnsi="Arial" w:cs="Arial"/>
          <w:b/>
        </w:rPr>
        <w:t xml:space="preserve">Focus theme </w:t>
      </w:r>
      <w:r w:rsidR="00F853E0" w:rsidRPr="00F853E0">
        <w:rPr>
          <w:rFonts w:ascii="Arial" w:hAnsi="Arial" w:cs="Arial"/>
          <w:b/>
        </w:rPr>
        <w:t>World War Two</w:t>
      </w:r>
      <w:r w:rsidR="00F853E0" w:rsidRPr="00F853E0">
        <w:rPr>
          <w:rFonts w:ascii="Arial" w:hAnsi="Arial" w:cs="Arial"/>
        </w:rPr>
        <w:t xml:space="preserve"> </w:t>
      </w:r>
    </w:p>
    <w:p w14:paraId="75392C6E" w14:textId="77777777" w:rsidR="00F853E0" w:rsidRPr="00F853E0" w:rsidRDefault="00F853E0" w:rsidP="00002D57">
      <w:pPr>
        <w:spacing w:after="0"/>
        <w:rPr>
          <w:rFonts w:ascii="Arial" w:hAnsi="Arial" w:cs="Arial"/>
        </w:rPr>
      </w:pPr>
      <w:r w:rsidRPr="00F853E0">
        <w:rPr>
          <w:rFonts w:ascii="Arial" w:hAnsi="Arial" w:cs="Arial"/>
        </w:rPr>
        <w:t xml:space="preserve">Explore what life was like for people in Britain in World War Two. This week focuses on the start of the war and what life was like for evacuees. </w:t>
      </w:r>
    </w:p>
    <w:p w14:paraId="7EA16D5C" w14:textId="2D6A71CC" w:rsidR="00765D16" w:rsidRPr="00F853E0" w:rsidRDefault="00F853E0" w:rsidP="00002D57">
      <w:pPr>
        <w:spacing w:after="0"/>
        <w:rPr>
          <w:rFonts w:ascii="Arial" w:hAnsi="Arial" w:cs="Arial"/>
          <w:b/>
          <w:color w:val="FF0000"/>
        </w:rPr>
      </w:pPr>
      <w:r w:rsidRPr="00F853E0">
        <w:rPr>
          <w:rFonts w:ascii="Arial" w:hAnsi="Arial" w:cs="Arial"/>
          <w:b/>
          <w:color w:val="FF0000"/>
        </w:rPr>
        <w:t>When following links online, parents should monitor that children are remaining on that page only and are keeping safe online.</w:t>
      </w:r>
    </w:p>
    <w:p w14:paraId="4EBC0FE0" w14:textId="77777777" w:rsidR="00002D57" w:rsidRPr="00EF4CAE" w:rsidRDefault="00002D57" w:rsidP="00002D57">
      <w:pPr>
        <w:spacing w:after="0"/>
        <w:rPr>
          <w:rFonts w:ascii="Arial" w:hAnsi="Arial" w:cs="Arial"/>
        </w:rPr>
      </w:pPr>
    </w:p>
    <w:p w14:paraId="5EBA6CE0" w14:textId="36C2C038" w:rsidR="00693527" w:rsidRPr="00DC70E1" w:rsidRDefault="00EE723D" w:rsidP="00A51424">
      <w:pPr>
        <w:rPr>
          <w:rFonts w:ascii="Arial" w:hAnsi="Arial" w:cs="Arial"/>
          <w:b/>
        </w:rPr>
      </w:pPr>
      <w:r w:rsidRPr="00EF4CAE">
        <w:rPr>
          <w:rFonts w:ascii="Arial" w:hAnsi="Arial" w:cs="Arial"/>
          <w:b/>
        </w:rPr>
        <w:t>Also: Complete 15 minutes of IDL Literacy (</w:t>
      </w:r>
      <w:hyperlink r:id="rId16" w:history="1">
        <w:r w:rsidRPr="00EF4CAE">
          <w:rPr>
            <w:rStyle w:val="Hyperlink"/>
            <w:rFonts w:ascii="Arial" w:hAnsi="Arial" w:cs="Arial"/>
            <w:b/>
          </w:rPr>
          <w:t>https://idlsgroup.com/</w:t>
        </w:r>
      </w:hyperlink>
      <w:r w:rsidRPr="00EF4CAE">
        <w:rPr>
          <w:rFonts w:ascii="Arial" w:hAnsi="Arial" w:cs="Arial"/>
          <w:b/>
        </w:rPr>
        <w:t xml:space="preserve">) daily which develops spelling, </w:t>
      </w:r>
      <w:r w:rsidRPr="00DC70E1">
        <w:rPr>
          <w:rFonts w:ascii="Arial" w:hAnsi="Arial" w:cs="Arial"/>
          <w:b/>
        </w:rPr>
        <w:t>comprehension and keyboard skills.</w:t>
      </w:r>
    </w:p>
    <w:tbl>
      <w:tblPr>
        <w:tblStyle w:val="TableGrid"/>
        <w:tblW w:w="0" w:type="auto"/>
        <w:tblLook w:val="04A0" w:firstRow="1" w:lastRow="0" w:firstColumn="1" w:lastColumn="0" w:noHBand="0" w:noVBand="1"/>
      </w:tblPr>
      <w:tblGrid>
        <w:gridCol w:w="704"/>
        <w:gridCol w:w="10058"/>
      </w:tblGrid>
      <w:tr w:rsidR="003368BB" w:rsidRPr="00DC70E1" w14:paraId="537F70A8" w14:textId="77777777" w:rsidTr="00A203D7">
        <w:trPr>
          <w:cantSplit/>
          <w:trHeight w:val="2117"/>
        </w:trPr>
        <w:tc>
          <w:tcPr>
            <w:tcW w:w="704" w:type="dxa"/>
            <w:textDirection w:val="btLr"/>
          </w:tcPr>
          <w:p w14:paraId="4800A2BB" w14:textId="77777777" w:rsidR="003368BB" w:rsidRPr="00DC70E1" w:rsidRDefault="00173805" w:rsidP="00173805">
            <w:pPr>
              <w:ind w:left="113" w:right="113"/>
              <w:jc w:val="center"/>
              <w:rPr>
                <w:rFonts w:ascii="Arial" w:hAnsi="Arial" w:cs="Arial"/>
                <w:color w:val="C00000"/>
              </w:rPr>
            </w:pPr>
            <w:r w:rsidRPr="00DC70E1">
              <w:rPr>
                <w:rFonts w:ascii="Arial" w:hAnsi="Arial" w:cs="Arial"/>
                <w:b/>
                <w:color w:val="0070C0"/>
              </w:rPr>
              <w:lastRenderedPageBreak/>
              <w:t>Mon</w:t>
            </w:r>
          </w:p>
        </w:tc>
        <w:tc>
          <w:tcPr>
            <w:tcW w:w="10058" w:type="dxa"/>
          </w:tcPr>
          <w:p w14:paraId="77537DBD" w14:textId="77777777" w:rsidR="00A07856" w:rsidRPr="00563128" w:rsidRDefault="00F853E0" w:rsidP="00DC70E1">
            <w:pPr>
              <w:rPr>
                <w:rFonts w:ascii="Arial" w:hAnsi="Arial" w:cs="Arial"/>
              </w:rPr>
            </w:pPr>
            <w:r w:rsidRPr="00563128">
              <w:rPr>
                <w:rFonts w:ascii="Arial" w:hAnsi="Arial" w:cs="Arial"/>
              </w:rPr>
              <w:t>Explore key facts about World War Two by watching and reading these two sources, making notes as you go. Watch BBC History KS2: Britain declares war on Germany, here:</w:t>
            </w:r>
          </w:p>
          <w:p w14:paraId="6F0B8FB6" w14:textId="65CC5CBA" w:rsidR="00A07856" w:rsidRPr="00563128" w:rsidRDefault="00F853E0" w:rsidP="00DC70E1">
            <w:pPr>
              <w:rPr>
                <w:rFonts w:ascii="Arial" w:hAnsi="Arial" w:cs="Arial"/>
              </w:rPr>
            </w:pPr>
            <w:r w:rsidRPr="00563128">
              <w:rPr>
                <w:rFonts w:ascii="Arial" w:hAnsi="Arial" w:cs="Arial"/>
              </w:rPr>
              <w:t xml:space="preserve"> </w:t>
            </w:r>
            <w:hyperlink r:id="rId17" w:history="1">
              <w:r w:rsidR="00CC02DF" w:rsidRPr="00563128">
                <w:rPr>
                  <w:rStyle w:val="Hyperlink"/>
                  <w:rFonts w:ascii="Arial" w:hAnsi="Arial" w:cs="Arial"/>
                </w:rPr>
                <w:t>https://www.bbc.co.uk/teach/class-clips-video/history-ks2-the-outbreak-of-world-war-2/z7d847h</w:t>
              </w:r>
            </w:hyperlink>
            <w:r w:rsidRPr="00563128">
              <w:rPr>
                <w:rFonts w:ascii="Arial" w:hAnsi="Arial" w:cs="Arial"/>
              </w:rPr>
              <w:t xml:space="preserve">Read National Geographic Kids: 10 Facts about World War Two here: </w:t>
            </w:r>
          </w:p>
          <w:p w14:paraId="0960CDA7" w14:textId="77777777" w:rsidR="00CC02DF" w:rsidRPr="00563128" w:rsidRDefault="00CC02DF" w:rsidP="00DC70E1">
            <w:pPr>
              <w:rPr>
                <w:rFonts w:ascii="Arial" w:hAnsi="Arial" w:cs="Arial"/>
              </w:rPr>
            </w:pPr>
            <w:hyperlink r:id="rId18" w:history="1">
              <w:r w:rsidRPr="00563128">
                <w:rPr>
                  <w:rStyle w:val="Hyperlink"/>
                  <w:rFonts w:ascii="Arial" w:hAnsi="Arial" w:cs="Arial"/>
                </w:rPr>
                <w:t>https://www.natgeokids.com/uk/discover/history/general-history/world-war-two/</w:t>
              </w:r>
            </w:hyperlink>
          </w:p>
          <w:p w14:paraId="5AD21C1F" w14:textId="77777777" w:rsidR="00CC02DF" w:rsidRPr="00563128" w:rsidRDefault="00F853E0" w:rsidP="00DC70E1">
            <w:pPr>
              <w:rPr>
                <w:rFonts w:ascii="Arial" w:hAnsi="Arial" w:cs="Arial"/>
              </w:rPr>
            </w:pPr>
            <w:r w:rsidRPr="00563128">
              <w:rPr>
                <w:rFonts w:ascii="Arial" w:hAnsi="Arial" w:cs="Arial"/>
              </w:rPr>
              <w:t xml:space="preserve"> Based on what you have watched and read, create a quiz for a member of your family / your teacher to answer. Try to use a range of different questions in your quiz, such as:</w:t>
            </w:r>
          </w:p>
          <w:p w14:paraId="5E22D100" w14:textId="77777777" w:rsidR="00CC02DF" w:rsidRPr="00563128" w:rsidRDefault="00F853E0" w:rsidP="00DC70E1">
            <w:pPr>
              <w:rPr>
                <w:rFonts w:ascii="Arial" w:hAnsi="Arial" w:cs="Arial"/>
              </w:rPr>
            </w:pPr>
            <w:r w:rsidRPr="00563128">
              <w:rPr>
                <w:rFonts w:ascii="Arial" w:hAnsi="Arial" w:cs="Arial"/>
              </w:rPr>
              <w:t xml:space="preserve"> - True/False - Multiple choice - Ordering statements </w:t>
            </w:r>
          </w:p>
          <w:p w14:paraId="0E27B00A" w14:textId="6499CD4D" w:rsidR="009300A2" w:rsidRPr="00563128" w:rsidRDefault="009300A2" w:rsidP="00DC70E1">
            <w:pPr>
              <w:rPr>
                <w:rFonts w:ascii="Arial" w:hAnsi="Arial" w:cs="Arial"/>
                <w:color w:val="C00000"/>
              </w:rPr>
            </w:pPr>
          </w:p>
        </w:tc>
      </w:tr>
      <w:tr w:rsidR="009C3E3E" w:rsidRPr="00DC70E1" w14:paraId="5179DEC2" w14:textId="77777777" w:rsidTr="003368BB">
        <w:trPr>
          <w:cantSplit/>
          <w:trHeight w:val="1134"/>
        </w:trPr>
        <w:tc>
          <w:tcPr>
            <w:tcW w:w="704" w:type="dxa"/>
            <w:textDirection w:val="btLr"/>
          </w:tcPr>
          <w:p w14:paraId="2375EE00" w14:textId="77777777" w:rsidR="009C3E3E" w:rsidRPr="00DC70E1" w:rsidRDefault="009C3E3E" w:rsidP="00173805">
            <w:pPr>
              <w:ind w:left="113" w:right="113"/>
              <w:jc w:val="center"/>
              <w:rPr>
                <w:rFonts w:ascii="Arial" w:hAnsi="Arial" w:cs="Arial"/>
                <w:b/>
                <w:color w:val="0070C0"/>
              </w:rPr>
            </w:pPr>
            <w:r w:rsidRPr="00DC70E1">
              <w:rPr>
                <w:rFonts w:ascii="Arial" w:hAnsi="Arial" w:cs="Arial"/>
                <w:b/>
                <w:color w:val="0070C0"/>
              </w:rPr>
              <w:t>Tues</w:t>
            </w:r>
          </w:p>
        </w:tc>
        <w:tc>
          <w:tcPr>
            <w:tcW w:w="10058" w:type="dxa"/>
          </w:tcPr>
          <w:p w14:paraId="166CA41F" w14:textId="0B2B0333" w:rsidR="00A07856" w:rsidRPr="00563128" w:rsidRDefault="00F853E0" w:rsidP="00E66676">
            <w:pPr>
              <w:rPr>
                <w:rFonts w:ascii="Arial" w:hAnsi="Arial" w:cs="Arial"/>
              </w:rPr>
            </w:pPr>
            <w:r w:rsidRPr="00563128">
              <w:rPr>
                <w:rFonts w:ascii="Arial" w:hAnsi="Arial" w:cs="Arial"/>
              </w:rPr>
              <w:t xml:space="preserve">Listen to the radio announcement that told the people of Britain that their country was at war with Germany. Jot down how you think people felt when they heard this for the first time. (Please note: most families did not have television at this time so listening to the radio was how they would have found out the news.) </w:t>
            </w:r>
            <w:hyperlink r:id="rId19" w:history="1">
              <w:r w:rsidR="00CC02DF" w:rsidRPr="00563128">
                <w:rPr>
                  <w:rStyle w:val="Hyperlink"/>
                  <w:rFonts w:ascii="Arial" w:hAnsi="Arial" w:cs="Arial"/>
                </w:rPr>
                <w:t>https://www.bbc.co.uk/teach/school-radio/history-ks2-world-war-2-clips-the-declaration-of-war/z4qn6v4</w:t>
              </w:r>
            </w:hyperlink>
          </w:p>
          <w:p w14:paraId="2EA4EED1" w14:textId="77777777" w:rsidR="00A07856" w:rsidRPr="00563128" w:rsidRDefault="00A07856" w:rsidP="00E66676">
            <w:pPr>
              <w:rPr>
                <w:rFonts w:ascii="Arial" w:hAnsi="Arial" w:cs="Arial"/>
              </w:rPr>
            </w:pPr>
          </w:p>
          <w:p w14:paraId="086AA285" w14:textId="77777777" w:rsidR="00A07856" w:rsidRPr="00563128" w:rsidRDefault="00F853E0" w:rsidP="00E66676">
            <w:pPr>
              <w:rPr>
                <w:rFonts w:ascii="Arial" w:hAnsi="Arial" w:cs="Arial"/>
              </w:rPr>
            </w:pPr>
            <w:r w:rsidRPr="00563128">
              <w:rPr>
                <w:rFonts w:ascii="Arial" w:hAnsi="Arial" w:cs="Arial"/>
              </w:rPr>
              <w:t xml:space="preserve"> Now watch the opening scene from Goodnight Mr Tom (from 0:00 – 2:34mins). </w:t>
            </w:r>
          </w:p>
          <w:p w14:paraId="0C267C92" w14:textId="70EDDA91" w:rsidR="00CC02DF" w:rsidRPr="00563128" w:rsidRDefault="00CC02DF" w:rsidP="00E66676">
            <w:pPr>
              <w:rPr>
                <w:rFonts w:ascii="Arial" w:hAnsi="Arial" w:cs="Arial"/>
              </w:rPr>
            </w:pPr>
            <w:hyperlink r:id="rId20" w:history="1">
              <w:r w:rsidRPr="00563128">
                <w:rPr>
                  <w:rStyle w:val="Hyperlink"/>
                  <w:rFonts w:ascii="Arial" w:hAnsi="Arial" w:cs="Arial"/>
                </w:rPr>
                <w:t>https://www.youtube.com/watch?v=7j8awfdvxaw</w:t>
              </w:r>
            </w:hyperlink>
            <w:r w:rsidRPr="00563128">
              <w:rPr>
                <w:rFonts w:ascii="Arial" w:hAnsi="Arial" w:cs="Arial"/>
              </w:rPr>
              <w:t xml:space="preserve"> </w:t>
            </w:r>
          </w:p>
          <w:p w14:paraId="6FE6E575" w14:textId="2AAAB36F" w:rsidR="00CC02DF" w:rsidRPr="00563128" w:rsidRDefault="00CC02DF" w:rsidP="00E66676">
            <w:pPr>
              <w:rPr>
                <w:rFonts w:ascii="Arial" w:hAnsi="Arial" w:cs="Arial"/>
              </w:rPr>
            </w:pPr>
            <w:r w:rsidRPr="00563128">
              <w:rPr>
                <w:rFonts w:ascii="Arial" w:hAnsi="Arial" w:cs="Arial"/>
              </w:rPr>
              <w:t>PG certificate.</w:t>
            </w:r>
          </w:p>
          <w:p w14:paraId="7EF766AB" w14:textId="77777777" w:rsidR="00A07856" w:rsidRPr="00563128" w:rsidRDefault="00F853E0" w:rsidP="00E66676">
            <w:pPr>
              <w:rPr>
                <w:rFonts w:ascii="Arial" w:hAnsi="Arial" w:cs="Arial"/>
              </w:rPr>
            </w:pPr>
            <w:r w:rsidRPr="00563128">
              <w:rPr>
                <w:rFonts w:ascii="Arial" w:hAnsi="Arial" w:cs="Arial"/>
              </w:rPr>
              <w:t xml:space="preserve">As you are watching, look at the different types of people who are sat in the church (families with children, an RAF officer and his wife, elderly couples etc.) and think about how they are feeling. </w:t>
            </w:r>
          </w:p>
          <w:p w14:paraId="2343855A" w14:textId="77777777" w:rsidR="00A07856" w:rsidRPr="00563128" w:rsidRDefault="00F853E0" w:rsidP="00E66676">
            <w:pPr>
              <w:rPr>
                <w:rFonts w:ascii="Arial" w:hAnsi="Arial" w:cs="Arial"/>
              </w:rPr>
            </w:pPr>
            <w:r w:rsidRPr="00563128">
              <w:rPr>
                <w:rFonts w:ascii="Arial" w:hAnsi="Arial" w:cs="Arial"/>
              </w:rPr>
              <w:t xml:space="preserve">Write down words and phrases that could describe this scene. </w:t>
            </w:r>
          </w:p>
          <w:p w14:paraId="51D0C84D" w14:textId="77777777" w:rsidR="00CC02DF" w:rsidRPr="00563128" w:rsidRDefault="00CC02DF" w:rsidP="00E66676">
            <w:pPr>
              <w:rPr>
                <w:rFonts w:ascii="Arial" w:hAnsi="Arial" w:cs="Arial"/>
              </w:rPr>
            </w:pPr>
          </w:p>
          <w:p w14:paraId="70B604E3" w14:textId="5D35F07C" w:rsidR="00A07856" w:rsidRPr="00563128" w:rsidRDefault="00F853E0" w:rsidP="00E66676">
            <w:pPr>
              <w:rPr>
                <w:rFonts w:ascii="Arial" w:hAnsi="Arial" w:cs="Arial"/>
              </w:rPr>
            </w:pPr>
            <w:r w:rsidRPr="00563128">
              <w:rPr>
                <w:rFonts w:ascii="Arial" w:hAnsi="Arial" w:cs="Arial"/>
              </w:rPr>
              <w:t>Now use a</w:t>
            </w:r>
            <w:r w:rsidR="00CC02DF" w:rsidRPr="00563128">
              <w:rPr>
                <w:rFonts w:ascii="Arial" w:hAnsi="Arial" w:cs="Arial"/>
              </w:rPr>
              <w:t xml:space="preserve"> thesaurus or </w:t>
            </w:r>
            <w:hyperlink r:id="rId21" w:history="1">
              <w:r w:rsidR="00CC02DF" w:rsidRPr="00563128">
                <w:rPr>
                  <w:rStyle w:val="Hyperlink"/>
                  <w:rFonts w:ascii="Arial" w:hAnsi="Arial" w:cs="Arial"/>
                </w:rPr>
                <w:t>www.wordhippo.com</w:t>
              </w:r>
            </w:hyperlink>
            <w:r w:rsidR="00CC02DF" w:rsidRPr="00563128">
              <w:rPr>
                <w:rFonts w:ascii="Arial" w:hAnsi="Arial" w:cs="Arial"/>
              </w:rPr>
              <w:t xml:space="preserve"> </w:t>
            </w:r>
            <w:r w:rsidRPr="00563128">
              <w:rPr>
                <w:rFonts w:ascii="Arial" w:hAnsi="Arial" w:cs="Arial"/>
              </w:rPr>
              <w:t xml:space="preserve">to improve your vocabulary. </w:t>
            </w:r>
          </w:p>
          <w:p w14:paraId="4D717AC1" w14:textId="77777777" w:rsidR="00A07856" w:rsidRPr="00563128" w:rsidRDefault="00F853E0" w:rsidP="00E66676">
            <w:pPr>
              <w:rPr>
                <w:rFonts w:ascii="Arial" w:hAnsi="Arial" w:cs="Arial"/>
              </w:rPr>
            </w:pPr>
            <w:r w:rsidRPr="00563128">
              <w:rPr>
                <w:rFonts w:ascii="Arial" w:hAnsi="Arial" w:cs="Arial"/>
              </w:rPr>
              <w:t xml:space="preserve">For example, ‘a lady holding her husband’s hand’ may become ‘an anxious wife clutching her husband’s hand’. </w:t>
            </w:r>
          </w:p>
          <w:p w14:paraId="467C2C2F" w14:textId="77777777" w:rsidR="00A07856" w:rsidRPr="00563128" w:rsidRDefault="00F853E0" w:rsidP="00E66676">
            <w:pPr>
              <w:rPr>
                <w:rFonts w:ascii="Arial" w:hAnsi="Arial" w:cs="Arial"/>
              </w:rPr>
            </w:pPr>
            <w:r w:rsidRPr="00563128">
              <w:rPr>
                <w:rFonts w:ascii="Arial" w:hAnsi="Arial" w:cs="Arial"/>
              </w:rPr>
              <w:t>Using the words and phrases you have gathered, select one from the following written outcomes.</w:t>
            </w:r>
          </w:p>
          <w:p w14:paraId="3F334C0C" w14:textId="77777777" w:rsidR="00A07856" w:rsidRPr="00563128" w:rsidRDefault="00F853E0" w:rsidP="00E66676">
            <w:pPr>
              <w:rPr>
                <w:rFonts w:ascii="Arial" w:hAnsi="Arial" w:cs="Arial"/>
              </w:rPr>
            </w:pPr>
            <w:r w:rsidRPr="00563128">
              <w:rPr>
                <w:rFonts w:ascii="Arial" w:hAnsi="Arial" w:cs="Arial"/>
              </w:rPr>
              <w:t xml:space="preserve"> - Write a free-verse poem (there are no rules for this type of poetry) to depict the scene you have watched.</w:t>
            </w:r>
          </w:p>
          <w:p w14:paraId="44EAFD9C" w14:textId="2DF94978" w:rsidR="00DC70E1" w:rsidRPr="00563128" w:rsidRDefault="00F853E0" w:rsidP="00E66676">
            <w:pPr>
              <w:rPr>
                <w:rFonts w:ascii="Arial" w:hAnsi="Arial" w:cs="Arial"/>
              </w:rPr>
            </w:pPr>
            <w:r w:rsidRPr="00563128">
              <w:rPr>
                <w:rFonts w:ascii="Arial" w:hAnsi="Arial" w:cs="Arial"/>
              </w:rPr>
              <w:t xml:space="preserve"> - Write a short narrative piece based on the scene.</w:t>
            </w:r>
          </w:p>
        </w:tc>
      </w:tr>
      <w:tr w:rsidR="00E66676" w:rsidRPr="00DC70E1" w14:paraId="49BB7F0B" w14:textId="77777777" w:rsidTr="003368BB">
        <w:trPr>
          <w:cantSplit/>
          <w:trHeight w:val="1134"/>
        </w:trPr>
        <w:tc>
          <w:tcPr>
            <w:tcW w:w="704" w:type="dxa"/>
            <w:textDirection w:val="btLr"/>
          </w:tcPr>
          <w:p w14:paraId="526DE011" w14:textId="07FDB238" w:rsidR="00E66676" w:rsidRPr="00DC70E1" w:rsidRDefault="00E66676" w:rsidP="00264D87">
            <w:pPr>
              <w:ind w:left="113" w:right="113"/>
              <w:jc w:val="center"/>
              <w:rPr>
                <w:rFonts w:ascii="Arial" w:hAnsi="Arial" w:cs="Arial"/>
                <w:color w:val="C00000"/>
              </w:rPr>
            </w:pPr>
            <w:r w:rsidRPr="00DC70E1">
              <w:rPr>
                <w:rFonts w:ascii="Arial" w:hAnsi="Arial" w:cs="Arial"/>
                <w:b/>
                <w:color w:val="0070C0"/>
              </w:rPr>
              <w:t>Wed</w:t>
            </w:r>
          </w:p>
        </w:tc>
        <w:tc>
          <w:tcPr>
            <w:tcW w:w="10058" w:type="dxa"/>
          </w:tcPr>
          <w:p w14:paraId="4F8443A7" w14:textId="77777777" w:rsidR="00A07856" w:rsidRPr="00563128" w:rsidRDefault="00F853E0" w:rsidP="00E66676">
            <w:pPr>
              <w:rPr>
                <w:rFonts w:ascii="Arial" w:hAnsi="Arial" w:cs="Arial"/>
              </w:rPr>
            </w:pPr>
            <w:r w:rsidRPr="00563128">
              <w:rPr>
                <w:rFonts w:ascii="Arial" w:hAnsi="Arial" w:cs="Arial"/>
              </w:rPr>
              <w:t xml:space="preserve">Explore why children were evacuated and what life was like for them by watching and reading these two sources. Jot down any information which interests you: </w:t>
            </w:r>
          </w:p>
          <w:p w14:paraId="2BB6C244" w14:textId="77777777" w:rsidR="00A07856" w:rsidRPr="00563128" w:rsidRDefault="00F853E0" w:rsidP="00E66676">
            <w:pPr>
              <w:rPr>
                <w:rFonts w:ascii="Arial" w:hAnsi="Arial" w:cs="Arial"/>
              </w:rPr>
            </w:pPr>
            <w:r w:rsidRPr="00563128">
              <w:rPr>
                <w:rFonts w:ascii="Arial" w:hAnsi="Arial" w:cs="Arial"/>
              </w:rPr>
              <w:t xml:space="preserve">Watch - BBC History KS2: An Evacuee’s Adventure: </w:t>
            </w:r>
          </w:p>
          <w:p w14:paraId="4040DE21" w14:textId="28B101F7" w:rsidR="00A07856" w:rsidRPr="00563128" w:rsidRDefault="00CC02DF" w:rsidP="00E66676">
            <w:pPr>
              <w:rPr>
                <w:rFonts w:ascii="Arial" w:hAnsi="Arial" w:cs="Arial"/>
              </w:rPr>
            </w:pPr>
            <w:hyperlink r:id="rId22" w:history="1">
              <w:r w:rsidRPr="00563128">
                <w:rPr>
                  <w:rStyle w:val="Hyperlink"/>
                  <w:rFonts w:ascii="Arial" w:hAnsi="Arial" w:cs="Arial"/>
                </w:rPr>
                <w:t>https://www.bbc.co.uk/teach/class-clips-video/history-ks2-an-evacuees-adventure/zk7hy9q</w:t>
              </w:r>
            </w:hyperlink>
            <w:r w:rsidR="00F853E0" w:rsidRPr="00563128">
              <w:rPr>
                <w:rFonts w:ascii="Arial" w:hAnsi="Arial" w:cs="Arial"/>
              </w:rPr>
              <w:t>Read – Evacuation of Children and Women during World War Two:</w:t>
            </w:r>
          </w:p>
          <w:p w14:paraId="0FDB69B2" w14:textId="0DCB9DE3" w:rsidR="00A07856" w:rsidRPr="00563128" w:rsidRDefault="00F853E0" w:rsidP="00E66676">
            <w:pPr>
              <w:rPr>
                <w:rFonts w:ascii="Arial" w:hAnsi="Arial" w:cs="Arial"/>
              </w:rPr>
            </w:pPr>
            <w:r w:rsidRPr="00563128">
              <w:rPr>
                <w:rFonts w:ascii="Arial" w:hAnsi="Arial" w:cs="Arial"/>
              </w:rPr>
              <w:t xml:space="preserve"> </w:t>
            </w:r>
            <w:hyperlink r:id="rId23" w:history="1">
              <w:r w:rsidR="00CC02DF" w:rsidRPr="00563128">
                <w:rPr>
                  <w:rStyle w:val="Hyperlink"/>
                  <w:rFonts w:ascii="Arial" w:hAnsi="Arial" w:cs="Arial"/>
                </w:rPr>
                <w:t>http://www.primaryhomeworkhelp.co.uk/war/evacuation.htm</w:t>
              </w:r>
            </w:hyperlink>
            <w:r w:rsidRPr="00563128">
              <w:rPr>
                <w:rFonts w:ascii="Arial" w:hAnsi="Arial" w:cs="Arial"/>
              </w:rPr>
              <w:t xml:space="preserve"> </w:t>
            </w:r>
          </w:p>
          <w:p w14:paraId="19B20D80" w14:textId="77777777" w:rsidR="00A07856" w:rsidRPr="00563128" w:rsidRDefault="00F853E0" w:rsidP="00E66676">
            <w:pPr>
              <w:rPr>
                <w:rFonts w:ascii="Arial" w:hAnsi="Arial" w:cs="Arial"/>
              </w:rPr>
            </w:pPr>
            <w:r w:rsidRPr="00563128">
              <w:rPr>
                <w:rFonts w:ascii="Arial" w:hAnsi="Arial" w:cs="Arial"/>
              </w:rPr>
              <w:t xml:space="preserve">Based on what you have read and watched, create an information page, which could feature in a historical magazine about life as an evacuee. </w:t>
            </w:r>
          </w:p>
          <w:p w14:paraId="15F87FA3" w14:textId="77777777" w:rsidR="00A07856" w:rsidRPr="00563128" w:rsidRDefault="00A07856" w:rsidP="00E66676">
            <w:pPr>
              <w:rPr>
                <w:rFonts w:ascii="Arial" w:hAnsi="Arial" w:cs="Arial"/>
              </w:rPr>
            </w:pPr>
            <w:r w:rsidRPr="00563128">
              <w:rPr>
                <w:rFonts w:ascii="Arial" w:hAnsi="Arial" w:cs="Arial"/>
              </w:rPr>
              <w:t xml:space="preserve">Steps to success </w:t>
            </w:r>
          </w:p>
          <w:p w14:paraId="7096292A" w14:textId="77777777" w:rsidR="00A07856" w:rsidRPr="00563128" w:rsidRDefault="00F853E0" w:rsidP="00E66676">
            <w:pPr>
              <w:rPr>
                <w:rFonts w:ascii="Arial" w:hAnsi="Arial" w:cs="Arial"/>
              </w:rPr>
            </w:pPr>
            <w:r w:rsidRPr="00563128">
              <w:rPr>
                <w:rFonts w:ascii="Arial" w:hAnsi="Arial" w:cs="Arial"/>
              </w:rPr>
              <w:t xml:space="preserve">- Do you have clear headings/sub-headings to inform the reader? </w:t>
            </w:r>
          </w:p>
          <w:p w14:paraId="24435516" w14:textId="77777777" w:rsidR="00A07856" w:rsidRPr="00563128" w:rsidRDefault="00F853E0" w:rsidP="00E66676">
            <w:pPr>
              <w:rPr>
                <w:rFonts w:ascii="Arial" w:hAnsi="Arial" w:cs="Arial"/>
              </w:rPr>
            </w:pPr>
            <w:r w:rsidRPr="00563128">
              <w:rPr>
                <w:rFonts w:ascii="Arial" w:hAnsi="Arial" w:cs="Arial"/>
              </w:rPr>
              <w:t xml:space="preserve">- Have you included facts/dates from the information you’ve read? </w:t>
            </w:r>
          </w:p>
          <w:p w14:paraId="6CCC9E26" w14:textId="77777777" w:rsidR="00A07856" w:rsidRPr="00563128" w:rsidRDefault="00F853E0" w:rsidP="00E66676">
            <w:pPr>
              <w:rPr>
                <w:rFonts w:ascii="Arial" w:hAnsi="Arial" w:cs="Arial"/>
              </w:rPr>
            </w:pPr>
            <w:r w:rsidRPr="00563128">
              <w:rPr>
                <w:rFonts w:ascii="Arial" w:hAnsi="Arial" w:cs="Arial"/>
              </w:rPr>
              <w:t>- Have you included any personal accounts about life as an evacuee (this could be taken from the B</w:t>
            </w:r>
            <w:r w:rsidR="00A07856" w:rsidRPr="00563128">
              <w:rPr>
                <w:rFonts w:ascii="Arial" w:hAnsi="Arial" w:cs="Arial"/>
              </w:rPr>
              <w:t>BC video clip you have watched)</w:t>
            </w:r>
          </w:p>
          <w:p w14:paraId="1233A8DC" w14:textId="77777777" w:rsidR="00A07856" w:rsidRPr="00563128" w:rsidRDefault="00A07856" w:rsidP="00E66676">
            <w:pPr>
              <w:rPr>
                <w:rFonts w:ascii="Arial" w:hAnsi="Arial" w:cs="Arial"/>
              </w:rPr>
            </w:pPr>
          </w:p>
          <w:p w14:paraId="4B94D5A5" w14:textId="00DBFADD" w:rsidR="00E66676" w:rsidRPr="00563128" w:rsidRDefault="00F853E0" w:rsidP="00E66676">
            <w:pPr>
              <w:rPr>
                <w:rFonts w:ascii="Arial" w:hAnsi="Arial" w:cs="Arial"/>
              </w:rPr>
            </w:pPr>
            <w:r w:rsidRPr="00563128">
              <w:rPr>
                <w:rFonts w:ascii="Arial" w:hAnsi="Arial" w:cs="Arial"/>
              </w:rPr>
              <w:t xml:space="preserve"> Remember to proof-read your information page, checking for spelling and punctuation.</w:t>
            </w:r>
          </w:p>
        </w:tc>
      </w:tr>
      <w:tr w:rsidR="00E66676" w:rsidRPr="00DC70E1" w14:paraId="254F2362" w14:textId="77777777" w:rsidTr="003368BB">
        <w:trPr>
          <w:cantSplit/>
          <w:trHeight w:val="1134"/>
        </w:trPr>
        <w:tc>
          <w:tcPr>
            <w:tcW w:w="704" w:type="dxa"/>
            <w:textDirection w:val="btLr"/>
          </w:tcPr>
          <w:p w14:paraId="3A0B6C01" w14:textId="77777777" w:rsidR="00E66676" w:rsidRPr="00DC70E1" w:rsidRDefault="00E66676" w:rsidP="00264D87">
            <w:pPr>
              <w:ind w:left="113" w:right="113"/>
              <w:jc w:val="center"/>
              <w:rPr>
                <w:rFonts w:ascii="Arial" w:hAnsi="Arial" w:cs="Arial"/>
                <w:color w:val="C00000"/>
              </w:rPr>
            </w:pPr>
            <w:r w:rsidRPr="00DC70E1">
              <w:rPr>
                <w:rFonts w:ascii="Arial" w:hAnsi="Arial" w:cs="Arial"/>
                <w:b/>
                <w:color w:val="0070C0"/>
              </w:rPr>
              <w:t>Thurs</w:t>
            </w:r>
          </w:p>
        </w:tc>
        <w:tc>
          <w:tcPr>
            <w:tcW w:w="10058" w:type="dxa"/>
          </w:tcPr>
          <w:p w14:paraId="62E1B8B8" w14:textId="77777777" w:rsidR="00A07856" w:rsidRPr="00563128" w:rsidRDefault="00F853E0" w:rsidP="005B4DB6">
            <w:pPr>
              <w:rPr>
                <w:rFonts w:ascii="Arial" w:hAnsi="Arial" w:cs="Arial"/>
              </w:rPr>
            </w:pPr>
            <w:r w:rsidRPr="00563128">
              <w:rPr>
                <w:rFonts w:ascii="Arial" w:hAnsi="Arial" w:cs="Arial"/>
              </w:rPr>
              <w:t xml:space="preserve">Read the opening (up to the end of page 5) of Goodnight Mister Tom by Michelle </w:t>
            </w:r>
            <w:proofErr w:type="spellStart"/>
            <w:r w:rsidRPr="00563128">
              <w:rPr>
                <w:rFonts w:ascii="Arial" w:hAnsi="Arial" w:cs="Arial"/>
              </w:rPr>
              <w:t>Magorian</w:t>
            </w:r>
            <w:proofErr w:type="spellEnd"/>
            <w:r w:rsidRPr="00563128">
              <w:rPr>
                <w:rFonts w:ascii="Arial" w:hAnsi="Arial" w:cs="Arial"/>
              </w:rPr>
              <w:t xml:space="preserve"> </w:t>
            </w:r>
          </w:p>
          <w:p w14:paraId="0704F2FF" w14:textId="3907E79C" w:rsidR="00A07856" w:rsidRPr="00563128" w:rsidRDefault="00A07856" w:rsidP="005B4DB6">
            <w:pPr>
              <w:rPr>
                <w:rFonts w:ascii="Arial" w:hAnsi="Arial" w:cs="Arial"/>
                <w:b/>
                <w:color w:val="FF0000"/>
              </w:rPr>
            </w:pPr>
            <w:r w:rsidRPr="00563128">
              <w:rPr>
                <w:rFonts w:ascii="Arial" w:hAnsi="Arial" w:cs="Arial"/>
                <w:b/>
                <w:color w:val="FF0000"/>
              </w:rPr>
              <w:t>Home l</w:t>
            </w:r>
            <w:r w:rsidR="00FE332D">
              <w:rPr>
                <w:rFonts w:ascii="Arial" w:hAnsi="Arial" w:cs="Arial"/>
                <w:b/>
                <w:color w:val="FF0000"/>
              </w:rPr>
              <w:t>earning – S</w:t>
            </w:r>
            <w:r w:rsidR="00CC02DF" w:rsidRPr="00563128">
              <w:rPr>
                <w:rFonts w:ascii="Arial" w:hAnsi="Arial" w:cs="Arial"/>
                <w:b/>
                <w:color w:val="FF0000"/>
              </w:rPr>
              <w:t xml:space="preserve">ummer 2  - </w:t>
            </w:r>
            <w:r w:rsidR="00FE332D">
              <w:rPr>
                <w:rFonts w:ascii="Arial" w:hAnsi="Arial" w:cs="Arial"/>
                <w:b/>
                <w:color w:val="FF0000"/>
              </w:rPr>
              <w:t>W</w:t>
            </w:r>
            <w:r w:rsidR="00CC02DF" w:rsidRPr="00563128">
              <w:rPr>
                <w:rFonts w:ascii="Arial" w:hAnsi="Arial" w:cs="Arial"/>
                <w:b/>
                <w:color w:val="FF0000"/>
              </w:rPr>
              <w:t>eek 3 – Y</w:t>
            </w:r>
            <w:r w:rsidRPr="00563128">
              <w:rPr>
                <w:rFonts w:ascii="Arial" w:hAnsi="Arial" w:cs="Arial"/>
                <w:b/>
                <w:color w:val="FF0000"/>
              </w:rPr>
              <w:t>ear 5</w:t>
            </w:r>
          </w:p>
          <w:p w14:paraId="6E45BD79" w14:textId="278A6098" w:rsidR="00A07856" w:rsidRPr="00563128" w:rsidRDefault="00F853E0" w:rsidP="005B4DB6">
            <w:pPr>
              <w:rPr>
                <w:rFonts w:ascii="Arial" w:hAnsi="Arial" w:cs="Arial"/>
              </w:rPr>
            </w:pPr>
            <w:r w:rsidRPr="00563128">
              <w:rPr>
                <w:rFonts w:ascii="Arial" w:hAnsi="Arial" w:cs="Arial"/>
              </w:rPr>
              <w:t xml:space="preserve">Use </w:t>
            </w:r>
            <w:hyperlink r:id="rId24" w:history="1">
              <w:r w:rsidR="00CC02DF" w:rsidRPr="00563128">
                <w:rPr>
                  <w:rStyle w:val="Hyperlink"/>
                  <w:rFonts w:ascii="Arial" w:hAnsi="Arial" w:cs="Arial"/>
                </w:rPr>
                <w:t>www.wordhippo.com</w:t>
              </w:r>
            </w:hyperlink>
            <w:r w:rsidR="00CC02DF" w:rsidRPr="00563128">
              <w:rPr>
                <w:rFonts w:ascii="Arial" w:hAnsi="Arial" w:cs="Arial"/>
              </w:rPr>
              <w:t xml:space="preserve"> </w:t>
            </w:r>
            <w:r w:rsidRPr="00563128">
              <w:rPr>
                <w:rFonts w:ascii="Arial" w:hAnsi="Arial" w:cs="Arial"/>
              </w:rPr>
              <w:t xml:space="preserve"> to help with any words you are unsure of. </w:t>
            </w:r>
          </w:p>
          <w:p w14:paraId="52201906" w14:textId="77777777" w:rsidR="00563128" w:rsidRPr="00563128" w:rsidRDefault="00F853E0" w:rsidP="005B4DB6">
            <w:pPr>
              <w:rPr>
                <w:rFonts w:ascii="Arial" w:hAnsi="Arial" w:cs="Arial"/>
              </w:rPr>
            </w:pPr>
            <w:r w:rsidRPr="00563128">
              <w:rPr>
                <w:rFonts w:ascii="Arial" w:hAnsi="Arial" w:cs="Arial"/>
              </w:rPr>
              <w:t xml:space="preserve">Based on what you have read, draw a picture of what you think the two main characters described </w:t>
            </w:r>
          </w:p>
          <w:p w14:paraId="7FD56A66" w14:textId="59D650AF" w:rsidR="00563128" w:rsidRPr="00563128" w:rsidRDefault="00F853E0" w:rsidP="005B4DB6">
            <w:pPr>
              <w:rPr>
                <w:rFonts w:ascii="Arial" w:hAnsi="Arial" w:cs="Arial"/>
              </w:rPr>
            </w:pPr>
            <w:r w:rsidRPr="00563128">
              <w:rPr>
                <w:rFonts w:ascii="Arial" w:hAnsi="Arial" w:cs="Arial"/>
              </w:rPr>
              <w:t xml:space="preserve"> Mr Thomas ‘Tom’ Oakley and William ‘Willie’ Beec</w:t>
            </w:r>
            <w:r w:rsidR="00563128" w:rsidRPr="00563128">
              <w:rPr>
                <w:rFonts w:ascii="Arial" w:hAnsi="Arial" w:cs="Arial"/>
              </w:rPr>
              <w:t>h.</w:t>
            </w:r>
          </w:p>
          <w:p w14:paraId="2700E981" w14:textId="395FCFD4" w:rsidR="00A07856" w:rsidRPr="00563128" w:rsidRDefault="00F853E0" w:rsidP="005B4DB6">
            <w:pPr>
              <w:rPr>
                <w:rFonts w:ascii="Arial" w:hAnsi="Arial" w:cs="Arial"/>
              </w:rPr>
            </w:pPr>
            <w:r w:rsidRPr="00563128">
              <w:rPr>
                <w:rFonts w:ascii="Arial" w:hAnsi="Arial" w:cs="Arial"/>
              </w:rPr>
              <w:t xml:space="preserve">Around the pictures you have drawn, label words and phrases taken from the text. </w:t>
            </w:r>
          </w:p>
          <w:p w14:paraId="5E2F2028" w14:textId="1AD5729D" w:rsidR="00A07856" w:rsidRPr="00563128" w:rsidRDefault="00F853E0" w:rsidP="005B4DB6">
            <w:pPr>
              <w:rPr>
                <w:rFonts w:ascii="Arial" w:hAnsi="Arial" w:cs="Arial"/>
              </w:rPr>
            </w:pPr>
            <w:r w:rsidRPr="00563128">
              <w:rPr>
                <w:rFonts w:ascii="Arial" w:hAnsi="Arial" w:cs="Arial"/>
              </w:rPr>
              <w:t xml:space="preserve">Now watch the opening (3:40 mins- 9:24 mins) to the film Goodnight Mister Tom here: </w:t>
            </w:r>
            <w:hyperlink r:id="rId25" w:history="1">
              <w:r w:rsidR="00563128" w:rsidRPr="00563128">
                <w:rPr>
                  <w:rStyle w:val="Hyperlink"/>
                  <w:rFonts w:ascii="Arial" w:hAnsi="Arial" w:cs="Arial"/>
                </w:rPr>
                <w:t>https://www.youtube.com/watch?v=7j8awfdvxaw</w:t>
              </w:r>
            </w:hyperlink>
            <w:r w:rsidR="00563128" w:rsidRPr="00563128">
              <w:rPr>
                <w:rFonts w:ascii="Arial" w:hAnsi="Arial" w:cs="Arial"/>
                <w:b/>
                <w:color w:val="FF0000"/>
              </w:rPr>
              <w:t xml:space="preserve"> </w:t>
            </w:r>
            <w:r w:rsidRPr="00563128">
              <w:rPr>
                <w:rFonts w:ascii="Arial" w:hAnsi="Arial" w:cs="Arial"/>
                <w:b/>
                <w:color w:val="FF0000"/>
              </w:rPr>
              <w:t>(PG certificate).</w:t>
            </w:r>
            <w:r w:rsidRPr="00563128">
              <w:rPr>
                <w:rFonts w:ascii="Arial" w:hAnsi="Arial" w:cs="Arial"/>
                <w:color w:val="FF0000"/>
              </w:rPr>
              <w:t xml:space="preserve"> </w:t>
            </w:r>
          </w:p>
          <w:p w14:paraId="099ABEF7" w14:textId="77777777" w:rsidR="00563128" w:rsidRPr="00563128" w:rsidRDefault="00F853E0" w:rsidP="005B4DB6">
            <w:pPr>
              <w:rPr>
                <w:rFonts w:ascii="Arial" w:hAnsi="Arial" w:cs="Arial"/>
              </w:rPr>
            </w:pPr>
            <w:r w:rsidRPr="00563128">
              <w:rPr>
                <w:rFonts w:ascii="Arial" w:hAnsi="Arial" w:cs="Arial"/>
              </w:rPr>
              <w:t xml:space="preserve">Compare the opening of the film to the opening of the book. What are the similarities and differences between the two? Write these down. Which opening to the story do you prefer – book or film? </w:t>
            </w:r>
          </w:p>
          <w:p w14:paraId="3DEEC669" w14:textId="109CB99D" w:rsidR="00E66676" w:rsidRPr="00563128" w:rsidRDefault="00F853E0" w:rsidP="005B4DB6">
            <w:pPr>
              <w:rPr>
                <w:rFonts w:ascii="Arial" w:hAnsi="Arial" w:cs="Arial"/>
              </w:rPr>
            </w:pPr>
            <w:r w:rsidRPr="00563128">
              <w:rPr>
                <w:rFonts w:ascii="Arial" w:hAnsi="Arial" w:cs="Arial"/>
              </w:rPr>
              <w:t xml:space="preserve">Write </w:t>
            </w:r>
            <w:r w:rsidR="00A07856" w:rsidRPr="00563128">
              <w:rPr>
                <w:rFonts w:ascii="Arial" w:hAnsi="Arial" w:cs="Arial"/>
              </w:rPr>
              <w:t>down your preference and the reasons for your choice.</w:t>
            </w:r>
          </w:p>
        </w:tc>
      </w:tr>
      <w:tr w:rsidR="00817E84" w:rsidRPr="00DC70E1" w14:paraId="2806E66C" w14:textId="77777777" w:rsidTr="00563128">
        <w:trPr>
          <w:cantSplit/>
          <w:trHeight w:val="2967"/>
        </w:trPr>
        <w:tc>
          <w:tcPr>
            <w:tcW w:w="704" w:type="dxa"/>
            <w:textDirection w:val="btLr"/>
          </w:tcPr>
          <w:p w14:paraId="097FBB97" w14:textId="63EAD3A9" w:rsidR="00817E84" w:rsidRPr="00DC70E1" w:rsidRDefault="00817E84" w:rsidP="00264D87">
            <w:pPr>
              <w:ind w:left="113" w:right="113"/>
              <w:jc w:val="center"/>
              <w:rPr>
                <w:rFonts w:ascii="Arial" w:hAnsi="Arial" w:cs="Arial"/>
                <w:b/>
                <w:color w:val="0070C0"/>
              </w:rPr>
            </w:pPr>
            <w:r w:rsidRPr="00DC70E1">
              <w:rPr>
                <w:rFonts w:ascii="Arial" w:hAnsi="Arial" w:cs="Arial"/>
                <w:b/>
                <w:color w:val="0070C0"/>
              </w:rPr>
              <w:lastRenderedPageBreak/>
              <w:t>Fri</w:t>
            </w:r>
          </w:p>
        </w:tc>
        <w:tc>
          <w:tcPr>
            <w:tcW w:w="10058" w:type="dxa"/>
          </w:tcPr>
          <w:p w14:paraId="5EA5D803" w14:textId="77777777" w:rsidR="00A07856" w:rsidRPr="00563128" w:rsidRDefault="00A07856" w:rsidP="00365E6F">
            <w:pPr>
              <w:rPr>
                <w:rFonts w:ascii="Arial" w:hAnsi="Arial" w:cs="Arial"/>
              </w:rPr>
            </w:pPr>
            <w:r w:rsidRPr="00563128">
              <w:rPr>
                <w:rFonts w:ascii="Arial" w:hAnsi="Arial" w:cs="Arial"/>
              </w:rPr>
              <w:t>Based on all you have read and watched this week, write a short story about a child being evacuated in World War Two. You may wish to use the following plot structure for your story:</w:t>
            </w:r>
          </w:p>
          <w:p w14:paraId="54A7A5D8" w14:textId="77777777" w:rsidR="00A07856" w:rsidRPr="00563128" w:rsidRDefault="00A07856" w:rsidP="00365E6F">
            <w:pPr>
              <w:rPr>
                <w:rFonts w:ascii="Arial" w:hAnsi="Arial" w:cs="Arial"/>
              </w:rPr>
            </w:pPr>
            <w:r w:rsidRPr="00563128">
              <w:rPr>
                <w:rFonts w:ascii="Arial" w:hAnsi="Arial" w:cs="Arial"/>
              </w:rPr>
              <w:t xml:space="preserve"> 1. The announcement of war Open your story with your character hearing the news that Britain is at war. Where are they and who are they with? How do they feel? How do others in the family feel? </w:t>
            </w:r>
          </w:p>
          <w:p w14:paraId="077B768F" w14:textId="77777777" w:rsidR="00A07856" w:rsidRPr="00563128" w:rsidRDefault="00A07856" w:rsidP="00365E6F">
            <w:pPr>
              <w:rPr>
                <w:rFonts w:ascii="Arial" w:hAnsi="Arial" w:cs="Arial"/>
              </w:rPr>
            </w:pPr>
            <w:r w:rsidRPr="00563128">
              <w:rPr>
                <w:rFonts w:ascii="Arial" w:hAnsi="Arial" w:cs="Arial"/>
              </w:rPr>
              <w:t xml:space="preserve">2. Evacuation Your next section could be your character hearing the news that they are to be evacuated, packing their belongings and waving goodbye to their family. </w:t>
            </w:r>
          </w:p>
          <w:p w14:paraId="154083C0" w14:textId="77777777" w:rsidR="00A07856" w:rsidRPr="00563128" w:rsidRDefault="00A07856" w:rsidP="00365E6F">
            <w:pPr>
              <w:rPr>
                <w:rFonts w:ascii="Arial" w:hAnsi="Arial" w:cs="Arial"/>
              </w:rPr>
            </w:pPr>
            <w:r w:rsidRPr="00563128">
              <w:rPr>
                <w:rFonts w:ascii="Arial" w:hAnsi="Arial" w:cs="Arial"/>
              </w:rPr>
              <w:t>3. Arriving in the countryside Your next section may be describing your character’s arrival in the countryside, being collected by the billeting officer and taken to their new ‘home’. Think about describing the setting of the countryside compared to their life in the city and describing your character’s emotions throughout this scene.</w:t>
            </w:r>
          </w:p>
          <w:p w14:paraId="52FB8648" w14:textId="77777777" w:rsidR="007479BE" w:rsidRPr="00563128" w:rsidRDefault="00A07856" w:rsidP="00365E6F">
            <w:pPr>
              <w:rPr>
                <w:rFonts w:ascii="Arial" w:hAnsi="Arial" w:cs="Arial"/>
              </w:rPr>
            </w:pPr>
            <w:r w:rsidRPr="00563128">
              <w:rPr>
                <w:rFonts w:ascii="Arial" w:hAnsi="Arial" w:cs="Arial"/>
              </w:rPr>
              <w:t xml:space="preserve"> 4. Settling into a new home You may wish to end your short story describing what your character’s new home is like. How are they settling in? Do they like the household they have been taken to?</w:t>
            </w:r>
          </w:p>
          <w:p w14:paraId="3656B9AB" w14:textId="4A8D5C7A" w:rsidR="00817E84" w:rsidRPr="00563128" w:rsidRDefault="00A07856" w:rsidP="007479BE">
            <w:pPr>
              <w:rPr>
                <w:rFonts w:ascii="Arial" w:hAnsi="Arial" w:cs="Arial"/>
              </w:rPr>
            </w:pPr>
            <w:r w:rsidRPr="00563128">
              <w:rPr>
                <w:rFonts w:ascii="Arial" w:hAnsi="Arial" w:cs="Arial"/>
              </w:rPr>
              <w:t xml:space="preserve"> Don’t forget to check your punctuation and spelling as you go. </w:t>
            </w:r>
          </w:p>
        </w:tc>
      </w:tr>
    </w:tbl>
    <w:p w14:paraId="45FB0818" w14:textId="77777777" w:rsidR="003368BB" w:rsidRDefault="003368BB" w:rsidP="003368BB">
      <w:pPr>
        <w:spacing w:after="0"/>
        <w:rPr>
          <w:rFonts w:ascii="Arial" w:hAnsi="Arial" w:cs="Arial"/>
          <w:color w:val="C00000"/>
        </w:rPr>
      </w:pPr>
    </w:p>
    <w:p w14:paraId="335D273A" w14:textId="77777777" w:rsidR="003368BB" w:rsidRDefault="003368BB" w:rsidP="003368BB">
      <w:pPr>
        <w:spacing w:after="0"/>
        <w:rPr>
          <w:rFonts w:ascii="Arial" w:hAnsi="Arial" w:cs="Arial"/>
          <w:b/>
          <w:color w:val="C00000"/>
        </w:rPr>
      </w:pPr>
      <w:r w:rsidRPr="003D562F">
        <w:rPr>
          <w:rFonts w:ascii="Arial" w:hAnsi="Arial" w:cs="Arial"/>
          <w:b/>
          <w:color w:val="C00000"/>
        </w:rPr>
        <w:t xml:space="preserve">Topic </w:t>
      </w:r>
    </w:p>
    <w:p w14:paraId="049F31CB" w14:textId="77777777" w:rsidR="003368BB" w:rsidRDefault="003368BB" w:rsidP="003368BB">
      <w:pPr>
        <w:spacing w:after="0"/>
        <w:rPr>
          <w:rFonts w:ascii="Arial" w:hAnsi="Arial" w:cs="Arial"/>
          <w:b/>
          <w:color w:val="C00000"/>
        </w:rPr>
      </w:pPr>
    </w:p>
    <w:tbl>
      <w:tblPr>
        <w:tblStyle w:val="TableGrid"/>
        <w:tblW w:w="0" w:type="auto"/>
        <w:tblLook w:val="04A0" w:firstRow="1" w:lastRow="0" w:firstColumn="1" w:lastColumn="0" w:noHBand="0" w:noVBand="1"/>
      </w:tblPr>
      <w:tblGrid>
        <w:gridCol w:w="482"/>
        <w:gridCol w:w="10177"/>
      </w:tblGrid>
      <w:tr w:rsidR="003368BB" w14:paraId="0B968928" w14:textId="77777777" w:rsidTr="00E66676">
        <w:trPr>
          <w:cantSplit/>
          <w:trHeight w:val="1134"/>
        </w:trPr>
        <w:tc>
          <w:tcPr>
            <w:tcW w:w="482" w:type="dxa"/>
            <w:textDirection w:val="btLr"/>
          </w:tcPr>
          <w:p w14:paraId="2CA0384A" w14:textId="77777777" w:rsidR="003368BB" w:rsidRPr="003D562F" w:rsidRDefault="003368BB" w:rsidP="00B63AFD">
            <w:pPr>
              <w:ind w:left="113" w:right="113"/>
              <w:jc w:val="center"/>
              <w:rPr>
                <w:rFonts w:ascii="Arial" w:hAnsi="Arial" w:cs="Arial"/>
                <w:b/>
                <w:color w:val="0070C0"/>
              </w:rPr>
            </w:pPr>
            <w:r w:rsidRPr="003D562F">
              <w:rPr>
                <w:rFonts w:ascii="Arial" w:hAnsi="Arial" w:cs="Arial"/>
                <w:b/>
                <w:color w:val="0070C0"/>
              </w:rPr>
              <w:t>Mon</w:t>
            </w:r>
          </w:p>
        </w:tc>
        <w:tc>
          <w:tcPr>
            <w:tcW w:w="10177" w:type="dxa"/>
          </w:tcPr>
          <w:p w14:paraId="5C4EB78A" w14:textId="77777777" w:rsidR="003368BB" w:rsidRDefault="003368BB" w:rsidP="003368BB">
            <w:pPr>
              <w:rPr>
                <w:rFonts w:ascii="Arial" w:hAnsi="Arial" w:cs="Arial"/>
                <w:b/>
              </w:rPr>
            </w:pPr>
            <w:r w:rsidRPr="00AC0876">
              <w:rPr>
                <w:rFonts w:ascii="Arial" w:hAnsi="Arial" w:cs="Arial"/>
                <w:b/>
              </w:rPr>
              <w:t xml:space="preserve">Online Safety – </w:t>
            </w:r>
          </w:p>
          <w:p w14:paraId="5E670D9C" w14:textId="22B44F7B" w:rsidR="00060F61" w:rsidRPr="003D562F" w:rsidRDefault="00CC02DF" w:rsidP="00060F61">
            <w:pPr>
              <w:rPr>
                <w:rFonts w:ascii="Arial" w:hAnsi="Arial" w:cs="Arial"/>
              </w:rPr>
            </w:pPr>
            <w:r>
              <w:rPr>
                <w:rFonts w:ascii="Arial" w:hAnsi="Arial" w:cs="Arial"/>
                <w:b/>
              </w:rPr>
              <w:t>Week 3</w:t>
            </w:r>
            <w:r w:rsidR="003368BB">
              <w:rPr>
                <w:rFonts w:ascii="Arial" w:hAnsi="Arial" w:cs="Arial"/>
                <w:b/>
              </w:rPr>
              <w:t xml:space="preserve"> </w:t>
            </w:r>
            <w:r w:rsidR="009C3E3E">
              <w:rPr>
                <w:rFonts w:ascii="Arial" w:hAnsi="Arial" w:cs="Arial"/>
                <w:b/>
              </w:rPr>
              <w:t>–</w:t>
            </w:r>
            <w:r w:rsidR="003368BB">
              <w:rPr>
                <w:rFonts w:ascii="Arial" w:hAnsi="Arial" w:cs="Arial"/>
                <w:b/>
              </w:rPr>
              <w:t xml:space="preserve"> </w:t>
            </w:r>
          </w:p>
          <w:p w14:paraId="5381B8B2" w14:textId="77777777" w:rsidR="00CC02DF" w:rsidRPr="00A3252A" w:rsidRDefault="00CC02DF" w:rsidP="00CC02DF">
            <w:pPr>
              <w:rPr>
                <w:rFonts w:ascii="Arial" w:hAnsi="Arial" w:cs="Arial"/>
              </w:rPr>
            </w:pPr>
            <w:r w:rsidRPr="00A3252A">
              <w:rPr>
                <w:rFonts w:ascii="Arial" w:hAnsi="Arial" w:cs="Arial"/>
              </w:rPr>
              <w:t xml:space="preserve">Think about what you can remember about Episode 1 of Play Like Share. </w:t>
            </w:r>
          </w:p>
          <w:p w14:paraId="32976EEA" w14:textId="77777777" w:rsidR="00CC02DF" w:rsidRPr="00A3252A" w:rsidRDefault="00CC02DF" w:rsidP="00CC02DF">
            <w:pPr>
              <w:pStyle w:val="ListParagraph"/>
              <w:numPr>
                <w:ilvl w:val="0"/>
                <w:numId w:val="9"/>
              </w:numPr>
              <w:rPr>
                <w:rFonts w:ascii="Arial" w:hAnsi="Arial" w:cs="Arial"/>
              </w:rPr>
            </w:pPr>
            <w:r w:rsidRPr="00A3252A">
              <w:rPr>
                <w:rFonts w:ascii="Arial" w:hAnsi="Arial" w:cs="Arial"/>
              </w:rPr>
              <w:t>Who wrote a mean comment about Alfie?</w:t>
            </w:r>
          </w:p>
          <w:p w14:paraId="7686D036" w14:textId="77777777" w:rsidR="00CC02DF" w:rsidRPr="00A3252A" w:rsidRDefault="00CC02DF" w:rsidP="00CC02DF">
            <w:pPr>
              <w:pStyle w:val="ListParagraph"/>
              <w:rPr>
                <w:rFonts w:ascii="Arial" w:hAnsi="Arial" w:cs="Arial"/>
              </w:rPr>
            </w:pPr>
            <w:r w:rsidRPr="00A3252A">
              <w:rPr>
                <w:rFonts w:ascii="Arial" w:hAnsi="Arial" w:cs="Arial"/>
              </w:rPr>
              <w:t xml:space="preserve">[the Popcorn Wizards] </w:t>
            </w:r>
          </w:p>
          <w:p w14:paraId="2CEE9337" w14:textId="77777777" w:rsidR="00CC02DF" w:rsidRPr="00A3252A" w:rsidRDefault="00CC02DF" w:rsidP="00CC02DF">
            <w:pPr>
              <w:pStyle w:val="ListParagraph"/>
              <w:numPr>
                <w:ilvl w:val="0"/>
                <w:numId w:val="9"/>
              </w:numPr>
              <w:rPr>
                <w:rFonts w:ascii="Arial" w:hAnsi="Arial" w:cs="Arial"/>
              </w:rPr>
            </w:pPr>
            <w:r w:rsidRPr="00A3252A">
              <w:rPr>
                <w:rFonts w:ascii="Arial" w:hAnsi="Arial" w:cs="Arial"/>
              </w:rPr>
              <w:t>Who ‘liked’ the comment?</w:t>
            </w:r>
          </w:p>
          <w:p w14:paraId="57927886" w14:textId="77777777" w:rsidR="00CC02DF" w:rsidRPr="00A3252A" w:rsidRDefault="00CC02DF" w:rsidP="00CC02DF">
            <w:pPr>
              <w:pStyle w:val="ListParagraph"/>
              <w:rPr>
                <w:rFonts w:ascii="Arial" w:hAnsi="Arial" w:cs="Arial"/>
              </w:rPr>
            </w:pPr>
            <w:r w:rsidRPr="00A3252A">
              <w:rPr>
                <w:rFonts w:ascii="Arial" w:hAnsi="Arial" w:cs="Arial"/>
              </w:rPr>
              <w:t xml:space="preserve"> [Sam]</w:t>
            </w:r>
          </w:p>
          <w:p w14:paraId="29269AD3" w14:textId="77777777" w:rsidR="00CC02DF" w:rsidRPr="00A3252A" w:rsidRDefault="00CC02DF" w:rsidP="00CC02DF">
            <w:pPr>
              <w:pStyle w:val="ListParagraph"/>
              <w:numPr>
                <w:ilvl w:val="0"/>
                <w:numId w:val="9"/>
              </w:numPr>
              <w:rPr>
                <w:rFonts w:ascii="Arial" w:hAnsi="Arial" w:cs="Arial"/>
              </w:rPr>
            </w:pPr>
            <w:r w:rsidRPr="00A3252A">
              <w:rPr>
                <w:rFonts w:ascii="Arial" w:hAnsi="Arial" w:cs="Arial"/>
              </w:rPr>
              <w:t xml:space="preserve">Why wasn’t </w:t>
            </w:r>
            <w:proofErr w:type="gramStart"/>
            <w:r w:rsidRPr="00A3252A">
              <w:rPr>
                <w:rFonts w:ascii="Arial" w:hAnsi="Arial" w:cs="Arial"/>
              </w:rPr>
              <w:t>this a</w:t>
            </w:r>
            <w:proofErr w:type="gramEnd"/>
            <w:r w:rsidRPr="00A3252A">
              <w:rPr>
                <w:rFonts w:ascii="Arial" w:hAnsi="Arial" w:cs="Arial"/>
              </w:rPr>
              <w:t xml:space="preserve"> kind thing to do? </w:t>
            </w:r>
          </w:p>
          <w:p w14:paraId="490E6AF1" w14:textId="77777777" w:rsidR="00CC02DF" w:rsidRPr="00A3252A" w:rsidRDefault="00CC02DF" w:rsidP="00CC02DF">
            <w:pPr>
              <w:pStyle w:val="ListParagraph"/>
              <w:rPr>
                <w:rFonts w:ascii="Arial" w:hAnsi="Arial" w:cs="Arial"/>
              </w:rPr>
            </w:pPr>
            <w:r w:rsidRPr="00A3252A">
              <w:rPr>
                <w:rFonts w:ascii="Arial" w:hAnsi="Arial" w:cs="Arial"/>
              </w:rPr>
              <w:t xml:space="preserve">[It might upset Alfie. Sam is meant to be Alfie’s friend] </w:t>
            </w:r>
          </w:p>
          <w:p w14:paraId="492974AB" w14:textId="77777777" w:rsidR="00CC02DF" w:rsidRPr="00A3252A" w:rsidRDefault="00CC02DF" w:rsidP="00CC02DF">
            <w:pPr>
              <w:pStyle w:val="ListParagraph"/>
              <w:numPr>
                <w:ilvl w:val="0"/>
                <w:numId w:val="9"/>
              </w:numPr>
              <w:rPr>
                <w:rFonts w:ascii="Arial" w:hAnsi="Arial" w:cs="Arial"/>
              </w:rPr>
            </w:pPr>
            <w:r w:rsidRPr="00A3252A">
              <w:rPr>
                <w:rFonts w:ascii="Arial" w:hAnsi="Arial" w:cs="Arial"/>
              </w:rPr>
              <w:t>What positive words could Ellie, Alfie and Sam use to describe each other?</w:t>
            </w:r>
          </w:p>
          <w:p w14:paraId="566DAB25" w14:textId="77777777" w:rsidR="00CC02DF" w:rsidRPr="00A3252A" w:rsidRDefault="00CC02DF" w:rsidP="00CC02DF">
            <w:pPr>
              <w:rPr>
                <w:rFonts w:ascii="Arial" w:hAnsi="Arial" w:cs="Arial"/>
              </w:rPr>
            </w:pPr>
            <w:r w:rsidRPr="00A3252A">
              <w:rPr>
                <w:rFonts w:ascii="Arial" w:hAnsi="Arial" w:cs="Arial"/>
              </w:rPr>
              <w:t xml:space="preserve">Using Resource Sheet (found at the bottom of this document) </w:t>
            </w:r>
          </w:p>
          <w:p w14:paraId="53128261" w14:textId="484BA147" w:rsidR="003368BB" w:rsidRPr="006515BA" w:rsidRDefault="00CC02DF" w:rsidP="00CC02DF">
            <w:r w:rsidRPr="00A3252A">
              <w:rPr>
                <w:rFonts w:ascii="Arial" w:hAnsi="Arial" w:cs="Arial"/>
              </w:rPr>
              <w:t>In your exercise book write as many positive words and phrases as you can think of next to each character, use any clues in the video to help.</w:t>
            </w:r>
          </w:p>
        </w:tc>
      </w:tr>
      <w:tr w:rsidR="00E66676" w14:paraId="04D9FEDE" w14:textId="77777777" w:rsidTr="00E66676">
        <w:trPr>
          <w:cantSplit/>
          <w:trHeight w:val="1134"/>
        </w:trPr>
        <w:tc>
          <w:tcPr>
            <w:tcW w:w="482" w:type="dxa"/>
            <w:textDirection w:val="btLr"/>
          </w:tcPr>
          <w:p w14:paraId="0A5FC30F" w14:textId="034F82EE" w:rsidR="00E66676" w:rsidRPr="003D562F" w:rsidRDefault="00E66676" w:rsidP="00B63AFD">
            <w:pPr>
              <w:ind w:left="113" w:right="113"/>
              <w:jc w:val="center"/>
              <w:rPr>
                <w:rFonts w:ascii="Arial" w:hAnsi="Arial" w:cs="Arial"/>
                <w:b/>
                <w:color w:val="0070C0"/>
              </w:rPr>
            </w:pPr>
            <w:r w:rsidRPr="003D562F">
              <w:rPr>
                <w:rFonts w:ascii="Arial" w:hAnsi="Arial" w:cs="Arial"/>
                <w:b/>
                <w:color w:val="0070C0"/>
              </w:rPr>
              <w:t>Tues</w:t>
            </w:r>
          </w:p>
        </w:tc>
        <w:tc>
          <w:tcPr>
            <w:tcW w:w="10177" w:type="dxa"/>
          </w:tcPr>
          <w:p w14:paraId="7E6FB01A" w14:textId="12CEFEEE" w:rsidR="00E66676" w:rsidRPr="00563128" w:rsidRDefault="00563128" w:rsidP="00060F61">
            <w:pPr>
              <w:rPr>
                <w:rFonts w:ascii="Arial" w:hAnsi="Arial" w:cs="Arial"/>
                <w:b/>
              </w:rPr>
            </w:pPr>
            <w:r w:rsidRPr="00563128">
              <w:rPr>
                <w:rFonts w:ascii="Arial" w:hAnsi="Arial" w:cs="Arial"/>
                <w:b/>
              </w:rPr>
              <w:t>Art</w:t>
            </w:r>
          </w:p>
          <w:p w14:paraId="37EA1F27" w14:textId="58FBC85C" w:rsidR="00563128" w:rsidRDefault="00563128" w:rsidP="00060F61">
            <w:pPr>
              <w:rPr>
                <w:rFonts w:ascii="Arial" w:hAnsi="Arial" w:cs="Arial"/>
              </w:rPr>
            </w:pPr>
            <w:r>
              <w:rPr>
                <w:rFonts w:ascii="Arial" w:hAnsi="Arial" w:cs="Arial"/>
                <w:noProof/>
                <w:lang w:eastAsia="en-GB"/>
              </w:rPr>
              <w:drawing>
                <wp:anchor distT="0" distB="0" distL="114300" distR="114300" simplePos="0" relativeHeight="251662336" behindDoc="1" locked="0" layoutInCell="1" allowOverlap="1" wp14:anchorId="56C20C4B" wp14:editId="616AAE35">
                  <wp:simplePos x="0" y="0"/>
                  <wp:positionH relativeFrom="column">
                    <wp:posOffset>4572635</wp:posOffset>
                  </wp:positionH>
                  <wp:positionV relativeFrom="paragraph">
                    <wp:posOffset>699135</wp:posOffset>
                  </wp:positionV>
                  <wp:extent cx="1657350" cy="1733550"/>
                  <wp:effectExtent l="0" t="0" r="0" b="0"/>
                  <wp:wrapTight wrapText="bothSides">
                    <wp:wrapPolygon edited="0">
                      <wp:start x="0" y="0"/>
                      <wp:lineTo x="0" y="21363"/>
                      <wp:lineTo x="21352" y="21363"/>
                      <wp:lineTo x="2135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s 2.png"/>
                          <pic:cNvPicPr/>
                        </pic:nvPicPr>
                        <pic:blipFill>
                          <a:blip r:embed="rId26">
                            <a:extLst>
                              <a:ext uri="{28A0092B-C50C-407E-A947-70E740481C1C}">
                                <a14:useLocalDpi xmlns:a14="http://schemas.microsoft.com/office/drawing/2010/main" val="0"/>
                              </a:ext>
                            </a:extLst>
                          </a:blip>
                          <a:stretch>
                            <a:fillRect/>
                          </a:stretch>
                        </pic:blipFill>
                        <pic:spPr>
                          <a:xfrm>
                            <a:off x="0" y="0"/>
                            <a:ext cx="1657350" cy="1733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I’d like you to create a piece of artwork that shows an image from the war time. Here are some examples. Firstly you’ll need to create your background image using watered down poster paint or water colours if you have them. Once this is done create silhouette of the city made from black paper. You could even create a silhouette of some soldiers too.  </w:t>
            </w:r>
          </w:p>
          <w:p w14:paraId="0D7FD2F0" w14:textId="5D8BD874" w:rsidR="00563128" w:rsidRPr="00B31E80" w:rsidRDefault="00563128" w:rsidP="00060F61">
            <w:pPr>
              <w:rPr>
                <w:rFonts w:ascii="Arial" w:hAnsi="Arial" w:cs="Arial"/>
              </w:rPr>
            </w:pPr>
            <w:r>
              <w:rPr>
                <w:rFonts w:ascii="Arial" w:hAnsi="Arial" w:cs="Arial"/>
                <w:noProof/>
                <w:lang w:eastAsia="en-GB"/>
              </w:rPr>
              <w:drawing>
                <wp:anchor distT="0" distB="0" distL="114300" distR="114300" simplePos="0" relativeHeight="251660288" behindDoc="1" locked="0" layoutInCell="1" allowOverlap="1" wp14:anchorId="653E43CF" wp14:editId="714C39F7">
                  <wp:simplePos x="0" y="0"/>
                  <wp:positionH relativeFrom="column">
                    <wp:posOffset>635</wp:posOffset>
                  </wp:positionH>
                  <wp:positionV relativeFrom="paragraph">
                    <wp:posOffset>170815</wp:posOffset>
                  </wp:positionV>
                  <wp:extent cx="1438275" cy="1552575"/>
                  <wp:effectExtent l="0" t="0" r="9525" b="9525"/>
                  <wp:wrapTight wrapText="bothSides">
                    <wp:wrapPolygon edited="0">
                      <wp:start x="0" y="0"/>
                      <wp:lineTo x="0" y="21467"/>
                      <wp:lineTo x="21457" y="21467"/>
                      <wp:lineTo x="214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 examples.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8275" cy="15525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1312" behindDoc="1" locked="0" layoutInCell="1" allowOverlap="1" wp14:anchorId="3046E91D" wp14:editId="4E4252AE">
                  <wp:simplePos x="0" y="0"/>
                  <wp:positionH relativeFrom="column">
                    <wp:posOffset>1543685</wp:posOffset>
                  </wp:positionH>
                  <wp:positionV relativeFrom="paragraph">
                    <wp:posOffset>56515</wp:posOffset>
                  </wp:positionV>
                  <wp:extent cx="2886075" cy="1673860"/>
                  <wp:effectExtent l="0" t="0" r="9525" b="2540"/>
                  <wp:wrapTight wrapText="bothSides">
                    <wp:wrapPolygon edited="0">
                      <wp:start x="0" y="0"/>
                      <wp:lineTo x="0" y="21387"/>
                      <wp:lineTo x="21529" y="21387"/>
                      <wp:lineTo x="215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mples 3.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86075" cy="1673860"/>
                          </a:xfrm>
                          <a:prstGeom prst="rect">
                            <a:avLst/>
                          </a:prstGeom>
                        </pic:spPr>
                      </pic:pic>
                    </a:graphicData>
                  </a:graphic>
                  <wp14:sizeRelH relativeFrom="page">
                    <wp14:pctWidth>0</wp14:pctWidth>
                  </wp14:sizeRelH>
                  <wp14:sizeRelV relativeFrom="page">
                    <wp14:pctHeight>0</wp14:pctHeight>
                  </wp14:sizeRelV>
                </wp:anchor>
              </w:drawing>
            </w:r>
          </w:p>
        </w:tc>
      </w:tr>
      <w:tr w:rsidR="00E66676" w14:paraId="107E9FBD" w14:textId="77777777" w:rsidTr="00E66676">
        <w:trPr>
          <w:cantSplit/>
          <w:trHeight w:val="1134"/>
        </w:trPr>
        <w:tc>
          <w:tcPr>
            <w:tcW w:w="482" w:type="dxa"/>
            <w:textDirection w:val="btLr"/>
          </w:tcPr>
          <w:p w14:paraId="03CF9949" w14:textId="1DC3C730" w:rsidR="00E66676" w:rsidRPr="003D562F" w:rsidRDefault="00E66676" w:rsidP="00B63AFD">
            <w:pPr>
              <w:ind w:left="113" w:right="113"/>
              <w:jc w:val="center"/>
              <w:rPr>
                <w:rFonts w:ascii="Arial" w:hAnsi="Arial" w:cs="Arial"/>
                <w:b/>
                <w:color w:val="0070C0"/>
              </w:rPr>
            </w:pPr>
            <w:r w:rsidRPr="003D562F">
              <w:rPr>
                <w:rFonts w:ascii="Arial" w:hAnsi="Arial" w:cs="Arial"/>
                <w:b/>
                <w:color w:val="0070C0"/>
              </w:rPr>
              <w:t>Wed</w:t>
            </w:r>
          </w:p>
        </w:tc>
        <w:tc>
          <w:tcPr>
            <w:tcW w:w="10177" w:type="dxa"/>
            <w:vMerge w:val="restart"/>
          </w:tcPr>
          <w:p w14:paraId="5EA7B9A6" w14:textId="6B3D6CAD" w:rsidR="004C27EF" w:rsidRDefault="00E66676" w:rsidP="004C27EF">
            <w:pPr>
              <w:rPr>
                <w:rFonts w:ascii="Arial" w:hAnsi="Arial" w:cs="Arial"/>
                <w:b/>
                <w:bCs/>
                <w:u w:val="single"/>
                <w:lang w:val="en-US"/>
              </w:rPr>
            </w:pPr>
            <w:r w:rsidRPr="004C27EF">
              <w:rPr>
                <w:rFonts w:ascii="Arial" w:hAnsi="Arial" w:cs="Arial"/>
                <w:b/>
                <w:u w:val="single"/>
              </w:rPr>
              <w:t>S</w:t>
            </w:r>
            <w:r w:rsidR="004C27EF" w:rsidRPr="004C27EF">
              <w:rPr>
                <w:rFonts w:ascii="Arial" w:hAnsi="Arial" w:cs="Arial"/>
                <w:b/>
                <w:u w:val="single"/>
              </w:rPr>
              <w:t xml:space="preserve">tem Activity- </w:t>
            </w:r>
            <w:r w:rsidR="00FE332D">
              <w:rPr>
                <w:rFonts w:ascii="Arial" w:hAnsi="Arial" w:cs="Arial"/>
                <w:b/>
                <w:bCs/>
                <w:u w:val="single"/>
                <w:lang w:val="en-US"/>
              </w:rPr>
              <w:t>Morse C</w:t>
            </w:r>
            <w:r w:rsidR="004C27EF" w:rsidRPr="004C27EF">
              <w:rPr>
                <w:rFonts w:ascii="Arial" w:hAnsi="Arial" w:cs="Arial"/>
                <w:b/>
                <w:bCs/>
                <w:u w:val="single"/>
                <w:lang w:val="en-US"/>
              </w:rPr>
              <w:t>ode</w:t>
            </w:r>
            <w:r w:rsidR="004C27EF">
              <w:rPr>
                <w:rFonts w:ascii="Arial" w:hAnsi="Arial" w:cs="Arial"/>
                <w:b/>
                <w:bCs/>
                <w:u w:val="single"/>
                <w:lang w:val="en-US"/>
              </w:rPr>
              <w:t xml:space="preserve"> </w:t>
            </w:r>
          </w:p>
          <w:p w14:paraId="28153AFB" w14:textId="77777777" w:rsidR="00E66676" w:rsidRDefault="004C27EF" w:rsidP="004C27EF">
            <w:pPr>
              <w:rPr>
                <w:rFonts w:ascii="Arial" w:eastAsia="Arial" w:hAnsi="Arial" w:cs="Arial"/>
                <w:spacing w:val="-2"/>
              </w:rPr>
            </w:pPr>
            <w:r w:rsidRPr="004C27EF">
              <w:rPr>
                <w:rFonts w:ascii="Arial" w:eastAsia="Arial" w:hAnsi="Arial" w:cs="Arial"/>
                <w:spacing w:val="-2"/>
              </w:rPr>
              <w:t xml:space="preserve">A light being turned on </w:t>
            </w:r>
            <w:r>
              <w:rPr>
                <w:rFonts w:ascii="Arial" w:eastAsia="Arial" w:hAnsi="Arial" w:cs="Arial"/>
                <w:spacing w:val="-2"/>
              </w:rPr>
              <w:t xml:space="preserve">and off can </w:t>
            </w:r>
            <w:r>
              <w:rPr>
                <w:rFonts w:ascii="Arial" w:eastAsia="Arial" w:hAnsi="Arial" w:cs="Arial"/>
                <w:spacing w:val="-2"/>
              </w:rPr>
              <w:t xml:space="preserve">be used to send coded messages. This was one of the ways people used to communicate. Read the PDF </w:t>
            </w:r>
            <w:r w:rsidR="00FE332D">
              <w:rPr>
                <w:rFonts w:ascii="Arial" w:eastAsia="Arial" w:hAnsi="Arial" w:cs="Arial"/>
                <w:spacing w:val="-2"/>
              </w:rPr>
              <w:t xml:space="preserve">titled ‘Morse Code’ </w:t>
            </w:r>
          </w:p>
          <w:p w14:paraId="7F4D2AE7" w14:textId="77777777" w:rsidR="00FE332D" w:rsidRDefault="00FE332D" w:rsidP="004C27EF">
            <w:pPr>
              <w:rPr>
                <w:rFonts w:ascii="Arial" w:eastAsia="Arial" w:hAnsi="Arial" w:cs="Arial"/>
                <w:b/>
                <w:color w:val="FF0000"/>
                <w:spacing w:val="-2"/>
              </w:rPr>
            </w:pPr>
            <w:r w:rsidRPr="00FE332D">
              <w:rPr>
                <w:rFonts w:ascii="Arial" w:eastAsia="Arial" w:hAnsi="Arial" w:cs="Arial"/>
                <w:b/>
                <w:color w:val="FF0000"/>
                <w:spacing w:val="-2"/>
              </w:rPr>
              <w:t>Home Learning – Summer 2 – Week 3</w:t>
            </w:r>
            <w:r>
              <w:rPr>
                <w:rFonts w:ascii="Arial" w:eastAsia="Arial" w:hAnsi="Arial" w:cs="Arial"/>
                <w:b/>
                <w:color w:val="FF0000"/>
                <w:spacing w:val="-2"/>
              </w:rPr>
              <w:t xml:space="preserve"> </w:t>
            </w:r>
            <w:r w:rsidRPr="00FE332D">
              <w:rPr>
                <w:rFonts w:ascii="Arial" w:eastAsia="Arial" w:hAnsi="Arial" w:cs="Arial"/>
                <w:b/>
                <w:color w:val="FF0000"/>
                <w:spacing w:val="-2"/>
              </w:rPr>
              <w:t>- Year 5</w:t>
            </w:r>
          </w:p>
          <w:p w14:paraId="2D7FB6C9" w14:textId="77777777" w:rsidR="00FE332D" w:rsidRDefault="00FE332D" w:rsidP="004C27EF">
            <w:pPr>
              <w:rPr>
                <w:rFonts w:ascii="Arial" w:eastAsia="Arial" w:hAnsi="Arial" w:cs="Arial"/>
                <w:spacing w:val="-2"/>
              </w:rPr>
            </w:pPr>
            <w:r w:rsidRPr="00FE332D">
              <w:rPr>
                <w:rFonts w:ascii="Arial" w:eastAsia="Arial" w:hAnsi="Arial" w:cs="Arial"/>
                <w:spacing w:val="-2"/>
              </w:rPr>
              <w:t>Have a go at creating your own messages and see if a member of your family can decode them.</w:t>
            </w:r>
            <w:r>
              <w:rPr>
                <w:rFonts w:ascii="Arial" w:eastAsia="Arial" w:hAnsi="Arial" w:cs="Arial"/>
                <w:spacing w:val="-2"/>
              </w:rPr>
              <w:t xml:space="preserve"> Then answers the questions on the pdf file in your books.</w:t>
            </w:r>
          </w:p>
          <w:p w14:paraId="62486C05" w14:textId="17940C5F" w:rsidR="00FE332D" w:rsidRPr="00FE332D" w:rsidRDefault="00FE332D" w:rsidP="004C27EF">
            <w:pPr>
              <w:rPr>
                <w:rFonts w:ascii="Arial" w:eastAsia="Arial" w:hAnsi="Arial" w:cs="Arial"/>
                <w:spacing w:val="-2"/>
              </w:rPr>
            </w:pPr>
            <w:r>
              <w:rPr>
                <w:rFonts w:ascii="Arial" w:eastAsia="Arial" w:hAnsi="Arial" w:cs="Arial"/>
                <w:spacing w:val="-2"/>
              </w:rPr>
              <w:t>Happy decoding.</w:t>
            </w:r>
            <w:bookmarkStart w:id="0" w:name="_GoBack"/>
            <w:bookmarkEnd w:id="0"/>
          </w:p>
        </w:tc>
      </w:tr>
      <w:tr w:rsidR="00B31E80" w14:paraId="56311173" w14:textId="77777777" w:rsidTr="00E66676">
        <w:trPr>
          <w:cantSplit/>
          <w:trHeight w:val="1134"/>
        </w:trPr>
        <w:tc>
          <w:tcPr>
            <w:tcW w:w="482" w:type="dxa"/>
            <w:textDirection w:val="btLr"/>
          </w:tcPr>
          <w:p w14:paraId="6847312A" w14:textId="39197E7F" w:rsidR="00B31E80" w:rsidRPr="003D562F" w:rsidRDefault="00B31E80" w:rsidP="00B63AFD">
            <w:pPr>
              <w:ind w:left="113" w:right="113"/>
              <w:jc w:val="center"/>
              <w:rPr>
                <w:rFonts w:ascii="Arial" w:hAnsi="Arial" w:cs="Arial"/>
                <w:b/>
                <w:color w:val="0070C0"/>
              </w:rPr>
            </w:pPr>
            <w:r w:rsidRPr="003D562F">
              <w:rPr>
                <w:rFonts w:ascii="Arial" w:hAnsi="Arial" w:cs="Arial"/>
                <w:b/>
                <w:color w:val="0070C0"/>
              </w:rPr>
              <w:t>Thurs</w:t>
            </w:r>
          </w:p>
        </w:tc>
        <w:tc>
          <w:tcPr>
            <w:tcW w:w="10177" w:type="dxa"/>
            <w:vMerge/>
          </w:tcPr>
          <w:p w14:paraId="29B12307" w14:textId="4A3D1E65" w:rsidR="00B31E80" w:rsidRPr="003D562F" w:rsidRDefault="00B31E80" w:rsidP="009C3E3E">
            <w:pPr>
              <w:rPr>
                <w:rFonts w:ascii="Arial" w:hAnsi="Arial" w:cs="Arial"/>
              </w:rPr>
            </w:pPr>
          </w:p>
        </w:tc>
      </w:tr>
      <w:tr w:rsidR="00817E84" w14:paraId="51C49EEB" w14:textId="77777777" w:rsidTr="00E66676">
        <w:trPr>
          <w:cantSplit/>
          <w:trHeight w:val="1134"/>
        </w:trPr>
        <w:tc>
          <w:tcPr>
            <w:tcW w:w="482" w:type="dxa"/>
            <w:textDirection w:val="btLr"/>
          </w:tcPr>
          <w:p w14:paraId="62F27318" w14:textId="77777777" w:rsidR="00817E84" w:rsidRPr="003D562F" w:rsidRDefault="00817E84" w:rsidP="00B63AFD">
            <w:pPr>
              <w:ind w:left="113" w:right="113"/>
              <w:jc w:val="center"/>
              <w:rPr>
                <w:rFonts w:ascii="Arial" w:hAnsi="Arial" w:cs="Arial"/>
                <w:b/>
                <w:color w:val="0070C0"/>
              </w:rPr>
            </w:pPr>
            <w:r>
              <w:rPr>
                <w:rFonts w:ascii="Arial" w:hAnsi="Arial" w:cs="Arial"/>
                <w:b/>
                <w:color w:val="0070C0"/>
              </w:rPr>
              <w:t>Friday</w:t>
            </w:r>
          </w:p>
        </w:tc>
        <w:tc>
          <w:tcPr>
            <w:tcW w:w="10177" w:type="dxa"/>
          </w:tcPr>
          <w:p w14:paraId="25C3E262" w14:textId="77777777" w:rsidR="007638A6" w:rsidRDefault="007638A6" w:rsidP="007638A6">
            <w:pPr>
              <w:rPr>
                <w:rFonts w:ascii="Arial" w:hAnsi="Arial" w:cs="Arial"/>
                <w:b/>
              </w:rPr>
            </w:pPr>
            <w:r>
              <w:rPr>
                <w:rFonts w:ascii="Arial" w:hAnsi="Arial" w:cs="Arial"/>
                <w:b/>
              </w:rPr>
              <w:t xml:space="preserve">Topic – </w:t>
            </w:r>
          </w:p>
          <w:p w14:paraId="793743BB" w14:textId="77777777" w:rsidR="00CC02DF" w:rsidRPr="009C3E3E" w:rsidRDefault="00CC02DF" w:rsidP="00CC02DF">
            <w:pPr>
              <w:rPr>
                <w:rFonts w:ascii="Arial" w:hAnsi="Arial" w:cs="Arial"/>
              </w:rPr>
            </w:pPr>
            <w:r w:rsidRPr="009C3E3E">
              <w:rPr>
                <w:rFonts w:ascii="Arial" w:hAnsi="Arial" w:cs="Arial"/>
              </w:rPr>
              <w:t>Complete a</w:t>
            </w:r>
            <w:r>
              <w:rPr>
                <w:rFonts w:ascii="Arial" w:hAnsi="Arial" w:cs="Arial"/>
              </w:rPr>
              <w:t>n activity from the new Plastic Pollution</w:t>
            </w:r>
            <w:r w:rsidRPr="009C3E3E">
              <w:rPr>
                <w:rFonts w:ascii="Arial" w:hAnsi="Arial" w:cs="Arial"/>
              </w:rPr>
              <w:t xml:space="preserve"> learning grid. </w:t>
            </w:r>
          </w:p>
          <w:p w14:paraId="3ADFA307" w14:textId="033AB2CA" w:rsidR="00CC02DF" w:rsidRDefault="00CC02DF" w:rsidP="00CC02DF">
            <w:pPr>
              <w:rPr>
                <w:rFonts w:ascii="Arial" w:hAnsi="Arial" w:cs="Arial"/>
              </w:rPr>
            </w:pPr>
            <w:r w:rsidRPr="009C3E3E">
              <w:rPr>
                <w:rFonts w:ascii="Arial" w:hAnsi="Arial" w:cs="Arial"/>
              </w:rPr>
              <w:t>Go to th</w:t>
            </w:r>
            <w:r>
              <w:rPr>
                <w:rFonts w:ascii="Arial" w:hAnsi="Arial" w:cs="Arial"/>
              </w:rPr>
              <w:t xml:space="preserve">e school website </w:t>
            </w:r>
            <w:r w:rsidRPr="00CC02DF">
              <w:rPr>
                <w:rFonts w:ascii="Arial" w:hAnsi="Arial" w:cs="Arial"/>
                <w:b/>
                <w:color w:val="FF0000"/>
              </w:rPr>
              <w:t>- Home Learning</w:t>
            </w:r>
            <w:r w:rsidRPr="00CC02DF">
              <w:rPr>
                <w:rFonts w:ascii="Arial" w:hAnsi="Arial" w:cs="Arial"/>
                <w:b/>
                <w:color w:val="FF0000"/>
              </w:rPr>
              <w:t>- Summer 2</w:t>
            </w:r>
            <w:r w:rsidRPr="00CC02DF">
              <w:rPr>
                <w:rFonts w:ascii="Arial" w:hAnsi="Arial" w:cs="Arial"/>
                <w:b/>
                <w:color w:val="FF0000"/>
              </w:rPr>
              <w:t xml:space="preserve"> </w:t>
            </w:r>
            <w:r w:rsidRPr="00CC02DF">
              <w:rPr>
                <w:rFonts w:ascii="Arial" w:hAnsi="Arial" w:cs="Arial"/>
                <w:b/>
                <w:color w:val="FF0000"/>
              </w:rPr>
              <w:t>– Week 1</w:t>
            </w:r>
            <w:r w:rsidRPr="00CC02DF">
              <w:rPr>
                <w:rFonts w:ascii="Arial" w:hAnsi="Arial" w:cs="Arial"/>
                <w:b/>
                <w:color w:val="FF0000"/>
              </w:rPr>
              <w:t xml:space="preserve"> – Year 5 – Plastic Pollution Learning Grid.</w:t>
            </w:r>
            <w:r w:rsidRPr="00CC02DF">
              <w:rPr>
                <w:rFonts w:ascii="Arial" w:hAnsi="Arial" w:cs="Arial"/>
                <w:color w:val="FF0000"/>
              </w:rPr>
              <w:t xml:space="preserve"> </w:t>
            </w:r>
          </w:p>
          <w:p w14:paraId="1C86FCB9" w14:textId="307E2387" w:rsidR="00817E84" w:rsidRDefault="00CC02DF" w:rsidP="00CC02DF">
            <w:pPr>
              <w:rPr>
                <w:rFonts w:ascii="Arial" w:hAnsi="Arial" w:cs="Arial"/>
                <w:b/>
                <w:bCs/>
              </w:rPr>
            </w:pPr>
            <w:r>
              <w:rPr>
                <w:rFonts w:ascii="Arial" w:hAnsi="Arial" w:cs="Arial"/>
              </w:rPr>
              <w:t>Don’t forget to share the tasks that you have been doing with us, especially on this important environmental problem.</w:t>
            </w:r>
          </w:p>
        </w:tc>
      </w:tr>
    </w:tbl>
    <w:p w14:paraId="4101652C" w14:textId="77777777" w:rsidR="001111C1" w:rsidRPr="001111C1" w:rsidRDefault="001111C1" w:rsidP="0007264F">
      <w:pPr>
        <w:rPr>
          <w:rFonts w:ascii="Arial" w:hAnsi="Arial" w:cs="Arial"/>
          <w:b/>
          <w:u w:val="single"/>
        </w:rPr>
      </w:pPr>
    </w:p>
    <w:p w14:paraId="5DCD8EAC" w14:textId="77777777" w:rsidR="002C0755" w:rsidRDefault="002C0755" w:rsidP="513902A1">
      <w:pPr>
        <w:rPr>
          <w:rFonts w:ascii="Arial" w:hAnsi="Arial" w:cs="Arial"/>
          <w:b/>
          <w:bCs/>
          <w:u w:val="single"/>
        </w:rPr>
      </w:pPr>
    </w:p>
    <w:p w14:paraId="634A1358" w14:textId="56AAEEE1" w:rsidR="00EE3A71" w:rsidRDefault="00CC02DF" w:rsidP="513902A1">
      <w:pPr>
        <w:rPr>
          <w:rFonts w:ascii="Arial" w:hAnsi="Arial" w:cs="Arial"/>
          <w:b/>
          <w:bCs/>
          <w:u w:val="single"/>
        </w:rPr>
      </w:pPr>
      <w:r>
        <w:rPr>
          <w:noProof/>
          <w:lang w:eastAsia="en-GB"/>
        </w:rPr>
        <w:drawing>
          <wp:inline distT="0" distB="0" distL="0" distR="0" wp14:anchorId="77331804" wp14:editId="769B0028">
            <wp:extent cx="6378063" cy="91725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l="33654" t="8837" r="35257" b="11630"/>
                    <a:stretch/>
                  </pic:blipFill>
                  <pic:spPr bwMode="auto">
                    <a:xfrm>
                      <a:off x="0" y="0"/>
                      <a:ext cx="6380136" cy="9175556"/>
                    </a:xfrm>
                    <a:prstGeom prst="rect">
                      <a:avLst/>
                    </a:prstGeom>
                    <a:ln>
                      <a:noFill/>
                    </a:ln>
                    <a:extLst>
                      <a:ext uri="{53640926-AAD7-44D8-BBD7-CCE9431645EC}">
                        <a14:shadowObscured xmlns:a14="http://schemas.microsoft.com/office/drawing/2010/main"/>
                      </a:ext>
                    </a:extLst>
                  </pic:spPr>
                </pic:pic>
              </a:graphicData>
            </a:graphic>
          </wp:inline>
        </w:drawing>
      </w:r>
    </w:p>
    <w:sectPr w:rsidR="00EE3A71" w:rsidSect="008C7D5D">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33CBA" w14:textId="77777777" w:rsidR="00D92CCE" w:rsidRDefault="00D92CCE" w:rsidP="006515BA">
      <w:pPr>
        <w:spacing w:after="0" w:line="240" w:lineRule="auto"/>
      </w:pPr>
      <w:r>
        <w:separator/>
      </w:r>
    </w:p>
  </w:endnote>
  <w:endnote w:type="continuationSeparator" w:id="0">
    <w:p w14:paraId="7EABB057" w14:textId="77777777" w:rsidR="00D92CCE" w:rsidRDefault="00D92CCE" w:rsidP="0065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16039" w14:textId="77777777" w:rsidR="00D92CCE" w:rsidRDefault="00D92CCE" w:rsidP="006515BA">
      <w:pPr>
        <w:spacing w:after="0" w:line="240" w:lineRule="auto"/>
      </w:pPr>
      <w:r>
        <w:separator/>
      </w:r>
    </w:p>
  </w:footnote>
  <w:footnote w:type="continuationSeparator" w:id="0">
    <w:p w14:paraId="1F404B8B" w14:textId="77777777" w:rsidR="00D92CCE" w:rsidRDefault="00D92CCE" w:rsidP="006515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2F0C"/>
    <w:multiLevelType w:val="hybridMultilevel"/>
    <w:tmpl w:val="26F601E8"/>
    <w:lvl w:ilvl="0" w:tplc="024C82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696179"/>
    <w:multiLevelType w:val="hybridMultilevel"/>
    <w:tmpl w:val="96DE64E4"/>
    <w:lvl w:ilvl="0" w:tplc="024C82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3A5260"/>
    <w:multiLevelType w:val="hybridMultilevel"/>
    <w:tmpl w:val="4E604B76"/>
    <w:lvl w:ilvl="0" w:tplc="F7C2836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nsid w:val="3E4A5E5B"/>
    <w:multiLevelType w:val="hybridMultilevel"/>
    <w:tmpl w:val="4C12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C753FB"/>
    <w:multiLevelType w:val="hybridMultilevel"/>
    <w:tmpl w:val="14AA2F7A"/>
    <w:lvl w:ilvl="0" w:tplc="F7C2836C">
      <w:numFmt w:val="bullet"/>
      <w:lvlText w:val="-"/>
      <w:lvlJc w:val="left"/>
      <w:pPr>
        <w:ind w:left="4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64E62569"/>
    <w:multiLevelType w:val="hybridMultilevel"/>
    <w:tmpl w:val="E1029F74"/>
    <w:lvl w:ilvl="0" w:tplc="0809000B">
      <w:start w:val="1"/>
      <w:numFmt w:val="bullet"/>
      <w:lvlText w:val=""/>
      <w:lvlJc w:val="left"/>
      <w:pPr>
        <w:ind w:left="4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6E602418"/>
    <w:multiLevelType w:val="hybridMultilevel"/>
    <w:tmpl w:val="AFC0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8C2654"/>
    <w:multiLevelType w:val="hybridMultilevel"/>
    <w:tmpl w:val="523E6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B90E27"/>
    <w:multiLevelType w:val="hybridMultilevel"/>
    <w:tmpl w:val="22E6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4F"/>
    <w:rsid w:val="00002D57"/>
    <w:rsid w:val="00044F4D"/>
    <w:rsid w:val="00060F61"/>
    <w:rsid w:val="0006354F"/>
    <w:rsid w:val="0007264F"/>
    <w:rsid w:val="00080E75"/>
    <w:rsid w:val="000A7E6D"/>
    <w:rsid w:val="000B0B67"/>
    <w:rsid w:val="000D2CFD"/>
    <w:rsid w:val="001111C1"/>
    <w:rsid w:val="0014146F"/>
    <w:rsid w:val="00162BC2"/>
    <w:rsid w:val="00173805"/>
    <w:rsid w:val="0018321E"/>
    <w:rsid w:val="001E272D"/>
    <w:rsid w:val="001F1540"/>
    <w:rsid w:val="001F59E0"/>
    <w:rsid w:val="001F5E39"/>
    <w:rsid w:val="002036E9"/>
    <w:rsid w:val="002244CE"/>
    <w:rsid w:val="00253DF6"/>
    <w:rsid w:val="00264D87"/>
    <w:rsid w:val="00277501"/>
    <w:rsid w:val="00280C50"/>
    <w:rsid w:val="00280FDD"/>
    <w:rsid w:val="002C0755"/>
    <w:rsid w:val="002F2E32"/>
    <w:rsid w:val="002F5089"/>
    <w:rsid w:val="0032283E"/>
    <w:rsid w:val="003368BB"/>
    <w:rsid w:val="00365E6F"/>
    <w:rsid w:val="003776D7"/>
    <w:rsid w:val="003B2461"/>
    <w:rsid w:val="004318BA"/>
    <w:rsid w:val="00457F31"/>
    <w:rsid w:val="00467AF4"/>
    <w:rsid w:val="0049085C"/>
    <w:rsid w:val="00493A57"/>
    <w:rsid w:val="004A738A"/>
    <w:rsid w:val="004C27EF"/>
    <w:rsid w:val="00563128"/>
    <w:rsid w:val="005B246E"/>
    <w:rsid w:val="005B4DB6"/>
    <w:rsid w:val="00625B1C"/>
    <w:rsid w:val="006515BA"/>
    <w:rsid w:val="0066123B"/>
    <w:rsid w:val="00684698"/>
    <w:rsid w:val="00693527"/>
    <w:rsid w:val="006956EB"/>
    <w:rsid w:val="006B74FA"/>
    <w:rsid w:val="006D5782"/>
    <w:rsid w:val="006E6ECF"/>
    <w:rsid w:val="00704815"/>
    <w:rsid w:val="00710FDE"/>
    <w:rsid w:val="0073206D"/>
    <w:rsid w:val="007479BE"/>
    <w:rsid w:val="007621DD"/>
    <w:rsid w:val="007638A6"/>
    <w:rsid w:val="00765D16"/>
    <w:rsid w:val="007846AE"/>
    <w:rsid w:val="007967C4"/>
    <w:rsid w:val="007C6969"/>
    <w:rsid w:val="00813993"/>
    <w:rsid w:val="00817E84"/>
    <w:rsid w:val="00880766"/>
    <w:rsid w:val="0088768F"/>
    <w:rsid w:val="008C7D5D"/>
    <w:rsid w:val="008F2877"/>
    <w:rsid w:val="008F48D5"/>
    <w:rsid w:val="009173EF"/>
    <w:rsid w:val="009300A2"/>
    <w:rsid w:val="009424EE"/>
    <w:rsid w:val="009608F6"/>
    <w:rsid w:val="009C1C79"/>
    <w:rsid w:val="009C3E3E"/>
    <w:rsid w:val="009E68D5"/>
    <w:rsid w:val="00A07856"/>
    <w:rsid w:val="00A1226B"/>
    <w:rsid w:val="00A203D7"/>
    <w:rsid w:val="00A211D3"/>
    <w:rsid w:val="00A220AD"/>
    <w:rsid w:val="00A273E4"/>
    <w:rsid w:val="00A51424"/>
    <w:rsid w:val="00A9506D"/>
    <w:rsid w:val="00AC0876"/>
    <w:rsid w:val="00AD787C"/>
    <w:rsid w:val="00B17C51"/>
    <w:rsid w:val="00B20581"/>
    <w:rsid w:val="00B248E6"/>
    <w:rsid w:val="00B31E80"/>
    <w:rsid w:val="00BC5C44"/>
    <w:rsid w:val="00BE68B9"/>
    <w:rsid w:val="00C02ABC"/>
    <w:rsid w:val="00C152EB"/>
    <w:rsid w:val="00C240BA"/>
    <w:rsid w:val="00C2730B"/>
    <w:rsid w:val="00C344A0"/>
    <w:rsid w:val="00C357FD"/>
    <w:rsid w:val="00C71860"/>
    <w:rsid w:val="00C97319"/>
    <w:rsid w:val="00CB6DD5"/>
    <w:rsid w:val="00CC02DF"/>
    <w:rsid w:val="00CD7275"/>
    <w:rsid w:val="00CF5E33"/>
    <w:rsid w:val="00D25070"/>
    <w:rsid w:val="00D641F9"/>
    <w:rsid w:val="00D735FB"/>
    <w:rsid w:val="00D92CCE"/>
    <w:rsid w:val="00DC1B93"/>
    <w:rsid w:val="00DC640E"/>
    <w:rsid w:val="00DC70E1"/>
    <w:rsid w:val="00E15AAB"/>
    <w:rsid w:val="00E24DD1"/>
    <w:rsid w:val="00E66676"/>
    <w:rsid w:val="00E75762"/>
    <w:rsid w:val="00EB1C05"/>
    <w:rsid w:val="00EE3A71"/>
    <w:rsid w:val="00EE723D"/>
    <w:rsid w:val="00EF4CAE"/>
    <w:rsid w:val="00F04C9F"/>
    <w:rsid w:val="00F80E91"/>
    <w:rsid w:val="00F853E0"/>
    <w:rsid w:val="00FA5DC8"/>
    <w:rsid w:val="00FE332D"/>
    <w:rsid w:val="07B5F7D3"/>
    <w:rsid w:val="2148FB39"/>
    <w:rsid w:val="21F8C179"/>
    <w:rsid w:val="23E9A114"/>
    <w:rsid w:val="36FFBAFD"/>
    <w:rsid w:val="3B580FC2"/>
    <w:rsid w:val="3E69A36E"/>
    <w:rsid w:val="47723BDF"/>
    <w:rsid w:val="4848F4C6"/>
    <w:rsid w:val="513902A1"/>
    <w:rsid w:val="701E4642"/>
    <w:rsid w:val="714C2F11"/>
    <w:rsid w:val="7671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4F"/>
  </w:style>
  <w:style w:type="paragraph" w:styleId="Heading2">
    <w:name w:val="heading 2"/>
    <w:basedOn w:val="Normal"/>
    <w:link w:val="Heading2Char"/>
    <w:uiPriority w:val="9"/>
    <w:qFormat/>
    <w:rsid w:val="000635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354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6354F"/>
    <w:rPr>
      <w:color w:val="0000FF"/>
      <w:u w:val="single"/>
    </w:rPr>
  </w:style>
  <w:style w:type="paragraph" w:customStyle="1" w:styleId="Default">
    <w:name w:val="Default"/>
    <w:rsid w:val="00C02AB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4146F"/>
    <w:rPr>
      <w:color w:val="954F72" w:themeColor="followedHyperlink"/>
      <w:u w:val="single"/>
    </w:rPr>
  </w:style>
  <w:style w:type="paragraph" w:styleId="BalloonText">
    <w:name w:val="Balloon Text"/>
    <w:basedOn w:val="Normal"/>
    <w:link w:val="BalloonTextChar"/>
    <w:uiPriority w:val="99"/>
    <w:semiHidden/>
    <w:unhideWhenUsed/>
    <w:rsid w:val="0006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61"/>
    <w:rPr>
      <w:rFonts w:ascii="Tahoma" w:hAnsi="Tahoma" w:cs="Tahoma"/>
      <w:sz w:val="16"/>
      <w:szCs w:val="16"/>
    </w:rPr>
  </w:style>
  <w:style w:type="paragraph" w:styleId="ListParagraph">
    <w:name w:val="List Paragraph"/>
    <w:basedOn w:val="Normal"/>
    <w:uiPriority w:val="34"/>
    <w:qFormat/>
    <w:rsid w:val="00E66676"/>
    <w:pPr>
      <w:ind w:left="720"/>
      <w:contextualSpacing/>
    </w:pPr>
  </w:style>
  <w:style w:type="paragraph" w:styleId="Header">
    <w:name w:val="header"/>
    <w:basedOn w:val="Normal"/>
    <w:link w:val="HeaderChar"/>
    <w:uiPriority w:val="99"/>
    <w:unhideWhenUsed/>
    <w:rsid w:val="0065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BA"/>
  </w:style>
  <w:style w:type="paragraph" w:styleId="Footer">
    <w:name w:val="footer"/>
    <w:basedOn w:val="Normal"/>
    <w:link w:val="FooterChar"/>
    <w:uiPriority w:val="99"/>
    <w:unhideWhenUsed/>
    <w:rsid w:val="00651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BA"/>
  </w:style>
  <w:style w:type="paragraph" w:styleId="NoSpacing">
    <w:name w:val="No Spacing"/>
    <w:uiPriority w:val="1"/>
    <w:qFormat/>
    <w:rsid w:val="006515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4F"/>
  </w:style>
  <w:style w:type="paragraph" w:styleId="Heading2">
    <w:name w:val="heading 2"/>
    <w:basedOn w:val="Normal"/>
    <w:link w:val="Heading2Char"/>
    <w:uiPriority w:val="9"/>
    <w:qFormat/>
    <w:rsid w:val="000635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354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6354F"/>
    <w:rPr>
      <w:color w:val="0000FF"/>
      <w:u w:val="single"/>
    </w:rPr>
  </w:style>
  <w:style w:type="paragraph" w:customStyle="1" w:styleId="Default">
    <w:name w:val="Default"/>
    <w:rsid w:val="00C02AB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4146F"/>
    <w:rPr>
      <w:color w:val="954F72" w:themeColor="followedHyperlink"/>
      <w:u w:val="single"/>
    </w:rPr>
  </w:style>
  <w:style w:type="paragraph" w:styleId="BalloonText">
    <w:name w:val="Balloon Text"/>
    <w:basedOn w:val="Normal"/>
    <w:link w:val="BalloonTextChar"/>
    <w:uiPriority w:val="99"/>
    <w:semiHidden/>
    <w:unhideWhenUsed/>
    <w:rsid w:val="0006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61"/>
    <w:rPr>
      <w:rFonts w:ascii="Tahoma" w:hAnsi="Tahoma" w:cs="Tahoma"/>
      <w:sz w:val="16"/>
      <w:szCs w:val="16"/>
    </w:rPr>
  </w:style>
  <w:style w:type="paragraph" w:styleId="ListParagraph">
    <w:name w:val="List Paragraph"/>
    <w:basedOn w:val="Normal"/>
    <w:uiPriority w:val="34"/>
    <w:qFormat/>
    <w:rsid w:val="00E66676"/>
    <w:pPr>
      <w:ind w:left="720"/>
      <w:contextualSpacing/>
    </w:pPr>
  </w:style>
  <w:style w:type="paragraph" w:styleId="Header">
    <w:name w:val="header"/>
    <w:basedOn w:val="Normal"/>
    <w:link w:val="HeaderChar"/>
    <w:uiPriority w:val="99"/>
    <w:unhideWhenUsed/>
    <w:rsid w:val="0065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BA"/>
  </w:style>
  <w:style w:type="paragraph" w:styleId="Footer">
    <w:name w:val="footer"/>
    <w:basedOn w:val="Normal"/>
    <w:link w:val="FooterChar"/>
    <w:uiPriority w:val="99"/>
    <w:unhideWhenUsed/>
    <w:rsid w:val="00651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BA"/>
  </w:style>
  <w:style w:type="paragraph" w:styleId="NoSpacing">
    <w:name w:val="No Spacing"/>
    <w:uiPriority w:val="1"/>
    <w:qFormat/>
    <w:rsid w:val="00651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47678">
      <w:bodyDiv w:val="1"/>
      <w:marLeft w:val="0"/>
      <w:marRight w:val="0"/>
      <w:marTop w:val="0"/>
      <w:marBottom w:val="0"/>
      <w:divBdr>
        <w:top w:val="none" w:sz="0" w:space="0" w:color="auto"/>
        <w:left w:val="none" w:sz="0" w:space="0" w:color="auto"/>
        <w:bottom w:val="none" w:sz="0" w:space="0" w:color="auto"/>
        <w:right w:val="none" w:sz="0" w:space="0" w:color="auto"/>
      </w:divBdr>
    </w:div>
    <w:div w:id="645013528">
      <w:bodyDiv w:val="1"/>
      <w:marLeft w:val="0"/>
      <w:marRight w:val="0"/>
      <w:marTop w:val="0"/>
      <w:marBottom w:val="0"/>
      <w:divBdr>
        <w:top w:val="none" w:sz="0" w:space="0" w:color="auto"/>
        <w:left w:val="none" w:sz="0" w:space="0" w:color="auto"/>
        <w:bottom w:val="none" w:sz="0" w:space="0" w:color="auto"/>
        <w:right w:val="none" w:sz="0" w:space="0" w:color="auto"/>
      </w:divBdr>
    </w:div>
    <w:div w:id="976648705">
      <w:bodyDiv w:val="1"/>
      <w:marLeft w:val="0"/>
      <w:marRight w:val="0"/>
      <w:marTop w:val="0"/>
      <w:marBottom w:val="0"/>
      <w:divBdr>
        <w:top w:val="none" w:sz="0" w:space="0" w:color="auto"/>
        <w:left w:val="none" w:sz="0" w:space="0" w:color="auto"/>
        <w:bottom w:val="none" w:sz="0" w:space="0" w:color="auto"/>
        <w:right w:val="none" w:sz="0" w:space="0" w:color="auto"/>
      </w:divBdr>
    </w:div>
    <w:div w:id="1307585098">
      <w:bodyDiv w:val="1"/>
      <w:marLeft w:val="0"/>
      <w:marRight w:val="0"/>
      <w:marTop w:val="0"/>
      <w:marBottom w:val="0"/>
      <w:divBdr>
        <w:top w:val="none" w:sz="0" w:space="0" w:color="auto"/>
        <w:left w:val="none" w:sz="0" w:space="0" w:color="auto"/>
        <w:bottom w:val="none" w:sz="0" w:space="0" w:color="auto"/>
        <w:right w:val="none" w:sz="0" w:space="0" w:color="auto"/>
      </w:divBdr>
    </w:div>
    <w:div w:id="1447040963">
      <w:bodyDiv w:val="1"/>
      <w:marLeft w:val="0"/>
      <w:marRight w:val="0"/>
      <w:marTop w:val="0"/>
      <w:marBottom w:val="0"/>
      <w:divBdr>
        <w:top w:val="none" w:sz="0" w:space="0" w:color="auto"/>
        <w:left w:val="none" w:sz="0" w:space="0" w:color="auto"/>
        <w:bottom w:val="none" w:sz="0" w:space="0" w:color="auto"/>
        <w:right w:val="none" w:sz="0" w:space="0" w:color="auto"/>
      </w:divBdr>
    </w:div>
    <w:div w:id="17243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lsgroup.com/" TargetMode="External"/><Relationship Id="rId18" Type="http://schemas.openxmlformats.org/officeDocument/2006/relationships/hyperlink" Target="https://www.natgeokids.com/uk/discover/history/general-history/world-war-two/" TargetMode="External"/><Relationship Id="rId26"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http://www.wordhippo.com" TargetMode="External"/><Relationship Id="rId7" Type="http://schemas.openxmlformats.org/officeDocument/2006/relationships/endnotes" Target="endnotes.xml"/><Relationship Id="rId12" Type="http://schemas.openxmlformats.org/officeDocument/2006/relationships/hyperlink" Target="https://whiterosemaths.com/homelearning/year-5/" TargetMode="External"/><Relationship Id="rId17" Type="http://schemas.openxmlformats.org/officeDocument/2006/relationships/hyperlink" Target="https://www.bbc.co.uk/teach/class-clips-video/history-ks2-the-outbreak-of-world-war-2/z7d847h" TargetMode="External"/><Relationship Id="rId25" Type="http://schemas.openxmlformats.org/officeDocument/2006/relationships/hyperlink" Target="https://www.youtube.com/watch?v=7j8awfdvxaw" TargetMode="External"/><Relationship Id="rId2" Type="http://schemas.openxmlformats.org/officeDocument/2006/relationships/styles" Target="styles.xml"/><Relationship Id="rId16" Type="http://schemas.openxmlformats.org/officeDocument/2006/relationships/hyperlink" Target="https://idlsgroup.com/" TargetMode="External"/><Relationship Id="rId20" Type="http://schemas.openxmlformats.org/officeDocument/2006/relationships/hyperlink" Target="https://www.youtube.com/watch?v=7j8awfdvxaw"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bc.co.uk/newsround" TargetMode="External"/><Relationship Id="rId24" Type="http://schemas.openxmlformats.org/officeDocument/2006/relationships/hyperlink" Target="http://www.wordhippo.com" TargetMode="External"/><Relationship Id="rId5" Type="http://schemas.openxmlformats.org/officeDocument/2006/relationships/webSettings" Target="webSettings.xml"/><Relationship Id="rId15" Type="http://schemas.openxmlformats.org/officeDocument/2006/relationships/hyperlink" Target="https://whiterosemaths.com/homelearning/year-5/" TargetMode="External"/><Relationship Id="rId23" Type="http://schemas.openxmlformats.org/officeDocument/2006/relationships/hyperlink" Target="http://www.primaryhomeworkhelp.co.uk/war/evacuation.htm" TargetMode="External"/><Relationship Id="rId28" Type="http://schemas.openxmlformats.org/officeDocument/2006/relationships/image" Target="media/image4.jpeg"/><Relationship Id="rId10" Type="http://schemas.openxmlformats.org/officeDocument/2006/relationships/hyperlink" Target="https://lancashireschoolgames.co.uk/year-3-6-spar-lancashire-school-games-activity-timetable/" TargetMode="External"/><Relationship Id="rId19" Type="http://schemas.openxmlformats.org/officeDocument/2006/relationships/hyperlink" Target="https://www.bbc.co.uk/teach/school-radio/history-ks2-world-war-2-clips-the-declaration-of-war/z4qn6v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ear-5@mossgate.lancs.sch.uk" TargetMode="External"/><Relationship Id="rId14" Type="http://schemas.openxmlformats.org/officeDocument/2006/relationships/hyperlink" Target="https://play.ttrockstars.com/auth/school" TargetMode="External"/><Relationship Id="rId22" Type="http://schemas.openxmlformats.org/officeDocument/2006/relationships/hyperlink" Target="https://www.bbc.co.uk/teach/class-clips-video/history-ks2-an-evacuees-adventure/zk7hy9q" TargetMode="External"/><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Smith</dc:creator>
  <cp:lastModifiedBy>Sarah</cp:lastModifiedBy>
  <cp:revision>5</cp:revision>
  <dcterms:created xsi:type="dcterms:W3CDTF">2020-06-04T21:09:00Z</dcterms:created>
  <dcterms:modified xsi:type="dcterms:W3CDTF">2020-06-08T15:16:00Z</dcterms:modified>
</cp:coreProperties>
</file>