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052D2" w14:textId="77777777" w:rsidR="00835096" w:rsidRDefault="00835096" w:rsidP="00835096">
      <w:pPr>
        <w:spacing w:after="0"/>
        <w:rPr>
          <w:rFonts w:ascii="Arial" w:hAnsi="Arial" w:cs="Arial"/>
          <w:b/>
          <w:noProof/>
          <w:color w:val="0070C0"/>
          <w:sz w:val="36"/>
          <w:szCs w:val="36"/>
          <w:lang w:eastAsia="en-GB"/>
        </w:rPr>
      </w:pPr>
      <w:r w:rsidRPr="00CA1B77">
        <w:rPr>
          <w:rFonts w:ascii="Arial" w:hAnsi="Arial" w:cs="Arial"/>
          <w:b/>
          <w:noProof/>
          <w:color w:val="0070C0"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1BC0DD52" wp14:editId="50F7449E">
            <wp:simplePos x="0" y="0"/>
            <wp:positionH relativeFrom="margin">
              <wp:posOffset>4853305</wp:posOffset>
            </wp:positionH>
            <wp:positionV relativeFrom="paragraph">
              <wp:posOffset>-619585</wp:posOffset>
            </wp:positionV>
            <wp:extent cx="1514475" cy="603885"/>
            <wp:effectExtent l="0" t="0" r="9525" b="5715"/>
            <wp:wrapNone/>
            <wp:docPr id="1" name="Picture 1" descr="Mossg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ssg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7004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9103339" wp14:editId="3D89D2AC">
            <wp:simplePos x="0" y="0"/>
            <wp:positionH relativeFrom="column">
              <wp:posOffset>-636773</wp:posOffset>
            </wp:positionH>
            <wp:positionV relativeFrom="paragraph">
              <wp:posOffset>-673998</wp:posOffset>
            </wp:positionV>
            <wp:extent cx="707688" cy="841706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42" r="12714" b="10863"/>
                    <a:stretch/>
                  </pic:blipFill>
                  <pic:spPr bwMode="auto">
                    <a:xfrm>
                      <a:off x="0" y="0"/>
                      <a:ext cx="707688" cy="8417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860E1D" w14:textId="77777777" w:rsidR="00835096" w:rsidRPr="00CA1B77" w:rsidRDefault="00835096" w:rsidP="00835096">
      <w:pPr>
        <w:spacing w:after="0"/>
        <w:rPr>
          <w:rFonts w:ascii="Arial" w:hAnsi="Arial" w:cs="Arial"/>
          <w:b/>
          <w:noProof/>
          <w:color w:val="0070C0"/>
          <w:sz w:val="36"/>
          <w:szCs w:val="36"/>
          <w:lang w:eastAsia="en-GB"/>
        </w:rPr>
      </w:pPr>
      <w:r w:rsidRPr="00CA1B77">
        <w:rPr>
          <w:rFonts w:ascii="Arial" w:hAnsi="Arial" w:cs="Arial"/>
          <w:b/>
          <w:noProof/>
          <w:color w:val="0070C0"/>
          <w:sz w:val="36"/>
          <w:szCs w:val="36"/>
          <w:lang w:eastAsia="en-GB"/>
        </w:rPr>
        <w:t>Art</w:t>
      </w:r>
      <w:r w:rsidRPr="00CA1B77">
        <w:rPr>
          <w:rFonts w:ascii="Arial" w:hAnsi="Arial" w:cs="Arial"/>
          <w:b/>
          <w:color w:val="0070C0"/>
          <w:sz w:val="36"/>
          <w:szCs w:val="36"/>
        </w:rPr>
        <w:t xml:space="preserve"> </w:t>
      </w:r>
      <w:r>
        <w:rPr>
          <w:rFonts w:ascii="Arial" w:hAnsi="Arial" w:cs="Arial"/>
          <w:b/>
          <w:color w:val="0070C0"/>
          <w:sz w:val="36"/>
          <w:szCs w:val="36"/>
        </w:rPr>
        <w:t xml:space="preserve">- Portrait </w:t>
      </w:r>
      <w:r w:rsidRPr="00CA1B77">
        <w:rPr>
          <w:rFonts w:ascii="Arial" w:hAnsi="Arial" w:cs="Arial"/>
          <w:b/>
          <w:color w:val="0070C0"/>
          <w:sz w:val="36"/>
          <w:szCs w:val="36"/>
        </w:rPr>
        <w:t>Overview</w:t>
      </w:r>
    </w:p>
    <w:p w14:paraId="1BD867D9" w14:textId="77777777" w:rsidR="00835096" w:rsidRDefault="00835096" w:rsidP="00835096">
      <w:pPr>
        <w:spacing w:after="0"/>
        <w:rPr>
          <w:rFonts w:ascii="Arial" w:hAnsi="Arial" w:cs="Arial"/>
          <w:color w:val="C00000"/>
          <w:sz w:val="32"/>
          <w:szCs w:val="36"/>
        </w:rPr>
      </w:pPr>
      <w:r w:rsidRPr="000407AD">
        <w:rPr>
          <w:rFonts w:ascii="Arial" w:hAnsi="Arial" w:cs="Arial"/>
          <w:color w:val="C00000"/>
          <w:sz w:val="32"/>
          <w:szCs w:val="36"/>
        </w:rPr>
        <w:t>‘Working together to achieve success’</w:t>
      </w:r>
    </w:p>
    <w:p w14:paraId="5814A64E" w14:textId="77777777" w:rsidR="00835096" w:rsidRDefault="00835096" w:rsidP="00835096">
      <w:pPr>
        <w:spacing w:after="0"/>
        <w:rPr>
          <w:rFonts w:ascii="Arial" w:hAnsi="Arial" w:cs="Arial"/>
          <w:color w:val="C00000"/>
          <w:sz w:val="32"/>
          <w:szCs w:val="36"/>
        </w:rPr>
      </w:pPr>
    </w:p>
    <w:p w14:paraId="2B3CDA33" w14:textId="77777777" w:rsidR="00835096" w:rsidRPr="00200516" w:rsidRDefault="00835096" w:rsidP="00835096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200516">
        <w:rPr>
          <w:rFonts w:ascii="Arial" w:hAnsi="Arial" w:cs="Arial"/>
          <w:b/>
          <w:color w:val="000000" w:themeColor="text1"/>
          <w:sz w:val="24"/>
          <w:szCs w:val="24"/>
        </w:rPr>
        <w:t xml:space="preserve">During the Summer Term, during Transition Days, children study an </w:t>
      </w:r>
      <w:proofErr w:type="gramStart"/>
      <w:r w:rsidRPr="00200516">
        <w:rPr>
          <w:rFonts w:ascii="Arial" w:hAnsi="Arial" w:cs="Arial"/>
          <w:b/>
          <w:color w:val="000000" w:themeColor="text1"/>
          <w:sz w:val="24"/>
          <w:szCs w:val="24"/>
        </w:rPr>
        <w:t>artist &amp; produce self-portraits</w:t>
      </w:r>
      <w:proofErr w:type="gramEnd"/>
      <w:r w:rsidRPr="00200516">
        <w:rPr>
          <w:rFonts w:ascii="Arial" w:hAnsi="Arial" w:cs="Arial"/>
          <w:b/>
          <w:color w:val="000000" w:themeColor="text1"/>
          <w:sz w:val="24"/>
          <w:szCs w:val="24"/>
        </w:rPr>
        <w:t xml:space="preserve"> using the artist as inspiration.</w:t>
      </w:r>
    </w:p>
    <w:p w14:paraId="588BA487" w14:textId="77777777" w:rsidR="00835096" w:rsidRPr="00835096" w:rsidRDefault="00835096" w:rsidP="00835096">
      <w:pPr>
        <w:spacing w:after="0"/>
        <w:rPr>
          <w:rFonts w:ascii="Arial" w:hAnsi="Arial" w:cs="Arial"/>
          <w:color w:val="000000" w:themeColor="text1"/>
          <w:sz w:val="32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5619"/>
      </w:tblGrid>
      <w:tr w:rsidR="00835096" w14:paraId="7D21E00D" w14:textId="77777777" w:rsidTr="000F37A7">
        <w:tc>
          <w:tcPr>
            <w:tcW w:w="1129" w:type="dxa"/>
          </w:tcPr>
          <w:p w14:paraId="0033AC42" w14:textId="77777777" w:rsidR="00835096" w:rsidRPr="000F37A7" w:rsidRDefault="00835096" w:rsidP="00835096">
            <w:pPr>
              <w:spacing w:after="0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0F37A7">
              <w:rPr>
                <w:rFonts w:ascii="Arial" w:hAnsi="Arial" w:cs="Arial"/>
                <w:color w:val="C00000"/>
                <w:sz w:val="24"/>
                <w:szCs w:val="24"/>
              </w:rPr>
              <w:t>EYFS</w:t>
            </w:r>
          </w:p>
        </w:tc>
        <w:tc>
          <w:tcPr>
            <w:tcW w:w="2268" w:type="dxa"/>
          </w:tcPr>
          <w:p w14:paraId="596411F4" w14:textId="77777777" w:rsidR="00835096" w:rsidRPr="000F37A7" w:rsidRDefault="00835096" w:rsidP="00835096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7A7">
              <w:rPr>
                <w:rFonts w:ascii="Arial" w:hAnsi="Arial" w:cs="Arial"/>
                <w:color w:val="000000" w:themeColor="text1"/>
                <w:sz w:val="24"/>
                <w:szCs w:val="24"/>
              </w:rPr>
              <w:t>Vincent Van Gogh</w:t>
            </w:r>
          </w:p>
        </w:tc>
        <w:tc>
          <w:tcPr>
            <w:tcW w:w="5619" w:type="dxa"/>
          </w:tcPr>
          <w:p w14:paraId="6F119D66" w14:textId="77777777" w:rsidR="00835096" w:rsidRDefault="00835096" w:rsidP="00835096">
            <w:pPr>
              <w:spacing w:after="0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0F37A7">
              <w:rPr>
                <w:rFonts w:ascii="Arial" w:hAnsi="Arial" w:cs="Arial"/>
                <w:color w:val="C00000"/>
                <w:sz w:val="24"/>
                <w:szCs w:val="24"/>
              </w:rPr>
              <w:t>Drawing</w:t>
            </w:r>
            <w:r w:rsidR="000F37A7" w:rsidRPr="000F37A7">
              <w:rPr>
                <w:rFonts w:ascii="Arial" w:hAnsi="Arial" w:cs="Arial"/>
                <w:color w:val="C00000"/>
                <w:sz w:val="24"/>
                <w:szCs w:val="24"/>
              </w:rPr>
              <w:t xml:space="preserve"> – use of line</w:t>
            </w:r>
          </w:p>
          <w:p w14:paraId="11D03F87" w14:textId="77777777" w:rsidR="00200516" w:rsidRPr="00200516" w:rsidRDefault="00200516" w:rsidP="00200516">
            <w:pPr>
              <w:spacing w:after="0" w:line="259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20051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Create closed shapes with continuous lines, and use shapes to represent objects.</w:t>
            </w:r>
          </w:p>
        </w:tc>
      </w:tr>
      <w:tr w:rsidR="00835096" w14:paraId="7A2F2C32" w14:textId="77777777" w:rsidTr="000F37A7">
        <w:tc>
          <w:tcPr>
            <w:tcW w:w="1129" w:type="dxa"/>
          </w:tcPr>
          <w:p w14:paraId="179D53E7" w14:textId="77777777" w:rsidR="00835096" w:rsidRPr="000F37A7" w:rsidRDefault="00835096" w:rsidP="00835096">
            <w:pPr>
              <w:spacing w:after="0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0F37A7">
              <w:rPr>
                <w:rFonts w:ascii="Arial" w:hAnsi="Arial" w:cs="Arial"/>
                <w:color w:val="C00000"/>
                <w:sz w:val="24"/>
                <w:szCs w:val="24"/>
              </w:rPr>
              <w:t>Y1</w:t>
            </w:r>
          </w:p>
        </w:tc>
        <w:tc>
          <w:tcPr>
            <w:tcW w:w="2268" w:type="dxa"/>
          </w:tcPr>
          <w:p w14:paraId="09A87E18" w14:textId="77777777" w:rsidR="00835096" w:rsidRPr="000F37A7" w:rsidRDefault="00835096" w:rsidP="00835096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7A7">
              <w:rPr>
                <w:rFonts w:ascii="Arial" w:hAnsi="Arial" w:cs="Arial"/>
                <w:color w:val="000000" w:themeColor="text1"/>
                <w:sz w:val="24"/>
                <w:szCs w:val="24"/>
              </w:rPr>
              <w:t>Chloe Wise</w:t>
            </w:r>
          </w:p>
        </w:tc>
        <w:tc>
          <w:tcPr>
            <w:tcW w:w="5619" w:type="dxa"/>
          </w:tcPr>
          <w:p w14:paraId="1FFA0289" w14:textId="77777777" w:rsidR="00835096" w:rsidRPr="000F37A7" w:rsidRDefault="00A52442" w:rsidP="00835096">
            <w:pPr>
              <w:spacing w:after="0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0F37A7">
              <w:rPr>
                <w:rFonts w:ascii="Arial" w:hAnsi="Arial" w:cs="Arial"/>
                <w:color w:val="C00000"/>
                <w:sz w:val="24"/>
                <w:szCs w:val="24"/>
              </w:rPr>
              <w:t xml:space="preserve">Digital </w:t>
            </w:r>
            <w:r w:rsidR="00835096" w:rsidRPr="000F37A7">
              <w:rPr>
                <w:rFonts w:ascii="Arial" w:hAnsi="Arial" w:cs="Arial"/>
                <w:color w:val="C00000"/>
                <w:sz w:val="24"/>
                <w:szCs w:val="24"/>
              </w:rPr>
              <w:t>Painting</w:t>
            </w:r>
          </w:p>
          <w:p w14:paraId="554014DD" w14:textId="77777777" w:rsidR="00A52442" w:rsidRDefault="00A52442" w:rsidP="00835096">
            <w:pPr>
              <w:spacing w:after="0"/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F37A7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>Choos</w:t>
            </w:r>
            <w:r w:rsidR="00200516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>e</w:t>
            </w:r>
            <w:r w:rsidRPr="000F37A7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appropriate tools in a program to create art, and making comparisons with working non-digitally.</w:t>
            </w:r>
          </w:p>
          <w:p w14:paraId="166D4CFC" w14:textId="77777777" w:rsidR="00200516" w:rsidRPr="00200516" w:rsidRDefault="00200516" w:rsidP="002005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200516">
              <w:rPr>
                <w:rFonts w:ascii="Arial" w:hAnsi="Arial" w:cs="Arial"/>
                <w:sz w:val="24"/>
                <w:szCs w:val="24"/>
              </w:rPr>
              <w:t>xplore the use of line, shape and colour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35096" w14:paraId="7C13D46B" w14:textId="77777777" w:rsidTr="000F37A7">
        <w:tc>
          <w:tcPr>
            <w:tcW w:w="1129" w:type="dxa"/>
          </w:tcPr>
          <w:p w14:paraId="7EBF7365" w14:textId="77777777" w:rsidR="00835096" w:rsidRPr="000F37A7" w:rsidRDefault="00835096" w:rsidP="00835096">
            <w:pPr>
              <w:spacing w:after="0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0F37A7">
              <w:rPr>
                <w:rFonts w:ascii="Arial" w:hAnsi="Arial" w:cs="Arial"/>
                <w:color w:val="C00000"/>
                <w:sz w:val="24"/>
                <w:szCs w:val="24"/>
              </w:rPr>
              <w:t>Y2</w:t>
            </w:r>
          </w:p>
        </w:tc>
        <w:tc>
          <w:tcPr>
            <w:tcW w:w="2268" w:type="dxa"/>
          </w:tcPr>
          <w:p w14:paraId="11BAE600" w14:textId="77777777" w:rsidR="00835096" w:rsidRPr="000F37A7" w:rsidRDefault="00835096" w:rsidP="00835096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7A7">
              <w:rPr>
                <w:rFonts w:ascii="Arial" w:hAnsi="Arial" w:cs="Arial"/>
                <w:color w:val="000000" w:themeColor="text1"/>
                <w:sz w:val="24"/>
                <w:szCs w:val="24"/>
              </w:rPr>
              <w:t>Paul Klee</w:t>
            </w:r>
          </w:p>
        </w:tc>
        <w:tc>
          <w:tcPr>
            <w:tcW w:w="5619" w:type="dxa"/>
          </w:tcPr>
          <w:p w14:paraId="4A164EAA" w14:textId="77777777" w:rsidR="00835096" w:rsidRDefault="00835096" w:rsidP="00835096">
            <w:pPr>
              <w:spacing w:after="0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0F37A7">
              <w:rPr>
                <w:rFonts w:ascii="Arial" w:hAnsi="Arial" w:cs="Arial"/>
                <w:color w:val="C00000"/>
                <w:sz w:val="24"/>
                <w:szCs w:val="24"/>
              </w:rPr>
              <w:t>Painting/Collage</w:t>
            </w:r>
            <w:r w:rsidR="000F37A7" w:rsidRPr="000F37A7">
              <w:rPr>
                <w:rFonts w:ascii="Arial" w:hAnsi="Arial" w:cs="Arial"/>
                <w:color w:val="C00000"/>
                <w:sz w:val="24"/>
                <w:szCs w:val="24"/>
              </w:rPr>
              <w:t xml:space="preserve"> background</w:t>
            </w:r>
          </w:p>
          <w:p w14:paraId="54D4A03B" w14:textId="77777777" w:rsidR="00200516" w:rsidRPr="00200516" w:rsidRDefault="00200516" w:rsidP="00835096">
            <w:pPr>
              <w:spacing w:after="0"/>
              <w:rPr>
                <w:rFonts w:ascii="Arial" w:hAnsi="Arial" w:cs="Arial"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200516">
              <w:rPr>
                <w:rFonts w:ascii="Arial" w:hAnsi="Arial" w:cs="Arial"/>
                <w:sz w:val="24"/>
                <w:szCs w:val="24"/>
              </w:rPr>
              <w:t>djust marks &amp; implements to suit a range of textured &amp; coloured backgrounds of different shapes &amp; sizes</w:t>
            </w:r>
          </w:p>
        </w:tc>
      </w:tr>
      <w:tr w:rsidR="00835096" w14:paraId="731DB259" w14:textId="77777777" w:rsidTr="000F37A7">
        <w:tc>
          <w:tcPr>
            <w:tcW w:w="1129" w:type="dxa"/>
          </w:tcPr>
          <w:p w14:paraId="1FC8F6AC" w14:textId="77777777" w:rsidR="00835096" w:rsidRPr="000F37A7" w:rsidRDefault="00835096" w:rsidP="00835096">
            <w:pPr>
              <w:spacing w:after="0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0F37A7">
              <w:rPr>
                <w:rFonts w:ascii="Arial" w:hAnsi="Arial" w:cs="Arial"/>
                <w:color w:val="C00000"/>
                <w:sz w:val="24"/>
                <w:szCs w:val="24"/>
              </w:rPr>
              <w:t>Y3</w:t>
            </w:r>
          </w:p>
        </w:tc>
        <w:tc>
          <w:tcPr>
            <w:tcW w:w="2268" w:type="dxa"/>
          </w:tcPr>
          <w:p w14:paraId="7BABEA3D" w14:textId="77777777" w:rsidR="00835096" w:rsidRPr="000F37A7" w:rsidRDefault="00835096" w:rsidP="00835096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7A7">
              <w:rPr>
                <w:rFonts w:ascii="Arial" w:hAnsi="Arial" w:cs="Arial"/>
                <w:color w:val="000000" w:themeColor="text1"/>
                <w:sz w:val="24"/>
                <w:szCs w:val="24"/>
              </w:rPr>
              <w:t>Andy Warhol</w:t>
            </w:r>
          </w:p>
        </w:tc>
        <w:tc>
          <w:tcPr>
            <w:tcW w:w="5619" w:type="dxa"/>
          </w:tcPr>
          <w:p w14:paraId="0D462A7D" w14:textId="77777777" w:rsidR="00835096" w:rsidRPr="000F37A7" w:rsidRDefault="00835096" w:rsidP="00835096">
            <w:pPr>
              <w:spacing w:after="0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0F37A7">
              <w:rPr>
                <w:rFonts w:ascii="Arial" w:hAnsi="Arial" w:cs="Arial"/>
                <w:color w:val="C00000"/>
                <w:sz w:val="24"/>
                <w:szCs w:val="24"/>
              </w:rPr>
              <w:t>Photography</w:t>
            </w:r>
          </w:p>
          <w:p w14:paraId="57D8A87E" w14:textId="77777777" w:rsidR="000F37A7" w:rsidRPr="000F37A7" w:rsidRDefault="000F37A7" w:rsidP="00835096">
            <w:pPr>
              <w:spacing w:after="0"/>
              <w:rPr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F37A7">
              <w:rPr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  <w:t>Manipulat</w:t>
            </w:r>
            <w:r w:rsidR="00200516">
              <w:rPr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  <w:t>e</w:t>
            </w:r>
            <w:r w:rsidRPr="000F37A7">
              <w:rPr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digital images, and reflecting on the impact of changes and whether the required purpose is fulfilled.</w:t>
            </w:r>
          </w:p>
          <w:p w14:paraId="2DC4D49F" w14:textId="77777777" w:rsidR="000F37A7" w:rsidRPr="000F37A7" w:rsidRDefault="000F37A7" w:rsidP="00835096">
            <w:pPr>
              <w:spacing w:after="0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0F37A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Focus: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Cropping images</w:t>
            </w:r>
            <w:r w:rsidR="00200516">
              <w:rPr>
                <w:rFonts w:ascii="Arial" w:hAnsi="Arial" w:cs="Arial"/>
                <w:color w:val="000000" w:themeColor="text1"/>
                <w:sz w:val="24"/>
                <w:szCs w:val="24"/>
              </w:rPr>
              <w:t>, changing colours &amp; applying filters</w:t>
            </w:r>
          </w:p>
        </w:tc>
      </w:tr>
      <w:tr w:rsidR="00835096" w14:paraId="3264D59D" w14:textId="77777777" w:rsidTr="000F37A7">
        <w:tc>
          <w:tcPr>
            <w:tcW w:w="1129" w:type="dxa"/>
          </w:tcPr>
          <w:p w14:paraId="554FF153" w14:textId="77777777" w:rsidR="00835096" w:rsidRPr="000F37A7" w:rsidRDefault="00835096" w:rsidP="00835096">
            <w:pPr>
              <w:spacing w:after="0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0F37A7">
              <w:rPr>
                <w:rFonts w:ascii="Arial" w:hAnsi="Arial" w:cs="Arial"/>
                <w:color w:val="C00000"/>
                <w:sz w:val="24"/>
                <w:szCs w:val="24"/>
              </w:rPr>
              <w:t>Y4</w:t>
            </w:r>
          </w:p>
        </w:tc>
        <w:tc>
          <w:tcPr>
            <w:tcW w:w="2268" w:type="dxa"/>
          </w:tcPr>
          <w:p w14:paraId="76E9D3B1" w14:textId="77777777" w:rsidR="00835096" w:rsidRPr="000F37A7" w:rsidRDefault="00835096" w:rsidP="00835096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7A7">
              <w:rPr>
                <w:rFonts w:ascii="Arial" w:hAnsi="Arial" w:cs="Arial"/>
                <w:color w:val="000000" w:themeColor="text1"/>
                <w:sz w:val="24"/>
                <w:szCs w:val="24"/>
              </w:rPr>
              <w:t>David Hockney</w:t>
            </w:r>
          </w:p>
        </w:tc>
        <w:tc>
          <w:tcPr>
            <w:tcW w:w="5619" w:type="dxa"/>
          </w:tcPr>
          <w:p w14:paraId="036B25A4" w14:textId="77777777" w:rsidR="000F37A7" w:rsidRPr="000F37A7" w:rsidRDefault="000F37A7" w:rsidP="00835096">
            <w:pPr>
              <w:spacing w:after="0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0F37A7">
              <w:rPr>
                <w:rFonts w:ascii="Arial" w:hAnsi="Arial" w:cs="Arial"/>
                <w:color w:val="C00000"/>
                <w:sz w:val="24"/>
                <w:szCs w:val="24"/>
              </w:rPr>
              <w:t>Photography</w:t>
            </w:r>
          </w:p>
          <w:p w14:paraId="408FAD44" w14:textId="77777777" w:rsidR="00835096" w:rsidRPr="000F37A7" w:rsidRDefault="000F37A7" w:rsidP="00835096">
            <w:pPr>
              <w:spacing w:after="0"/>
              <w:rPr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F37A7">
              <w:rPr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  <w:t>Manipulat</w:t>
            </w:r>
            <w:r w:rsidR="00200516">
              <w:rPr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  <w:t>e</w:t>
            </w:r>
            <w:r w:rsidRPr="000F37A7">
              <w:rPr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digital images, and reflecting on the impact of changes and whether the required purpose is fulfilled.</w:t>
            </w:r>
          </w:p>
          <w:p w14:paraId="62F6D561" w14:textId="77777777" w:rsidR="000F37A7" w:rsidRPr="000F37A7" w:rsidRDefault="000F37A7" w:rsidP="00835096">
            <w:pPr>
              <w:spacing w:after="0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0F37A7">
              <w:rPr>
                <w:rFonts w:ascii="Arial" w:hAnsi="Arial" w:cs="Arial"/>
                <w:color w:val="000000" w:themeColor="text1"/>
                <w:sz w:val="24"/>
                <w:szCs w:val="24"/>
              </w:rPr>
              <w:t>Focus:</w:t>
            </w:r>
            <w:r w:rsidR="0020051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Cloning &amp; combining</w:t>
            </w:r>
          </w:p>
        </w:tc>
      </w:tr>
      <w:tr w:rsidR="00835096" w14:paraId="0BB553A2" w14:textId="77777777" w:rsidTr="000F37A7">
        <w:tc>
          <w:tcPr>
            <w:tcW w:w="1129" w:type="dxa"/>
          </w:tcPr>
          <w:p w14:paraId="6163A6AC" w14:textId="77777777" w:rsidR="00835096" w:rsidRPr="000F37A7" w:rsidRDefault="00835096" w:rsidP="00835096">
            <w:pPr>
              <w:spacing w:after="0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0F37A7">
              <w:rPr>
                <w:rFonts w:ascii="Arial" w:hAnsi="Arial" w:cs="Arial"/>
                <w:color w:val="C00000"/>
                <w:sz w:val="24"/>
                <w:szCs w:val="24"/>
              </w:rPr>
              <w:t>Y5</w:t>
            </w:r>
          </w:p>
        </w:tc>
        <w:tc>
          <w:tcPr>
            <w:tcW w:w="2268" w:type="dxa"/>
          </w:tcPr>
          <w:p w14:paraId="46FE0EFE" w14:textId="77777777" w:rsidR="00835096" w:rsidRPr="000F37A7" w:rsidRDefault="00835096" w:rsidP="00835096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7A7">
              <w:rPr>
                <w:rFonts w:ascii="Arial" w:hAnsi="Arial" w:cs="Arial"/>
                <w:color w:val="000000" w:themeColor="text1"/>
                <w:sz w:val="24"/>
                <w:szCs w:val="24"/>
              </w:rPr>
              <w:t>Pablo Picasso</w:t>
            </w:r>
          </w:p>
        </w:tc>
        <w:tc>
          <w:tcPr>
            <w:tcW w:w="5619" w:type="dxa"/>
          </w:tcPr>
          <w:p w14:paraId="1B91FF71" w14:textId="77777777" w:rsidR="00835096" w:rsidRDefault="000F37A7" w:rsidP="00835096">
            <w:pPr>
              <w:spacing w:after="0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0F37A7">
              <w:rPr>
                <w:rFonts w:ascii="Arial" w:hAnsi="Arial" w:cs="Arial"/>
                <w:color w:val="C00000"/>
                <w:sz w:val="24"/>
                <w:szCs w:val="24"/>
              </w:rPr>
              <w:t>Drawing – use of shape/colour</w:t>
            </w:r>
          </w:p>
          <w:p w14:paraId="4B014B5F" w14:textId="77777777" w:rsidR="00200516" w:rsidRPr="00200516" w:rsidRDefault="00200516" w:rsidP="00835096">
            <w:pPr>
              <w:spacing w:after="0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200516">
              <w:rPr>
                <w:rFonts w:ascii="Arial" w:hAnsi="Arial" w:cs="Arial"/>
                <w:sz w:val="24"/>
                <w:szCs w:val="24"/>
              </w:rPr>
              <w:t>Manipulate and experiment with the elements of art: line, form, space, colour and shape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35096" w14:paraId="3AE8EE59" w14:textId="77777777" w:rsidTr="000F37A7">
        <w:tc>
          <w:tcPr>
            <w:tcW w:w="1129" w:type="dxa"/>
          </w:tcPr>
          <w:p w14:paraId="46561257" w14:textId="77777777" w:rsidR="00835096" w:rsidRPr="000F37A7" w:rsidRDefault="00835096" w:rsidP="00835096">
            <w:pPr>
              <w:spacing w:after="0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0F37A7">
              <w:rPr>
                <w:rFonts w:ascii="Arial" w:hAnsi="Arial" w:cs="Arial"/>
                <w:color w:val="C00000"/>
                <w:sz w:val="24"/>
                <w:szCs w:val="24"/>
              </w:rPr>
              <w:t>Y6</w:t>
            </w:r>
          </w:p>
        </w:tc>
        <w:tc>
          <w:tcPr>
            <w:tcW w:w="2268" w:type="dxa"/>
          </w:tcPr>
          <w:p w14:paraId="6F0A7F0D" w14:textId="77777777" w:rsidR="00835096" w:rsidRPr="000F37A7" w:rsidRDefault="00835096" w:rsidP="00835096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7A7">
              <w:rPr>
                <w:rFonts w:ascii="Arial" w:hAnsi="Arial" w:cs="Arial"/>
                <w:color w:val="000000" w:themeColor="text1"/>
                <w:sz w:val="24"/>
                <w:szCs w:val="24"/>
              </w:rPr>
              <w:t>Frida Kahlo</w:t>
            </w:r>
          </w:p>
        </w:tc>
        <w:tc>
          <w:tcPr>
            <w:tcW w:w="5619" w:type="dxa"/>
          </w:tcPr>
          <w:p w14:paraId="00B901B3" w14:textId="77777777" w:rsidR="00835096" w:rsidRDefault="000F37A7" w:rsidP="00835096">
            <w:pPr>
              <w:spacing w:after="0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0F37A7">
              <w:rPr>
                <w:rFonts w:ascii="Arial" w:hAnsi="Arial" w:cs="Arial"/>
                <w:color w:val="C00000"/>
                <w:sz w:val="24"/>
                <w:szCs w:val="24"/>
              </w:rPr>
              <w:t>Painting – use of colour &amp; significance of background</w:t>
            </w:r>
          </w:p>
          <w:p w14:paraId="5482D9C3" w14:textId="77777777" w:rsidR="00200516" w:rsidRPr="00200516" w:rsidRDefault="00200516" w:rsidP="00835096">
            <w:pPr>
              <w:spacing w:after="0"/>
              <w:rPr>
                <w:rFonts w:ascii="Arial" w:hAnsi="Arial" w:cs="Arial"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00516">
              <w:rPr>
                <w:rFonts w:ascii="Arial" w:hAnsi="Arial" w:cs="Arial"/>
                <w:sz w:val="24"/>
                <w:szCs w:val="24"/>
              </w:rPr>
              <w:t>se their knowledge of painting imaginatively to create their own style &amp; talk about it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50CAFD7" w14:textId="77777777" w:rsidR="00835096" w:rsidRPr="000407AD" w:rsidRDefault="00835096" w:rsidP="00835096">
      <w:pPr>
        <w:spacing w:after="0"/>
        <w:rPr>
          <w:rFonts w:ascii="Arial" w:hAnsi="Arial" w:cs="Arial"/>
          <w:color w:val="C00000"/>
          <w:sz w:val="32"/>
          <w:szCs w:val="36"/>
        </w:rPr>
      </w:pPr>
    </w:p>
    <w:p w14:paraId="22C286FA" w14:textId="77777777" w:rsidR="00B53921" w:rsidRDefault="00B53921"/>
    <w:sectPr w:rsidR="00B539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4A25"/>
    <w:multiLevelType w:val="hybridMultilevel"/>
    <w:tmpl w:val="63841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051A2D"/>
    <w:multiLevelType w:val="hybridMultilevel"/>
    <w:tmpl w:val="E7C40E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96"/>
    <w:rsid w:val="000F37A7"/>
    <w:rsid w:val="00200516"/>
    <w:rsid w:val="006F6AAC"/>
    <w:rsid w:val="00835096"/>
    <w:rsid w:val="00A52442"/>
    <w:rsid w:val="00B5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78618"/>
  <w15:chartTrackingRefBased/>
  <w15:docId w15:val="{ECE523CF-F524-497F-9722-A380F0FD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09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5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051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Bryony Booth</dc:creator>
  <cp:keywords/>
  <dc:description/>
  <cp:lastModifiedBy>Bryony Booth</cp:lastModifiedBy>
  <cp:revision>2</cp:revision>
  <dcterms:created xsi:type="dcterms:W3CDTF">2023-05-23T06:53:00Z</dcterms:created>
  <dcterms:modified xsi:type="dcterms:W3CDTF">2023-05-23T06:53:00Z</dcterms:modified>
</cp:coreProperties>
</file>