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994"/>
        <w:tblW w:w="15259" w:type="dxa"/>
        <w:tblLook w:val="04A0" w:firstRow="1" w:lastRow="0" w:firstColumn="1" w:lastColumn="0" w:noHBand="0" w:noVBand="1"/>
      </w:tblPr>
      <w:tblGrid>
        <w:gridCol w:w="5086"/>
        <w:gridCol w:w="5086"/>
        <w:gridCol w:w="5087"/>
      </w:tblGrid>
      <w:tr w:rsidR="00AF33B2" w:rsidTr="00933AFE">
        <w:trPr>
          <w:trHeight w:val="2361"/>
        </w:trPr>
        <w:tc>
          <w:tcPr>
            <w:tcW w:w="5086" w:type="dxa"/>
          </w:tcPr>
          <w:p w:rsidR="00933AFE" w:rsidRDefault="00933AFE" w:rsidP="00933AFE">
            <w:pPr>
              <w:jc w:val="center"/>
              <w:rPr>
                <w:rFonts w:ascii="SassoonPrimaryInfant" w:hAnsi="SassoonPrimaryInfant"/>
                <w:b/>
              </w:rPr>
            </w:pPr>
            <w:r w:rsidRPr="00F06B97">
              <w:rPr>
                <w:rFonts w:ascii="SassoonPrimaryInfant" w:hAnsi="SassoonPrimaryInfant"/>
                <w:b/>
              </w:rPr>
              <w:t>Communication and Language</w:t>
            </w:r>
          </w:p>
          <w:p w:rsidR="00B803FF" w:rsidRPr="00B803FF" w:rsidRDefault="00B803FF" w:rsidP="00933AFE">
            <w:pPr>
              <w:jc w:val="center"/>
              <w:rPr>
                <w:rFonts w:ascii="SassoonPrimaryInfant" w:hAnsi="SassoonPrimaryInfant"/>
                <w:b/>
                <w:sz w:val="16"/>
              </w:rPr>
            </w:pPr>
          </w:p>
          <w:p w:rsidR="00B803FF" w:rsidRPr="00B803FF" w:rsidRDefault="00C4423B" w:rsidP="00376BEA">
            <w:pPr>
              <w:rPr>
                <w:rFonts w:ascii="SassoonPrimaryInfant" w:hAnsi="SassoonPrimaryInfant"/>
              </w:rPr>
            </w:pPr>
            <w:r>
              <w:rPr>
                <w:noProof/>
                <w:lang w:eastAsia="en-GB"/>
              </w:rPr>
              <w:drawing>
                <wp:anchor distT="0" distB="0" distL="114300" distR="114300" simplePos="0" relativeHeight="251718656" behindDoc="0" locked="0" layoutInCell="1" allowOverlap="1">
                  <wp:simplePos x="0" y="0"/>
                  <wp:positionH relativeFrom="column">
                    <wp:posOffset>671195</wp:posOffset>
                  </wp:positionH>
                  <wp:positionV relativeFrom="paragraph">
                    <wp:posOffset>537845</wp:posOffset>
                  </wp:positionV>
                  <wp:extent cx="2133600" cy="581025"/>
                  <wp:effectExtent l="0" t="0" r="0" b="9525"/>
                  <wp:wrapNone/>
                  <wp:docPr id="13" name="Picture 13" descr="20 Fairy Tale Phonics Books for Early Readers | Fun Ph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Fairy Tale Phonics Books for Early Readers | Fun Phonics"/>
                          <pic:cNvPicPr>
                            <a:picLocks noChangeAspect="1" noChangeArrowheads="1"/>
                          </pic:cNvPicPr>
                        </pic:nvPicPr>
                        <pic:blipFill rotWithShape="1">
                          <a:blip r:embed="rId6">
                            <a:extLst>
                              <a:ext uri="{28A0092B-C50C-407E-A947-70E740481C1C}">
                                <a14:useLocalDpi xmlns:a14="http://schemas.microsoft.com/office/drawing/2010/main" val="0"/>
                              </a:ext>
                            </a:extLst>
                          </a:blip>
                          <a:srcRect t="49852" b="4761"/>
                          <a:stretch/>
                        </pic:blipFill>
                        <pic:spPr bwMode="auto">
                          <a:xfrm>
                            <a:off x="0" y="0"/>
                            <a:ext cx="213360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6BEA">
              <w:rPr>
                <w:rFonts w:ascii="SassoonPrimaryInfant" w:hAnsi="SassoonPrimaryInfant"/>
              </w:rPr>
              <w:t xml:space="preserve">Retell a fairy tale or traditional tale that you know well. You might like to video yourself telling the story and send it to your class teacher to play during story time!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Personal, Social and Emotional Development</w:t>
            </w:r>
          </w:p>
          <w:p w:rsidR="00933AFE" w:rsidRPr="00F06B97" w:rsidRDefault="00933AFE" w:rsidP="00933AFE">
            <w:pPr>
              <w:jc w:val="center"/>
              <w:rPr>
                <w:rFonts w:ascii="SassoonPrimaryInfant" w:hAnsi="SassoonPrimaryInfant"/>
                <w:b/>
              </w:rPr>
            </w:pPr>
          </w:p>
          <w:p w:rsidR="00933AFE" w:rsidRPr="00F06B97" w:rsidRDefault="00AF33B2" w:rsidP="00376BEA">
            <w:pPr>
              <w:rPr>
                <w:rFonts w:ascii="SassoonPrimaryInfant" w:hAnsi="SassoonPrimaryInfant"/>
                <w:b/>
              </w:rPr>
            </w:pPr>
            <w:r>
              <w:rPr>
                <w:noProof/>
                <w:lang w:eastAsia="en-GB"/>
              </w:rPr>
              <w:drawing>
                <wp:anchor distT="0" distB="0" distL="114300" distR="114300" simplePos="0" relativeHeight="251710464" behindDoc="0" locked="0" layoutInCell="1" allowOverlap="1">
                  <wp:simplePos x="0" y="0"/>
                  <wp:positionH relativeFrom="column">
                    <wp:posOffset>349202</wp:posOffset>
                  </wp:positionH>
                  <wp:positionV relativeFrom="paragraph">
                    <wp:posOffset>710272</wp:posOffset>
                  </wp:positionV>
                  <wp:extent cx="2405576" cy="62066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8403" cy="623973"/>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rPr>
              <w:t xml:space="preserve">Talk about </w:t>
            </w:r>
            <w:r w:rsidR="00376BEA">
              <w:rPr>
                <w:rFonts w:ascii="SassoonPrimaryInfant" w:hAnsi="SassoonPrimaryInfant"/>
              </w:rPr>
              <w:t>how you can achieve your goals. What will you need to do in order to get better?</w:t>
            </w:r>
            <w:r>
              <w:rPr>
                <w:rFonts w:ascii="SassoonPrimaryInfant" w:hAnsi="SassoonPrimaryInfant"/>
              </w:rPr>
              <w:t xml:space="preserve"> Complete the ‘Going for Goals’ activity </w:t>
            </w:r>
            <w:r w:rsidR="00376BEA">
              <w:rPr>
                <w:rFonts w:ascii="SassoonPrimaryInfant" w:hAnsi="SassoonPrimaryInfant"/>
              </w:rPr>
              <w:t xml:space="preserve">if you </w:t>
            </w:r>
            <w:proofErr w:type="gramStart"/>
            <w:r w:rsidR="00376BEA">
              <w:rPr>
                <w:rFonts w:ascii="SassoonPrimaryInfant" w:hAnsi="SassoonPrimaryInfant"/>
              </w:rPr>
              <w:t>haven’t</w:t>
            </w:r>
            <w:proofErr w:type="gramEnd"/>
            <w:r w:rsidR="00376BEA">
              <w:rPr>
                <w:rFonts w:ascii="SassoonPrimaryInfant" w:hAnsi="SassoonPrimaryInfant"/>
              </w:rPr>
              <w:t xml:space="preserve"> al</w:t>
            </w:r>
            <w:r>
              <w:rPr>
                <w:rFonts w:ascii="SassoonPrimaryInfant" w:hAnsi="SassoonPrimaryInfant"/>
              </w:rPr>
              <w:t xml:space="preserve">ready </w:t>
            </w:r>
            <w:r w:rsidR="00376BEA">
              <w:rPr>
                <w:rFonts w:ascii="SassoonPrimaryInfant" w:hAnsi="SassoonPrimaryInfant"/>
              </w:rPr>
              <w:t>and</w:t>
            </w:r>
            <w:r>
              <w:rPr>
                <w:rFonts w:ascii="SassoonPrimaryInfant" w:hAnsi="SassoonPrimaryInfant"/>
              </w:rPr>
              <w:t xml:space="preserve"> return it to school for our SEAL display.</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Physical Development</w:t>
            </w:r>
          </w:p>
          <w:p w:rsidR="0023632D" w:rsidRDefault="0023632D" w:rsidP="00933AFE">
            <w:pPr>
              <w:jc w:val="center"/>
              <w:rPr>
                <w:rFonts w:ascii="SassoonPrimaryInfant" w:hAnsi="SassoonPrimaryInfant"/>
                <w:b/>
              </w:rPr>
            </w:pPr>
          </w:p>
          <w:p w:rsidR="0023632D" w:rsidRPr="0023632D" w:rsidRDefault="00967AF3" w:rsidP="00376BEA">
            <w:pPr>
              <w:rPr>
                <w:rFonts w:ascii="SassoonPrimaryInfant" w:hAnsi="SassoonPrimaryInfant"/>
              </w:rPr>
            </w:pPr>
            <w:r>
              <w:rPr>
                <w:noProof/>
                <w:lang w:eastAsia="en-GB"/>
              </w:rPr>
              <w:drawing>
                <wp:anchor distT="0" distB="0" distL="114300" distR="114300" simplePos="0" relativeHeight="251716608" behindDoc="0" locked="0" layoutInCell="1" allowOverlap="1">
                  <wp:simplePos x="0" y="0"/>
                  <wp:positionH relativeFrom="column">
                    <wp:posOffset>2158365</wp:posOffset>
                  </wp:positionH>
                  <wp:positionV relativeFrom="paragraph">
                    <wp:posOffset>517525</wp:posOffset>
                  </wp:positionV>
                  <wp:extent cx="901752" cy="600075"/>
                  <wp:effectExtent l="0" t="0" r="0" b="0"/>
                  <wp:wrapNone/>
                  <wp:docPr id="11" name="Picture 11" descr="DIY American Ninja Warrior Backyard Obstacle Course - Frugal Fun For Boys  and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Y American Ninja Warrior Backyard Obstacle Course - Frugal Fun For Boys  and Gir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52"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7632" behindDoc="0" locked="0" layoutInCell="1" allowOverlap="1">
                  <wp:simplePos x="0" y="0"/>
                  <wp:positionH relativeFrom="column">
                    <wp:posOffset>12700</wp:posOffset>
                  </wp:positionH>
                  <wp:positionV relativeFrom="paragraph">
                    <wp:posOffset>681144</wp:posOffset>
                  </wp:positionV>
                  <wp:extent cx="904875" cy="461823"/>
                  <wp:effectExtent l="0" t="0" r="0" b="0"/>
                  <wp:wrapNone/>
                  <wp:docPr id="12" name="Picture 12" descr="9 DIY Dog Agility Courses: Homemade Agility Obstacles For Fun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DIY Dog Agility Courses: Homemade Agility Obstacles For Fun &amp; Train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863"/>
                          <a:stretch/>
                        </pic:blipFill>
                        <pic:spPr bwMode="auto">
                          <a:xfrm>
                            <a:off x="0" y="0"/>
                            <a:ext cx="916369" cy="4676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6BEA">
              <w:rPr>
                <w:rFonts w:ascii="SassoonPrimaryInfant" w:hAnsi="SassoonPrimaryInfant"/>
              </w:rPr>
              <w:t xml:space="preserve">Design and then build an obstacle course in your house or garden, and practise balancing on top, crawling underneath, and moving forwards, backwards and sideways. </w:t>
            </w:r>
          </w:p>
        </w:tc>
      </w:tr>
      <w:tr w:rsidR="00AF33B2" w:rsidTr="00933AFE">
        <w:trPr>
          <w:trHeight w:val="2180"/>
        </w:trPr>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Reading</w:t>
            </w:r>
          </w:p>
          <w:p w:rsidR="00F06B97" w:rsidRPr="00B803FF" w:rsidRDefault="00F06B97" w:rsidP="00933AFE">
            <w:pPr>
              <w:jc w:val="center"/>
              <w:rPr>
                <w:rFonts w:ascii="SassoonPrimaryInfant" w:hAnsi="SassoonPrimaryInfant"/>
                <w:b/>
                <w:sz w:val="16"/>
              </w:rPr>
            </w:pPr>
          </w:p>
          <w:p w:rsidR="00723BF0" w:rsidRDefault="00E24934" w:rsidP="00723BF0">
            <w:pPr>
              <w:rPr>
                <w:rFonts w:ascii="SassoonPrimaryInfant" w:hAnsi="SassoonPrimaryInfant"/>
              </w:rPr>
            </w:pPr>
            <w:r>
              <w:rPr>
                <w:noProof/>
                <w:lang w:eastAsia="en-GB"/>
              </w:rPr>
              <w:drawing>
                <wp:anchor distT="0" distB="0" distL="114300" distR="114300" simplePos="0" relativeHeight="251697152" behindDoc="0" locked="0" layoutInCell="1" allowOverlap="1">
                  <wp:simplePos x="0" y="0"/>
                  <wp:positionH relativeFrom="column">
                    <wp:posOffset>1630153</wp:posOffset>
                  </wp:positionH>
                  <wp:positionV relativeFrom="paragraph">
                    <wp:posOffset>170180</wp:posOffset>
                  </wp:positionV>
                  <wp:extent cx="1011676" cy="301959"/>
                  <wp:effectExtent l="0" t="0" r="0" b="3175"/>
                  <wp:wrapNone/>
                  <wp:docPr id="47" name="Picture 47" descr="Hillside First School - Bu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lside First School - Bug Clu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1676" cy="301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rPr>
              <w:t>Use your</w:t>
            </w:r>
            <w:r w:rsidR="00F06B97" w:rsidRPr="00F06B97">
              <w:rPr>
                <w:rFonts w:ascii="SassoonPrimaryInfant" w:hAnsi="SassoonPrimaryInfant"/>
              </w:rPr>
              <w:t xml:space="preserve"> Bug Club login (password sent home on blue bookmark).</w:t>
            </w:r>
          </w:p>
          <w:p w:rsidR="00E24934" w:rsidRPr="002C53EE" w:rsidRDefault="00E24934" w:rsidP="00723BF0">
            <w:pPr>
              <w:rPr>
                <w:rFonts w:ascii="SassoonPrimaryInfant" w:hAnsi="SassoonPrimaryInfant"/>
                <w:sz w:val="14"/>
              </w:rPr>
            </w:pPr>
          </w:p>
          <w:p w:rsidR="00AF33B2" w:rsidRDefault="00AF33B2" w:rsidP="002C53EE">
            <w:pPr>
              <w:rPr>
                <w:rFonts w:ascii="SassoonPrimaryInfant" w:hAnsi="SassoonPrimaryInfant"/>
                <w:noProof/>
                <w:lang w:eastAsia="en-GB"/>
              </w:rPr>
            </w:pPr>
          </w:p>
          <w:p w:rsidR="002C53EE" w:rsidRDefault="00AF33B2" w:rsidP="00967AF3">
            <w:pPr>
              <w:rPr>
                <w:rFonts w:ascii="SassoonPrimaryInfant" w:hAnsi="SassoonPrimaryInfant"/>
              </w:rPr>
            </w:pPr>
            <w:r>
              <w:rPr>
                <w:rFonts w:ascii="SassoonPrimaryInfant" w:hAnsi="SassoonPrimaryInfant"/>
                <w:noProof/>
                <w:lang w:eastAsia="en-GB"/>
              </w:rPr>
              <w:t>Read, or watch, ‘</w:t>
            </w:r>
            <w:r w:rsidR="00967AF3">
              <w:rPr>
                <w:rFonts w:ascii="SassoonPrimaryInfant" w:hAnsi="SassoonPrimaryInfant"/>
                <w:noProof/>
                <w:lang w:eastAsia="en-GB"/>
              </w:rPr>
              <w:t>The Highway Rat’</w:t>
            </w:r>
            <w:r>
              <w:rPr>
                <w:rFonts w:ascii="SassoonPrimaryInfant" w:hAnsi="SassoonPrimaryInfant"/>
                <w:noProof/>
                <w:lang w:eastAsia="en-GB"/>
              </w:rPr>
              <w:t xml:space="preserve"> using the link below</w:t>
            </w:r>
            <w:r w:rsidR="002C53EE">
              <w:rPr>
                <w:rFonts w:ascii="SassoonPrimaryInfant" w:hAnsi="SassoonPrimaryInfant"/>
              </w:rPr>
              <w:t xml:space="preserve"> </w:t>
            </w:r>
            <w:r>
              <w:rPr>
                <w:rFonts w:ascii="SassoonPrimaryInfant" w:hAnsi="SassoonPrimaryInfant"/>
              </w:rPr>
              <w:t xml:space="preserve">and talk about the main events in the story. </w:t>
            </w:r>
            <w:r w:rsidR="00967AF3">
              <w:rPr>
                <w:rFonts w:ascii="SassoonPrimaryInfant" w:hAnsi="SassoonPrimaryInfant"/>
              </w:rPr>
              <w:t>Is the Highway Rat a hero or a villain? How would you feel if he stopped and took your dinner away?</w:t>
            </w:r>
            <w:r>
              <w:rPr>
                <w:rFonts w:ascii="SassoonPrimaryInfant" w:hAnsi="SassoonPrimaryInfant"/>
              </w:rPr>
              <w:t xml:space="preserve"> </w:t>
            </w:r>
          </w:p>
          <w:p w:rsidR="00967AF3" w:rsidRPr="00E24934" w:rsidRDefault="00967AF3" w:rsidP="00967AF3">
            <w:pPr>
              <w:rPr>
                <w:rFonts w:ascii="SassoonPrimaryInfant" w:hAnsi="SassoonPrimaryInfant"/>
              </w:rPr>
            </w:pPr>
            <w:hyperlink r:id="rId11" w:history="1">
              <w:r w:rsidRPr="000720DA">
                <w:rPr>
                  <w:rStyle w:val="Hyperlink"/>
                  <w:rFonts w:ascii="SassoonPrimaryInfant" w:hAnsi="SassoonPrimaryInfant"/>
                </w:rPr>
                <w:t>https://www.bbc.co.uk/iplayer/episode/b09kkt1k/the-highway-rat</w:t>
              </w:r>
            </w:hyperlink>
            <w:r>
              <w:rPr>
                <w:rFonts w:ascii="SassoonPrimaryInfant" w:hAnsi="SassoonPrimaryInfant"/>
              </w:rPr>
              <w:t xml:space="preserve">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Writing</w:t>
            </w:r>
          </w:p>
          <w:p w:rsidR="00933AFE" w:rsidRPr="00B803FF" w:rsidRDefault="00933AFE" w:rsidP="00933AFE">
            <w:pPr>
              <w:jc w:val="center"/>
              <w:rPr>
                <w:rFonts w:ascii="SassoonPrimaryInfant" w:hAnsi="SassoonPrimaryInfant"/>
                <w:b/>
                <w:sz w:val="8"/>
              </w:rPr>
            </w:pPr>
          </w:p>
          <w:p w:rsidR="00723BF0" w:rsidRDefault="00723BF0" w:rsidP="00723BF0">
            <w:pPr>
              <w:rPr>
                <w:rFonts w:ascii="SassoonPrimaryInfant" w:hAnsi="SassoonPrimaryInfant"/>
              </w:rPr>
            </w:pPr>
            <w:r>
              <w:rPr>
                <w:noProof/>
                <w:lang w:eastAsia="en-GB"/>
              </w:rPr>
              <w:drawing>
                <wp:anchor distT="0" distB="0" distL="114300" distR="114300" simplePos="0" relativeHeight="251661312" behindDoc="0" locked="0" layoutInCell="1" allowOverlap="1">
                  <wp:simplePos x="0" y="0"/>
                  <wp:positionH relativeFrom="column">
                    <wp:posOffset>1406471</wp:posOffset>
                  </wp:positionH>
                  <wp:positionV relativeFrom="paragraph">
                    <wp:posOffset>236369</wp:posOffset>
                  </wp:positionV>
                  <wp:extent cx="708361" cy="447473"/>
                  <wp:effectExtent l="0" t="0" r="0" b="0"/>
                  <wp:wrapNone/>
                  <wp:docPr id="3" name="Picture 3" descr="Child Writing Name Backwards – Here's What To Do – Early Impact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Writing Name Backwards – Here's What To Do – Early Impact Learn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751" r="8465"/>
                          <a:stretch/>
                        </pic:blipFill>
                        <pic:spPr bwMode="auto">
                          <a:xfrm>
                            <a:off x="0" y="0"/>
                            <a:ext cx="708361" cy="4474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assoonPrimaryInfant" w:hAnsi="SassoonPrimaryInfant"/>
              </w:rPr>
              <w:t>Practise writing your name. Remember to hold your pencil near to the tip!</w:t>
            </w:r>
          </w:p>
          <w:p w:rsidR="00723BF0" w:rsidRPr="00723BF0" w:rsidRDefault="00723BF0" w:rsidP="00723BF0">
            <w:pPr>
              <w:rPr>
                <w:rFonts w:ascii="SassoonPrimaryInfant" w:hAnsi="SassoonPrimaryInfant"/>
                <w:sz w:val="16"/>
              </w:rPr>
            </w:pPr>
          </w:p>
          <w:p w:rsidR="00723BF0" w:rsidRPr="00B803FF" w:rsidRDefault="00723BF0" w:rsidP="00723BF0">
            <w:pPr>
              <w:rPr>
                <w:rFonts w:ascii="SassoonPrimaryInfant" w:hAnsi="SassoonPrimaryInfant"/>
                <w:sz w:val="14"/>
              </w:rPr>
            </w:pPr>
          </w:p>
          <w:p w:rsidR="00933AFE" w:rsidRDefault="00933AFE" w:rsidP="00723BF0">
            <w:pPr>
              <w:rPr>
                <w:rFonts w:ascii="SassoonPrimaryInfant" w:hAnsi="SassoonPrimaryInfant"/>
              </w:rPr>
            </w:pPr>
          </w:p>
          <w:p w:rsidR="002C53EE" w:rsidRPr="00AE5514" w:rsidRDefault="00AE5514" w:rsidP="00967AF3">
            <w:pPr>
              <w:rPr>
                <w:rFonts w:ascii="SassoonPrimaryInfant" w:hAnsi="SassoonPrimaryInfant"/>
              </w:rPr>
            </w:pPr>
            <w:r w:rsidRPr="00AE5514">
              <w:rPr>
                <w:rFonts w:ascii="SassoonPrimaryInfant" w:hAnsi="SassoonPrimaryInfant"/>
              </w:rPr>
              <w:t xml:space="preserve">Have a </w:t>
            </w:r>
            <w:r>
              <w:rPr>
                <w:rFonts w:ascii="SassoonPrimaryInfant" w:hAnsi="SassoonPrimaryInfant"/>
              </w:rPr>
              <w:t xml:space="preserve">go at our </w:t>
            </w:r>
            <w:r w:rsidR="00967AF3">
              <w:rPr>
                <w:rFonts w:ascii="SassoonPrimaryInfant" w:hAnsi="SassoonPrimaryInfant"/>
              </w:rPr>
              <w:t>wanted poster to catch the Highway Rat</w:t>
            </w:r>
            <w:r>
              <w:rPr>
                <w:rFonts w:ascii="SassoonPrimaryInfant" w:hAnsi="SassoonPrimaryInfant"/>
              </w:rPr>
              <w:t xml:space="preserve"> (attached to the gallery page). </w:t>
            </w:r>
            <w:r w:rsidR="00967AF3">
              <w:rPr>
                <w:rFonts w:ascii="SassoonPrimaryInfant" w:hAnsi="SassoonPrimaryInfant"/>
              </w:rPr>
              <w:t>Think about what he looks like, what he sounds like, and what he does. Use the sound mat attached to write down the sounds you can hear in each word in your sentence.</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Number and Numerical Patterns</w:t>
            </w:r>
          </w:p>
          <w:p w:rsidR="005C3668" w:rsidRPr="00B803FF" w:rsidRDefault="005C3668" w:rsidP="00933AFE">
            <w:pPr>
              <w:jc w:val="center"/>
              <w:rPr>
                <w:rFonts w:ascii="SassoonPrimaryInfant" w:hAnsi="SassoonPrimaryInfant"/>
                <w:b/>
                <w:sz w:val="10"/>
              </w:rPr>
            </w:pPr>
          </w:p>
          <w:p w:rsidR="00C4423B" w:rsidRDefault="00AF33B2" w:rsidP="00D50F8C">
            <w:pPr>
              <w:rPr>
                <w:rFonts w:ascii="SassoonPrimaryInfant" w:hAnsi="SassoonPrimaryInfant"/>
              </w:rPr>
            </w:pPr>
            <w:r>
              <w:rPr>
                <w:rFonts w:ascii="SassoonPrimaryInfant" w:hAnsi="SassoonPrimaryInfant"/>
              </w:rPr>
              <w:t xml:space="preserve">We </w:t>
            </w:r>
            <w:r w:rsidR="00967AF3">
              <w:rPr>
                <w:rFonts w:ascii="SassoonPrimaryInfant" w:hAnsi="SassoonPrimaryInfant"/>
              </w:rPr>
              <w:t xml:space="preserve">are working on recognising teen numbers. Play </w:t>
            </w:r>
            <w:r w:rsidR="00C4423B">
              <w:rPr>
                <w:rFonts w:ascii="SassoonPrimaryInfant" w:hAnsi="SassoonPrimaryInfant"/>
              </w:rPr>
              <w:t xml:space="preserve">number bingo </w:t>
            </w:r>
            <w:r w:rsidR="00C4423B">
              <w:rPr>
                <w:rFonts w:ascii="SassoonPrimaryInfant" w:hAnsi="SassoonPrimaryInfant"/>
              </w:rPr>
              <w:t>(attached)</w:t>
            </w:r>
            <w:r w:rsidR="00C4423B">
              <w:rPr>
                <w:rFonts w:ascii="SassoonPrimaryInfant" w:hAnsi="SassoonPrimaryInfant"/>
              </w:rPr>
              <w:t xml:space="preserve"> with a family member. Who will be the first to cross off all of their numbers?</w:t>
            </w:r>
          </w:p>
          <w:p w:rsidR="00C4423B" w:rsidRDefault="00C4423B" w:rsidP="00D50F8C">
            <w:pPr>
              <w:rPr>
                <w:rFonts w:ascii="SassoonPrimaryInfant" w:hAnsi="SassoonPrimaryInfant"/>
              </w:rPr>
            </w:pPr>
          </w:p>
          <w:p w:rsidR="008E4F1E" w:rsidRDefault="001C524A" w:rsidP="00D50F8C">
            <w:pPr>
              <w:rPr>
                <w:rFonts w:ascii="SassoonPrimaryInfant" w:hAnsi="SassoonPrimaryInfant"/>
              </w:rPr>
            </w:pPr>
            <w:r>
              <w:rPr>
                <w:noProof/>
                <w:lang w:eastAsia="en-GB"/>
              </w:rPr>
              <w:drawing>
                <wp:anchor distT="0" distB="0" distL="114300" distR="114300" simplePos="0" relativeHeight="251724800" behindDoc="0" locked="0" layoutInCell="1" allowOverlap="1" wp14:anchorId="10C68882" wp14:editId="2B6FABC2">
                  <wp:simplePos x="0" y="0"/>
                  <wp:positionH relativeFrom="column">
                    <wp:posOffset>1934057</wp:posOffset>
                  </wp:positionH>
                  <wp:positionV relativeFrom="paragraph">
                    <wp:posOffset>369759</wp:posOffset>
                  </wp:positionV>
                  <wp:extent cx="954594" cy="625844"/>
                  <wp:effectExtent l="0" t="0" r="0" b="3175"/>
                  <wp:wrapNone/>
                  <wp:docPr id="16" name="Picture 16" descr="Ways to Represent Numbers Poster by Represent | Teachers Pay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ys to Represent Numbers Poster by Represent | Teachers Pay Teacher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541" t="39151" r="9934" b="8705"/>
                          <a:stretch/>
                        </pic:blipFill>
                        <pic:spPr bwMode="auto">
                          <a:xfrm>
                            <a:off x="0" y="0"/>
                            <a:ext cx="954594" cy="6258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2752" behindDoc="0" locked="0" layoutInCell="1" allowOverlap="1" wp14:anchorId="10C68882" wp14:editId="2B6FABC2">
                  <wp:simplePos x="0" y="0"/>
                  <wp:positionH relativeFrom="column">
                    <wp:posOffset>276783</wp:posOffset>
                  </wp:positionH>
                  <wp:positionV relativeFrom="paragraph">
                    <wp:posOffset>511161</wp:posOffset>
                  </wp:positionV>
                  <wp:extent cx="1346479" cy="448644"/>
                  <wp:effectExtent l="0" t="0" r="6350" b="8890"/>
                  <wp:wrapNone/>
                  <wp:docPr id="15" name="Picture 15" descr="Ways to Represent Numbers Poster by Represent | Teachers Pay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ys to Represent Numbers Poster by Represent | Teachers Pay Teachers"/>
                          <pic:cNvPicPr>
                            <a:picLocks noChangeAspect="1" noChangeArrowheads="1"/>
                          </pic:cNvPicPr>
                        </pic:nvPicPr>
                        <pic:blipFill rotWithShape="1">
                          <a:blip r:embed="rId14">
                            <a:extLst>
                              <a:ext uri="{28A0092B-C50C-407E-A947-70E740481C1C}">
                                <a14:useLocalDpi xmlns:a14="http://schemas.microsoft.com/office/drawing/2010/main" val="0"/>
                              </a:ext>
                            </a:extLst>
                          </a:blip>
                          <a:srcRect l="10541" t="7531" r="9934" b="65949"/>
                          <a:stretch/>
                        </pic:blipFill>
                        <pic:spPr bwMode="auto">
                          <a:xfrm>
                            <a:off x="0" y="0"/>
                            <a:ext cx="1362575" cy="4540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23B">
              <w:rPr>
                <w:rFonts w:ascii="SassoonPrimaryInfant" w:hAnsi="SassoonPrimaryInfant"/>
              </w:rPr>
              <w:t xml:space="preserve">You can also find different ways to make teen numbers at home. You can use anything that you find around the house.  </w:t>
            </w:r>
          </w:p>
          <w:p w:rsidR="00D50F8C" w:rsidRDefault="00D50F8C" w:rsidP="00D50F8C">
            <w:pPr>
              <w:rPr>
                <w:rFonts w:ascii="SassoonPrimaryInfant" w:hAnsi="SassoonPrimaryInfant"/>
              </w:rPr>
            </w:pPr>
          </w:p>
          <w:p w:rsidR="00D50F8C" w:rsidRPr="005C3668" w:rsidRDefault="00D50F8C" w:rsidP="00D50F8C">
            <w:pPr>
              <w:jc w:val="center"/>
              <w:rPr>
                <w:rFonts w:ascii="SassoonPrimaryInfant" w:hAnsi="SassoonPrimaryInfant"/>
              </w:rPr>
            </w:pPr>
          </w:p>
        </w:tc>
      </w:tr>
      <w:tr w:rsidR="00AF33B2" w:rsidTr="00933AFE">
        <w:trPr>
          <w:trHeight w:val="2361"/>
        </w:trPr>
        <w:tc>
          <w:tcPr>
            <w:tcW w:w="5086" w:type="dxa"/>
          </w:tcPr>
          <w:p w:rsidR="00933AFE" w:rsidRDefault="00933AFE" w:rsidP="00933AFE">
            <w:pPr>
              <w:jc w:val="center"/>
              <w:rPr>
                <w:rFonts w:ascii="SassoonPrimaryInfant" w:hAnsi="SassoonPrimaryInfant"/>
                <w:b/>
              </w:rPr>
            </w:pPr>
            <w:r w:rsidRPr="00F06B97">
              <w:rPr>
                <w:rFonts w:ascii="SassoonPrimaryInfant" w:hAnsi="SassoonPrimaryInfant"/>
                <w:b/>
              </w:rPr>
              <w:t>Understanding the World</w:t>
            </w:r>
          </w:p>
          <w:p w:rsidR="00284EB1" w:rsidRDefault="00284EB1" w:rsidP="00284EB1">
            <w:pPr>
              <w:rPr>
                <w:rFonts w:ascii="SassoonPrimaryInfant" w:hAnsi="SassoonPrimaryInfant"/>
                <w:b/>
                <w:sz w:val="12"/>
              </w:rPr>
            </w:pPr>
          </w:p>
          <w:p w:rsidR="008C7B48" w:rsidRDefault="008C7B48" w:rsidP="00284EB1">
            <w:pPr>
              <w:rPr>
                <w:rFonts w:ascii="SassoonPrimaryInfant" w:hAnsi="SassoonPrimaryInfant"/>
                <w:b/>
                <w:sz w:val="12"/>
              </w:rPr>
            </w:pPr>
          </w:p>
          <w:p w:rsidR="00872614" w:rsidRDefault="001C524A" w:rsidP="00872614">
            <w:pPr>
              <w:rPr>
                <w:rFonts w:ascii="SassoonPrimaryInfant" w:hAnsi="SassoonPrimaryInfant"/>
              </w:rPr>
            </w:pPr>
            <w:r>
              <w:rPr>
                <w:rFonts w:ascii="SassoonPrimaryInfant" w:hAnsi="SassoonPrimaryInfant"/>
              </w:rPr>
              <w:t xml:space="preserve">Explore which objects float and which objects sink at home with a grown up. </w:t>
            </w:r>
            <w:r w:rsidR="009F765E">
              <w:rPr>
                <w:rFonts w:ascii="SassoonPrimaryInfant" w:hAnsi="SassoonPrimaryInfant"/>
              </w:rPr>
              <w:t xml:space="preserve">Choose some objects from around your house and first predict which ones will float and which will sink. Why do you think this might happen? </w:t>
            </w:r>
            <w:r w:rsidR="00872614">
              <w:rPr>
                <w:rFonts w:ascii="SassoonPrimaryInfant" w:hAnsi="SassoonPrimaryInfant"/>
              </w:rPr>
              <w:t>Have fun testing your predictions! You might like to use the recording sheet on the gallery page to write down your results.</w:t>
            </w:r>
          </w:p>
          <w:p w:rsidR="00284EB1" w:rsidRPr="00284EB1" w:rsidRDefault="009F765E" w:rsidP="00872614">
            <w:pPr>
              <w:rPr>
                <w:rFonts w:ascii="SassoonPrimaryInfant" w:hAnsi="SassoonPrimaryInfant"/>
              </w:rPr>
            </w:pPr>
            <w:r>
              <w:rPr>
                <w:rFonts w:ascii="SassoonPrimaryInfant" w:hAnsi="SassoonPrimaryInfant"/>
              </w:rPr>
              <w:t xml:space="preserve">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Expressive Arts and Design</w:t>
            </w:r>
          </w:p>
          <w:p w:rsidR="00933AFE" w:rsidRPr="00B803FF" w:rsidRDefault="00933AFE" w:rsidP="00933AFE">
            <w:pPr>
              <w:jc w:val="center"/>
              <w:rPr>
                <w:rFonts w:ascii="SassoonPrimaryInfant" w:hAnsi="SassoonPrimaryInfant"/>
                <w:b/>
                <w:sz w:val="12"/>
              </w:rPr>
            </w:pPr>
          </w:p>
          <w:p w:rsidR="00933AFE" w:rsidRDefault="00933AFE" w:rsidP="002C53EE">
            <w:pPr>
              <w:rPr>
                <w:rFonts w:ascii="SassoonPrimaryInfant" w:hAnsi="SassoonPrimaryInfant"/>
                <w:sz w:val="18"/>
              </w:rPr>
            </w:pPr>
          </w:p>
          <w:p w:rsidR="001C524A" w:rsidRPr="001C524A" w:rsidRDefault="001C524A" w:rsidP="002C53EE">
            <w:pPr>
              <w:rPr>
                <w:rFonts w:ascii="SassoonPrimaryInfant" w:hAnsi="SassoonPrimaryInfant"/>
              </w:rPr>
            </w:pPr>
            <w:r>
              <w:rPr>
                <w:noProof/>
                <w:lang w:eastAsia="en-GB"/>
              </w:rPr>
              <w:drawing>
                <wp:anchor distT="0" distB="0" distL="114300" distR="114300" simplePos="0" relativeHeight="251727872" behindDoc="0" locked="0" layoutInCell="1" allowOverlap="1">
                  <wp:simplePos x="0" y="0"/>
                  <wp:positionH relativeFrom="column">
                    <wp:posOffset>984229</wp:posOffset>
                  </wp:positionH>
                  <wp:positionV relativeFrom="paragraph">
                    <wp:posOffset>555059</wp:posOffset>
                  </wp:positionV>
                  <wp:extent cx="1205802" cy="933264"/>
                  <wp:effectExtent l="0" t="0" r="0" b="635"/>
                  <wp:wrapNone/>
                  <wp:docPr id="19" name="Picture 19" descr="Children`s Seasonal Crafts from Natural Materials Stock Image - Image of  green, development: 13350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ldren`s Seasonal Crafts from Natural Materials Stock Image - Image of  green, development: 13350894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64" t="6119" r="12853" b="14932"/>
                          <a:stretch/>
                        </pic:blipFill>
                        <pic:spPr bwMode="auto">
                          <a:xfrm>
                            <a:off x="0" y="0"/>
                            <a:ext cx="1205802" cy="9332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5824" behindDoc="0" locked="0" layoutInCell="1" allowOverlap="1">
                  <wp:simplePos x="0" y="0"/>
                  <wp:positionH relativeFrom="column">
                    <wp:posOffset>2260021</wp:posOffset>
                  </wp:positionH>
                  <wp:positionV relativeFrom="paragraph">
                    <wp:posOffset>514888</wp:posOffset>
                  </wp:positionV>
                  <wp:extent cx="853043" cy="1014751"/>
                  <wp:effectExtent l="0" t="0" r="4445" b="0"/>
                  <wp:wrapNone/>
                  <wp:docPr id="17" name="Picture 17" descr="10 Ideas for Creating with Natural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Ideas for Creating with Natural Materia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3043" cy="10147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24A">
              <w:rPr>
                <w:rFonts w:ascii="SassoonPrimaryInfant" w:hAnsi="SassoonPrimaryInfant"/>
              </w:rPr>
              <w:t>Use natural ob</w:t>
            </w:r>
            <w:r>
              <w:rPr>
                <w:rFonts w:ascii="SassoonPrimaryInfant" w:hAnsi="SassoonPrimaryInfant"/>
              </w:rPr>
              <w:t>jects that you can find in the garden to create your own picture. You could make shapes, patterns, or even a rocket! Here are some examples to get you started.</w:t>
            </w:r>
          </w:p>
          <w:p w:rsidR="002C53EE" w:rsidRDefault="001C524A" w:rsidP="002C53EE">
            <w:pPr>
              <w:rPr>
                <w:rFonts w:ascii="SassoonPrimaryInfant" w:hAnsi="SassoonPrimaryInfant"/>
              </w:rPr>
            </w:pPr>
            <w:r>
              <w:rPr>
                <w:noProof/>
                <w:lang w:eastAsia="en-GB"/>
              </w:rPr>
              <w:drawing>
                <wp:anchor distT="0" distB="0" distL="114300" distR="114300" simplePos="0" relativeHeight="251726848" behindDoc="0" locked="0" layoutInCell="1" allowOverlap="1">
                  <wp:simplePos x="0" y="0"/>
                  <wp:positionH relativeFrom="column">
                    <wp:posOffset>0</wp:posOffset>
                  </wp:positionH>
                  <wp:positionV relativeFrom="paragraph">
                    <wp:posOffset>135890</wp:posOffset>
                  </wp:positionV>
                  <wp:extent cx="823964" cy="618876"/>
                  <wp:effectExtent l="7303" t="0" r="2857" b="2858"/>
                  <wp:wrapNone/>
                  <wp:docPr id="18" name="Picture 18" descr="Andy Goldsworthy – Art in Nature, using found and natural objects | Art  Doc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dy Goldsworthy – Art in Nature, using found and natural objects | Art  Docen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823964" cy="6188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EF9" w:rsidRPr="00F06B97" w:rsidRDefault="002C2EF9" w:rsidP="002C53EE">
            <w:pPr>
              <w:rPr>
                <w:rFonts w:ascii="SassoonPrimaryInfant" w:hAnsi="SassoonPrimaryInfant"/>
              </w:rPr>
            </w:pPr>
          </w:p>
        </w:tc>
        <w:tc>
          <w:tcPr>
            <w:tcW w:w="5087" w:type="dxa"/>
          </w:tcPr>
          <w:p w:rsidR="00933AFE" w:rsidRPr="00F06B97" w:rsidRDefault="001973C7" w:rsidP="001973C7">
            <w:pPr>
              <w:jc w:val="center"/>
              <w:rPr>
                <w:rFonts w:ascii="SassoonPrimaryInfant" w:hAnsi="SassoonPrimaryInfant"/>
                <w:b/>
              </w:rPr>
            </w:pPr>
            <w:r w:rsidRPr="00F06B97">
              <w:rPr>
                <w:rFonts w:ascii="SassoonPrimaryInfant" w:hAnsi="SassoonPrimaryInfant"/>
                <w:b/>
              </w:rPr>
              <w:t>Useful websites to practise and consolidate learning</w:t>
            </w:r>
          </w:p>
          <w:p w:rsidR="001973C7" w:rsidRPr="00B803FF" w:rsidRDefault="001973C7" w:rsidP="001973C7">
            <w:pPr>
              <w:jc w:val="center"/>
              <w:rPr>
                <w:rFonts w:ascii="SassoonPrimaryInfant" w:hAnsi="SassoonPrimaryInfant"/>
                <w:b/>
                <w:sz w:val="12"/>
              </w:rPr>
            </w:pPr>
          </w:p>
          <w:p w:rsidR="001973C7" w:rsidRDefault="00872614" w:rsidP="001973C7">
            <w:pPr>
              <w:rPr>
                <w:rFonts w:ascii="SassoonPrimaryInfant" w:hAnsi="SassoonPrimaryInfant"/>
              </w:rPr>
            </w:pPr>
            <w:hyperlink r:id="rId18" w:history="1">
              <w:r w:rsidR="001973C7" w:rsidRPr="00F06B97">
                <w:rPr>
                  <w:rStyle w:val="Hyperlink"/>
                  <w:rFonts w:ascii="SassoonPrimaryInfant" w:hAnsi="SassoonPrimaryInfant"/>
                </w:rPr>
                <w:t>www.topmarks.co.uk</w:t>
              </w:r>
            </w:hyperlink>
            <w:r w:rsidR="001973C7" w:rsidRPr="00F06B97">
              <w:rPr>
                <w:rFonts w:ascii="SassoonPrimaryInfant" w:hAnsi="SassoonPrimaryInfant"/>
              </w:rPr>
              <w:t xml:space="preserve"> – select Early Years and choose from the games and activities listed.</w:t>
            </w:r>
          </w:p>
          <w:p w:rsidR="002C2EF9" w:rsidRPr="00F06B97" w:rsidRDefault="002C2EF9" w:rsidP="001973C7">
            <w:pPr>
              <w:rPr>
                <w:rFonts w:ascii="SassoonPrimaryInfant" w:hAnsi="SassoonPrimaryInfant"/>
              </w:rPr>
            </w:pPr>
          </w:p>
          <w:p w:rsidR="001973C7" w:rsidRDefault="00872614" w:rsidP="001973C7">
            <w:pPr>
              <w:rPr>
                <w:rFonts w:ascii="SassoonPrimaryInfant" w:hAnsi="SassoonPrimaryInfant"/>
              </w:rPr>
            </w:pPr>
            <w:hyperlink r:id="rId19" w:history="1">
              <w:r w:rsidR="001973C7" w:rsidRPr="00F06B97">
                <w:rPr>
                  <w:rStyle w:val="Hyperlink"/>
                  <w:rFonts w:ascii="SassoonPrimaryInfant" w:hAnsi="SassoonPrimaryInfant"/>
                </w:rPr>
                <w:t>www.phonicsplay.co.uk</w:t>
              </w:r>
            </w:hyperlink>
            <w:r w:rsidR="001973C7" w:rsidRPr="00F06B97">
              <w:rPr>
                <w:rFonts w:ascii="SassoonPrimaryInfant" w:hAnsi="SassoonPrimaryInfant"/>
              </w:rPr>
              <w:t xml:space="preserve"> – select Resources, and then either Phase 1 or Phase 2.</w:t>
            </w:r>
          </w:p>
          <w:p w:rsidR="002C2EF9" w:rsidRPr="00F06B97" w:rsidRDefault="002C2EF9" w:rsidP="001973C7">
            <w:pPr>
              <w:rPr>
                <w:rFonts w:ascii="SassoonPrimaryInfant" w:hAnsi="SassoonPrimaryInfant"/>
              </w:rPr>
            </w:pPr>
          </w:p>
          <w:p w:rsidR="002C2EF9" w:rsidRPr="00F06B97" w:rsidRDefault="00872614" w:rsidP="001973C7">
            <w:pPr>
              <w:rPr>
                <w:rFonts w:ascii="SassoonPrimaryInfant" w:hAnsi="SassoonPrimaryInfant"/>
              </w:rPr>
            </w:pPr>
            <w:hyperlink r:id="rId20" w:history="1">
              <w:r w:rsidR="002C2EF9" w:rsidRPr="00F56635">
                <w:rPr>
                  <w:rStyle w:val="Hyperlink"/>
                  <w:rFonts w:ascii="SassoonPrimaryInfant" w:hAnsi="SassoonPrimaryInfant"/>
                </w:rPr>
                <w:t>http://www.crickweb.co.uk/Early-Years.html</w:t>
              </w:r>
            </w:hyperlink>
            <w:r w:rsidR="002C2EF9">
              <w:rPr>
                <w:rFonts w:ascii="SassoonPrimaryInfant" w:hAnsi="SassoonPrimaryInfant"/>
              </w:rPr>
              <w:t xml:space="preserve"> - select Early Years choose from the games and activities listed.</w:t>
            </w:r>
          </w:p>
        </w:tc>
      </w:tr>
    </w:tbl>
    <w:p w:rsidR="00FC6907" w:rsidRDefault="00933AFE" w:rsidP="00933AFE">
      <w:pPr>
        <w:ind w:left="2160" w:firstLine="720"/>
        <w:jc w:val="center"/>
        <w:rPr>
          <w:rFonts w:ascii="SassoonPrimaryInfant" w:hAnsi="SassoonPrimaryInfant"/>
          <w:b/>
          <w:sz w:val="24"/>
        </w:rPr>
      </w:pPr>
      <w:r w:rsidRPr="00933AFE">
        <w:rPr>
          <w:rFonts w:ascii="SassoonPrimaryInfant" w:hAnsi="SassoonPrimaryInfant"/>
          <w:b/>
          <w:sz w:val="24"/>
          <w:u w:val="single"/>
        </w:rPr>
        <w:t>Foundation Stage 2 – Home Learning Menu</w:t>
      </w:r>
      <w:r w:rsidRPr="00933AFE">
        <w:rPr>
          <w:rFonts w:ascii="SassoonPrimaryInfant" w:hAnsi="SassoonPrimaryInfant"/>
          <w:b/>
          <w:sz w:val="24"/>
        </w:rPr>
        <w:t xml:space="preserve"> </w:t>
      </w:r>
      <w:r>
        <w:rPr>
          <w:rFonts w:ascii="SassoonPrimaryInfant" w:hAnsi="SassoonPrimaryInfant"/>
          <w:b/>
          <w:sz w:val="24"/>
        </w:rPr>
        <w:tab/>
      </w:r>
      <w:r>
        <w:rPr>
          <w:rFonts w:ascii="SassoonPrimaryInfant" w:hAnsi="SassoonPrimaryInfant"/>
          <w:b/>
          <w:sz w:val="24"/>
        </w:rPr>
        <w:tab/>
      </w:r>
      <w:r>
        <w:rPr>
          <w:rFonts w:ascii="SassoonPrimaryInfant" w:hAnsi="SassoonPrimaryInfant"/>
          <w:b/>
          <w:sz w:val="24"/>
        </w:rPr>
        <w:tab/>
      </w:r>
      <w:proofErr w:type="spellStart"/>
      <w:proofErr w:type="gramStart"/>
      <w:r w:rsidR="00376BEA">
        <w:rPr>
          <w:rFonts w:ascii="SassoonPrimaryInfant" w:hAnsi="SassoonPrimaryInfant"/>
          <w:b/>
          <w:sz w:val="24"/>
        </w:rPr>
        <w:t>wc</w:t>
      </w:r>
      <w:proofErr w:type="spellEnd"/>
      <w:proofErr w:type="gramEnd"/>
      <w:r w:rsidR="00376BEA">
        <w:rPr>
          <w:rFonts w:ascii="SassoonPrimaryInfant" w:hAnsi="SassoonPrimaryInfant"/>
          <w:b/>
          <w:sz w:val="24"/>
        </w:rPr>
        <w:t xml:space="preserve"> 24</w:t>
      </w:r>
      <w:r w:rsidR="00376BEA" w:rsidRPr="00376BEA">
        <w:rPr>
          <w:rFonts w:ascii="SassoonPrimaryInfant" w:hAnsi="SassoonPrimaryInfant"/>
          <w:b/>
          <w:sz w:val="24"/>
          <w:vertAlign w:val="superscript"/>
        </w:rPr>
        <w:t>th</w:t>
      </w:r>
      <w:r w:rsidR="00376BEA">
        <w:rPr>
          <w:rFonts w:ascii="SassoonPrimaryInfant" w:hAnsi="SassoonPrimaryInfant"/>
          <w:b/>
          <w:sz w:val="24"/>
        </w:rPr>
        <w:t xml:space="preserve"> </w:t>
      </w:r>
      <w:r w:rsidR="00AF33B2">
        <w:rPr>
          <w:rFonts w:ascii="SassoonPrimaryInfant" w:hAnsi="SassoonPrimaryInfant"/>
          <w:b/>
          <w:sz w:val="24"/>
        </w:rPr>
        <w:t>January 2022</w:t>
      </w:r>
    </w:p>
    <w:p w:rsidR="00723BF0" w:rsidRDefault="00872614" w:rsidP="00723BF0">
      <w:pPr>
        <w:rPr>
          <w:b/>
          <w:u w:val="single"/>
        </w:rPr>
      </w:pPr>
      <w:r>
        <w:rPr>
          <w:noProof/>
          <w:lang w:eastAsia="en-GB"/>
        </w:rPr>
        <w:drawing>
          <wp:anchor distT="0" distB="0" distL="114300" distR="114300" simplePos="0" relativeHeight="251728896" behindDoc="0" locked="0" layoutInCell="1" allowOverlap="1">
            <wp:simplePos x="0" y="0"/>
            <wp:positionH relativeFrom="column">
              <wp:posOffset>1652145</wp:posOffset>
            </wp:positionH>
            <wp:positionV relativeFrom="paragraph">
              <wp:posOffset>5206246</wp:posOffset>
            </wp:positionV>
            <wp:extent cx="1024932" cy="721087"/>
            <wp:effectExtent l="0" t="0" r="3810" b="3175"/>
            <wp:wrapNone/>
            <wp:docPr id="20" name="Picture 20" descr="Facts About Sink and Float - Easy Science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ts About Sink and Float - Easy Science For Kid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4932" cy="7210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BEA" w:rsidRDefault="00376BEA" w:rsidP="00723BF0">
      <w:pPr>
        <w:rPr>
          <w:b/>
          <w:u w:val="single"/>
        </w:rPr>
      </w:pPr>
      <w:bookmarkStart w:id="0" w:name="_GoBack"/>
      <w:bookmarkEnd w:id="0"/>
    </w:p>
    <w:p w:rsidR="00C4423B" w:rsidRDefault="00C4423B" w:rsidP="00723BF0">
      <w:pPr>
        <w:rPr>
          <w:b/>
          <w:u w:val="single"/>
        </w:rPr>
      </w:pPr>
      <w:r>
        <w:rPr>
          <w:noProof/>
          <w:lang w:eastAsia="en-GB"/>
        </w:rPr>
        <w:lastRenderedPageBreak/>
        <w:drawing>
          <wp:anchor distT="0" distB="0" distL="114300" distR="114300" simplePos="0" relativeHeight="251719680" behindDoc="0" locked="0" layoutInCell="1" allowOverlap="1">
            <wp:simplePos x="0" y="0"/>
            <wp:positionH relativeFrom="margin">
              <wp:posOffset>264507</wp:posOffset>
            </wp:positionH>
            <wp:positionV relativeFrom="paragraph">
              <wp:posOffset>-2536066</wp:posOffset>
            </wp:positionV>
            <wp:extent cx="8494287" cy="11333088"/>
            <wp:effectExtent l="9207" t="0" r="0" b="0"/>
            <wp:wrapNone/>
            <wp:docPr id="14" name="Picture 14" descr="Printable Bingo Card Generator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table Bingo Card Generator | PD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8494287" cy="11333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C4423B" w:rsidRDefault="00C4423B" w:rsidP="00723BF0">
      <w:pPr>
        <w:rPr>
          <w:b/>
          <w:u w:val="single"/>
        </w:rPr>
      </w:pPr>
    </w:p>
    <w:p w:rsidR="00DA16F7" w:rsidRPr="00723BF0" w:rsidRDefault="00C4423B" w:rsidP="00723BF0">
      <w:pPr>
        <w:rPr>
          <w:b/>
          <w:u w:val="single"/>
        </w:rPr>
      </w:pPr>
      <w:r>
        <w:rPr>
          <w:noProof/>
          <w:lang w:eastAsia="en-GB"/>
        </w:rPr>
        <w:lastRenderedPageBreak/>
        <w:drawing>
          <wp:anchor distT="0" distB="0" distL="114300" distR="114300" simplePos="0" relativeHeight="251702272" behindDoc="0" locked="0" layoutInCell="1" allowOverlap="1" wp14:anchorId="5BE782B6" wp14:editId="5B8E723B">
            <wp:simplePos x="0" y="0"/>
            <wp:positionH relativeFrom="margin">
              <wp:posOffset>1076007</wp:posOffset>
            </wp:positionH>
            <wp:positionV relativeFrom="paragraph">
              <wp:posOffset>-1427162</wp:posOffset>
            </wp:positionV>
            <wp:extent cx="7409052" cy="9304450"/>
            <wp:effectExtent l="4763" t="0" r="6667" b="6668"/>
            <wp:wrapNone/>
            <wp:docPr id="4" name="Picture 4" descr="Read Write Inc. Phonics: Desktop Speed Sounds Chart Pack of 10 : Archbold,  Tim, Miskin, Rut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Phonics: Desktop Speed Sounds Chart Pack of 10 : Archbold,  Tim, Miskin, Ruth: Amazon.co.uk: Books"/>
                    <pic:cNvPicPr>
                      <a:picLocks noChangeAspect="1" noChangeArrowheads="1"/>
                    </pic:cNvPicPr>
                  </pic:nvPicPr>
                  <pic:blipFill rotWithShape="1">
                    <a:blip r:embed="rId23">
                      <a:extLst>
                        <a:ext uri="{28A0092B-C50C-407E-A947-70E740481C1C}">
                          <a14:useLocalDpi xmlns:a14="http://schemas.microsoft.com/office/drawing/2010/main" val="0"/>
                        </a:ext>
                      </a:extLst>
                    </a:blip>
                    <a:srcRect l="3171" t="11905" r="3457" b="5159"/>
                    <a:stretch/>
                  </pic:blipFill>
                  <pic:spPr bwMode="auto">
                    <a:xfrm rot="5400000">
                      <a:off x="0" y="0"/>
                      <a:ext cx="7409052" cy="930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A16F7" w:rsidRPr="00723BF0" w:rsidSect="00933AFE">
      <w:head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FE" w:rsidRDefault="00933AFE" w:rsidP="00933AFE">
      <w:pPr>
        <w:spacing w:after="0" w:line="240" w:lineRule="auto"/>
      </w:pPr>
      <w:r>
        <w:separator/>
      </w:r>
    </w:p>
  </w:endnote>
  <w:endnote w:type="continuationSeparator" w:id="0">
    <w:p w:rsidR="00933AFE" w:rsidRDefault="00933AFE" w:rsidP="0093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FE" w:rsidRDefault="00933AFE" w:rsidP="00933AFE">
      <w:pPr>
        <w:spacing w:after="0" w:line="240" w:lineRule="auto"/>
      </w:pPr>
      <w:r>
        <w:separator/>
      </w:r>
    </w:p>
  </w:footnote>
  <w:footnote w:type="continuationSeparator" w:id="0">
    <w:p w:rsidR="00933AFE" w:rsidRDefault="00933AFE" w:rsidP="0093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FE" w:rsidRPr="00933AFE" w:rsidRDefault="00933AFE" w:rsidP="00933AFE">
    <w:pPr>
      <w:pStyle w:val="Header"/>
      <w:jc w:val="center"/>
      <w:rPr>
        <w:rFonts w:ascii="SassoonPrimaryInfant" w:hAnsi="SassoonPrimaryInfant"/>
        <w:b/>
        <w:sz w:val="24"/>
      </w:rPr>
    </w:pPr>
    <w:r w:rsidRPr="00933AFE">
      <w:rPr>
        <w:rFonts w:ascii="SassoonPrimaryInfant" w:hAnsi="SassoonPrimaryInfant"/>
        <w:sz w:val="24"/>
      </w:rPr>
      <w:tab/>
    </w:r>
    <w:r w:rsidRPr="00933AFE">
      <w:rPr>
        <w:rFonts w:ascii="SassoonPrimaryInfant" w:hAnsi="SassoonPrimaryInfant"/>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FE"/>
    <w:rsid w:val="001973C7"/>
    <w:rsid w:val="001C524A"/>
    <w:rsid w:val="0023632D"/>
    <w:rsid w:val="00284EB1"/>
    <w:rsid w:val="002932B0"/>
    <w:rsid w:val="002C2EF9"/>
    <w:rsid w:val="002C53EE"/>
    <w:rsid w:val="00376BEA"/>
    <w:rsid w:val="00553479"/>
    <w:rsid w:val="005C3668"/>
    <w:rsid w:val="00723BF0"/>
    <w:rsid w:val="00872614"/>
    <w:rsid w:val="008C7B48"/>
    <w:rsid w:val="008E4F1E"/>
    <w:rsid w:val="00933AFE"/>
    <w:rsid w:val="00967AF3"/>
    <w:rsid w:val="009E290C"/>
    <w:rsid w:val="009F4B00"/>
    <w:rsid w:val="009F765E"/>
    <w:rsid w:val="00AE5514"/>
    <w:rsid w:val="00AF33B2"/>
    <w:rsid w:val="00B803FF"/>
    <w:rsid w:val="00C4423B"/>
    <w:rsid w:val="00CD4129"/>
    <w:rsid w:val="00D50F8C"/>
    <w:rsid w:val="00DA16F7"/>
    <w:rsid w:val="00E24934"/>
    <w:rsid w:val="00F06B97"/>
    <w:rsid w:val="00FC6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452D"/>
  <w15:chartTrackingRefBased/>
  <w15:docId w15:val="{02E7C9E0-48E1-447D-A47C-92CE0FF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FE"/>
  </w:style>
  <w:style w:type="paragraph" w:styleId="Footer">
    <w:name w:val="footer"/>
    <w:basedOn w:val="Normal"/>
    <w:link w:val="FooterChar"/>
    <w:uiPriority w:val="99"/>
    <w:unhideWhenUsed/>
    <w:rsid w:val="00933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FE"/>
  </w:style>
  <w:style w:type="character" w:styleId="Hyperlink">
    <w:name w:val="Hyperlink"/>
    <w:basedOn w:val="DefaultParagraphFont"/>
    <w:uiPriority w:val="99"/>
    <w:unhideWhenUsed/>
    <w:rsid w:val="001973C7"/>
    <w:rPr>
      <w:color w:val="0563C1" w:themeColor="hyperlink"/>
      <w:u w:val="single"/>
    </w:rPr>
  </w:style>
  <w:style w:type="paragraph" w:styleId="BalloonText">
    <w:name w:val="Balloon Text"/>
    <w:basedOn w:val="Normal"/>
    <w:link w:val="BalloonTextChar"/>
    <w:uiPriority w:val="99"/>
    <w:semiHidden/>
    <w:unhideWhenUsed/>
    <w:rsid w:val="009E2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topmarks.co.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yperlink" Target="http://www.crickweb.co.uk/Early-Years.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bc.co.uk/iplayer/episode/b09kkt1k/the-highway-rat"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4.jpeg"/><Relationship Id="rId10" Type="http://schemas.openxmlformats.org/officeDocument/2006/relationships/image" Target="media/image5.jpeg"/><Relationship Id="rId19" Type="http://schemas.openxmlformats.org/officeDocument/2006/relationships/hyperlink" Target="http://www.phonicsplay.co.uk"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Dray</dc:creator>
  <cp:keywords/>
  <dc:description/>
  <cp:lastModifiedBy>Windows User</cp:lastModifiedBy>
  <cp:revision>4</cp:revision>
  <cp:lastPrinted>2022-01-11T12:23:00Z</cp:lastPrinted>
  <dcterms:created xsi:type="dcterms:W3CDTF">2022-01-25T08:28:00Z</dcterms:created>
  <dcterms:modified xsi:type="dcterms:W3CDTF">2022-01-25T08:33:00Z</dcterms:modified>
</cp:coreProperties>
</file>