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3A84C" w14:textId="77777777" w:rsidR="00A00335" w:rsidRPr="00C06086" w:rsidRDefault="00A00335" w:rsidP="00A00335">
      <w:pPr>
        <w:pStyle w:val="Body"/>
        <w:spacing w:line="240" w:lineRule="auto"/>
        <w:jc w:val="both"/>
        <w:rPr>
          <w:rFonts w:asciiTheme="minorHAnsi" w:hAnsiTheme="minorHAnsi" w:cstheme="minorHAnsi"/>
          <w:b/>
          <w:bCs/>
          <w:szCs w:val="24"/>
          <w:lang w:val="en-US"/>
          <w14:ligatures w14:val="none"/>
        </w:rPr>
      </w:pPr>
    </w:p>
    <w:p w14:paraId="5FFC5315" w14:textId="77777777" w:rsidR="00A00335" w:rsidRPr="00C06086" w:rsidRDefault="00A00335" w:rsidP="00A00335">
      <w:pPr>
        <w:pStyle w:val="Body"/>
        <w:spacing w:line="240" w:lineRule="auto"/>
        <w:jc w:val="both"/>
        <w:rPr>
          <w:rFonts w:asciiTheme="minorHAnsi" w:hAnsiTheme="minorHAnsi" w:cstheme="minorHAnsi"/>
          <w:b/>
          <w:bCs/>
          <w:szCs w:val="24"/>
          <w:lang w:val="en-US"/>
          <w14:ligatures w14:val="none"/>
        </w:rPr>
      </w:pPr>
      <w:r w:rsidRPr="00C06086">
        <w:rPr>
          <w:rFonts w:asciiTheme="minorHAnsi" w:hAnsiTheme="minorHAnsi" w:cstheme="minorHAnsi"/>
          <w:b/>
          <w:bCs/>
          <w:szCs w:val="24"/>
          <w:lang w:val="en-US"/>
          <w14:ligatures w14:val="none"/>
        </w:rPr>
        <w:t xml:space="preserve">Through the national curriculum, we will support children at </w:t>
      </w:r>
      <w:proofErr w:type="spellStart"/>
      <w:r w:rsidRPr="00C06086">
        <w:rPr>
          <w:rFonts w:asciiTheme="minorHAnsi" w:hAnsiTheme="minorHAnsi" w:cstheme="minorHAnsi"/>
          <w:b/>
          <w:bCs/>
          <w:szCs w:val="24"/>
          <w:lang w:val="en-US"/>
          <w14:ligatures w14:val="none"/>
        </w:rPr>
        <w:t>Dobcroft</w:t>
      </w:r>
      <w:proofErr w:type="spellEnd"/>
      <w:r w:rsidRPr="00C06086">
        <w:rPr>
          <w:rFonts w:asciiTheme="minorHAnsi" w:hAnsiTheme="minorHAnsi" w:cstheme="minorHAnsi"/>
          <w:b/>
          <w:bCs/>
          <w:szCs w:val="24"/>
          <w:lang w:val="en-US"/>
          <w14:ligatures w14:val="none"/>
        </w:rPr>
        <w:t xml:space="preserve"> to:</w:t>
      </w:r>
    </w:p>
    <w:p w14:paraId="509076A0" w14:textId="77777777" w:rsidR="00A00335" w:rsidRDefault="00A00335" w:rsidP="00A00335">
      <w:pPr>
        <w:spacing w:line="240" w:lineRule="auto"/>
        <w:rPr>
          <w:rFonts w:eastAsia="Times New Roman" w:cstheme="minorHAnsi"/>
          <w:b/>
          <w:bCs/>
          <w:lang w:eastAsia="en-GB"/>
        </w:rPr>
      </w:pPr>
    </w:p>
    <w:p w14:paraId="5A2F52A0" w14:textId="0DB0BEB2" w:rsidR="00A00335" w:rsidRPr="00A00335" w:rsidRDefault="00A00335" w:rsidP="00A00335">
      <w:pPr>
        <w:spacing w:line="240" w:lineRule="auto"/>
        <w:rPr>
          <w:rFonts w:eastAsia="Times New Roman" w:cstheme="minorHAnsi"/>
          <w:b/>
          <w:bCs/>
          <w:lang w:eastAsia="en-GB"/>
        </w:rPr>
      </w:pPr>
      <w:r w:rsidRPr="00A00335">
        <w:rPr>
          <w:rFonts w:eastAsia="Times New Roman" w:cstheme="minorHAnsi"/>
          <w:b/>
          <w:bCs/>
          <w:lang w:eastAsia="en-GB"/>
        </w:rPr>
        <w:t>1. Families and People Who Care for Me</w:t>
      </w:r>
    </w:p>
    <w:p w14:paraId="6481A634" w14:textId="77777777" w:rsidR="00A00335" w:rsidRPr="00A00335" w:rsidRDefault="00A00335" w:rsidP="00A0033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Identifying who is in their family (including diverse family structures) and understanding that families care for each other.</w:t>
      </w:r>
    </w:p>
    <w:p w14:paraId="5CD2102D" w14:textId="77777777" w:rsidR="00A00335" w:rsidRPr="00A00335" w:rsidRDefault="00A00335" w:rsidP="00A0033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Recognizing the roles of other key adults in their lives (teachers, carers) and how to ask them for help.</w:t>
      </w:r>
    </w:p>
    <w:p w14:paraId="01C36EC9" w14:textId="2174F8DA" w:rsidR="00A00335" w:rsidRDefault="00A00335" w:rsidP="00A0033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 xml:space="preserve">Understanding the concept of love and care within stable, caring relationships. </w:t>
      </w:r>
    </w:p>
    <w:p w14:paraId="1F7B85CF" w14:textId="77777777" w:rsidR="00A00335" w:rsidRPr="00A00335" w:rsidRDefault="00A00335" w:rsidP="00A00335">
      <w:pPr>
        <w:spacing w:after="0" w:line="240" w:lineRule="auto"/>
        <w:ind w:left="720"/>
        <w:rPr>
          <w:rFonts w:eastAsia="Times New Roman" w:cstheme="minorHAnsi"/>
          <w:lang w:eastAsia="en-GB"/>
        </w:rPr>
      </w:pPr>
    </w:p>
    <w:p w14:paraId="417DBFBB" w14:textId="77777777" w:rsidR="00A00335" w:rsidRPr="00A00335" w:rsidRDefault="00A00335" w:rsidP="00A00335">
      <w:pPr>
        <w:spacing w:line="240" w:lineRule="auto"/>
        <w:rPr>
          <w:rFonts w:eastAsia="Times New Roman" w:cstheme="minorHAnsi"/>
          <w:b/>
          <w:bCs/>
          <w:lang w:eastAsia="en-GB"/>
        </w:rPr>
      </w:pPr>
      <w:r w:rsidRPr="00A00335">
        <w:rPr>
          <w:rFonts w:eastAsia="Times New Roman" w:cstheme="minorHAnsi"/>
          <w:b/>
          <w:bCs/>
          <w:lang w:eastAsia="en-GB"/>
        </w:rPr>
        <w:t>2. Caring Friendships</w:t>
      </w:r>
    </w:p>
    <w:p w14:paraId="103130F2" w14:textId="77777777" w:rsidR="00A00335" w:rsidRPr="00A00335" w:rsidRDefault="00A00335" w:rsidP="00A00335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Learning how to make and maintain positive friendships.</w:t>
      </w:r>
    </w:p>
    <w:p w14:paraId="4A2F6D62" w14:textId="77777777" w:rsidR="00A00335" w:rsidRPr="00A00335" w:rsidRDefault="00A00335" w:rsidP="00A00335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Identifying the qualities of a good friend, such as sharing, kindness, and being trustworthy.</w:t>
      </w:r>
    </w:p>
    <w:p w14:paraId="18842EA8" w14:textId="60C91C08" w:rsidR="00A00335" w:rsidRDefault="00A00335" w:rsidP="00A00335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 xml:space="preserve">Resolving simple friendship conflicts and learning how to say sorry and forgive. </w:t>
      </w:r>
    </w:p>
    <w:p w14:paraId="1E4543D6" w14:textId="77777777" w:rsidR="00A00335" w:rsidRPr="00A00335" w:rsidRDefault="00A00335" w:rsidP="00A00335">
      <w:pPr>
        <w:spacing w:after="0" w:line="240" w:lineRule="auto"/>
        <w:ind w:left="720"/>
        <w:rPr>
          <w:rFonts w:eastAsia="Times New Roman" w:cstheme="minorHAnsi"/>
          <w:lang w:eastAsia="en-GB"/>
        </w:rPr>
      </w:pPr>
    </w:p>
    <w:p w14:paraId="21FEA5A5" w14:textId="77777777" w:rsidR="00A00335" w:rsidRPr="00A00335" w:rsidRDefault="00A00335" w:rsidP="00A00335">
      <w:pPr>
        <w:spacing w:line="240" w:lineRule="auto"/>
        <w:rPr>
          <w:rFonts w:eastAsia="Times New Roman" w:cstheme="minorHAnsi"/>
          <w:b/>
          <w:bCs/>
          <w:lang w:eastAsia="en-GB"/>
        </w:rPr>
      </w:pPr>
      <w:r w:rsidRPr="00A00335">
        <w:rPr>
          <w:rFonts w:eastAsia="Times New Roman" w:cstheme="minorHAnsi"/>
          <w:b/>
          <w:bCs/>
          <w:lang w:eastAsia="en-GB"/>
        </w:rPr>
        <w:t>3. Respectful Relationships</w:t>
      </w:r>
    </w:p>
    <w:p w14:paraId="412570C6" w14:textId="77777777" w:rsidR="00A00335" w:rsidRPr="00A00335" w:rsidRDefault="00A00335" w:rsidP="00A00335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Understanding the importance of respecting themselves and others, including people with different backgrounds, beliefs, and abilities.</w:t>
      </w:r>
    </w:p>
    <w:p w14:paraId="546440DB" w14:textId="77777777" w:rsidR="00A00335" w:rsidRPr="00A00335" w:rsidRDefault="00A00335" w:rsidP="00A00335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Learning basic manners, how to listen, and the impact of unkind words or actions.</w:t>
      </w:r>
    </w:p>
    <w:p w14:paraId="2519051A" w14:textId="28EE47A1" w:rsidR="00A00335" w:rsidRDefault="00A00335" w:rsidP="00A00335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 xml:space="preserve">Recognizing what bullying is and knowing what to do if they or someone else is being bullied. </w:t>
      </w:r>
    </w:p>
    <w:p w14:paraId="583EA329" w14:textId="77777777" w:rsidR="00A00335" w:rsidRPr="00A00335" w:rsidRDefault="00A00335" w:rsidP="00A00335">
      <w:pPr>
        <w:spacing w:after="0" w:line="240" w:lineRule="auto"/>
        <w:ind w:left="720"/>
        <w:rPr>
          <w:rFonts w:eastAsia="Times New Roman" w:cstheme="minorHAnsi"/>
          <w:lang w:eastAsia="en-GB"/>
        </w:rPr>
      </w:pPr>
    </w:p>
    <w:p w14:paraId="4BE56D5E" w14:textId="77777777" w:rsidR="00A00335" w:rsidRPr="00A00335" w:rsidRDefault="00A00335" w:rsidP="00A00335">
      <w:pPr>
        <w:spacing w:line="240" w:lineRule="auto"/>
        <w:rPr>
          <w:rFonts w:eastAsia="Times New Roman" w:cstheme="minorHAnsi"/>
          <w:b/>
          <w:bCs/>
          <w:lang w:eastAsia="en-GB"/>
        </w:rPr>
      </w:pPr>
      <w:r w:rsidRPr="00A00335">
        <w:rPr>
          <w:rFonts w:eastAsia="Times New Roman" w:cstheme="minorHAnsi"/>
          <w:b/>
          <w:bCs/>
          <w:lang w:eastAsia="en-GB"/>
        </w:rPr>
        <w:t>4. Online Safety</w:t>
      </w:r>
    </w:p>
    <w:p w14:paraId="3BA18E75" w14:textId="77777777" w:rsidR="00A00335" w:rsidRPr="00A00335" w:rsidRDefault="00A00335" w:rsidP="00A00335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Navigating the digital world safely, including using age-appropriate sites and knowing who to go to if something online makes them feel uncomfortable or unsafe.</w:t>
      </w:r>
    </w:p>
    <w:p w14:paraId="3FE2FA24" w14:textId="77777777" w:rsidR="00A00335" w:rsidRPr="00A00335" w:rsidRDefault="00A00335" w:rsidP="00A00335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Understanding rules around screen time and why there are age restrictions on apps and games.</w:t>
      </w:r>
    </w:p>
    <w:p w14:paraId="01A3168A" w14:textId="2367ED58" w:rsidR="00A00335" w:rsidRDefault="00A00335" w:rsidP="00A00335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Learning not to share personal information (like names or locations) with strangers on the internet.</w:t>
      </w:r>
    </w:p>
    <w:p w14:paraId="6508FE3E" w14:textId="77777777" w:rsidR="00A00335" w:rsidRPr="00A00335" w:rsidRDefault="00A00335" w:rsidP="00A00335">
      <w:pPr>
        <w:spacing w:after="0" w:line="240" w:lineRule="auto"/>
        <w:ind w:left="720"/>
        <w:rPr>
          <w:rFonts w:eastAsia="Times New Roman" w:cstheme="minorHAnsi"/>
          <w:lang w:eastAsia="en-GB"/>
        </w:rPr>
      </w:pPr>
    </w:p>
    <w:p w14:paraId="68A46F57" w14:textId="77777777" w:rsidR="00A00335" w:rsidRPr="00A00335" w:rsidRDefault="00A00335" w:rsidP="00A00335">
      <w:pPr>
        <w:spacing w:line="240" w:lineRule="auto"/>
        <w:rPr>
          <w:rFonts w:eastAsia="Times New Roman" w:cstheme="minorHAnsi"/>
          <w:b/>
          <w:bCs/>
          <w:lang w:eastAsia="en-GB"/>
        </w:rPr>
      </w:pPr>
      <w:r w:rsidRPr="00A00335">
        <w:rPr>
          <w:rFonts w:eastAsia="Times New Roman" w:cstheme="minorHAnsi"/>
          <w:b/>
          <w:bCs/>
          <w:lang w:eastAsia="en-GB"/>
        </w:rPr>
        <w:t>5. Physical Health and Mental Well-being</w:t>
      </w:r>
    </w:p>
    <w:p w14:paraId="07505A31" w14:textId="77777777" w:rsidR="00A00335" w:rsidRPr="00A00335" w:rsidRDefault="00A00335" w:rsidP="00A00335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Developing emotional literacy by naming and expressing feelings (e.g., happy, sad, scared).</w:t>
      </w:r>
    </w:p>
    <w:p w14:paraId="30A0B2DD" w14:textId="77777777" w:rsidR="00A00335" w:rsidRPr="00A00335" w:rsidRDefault="00A00335" w:rsidP="00A00335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Learning the importance of basic hygiene, sleep, healthy eating, and exercise.</w:t>
      </w:r>
    </w:p>
    <w:p w14:paraId="1FFA9072" w14:textId="77777777" w:rsidR="00A00335" w:rsidRPr="00A00335" w:rsidRDefault="00A00335" w:rsidP="00A00335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en-GB"/>
        </w:rPr>
      </w:pPr>
      <w:r w:rsidRPr="00A00335">
        <w:rPr>
          <w:rFonts w:eastAsia="Times New Roman" w:cstheme="minorHAnsi"/>
          <w:lang w:eastAsia="en-GB"/>
        </w:rPr>
        <w:t>Identifying basic parts of the human body (e.g., using scientifically correct terminology) and understanding personal privacy and bodily boundaries.</w:t>
      </w:r>
    </w:p>
    <w:p w14:paraId="3AE99132" w14:textId="77777777" w:rsidR="00767FA3" w:rsidRDefault="00767FA3"/>
    <w:sectPr w:rsidR="00767F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Sylfaen"/>
    <w:panose1 w:val="00000000000000000000"/>
    <w:charset w:val="00"/>
    <w:family w:val="auto"/>
    <w:notTrueType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124A"/>
    <w:multiLevelType w:val="multilevel"/>
    <w:tmpl w:val="C742A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FD474E"/>
    <w:multiLevelType w:val="multilevel"/>
    <w:tmpl w:val="9AE0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0862E5"/>
    <w:multiLevelType w:val="multilevel"/>
    <w:tmpl w:val="89587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CE66B0"/>
    <w:multiLevelType w:val="multilevel"/>
    <w:tmpl w:val="939E9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A812A3"/>
    <w:multiLevelType w:val="multilevel"/>
    <w:tmpl w:val="50C0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335"/>
    <w:rsid w:val="00767FA3"/>
    <w:rsid w:val="00A0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98A0D"/>
  <w15:chartTrackingRefBased/>
  <w15:docId w15:val="{191BF371-D584-4E64-A483-38D86CE23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1qcye">
    <w:name w:val="z1qcye"/>
    <w:basedOn w:val="Normal"/>
    <w:rsid w:val="00A00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286pc">
    <w:name w:val="t286pc"/>
    <w:basedOn w:val="DefaultParagraphFont"/>
    <w:rsid w:val="00A00335"/>
  </w:style>
  <w:style w:type="character" w:styleId="Hyperlink">
    <w:name w:val="Hyperlink"/>
    <w:basedOn w:val="DefaultParagraphFont"/>
    <w:uiPriority w:val="99"/>
    <w:semiHidden/>
    <w:unhideWhenUsed/>
    <w:rsid w:val="00A00335"/>
    <w:rPr>
      <w:color w:val="0000FF"/>
      <w:u w:val="single"/>
    </w:rPr>
  </w:style>
  <w:style w:type="paragraph" w:customStyle="1" w:styleId="Body">
    <w:name w:val="Body"/>
    <w:rsid w:val="00A00335"/>
    <w:pPr>
      <w:spacing w:after="0" w:line="285" w:lineRule="auto"/>
    </w:pPr>
    <w:rPr>
      <w:rFonts w:ascii="Helvetica Neue" w:eastAsia="Times New Roman" w:hAnsi="Helvetica Neue" w:cs="Times New Roman"/>
      <w:color w:val="000000"/>
      <w:kern w:val="28"/>
      <w:lang w:eastAsia="en-GB"/>
      <w14:textOutline w14:w="0" w14:cap="flat" w14:cmpd="sng" w14:algn="ctr">
        <w14:noFill/>
        <w14:prstDash w14:val="solid"/>
        <w14:bevel/>
      </w14:textOutline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7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7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5608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9538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40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438182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936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9924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680F70DF97F140B19C39F8C9C1567A" ma:contentTypeVersion="9" ma:contentTypeDescription="Create a new document." ma:contentTypeScope="" ma:versionID="bb4fcb5a13f95ff5940b4b52f39562f6">
  <xsd:schema xmlns:xsd="http://www.w3.org/2001/XMLSchema" xmlns:xs="http://www.w3.org/2001/XMLSchema" xmlns:p="http://schemas.microsoft.com/office/2006/metadata/properties" xmlns:ns2="1a56ea4f-7aa8-45aa-9c65-550726714d5c" targetNamespace="http://schemas.microsoft.com/office/2006/metadata/properties" ma:root="true" ma:fieldsID="e028a9573520a8dbf78f46d3cdbecb9b" ns2:_="">
    <xsd:import namespace="1a56ea4f-7aa8-45aa-9c65-550726714d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6ea4f-7aa8-45aa-9c65-550726714d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DE91DD-36AA-4A55-B4A7-BD07BC808544}"/>
</file>

<file path=customXml/itemProps2.xml><?xml version="1.0" encoding="utf-8"?>
<ds:datastoreItem xmlns:ds="http://schemas.openxmlformats.org/officeDocument/2006/customXml" ds:itemID="{F3D99E3F-AF57-4BED-B1D8-82BC10F6C99F}"/>
</file>

<file path=customXml/itemProps3.xml><?xml version="1.0" encoding="utf-8"?>
<ds:datastoreItem xmlns:ds="http://schemas.openxmlformats.org/officeDocument/2006/customXml" ds:itemID="{33D32548-5773-4402-87F2-14FD3A53AA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1498</Characters>
  <Application>Microsoft Office Word</Application>
  <DocSecurity>0</DocSecurity>
  <Lines>12</Lines>
  <Paragraphs>3</Paragraphs>
  <ScaleCrop>false</ScaleCrop>
  <Company>Dobcroft Infant School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Shama Chaudhry</dc:creator>
  <cp:keywords/>
  <dc:description/>
  <cp:lastModifiedBy>Shama Chaudhry</cp:lastModifiedBy>
  <cp:revision>1</cp:revision>
  <dcterms:created xsi:type="dcterms:W3CDTF">2026-07-06T12:57:00Z</dcterms:created>
  <dcterms:modified xsi:type="dcterms:W3CDTF">2026-07-06T13:00:00Z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0x0101004C680F70DF97F140B19C39F8C9C1567A</vt:lpwstr>
  </property>
</Properties>
</file>