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7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57"/>
        <w:gridCol w:w="1457"/>
        <w:gridCol w:w="1458"/>
        <w:gridCol w:w="1575"/>
        <w:gridCol w:w="1335"/>
        <w:gridCol w:w="1458"/>
      </w:tblGrid>
      <w:tr w:rsidR="00CC11BF" w:rsidRPr="009925FB" w:rsidTr="00BF4A4B">
        <w:trPr>
          <w:jc w:val="center"/>
        </w:trPr>
        <w:tc>
          <w:tcPr>
            <w:tcW w:w="8740" w:type="dxa"/>
            <w:gridSpan w:val="6"/>
            <w:tcBorders>
              <w:top w:val="single" w:sz="18" w:space="0" w:color="00B0F0"/>
              <w:left w:val="single" w:sz="18" w:space="0" w:color="00B0F0"/>
              <w:bottom w:val="single" w:sz="18" w:space="0" w:color="00B0F0"/>
              <w:right w:val="single" w:sz="18" w:space="0" w:color="00B0F0"/>
            </w:tcBorders>
            <w:shd w:val="clear" w:color="auto" w:fill="auto"/>
          </w:tcPr>
          <w:p w:rsidR="00CC11BF" w:rsidRPr="009925FB" w:rsidRDefault="00CC11BF" w:rsidP="00BF4A4B">
            <w:pPr>
              <w:spacing w:after="0" w:line="240" w:lineRule="auto"/>
              <w:jc w:val="center"/>
              <w:rPr>
                <w:rFonts w:eastAsia="SassoonPrimaryInfant" w:cstheme="minorHAnsi"/>
                <w:b/>
                <w:i/>
              </w:rPr>
            </w:pPr>
            <w:r w:rsidRPr="009925FB">
              <w:rPr>
                <w:rFonts w:eastAsia="SassoonPrimaryInfant" w:cstheme="minorHAnsi"/>
                <w:b/>
                <w:i/>
              </w:rPr>
              <w:t>‘To provide a foundation for fulfilled lives, inspiring confident and happy learners’</w:t>
            </w:r>
          </w:p>
        </w:tc>
      </w:tr>
      <w:tr w:rsidR="00CC11BF" w:rsidRPr="009925FB" w:rsidTr="00BF4A4B">
        <w:trPr>
          <w:jc w:val="center"/>
        </w:trPr>
        <w:tc>
          <w:tcPr>
            <w:tcW w:w="1457" w:type="dxa"/>
            <w:tcBorders>
              <w:left w:val="single" w:sz="18" w:space="0" w:color="00B0F0"/>
              <w:bottom w:val="single" w:sz="18" w:space="0" w:color="00B0F0"/>
              <w:right w:val="single" w:sz="18" w:space="0" w:color="00B0F0"/>
            </w:tcBorders>
            <w:shd w:val="clear" w:color="auto" w:fill="E5B8B7"/>
          </w:tcPr>
          <w:p w:rsidR="00CC11BF" w:rsidRPr="009925FB" w:rsidRDefault="00CC11BF" w:rsidP="00BF4A4B">
            <w:pPr>
              <w:spacing w:after="0" w:line="240" w:lineRule="auto"/>
              <w:jc w:val="center"/>
              <w:rPr>
                <w:rFonts w:eastAsia="SassoonPrimaryInfant" w:cstheme="minorHAnsi"/>
              </w:rPr>
            </w:pPr>
            <w:r w:rsidRPr="009925FB">
              <w:rPr>
                <w:rFonts w:eastAsia="SassoonPrimaryInfant" w:cstheme="minorHAnsi"/>
              </w:rPr>
              <w:t>Enjoy learning</w:t>
            </w:r>
          </w:p>
        </w:tc>
        <w:tc>
          <w:tcPr>
            <w:tcW w:w="1457" w:type="dxa"/>
            <w:tcBorders>
              <w:left w:val="single" w:sz="18" w:space="0" w:color="00B0F0"/>
              <w:bottom w:val="single" w:sz="18" w:space="0" w:color="00B0F0"/>
              <w:right w:val="single" w:sz="18" w:space="0" w:color="00B0F0"/>
            </w:tcBorders>
            <w:shd w:val="clear" w:color="auto" w:fill="92D050"/>
          </w:tcPr>
          <w:p w:rsidR="00CC11BF" w:rsidRPr="009925FB" w:rsidRDefault="00CC11BF" w:rsidP="00BF4A4B">
            <w:pPr>
              <w:spacing w:after="0" w:line="240" w:lineRule="auto"/>
              <w:jc w:val="center"/>
              <w:rPr>
                <w:rFonts w:eastAsia="SassoonPrimaryInfant" w:cstheme="minorHAnsi"/>
              </w:rPr>
            </w:pPr>
            <w:r w:rsidRPr="009925FB">
              <w:rPr>
                <w:rFonts w:eastAsia="SassoonPrimaryInfant" w:cstheme="minorHAnsi"/>
              </w:rPr>
              <w:t>Try our best</w:t>
            </w:r>
          </w:p>
        </w:tc>
        <w:tc>
          <w:tcPr>
            <w:tcW w:w="1458" w:type="dxa"/>
            <w:tcBorders>
              <w:left w:val="single" w:sz="18" w:space="0" w:color="00B0F0"/>
              <w:bottom w:val="single" w:sz="18" w:space="0" w:color="00B0F0"/>
              <w:right w:val="single" w:sz="18" w:space="0" w:color="00B0F0"/>
            </w:tcBorders>
            <w:shd w:val="clear" w:color="auto" w:fill="CCC0D9"/>
          </w:tcPr>
          <w:p w:rsidR="00CC11BF" w:rsidRPr="009925FB" w:rsidRDefault="00CC11BF" w:rsidP="00BF4A4B">
            <w:pPr>
              <w:spacing w:after="0" w:line="240" w:lineRule="auto"/>
              <w:jc w:val="center"/>
              <w:rPr>
                <w:rFonts w:eastAsia="SassoonPrimaryInfant" w:cstheme="minorHAnsi"/>
              </w:rPr>
            </w:pPr>
            <w:r w:rsidRPr="009925FB">
              <w:rPr>
                <w:rFonts w:eastAsia="SassoonPrimaryInfant" w:cstheme="minorHAnsi"/>
              </w:rPr>
              <w:t>Make good choices</w:t>
            </w:r>
          </w:p>
        </w:tc>
        <w:tc>
          <w:tcPr>
            <w:tcW w:w="1575" w:type="dxa"/>
            <w:tcBorders>
              <w:left w:val="single" w:sz="18" w:space="0" w:color="00B0F0"/>
              <w:bottom w:val="single" w:sz="18" w:space="0" w:color="00B0F0"/>
              <w:right w:val="single" w:sz="18" w:space="0" w:color="00B0F0"/>
            </w:tcBorders>
            <w:shd w:val="clear" w:color="auto" w:fill="8DB3E2"/>
          </w:tcPr>
          <w:p w:rsidR="00CC11BF" w:rsidRPr="009925FB" w:rsidRDefault="00CC11BF" w:rsidP="00BF4A4B">
            <w:pPr>
              <w:spacing w:after="0" w:line="240" w:lineRule="auto"/>
              <w:jc w:val="center"/>
              <w:rPr>
                <w:rFonts w:eastAsia="SassoonPrimaryInfant" w:cstheme="minorHAnsi"/>
              </w:rPr>
            </w:pPr>
            <w:r w:rsidRPr="009925FB">
              <w:rPr>
                <w:rFonts w:eastAsia="SassoonPrimaryInfant" w:cstheme="minorHAnsi"/>
              </w:rPr>
              <w:t>Respect each other &amp; our surroundings</w:t>
            </w:r>
          </w:p>
        </w:tc>
        <w:tc>
          <w:tcPr>
            <w:tcW w:w="1335" w:type="dxa"/>
            <w:tcBorders>
              <w:left w:val="single" w:sz="18" w:space="0" w:color="00B0F0"/>
              <w:bottom w:val="single" w:sz="18" w:space="0" w:color="00B0F0"/>
              <w:right w:val="single" w:sz="18" w:space="0" w:color="00B0F0"/>
            </w:tcBorders>
            <w:shd w:val="clear" w:color="auto" w:fill="FABF8F"/>
          </w:tcPr>
          <w:p w:rsidR="00CC11BF" w:rsidRPr="009925FB" w:rsidRDefault="00CC11BF" w:rsidP="00BF4A4B">
            <w:pPr>
              <w:spacing w:after="0" w:line="240" w:lineRule="auto"/>
              <w:jc w:val="center"/>
              <w:rPr>
                <w:rFonts w:eastAsia="SassoonPrimaryInfant" w:cstheme="minorHAnsi"/>
              </w:rPr>
            </w:pPr>
            <w:r w:rsidRPr="009925FB">
              <w:rPr>
                <w:rFonts w:eastAsia="SassoonPrimaryInfant" w:cstheme="minorHAnsi"/>
              </w:rPr>
              <w:t>Work together</w:t>
            </w:r>
          </w:p>
        </w:tc>
        <w:tc>
          <w:tcPr>
            <w:tcW w:w="1458" w:type="dxa"/>
            <w:tcBorders>
              <w:left w:val="single" w:sz="18" w:space="0" w:color="00B0F0"/>
              <w:bottom w:val="single" w:sz="18" w:space="0" w:color="00B0F0"/>
              <w:right w:val="single" w:sz="18" w:space="0" w:color="00B0F0"/>
            </w:tcBorders>
            <w:shd w:val="clear" w:color="auto" w:fill="00B0F0"/>
          </w:tcPr>
          <w:p w:rsidR="00CC11BF" w:rsidRPr="009925FB" w:rsidRDefault="00CC11BF" w:rsidP="00BF4A4B">
            <w:pPr>
              <w:spacing w:after="0" w:line="240" w:lineRule="auto"/>
              <w:jc w:val="center"/>
              <w:rPr>
                <w:rFonts w:eastAsia="SassoonPrimaryInfant" w:cstheme="minorHAnsi"/>
              </w:rPr>
            </w:pPr>
            <w:r w:rsidRPr="009925FB">
              <w:rPr>
                <w:rFonts w:eastAsia="SassoonPrimaryInfant" w:cstheme="minorHAnsi"/>
              </w:rPr>
              <w:t>Celebrate our successes</w:t>
            </w:r>
          </w:p>
        </w:tc>
      </w:tr>
      <w:tr w:rsidR="00CC11BF" w:rsidRPr="009925FB" w:rsidTr="00BF4A4B">
        <w:trPr>
          <w:jc w:val="center"/>
        </w:trPr>
        <w:tc>
          <w:tcPr>
            <w:tcW w:w="1457" w:type="dxa"/>
            <w:tcBorders>
              <w:top w:val="single" w:sz="18" w:space="0" w:color="00B0F0"/>
              <w:left w:val="single" w:sz="18" w:space="0" w:color="00B0F0"/>
              <w:bottom w:val="single" w:sz="18" w:space="0" w:color="00B0F0"/>
              <w:right w:val="single" w:sz="18" w:space="0" w:color="00B0F0"/>
            </w:tcBorders>
            <w:shd w:val="clear" w:color="auto" w:fill="E5B8B7"/>
          </w:tcPr>
          <w:p w:rsidR="00CC11BF" w:rsidRPr="009925FB" w:rsidRDefault="00CC11BF" w:rsidP="00BF4A4B">
            <w:pPr>
              <w:spacing w:after="0" w:line="240" w:lineRule="auto"/>
              <w:jc w:val="center"/>
              <w:rPr>
                <w:rFonts w:cstheme="minorHAnsi"/>
              </w:rPr>
            </w:pPr>
            <w:r w:rsidRPr="009925FB">
              <w:rPr>
                <w:rFonts w:cstheme="minorHAnsi"/>
                <w:noProof/>
                <w:lang w:eastAsia="en-GB"/>
              </w:rPr>
              <w:drawing>
                <wp:inline distT="0" distB="0" distL="0" distR="0" wp14:anchorId="4409F69F" wp14:editId="4D470FF2">
                  <wp:extent cx="641985" cy="545465"/>
                  <wp:effectExtent l="0" t="0" r="0" b="0"/>
                  <wp:docPr id="1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641985" cy="545465"/>
                          </a:xfrm>
                          <a:prstGeom prst="rect">
                            <a:avLst/>
                          </a:prstGeom>
                          <a:ln/>
                        </pic:spPr>
                      </pic:pic>
                    </a:graphicData>
                  </a:graphic>
                </wp:inline>
              </w:drawing>
            </w:r>
          </w:p>
        </w:tc>
        <w:tc>
          <w:tcPr>
            <w:tcW w:w="1457" w:type="dxa"/>
            <w:tcBorders>
              <w:left w:val="single" w:sz="18" w:space="0" w:color="00B0F0"/>
              <w:bottom w:val="single" w:sz="18" w:space="0" w:color="00B0F0"/>
              <w:right w:val="single" w:sz="18" w:space="0" w:color="00B0F0"/>
            </w:tcBorders>
            <w:shd w:val="clear" w:color="auto" w:fill="92D050"/>
          </w:tcPr>
          <w:p w:rsidR="00CC11BF" w:rsidRPr="009925FB" w:rsidRDefault="00CC11BF" w:rsidP="00BF4A4B">
            <w:pPr>
              <w:spacing w:after="0" w:line="240" w:lineRule="auto"/>
              <w:jc w:val="center"/>
              <w:rPr>
                <w:rFonts w:cstheme="minorHAnsi"/>
              </w:rPr>
            </w:pPr>
            <w:r w:rsidRPr="009925FB">
              <w:rPr>
                <w:rFonts w:cstheme="minorHAnsi"/>
                <w:noProof/>
                <w:lang w:eastAsia="en-GB"/>
              </w:rPr>
              <w:drawing>
                <wp:inline distT="0" distB="0" distL="0" distR="0" wp14:anchorId="3A3B9D1E" wp14:editId="1C075873">
                  <wp:extent cx="641985" cy="545465"/>
                  <wp:effectExtent l="0" t="0" r="0" b="0"/>
                  <wp:docPr id="1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641985" cy="545465"/>
                          </a:xfrm>
                          <a:prstGeom prst="rect">
                            <a:avLst/>
                          </a:prstGeom>
                          <a:ln/>
                        </pic:spPr>
                      </pic:pic>
                    </a:graphicData>
                  </a:graphic>
                </wp:inline>
              </w:drawing>
            </w:r>
          </w:p>
        </w:tc>
        <w:tc>
          <w:tcPr>
            <w:tcW w:w="1458" w:type="dxa"/>
            <w:tcBorders>
              <w:top w:val="single" w:sz="18" w:space="0" w:color="00B0F0"/>
              <w:left w:val="single" w:sz="18" w:space="0" w:color="00B0F0"/>
              <w:bottom w:val="single" w:sz="18" w:space="0" w:color="00B0F0"/>
              <w:right w:val="single" w:sz="18" w:space="0" w:color="00B0F0"/>
            </w:tcBorders>
            <w:shd w:val="clear" w:color="auto" w:fill="CCC0D9"/>
          </w:tcPr>
          <w:p w:rsidR="00CC11BF" w:rsidRPr="009925FB" w:rsidRDefault="00CC11BF" w:rsidP="00BF4A4B">
            <w:pPr>
              <w:spacing w:after="0" w:line="240" w:lineRule="auto"/>
              <w:jc w:val="center"/>
              <w:rPr>
                <w:rFonts w:cstheme="minorHAnsi"/>
              </w:rPr>
            </w:pPr>
            <w:r w:rsidRPr="009925FB">
              <w:rPr>
                <w:rFonts w:cstheme="minorHAnsi"/>
                <w:noProof/>
                <w:lang w:eastAsia="en-GB"/>
              </w:rPr>
              <w:drawing>
                <wp:inline distT="0" distB="0" distL="0" distR="0" wp14:anchorId="60D8F15E" wp14:editId="7DB088D3">
                  <wp:extent cx="641985" cy="545465"/>
                  <wp:effectExtent l="0" t="0" r="0" b="0"/>
                  <wp:docPr id="14"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0"/>
                          <a:srcRect/>
                          <a:stretch>
                            <a:fillRect/>
                          </a:stretch>
                        </pic:blipFill>
                        <pic:spPr>
                          <a:xfrm>
                            <a:off x="0" y="0"/>
                            <a:ext cx="641985" cy="545465"/>
                          </a:xfrm>
                          <a:prstGeom prst="rect">
                            <a:avLst/>
                          </a:prstGeom>
                          <a:ln/>
                        </pic:spPr>
                      </pic:pic>
                    </a:graphicData>
                  </a:graphic>
                </wp:inline>
              </w:drawing>
            </w:r>
          </w:p>
        </w:tc>
        <w:tc>
          <w:tcPr>
            <w:tcW w:w="1575" w:type="dxa"/>
            <w:tcBorders>
              <w:top w:val="single" w:sz="18" w:space="0" w:color="00B0F0"/>
              <w:left w:val="single" w:sz="18" w:space="0" w:color="00B0F0"/>
              <w:bottom w:val="single" w:sz="18" w:space="0" w:color="00B0F0"/>
              <w:right w:val="single" w:sz="18" w:space="0" w:color="00B0F0"/>
            </w:tcBorders>
            <w:shd w:val="clear" w:color="auto" w:fill="8DB3E2"/>
          </w:tcPr>
          <w:p w:rsidR="00CC11BF" w:rsidRPr="009925FB" w:rsidRDefault="00CC11BF" w:rsidP="00BF4A4B">
            <w:pPr>
              <w:spacing w:after="0" w:line="240" w:lineRule="auto"/>
              <w:jc w:val="center"/>
              <w:rPr>
                <w:rFonts w:cstheme="minorHAnsi"/>
              </w:rPr>
            </w:pPr>
            <w:r w:rsidRPr="009925FB">
              <w:rPr>
                <w:rFonts w:cstheme="minorHAnsi"/>
                <w:noProof/>
                <w:lang w:eastAsia="en-GB"/>
              </w:rPr>
              <w:drawing>
                <wp:inline distT="0" distB="0" distL="0" distR="0" wp14:anchorId="787DF325" wp14:editId="12E5D33F">
                  <wp:extent cx="641985" cy="545465"/>
                  <wp:effectExtent l="0" t="0" r="0" b="0"/>
                  <wp:docPr id="15"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1"/>
                          <a:srcRect/>
                          <a:stretch>
                            <a:fillRect/>
                          </a:stretch>
                        </pic:blipFill>
                        <pic:spPr>
                          <a:xfrm>
                            <a:off x="0" y="0"/>
                            <a:ext cx="641985" cy="545465"/>
                          </a:xfrm>
                          <a:prstGeom prst="rect">
                            <a:avLst/>
                          </a:prstGeom>
                          <a:ln/>
                        </pic:spPr>
                      </pic:pic>
                    </a:graphicData>
                  </a:graphic>
                </wp:inline>
              </w:drawing>
            </w:r>
          </w:p>
        </w:tc>
        <w:tc>
          <w:tcPr>
            <w:tcW w:w="1335" w:type="dxa"/>
            <w:tcBorders>
              <w:top w:val="single" w:sz="18" w:space="0" w:color="00B0F0"/>
              <w:left w:val="single" w:sz="18" w:space="0" w:color="00B0F0"/>
              <w:bottom w:val="single" w:sz="18" w:space="0" w:color="00B0F0"/>
              <w:right w:val="single" w:sz="18" w:space="0" w:color="00B0F0"/>
            </w:tcBorders>
            <w:shd w:val="clear" w:color="auto" w:fill="FABF8F"/>
          </w:tcPr>
          <w:p w:rsidR="00CC11BF" w:rsidRPr="009925FB" w:rsidRDefault="00CC11BF" w:rsidP="00BF4A4B">
            <w:pPr>
              <w:spacing w:after="0" w:line="240" w:lineRule="auto"/>
              <w:jc w:val="center"/>
              <w:rPr>
                <w:rFonts w:cstheme="minorHAnsi"/>
              </w:rPr>
            </w:pPr>
            <w:r w:rsidRPr="009925FB">
              <w:rPr>
                <w:rFonts w:cstheme="minorHAnsi"/>
                <w:noProof/>
                <w:lang w:eastAsia="en-GB"/>
              </w:rPr>
              <w:drawing>
                <wp:inline distT="0" distB="0" distL="0" distR="0" wp14:anchorId="15E5D4A8" wp14:editId="2D1BF06C">
                  <wp:extent cx="641985" cy="545465"/>
                  <wp:effectExtent l="0" t="0" r="0" b="0"/>
                  <wp:docPr id="1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2"/>
                          <a:srcRect/>
                          <a:stretch>
                            <a:fillRect/>
                          </a:stretch>
                        </pic:blipFill>
                        <pic:spPr>
                          <a:xfrm>
                            <a:off x="0" y="0"/>
                            <a:ext cx="641985" cy="545465"/>
                          </a:xfrm>
                          <a:prstGeom prst="rect">
                            <a:avLst/>
                          </a:prstGeom>
                          <a:ln/>
                        </pic:spPr>
                      </pic:pic>
                    </a:graphicData>
                  </a:graphic>
                </wp:inline>
              </w:drawing>
            </w:r>
          </w:p>
        </w:tc>
        <w:tc>
          <w:tcPr>
            <w:tcW w:w="1458" w:type="dxa"/>
            <w:tcBorders>
              <w:top w:val="single" w:sz="18" w:space="0" w:color="00B0F0"/>
              <w:left w:val="single" w:sz="18" w:space="0" w:color="00B0F0"/>
              <w:bottom w:val="single" w:sz="18" w:space="0" w:color="00B0F0"/>
              <w:right w:val="single" w:sz="18" w:space="0" w:color="00B0F0"/>
            </w:tcBorders>
            <w:shd w:val="clear" w:color="auto" w:fill="00B0F0"/>
          </w:tcPr>
          <w:p w:rsidR="00CC11BF" w:rsidRPr="009925FB" w:rsidRDefault="00CC11BF" w:rsidP="00BF4A4B">
            <w:pPr>
              <w:spacing w:after="0" w:line="240" w:lineRule="auto"/>
              <w:jc w:val="center"/>
              <w:rPr>
                <w:rFonts w:cstheme="minorHAnsi"/>
              </w:rPr>
            </w:pPr>
            <w:r w:rsidRPr="009925FB">
              <w:rPr>
                <w:rFonts w:cstheme="minorHAnsi"/>
                <w:noProof/>
                <w:lang w:eastAsia="en-GB"/>
              </w:rPr>
              <w:drawing>
                <wp:inline distT="0" distB="0" distL="0" distR="0" wp14:anchorId="23E32C56" wp14:editId="5D28B58F">
                  <wp:extent cx="641985" cy="545465"/>
                  <wp:effectExtent l="0" t="0" r="0" b="0"/>
                  <wp:docPr id="17"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3"/>
                          <a:srcRect/>
                          <a:stretch>
                            <a:fillRect/>
                          </a:stretch>
                        </pic:blipFill>
                        <pic:spPr>
                          <a:xfrm>
                            <a:off x="0" y="0"/>
                            <a:ext cx="641985" cy="545465"/>
                          </a:xfrm>
                          <a:prstGeom prst="rect">
                            <a:avLst/>
                          </a:prstGeom>
                          <a:ln/>
                        </pic:spPr>
                      </pic:pic>
                    </a:graphicData>
                  </a:graphic>
                </wp:inline>
              </w:drawing>
            </w:r>
          </w:p>
        </w:tc>
      </w:tr>
    </w:tbl>
    <w:p w:rsidR="009925FB" w:rsidRDefault="009925FB" w:rsidP="009925FB">
      <w:pPr>
        <w:jc w:val="center"/>
        <w:rPr>
          <w:rFonts w:ascii="Calibri" w:eastAsia="Calibri" w:hAnsi="Calibri"/>
          <w:b/>
          <w:i/>
          <w:color w:val="00B0F0"/>
          <w:sz w:val="44"/>
          <w:szCs w:val="44"/>
        </w:rPr>
      </w:pPr>
    </w:p>
    <w:p w:rsidR="009925FB" w:rsidRDefault="009925FB" w:rsidP="009925FB">
      <w:pPr>
        <w:jc w:val="center"/>
        <w:rPr>
          <w:b/>
        </w:rPr>
      </w:pPr>
      <w:proofErr w:type="spellStart"/>
      <w:r w:rsidRPr="00BA48ED">
        <w:rPr>
          <w:rFonts w:ascii="Calibri" w:eastAsia="Calibri" w:hAnsi="Calibri"/>
          <w:b/>
          <w:i/>
          <w:color w:val="00B0F0"/>
          <w:sz w:val="44"/>
          <w:szCs w:val="44"/>
        </w:rPr>
        <w:t>Dobcroft</w:t>
      </w:r>
      <w:proofErr w:type="spellEnd"/>
      <w:r w:rsidRPr="00BA48ED">
        <w:rPr>
          <w:rFonts w:ascii="Calibri" w:eastAsia="Calibri" w:hAnsi="Calibri"/>
          <w:b/>
          <w:i/>
          <w:color w:val="00B0F0"/>
          <w:sz w:val="44"/>
          <w:szCs w:val="44"/>
        </w:rPr>
        <w:t xml:space="preserve"> Infant School </w:t>
      </w:r>
    </w:p>
    <w:p w:rsidR="00CC11BF" w:rsidRPr="009E0B3E" w:rsidRDefault="00CC11BF" w:rsidP="00CC11BF">
      <w:pPr>
        <w:jc w:val="center"/>
        <w:rPr>
          <w:rFonts w:cstheme="minorHAnsi"/>
          <w:b/>
          <w:sz w:val="28"/>
          <w:szCs w:val="28"/>
          <w:u w:val="single"/>
        </w:rPr>
      </w:pPr>
    </w:p>
    <w:p w:rsidR="00565F92" w:rsidRPr="009E0B3E" w:rsidRDefault="00D95CD9" w:rsidP="00CC11BF">
      <w:pPr>
        <w:jc w:val="center"/>
        <w:rPr>
          <w:rFonts w:cstheme="minorHAnsi"/>
          <w:b/>
          <w:sz w:val="28"/>
          <w:szCs w:val="28"/>
          <w:u w:val="single"/>
        </w:rPr>
      </w:pPr>
      <w:r w:rsidRPr="009E0B3E">
        <w:rPr>
          <w:rFonts w:cstheme="minorHAnsi"/>
          <w:b/>
          <w:noProof/>
          <w:sz w:val="28"/>
          <w:szCs w:val="28"/>
          <w:u w:val="single"/>
          <w:lang w:eastAsia="en-GB"/>
        </w:rPr>
        <w:drawing>
          <wp:anchor distT="0" distB="0" distL="114300" distR="114300" simplePos="0" relativeHeight="251659264" behindDoc="1" locked="0" layoutInCell="1" allowOverlap="1">
            <wp:simplePos x="0" y="0"/>
            <wp:positionH relativeFrom="margin">
              <wp:align>right</wp:align>
            </wp:positionH>
            <wp:positionV relativeFrom="paragraph">
              <wp:posOffset>38100</wp:posOffset>
            </wp:positionV>
            <wp:extent cx="2142303" cy="1600200"/>
            <wp:effectExtent l="0" t="0" r="0" b="0"/>
            <wp:wrapTight wrapText="bothSides">
              <wp:wrapPolygon edited="0">
                <wp:start x="0" y="0"/>
                <wp:lineTo x="0" y="21343"/>
                <wp:lineTo x="21325" y="21343"/>
                <wp:lineTo x="2132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G_1499.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142303" cy="1600200"/>
                    </a:xfrm>
                    <a:prstGeom prst="rect">
                      <a:avLst/>
                    </a:prstGeom>
                  </pic:spPr>
                </pic:pic>
              </a:graphicData>
            </a:graphic>
          </wp:anchor>
        </w:drawing>
      </w:r>
      <w:r w:rsidR="00526DF0" w:rsidRPr="009E0B3E">
        <w:rPr>
          <w:rFonts w:cstheme="minorHAnsi"/>
          <w:b/>
          <w:sz w:val="28"/>
          <w:szCs w:val="28"/>
          <w:u w:val="single"/>
        </w:rPr>
        <w:t>The Maths Curriculum</w:t>
      </w:r>
    </w:p>
    <w:p w:rsidR="00526DF0" w:rsidRPr="009925FB" w:rsidRDefault="00526DF0">
      <w:pPr>
        <w:rPr>
          <w:rFonts w:cstheme="minorHAnsi"/>
        </w:rPr>
      </w:pPr>
      <w:r w:rsidRPr="009925FB">
        <w:rPr>
          <w:rFonts w:cstheme="minorHAnsi"/>
        </w:rPr>
        <w:t>We use the National Curriculum for Mathematics as a scaffold for planning children’s learning. We have adopted a Mathematics Mastery approach, where children explore key concepts in detail, using concrete apparatus and pictorial representations to support their learning. Once a strong foundation and understanding of these key skills has been developed, children then link this to a variety of carefully planned abstract concepts.</w:t>
      </w:r>
      <w:r w:rsidR="009925FB" w:rsidRPr="009925FB">
        <w:rPr>
          <w:rFonts w:eastAsia="Calibri" w:cstheme="minorHAnsi"/>
          <w:lang w:val="en-US"/>
        </w:rPr>
        <w:t xml:space="preserve"> </w:t>
      </w:r>
      <w:r w:rsidR="009925FB" w:rsidRPr="00E608EB">
        <w:rPr>
          <w:rFonts w:eastAsia="Calibri" w:cstheme="minorHAnsi"/>
          <w:lang w:val="en-US"/>
        </w:rPr>
        <w:t>All children w</w:t>
      </w:r>
      <w:r w:rsidR="009925FB">
        <w:rPr>
          <w:rFonts w:eastAsia="Calibri" w:cstheme="minorHAnsi"/>
          <w:lang w:val="en-US"/>
        </w:rPr>
        <w:t xml:space="preserve">ill have access to the Numeracy </w:t>
      </w:r>
      <w:r w:rsidR="009925FB" w:rsidRPr="00E608EB">
        <w:rPr>
          <w:rFonts w:eastAsia="Calibri" w:cstheme="minorHAnsi"/>
          <w:lang w:val="en-US"/>
        </w:rPr>
        <w:t>curriculum</w:t>
      </w:r>
      <w:r w:rsidR="009925FB" w:rsidRPr="00E608EB">
        <w:rPr>
          <w:rFonts w:eastAsia="Calibri" w:cstheme="minorHAnsi"/>
          <w:lang w:val="en-US"/>
        </w:rPr>
        <w:t xml:space="preserve"> regardless of ability, gender and race. The whole School Policy on Equal Opportunities </w:t>
      </w:r>
      <w:r w:rsidR="009925FB">
        <w:rPr>
          <w:rFonts w:eastAsia="Calibri" w:cstheme="minorHAnsi"/>
          <w:lang w:val="en-US"/>
        </w:rPr>
        <w:t>will apply through the Numeracy</w:t>
      </w:r>
      <w:r w:rsidR="009925FB" w:rsidRPr="00E608EB">
        <w:rPr>
          <w:rFonts w:eastAsia="Calibri" w:cstheme="minorHAnsi"/>
          <w:lang w:val="en-US"/>
        </w:rPr>
        <w:t xml:space="preserve"> curriculum.  Pupils of all abilities will</w:t>
      </w:r>
      <w:r w:rsidR="009925FB">
        <w:rPr>
          <w:rFonts w:eastAsia="Calibri" w:cstheme="minorHAnsi"/>
          <w:lang w:val="en-US"/>
        </w:rPr>
        <w:t xml:space="preserve"> be taught with their own class where appropriate and scaffolding</w:t>
      </w:r>
      <w:r w:rsidR="00805C29">
        <w:rPr>
          <w:rFonts w:eastAsia="Calibri" w:cstheme="minorHAnsi"/>
          <w:lang w:val="en-US"/>
        </w:rPr>
        <w:t xml:space="preserve"> by the class teacher</w:t>
      </w:r>
      <w:r w:rsidR="009925FB">
        <w:rPr>
          <w:rFonts w:eastAsia="Calibri" w:cstheme="minorHAnsi"/>
          <w:lang w:val="en-US"/>
        </w:rPr>
        <w:t xml:space="preserve"> will ensure that all pupils will reach their maximum potential. </w:t>
      </w:r>
    </w:p>
    <w:p w:rsidR="00526DF0" w:rsidRPr="009E0B3E" w:rsidRDefault="00526DF0">
      <w:pPr>
        <w:rPr>
          <w:rFonts w:cstheme="minorHAnsi"/>
          <w:b/>
          <w:sz w:val="28"/>
          <w:szCs w:val="28"/>
          <w:u w:val="single"/>
        </w:rPr>
      </w:pPr>
    </w:p>
    <w:p w:rsidR="00526DF0" w:rsidRPr="009E0B3E" w:rsidRDefault="00526DF0">
      <w:pPr>
        <w:rPr>
          <w:rFonts w:cstheme="minorHAnsi"/>
          <w:b/>
          <w:sz w:val="28"/>
          <w:szCs w:val="28"/>
          <w:u w:val="single"/>
        </w:rPr>
      </w:pPr>
      <w:r w:rsidRPr="009E0B3E">
        <w:rPr>
          <w:rFonts w:cstheme="minorHAnsi"/>
          <w:b/>
          <w:sz w:val="28"/>
          <w:szCs w:val="28"/>
          <w:u w:val="single"/>
        </w:rPr>
        <w:t xml:space="preserve">How is Maths taught at </w:t>
      </w:r>
      <w:proofErr w:type="spellStart"/>
      <w:r w:rsidRPr="009E0B3E">
        <w:rPr>
          <w:rFonts w:cstheme="minorHAnsi"/>
          <w:b/>
          <w:sz w:val="28"/>
          <w:szCs w:val="28"/>
          <w:u w:val="single"/>
        </w:rPr>
        <w:t>Dobcroft</w:t>
      </w:r>
      <w:proofErr w:type="spellEnd"/>
      <w:r w:rsidRPr="009E0B3E">
        <w:rPr>
          <w:rFonts w:cstheme="minorHAnsi"/>
          <w:b/>
          <w:sz w:val="28"/>
          <w:szCs w:val="28"/>
          <w:u w:val="single"/>
        </w:rPr>
        <w:t xml:space="preserve"> Infant School?</w:t>
      </w:r>
    </w:p>
    <w:p w:rsidR="00D95CD9" w:rsidRPr="009925FB" w:rsidRDefault="008764AE">
      <w:pPr>
        <w:rPr>
          <w:rFonts w:cstheme="minorHAnsi"/>
        </w:rPr>
      </w:pPr>
      <w:r w:rsidRPr="009925FB">
        <w:rPr>
          <w:rFonts w:cstheme="minorHAnsi"/>
          <w:noProof/>
          <w:lang w:eastAsia="en-GB"/>
        </w:rPr>
        <w:drawing>
          <wp:anchor distT="0" distB="0" distL="114300" distR="114300" simplePos="0" relativeHeight="251658240" behindDoc="1" locked="0" layoutInCell="1" allowOverlap="1">
            <wp:simplePos x="0" y="0"/>
            <wp:positionH relativeFrom="column">
              <wp:posOffset>4791075</wp:posOffset>
            </wp:positionH>
            <wp:positionV relativeFrom="paragraph">
              <wp:posOffset>622300</wp:posOffset>
            </wp:positionV>
            <wp:extent cx="818515" cy="647065"/>
            <wp:effectExtent l="0" t="0" r="635" b="635"/>
            <wp:wrapTight wrapText="bothSides">
              <wp:wrapPolygon edited="0">
                <wp:start x="0" y="0"/>
                <wp:lineTo x="0" y="20985"/>
                <wp:lineTo x="21114" y="20985"/>
                <wp:lineTo x="2111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818515" cy="647065"/>
                    </a:xfrm>
                    <a:prstGeom prst="rect">
                      <a:avLst/>
                    </a:prstGeom>
                  </pic:spPr>
                </pic:pic>
              </a:graphicData>
            </a:graphic>
          </wp:anchor>
        </w:drawing>
      </w:r>
      <w:r w:rsidR="00526DF0" w:rsidRPr="009925FB">
        <w:rPr>
          <w:rFonts w:cstheme="minorHAnsi"/>
        </w:rPr>
        <w:t xml:space="preserve">Mathematics is taught in an engaging and practical way throughout school, where all children are given plenty of opportunities to engage with reasoning and problem solving activities. The carefully planned mastery approach to the mathematics curriculum enables all children to succeed, with many pupils exploring concepts in greater depth. </w:t>
      </w:r>
    </w:p>
    <w:p w:rsidR="00D95CD9" w:rsidRPr="009925FB" w:rsidRDefault="00D95CD9" w:rsidP="00D95CD9">
      <w:pPr>
        <w:pStyle w:val="NormalWeb"/>
        <w:spacing w:before="0" w:beforeAutospacing="0" w:after="0" w:afterAutospacing="0"/>
        <w:rPr>
          <w:rFonts w:asciiTheme="minorHAnsi" w:hAnsiTheme="minorHAnsi" w:cstheme="minorHAnsi"/>
          <w:sz w:val="22"/>
          <w:szCs w:val="22"/>
        </w:rPr>
      </w:pPr>
      <w:r w:rsidRPr="009925FB">
        <w:rPr>
          <w:rFonts w:asciiTheme="minorHAnsi" w:hAnsiTheme="minorHAnsi" w:cstheme="minorHAnsi"/>
          <w:sz w:val="22"/>
          <w:szCs w:val="22"/>
        </w:rPr>
        <w:t>Numeracy is taught as a six part lesson;</w:t>
      </w:r>
    </w:p>
    <w:p w:rsidR="00D95CD9" w:rsidRPr="009925FB" w:rsidRDefault="008764AE" w:rsidP="00D95CD9">
      <w:pPr>
        <w:pStyle w:val="NormalWeb"/>
        <w:spacing w:before="0" w:beforeAutospacing="0" w:after="0" w:afterAutospacing="0"/>
        <w:rPr>
          <w:rFonts w:asciiTheme="minorHAnsi" w:hAnsiTheme="minorHAnsi" w:cstheme="minorHAnsi"/>
          <w:color w:val="000000"/>
          <w:sz w:val="22"/>
          <w:szCs w:val="22"/>
        </w:rPr>
      </w:pPr>
      <w:r w:rsidRPr="009925FB">
        <w:rPr>
          <w:rFonts w:asciiTheme="minorHAnsi" w:hAnsiTheme="minorHAnsi" w:cstheme="minorHAnsi"/>
          <w:noProof/>
          <w:sz w:val="22"/>
          <w:szCs w:val="22"/>
        </w:rPr>
        <w:drawing>
          <wp:anchor distT="0" distB="0" distL="114300" distR="114300" simplePos="0" relativeHeight="251660288" behindDoc="1" locked="0" layoutInCell="1" allowOverlap="1">
            <wp:simplePos x="0" y="0"/>
            <wp:positionH relativeFrom="column">
              <wp:posOffset>3086100</wp:posOffset>
            </wp:positionH>
            <wp:positionV relativeFrom="paragraph">
              <wp:posOffset>12700</wp:posOffset>
            </wp:positionV>
            <wp:extent cx="628571" cy="552381"/>
            <wp:effectExtent l="0" t="0" r="635" b="635"/>
            <wp:wrapTight wrapText="bothSides">
              <wp:wrapPolygon edited="0">
                <wp:start x="0" y="0"/>
                <wp:lineTo x="0" y="20879"/>
                <wp:lineTo x="20967" y="20879"/>
                <wp:lineTo x="20967"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628571" cy="552381"/>
                    </a:xfrm>
                    <a:prstGeom prst="rect">
                      <a:avLst/>
                    </a:prstGeom>
                  </pic:spPr>
                </pic:pic>
              </a:graphicData>
            </a:graphic>
          </wp:anchor>
        </w:drawing>
      </w:r>
    </w:p>
    <w:p w:rsidR="00D95CD9" w:rsidRPr="009925FB" w:rsidRDefault="00D95CD9" w:rsidP="00D95CD9">
      <w:pPr>
        <w:pStyle w:val="NormalWeb"/>
        <w:spacing w:before="0" w:beforeAutospacing="0" w:after="0" w:afterAutospacing="0"/>
        <w:rPr>
          <w:rFonts w:asciiTheme="minorHAnsi" w:hAnsiTheme="minorHAnsi" w:cstheme="minorHAnsi"/>
          <w:sz w:val="22"/>
          <w:szCs w:val="22"/>
        </w:rPr>
      </w:pPr>
      <w:r w:rsidRPr="009925FB">
        <w:rPr>
          <w:rFonts w:asciiTheme="minorHAnsi" w:hAnsiTheme="minorHAnsi" w:cstheme="minorHAnsi"/>
          <w:color w:val="000000"/>
          <w:sz w:val="22"/>
          <w:szCs w:val="22"/>
        </w:rPr>
        <w:t>Engage</w:t>
      </w:r>
    </w:p>
    <w:p w:rsidR="00D95CD9" w:rsidRPr="009925FB" w:rsidRDefault="00D95CD9" w:rsidP="00D95CD9">
      <w:pPr>
        <w:spacing w:after="0" w:line="240" w:lineRule="auto"/>
        <w:rPr>
          <w:rFonts w:eastAsia="Times New Roman" w:cstheme="minorHAnsi"/>
          <w:lang w:eastAsia="en-GB"/>
        </w:rPr>
      </w:pPr>
      <w:r w:rsidRPr="009925FB">
        <w:rPr>
          <w:rFonts w:eastAsia="Times New Roman" w:cstheme="minorHAnsi"/>
          <w:color w:val="000000"/>
          <w:lang w:eastAsia="en-GB"/>
        </w:rPr>
        <w:t>Introduce</w:t>
      </w:r>
    </w:p>
    <w:p w:rsidR="00D95CD9" w:rsidRPr="009925FB" w:rsidRDefault="008764AE" w:rsidP="00D95CD9">
      <w:pPr>
        <w:spacing w:after="0" w:line="240" w:lineRule="auto"/>
        <w:rPr>
          <w:rFonts w:eastAsia="Times New Roman" w:cstheme="minorHAnsi"/>
          <w:lang w:eastAsia="en-GB"/>
        </w:rPr>
      </w:pPr>
      <w:r w:rsidRPr="009925FB">
        <w:rPr>
          <w:rFonts w:cstheme="minorHAnsi"/>
          <w:noProof/>
          <w:lang w:eastAsia="en-GB"/>
        </w:rPr>
        <w:drawing>
          <wp:anchor distT="0" distB="0" distL="114300" distR="114300" simplePos="0" relativeHeight="251661312" behindDoc="1" locked="0" layoutInCell="1" allowOverlap="1">
            <wp:simplePos x="0" y="0"/>
            <wp:positionH relativeFrom="column">
              <wp:posOffset>5162550</wp:posOffset>
            </wp:positionH>
            <wp:positionV relativeFrom="paragraph">
              <wp:posOffset>64770</wp:posOffset>
            </wp:positionV>
            <wp:extent cx="951865" cy="723265"/>
            <wp:effectExtent l="0" t="0" r="635" b="635"/>
            <wp:wrapTight wrapText="bothSides">
              <wp:wrapPolygon edited="0">
                <wp:start x="0" y="0"/>
                <wp:lineTo x="0" y="21050"/>
                <wp:lineTo x="21182" y="21050"/>
                <wp:lineTo x="21182"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951865" cy="723265"/>
                    </a:xfrm>
                    <a:prstGeom prst="rect">
                      <a:avLst/>
                    </a:prstGeom>
                  </pic:spPr>
                </pic:pic>
              </a:graphicData>
            </a:graphic>
          </wp:anchor>
        </w:drawing>
      </w:r>
      <w:r w:rsidR="00D95CD9" w:rsidRPr="009925FB">
        <w:rPr>
          <w:rFonts w:eastAsia="Times New Roman" w:cstheme="minorHAnsi"/>
          <w:color w:val="000000"/>
          <w:lang w:eastAsia="en-GB"/>
        </w:rPr>
        <w:t>Practice and consider</w:t>
      </w:r>
    </w:p>
    <w:p w:rsidR="00D95CD9" w:rsidRPr="009925FB" w:rsidRDefault="008764AE" w:rsidP="00D95CD9">
      <w:pPr>
        <w:spacing w:after="0" w:line="240" w:lineRule="auto"/>
        <w:rPr>
          <w:rFonts w:eastAsia="Times New Roman" w:cstheme="minorHAnsi"/>
          <w:lang w:eastAsia="en-GB"/>
        </w:rPr>
      </w:pPr>
      <w:r w:rsidRPr="009925FB">
        <w:rPr>
          <w:rFonts w:cstheme="minorHAnsi"/>
          <w:noProof/>
          <w:lang w:eastAsia="en-GB"/>
        </w:rPr>
        <w:drawing>
          <wp:anchor distT="0" distB="0" distL="114300" distR="114300" simplePos="0" relativeHeight="251662336" behindDoc="1" locked="0" layoutInCell="1" allowOverlap="1">
            <wp:simplePos x="0" y="0"/>
            <wp:positionH relativeFrom="column">
              <wp:posOffset>3943350</wp:posOffset>
            </wp:positionH>
            <wp:positionV relativeFrom="paragraph">
              <wp:posOffset>12065</wp:posOffset>
            </wp:positionV>
            <wp:extent cx="751840" cy="580390"/>
            <wp:effectExtent l="0" t="0" r="0" b="0"/>
            <wp:wrapTight wrapText="bothSides">
              <wp:wrapPolygon edited="0">
                <wp:start x="0" y="0"/>
                <wp:lineTo x="0" y="20560"/>
                <wp:lineTo x="20797" y="20560"/>
                <wp:lineTo x="20797"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751840" cy="580390"/>
                    </a:xfrm>
                    <a:prstGeom prst="rect">
                      <a:avLst/>
                    </a:prstGeom>
                  </pic:spPr>
                </pic:pic>
              </a:graphicData>
            </a:graphic>
          </wp:anchor>
        </w:drawing>
      </w:r>
      <w:r w:rsidR="00D95CD9" w:rsidRPr="009925FB">
        <w:rPr>
          <w:rFonts w:eastAsia="Times New Roman" w:cstheme="minorHAnsi"/>
          <w:color w:val="000000"/>
          <w:lang w:eastAsia="en-GB"/>
        </w:rPr>
        <w:t>Independent task</w:t>
      </w:r>
    </w:p>
    <w:p w:rsidR="00D95CD9" w:rsidRPr="009925FB" w:rsidRDefault="008764AE" w:rsidP="00D95CD9">
      <w:pPr>
        <w:spacing w:after="0" w:line="240" w:lineRule="auto"/>
        <w:rPr>
          <w:rFonts w:eastAsia="Times New Roman" w:cstheme="minorHAnsi"/>
          <w:lang w:eastAsia="en-GB"/>
        </w:rPr>
      </w:pPr>
      <w:r w:rsidRPr="009925FB">
        <w:rPr>
          <w:rFonts w:cstheme="minorHAnsi"/>
          <w:noProof/>
          <w:lang w:eastAsia="en-GB"/>
        </w:rPr>
        <w:drawing>
          <wp:anchor distT="0" distB="0" distL="114300" distR="114300" simplePos="0" relativeHeight="251663360" behindDoc="1" locked="0" layoutInCell="1" allowOverlap="1">
            <wp:simplePos x="0" y="0"/>
            <wp:positionH relativeFrom="column">
              <wp:posOffset>2571750</wp:posOffset>
            </wp:positionH>
            <wp:positionV relativeFrom="paragraph">
              <wp:posOffset>6985</wp:posOffset>
            </wp:positionV>
            <wp:extent cx="894715" cy="456565"/>
            <wp:effectExtent l="0" t="0" r="635" b="635"/>
            <wp:wrapTight wrapText="bothSides">
              <wp:wrapPolygon edited="0">
                <wp:start x="0" y="0"/>
                <wp:lineTo x="0" y="20729"/>
                <wp:lineTo x="21155" y="20729"/>
                <wp:lineTo x="21155"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28A0092B-C50C-407E-A947-70E740481C1C}">
                          <a14:useLocalDpi xmlns:a14="http://schemas.microsoft.com/office/drawing/2010/main" val="0"/>
                        </a:ext>
                      </a:extLst>
                    </a:blip>
                    <a:stretch>
                      <a:fillRect/>
                    </a:stretch>
                  </pic:blipFill>
                  <pic:spPr>
                    <a:xfrm>
                      <a:off x="0" y="0"/>
                      <a:ext cx="894715" cy="456565"/>
                    </a:xfrm>
                    <a:prstGeom prst="rect">
                      <a:avLst/>
                    </a:prstGeom>
                  </pic:spPr>
                </pic:pic>
              </a:graphicData>
            </a:graphic>
          </wp:anchor>
        </w:drawing>
      </w:r>
      <w:r w:rsidR="00D95CD9" w:rsidRPr="009925FB">
        <w:rPr>
          <w:rFonts w:eastAsia="Times New Roman" w:cstheme="minorHAnsi"/>
          <w:color w:val="000000"/>
          <w:lang w:eastAsia="en-GB"/>
        </w:rPr>
        <w:t>Going deeper</w:t>
      </w:r>
    </w:p>
    <w:p w:rsidR="00D95CD9" w:rsidRPr="009925FB" w:rsidRDefault="00D95CD9" w:rsidP="00D95CD9">
      <w:pPr>
        <w:rPr>
          <w:rFonts w:cstheme="minorHAnsi"/>
        </w:rPr>
      </w:pPr>
      <w:r w:rsidRPr="009925FB">
        <w:rPr>
          <w:rFonts w:eastAsia="Times New Roman" w:cstheme="minorHAnsi"/>
          <w:color w:val="000000"/>
          <w:lang w:eastAsia="en-GB"/>
        </w:rPr>
        <w:t>Review and improve</w:t>
      </w:r>
    </w:p>
    <w:p w:rsidR="00D95CD9" w:rsidRPr="009925FB" w:rsidRDefault="00526DF0">
      <w:pPr>
        <w:rPr>
          <w:rFonts w:cstheme="minorHAnsi"/>
        </w:rPr>
      </w:pPr>
      <w:r w:rsidRPr="009925FB">
        <w:rPr>
          <w:rFonts w:cstheme="minorHAnsi"/>
        </w:rPr>
        <w:t xml:space="preserve">We also encourage children to develop their confidence, resilience, and ability to tackle a range of mathematical problems which are represented in different ways. Children are taught songs and rhymes during daily ‘Maths Moments’ to help them to remember and recall key maths facts. </w:t>
      </w:r>
      <w:r w:rsidRPr="009925FB">
        <w:rPr>
          <w:rFonts w:cstheme="minorHAnsi"/>
        </w:rPr>
        <w:lastRenderedPageBreak/>
        <w:t>Learning will be revisited often to ensure that children are given the opportunity to consolidate understanding and develop a level of fluency in their learning.</w:t>
      </w:r>
    </w:p>
    <w:p w:rsidR="00D95CD9" w:rsidRPr="009925FB" w:rsidRDefault="00D95CD9">
      <w:pPr>
        <w:rPr>
          <w:rFonts w:cstheme="minorHAnsi"/>
        </w:rPr>
      </w:pPr>
      <w:r w:rsidRPr="009925FB">
        <w:rPr>
          <w:rFonts w:cstheme="minorHAnsi"/>
        </w:rPr>
        <w:t xml:space="preserve">Children are taught star words to support the development of mathematical language.  Here is an example </w:t>
      </w:r>
      <w:r w:rsidR="008764AE" w:rsidRPr="009925FB">
        <w:rPr>
          <w:rFonts w:cstheme="minorHAnsi"/>
        </w:rPr>
        <w:t>of our star words:-</w:t>
      </w:r>
    </w:p>
    <w:p w:rsidR="00D95CD9" w:rsidRPr="009925FB" w:rsidRDefault="00D95CD9">
      <w:pPr>
        <w:rPr>
          <w:rFonts w:cstheme="minorHAnsi"/>
        </w:rPr>
      </w:pPr>
      <w:r w:rsidRPr="009925FB">
        <w:rPr>
          <w:rFonts w:cstheme="minorHAnsi"/>
          <w:noProof/>
          <w:lang w:eastAsia="en-GB"/>
        </w:rPr>
        <w:drawing>
          <wp:inline distT="0" distB="0" distL="0" distR="0" wp14:anchorId="53E576BC" wp14:editId="44E401CC">
            <wp:extent cx="5731510" cy="1197610"/>
            <wp:effectExtent l="0" t="0" r="254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731510" cy="1197610"/>
                    </a:xfrm>
                    <a:prstGeom prst="rect">
                      <a:avLst/>
                    </a:prstGeom>
                  </pic:spPr>
                </pic:pic>
              </a:graphicData>
            </a:graphic>
          </wp:inline>
        </w:drawing>
      </w:r>
    </w:p>
    <w:p w:rsidR="008764AE" w:rsidRPr="009925FB" w:rsidRDefault="00526DF0">
      <w:pPr>
        <w:rPr>
          <w:rFonts w:cstheme="minorHAnsi"/>
        </w:rPr>
      </w:pPr>
      <w:r w:rsidRPr="009925FB">
        <w:rPr>
          <w:rFonts w:cstheme="minorHAnsi"/>
        </w:rPr>
        <w:t xml:space="preserve"> </w:t>
      </w:r>
    </w:p>
    <w:p w:rsidR="004D5E7C" w:rsidRPr="009E0B3E" w:rsidRDefault="004D5E7C" w:rsidP="004D5E7C">
      <w:pPr>
        <w:spacing w:after="0"/>
        <w:rPr>
          <w:rFonts w:cstheme="minorHAnsi"/>
          <w:b/>
          <w:sz w:val="28"/>
          <w:szCs w:val="28"/>
        </w:rPr>
      </w:pPr>
      <w:r w:rsidRPr="009E0B3E">
        <w:rPr>
          <w:rFonts w:cstheme="minorHAnsi"/>
          <w:b/>
          <w:sz w:val="28"/>
          <w:szCs w:val="28"/>
        </w:rPr>
        <w:t xml:space="preserve">What’s happening in the </w:t>
      </w:r>
      <w:proofErr w:type="gramStart"/>
      <w:r w:rsidRPr="009E0B3E">
        <w:rPr>
          <w:rFonts w:cstheme="minorHAnsi"/>
          <w:b/>
          <w:sz w:val="28"/>
          <w:szCs w:val="28"/>
        </w:rPr>
        <w:t>Foundation  Year</w:t>
      </w:r>
      <w:proofErr w:type="gramEnd"/>
    </w:p>
    <w:p w:rsidR="004D5E7C" w:rsidRPr="009925FB" w:rsidRDefault="004D5E7C" w:rsidP="004D5E7C">
      <w:pPr>
        <w:spacing w:after="0"/>
        <w:rPr>
          <w:rFonts w:cstheme="minorHAnsi"/>
          <w:b/>
        </w:rPr>
      </w:pPr>
    </w:p>
    <w:p w:rsidR="00823032" w:rsidRPr="009925FB" w:rsidRDefault="00823032" w:rsidP="00823032">
      <w:pPr>
        <w:pStyle w:val="ListParagraph"/>
        <w:numPr>
          <w:ilvl w:val="0"/>
          <w:numId w:val="2"/>
        </w:numPr>
        <w:spacing w:after="0" w:line="259" w:lineRule="auto"/>
        <w:rPr>
          <w:rFonts w:cstheme="minorHAnsi"/>
        </w:rPr>
      </w:pPr>
      <w:r w:rsidRPr="009925FB">
        <w:rPr>
          <w:rFonts w:cstheme="minorHAnsi"/>
        </w:rPr>
        <w:t>Every child works with the teacher in Maths every week in a 1-1 or a small focus group session</w:t>
      </w:r>
    </w:p>
    <w:p w:rsidR="00823032" w:rsidRPr="009925FB" w:rsidRDefault="00823032" w:rsidP="00823032">
      <w:pPr>
        <w:pStyle w:val="ListParagraph"/>
        <w:numPr>
          <w:ilvl w:val="0"/>
          <w:numId w:val="2"/>
        </w:numPr>
        <w:spacing w:after="160" w:line="259" w:lineRule="auto"/>
        <w:rPr>
          <w:rFonts w:cstheme="minorHAnsi"/>
        </w:rPr>
      </w:pPr>
      <w:r w:rsidRPr="009925FB">
        <w:rPr>
          <w:rFonts w:cstheme="minorHAnsi"/>
        </w:rPr>
        <w:t>Maths moments every day reinforce key concepts and basic mental maths skills</w:t>
      </w:r>
    </w:p>
    <w:p w:rsidR="00823032" w:rsidRPr="009925FB" w:rsidRDefault="00823032" w:rsidP="00823032">
      <w:pPr>
        <w:pStyle w:val="ListParagraph"/>
        <w:numPr>
          <w:ilvl w:val="0"/>
          <w:numId w:val="2"/>
        </w:numPr>
        <w:spacing w:after="160" w:line="259" w:lineRule="auto"/>
        <w:rPr>
          <w:rFonts w:cstheme="minorHAnsi"/>
        </w:rPr>
      </w:pPr>
      <w:r w:rsidRPr="009925FB">
        <w:rPr>
          <w:rFonts w:cstheme="minorHAnsi"/>
        </w:rPr>
        <w:t>A maths area in the class room allows children to work with maths equipment independently.</w:t>
      </w:r>
    </w:p>
    <w:p w:rsidR="00823032" w:rsidRPr="009925FB" w:rsidRDefault="00823032" w:rsidP="00823032">
      <w:pPr>
        <w:pStyle w:val="ListParagraph"/>
        <w:numPr>
          <w:ilvl w:val="0"/>
          <w:numId w:val="2"/>
        </w:numPr>
        <w:spacing w:after="160" w:line="259" w:lineRule="auto"/>
        <w:rPr>
          <w:rFonts w:cstheme="minorHAnsi"/>
        </w:rPr>
      </w:pPr>
      <w:r w:rsidRPr="009925FB">
        <w:rPr>
          <w:rFonts w:cstheme="minorHAnsi"/>
        </w:rPr>
        <w:t>Maths is woven into every part of the day – register and lunch orders, counting songs and rhymes, ordering activities, jigsaw puzzles, and games</w:t>
      </w:r>
    </w:p>
    <w:p w:rsidR="00823032" w:rsidRPr="009925FB" w:rsidRDefault="00823032" w:rsidP="00823032">
      <w:pPr>
        <w:pStyle w:val="ListParagraph"/>
        <w:numPr>
          <w:ilvl w:val="0"/>
          <w:numId w:val="2"/>
        </w:numPr>
        <w:spacing w:after="160" w:line="259" w:lineRule="auto"/>
        <w:rPr>
          <w:rFonts w:cstheme="minorHAnsi"/>
        </w:rPr>
      </w:pPr>
      <w:r w:rsidRPr="009925FB">
        <w:rPr>
          <w:rFonts w:cstheme="minorHAnsi"/>
        </w:rPr>
        <w:t>A Mud Kitchen and the large scale loose parts offer on-going opportunities for the development of mathematical concepts and language, alongside collaboration, problem solving, and spatial awareness.</w:t>
      </w:r>
    </w:p>
    <w:p w:rsidR="004D5E7C" w:rsidRPr="009925FB" w:rsidRDefault="004D5E7C" w:rsidP="004D5E7C">
      <w:pPr>
        <w:pStyle w:val="ListParagraph"/>
        <w:spacing w:after="160" w:line="259" w:lineRule="auto"/>
        <w:rPr>
          <w:rFonts w:cstheme="minorHAnsi"/>
        </w:rPr>
      </w:pPr>
    </w:p>
    <w:p w:rsidR="00526DF0" w:rsidRPr="009E0B3E" w:rsidRDefault="008764AE">
      <w:pPr>
        <w:rPr>
          <w:rFonts w:cstheme="minorHAnsi"/>
          <w:sz w:val="28"/>
          <w:szCs w:val="28"/>
        </w:rPr>
      </w:pPr>
      <w:r w:rsidRPr="009E0B3E">
        <w:rPr>
          <w:rFonts w:cstheme="minorHAnsi"/>
          <w:sz w:val="28"/>
          <w:szCs w:val="28"/>
        </w:rPr>
        <w:t>Objectives</w:t>
      </w:r>
      <w:r w:rsidR="00E03C48" w:rsidRPr="009E0B3E">
        <w:rPr>
          <w:rFonts w:cstheme="minorHAnsi"/>
          <w:sz w:val="28"/>
          <w:szCs w:val="28"/>
        </w:rPr>
        <w:t>.</w:t>
      </w:r>
      <w:r w:rsidRPr="009E0B3E">
        <w:rPr>
          <w:rFonts w:cstheme="minorHAnsi"/>
          <w:sz w:val="28"/>
          <w:szCs w:val="28"/>
        </w:rPr>
        <w:t xml:space="preserve"> </w:t>
      </w:r>
      <w:proofErr w:type="gramStart"/>
      <w:r w:rsidRPr="009E0B3E">
        <w:rPr>
          <w:rFonts w:cstheme="minorHAnsi"/>
          <w:sz w:val="28"/>
          <w:szCs w:val="28"/>
        </w:rPr>
        <w:t>for</w:t>
      </w:r>
      <w:proofErr w:type="gramEnd"/>
      <w:r w:rsidRPr="009E0B3E">
        <w:rPr>
          <w:rFonts w:cstheme="minorHAnsi"/>
          <w:sz w:val="28"/>
          <w:szCs w:val="28"/>
        </w:rPr>
        <w:t xml:space="preserve"> Y1</w:t>
      </w:r>
    </w:p>
    <w:p w:rsidR="008764AE" w:rsidRPr="009925FB" w:rsidRDefault="008764AE">
      <w:pPr>
        <w:rPr>
          <w:rFonts w:cstheme="minorHAnsi"/>
        </w:rPr>
      </w:pPr>
      <w:r w:rsidRPr="009925FB">
        <w:rPr>
          <w:rFonts w:cstheme="minorHAnsi"/>
          <w:noProof/>
          <w:lang w:eastAsia="en-GB"/>
        </w:rPr>
        <w:drawing>
          <wp:inline distT="0" distB="0" distL="0" distR="0">
            <wp:extent cx="6356562" cy="2790686"/>
            <wp:effectExtent l="0" t="0" r="6350" b="0"/>
            <wp:docPr id="7" name="Picture 7" descr="C:\Users\harrisonv\AppData\Local\Microsoft\Windows\INetCache\Content.MSO\3A53052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arrisonv\AppData\Local\Microsoft\Windows\INetCache\Content.MSO\3A530527.tmp"/>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424185" cy="2820374"/>
                    </a:xfrm>
                    <a:prstGeom prst="rect">
                      <a:avLst/>
                    </a:prstGeom>
                    <a:noFill/>
                    <a:ln>
                      <a:noFill/>
                    </a:ln>
                  </pic:spPr>
                </pic:pic>
              </a:graphicData>
            </a:graphic>
          </wp:inline>
        </w:drawing>
      </w:r>
    </w:p>
    <w:p w:rsidR="008764AE" w:rsidRPr="009925FB" w:rsidRDefault="008764AE">
      <w:pPr>
        <w:rPr>
          <w:rFonts w:cstheme="minorHAnsi"/>
        </w:rPr>
      </w:pPr>
      <w:r w:rsidRPr="009E0B3E">
        <w:rPr>
          <w:rFonts w:cstheme="minorHAnsi"/>
          <w:sz w:val="28"/>
          <w:szCs w:val="28"/>
        </w:rPr>
        <w:lastRenderedPageBreak/>
        <w:t>Objectives for Y2</w:t>
      </w:r>
      <w:bookmarkStart w:id="0" w:name="_GoBack"/>
      <w:bookmarkEnd w:id="0"/>
      <w:r w:rsidRPr="009925FB">
        <w:rPr>
          <w:rFonts w:cstheme="minorHAnsi"/>
          <w:noProof/>
          <w:lang w:eastAsia="en-GB"/>
        </w:rPr>
        <w:drawing>
          <wp:inline distT="0" distB="0" distL="0" distR="0">
            <wp:extent cx="6378575" cy="2800350"/>
            <wp:effectExtent l="0" t="0" r="3175" b="0"/>
            <wp:docPr id="9" name="Picture 9" descr="C:\Users\harrisonv\AppData\Local\Microsoft\Windows\INetCache\Content.MSO\F849D0C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arrisonv\AppData\Local\Microsoft\Windows\INetCache\Content.MSO\F849D0CD.tmp"/>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391780" cy="2806147"/>
                    </a:xfrm>
                    <a:prstGeom prst="rect">
                      <a:avLst/>
                    </a:prstGeom>
                    <a:noFill/>
                    <a:ln>
                      <a:noFill/>
                    </a:ln>
                  </pic:spPr>
                </pic:pic>
              </a:graphicData>
            </a:graphic>
          </wp:inline>
        </w:drawing>
      </w:r>
    </w:p>
    <w:p w:rsidR="004A248D" w:rsidRPr="009925FB" w:rsidRDefault="004A248D">
      <w:pPr>
        <w:rPr>
          <w:rFonts w:cstheme="minorHAnsi"/>
        </w:rPr>
      </w:pPr>
    </w:p>
    <w:p w:rsidR="004A248D" w:rsidRPr="009925FB" w:rsidRDefault="004A248D">
      <w:pPr>
        <w:rPr>
          <w:rFonts w:cstheme="minorHAnsi"/>
        </w:rPr>
      </w:pPr>
    </w:p>
    <w:p w:rsidR="004A248D" w:rsidRPr="009925FB" w:rsidRDefault="004A248D">
      <w:pPr>
        <w:rPr>
          <w:rFonts w:cstheme="minorHAnsi"/>
        </w:rPr>
      </w:pPr>
    </w:p>
    <w:p w:rsidR="004A248D" w:rsidRPr="009925FB" w:rsidRDefault="004A248D">
      <w:pPr>
        <w:rPr>
          <w:rFonts w:cstheme="minorHAnsi"/>
        </w:rPr>
      </w:pPr>
    </w:p>
    <w:p w:rsidR="004A248D" w:rsidRPr="009925FB" w:rsidRDefault="004A248D">
      <w:pPr>
        <w:rPr>
          <w:rFonts w:cstheme="minorHAnsi"/>
        </w:rPr>
      </w:pPr>
    </w:p>
    <w:p w:rsidR="004A248D" w:rsidRPr="009925FB" w:rsidRDefault="004A248D">
      <w:pPr>
        <w:rPr>
          <w:rFonts w:cstheme="minorHAnsi"/>
        </w:rPr>
      </w:pPr>
    </w:p>
    <w:p w:rsidR="004A248D" w:rsidRPr="009925FB" w:rsidRDefault="004A248D">
      <w:pPr>
        <w:rPr>
          <w:rFonts w:cstheme="minorHAnsi"/>
        </w:rPr>
      </w:pPr>
    </w:p>
    <w:p w:rsidR="00526DF0" w:rsidRPr="009925FB" w:rsidRDefault="00620F6F">
      <w:pPr>
        <w:rPr>
          <w:rFonts w:cstheme="minorHAnsi"/>
        </w:rPr>
      </w:pPr>
      <w:r w:rsidRPr="009925FB">
        <w:rPr>
          <w:rFonts w:cstheme="minorHAnsi"/>
          <w:noProof/>
          <w:lang w:eastAsia="en-GB"/>
        </w:rPr>
        <w:lastRenderedPageBreak/>
        <w:drawing>
          <wp:anchor distT="0" distB="0" distL="114300" distR="114300" simplePos="0" relativeHeight="251664384" behindDoc="1" locked="0" layoutInCell="1" allowOverlap="1">
            <wp:simplePos x="0" y="0"/>
            <wp:positionH relativeFrom="column">
              <wp:posOffset>4400550</wp:posOffset>
            </wp:positionH>
            <wp:positionV relativeFrom="paragraph">
              <wp:posOffset>351155</wp:posOffset>
            </wp:positionV>
            <wp:extent cx="1694815" cy="5675630"/>
            <wp:effectExtent l="0" t="0" r="635" b="1270"/>
            <wp:wrapTight wrapText="bothSides">
              <wp:wrapPolygon edited="0">
                <wp:start x="0" y="0"/>
                <wp:lineTo x="0" y="21532"/>
                <wp:lineTo x="21365" y="21532"/>
                <wp:lineTo x="21365"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extLst>
                        <a:ext uri="{28A0092B-C50C-407E-A947-70E740481C1C}">
                          <a14:useLocalDpi xmlns:a14="http://schemas.microsoft.com/office/drawing/2010/main" val="0"/>
                        </a:ext>
                      </a:extLst>
                    </a:blip>
                    <a:stretch>
                      <a:fillRect/>
                    </a:stretch>
                  </pic:blipFill>
                  <pic:spPr>
                    <a:xfrm>
                      <a:off x="0" y="0"/>
                      <a:ext cx="1694815" cy="5675630"/>
                    </a:xfrm>
                    <a:prstGeom prst="rect">
                      <a:avLst/>
                    </a:prstGeom>
                  </pic:spPr>
                </pic:pic>
              </a:graphicData>
            </a:graphic>
          </wp:anchor>
        </w:drawing>
      </w:r>
      <w:r w:rsidR="00526DF0" w:rsidRPr="009925FB">
        <w:rPr>
          <w:rFonts w:cstheme="minorHAnsi"/>
        </w:rPr>
        <w:t>How can you help at home?</w:t>
      </w:r>
      <w:r w:rsidRPr="009925FB">
        <w:rPr>
          <w:rFonts w:cstheme="minorHAnsi"/>
          <w:noProof/>
          <w:lang w:eastAsia="en-GB"/>
        </w:rPr>
        <w:t xml:space="preserve"> </w:t>
      </w:r>
    </w:p>
    <w:p w:rsidR="00526DF0" w:rsidRPr="009925FB" w:rsidRDefault="008764AE">
      <w:pPr>
        <w:rPr>
          <w:rFonts w:cstheme="minorHAnsi"/>
        </w:rPr>
      </w:pPr>
      <w:r w:rsidRPr="009925FB">
        <w:rPr>
          <w:rFonts w:cstheme="minorHAnsi"/>
        </w:rPr>
        <w:t>Homework will sometimes be set to support their growing mathematical understanding.</w:t>
      </w:r>
    </w:p>
    <w:p w:rsidR="008764AE" w:rsidRPr="009925FB" w:rsidRDefault="008764AE">
      <w:pPr>
        <w:rPr>
          <w:rFonts w:cstheme="minorHAnsi"/>
        </w:rPr>
      </w:pPr>
      <w:r w:rsidRPr="009925FB">
        <w:rPr>
          <w:rFonts w:cstheme="minorHAnsi"/>
        </w:rPr>
        <w:t>Every day activities are filled with opportunities to learn maths! Make children see maths is relevant to everyday life and have some maths fun!</w:t>
      </w:r>
    </w:p>
    <w:p w:rsidR="008764AE" w:rsidRPr="009925FB" w:rsidRDefault="008764AE">
      <w:pPr>
        <w:rPr>
          <w:rFonts w:cstheme="minorHAnsi"/>
        </w:rPr>
      </w:pPr>
      <w:r w:rsidRPr="009925FB">
        <w:rPr>
          <w:rFonts w:cstheme="minorHAnsi"/>
        </w:rPr>
        <w:t>Practice counting at home – can they count forwards and backwards as well as starting at different numbers.</w:t>
      </w:r>
    </w:p>
    <w:p w:rsidR="008764AE" w:rsidRPr="009925FB" w:rsidRDefault="008764AE">
      <w:pPr>
        <w:rPr>
          <w:rFonts w:cstheme="minorHAnsi"/>
        </w:rPr>
      </w:pPr>
      <w:r w:rsidRPr="009925FB">
        <w:rPr>
          <w:rFonts w:cstheme="minorHAnsi"/>
        </w:rPr>
        <w:t>Can they count in 2s (count pairs of socks) 5s (Twirls?) 10s</w:t>
      </w:r>
    </w:p>
    <w:p w:rsidR="008764AE" w:rsidRPr="009925FB" w:rsidRDefault="008764AE">
      <w:pPr>
        <w:rPr>
          <w:rFonts w:cstheme="minorHAnsi"/>
        </w:rPr>
      </w:pPr>
      <w:r w:rsidRPr="009925FB">
        <w:rPr>
          <w:rFonts w:cstheme="minorHAnsi"/>
        </w:rPr>
        <w:t>Weigh and measure when helping to bake</w:t>
      </w:r>
    </w:p>
    <w:p w:rsidR="008764AE" w:rsidRPr="009925FB" w:rsidRDefault="008764AE">
      <w:pPr>
        <w:rPr>
          <w:rFonts w:cstheme="minorHAnsi"/>
        </w:rPr>
      </w:pPr>
      <w:r w:rsidRPr="009925FB">
        <w:rPr>
          <w:rFonts w:cstheme="minorHAnsi"/>
        </w:rPr>
        <w:t>Cut food into fractions such as halves and quarters.</w:t>
      </w:r>
    </w:p>
    <w:p w:rsidR="008764AE" w:rsidRPr="009925FB" w:rsidRDefault="008764AE">
      <w:pPr>
        <w:rPr>
          <w:rFonts w:cstheme="minorHAnsi"/>
        </w:rPr>
      </w:pPr>
      <w:r w:rsidRPr="009925FB">
        <w:rPr>
          <w:rFonts w:cstheme="minorHAnsi"/>
        </w:rPr>
        <w:t>Share objects and food between 2, 3 or more people</w:t>
      </w:r>
      <w:r w:rsidR="004A248D" w:rsidRPr="009925FB">
        <w:rPr>
          <w:rFonts w:cstheme="minorHAnsi"/>
        </w:rPr>
        <w:t>.</w:t>
      </w:r>
    </w:p>
    <w:p w:rsidR="004A248D" w:rsidRPr="009925FB" w:rsidRDefault="004A248D">
      <w:pPr>
        <w:rPr>
          <w:rFonts w:cstheme="minorHAnsi"/>
        </w:rPr>
      </w:pPr>
      <w:r w:rsidRPr="009925FB">
        <w:rPr>
          <w:rFonts w:cstheme="minorHAnsi"/>
        </w:rPr>
        <w:t>Learn to tell the time.</w:t>
      </w:r>
    </w:p>
    <w:p w:rsidR="004A248D" w:rsidRPr="009925FB" w:rsidRDefault="004A248D">
      <w:pPr>
        <w:rPr>
          <w:rFonts w:cstheme="minorHAnsi"/>
        </w:rPr>
      </w:pPr>
      <w:r w:rsidRPr="009925FB">
        <w:rPr>
          <w:rFonts w:cstheme="minorHAnsi"/>
        </w:rPr>
        <w:t>Look for 2D and 3D shapes in the environment</w:t>
      </w:r>
    </w:p>
    <w:p w:rsidR="004A248D" w:rsidRPr="009925FB" w:rsidRDefault="004A248D">
      <w:pPr>
        <w:rPr>
          <w:rFonts w:cstheme="minorHAnsi"/>
        </w:rPr>
      </w:pPr>
      <w:r w:rsidRPr="009925FB">
        <w:rPr>
          <w:rFonts w:cstheme="minorHAnsi"/>
        </w:rPr>
        <w:t>Use money to buy things (I had a pile of play money on the table and use to charge my boys for snacks!)</w:t>
      </w:r>
    </w:p>
    <w:p w:rsidR="004A248D" w:rsidRPr="009925FB" w:rsidRDefault="00620F6F" w:rsidP="004A248D">
      <w:pPr>
        <w:pStyle w:val="Default"/>
        <w:rPr>
          <w:rFonts w:asciiTheme="minorHAnsi" w:hAnsiTheme="minorHAnsi" w:cstheme="minorHAnsi"/>
          <w:sz w:val="22"/>
          <w:szCs w:val="22"/>
        </w:rPr>
      </w:pPr>
      <w:r w:rsidRPr="009925FB">
        <w:rPr>
          <w:rFonts w:asciiTheme="minorHAnsi" w:hAnsiTheme="minorHAnsi" w:cstheme="minorHAnsi"/>
          <w:noProof/>
          <w:sz w:val="22"/>
          <w:szCs w:val="22"/>
          <w:lang w:eastAsia="en-GB"/>
        </w:rPr>
        <w:drawing>
          <wp:anchor distT="0" distB="0" distL="114300" distR="114300" simplePos="0" relativeHeight="251665408" behindDoc="1" locked="0" layoutInCell="1" allowOverlap="1">
            <wp:simplePos x="0" y="0"/>
            <wp:positionH relativeFrom="column">
              <wp:posOffset>-723900</wp:posOffset>
            </wp:positionH>
            <wp:positionV relativeFrom="paragraph">
              <wp:posOffset>224790</wp:posOffset>
            </wp:positionV>
            <wp:extent cx="1308100" cy="4381500"/>
            <wp:effectExtent l="0" t="0" r="6350" b="0"/>
            <wp:wrapTight wrapText="bothSides">
              <wp:wrapPolygon edited="0">
                <wp:start x="0" y="0"/>
                <wp:lineTo x="0" y="21506"/>
                <wp:lineTo x="21390" y="21506"/>
                <wp:lineTo x="21390"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extLst>
                        <a:ext uri="{28A0092B-C50C-407E-A947-70E740481C1C}">
                          <a14:useLocalDpi xmlns:a14="http://schemas.microsoft.com/office/drawing/2010/main" val="0"/>
                        </a:ext>
                      </a:extLst>
                    </a:blip>
                    <a:stretch>
                      <a:fillRect/>
                    </a:stretch>
                  </pic:blipFill>
                  <pic:spPr>
                    <a:xfrm>
                      <a:off x="0" y="0"/>
                      <a:ext cx="1308100" cy="4381500"/>
                    </a:xfrm>
                    <a:prstGeom prst="rect">
                      <a:avLst/>
                    </a:prstGeom>
                  </pic:spPr>
                </pic:pic>
              </a:graphicData>
            </a:graphic>
          </wp:anchor>
        </w:drawing>
      </w:r>
    </w:p>
    <w:p w:rsidR="004A248D" w:rsidRPr="009925FB" w:rsidRDefault="004A248D" w:rsidP="004A248D">
      <w:pPr>
        <w:pStyle w:val="Default"/>
        <w:rPr>
          <w:rFonts w:asciiTheme="minorHAnsi" w:hAnsiTheme="minorHAnsi" w:cstheme="minorHAnsi"/>
          <w:sz w:val="22"/>
          <w:szCs w:val="22"/>
        </w:rPr>
      </w:pPr>
      <w:r w:rsidRPr="009925FB">
        <w:rPr>
          <w:rFonts w:asciiTheme="minorHAnsi" w:hAnsiTheme="minorHAnsi" w:cstheme="minorHAnsi"/>
          <w:sz w:val="22"/>
          <w:szCs w:val="22"/>
        </w:rPr>
        <w:t xml:space="preserve"> </w:t>
      </w:r>
      <w:r w:rsidRPr="009925FB">
        <w:rPr>
          <w:rFonts w:asciiTheme="minorHAnsi" w:hAnsiTheme="minorHAnsi" w:cstheme="minorHAnsi"/>
          <w:b/>
          <w:bCs/>
          <w:sz w:val="22"/>
          <w:szCs w:val="22"/>
        </w:rPr>
        <w:t xml:space="preserve">List of Maths Websites for Children </w:t>
      </w:r>
    </w:p>
    <w:p w:rsidR="004A248D" w:rsidRPr="009925FB" w:rsidRDefault="009E0B3E" w:rsidP="004A248D">
      <w:pPr>
        <w:pStyle w:val="Default"/>
        <w:rPr>
          <w:rFonts w:asciiTheme="minorHAnsi" w:hAnsiTheme="minorHAnsi" w:cstheme="minorHAnsi"/>
          <w:sz w:val="22"/>
          <w:szCs w:val="22"/>
        </w:rPr>
      </w:pPr>
      <w:hyperlink r:id="rId25" w:history="1">
        <w:r w:rsidR="004A248D" w:rsidRPr="009925FB">
          <w:rPr>
            <w:rStyle w:val="Hyperlink"/>
            <w:rFonts w:asciiTheme="minorHAnsi" w:hAnsiTheme="minorHAnsi" w:cstheme="minorHAnsi"/>
            <w:sz w:val="22"/>
            <w:szCs w:val="22"/>
          </w:rPr>
          <w:t>http://amathsdictionaryforkids.com/</w:t>
        </w:r>
      </w:hyperlink>
      <w:r w:rsidR="004A248D" w:rsidRPr="009925FB">
        <w:rPr>
          <w:rFonts w:asciiTheme="minorHAnsi" w:hAnsiTheme="minorHAnsi" w:cstheme="minorHAnsi"/>
          <w:sz w:val="22"/>
          <w:szCs w:val="22"/>
        </w:rPr>
        <w:t xml:space="preserve">   </w:t>
      </w:r>
    </w:p>
    <w:p w:rsidR="004A248D" w:rsidRPr="009925FB" w:rsidRDefault="009E0B3E" w:rsidP="004A248D">
      <w:pPr>
        <w:pStyle w:val="Default"/>
        <w:rPr>
          <w:rFonts w:asciiTheme="minorHAnsi" w:hAnsiTheme="minorHAnsi" w:cstheme="minorHAnsi"/>
          <w:sz w:val="22"/>
          <w:szCs w:val="22"/>
        </w:rPr>
      </w:pPr>
      <w:hyperlink r:id="rId26" w:history="1">
        <w:r w:rsidR="004A248D" w:rsidRPr="009925FB">
          <w:rPr>
            <w:rStyle w:val="Hyperlink"/>
            <w:rFonts w:asciiTheme="minorHAnsi" w:hAnsiTheme="minorHAnsi" w:cstheme="minorHAnsi"/>
            <w:sz w:val="22"/>
            <w:szCs w:val="22"/>
          </w:rPr>
          <w:t>http://www.bbc.co.uk/bitesize/ks1/maths/</w:t>
        </w:r>
      </w:hyperlink>
      <w:r w:rsidR="004A248D" w:rsidRPr="009925FB">
        <w:rPr>
          <w:rFonts w:asciiTheme="minorHAnsi" w:hAnsiTheme="minorHAnsi" w:cstheme="minorHAnsi"/>
          <w:sz w:val="22"/>
          <w:szCs w:val="22"/>
        </w:rPr>
        <w:t xml:space="preserve">    </w:t>
      </w:r>
    </w:p>
    <w:p w:rsidR="004A248D" w:rsidRPr="009925FB" w:rsidRDefault="009E0B3E" w:rsidP="004A248D">
      <w:pPr>
        <w:pStyle w:val="Default"/>
        <w:rPr>
          <w:rFonts w:asciiTheme="minorHAnsi" w:hAnsiTheme="minorHAnsi" w:cstheme="minorHAnsi"/>
          <w:sz w:val="22"/>
          <w:szCs w:val="22"/>
        </w:rPr>
      </w:pPr>
      <w:hyperlink r:id="rId27" w:history="1">
        <w:r w:rsidR="004A248D" w:rsidRPr="009925FB">
          <w:rPr>
            <w:rStyle w:val="Hyperlink"/>
            <w:rFonts w:asciiTheme="minorHAnsi" w:hAnsiTheme="minorHAnsi" w:cstheme="minorHAnsi"/>
            <w:sz w:val="22"/>
            <w:szCs w:val="22"/>
          </w:rPr>
          <w:t>http://www.bbc.co.uk/bitesize/ks2/maths/</w:t>
        </w:r>
      </w:hyperlink>
      <w:r w:rsidR="004A248D" w:rsidRPr="009925FB">
        <w:rPr>
          <w:rFonts w:asciiTheme="minorHAnsi" w:hAnsiTheme="minorHAnsi" w:cstheme="minorHAnsi"/>
          <w:sz w:val="22"/>
          <w:szCs w:val="22"/>
        </w:rPr>
        <w:t xml:space="preserve">  </w:t>
      </w:r>
    </w:p>
    <w:p w:rsidR="004A248D" w:rsidRPr="009925FB" w:rsidRDefault="009E0B3E" w:rsidP="004A248D">
      <w:pPr>
        <w:pStyle w:val="Default"/>
        <w:rPr>
          <w:rFonts w:asciiTheme="minorHAnsi" w:hAnsiTheme="minorHAnsi" w:cstheme="minorHAnsi"/>
          <w:sz w:val="22"/>
          <w:szCs w:val="22"/>
        </w:rPr>
      </w:pPr>
      <w:hyperlink r:id="rId28" w:history="1">
        <w:r w:rsidR="004A248D" w:rsidRPr="009925FB">
          <w:rPr>
            <w:rStyle w:val="Hyperlink"/>
            <w:rFonts w:asciiTheme="minorHAnsi" w:hAnsiTheme="minorHAnsi" w:cstheme="minorHAnsi"/>
            <w:sz w:val="22"/>
            <w:szCs w:val="22"/>
          </w:rPr>
          <w:t>http://www.ictgames.com/resources.html</w:t>
        </w:r>
      </w:hyperlink>
      <w:r w:rsidR="004A248D" w:rsidRPr="009925FB">
        <w:rPr>
          <w:rFonts w:asciiTheme="minorHAnsi" w:hAnsiTheme="minorHAnsi" w:cstheme="minorHAnsi"/>
          <w:sz w:val="22"/>
          <w:szCs w:val="22"/>
        </w:rPr>
        <w:t xml:space="preserve">   </w:t>
      </w:r>
    </w:p>
    <w:p w:rsidR="004A248D" w:rsidRPr="009925FB" w:rsidRDefault="009E0B3E" w:rsidP="004A248D">
      <w:pPr>
        <w:pStyle w:val="Default"/>
        <w:rPr>
          <w:rFonts w:asciiTheme="minorHAnsi" w:hAnsiTheme="minorHAnsi" w:cstheme="minorHAnsi"/>
          <w:sz w:val="22"/>
          <w:szCs w:val="22"/>
        </w:rPr>
      </w:pPr>
      <w:hyperlink r:id="rId29" w:history="1">
        <w:r w:rsidR="004A248D" w:rsidRPr="009925FB">
          <w:rPr>
            <w:rStyle w:val="Hyperlink"/>
            <w:rFonts w:asciiTheme="minorHAnsi" w:hAnsiTheme="minorHAnsi" w:cstheme="minorHAnsi"/>
            <w:sz w:val="22"/>
            <w:szCs w:val="22"/>
          </w:rPr>
          <w:t>http://www.ilovemathsgames.com/</w:t>
        </w:r>
      </w:hyperlink>
      <w:r w:rsidR="004A248D" w:rsidRPr="009925FB">
        <w:rPr>
          <w:rFonts w:asciiTheme="minorHAnsi" w:hAnsiTheme="minorHAnsi" w:cstheme="minorHAnsi"/>
          <w:sz w:val="22"/>
          <w:szCs w:val="22"/>
        </w:rPr>
        <w:t xml:space="preserve">  </w:t>
      </w:r>
    </w:p>
    <w:p w:rsidR="004A248D" w:rsidRPr="009925FB" w:rsidRDefault="009E0B3E" w:rsidP="004A248D">
      <w:pPr>
        <w:pStyle w:val="Default"/>
        <w:rPr>
          <w:rFonts w:asciiTheme="minorHAnsi" w:hAnsiTheme="minorHAnsi" w:cstheme="minorHAnsi"/>
          <w:sz w:val="22"/>
          <w:szCs w:val="22"/>
        </w:rPr>
      </w:pPr>
      <w:hyperlink r:id="rId30" w:history="1">
        <w:r w:rsidR="004A248D" w:rsidRPr="009925FB">
          <w:rPr>
            <w:rStyle w:val="Hyperlink"/>
            <w:rFonts w:asciiTheme="minorHAnsi" w:hAnsiTheme="minorHAnsi" w:cstheme="minorHAnsi"/>
            <w:sz w:val="22"/>
            <w:szCs w:val="22"/>
          </w:rPr>
          <w:t>http://www.mathsisfun.com/index.htm</w:t>
        </w:r>
      </w:hyperlink>
      <w:r w:rsidR="004A248D" w:rsidRPr="009925FB">
        <w:rPr>
          <w:rFonts w:asciiTheme="minorHAnsi" w:hAnsiTheme="minorHAnsi" w:cstheme="minorHAnsi"/>
          <w:sz w:val="22"/>
          <w:szCs w:val="22"/>
        </w:rPr>
        <w:t xml:space="preserve">  </w:t>
      </w:r>
    </w:p>
    <w:p w:rsidR="004A248D" w:rsidRPr="009925FB" w:rsidRDefault="009E0B3E" w:rsidP="004A248D">
      <w:pPr>
        <w:pStyle w:val="Default"/>
        <w:rPr>
          <w:rFonts w:asciiTheme="minorHAnsi" w:hAnsiTheme="minorHAnsi" w:cstheme="minorHAnsi"/>
          <w:sz w:val="22"/>
          <w:szCs w:val="22"/>
        </w:rPr>
      </w:pPr>
      <w:hyperlink r:id="rId31" w:history="1">
        <w:r w:rsidR="004A248D" w:rsidRPr="009925FB">
          <w:rPr>
            <w:rStyle w:val="Hyperlink"/>
            <w:rFonts w:asciiTheme="minorHAnsi" w:hAnsiTheme="minorHAnsi" w:cstheme="minorHAnsi"/>
            <w:sz w:val="22"/>
            <w:szCs w:val="22"/>
          </w:rPr>
          <w:t>http://www.mathszone.co.uk/</w:t>
        </w:r>
      </w:hyperlink>
      <w:r w:rsidR="004A248D" w:rsidRPr="009925FB">
        <w:rPr>
          <w:rFonts w:asciiTheme="minorHAnsi" w:hAnsiTheme="minorHAnsi" w:cstheme="minorHAnsi"/>
          <w:sz w:val="22"/>
          <w:szCs w:val="22"/>
        </w:rPr>
        <w:t xml:space="preserve">  </w:t>
      </w:r>
    </w:p>
    <w:p w:rsidR="004A248D" w:rsidRPr="009925FB" w:rsidRDefault="009E0B3E" w:rsidP="004A248D">
      <w:pPr>
        <w:pStyle w:val="Default"/>
        <w:rPr>
          <w:rFonts w:asciiTheme="minorHAnsi" w:hAnsiTheme="minorHAnsi" w:cstheme="minorHAnsi"/>
          <w:sz w:val="22"/>
          <w:szCs w:val="22"/>
        </w:rPr>
      </w:pPr>
      <w:hyperlink r:id="rId32" w:history="1">
        <w:r w:rsidR="004A248D" w:rsidRPr="009925FB">
          <w:rPr>
            <w:rStyle w:val="Hyperlink"/>
            <w:rFonts w:asciiTheme="minorHAnsi" w:hAnsiTheme="minorHAnsi" w:cstheme="minorHAnsi"/>
            <w:sz w:val="22"/>
            <w:szCs w:val="22"/>
          </w:rPr>
          <w:t>http://www.multiplication.com/</w:t>
        </w:r>
      </w:hyperlink>
      <w:r w:rsidR="004A248D" w:rsidRPr="009925FB">
        <w:rPr>
          <w:rFonts w:asciiTheme="minorHAnsi" w:hAnsiTheme="minorHAnsi" w:cstheme="minorHAnsi"/>
          <w:sz w:val="22"/>
          <w:szCs w:val="22"/>
        </w:rPr>
        <w:t xml:space="preserve">  </w:t>
      </w:r>
    </w:p>
    <w:p w:rsidR="004A248D" w:rsidRPr="009925FB" w:rsidRDefault="009E0B3E" w:rsidP="004A248D">
      <w:pPr>
        <w:pStyle w:val="Default"/>
        <w:rPr>
          <w:rFonts w:asciiTheme="minorHAnsi" w:hAnsiTheme="minorHAnsi" w:cstheme="minorHAnsi"/>
          <w:sz w:val="22"/>
          <w:szCs w:val="22"/>
        </w:rPr>
      </w:pPr>
      <w:hyperlink r:id="rId33" w:history="1">
        <w:r w:rsidR="004A248D" w:rsidRPr="009925FB">
          <w:rPr>
            <w:rStyle w:val="Hyperlink"/>
            <w:rFonts w:asciiTheme="minorHAnsi" w:hAnsiTheme="minorHAnsi" w:cstheme="minorHAnsi"/>
            <w:sz w:val="22"/>
            <w:szCs w:val="22"/>
          </w:rPr>
          <w:t>http://www.primarygames.co.uk/</w:t>
        </w:r>
      </w:hyperlink>
      <w:r w:rsidR="004A248D" w:rsidRPr="009925FB">
        <w:rPr>
          <w:rFonts w:asciiTheme="minorHAnsi" w:hAnsiTheme="minorHAnsi" w:cstheme="minorHAnsi"/>
          <w:sz w:val="22"/>
          <w:szCs w:val="22"/>
        </w:rPr>
        <w:t xml:space="preserve">  </w:t>
      </w:r>
    </w:p>
    <w:p w:rsidR="004A248D" w:rsidRPr="009925FB" w:rsidRDefault="009E0B3E" w:rsidP="004A248D">
      <w:pPr>
        <w:pStyle w:val="Default"/>
        <w:rPr>
          <w:rFonts w:asciiTheme="minorHAnsi" w:hAnsiTheme="minorHAnsi" w:cstheme="minorHAnsi"/>
          <w:sz w:val="22"/>
          <w:szCs w:val="22"/>
        </w:rPr>
      </w:pPr>
      <w:hyperlink r:id="rId34" w:history="1">
        <w:r w:rsidR="004A248D" w:rsidRPr="009925FB">
          <w:rPr>
            <w:rStyle w:val="Hyperlink"/>
            <w:rFonts w:asciiTheme="minorHAnsi" w:hAnsiTheme="minorHAnsi" w:cstheme="minorHAnsi"/>
            <w:sz w:val="22"/>
            <w:szCs w:val="22"/>
          </w:rPr>
          <w:t>http://resources.woodlands-junior.kent.sch.uk/maths</w:t>
        </w:r>
      </w:hyperlink>
      <w:r w:rsidR="004A248D" w:rsidRPr="009925FB">
        <w:rPr>
          <w:rFonts w:asciiTheme="minorHAnsi" w:hAnsiTheme="minorHAnsi" w:cstheme="minorHAnsi"/>
          <w:sz w:val="22"/>
          <w:szCs w:val="22"/>
        </w:rPr>
        <w:t xml:space="preserve">  </w:t>
      </w:r>
    </w:p>
    <w:p w:rsidR="004A248D" w:rsidRPr="009925FB" w:rsidRDefault="009E0B3E" w:rsidP="004A248D">
      <w:pPr>
        <w:rPr>
          <w:rFonts w:cstheme="minorHAnsi"/>
        </w:rPr>
      </w:pPr>
      <w:hyperlink r:id="rId35" w:history="1">
        <w:r w:rsidR="004A248D" w:rsidRPr="009925FB">
          <w:rPr>
            <w:rStyle w:val="Hyperlink"/>
            <w:rFonts w:cstheme="minorHAnsi"/>
          </w:rPr>
          <w:t>http://www.topmarks.co.uk/</w:t>
        </w:r>
      </w:hyperlink>
      <w:r w:rsidR="004A248D" w:rsidRPr="009925FB">
        <w:rPr>
          <w:rFonts w:cstheme="minorHAnsi"/>
        </w:rPr>
        <w:t xml:space="preserve"> </w:t>
      </w:r>
    </w:p>
    <w:p w:rsidR="00620F6F" w:rsidRPr="009925FB" w:rsidRDefault="00620F6F" w:rsidP="004A248D">
      <w:pPr>
        <w:rPr>
          <w:rFonts w:cstheme="minorHAnsi"/>
        </w:rPr>
      </w:pPr>
    </w:p>
    <w:sectPr w:rsidR="00620F6F" w:rsidRPr="009925FB">
      <w:headerReference w:type="default" r:id="rId3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11BF" w:rsidRDefault="00CC11BF" w:rsidP="00CC11BF">
      <w:pPr>
        <w:spacing w:after="0" w:line="240" w:lineRule="auto"/>
      </w:pPr>
      <w:r>
        <w:separator/>
      </w:r>
    </w:p>
  </w:endnote>
  <w:endnote w:type="continuationSeparator" w:id="0">
    <w:p w:rsidR="00CC11BF" w:rsidRDefault="00CC11BF" w:rsidP="00CC11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SassoonPrimaryInfant">
    <w:panose1 w:val="00000400000000000000"/>
    <w:charset w:val="00"/>
    <w:family w:val="auto"/>
    <w:pitch w:val="variable"/>
    <w:sig w:usb0="00000083" w:usb1="00000000" w:usb2="00000000" w:usb3="00000000" w:csb0="00000009"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11BF" w:rsidRDefault="00CC11BF" w:rsidP="00CC11BF">
      <w:pPr>
        <w:spacing w:after="0" w:line="240" w:lineRule="auto"/>
      </w:pPr>
      <w:r>
        <w:separator/>
      </w:r>
    </w:p>
  </w:footnote>
  <w:footnote w:type="continuationSeparator" w:id="0">
    <w:p w:rsidR="00CC11BF" w:rsidRDefault="00CC11BF" w:rsidP="00CC11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11BF" w:rsidRDefault="00CC11BF">
    <w:pPr>
      <w:pStyle w:val="Header"/>
    </w:pPr>
    <w:r>
      <w:rPr>
        <w:noProof/>
        <w:lang w:eastAsia="en-GB"/>
      </w:rPr>
      <w:drawing>
        <wp:anchor distT="0" distB="0" distL="114300" distR="114300" simplePos="0" relativeHeight="251661312" behindDoc="0" locked="0" layoutInCell="1" hidden="0" allowOverlap="1" wp14:anchorId="60AAC813" wp14:editId="12CA6C0E">
          <wp:simplePos x="0" y="0"/>
          <wp:positionH relativeFrom="rightMargin">
            <wp:align>left</wp:align>
          </wp:positionH>
          <wp:positionV relativeFrom="paragraph">
            <wp:posOffset>-343535</wp:posOffset>
          </wp:positionV>
          <wp:extent cx="716353" cy="808333"/>
          <wp:effectExtent l="0" t="0" r="7620" b="0"/>
          <wp:wrapNone/>
          <wp:docPr id="19" name="image4.jpg" descr="Image result for dobcroft infant school logo"/>
          <wp:cNvGraphicFramePr/>
          <a:graphic xmlns:a="http://schemas.openxmlformats.org/drawingml/2006/main">
            <a:graphicData uri="http://schemas.openxmlformats.org/drawingml/2006/picture">
              <pic:pic xmlns:pic="http://schemas.openxmlformats.org/drawingml/2006/picture">
                <pic:nvPicPr>
                  <pic:cNvPr id="0" name="image4.jpg" descr="Image result for dobcroft infant school logo"/>
                  <pic:cNvPicPr preferRelativeResize="0"/>
                </pic:nvPicPr>
                <pic:blipFill>
                  <a:blip r:embed="rId1"/>
                  <a:srcRect/>
                  <a:stretch>
                    <a:fillRect/>
                  </a:stretch>
                </pic:blipFill>
                <pic:spPr>
                  <a:xfrm>
                    <a:off x="0" y="0"/>
                    <a:ext cx="716353" cy="808333"/>
                  </a:xfrm>
                  <a:prstGeom prst="rect">
                    <a:avLst/>
                  </a:prstGeom>
                  <a:ln/>
                </pic:spPr>
              </pic:pic>
            </a:graphicData>
          </a:graphic>
        </wp:anchor>
      </w:drawing>
    </w:r>
    <w:r>
      <w:rPr>
        <w:noProof/>
        <w:lang w:eastAsia="en-GB"/>
      </w:rPr>
      <w:drawing>
        <wp:anchor distT="0" distB="0" distL="114300" distR="114300" simplePos="0" relativeHeight="251659264" behindDoc="0" locked="0" layoutInCell="1" hidden="0" allowOverlap="1" wp14:anchorId="3833D771" wp14:editId="37DCE6BD">
          <wp:simplePos x="0" y="0"/>
          <wp:positionH relativeFrom="leftMargin">
            <wp:align>right</wp:align>
          </wp:positionH>
          <wp:positionV relativeFrom="paragraph">
            <wp:posOffset>-341630</wp:posOffset>
          </wp:positionV>
          <wp:extent cx="716353" cy="808333"/>
          <wp:effectExtent l="0" t="0" r="7620" b="0"/>
          <wp:wrapNone/>
          <wp:docPr id="18" name="image4.jpg" descr="Image result for dobcroft infant school logo"/>
          <wp:cNvGraphicFramePr/>
          <a:graphic xmlns:a="http://schemas.openxmlformats.org/drawingml/2006/main">
            <a:graphicData uri="http://schemas.openxmlformats.org/drawingml/2006/picture">
              <pic:pic xmlns:pic="http://schemas.openxmlformats.org/drawingml/2006/picture">
                <pic:nvPicPr>
                  <pic:cNvPr id="0" name="image4.jpg" descr="Image result for dobcroft infant school logo"/>
                  <pic:cNvPicPr preferRelativeResize="0"/>
                </pic:nvPicPr>
                <pic:blipFill>
                  <a:blip r:embed="rId1"/>
                  <a:srcRect/>
                  <a:stretch>
                    <a:fillRect/>
                  </a:stretch>
                </pic:blipFill>
                <pic:spPr>
                  <a:xfrm>
                    <a:off x="0" y="0"/>
                    <a:ext cx="716353" cy="808333"/>
                  </a:xfrm>
                  <a:prstGeom prst="rect">
                    <a:avLst/>
                  </a:prstGeom>
                  <a:ln/>
                </pic:spPr>
              </pic:pic>
            </a:graphicData>
          </a:graphic>
        </wp:anchor>
      </w:drawing>
    </w:r>
  </w:p>
  <w:p w:rsidR="00CC11BF" w:rsidRDefault="00CC11BF">
    <w:pPr>
      <w:pStyle w:val="Header"/>
    </w:pPr>
  </w:p>
  <w:p w:rsidR="00CC11BF" w:rsidRDefault="00CC11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7673D"/>
    <w:multiLevelType w:val="hybridMultilevel"/>
    <w:tmpl w:val="C0588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F957402"/>
    <w:multiLevelType w:val="hybridMultilevel"/>
    <w:tmpl w:val="64BA9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DF0"/>
    <w:rsid w:val="00220AA4"/>
    <w:rsid w:val="00436DE2"/>
    <w:rsid w:val="004A248D"/>
    <w:rsid w:val="004D5E7C"/>
    <w:rsid w:val="00526DF0"/>
    <w:rsid w:val="00565F92"/>
    <w:rsid w:val="00620F6F"/>
    <w:rsid w:val="00805C29"/>
    <w:rsid w:val="00823032"/>
    <w:rsid w:val="008764AE"/>
    <w:rsid w:val="009925FB"/>
    <w:rsid w:val="009E0B3E"/>
    <w:rsid w:val="00CC11BF"/>
    <w:rsid w:val="00D05FFE"/>
    <w:rsid w:val="00D95CD9"/>
    <w:rsid w:val="00E03C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97246BD"/>
  <w15:chartTrackingRefBased/>
  <w15:docId w15:val="{A50F9832-A75A-490C-B2BE-EA1B3A5D0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95CD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4A248D"/>
    <w:pPr>
      <w:autoSpaceDE w:val="0"/>
      <w:autoSpaceDN w:val="0"/>
      <w:adjustRightInd w:val="0"/>
      <w:spacing w:after="0" w:line="240" w:lineRule="auto"/>
    </w:pPr>
    <w:rPr>
      <w:rFonts w:ascii="Comic Sans MS" w:hAnsi="Comic Sans MS" w:cs="Comic Sans MS"/>
      <w:color w:val="000000"/>
      <w:sz w:val="24"/>
      <w:szCs w:val="24"/>
    </w:rPr>
  </w:style>
  <w:style w:type="character" w:styleId="Hyperlink">
    <w:name w:val="Hyperlink"/>
    <w:basedOn w:val="DefaultParagraphFont"/>
    <w:uiPriority w:val="99"/>
    <w:unhideWhenUsed/>
    <w:rsid w:val="004A248D"/>
    <w:rPr>
      <w:color w:val="0563C1" w:themeColor="hyperlink"/>
      <w:u w:val="single"/>
    </w:rPr>
  </w:style>
  <w:style w:type="character" w:styleId="FollowedHyperlink">
    <w:name w:val="FollowedHyperlink"/>
    <w:basedOn w:val="DefaultParagraphFont"/>
    <w:uiPriority w:val="99"/>
    <w:semiHidden/>
    <w:unhideWhenUsed/>
    <w:rsid w:val="004A248D"/>
    <w:rPr>
      <w:color w:val="954F72" w:themeColor="followedHyperlink"/>
      <w:u w:val="single"/>
    </w:rPr>
  </w:style>
  <w:style w:type="paragraph" w:styleId="ListParagraph">
    <w:name w:val="List Paragraph"/>
    <w:basedOn w:val="Normal"/>
    <w:uiPriority w:val="34"/>
    <w:qFormat/>
    <w:rsid w:val="004D5E7C"/>
    <w:pPr>
      <w:spacing w:after="200" w:line="276" w:lineRule="auto"/>
      <w:ind w:left="720"/>
      <w:contextualSpacing/>
    </w:pPr>
  </w:style>
  <w:style w:type="paragraph" w:styleId="BalloonText">
    <w:name w:val="Balloon Text"/>
    <w:basedOn w:val="Normal"/>
    <w:link w:val="BalloonTextChar"/>
    <w:uiPriority w:val="99"/>
    <w:semiHidden/>
    <w:unhideWhenUsed/>
    <w:rsid w:val="004D5E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5E7C"/>
    <w:rPr>
      <w:rFonts w:ascii="Segoe UI" w:hAnsi="Segoe UI" w:cs="Segoe UI"/>
      <w:sz w:val="18"/>
      <w:szCs w:val="18"/>
    </w:rPr>
  </w:style>
  <w:style w:type="paragraph" w:styleId="Header">
    <w:name w:val="header"/>
    <w:basedOn w:val="Normal"/>
    <w:link w:val="HeaderChar"/>
    <w:uiPriority w:val="99"/>
    <w:unhideWhenUsed/>
    <w:rsid w:val="00CC11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11BF"/>
  </w:style>
  <w:style w:type="paragraph" w:styleId="Footer">
    <w:name w:val="footer"/>
    <w:basedOn w:val="Normal"/>
    <w:link w:val="FooterChar"/>
    <w:uiPriority w:val="99"/>
    <w:unhideWhenUsed/>
    <w:rsid w:val="00CC11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11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5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hyperlink" Target="http://www.bbc.co.uk/bitesize/ks1/maths/" TargetMode="External"/><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hyperlink" Target="http://resources.woodlands-junior.kent.sch.uk/maths"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hyperlink" Target="http://amathsdictionaryforkids.com/" TargetMode="External"/><Relationship Id="rId33" Type="http://schemas.openxmlformats.org/officeDocument/2006/relationships/hyperlink" Target="http://www.primarygames.co.uk/"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hyperlink" Target="http://www.ilovemathsgames.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hyperlink" Target="http://www.multiplication.com/"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hyperlink" Target="http://www.ictgames.com/resources.html" TargetMode="External"/><Relationship Id="rId36"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hyperlink" Target="http://www.mathszone.co.u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image" Target="media/image15.png"/><Relationship Id="rId27" Type="http://schemas.openxmlformats.org/officeDocument/2006/relationships/hyperlink" Target="http://www.bbc.co.uk/bitesize/ks2/maths/" TargetMode="External"/><Relationship Id="rId30" Type="http://schemas.openxmlformats.org/officeDocument/2006/relationships/hyperlink" Target="http://www.mathsisfun.com/index.htm" TargetMode="External"/><Relationship Id="rId35" Type="http://schemas.openxmlformats.org/officeDocument/2006/relationships/hyperlink" Target="http://www.topmarks.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405341-25B4-4671-9E98-1A38C12B5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4</Pages>
  <Words>692</Words>
  <Characters>3947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Sheffield Schools</Company>
  <LinksUpToDate>false</LinksUpToDate>
  <CharactersWithSpaces>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7</cp:revision>
  <cp:lastPrinted>2020-02-14T08:00:00Z</cp:lastPrinted>
  <dcterms:created xsi:type="dcterms:W3CDTF">2020-02-13T16:46:00Z</dcterms:created>
  <dcterms:modified xsi:type="dcterms:W3CDTF">2020-02-25T13:05:00Z</dcterms:modified>
</cp:coreProperties>
</file>