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0F" w:rsidRDefault="001D2A65">
      <w:pPr>
        <w:rPr>
          <w:rFonts w:ascii="Comic Sans MS" w:hAnsi="Comic Sans MS"/>
          <w:sz w:val="28"/>
          <w:u w:val="single"/>
        </w:rPr>
      </w:pPr>
      <w:r w:rsidRPr="00BF3362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60028C2" wp14:editId="2F288CBE">
            <wp:simplePos x="0" y="0"/>
            <wp:positionH relativeFrom="column">
              <wp:posOffset>9253855</wp:posOffset>
            </wp:positionH>
            <wp:positionV relativeFrom="paragraph">
              <wp:posOffset>-236855</wp:posOffset>
            </wp:positionV>
            <wp:extent cx="779145" cy="882650"/>
            <wp:effectExtent l="0" t="0" r="1905" b="0"/>
            <wp:wrapSquare wrapText="bothSides"/>
            <wp:docPr id="2" name="Picture 2" descr="Image result for dobcroft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bcroft infant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omic Sans MS" w:hAnsi="Comic Sans MS"/>
          <w:sz w:val="28"/>
          <w:u w:val="single"/>
        </w:rPr>
        <w:t>Dobcroft</w:t>
      </w:r>
      <w:proofErr w:type="spellEnd"/>
      <w:r>
        <w:rPr>
          <w:rFonts w:ascii="Comic Sans MS" w:hAnsi="Comic Sans MS"/>
          <w:sz w:val="28"/>
          <w:u w:val="single"/>
        </w:rPr>
        <w:t xml:space="preserve"> Infant School KS1 PE Assessment Grid</w:t>
      </w:r>
    </w:p>
    <w:p w:rsidR="001D2A65" w:rsidRDefault="001D2A65" w:rsidP="001D2A65">
      <w:pPr>
        <w:spacing w:after="0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Name of pupil:                                      _                               _</w:t>
      </w:r>
    </w:p>
    <w:p w:rsidR="00381984" w:rsidRDefault="00381984" w:rsidP="001D2A65">
      <w:pPr>
        <w:spacing w:after="0"/>
        <w:rPr>
          <w:rFonts w:ascii="Comic Sans MS" w:hAnsi="Comic Sans MS"/>
          <w:sz w:val="28"/>
          <w:u w:val="single"/>
        </w:rPr>
      </w:pPr>
    </w:p>
    <w:tbl>
      <w:tblPr>
        <w:tblStyle w:val="TableGri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58"/>
        <w:gridCol w:w="4003"/>
        <w:gridCol w:w="1054"/>
        <w:gridCol w:w="4049"/>
        <w:gridCol w:w="993"/>
      </w:tblGrid>
      <w:tr w:rsidR="00862AC4" w:rsidTr="00A27BDF">
        <w:trPr>
          <w:cantSplit/>
          <w:trHeight w:val="593"/>
        </w:trPr>
        <w:tc>
          <w:tcPr>
            <w:tcW w:w="710" w:type="dxa"/>
          </w:tcPr>
          <w:p w:rsidR="001D2A65" w:rsidRPr="001D2A65" w:rsidRDefault="001D2A65" w:rsidP="001D2A65">
            <w:pPr>
              <w:rPr>
                <w:rFonts w:ascii="Comic Sans MS" w:hAnsi="Comic Sans MS"/>
                <w:b/>
                <w:sz w:val="20"/>
              </w:rPr>
            </w:pPr>
            <w:r w:rsidRPr="001D2A65">
              <w:rPr>
                <w:rFonts w:ascii="Comic Sans MS" w:hAnsi="Comic Sans MS"/>
                <w:b/>
                <w:sz w:val="20"/>
              </w:rPr>
              <w:t xml:space="preserve">Year </w:t>
            </w:r>
          </w:p>
        </w:tc>
        <w:tc>
          <w:tcPr>
            <w:tcW w:w="4252" w:type="dxa"/>
          </w:tcPr>
          <w:p w:rsidR="001D2A65" w:rsidRPr="001D2A65" w:rsidRDefault="001D2A65" w:rsidP="001D2A65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D2A65">
              <w:rPr>
                <w:rFonts w:ascii="Comic Sans MS" w:hAnsi="Comic Sans MS"/>
                <w:b/>
                <w:sz w:val="32"/>
              </w:rPr>
              <w:t xml:space="preserve">Year 1 </w:t>
            </w:r>
          </w:p>
        </w:tc>
        <w:tc>
          <w:tcPr>
            <w:tcW w:w="958" w:type="dxa"/>
          </w:tcPr>
          <w:p w:rsidR="001D2A65" w:rsidRPr="001D2A65" w:rsidRDefault="001D2A65" w:rsidP="001D2A65">
            <w:pPr>
              <w:jc w:val="center"/>
              <w:rPr>
                <w:rFonts w:ascii="Comic Sans MS" w:hAnsi="Comic Sans MS"/>
                <w:sz w:val="20"/>
              </w:rPr>
            </w:pPr>
            <w:r w:rsidRPr="00A27BDF">
              <w:rPr>
                <w:rFonts w:ascii="Comic Sans MS" w:hAnsi="Comic Sans MS"/>
                <w:sz w:val="18"/>
              </w:rPr>
              <w:t xml:space="preserve">Date achieved </w:t>
            </w:r>
          </w:p>
        </w:tc>
        <w:tc>
          <w:tcPr>
            <w:tcW w:w="4003" w:type="dxa"/>
          </w:tcPr>
          <w:p w:rsidR="001D2A65" w:rsidRPr="001D2A65" w:rsidRDefault="001D2A65" w:rsidP="001D2A65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D2A65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1054" w:type="dxa"/>
          </w:tcPr>
          <w:p w:rsidR="001D2A65" w:rsidRPr="001D2A65" w:rsidRDefault="001D2A65" w:rsidP="001D2A65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27BDF">
              <w:rPr>
                <w:rFonts w:ascii="Comic Sans MS" w:hAnsi="Comic Sans MS"/>
                <w:sz w:val="18"/>
              </w:rPr>
              <w:t>Date achieved</w:t>
            </w:r>
          </w:p>
        </w:tc>
        <w:tc>
          <w:tcPr>
            <w:tcW w:w="4049" w:type="dxa"/>
          </w:tcPr>
          <w:p w:rsidR="001D2A65" w:rsidRPr="001D2A65" w:rsidRDefault="001D2A65" w:rsidP="001D2A65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D2A65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993" w:type="dxa"/>
          </w:tcPr>
          <w:p w:rsidR="001D2A65" w:rsidRPr="001D2A65" w:rsidRDefault="001D2A65" w:rsidP="00A27BD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27BDF">
              <w:rPr>
                <w:rFonts w:ascii="Comic Sans MS" w:hAnsi="Comic Sans MS"/>
                <w:sz w:val="18"/>
              </w:rPr>
              <w:t>Date achieved</w:t>
            </w:r>
          </w:p>
        </w:tc>
      </w:tr>
      <w:tr w:rsidR="00862AC4" w:rsidTr="00A27BDF">
        <w:trPr>
          <w:cantSplit/>
          <w:trHeight w:val="432"/>
        </w:trPr>
        <w:tc>
          <w:tcPr>
            <w:tcW w:w="710" w:type="dxa"/>
          </w:tcPr>
          <w:p w:rsidR="001D2A65" w:rsidRPr="001D2A65" w:rsidRDefault="001D2A65" w:rsidP="001D2A65">
            <w:pPr>
              <w:rPr>
                <w:rFonts w:ascii="Comic Sans MS" w:hAnsi="Comic Sans MS"/>
                <w:b/>
                <w:sz w:val="20"/>
              </w:rPr>
            </w:pPr>
            <w:r w:rsidRPr="001D2A65">
              <w:rPr>
                <w:rFonts w:ascii="Comic Sans MS" w:hAnsi="Comic Sans MS"/>
                <w:b/>
                <w:sz w:val="20"/>
              </w:rPr>
              <w:t xml:space="preserve">Area </w:t>
            </w:r>
          </w:p>
        </w:tc>
        <w:tc>
          <w:tcPr>
            <w:tcW w:w="4252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58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003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54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049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3" w:type="dxa"/>
          </w:tcPr>
          <w:p w:rsidR="001D2A65" w:rsidRDefault="001D2A65" w:rsidP="001D2A65">
            <w:pPr>
              <w:rPr>
                <w:rFonts w:ascii="Comic Sans MS" w:hAnsi="Comic Sans MS"/>
                <w:sz w:val="24"/>
              </w:rPr>
            </w:pPr>
          </w:p>
        </w:tc>
      </w:tr>
      <w:tr w:rsidR="00862AC4" w:rsidTr="00B00991">
        <w:trPr>
          <w:cantSplit/>
          <w:trHeight w:val="693"/>
        </w:trPr>
        <w:tc>
          <w:tcPr>
            <w:tcW w:w="710" w:type="dxa"/>
            <w:vMerge w:val="restart"/>
            <w:shd w:val="clear" w:color="auto" w:fill="FFFF99"/>
            <w:textDirection w:val="btLr"/>
          </w:tcPr>
          <w:p w:rsidR="00862AC4" w:rsidRPr="001D2A65" w:rsidRDefault="00862AC4" w:rsidP="00862AC4">
            <w:pPr>
              <w:ind w:left="113" w:right="113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General</w:t>
            </w:r>
          </w:p>
        </w:tc>
        <w:tc>
          <w:tcPr>
            <w:tcW w:w="4252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listen to and follow instructions.</w:t>
            </w:r>
          </w:p>
        </w:tc>
        <w:tc>
          <w:tcPr>
            <w:tcW w:w="958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 xml:space="preserve">Pupils can change for PE in less than 10 minutes. 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DD7D8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</w:t>
            </w:r>
            <w:r w:rsidR="00862AC4" w:rsidRPr="00A27BDF">
              <w:rPr>
                <w:rFonts w:ascii="Comic Sans MS" w:hAnsi="Comic Sans MS"/>
                <w:sz w:val="20"/>
                <w:szCs w:val="20"/>
              </w:rPr>
              <w:t>pils can organise, set out and put away basic small equipment.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862AC4" w:rsidTr="00B00991">
        <w:trPr>
          <w:cantSplit/>
          <w:trHeight w:val="959"/>
        </w:trPr>
        <w:tc>
          <w:tcPr>
            <w:tcW w:w="710" w:type="dxa"/>
            <w:vMerge/>
            <w:shd w:val="clear" w:color="auto" w:fill="FFFF99"/>
            <w:textDirection w:val="btLr"/>
          </w:tcPr>
          <w:p w:rsidR="00862AC4" w:rsidRPr="001D2A65" w:rsidRDefault="00862AC4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A27BDF">
              <w:rPr>
                <w:rFonts w:ascii="Comic Sans MS" w:hAnsi="Comic Sans MS"/>
                <w:sz w:val="20"/>
                <w:szCs w:val="20"/>
              </w:rPr>
              <w:t>Pupils knows</w:t>
            </w:r>
            <w:proofErr w:type="gramEnd"/>
            <w:r w:rsidRPr="00A27BDF">
              <w:rPr>
                <w:rFonts w:ascii="Comic Sans MS" w:hAnsi="Comic Sans MS"/>
                <w:sz w:val="20"/>
                <w:szCs w:val="20"/>
              </w:rPr>
              <w:t xml:space="preserve"> how to keep themselves and others sage in different environments.</w:t>
            </w:r>
          </w:p>
        </w:tc>
        <w:tc>
          <w:tcPr>
            <w:tcW w:w="958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knows and can explain how to keep themselves and other safe in different environments.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understand and demonstrate working safely in different environments and with different equipment.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862AC4" w:rsidTr="00B00991">
        <w:trPr>
          <w:cantSplit/>
          <w:trHeight w:val="1134"/>
        </w:trPr>
        <w:tc>
          <w:tcPr>
            <w:tcW w:w="710" w:type="dxa"/>
            <w:vMerge/>
            <w:shd w:val="clear" w:color="auto" w:fill="FFFF99"/>
            <w:textDirection w:val="btLr"/>
          </w:tcPr>
          <w:p w:rsidR="00862AC4" w:rsidRPr="001D2A65" w:rsidRDefault="00862AC4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Pupils can talk about exercising, safety &amp; short term effects of exercise e.g. getting out of breath.</w:t>
            </w:r>
          </w:p>
        </w:tc>
        <w:tc>
          <w:tcPr>
            <w:tcW w:w="958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understands about exercising, safety &amp; short term effects of exercise in relation to change in temperature &amp; heart rate.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explain reasons for warming up / why exercise is good for health.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862AC4" w:rsidTr="00B00991">
        <w:trPr>
          <w:cantSplit/>
          <w:trHeight w:val="975"/>
        </w:trPr>
        <w:tc>
          <w:tcPr>
            <w:tcW w:w="710" w:type="dxa"/>
            <w:vMerge/>
            <w:shd w:val="clear" w:color="auto" w:fill="FFFF99"/>
            <w:textDirection w:val="btLr"/>
          </w:tcPr>
          <w:p w:rsidR="00862AC4" w:rsidRPr="001D2A65" w:rsidRDefault="00862AC4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 xml:space="preserve">Pupils can safely perform teacher led warm ups. </w:t>
            </w:r>
          </w:p>
        </w:tc>
        <w:tc>
          <w:tcPr>
            <w:tcW w:w="958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A27BDF">
              <w:rPr>
                <w:rFonts w:ascii="Comic Sans MS" w:hAnsi="Comic Sans MS"/>
                <w:sz w:val="20"/>
                <w:szCs w:val="20"/>
              </w:rPr>
              <w:t>Pupil unde</w:t>
            </w:r>
            <w:r w:rsidR="00B41521">
              <w:rPr>
                <w:rFonts w:ascii="Comic Sans MS" w:hAnsi="Comic Sans MS"/>
                <w:sz w:val="20"/>
                <w:szCs w:val="20"/>
              </w:rPr>
              <w:t xml:space="preserve">rstands the need for a warm up </w:t>
            </w:r>
            <w:r w:rsidRPr="00A27BDF">
              <w:rPr>
                <w:rFonts w:ascii="Comic Sans MS" w:hAnsi="Comic Sans MS"/>
                <w:sz w:val="20"/>
                <w:szCs w:val="20"/>
              </w:rPr>
              <w:t>&amp; cool</w:t>
            </w:r>
            <w:proofErr w:type="gramEnd"/>
            <w:r w:rsidRPr="00A27BDF">
              <w:rPr>
                <w:rFonts w:ascii="Comic Sans MS" w:hAnsi="Comic Sans MS"/>
                <w:sz w:val="20"/>
                <w:szCs w:val="20"/>
              </w:rPr>
              <w:t xml:space="preserve"> down.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Pupils can describe their own &amp; others work no</w:t>
            </w:r>
            <w:r w:rsidR="00A27BDF" w:rsidRPr="00A27BDF">
              <w:rPr>
                <w:rFonts w:ascii="Comic Sans MS" w:hAnsi="Comic Sans MS"/>
                <w:sz w:val="20"/>
                <w:szCs w:val="20"/>
              </w:rPr>
              <w:t>ting similarities &amp; differences.  Pupils can suggest improvements.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862AC4" w:rsidTr="00B00991">
        <w:trPr>
          <w:cantSplit/>
          <w:trHeight w:val="720"/>
        </w:trPr>
        <w:tc>
          <w:tcPr>
            <w:tcW w:w="710" w:type="dxa"/>
            <w:vMerge/>
            <w:shd w:val="clear" w:color="auto" w:fill="FFFF99"/>
            <w:textDirection w:val="btLr"/>
          </w:tcPr>
          <w:p w:rsidR="00862AC4" w:rsidRPr="001D2A65" w:rsidRDefault="00862AC4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 xml:space="preserve">Pupils can watch, listen to &amp; discuss own work &amp; that of their peers and suggest improvements. </w:t>
            </w:r>
          </w:p>
        </w:tc>
        <w:tc>
          <w:tcPr>
            <w:tcW w:w="958" w:type="dxa"/>
            <w:vMerge w:val="restart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work co-operatively in small group.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A27BDF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 xml:space="preserve">Pupil can move from changing to a starter activity independently. 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862AC4" w:rsidTr="00B00991">
        <w:trPr>
          <w:cantSplit/>
          <w:trHeight w:val="943"/>
        </w:trPr>
        <w:tc>
          <w:tcPr>
            <w:tcW w:w="710" w:type="dxa"/>
            <w:vMerge/>
            <w:shd w:val="clear" w:color="auto" w:fill="FFFF99"/>
            <w:textDirection w:val="btLr"/>
          </w:tcPr>
          <w:p w:rsidR="00862AC4" w:rsidRPr="001D2A65" w:rsidRDefault="00862AC4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99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start to identify the different between their own performance &amp; that of others.</w:t>
            </w:r>
          </w:p>
        </w:tc>
        <w:tc>
          <w:tcPr>
            <w:tcW w:w="1054" w:type="dxa"/>
          </w:tcPr>
          <w:p w:rsidR="00862AC4" w:rsidRPr="00A27BDF" w:rsidRDefault="00862AC4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FF99"/>
          </w:tcPr>
          <w:p w:rsidR="00862AC4" w:rsidRPr="00A27BDF" w:rsidRDefault="00A27BDF" w:rsidP="001D2A65">
            <w:pPr>
              <w:rPr>
                <w:rFonts w:ascii="Comic Sans MS" w:hAnsi="Comic Sans MS"/>
                <w:sz w:val="20"/>
                <w:szCs w:val="20"/>
              </w:rPr>
            </w:pPr>
            <w:r w:rsidRPr="00A27BDF">
              <w:rPr>
                <w:rFonts w:ascii="Comic Sans MS" w:hAnsi="Comic Sans MS"/>
                <w:sz w:val="20"/>
                <w:szCs w:val="20"/>
              </w:rPr>
              <w:t>Pupil can use problem solving to find a solution to a situation.</w:t>
            </w:r>
          </w:p>
        </w:tc>
        <w:tc>
          <w:tcPr>
            <w:tcW w:w="993" w:type="dxa"/>
          </w:tcPr>
          <w:p w:rsidR="00862AC4" w:rsidRPr="00862AC4" w:rsidRDefault="00862AC4" w:rsidP="001D2A65">
            <w:pPr>
              <w:rPr>
                <w:rFonts w:ascii="Comic Sans MS" w:hAnsi="Comic Sans MS"/>
              </w:rPr>
            </w:pPr>
          </w:p>
        </w:tc>
      </w:tr>
      <w:tr w:rsidR="00446563" w:rsidTr="00446563">
        <w:trPr>
          <w:cantSplit/>
          <w:trHeight w:val="486"/>
        </w:trPr>
        <w:tc>
          <w:tcPr>
            <w:tcW w:w="710" w:type="dxa"/>
            <w:vMerge w:val="restart"/>
            <w:shd w:val="clear" w:color="auto" w:fill="FFCCCC"/>
            <w:textDirection w:val="btLr"/>
          </w:tcPr>
          <w:p w:rsidR="00446563" w:rsidRPr="001D2A65" w:rsidRDefault="00446563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Games</w:t>
            </w:r>
          </w:p>
        </w:tc>
        <w:tc>
          <w:tcPr>
            <w:tcW w:w="4252" w:type="dxa"/>
            <w:vMerge w:val="restart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stop a ball with basic control and send a ball in the direction of another person. </w:t>
            </w:r>
          </w:p>
        </w:tc>
        <w:tc>
          <w:tcPr>
            <w:tcW w:w="958" w:type="dxa"/>
            <w:vMerge w:val="restart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 w:val="restart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stop / catch a ball with control and pass a ball to someone else, or direct it at a target.</w:t>
            </w:r>
          </w:p>
        </w:tc>
        <w:tc>
          <w:tcPr>
            <w:tcW w:w="1054" w:type="dxa"/>
            <w:vMerge w:val="restart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control and catch a ball with movement and accurately pass to someone else to retain possession.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6563" w:rsidTr="00B00991">
        <w:trPr>
          <w:cantSplit/>
          <w:trHeight w:val="485"/>
        </w:trPr>
        <w:tc>
          <w:tcPr>
            <w:tcW w:w="710" w:type="dxa"/>
            <w:vMerge/>
            <w:shd w:val="clear" w:color="auto" w:fill="FFCCCC"/>
            <w:textDirection w:val="btLr"/>
          </w:tcPr>
          <w:p w:rsidR="00446563" w:rsidRDefault="00446563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vMerge/>
            <w:shd w:val="clear" w:color="auto" w:fill="FFCCCC"/>
          </w:tcPr>
          <w:p w:rsidR="00446563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FCCCC"/>
          </w:tcPr>
          <w:p w:rsidR="00446563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throw overarm and underarm.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6563" w:rsidTr="00B00991">
        <w:trPr>
          <w:cantSplit/>
          <w:trHeight w:val="687"/>
        </w:trPr>
        <w:tc>
          <w:tcPr>
            <w:tcW w:w="710" w:type="dxa"/>
            <w:vMerge/>
            <w:shd w:val="clear" w:color="auto" w:fill="FFCCCC"/>
            <w:textDirection w:val="btLr"/>
          </w:tcPr>
          <w:p w:rsidR="00446563" w:rsidRPr="001D2A65" w:rsidRDefault="00446563" w:rsidP="001D2A65">
            <w:pPr>
              <w:ind w:left="113" w:right="113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252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travel in different directions and pathways with and without equipment.</w:t>
            </w:r>
          </w:p>
        </w:tc>
        <w:tc>
          <w:tcPr>
            <w:tcW w:w="958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move with and without equipment in a purposeful pathway.</w:t>
            </w:r>
          </w:p>
        </w:tc>
        <w:tc>
          <w:tcPr>
            <w:tcW w:w="1054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is beginning to influence opposed conditioned game.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6563" w:rsidTr="00B00991">
        <w:trPr>
          <w:cantSplit/>
          <w:trHeight w:val="709"/>
        </w:trPr>
        <w:tc>
          <w:tcPr>
            <w:tcW w:w="710" w:type="dxa"/>
            <w:vMerge/>
            <w:shd w:val="clear" w:color="auto" w:fill="FFCCCC"/>
            <w:textDirection w:val="btLr"/>
          </w:tcPr>
          <w:p w:rsidR="00446563" w:rsidRDefault="00446563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follow simple games rules. </w:t>
            </w:r>
          </w:p>
        </w:tc>
        <w:tc>
          <w:tcPr>
            <w:tcW w:w="958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follow a number of defined rules. </w:t>
            </w:r>
          </w:p>
        </w:tc>
        <w:tc>
          <w:tcPr>
            <w:tcW w:w="1054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field from a hit ball, chasing after a ball to retrieve.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6563" w:rsidTr="00B00991">
        <w:trPr>
          <w:cantSplit/>
          <w:trHeight w:val="637"/>
        </w:trPr>
        <w:tc>
          <w:tcPr>
            <w:tcW w:w="710" w:type="dxa"/>
            <w:vMerge/>
            <w:shd w:val="clear" w:color="auto" w:fill="FFCCCC"/>
            <w:textDirection w:val="btLr"/>
          </w:tcPr>
          <w:p w:rsidR="00446563" w:rsidRDefault="00446563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FFCCCC"/>
          </w:tcPr>
          <w:p w:rsidR="00446563" w:rsidRPr="00A27BDF" w:rsidRDefault="00446563" w:rsidP="00A27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take part in both sending and receiving a ball both on their own and with a partner. </w:t>
            </w:r>
          </w:p>
        </w:tc>
        <w:tc>
          <w:tcPr>
            <w:tcW w:w="958" w:type="dxa"/>
            <w:vMerge w:val="restart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take part in opposed conditioned games ( 3 v 1 )</w:t>
            </w:r>
          </w:p>
        </w:tc>
        <w:tc>
          <w:tcPr>
            <w:tcW w:w="1054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‘rally’ or ‘pass’ in sequence to maintain possession or advantage.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6563" w:rsidTr="00B00991">
        <w:trPr>
          <w:cantSplit/>
          <w:trHeight w:val="636"/>
        </w:trPr>
        <w:tc>
          <w:tcPr>
            <w:tcW w:w="710" w:type="dxa"/>
            <w:vMerge/>
            <w:shd w:val="clear" w:color="auto" w:fill="FFCCCC"/>
            <w:textDirection w:val="btLr"/>
          </w:tcPr>
          <w:p w:rsidR="00446563" w:rsidRDefault="00446563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FFCCCC"/>
          </w:tcPr>
          <w:p w:rsidR="00446563" w:rsidRDefault="00446563" w:rsidP="00A2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control a ball with a stick / bat to bounce or strike.  Pupil knows when to pass. </w:t>
            </w:r>
          </w:p>
        </w:tc>
        <w:tc>
          <w:tcPr>
            <w:tcW w:w="1054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FFCCCC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understands specific attacking and defending skills of marking a player, creating and reducing space. </w:t>
            </w:r>
          </w:p>
        </w:tc>
        <w:tc>
          <w:tcPr>
            <w:tcW w:w="993" w:type="dxa"/>
          </w:tcPr>
          <w:p w:rsidR="00446563" w:rsidRPr="00A27BDF" w:rsidRDefault="00446563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5C38" w:rsidTr="00D85C38">
        <w:trPr>
          <w:cantSplit/>
          <w:trHeight w:val="637"/>
        </w:trPr>
        <w:tc>
          <w:tcPr>
            <w:tcW w:w="710" w:type="dxa"/>
            <w:vMerge w:val="restart"/>
            <w:shd w:val="clear" w:color="auto" w:fill="CCECFF"/>
            <w:textDirection w:val="btLr"/>
          </w:tcPr>
          <w:p w:rsidR="00D85C38" w:rsidRPr="00D85C38" w:rsidRDefault="00D85C38" w:rsidP="00D85C38">
            <w:pPr>
              <w:ind w:left="113" w:right="113"/>
              <w:jc w:val="center"/>
              <w:rPr>
                <w:rFonts w:ascii="Comic Sans MS" w:hAnsi="Comic Sans MS"/>
                <w:b/>
                <w:sz w:val="24"/>
              </w:rPr>
            </w:pPr>
            <w:r w:rsidRPr="00D85C38">
              <w:rPr>
                <w:rFonts w:ascii="Comic Sans MS" w:hAnsi="Comic Sans MS"/>
                <w:b/>
                <w:sz w:val="24"/>
              </w:rPr>
              <w:t xml:space="preserve">Dance / Gymnastics </w:t>
            </w:r>
          </w:p>
        </w:tc>
        <w:tc>
          <w:tcPr>
            <w:tcW w:w="4252" w:type="dxa"/>
            <w:vMerge w:val="restart"/>
            <w:shd w:val="clear" w:color="auto" w:fill="CCECFF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copy &amp; explore basic body patterns, shapes &amp; movements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 Turn, jump, balance, pike, straddle, straight, pike with some control &amp; co-ordination.</w:t>
            </w:r>
          </w:p>
        </w:tc>
        <w:tc>
          <w:tcPr>
            <w:tcW w:w="958" w:type="dxa"/>
            <w:vMerge w:val="restart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CCECFF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perform with control &amp; co-ordination.  Pupil can copy, remember, explore &amp; repeat 3 simple actions a varying speed, levels, shape and direction.  </w:t>
            </w:r>
          </w:p>
        </w:tc>
        <w:tc>
          <w:tcPr>
            <w:tcW w:w="1054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ECFF"/>
          </w:tcPr>
          <w:p w:rsidR="00D85C38" w:rsidRPr="00A27BDF" w:rsidRDefault="0091108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make the right decision about choice of speed, level, shape, space and use of body part and equipment to improve their performance. </w:t>
            </w:r>
          </w:p>
        </w:tc>
        <w:tc>
          <w:tcPr>
            <w:tcW w:w="993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5C38" w:rsidTr="00D85C38">
        <w:trPr>
          <w:cantSplit/>
          <w:trHeight w:val="636"/>
        </w:trPr>
        <w:tc>
          <w:tcPr>
            <w:tcW w:w="710" w:type="dxa"/>
            <w:vMerge/>
            <w:shd w:val="clear" w:color="auto" w:fill="CCECFF"/>
            <w:textDirection w:val="btLr"/>
          </w:tcPr>
          <w:p w:rsidR="00D85C38" w:rsidRDefault="00D85C38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ECFF"/>
          </w:tcPr>
          <w:p w:rsidR="00D85C38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CCECFF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devise and repeat a sequence of 3 actions with a clear start and finish.</w:t>
            </w:r>
          </w:p>
        </w:tc>
        <w:tc>
          <w:tcPr>
            <w:tcW w:w="1054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ECFF"/>
          </w:tcPr>
          <w:p w:rsidR="00D85C38" w:rsidRPr="00A27BDF" w:rsidRDefault="0091108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translate ideas from a variety of stimuli into movement.  Pupil can apply compositional ideas to sequences alone &amp; with other on floor and using apparatus. </w:t>
            </w:r>
          </w:p>
        </w:tc>
        <w:tc>
          <w:tcPr>
            <w:tcW w:w="993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5C38" w:rsidTr="00D85C38">
        <w:trPr>
          <w:cantSplit/>
          <w:trHeight w:val="637"/>
        </w:trPr>
        <w:tc>
          <w:tcPr>
            <w:tcW w:w="710" w:type="dxa"/>
            <w:vMerge/>
            <w:shd w:val="clear" w:color="auto" w:fill="CCECFF"/>
            <w:textDirection w:val="btLr"/>
          </w:tcPr>
          <w:p w:rsidR="00D85C38" w:rsidRDefault="00D85C38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CCECFF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copy and repeat a sequence of 3 actions with a simple start and finish &amp; perform in a controlled manner. </w:t>
            </w:r>
          </w:p>
        </w:tc>
        <w:tc>
          <w:tcPr>
            <w:tcW w:w="958" w:type="dxa"/>
            <w:vMerge w:val="restart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CCECFF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add a jump, turn or balance to link movements.  </w:t>
            </w:r>
          </w:p>
        </w:tc>
        <w:tc>
          <w:tcPr>
            <w:tcW w:w="1054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ECFF"/>
          </w:tcPr>
          <w:p w:rsidR="00D85C38" w:rsidRPr="00A27BDF" w:rsidRDefault="0091108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compare, develop &amp; adapt movement &amp; motifs to create longer dances.  </w:t>
            </w:r>
          </w:p>
        </w:tc>
        <w:tc>
          <w:tcPr>
            <w:tcW w:w="993" w:type="dxa"/>
            <w:vMerge w:val="restart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5C38" w:rsidTr="00D85C38">
        <w:trPr>
          <w:cantSplit/>
          <w:trHeight w:val="636"/>
        </w:trPr>
        <w:tc>
          <w:tcPr>
            <w:tcW w:w="710" w:type="dxa"/>
            <w:vMerge/>
            <w:shd w:val="clear" w:color="auto" w:fill="CCECFF"/>
            <w:textDirection w:val="btLr"/>
          </w:tcPr>
          <w:p w:rsidR="00D85C38" w:rsidRDefault="00D85C38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ECFF"/>
          </w:tcPr>
          <w:p w:rsidR="00D85C38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CCECFF"/>
          </w:tcPr>
          <w:p w:rsidR="00D85C38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respond imaginatively to a variety or stimuli.  </w:t>
            </w:r>
          </w:p>
        </w:tc>
        <w:tc>
          <w:tcPr>
            <w:tcW w:w="1054" w:type="dxa"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ECFF"/>
          </w:tcPr>
          <w:p w:rsidR="00D85C38" w:rsidRPr="00A27BDF" w:rsidRDefault="00911088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use </w:t>
            </w:r>
            <w:r w:rsidR="003877FF">
              <w:rPr>
                <w:rFonts w:ascii="Comic Sans MS" w:hAnsi="Comic Sans MS"/>
                <w:sz w:val="20"/>
                <w:szCs w:val="20"/>
              </w:rPr>
              <w:t>dance and gym vocabulary to compare &amp; improve their work.</w:t>
            </w:r>
          </w:p>
        </w:tc>
        <w:tc>
          <w:tcPr>
            <w:tcW w:w="993" w:type="dxa"/>
            <w:vMerge/>
          </w:tcPr>
          <w:p w:rsidR="00D85C38" w:rsidRPr="00A27BDF" w:rsidRDefault="00D85C38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0E8A" w:rsidTr="00381984">
        <w:trPr>
          <w:cantSplit/>
          <w:trHeight w:val="855"/>
        </w:trPr>
        <w:tc>
          <w:tcPr>
            <w:tcW w:w="710" w:type="dxa"/>
            <w:vMerge w:val="restart"/>
            <w:shd w:val="clear" w:color="auto" w:fill="CCFF99"/>
            <w:textDirection w:val="btLr"/>
          </w:tcPr>
          <w:p w:rsidR="00BE0E8A" w:rsidRPr="00BE0E8A" w:rsidRDefault="00BE0E8A" w:rsidP="00BE0E8A">
            <w:pPr>
              <w:ind w:left="113" w:right="113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Athletics </w:t>
            </w:r>
          </w:p>
        </w:tc>
        <w:tc>
          <w:tcPr>
            <w:tcW w:w="4252" w:type="dxa"/>
            <w:vMerge w:val="restart"/>
            <w:shd w:val="clear" w:color="auto" w:fill="CCFF99"/>
          </w:tcPr>
          <w:p w:rsidR="00BE0E8A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run at different speeds and show basic control when hopping on either leg, jumping and running. </w:t>
            </w:r>
          </w:p>
        </w:tc>
        <w:tc>
          <w:tcPr>
            <w:tcW w:w="958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change speed &amp; direction whilst running.</w:t>
            </w:r>
          </w:p>
        </w:tc>
        <w:tc>
          <w:tcPr>
            <w:tcW w:w="1054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run at speed appropriate to the distance they are running, including sprinting. </w:t>
            </w:r>
          </w:p>
        </w:tc>
        <w:tc>
          <w:tcPr>
            <w:tcW w:w="993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0E8A" w:rsidTr="00381984">
        <w:trPr>
          <w:cantSplit/>
          <w:trHeight w:val="637"/>
        </w:trPr>
        <w:tc>
          <w:tcPr>
            <w:tcW w:w="710" w:type="dxa"/>
            <w:vMerge/>
            <w:shd w:val="clear" w:color="auto" w:fill="CCFF99"/>
            <w:textDirection w:val="btLr"/>
          </w:tcPr>
          <w:p w:rsidR="00BE0E8A" w:rsidRDefault="00BE0E8A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 w:val="restart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perform a combination of hop, skips and jumps such as hopscotch.  </w:t>
            </w:r>
          </w:p>
        </w:tc>
        <w:tc>
          <w:tcPr>
            <w:tcW w:w="1054" w:type="dxa"/>
            <w:vMerge w:val="restart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take a running jump and can jump to increase height and distance and know how to do this. </w:t>
            </w:r>
          </w:p>
        </w:tc>
        <w:tc>
          <w:tcPr>
            <w:tcW w:w="993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0E8A" w:rsidTr="00381984">
        <w:trPr>
          <w:cantSplit/>
          <w:trHeight w:val="636"/>
        </w:trPr>
        <w:tc>
          <w:tcPr>
            <w:tcW w:w="710" w:type="dxa"/>
            <w:vMerge/>
            <w:shd w:val="clear" w:color="auto" w:fill="CCFF99"/>
            <w:textDirection w:val="btLr"/>
          </w:tcPr>
          <w:p w:rsidR="00BE0E8A" w:rsidRDefault="00BE0E8A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CCFF99"/>
          </w:tcPr>
          <w:p w:rsidR="00BE0E8A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demonstrate a range of throwing actions using various objects, underarm and overarm. </w:t>
            </w:r>
          </w:p>
        </w:tc>
        <w:tc>
          <w:tcPr>
            <w:tcW w:w="993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0E8A" w:rsidTr="00381984">
        <w:trPr>
          <w:cantSplit/>
          <w:trHeight w:val="637"/>
        </w:trPr>
        <w:tc>
          <w:tcPr>
            <w:tcW w:w="710" w:type="dxa"/>
            <w:vMerge/>
            <w:shd w:val="clear" w:color="auto" w:fill="CCFF99"/>
            <w:textDirection w:val="btLr"/>
          </w:tcPr>
          <w:p w:rsidR="00BE0E8A" w:rsidRDefault="00BE0E8A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 w:val="restart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challenge themselves to keep going and can sustain vigorous activity for 20 minutes. </w:t>
            </w:r>
          </w:p>
        </w:tc>
        <w:tc>
          <w:tcPr>
            <w:tcW w:w="1054" w:type="dxa"/>
            <w:vMerge w:val="restart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Pupil can continuously run for over 8 minutes (y3).</w:t>
            </w:r>
          </w:p>
        </w:tc>
        <w:tc>
          <w:tcPr>
            <w:tcW w:w="993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0E8A" w:rsidTr="00381984">
        <w:trPr>
          <w:cantSplit/>
          <w:trHeight w:val="636"/>
        </w:trPr>
        <w:tc>
          <w:tcPr>
            <w:tcW w:w="710" w:type="dxa"/>
            <w:vMerge/>
            <w:shd w:val="clear" w:color="auto" w:fill="CCFF99"/>
            <w:textDirection w:val="btLr"/>
          </w:tcPr>
          <w:p w:rsidR="00BE0E8A" w:rsidRDefault="00BE0E8A" w:rsidP="001D2A65">
            <w:pPr>
              <w:ind w:left="113" w:right="113"/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vMerge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CCFF99"/>
          </w:tcPr>
          <w:p w:rsidR="00BE0E8A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CCFF99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Pupil can challenge themselves to keep going and can sustain vigorous activity for 30 minutes. </w:t>
            </w:r>
          </w:p>
        </w:tc>
        <w:tc>
          <w:tcPr>
            <w:tcW w:w="993" w:type="dxa"/>
          </w:tcPr>
          <w:p w:rsidR="00BE0E8A" w:rsidRPr="00A27BDF" w:rsidRDefault="00BE0E8A" w:rsidP="001D2A6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D2A65" w:rsidRPr="001D2A65" w:rsidRDefault="001D2A65" w:rsidP="001D2A65">
      <w:pPr>
        <w:spacing w:after="0"/>
        <w:rPr>
          <w:rFonts w:ascii="Comic Sans MS" w:hAnsi="Comic Sans MS"/>
          <w:sz w:val="24"/>
        </w:rPr>
      </w:pPr>
      <w:bookmarkStart w:id="0" w:name="_GoBack"/>
      <w:bookmarkEnd w:id="0"/>
    </w:p>
    <w:sectPr w:rsidR="001D2A65" w:rsidRPr="001D2A65" w:rsidSect="001D2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5"/>
    <w:rsid w:val="00075B1F"/>
    <w:rsid w:val="001D2A65"/>
    <w:rsid w:val="00267F0F"/>
    <w:rsid w:val="00381984"/>
    <w:rsid w:val="003877FF"/>
    <w:rsid w:val="00446563"/>
    <w:rsid w:val="00862AC4"/>
    <w:rsid w:val="00911088"/>
    <w:rsid w:val="00A27BDF"/>
    <w:rsid w:val="00B00991"/>
    <w:rsid w:val="00B41521"/>
    <w:rsid w:val="00BE0E8A"/>
    <w:rsid w:val="00D85C38"/>
    <w:rsid w:val="00D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8</cp:revision>
  <dcterms:created xsi:type="dcterms:W3CDTF">2017-08-30T14:58:00Z</dcterms:created>
  <dcterms:modified xsi:type="dcterms:W3CDTF">2017-10-24T14:20:00Z</dcterms:modified>
</cp:coreProperties>
</file>