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shd w:val="clear" w:color="auto" w:fill="12263F"/>
        <w:tblLook w:val="04A0" w:firstRow="1" w:lastRow="0" w:firstColumn="1" w:lastColumn="0" w:noHBand="0" w:noVBand="1"/>
      </w:tblPr>
      <w:tblGrid>
        <w:gridCol w:w="8918"/>
      </w:tblGrid>
      <w:tr w:rsidR="00BD060F" w:rsidRPr="006E44A2" w:rsidTr="00FA1223">
        <w:trPr>
          <w:trHeight w:hRule="exact" w:val="302"/>
        </w:trPr>
        <w:tc>
          <w:tcPr>
            <w:tcW w:w="14700" w:type="dxa"/>
            <w:shd w:val="clear" w:color="auto" w:fill="12263F"/>
            <w:noWrap/>
            <w:tcMar>
              <w:top w:w="57" w:type="dxa"/>
            </w:tcMar>
            <w:vAlign w:val="center"/>
          </w:tcPr>
          <w:p w:rsidR="00BD060F" w:rsidRPr="006E44A2" w:rsidRDefault="00BD060F" w:rsidP="00FA1223">
            <w:pPr>
              <w:pStyle w:val="SlugTheKey"/>
              <w:spacing w:after="100" w:afterAutospacing="1"/>
            </w:pPr>
            <w:r>
              <w:t>Dobcroft Infant School March 2021</w:t>
            </w:r>
          </w:p>
        </w:tc>
      </w:tr>
    </w:tbl>
    <w:p w:rsidR="00BD060F" w:rsidRDefault="00BD060F" w:rsidP="00BD060F">
      <w:pPr>
        <w:pStyle w:val="4Heading1"/>
        <w:spacing w:after="120"/>
      </w:pPr>
      <w:r w:rsidRPr="00AA6E39">
        <w:t>COVID</w:t>
      </w:r>
      <w:r>
        <w:t>-19</w:t>
      </w:r>
      <w:r w:rsidRPr="00AA6E39">
        <w:t xml:space="preserve"> catch-up premium report</w:t>
      </w:r>
      <w:r>
        <w:t xml:space="preserve"> </w:t>
      </w:r>
    </w:p>
    <w:p w:rsidR="004C6E6C" w:rsidRDefault="004C6E6C" w:rsidP="00BD060F">
      <w:pPr>
        <w:pStyle w:val="1bodycopy"/>
        <w:rPr>
          <w:rFonts w:cs="Arial"/>
          <w:color w:val="4A474B"/>
          <w:sz w:val="22"/>
          <w:shd w:val="clear" w:color="auto" w:fill="FFFFFF"/>
        </w:rPr>
      </w:pPr>
    </w:p>
    <w:p w:rsidR="00BD060F" w:rsidRPr="004C6E6C" w:rsidRDefault="004C6E6C" w:rsidP="00BD060F">
      <w:pPr>
        <w:pStyle w:val="1bodycopy"/>
        <w:rPr>
          <w:rFonts w:cs="Arial"/>
          <w:b/>
          <w:noProof/>
          <w:color w:val="FF1F64"/>
          <w:sz w:val="32"/>
          <w:szCs w:val="32"/>
        </w:rPr>
      </w:pPr>
      <w:r w:rsidRPr="004C6E6C">
        <w:rPr>
          <w:rFonts w:cs="Arial"/>
          <w:color w:val="4A474B"/>
          <w:sz w:val="22"/>
          <w:shd w:val="clear" w:color="auto" w:fill="FFFFFF"/>
        </w:rPr>
        <w:t>In June, a £1 billion fund for education was announced by the government.  Further guidance has now been released (https://www.gov.uk/guidance/coronavirus-covid-19-catch-up-premium) showing that the money is split between a catch-up premium and a national tutoring scheme.</w:t>
      </w:r>
      <w:r w:rsidR="00BD060F" w:rsidRPr="004C6E6C">
        <w:rPr>
          <w:rFonts w:cs="Arial"/>
          <w:b/>
          <w:noProof/>
          <w:color w:val="FF1F64"/>
          <w:sz w:val="32"/>
          <w:szCs w:val="32"/>
          <w:lang w:val="en-GB" w:eastAsia="en-GB"/>
        </w:rPr>
        <mc:AlternateContent>
          <mc:Choice Requires="wps">
            <w:drawing>
              <wp:anchor distT="4294967294" distB="4294967294" distL="114300" distR="114300" simplePos="0" relativeHeight="251659264" behindDoc="0" locked="0" layoutInCell="1" allowOverlap="1">
                <wp:simplePos x="0" y="0"/>
                <wp:positionH relativeFrom="column">
                  <wp:posOffset>635</wp:posOffset>
                </wp:positionH>
                <wp:positionV relativeFrom="paragraph">
                  <wp:posOffset>-636</wp:posOffset>
                </wp:positionV>
                <wp:extent cx="937196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3719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710921"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05pt" to="73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" strokecolor="#12263f" strokeweight="1pt">
                <v:stroke joinstyle="miter"/>
                <o:lock v:ext="edit" shapetype="f"/>
              </v:line>
            </w:pict>
          </mc:Fallback>
        </mc:AlternateContent>
      </w:r>
    </w:p>
    <w:p w:rsidR="00BD060F" w:rsidRPr="00A006CF" w:rsidRDefault="00BD060F" w:rsidP="00BD060F">
      <w:pPr>
        <w:pStyle w:val="2Subheadpink"/>
        <w:rPr>
          <w:i/>
        </w:rPr>
      </w:pPr>
      <w:r>
        <w:rPr>
          <w:noProof/>
        </w:rPr>
        <w:t>COVID-19 catch-up premium spending: summary</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653"/>
        <w:gridCol w:w="1875"/>
        <w:gridCol w:w="3002"/>
        <w:gridCol w:w="1378"/>
      </w:tblGrid>
      <w:tr w:rsidR="00BD060F" w:rsidTr="00FA1223">
        <w:trPr>
          <w:cantSplit/>
          <w:tblHeader/>
        </w:trPr>
        <w:tc>
          <w:tcPr>
            <w:tcW w:w="14459" w:type="dxa"/>
            <w:gridSpan w:val="4"/>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rsidR="00BD060F" w:rsidRPr="00133219" w:rsidRDefault="00BD060F" w:rsidP="00FA1223">
            <w:pPr>
              <w:pStyle w:val="1bodycopy"/>
              <w:spacing w:after="0"/>
              <w:rPr>
                <w:caps/>
                <w:color w:val="F8F8F8"/>
              </w:rPr>
            </w:pPr>
            <w:r>
              <w:rPr>
                <w:caps/>
                <w:color w:val="F8F8F8"/>
              </w:rPr>
              <w:t>summary information</w:t>
            </w:r>
          </w:p>
        </w:tc>
      </w:tr>
      <w:tr w:rsidR="00BD060F" w:rsidTr="00FA1223">
        <w:trPr>
          <w:cantSplit/>
        </w:trPr>
        <w:tc>
          <w:tcPr>
            <w:tcW w:w="4348" w:type="dxa"/>
            <w:shd w:val="clear" w:color="auto" w:fill="auto"/>
            <w:tcMar>
              <w:top w:w="113" w:type="dxa"/>
              <w:bottom w:w="113" w:type="dxa"/>
            </w:tcMar>
          </w:tcPr>
          <w:p w:rsidR="00BD060F" w:rsidRDefault="00BD060F" w:rsidP="00FA1223">
            <w:pPr>
              <w:pStyle w:val="7Tablebodycopy"/>
            </w:pPr>
            <w:r>
              <w:t>Total number of pupils:</w:t>
            </w:r>
          </w:p>
        </w:tc>
        <w:tc>
          <w:tcPr>
            <w:tcW w:w="2832" w:type="dxa"/>
            <w:shd w:val="clear" w:color="auto" w:fill="auto"/>
            <w:tcMar>
              <w:top w:w="113" w:type="dxa"/>
              <w:bottom w:w="113" w:type="dxa"/>
            </w:tcMar>
          </w:tcPr>
          <w:p w:rsidR="00BD060F" w:rsidRDefault="004D2DC9" w:rsidP="00FA1223">
            <w:pPr>
              <w:pStyle w:val="7Tablebodycopy"/>
            </w:pPr>
            <w:r>
              <w:t>270</w:t>
            </w:r>
          </w:p>
        </w:tc>
        <w:tc>
          <w:tcPr>
            <w:tcW w:w="5055" w:type="dxa"/>
          </w:tcPr>
          <w:p w:rsidR="00BD060F" w:rsidRDefault="00BD060F" w:rsidP="00FA1223">
            <w:pPr>
              <w:pStyle w:val="7Tablebodycopy"/>
            </w:pPr>
            <w:r>
              <w:t>Amount of catch-up premium received per pupil:</w:t>
            </w:r>
          </w:p>
        </w:tc>
        <w:tc>
          <w:tcPr>
            <w:tcW w:w="2224" w:type="dxa"/>
            <w:shd w:val="clear" w:color="auto" w:fill="auto"/>
            <w:tcMar>
              <w:top w:w="113" w:type="dxa"/>
              <w:bottom w:w="113" w:type="dxa"/>
            </w:tcMar>
          </w:tcPr>
          <w:p w:rsidR="00BD060F" w:rsidRDefault="00BD060F" w:rsidP="00FA1223">
            <w:pPr>
              <w:pStyle w:val="7Tablebodycopy"/>
            </w:pPr>
            <w:r>
              <w:t>£80</w:t>
            </w:r>
          </w:p>
        </w:tc>
      </w:tr>
      <w:tr w:rsidR="00BD060F" w:rsidTr="00FA1223">
        <w:trPr>
          <w:cantSplit/>
        </w:trPr>
        <w:tc>
          <w:tcPr>
            <w:tcW w:w="4348" w:type="dxa"/>
            <w:shd w:val="clear" w:color="auto" w:fill="auto"/>
            <w:tcMar>
              <w:top w:w="113" w:type="dxa"/>
              <w:bottom w:w="113" w:type="dxa"/>
            </w:tcMar>
          </w:tcPr>
          <w:p w:rsidR="00BD060F" w:rsidRDefault="00BD060F" w:rsidP="00FA1223">
            <w:pPr>
              <w:pStyle w:val="7Tablebodycopy"/>
            </w:pPr>
            <w:r w:rsidRPr="006128D4">
              <w:t xml:space="preserve">Total </w:t>
            </w:r>
            <w:r>
              <w:t>catch-up</w:t>
            </w:r>
            <w:r w:rsidRPr="006128D4">
              <w:t xml:space="preserve"> premium budget:</w:t>
            </w:r>
          </w:p>
        </w:tc>
        <w:tc>
          <w:tcPr>
            <w:tcW w:w="2832" w:type="dxa"/>
            <w:shd w:val="clear" w:color="auto" w:fill="auto"/>
            <w:tcMar>
              <w:top w:w="113" w:type="dxa"/>
              <w:bottom w:w="113" w:type="dxa"/>
            </w:tcMar>
          </w:tcPr>
          <w:p w:rsidR="00BD060F" w:rsidRDefault="004D2DC9" w:rsidP="00FA1223">
            <w:pPr>
              <w:pStyle w:val="7Tablebodycopy"/>
            </w:pPr>
            <w:r>
              <w:t>£21,600</w:t>
            </w:r>
          </w:p>
        </w:tc>
        <w:tc>
          <w:tcPr>
            <w:tcW w:w="5055" w:type="dxa"/>
          </w:tcPr>
          <w:p w:rsidR="00BD060F" w:rsidRDefault="00BD060F" w:rsidP="00FA1223">
            <w:pPr>
              <w:pStyle w:val="7Tablebodycopy"/>
            </w:pPr>
          </w:p>
        </w:tc>
        <w:tc>
          <w:tcPr>
            <w:tcW w:w="2224" w:type="dxa"/>
            <w:shd w:val="clear" w:color="auto" w:fill="auto"/>
            <w:tcMar>
              <w:top w:w="113" w:type="dxa"/>
              <w:bottom w:w="113" w:type="dxa"/>
            </w:tcMar>
          </w:tcPr>
          <w:p w:rsidR="00BD060F" w:rsidRDefault="00BD060F" w:rsidP="00FA1223">
            <w:pPr>
              <w:pStyle w:val="7Tablebodycopy"/>
            </w:pPr>
          </w:p>
        </w:tc>
      </w:tr>
    </w:tbl>
    <w:p w:rsidR="00BD060F" w:rsidRDefault="00BD060F" w:rsidP="00BD060F">
      <w:pPr>
        <w:pStyle w:val="3Bulletedcopyblue"/>
        <w:numPr>
          <w:ilvl w:val="0"/>
          <w:numId w:val="0"/>
        </w:numPr>
        <w:ind w:left="340" w:hanging="170"/>
        <w:rPr>
          <w:highlight w:val="yellow"/>
          <w:lang w:val="en-GB" w:eastAsia="en-GB"/>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8908"/>
      </w:tblGrid>
      <w:tr w:rsidR="00BD060F" w:rsidRPr="00133219" w:rsidTr="00FA1223">
        <w:trPr>
          <w:cantSplit/>
          <w:tblHeader/>
        </w:trPr>
        <w:tc>
          <w:tcPr>
            <w:tcW w:w="14601" w:type="dxa"/>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rsidR="00BD060F" w:rsidRPr="00133219" w:rsidRDefault="00BD060F" w:rsidP="00FA1223">
            <w:pPr>
              <w:pStyle w:val="1bodycopy"/>
              <w:spacing w:after="0"/>
              <w:rPr>
                <w:caps/>
                <w:color w:val="F8F8F8"/>
              </w:rPr>
            </w:pPr>
            <w:r>
              <w:rPr>
                <w:caps/>
                <w:color w:val="F8F8F8"/>
              </w:rPr>
              <w:t>strategy statement</w:t>
            </w:r>
          </w:p>
        </w:tc>
      </w:tr>
    </w:tbl>
    <w:p w:rsidR="00BD060F" w:rsidRDefault="00BD060F" w:rsidP="00BD060F">
      <w:pPr>
        <w:pStyle w:val="NormalWeb"/>
        <w:shd w:val="clear" w:color="auto" w:fill="FFFFFF"/>
        <w:spacing w:before="150" w:beforeAutospacing="0" w:after="360" w:afterAutospacing="0" w:line="360" w:lineRule="atLeast"/>
        <w:rPr>
          <w:rFonts w:ascii="Arial" w:hAnsi="Arial" w:cs="Arial"/>
          <w:color w:val="4A474B"/>
        </w:rPr>
      </w:pPr>
      <w:r>
        <w:rPr>
          <w:rFonts w:ascii="Arial" w:hAnsi="Arial" w:cs="Arial"/>
          <w:color w:val="4A474B"/>
        </w:rPr>
        <w:t xml:space="preserve">The catch-up premium is funded on a per pupil basis at £80 per pupil. This will be based on the previous year’s census and will not include Nursery numbers, meaning </w:t>
      </w:r>
      <w:proofErr w:type="spellStart"/>
      <w:r>
        <w:rPr>
          <w:rFonts w:ascii="Arial" w:hAnsi="Arial" w:cs="Arial"/>
          <w:color w:val="4A474B"/>
        </w:rPr>
        <w:t>Dobcroft</w:t>
      </w:r>
      <w:proofErr w:type="spellEnd"/>
      <w:r>
        <w:rPr>
          <w:rFonts w:ascii="Arial" w:hAnsi="Arial" w:cs="Arial"/>
          <w:color w:val="4A474B"/>
        </w:rPr>
        <w:t xml:space="preserve"> Infant School will be in receipt of £</w:t>
      </w:r>
      <w:r w:rsidR="009226A2">
        <w:rPr>
          <w:rFonts w:ascii="Arial" w:hAnsi="Arial" w:cs="Arial"/>
          <w:color w:val="4A474B"/>
        </w:rPr>
        <w:t>21,600</w:t>
      </w:r>
      <w:r>
        <w:rPr>
          <w:rFonts w:ascii="Arial" w:hAnsi="Arial" w:cs="Arial"/>
          <w:color w:val="4A474B"/>
        </w:rPr>
        <w:t xml:space="preserve"> (</w:t>
      </w:r>
      <w:r w:rsidR="009226A2">
        <w:rPr>
          <w:rFonts w:ascii="Arial" w:hAnsi="Arial" w:cs="Arial"/>
          <w:color w:val="4A474B"/>
        </w:rPr>
        <w:t>270</w:t>
      </w:r>
      <w:r>
        <w:rPr>
          <w:rFonts w:ascii="Arial" w:hAnsi="Arial" w:cs="Arial"/>
          <w:color w:val="4A474B"/>
        </w:rPr>
        <w:t xml:space="preserve"> x £80).  The spending of this money will be down to schools to allocate as they see </w:t>
      </w:r>
      <w:proofErr w:type="gramStart"/>
      <w:r>
        <w:rPr>
          <w:rFonts w:ascii="Arial" w:hAnsi="Arial" w:cs="Arial"/>
          <w:color w:val="4A474B"/>
        </w:rPr>
        <w:t>best</w:t>
      </w:r>
      <w:proofErr w:type="gramEnd"/>
      <w:r>
        <w:rPr>
          <w:rFonts w:ascii="Arial" w:hAnsi="Arial" w:cs="Arial"/>
          <w:color w:val="4A474B"/>
        </w:rPr>
        <w:t>. To support schools to make the best use of this funding, the Education Endowment Foundation has published a support guide for schools with evidence-based approaches to catch up for all students.</w:t>
      </w:r>
    </w:p>
    <w:p w:rsidR="00BD060F" w:rsidRDefault="00BD060F" w:rsidP="00BD060F">
      <w:pPr>
        <w:pStyle w:val="NormalWeb"/>
        <w:shd w:val="clear" w:color="auto" w:fill="FFFFFF"/>
        <w:spacing w:before="150" w:beforeAutospacing="0" w:after="360" w:afterAutospacing="0" w:line="360" w:lineRule="atLeast"/>
        <w:rPr>
          <w:rFonts w:ascii="Arial" w:hAnsi="Arial" w:cs="Arial"/>
          <w:color w:val="4A474B"/>
        </w:rPr>
      </w:pPr>
      <w:r>
        <w:rPr>
          <w:rStyle w:val="Strong"/>
          <w:rFonts w:ascii="Arial" w:hAnsi="Arial" w:cs="Arial"/>
          <w:color w:val="4A474B"/>
        </w:rPr>
        <w:t>Spending:</w:t>
      </w:r>
    </w:p>
    <w:p w:rsidR="00BD060F" w:rsidRDefault="00BD060F" w:rsidP="00BD060F">
      <w:pPr>
        <w:pStyle w:val="NormalWeb"/>
        <w:shd w:val="clear" w:color="auto" w:fill="FFFFFF"/>
        <w:spacing w:before="150" w:beforeAutospacing="0" w:after="360" w:afterAutospacing="0" w:line="360" w:lineRule="atLeast"/>
        <w:rPr>
          <w:rFonts w:ascii="Arial" w:hAnsi="Arial" w:cs="Arial"/>
          <w:color w:val="4A474B"/>
        </w:rPr>
      </w:pPr>
      <w:r>
        <w:rPr>
          <w:rFonts w:ascii="Arial" w:hAnsi="Arial" w:cs="Arial"/>
          <w:color w:val="4A474B"/>
        </w:rPr>
        <w:t xml:space="preserve">At </w:t>
      </w:r>
      <w:proofErr w:type="spellStart"/>
      <w:r>
        <w:rPr>
          <w:rFonts w:ascii="Arial" w:hAnsi="Arial" w:cs="Arial"/>
          <w:color w:val="4A474B"/>
        </w:rPr>
        <w:t>Dobcroft</w:t>
      </w:r>
      <w:proofErr w:type="spellEnd"/>
      <w:r>
        <w:rPr>
          <w:rFonts w:ascii="Arial" w:hAnsi="Arial" w:cs="Arial"/>
          <w:color w:val="4A474B"/>
        </w:rPr>
        <w:t xml:space="preserve"> Infant School, this money will be used in order to:</w:t>
      </w:r>
    </w:p>
    <w:p w:rsidR="00BD060F" w:rsidRPr="00BD060F" w:rsidRDefault="00BD060F" w:rsidP="00BD060F">
      <w:pPr>
        <w:numPr>
          <w:ilvl w:val="0"/>
          <w:numId w:val="1"/>
        </w:numPr>
        <w:shd w:val="clear" w:color="auto" w:fill="FFFFFF"/>
        <w:spacing w:after="120"/>
        <w:ind w:left="0"/>
        <w:rPr>
          <w:rFonts w:cs="Arial"/>
          <w:color w:val="4A474B"/>
          <w:sz w:val="22"/>
        </w:rPr>
      </w:pPr>
      <w:r w:rsidRPr="00BD060F">
        <w:rPr>
          <w:rFonts w:cs="Arial"/>
          <w:color w:val="4A474B"/>
          <w:sz w:val="22"/>
        </w:rPr>
        <w:t>Purchase curriculum resources and materials that support pupils to get “ba</w:t>
      </w:r>
      <w:r w:rsidR="004B1692">
        <w:rPr>
          <w:rFonts w:cs="Arial"/>
          <w:color w:val="4A474B"/>
          <w:sz w:val="22"/>
        </w:rPr>
        <w:t xml:space="preserve">ck on track”. These include the high quality reading materials (reading spines), RE story boxes, resources for continuous provision </w:t>
      </w:r>
      <w:proofErr w:type="spellStart"/>
      <w:r w:rsidR="004B1692">
        <w:rPr>
          <w:rFonts w:cs="Arial"/>
          <w:color w:val="4A474B"/>
          <w:sz w:val="22"/>
        </w:rPr>
        <w:t>etc</w:t>
      </w:r>
      <w:proofErr w:type="spellEnd"/>
    </w:p>
    <w:p w:rsidR="00BD060F" w:rsidRPr="00BD060F" w:rsidRDefault="00BD060F" w:rsidP="00BD060F">
      <w:pPr>
        <w:numPr>
          <w:ilvl w:val="0"/>
          <w:numId w:val="1"/>
        </w:numPr>
        <w:shd w:val="clear" w:color="auto" w:fill="FFFFFF"/>
        <w:spacing w:after="120"/>
        <w:ind w:left="0"/>
        <w:rPr>
          <w:rFonts w:cs="Arial"/>
          <w:color w:val="4A474B"/>
          <w:sz w:val="22"/>
        </w:rPr>
      </w:pPr>
      <w:r w:rsidRPr="00BD060F">
        <w:rPr>
          <w:rFonts w:cs="Arial"/>
          <w:color w:val="4A474B"/>
          <w:sz w:val="22"/>
        </w:rPr>
        <w:t>Fund additional support staff to develop the outcomes of children who have been identified as needing “catch up” in their learning.</w:t>
      </w:r>
    </w:p>
    <w:p w:rsidR="00BD060F" w:rsidRDefault="00BD060F" w:rsidP="00BD060F">
      <w:pPr>
        <w:pStyle w:val="NormalWeb"/>
        <w:shd w:val="clear" w:color="auto" w:fill="FFFFFF"/>
        <w:spacing w:before="150" w:beforeAutospacing="0" w:after="360" w:afterAutospacing="0" w:line="360" w:lineRule="atLeast"/>
        <w:rPr>
          <w:rFonts w:ascii="Arial" w:hAnsi="Arial" w:cs="Arial"/>
          <w:color w:val="4A474B"/>
        </w:rPr>
      </w:pPr>
      <w:r>
        <w:rPr>
          <w:rStyle w:val="Strong"/>
          <w:rFonts w:ascii="Arial" w:hAnsi="Arial" w:cs="Arial"/>
          <w:color w:val="4A474B"/>
        </w:rPr>
        <w:t>Aims</w:t>
      </w:r>
    </w:p>
    <w:p w:rsidR="00BD060F" w:rsidRDefault="00BD060F" w:rsidP="00BD060F">
      <w:pPr>
        <w:pStyle w:val="NormalWeb"/>
        <w:shd w:val="clear" w:color="auto" w:fill="FFFFFF"/>
        <w:spacing w:before="150" w:beforeAutospacing="0" w:after="360" w:afterAutospacing="0" w:line="360" w:lineRule="atLeast"/>
        <w:rPr>
          <w:rFonts w:ascii="Arial" w:hAnsi="Arial" w:cs="Arial"/>
          <w:color w:val="4A474B"/>
        </w:rPr>
      </w:pPr>
      <w:r>
        <w:rPr>
          <w:rFonts w:ascii="Arial" w:hAnsi="Arial" w:cs="Arial"/>
          <w:color w:val="4A474B"/>
        </w:rPr>
        <w:lastRenderedPageBreak/>
        <w:t xml:space="preserve">The broad aims for “catch up” at </w:t>
      </w:r>
      <w:proofErr w:type="spellStart"/>
      <w:r>
        <w:rPr>
          <w:rFonts w:ascii="Arial" w:hAnsi="Arial" w:cs="Arial"/>
          <w:color w:val="4A474B"/>
        </w:rPr>
        <w:t>Dobcroft</w:t>
      </w:r>
      <w:proofErr w:type="spellEnd"/>
      <w:r>
        <w:rPr>
          <w:rFonts w:ascii="Arial" w:hAnsi="Arial" w:cs="Arial"/>
          <w:color w:val="4A474B"/>
        </w:rPr>
        <w:t xml:space="preserve"> are:</w:t>
      </w:r>
    </w:p>
    <w:p w:rsidR="00BD060F" w:rsidRPr="001D638B" w:rsidRDefault="00BD060F" w:rsidP="00BD060F">
      <w:pPr>
        <w:numPr>
          <w:ilvl w:val="0"/>
          <w:numId w:val="2"/>
        </w:numPr>
        <w:shd w:val="clear" w:color="auto" w:fill="FFFFFF"/>
        <w:spacing w:after="120"/>
        <w:rPr>
          <w:rFonts w:cs="Arial"/>
          <w:color w:val="4A474B"/>
          <w:sz w:val="24"/>
        </w:rPr>
      </w:pPr>
      <w:r w:rsidRPr="001D638B">
        <w:rPr>
          <w:rFonts w:cs="Arial"/>
          <w:color w:val="4A474B"/>
          <w:sz w:val="24"/>
        </w:rPr>
        <w:t>Attainment outcomes at end of 2020-21 for all year groups will be at least in line with those at the point of lockdown in March. This means that if a child was working at an age-related expectation in a subject in March they are working at least to an age-related expectation in that same subject by the end of the year.</w:t>
      </w:r>
    </w:p>
    <w:p w:rsidR="00BD060F" w:rsidRPr="001D638B" w:rsidRDefault="00BD060F" w:rsidP="00BD060F">
      <w:pPr>
        <w:numPr>
          <w:ilvl w:val="0"/>
          <w:numId w:val="2"/>
        </w:numPr>
        <w:shd w:val="clear" w:color="auto" w:fill="FFFFFF"/>
        <w:spacing w:after="120"/>
        <w:rPr>
          <w:rFonts w:cs="Arial"/>
          <w:color w:val="4A474B"/>
          <w:sz w:val="24"/>
        </w:rPr>
      </w:pPr>
      <w:r w:rsidRPr="001D638B">
        <w:rPr>
          <w:rFonts w:cs="Arial"/>
          <w:color w:val="4A474B"/>
          <w:sz w:val="24"/>
        </w:rPr>
        <w:t>By the end of the 2021-22 year, attainment outcomes for all year groups will be at least in line with those at the end of the 2019-20 year.</w:t>
      </w:r>
    </w:p>
    <w:p w:rsidR="00BD060F" w:rsidRPr="001D638B" w:rsidRDefault="00BD060F" w:rsidP="00BD060F">
      <w:pPr>
        <w:numPr>
          <w:ilvl w:val="0"/>
          <w:numId w:val="2"/>
        </w:numPr>
        <w:shd w:val="clear" w:color="auto" w:fill="FFFFFF"/>
        <w:spacing w:after="120"/>
        <w:rPr>
          <w:rFonts w:cs="Arial"/>
          <w:color w:val="4A474B"/>
          <w:sz w:val="24"/>
        </w:rPr>
      </w:pPr>
      <w:r w:rsidRPr="001D638B">
        <w:rPr>
          <w:rFonts w:cs="Arial"/>
          <w:color w:val="4A474B"/>
          <w:sz w:val="24"/>
        </w:rPr>
        <w:t>The mental health needs of pupils that have arisen as a result of the pandemic are met and supported by the school.</w:t>
      </w:r>
    </w:p>
    <w:p w:rsidR="00BD060F" w:rsidRDefault="00BD060F" w:rsidP="00BD060F">
      <w:pPr>
        <w:shd w:val="clear" w:color="auto" w:fill="FFFFFF"/>
        <w:spacing w:after="120"/>
        <w:rPr>
          <w:rFonts w:cs="Arial"/>
          <w:color w:val="4A474B"/>
          <w:sz w:val="22"/>
        </w:rPr>
      </w:pPr>
    </w:p>
    <w:p w:rsidR="00BD060F" w:rsidRPr="00BE7464" w:rsidRDefault="00BD060F" w:rsidP="00BD060F">
      <w:pPr>
        <w:shd w:val="clear" w:color="auto" w:fill="FFFFFF"/>
        <w:spacing w:after="120"/>
        <w:rPr>
          <w:rFonts w:cs="Arial"/>
          <w:b/>
          <w:color w:val="4A474B"/>
          <w:sz w:val="22"/>
        </w:rPr>
      </w:pPr>
      <w:r w:rsidRPr="00BE7464">
        <w:rPr>
          <w:rFonts w:cs="Arial"/>
          <w:b/>
          <w:color w:val="4A474B"/>
          <w:sz w:val="22"/>
        </w:rPr>
        <w:t xml:space="preserve">Catch up at </w:t>
      </w:r>
      <w:proofErr w:type="spellStart"/>
      <w:r w:rsidRPr="00BE7464">
        <w:rPr>
          <w:rFonts w:cs="Arial"/>
          <w:b/>
          <w:color w:val="4A474B"/>
          <w:sz w:val="22"/>
        </w:rPr>
        <w:t>Dobcroft</w:t>
      </w:r>
      <w:proofErr w:type="spellEnd"/>
      <w:r w:rsidRPr="00BE7464">
        <w:rPr>
          <w:rFonts w:cs="Arial"/>
          <w:b/>
          <w:color w:val="4A474B"/>
          <w:sz w:val="22"/>
        </w:rPr>
        <w:t xml:space="preserve"> Infant School:</w:t>
      </w:r>
    </w:p>
    <w:p w:rsidR="00BD060F" w:rsidRDefault="00BD060F" w:rsidP="00BD060F">
      <w:pPr>
        <w:shd w:val="clear" w:color="auto" w:fill="FFFFFF"/>
        <w:spacing w:after="120"/>
        <w:rPr>
          <w:rFonts w:cs="Arial"/>
          <w:color w:val="4A474B"/>
          <w:sz w:val="22"/>
        </w:rPr>
      </w:pPr>
    </w:p>
    <w:p w:rsidR="00BD060F" w:rsidRPr="00BD060F" w:rsidRDefault="00BD060F" w:rsidP="00BD060F">
      <w:pPr>
        <w:shd w:val="clear" w:color="auto" w:fill="FFFFFF"/>
        <w:spacing w:after="120"/>
        <w:rPr>
          <w:rFonts w:cs="Arial"/>
          <w:b/>
          <w:color w:val="4A474B"/>
          <w:sz w:val="22"/>
        </w:rPr>
      </w:pPr>
      <w:r>
        <w:rPr>
          <w:rFonts w:cs="Arial"/>
          <w:b/>
          <w:color w:val="4A474B"/>
          <w:sz w:val="22"/>
        </w:rPr>
        <w:t>For all children:</w:t>
      </w:r>
    </w:p>
    <w:p w:rsidR="00BD060F" w:rsidRPr="00BD060F" w:rsidRDefault="00BD060F" w:rsidP="00BD060F">
      <w:pPr>
        <w:numPr>
          <w:ilvl w:val="0"/>
          <w:numId w:val="4"/>
        </w:numPr>
        <w:shd w:val="clear" w:color="auto" w:fill="FFFFFF"/>
        <w:spacing w:after="120"/>
        <w:ind w:left="0"/>
        <w:rPr>
          <w:rFonts w:eastAsia="Times New Roman" w:cs="Arial"/>
          <w:color w:val="4A474B"/>
          <w:sz w:val="24"/>
          <w:lang w:val="en-GB" w:eastAsia="en-GB"/>
        </w:rPr>
      </w:pPr>
      <w:r w:rsidRPr="00BD060F">
        <w:rPr>
          <w:rFonts w:eastAsia="Times New Roman" w:cs="Arial"/>
          <w:b/>
          <w:bCs/>
          <w:color w:val="4A474B"/>
          <w:sz w:val="24"/>
          <w:lang w:val="en-GB" w:eastAsia="en-GB"/>
        </w:rPr>
        <w:t>Working through well sequenced, purposeful learning</w:t>
      </w:r>
      <w:r w:rsidR="00BE7464">
        <w:rPr>
          <w:rFonts w:eastAsia="Times New Roman" w:cs="Arial"/>
          <w:b/>
          <w:bCs/>
          <w:color w:val="4A474B"/>
          <w:sz w:val="24"/>
          <w:lang w:val="en-GB" w:eastAsia="en-GB"/>
        </w:rPr>
        <w:t xml:space="preserve"> curriculum</w:t>
      </w:r>
      <w:r w:rsidRPr="00BD060F">
        <w:rPr>
          <w:rFonts w:eastAsia="Times New Roman" w:cs="Arial"/>
          <w:color w:val="4A474B"/>
          <w:sz w:val="24"/>
          <w:lang w:val="en-GB" w:eastAsia="en-GB"/>
        </w:rPr>
        <w:t>.</w:t>
      </w:r>
      <w:r w:rsidR="00BE7464">
        <w:rPr>
          <w:rFonts w:eastAsia="Times New Roman" w:cs="Arial"/>
          <w:color w:val="4A474B"/>
          <w:sz w:val="24"/>
          <w:lang w:val="en-GB" w:eastAsia="en-GB"/>
        </w:rPr>
        <w:t xml:space="preserve"> </w:t>
      </w:r>
      <w:r w:rsidRPr="00BD060F">
        <w:rPr>
          <w:rFonts w:eastAsia="Times New Roman" w:cs="Arial"/>
          <w:color w:val="4A474B"/>
          <w:sz w:val="24"/>
          <w:lang w:val="en-GB" w:eastAsia="en-GB"/>
        </w:rPr>
        <w:t xml:space="preserve"> </w:t>
      </w:r>
      <w:r w:rsidR="00BE7464">
        <w:rPr>
          <w:rFonts w:eastAsia="Times New Roman" w:cs="Arial"/>
          <w:color w:val="4A474B"/>
          <w:sz w:val="24"/>
          <w:lang w:val="en-GB" w:eastAsia="en-GB"/>
        </w:rPr>
        <w:t xml:space="preserve">Focus on the long term planning and gap analysis </w:t>
      </w:r>
      <w:r w:rsidR="0079412C">
        <w:rPr>
          <w:rFonts w:eastAsia="Times New Roman" w:cs="Arial"/>
          <w:color w:val="4A474B"/>
          <w:sz w:val="24"/>
          <w:lang w:val="en-GB" w:eastAsia="en-GB"/>
        </w:rPr>
        <w:t xml:space="preserve">has been completed by subject leads and </w:t>
      </w:r>
      <w:r w:rsidR="00BE7464">
        <w:rPr>
          <w:rFonts w:eastAsia="Times New Roman" w:cs="Arial"/>
          <w:color w:val="4A474B"/>
          <w:sz w:val="24"/>
          <w:lang w:val="en-GB" w:eastAsia="en-GB"/>
        </w:rPr>
        <w:t xml:space="preserve">teaching staff. From this additional resources have been purchased to enhance the </w:t>
      </w:r>
      <w:r w:rsidR="002C6B1B">
        <w:rPr>
          <w:rFonts w:eastAsia="Times New Roman" w:cs="Arial"/>
          <w:color w:val="4A474B"/>
          <w:sz w:val="24"/>
          <w:lang w:val="en-GB" w:eastAsia="en-GB"/>
        </w:rPr>
        <w:t xml:space="preserve">RE story boxes, </w:t>
      </w:r>
      <w:r w:rsidR="00BE7464">
        <w:rPr>
          <w:rFonts w:eastAsia="Times New Roman" w:cs="Arial"/>
          <w:color w:val="4A474B"/>
          <w:sz w:val="24"/>
          <w:lang w:val="en-GB" w:eastAsia="en-GB"/>
        </w:rPr>
        <w:t>continuous provision and learning through play.</w:t>
      </w:r>
    </w:p>
    <w:p w:rsidR="00BD060F" w:rsidRPr="00BD060F" w:rsidRDefault="00BD060F" w:rsidP="00BD060F">
      <w:pPr>
        <w:numPr>
          <w:ilvl w:val="0"/>
          <w:numId w:val="4"/>
        </w:numPr>
        <w:shd w:val="clear" w:color="auto" w:fill="FFFFFF"/>
        <w:spacing w:after="120"/>
        <w:ind w:left="0"/>
        <w:rPr>
          <w:rFonts w:eastAsia="Times New Roman" w:cs="Arial"/>
          <w:color w:val="4A474B"/>
          <w:sz w:val="24"/>
          <w:lang w:val="en-GB" w:eastAsia="en-GB"/>
        </w:rPr>
      </w:pPr>
      <w:r w:rsidRPr="00BD060F">
        <w:rPr>
          <w:rFonts w:eastAsia="Times New Roman" w:cs="Arial"/>
          <w:b/>
          <w:bCs/>
          <w:color w:val="4A474B"/>
          <w:sz w:val="24"/>
          <w:lang w:val="en-GB" w:eastAsia="en-GB"/>
        </w:rPr>
        <w:t>Focus on consolidation of basic skills</w:t>
      </w:r>
      <w:r w:rsidR="001D638B">
        <w:rPr>
          <w:rFonts w:eastAsia="Times New Roman" w:cs="Arial"/>
          <w:color w:val="4A474B"/>
          <w:sz w:val="24"/>
          <w:lang w:val="en-GB" w:eastAsia="en-GB"/>
        </w:rPr>
        <w:t>, especially those children with SEND.</w:t>
      </w:r>
    </w:p>
    <w:p w:rsidR="00BD060F" w:rsidRDefault="00BD060F" w:rsidP="00BD060F">
      <w:pPr>
        <w:numPr>
          <w:ilvl w:val="0"/>
          <w:numId w:val="4"/>
        </w:numPr>
        <w:shd w:val="clear" w:color="auto" w:fill="FFFFFF"/>
        <w:spacing w:after="120"/>
        <w:ind w:left="0"/>
        <w:rPr>
          <w:rFonts w:eastAsia="Times New Roman" w:cs="Arial"/>
          <w:color w:val="4A474B"/>
          <w:sz w:val="24"/>
          <w:lang w:val="en-GB" w:eastAsia="en-GB"/>
        </w:rPr>
      </w:pPr>
      <w:r w:rsidRPr="00BD060F">
        <w:rPr>
          <w:rFonts w:eastAsia="Times New Roman" w:cs="Arial"/>
          <w:b/>
          <w:bCs/>
          <w:color w:val="4A474B"/>
          <w:sz w:val="24"/>
          <w:lang w:val="en-GB" w:eastAsia="en-GB"/>
        </w:rPr>
        <w:t>Particular focus on early reading and phonics</w:t>
      </w:r>
      <w:r w:rsidRPr="00BD060F">
        <w:rPr>
          <w:rFonts w:eastAsia="Times New Roman" w:cs="Arial"/>
          <w:color w:val="4A474B"/>
          <w:sz w:val="24"/>
          <w:lang w:val="en-GB" w:eastAsia="en-GB"/>
        </w:rPr>
        <w:t>. This is always a focus in the school and will continue to be so in order to develop children’s reading ability and vocabulary.</w:t>
      </w:r>
    </w:p>
    <w:p w:rsidR="0079412C" w:rsidRPr="00BD060F" w:rsidRDefault="0079412C" w:rsidP="00BD060F">
      <w:pPr>
        <w:numPr>
          <w:ilvl w:val="0"/>
          <w:numId w:val="4"/>
        </w:numPr>
        <w:shd w:val="clear" w:color="auto" w:fill="FFFFFF"/>
        <w:spacing w:after="120"/>
        <w:ind w:left="0"/>
        <w:rPr>
          <w:rFonts w:eastAsia="Times New Roman" w:cs="Arial"/>
          <w:color w:val="4A474B"/>
          <w:sz w:val="24"/>
          <w:lang w:val="en-GB" w:eastAsia="en-GB"/>
        </w:rPr>
      </w:pPr>
      <w:r>
        <w:rPr>
          <w:rFonts w:eastAsia="Times New Roman" w:cs="Arial"/>
          <w:b/>
          <w:bCs/>
          <w:color w:val="4A474B"/>
          <w:sz w:val="24"/>
          <w:lang w:val="en-GB" w:eastAsia="en-GB"/>
        </w:rPr>
        <w:t>Particular focus on maths skills</w:t>
      </w:r>
      <w:r w:rsidRPr="0079412C">
        <w:rPr>
          <w:rFonts w:eastAsia="Times New Roman" w:cs="Arial"/>
          <w:color w:val="4A474B"/>
          <w:sz w:val="24"/>
          <w:lang w:val="en-GB" w:eastAsia="en-GB"/>
        </w:rPr>
        <w:t>.</w:t>
      </w:r>
      <w:r>
        <w:rPr>
          <w:rFonts w:eastAsia="Times New Roman" w:cs="Arial"/>
          <w:color w:val="4A474B"/>
          <w:sz w:val="24"/>
          <w:lang w:val="en-GB" w:eastAsia="en-GB"/>
        </w:rPr>
        <w:t xml:space="preserve">  Subject lead has attended ‘Ready to progress’ training, she is now focusing with each year group on which key skills are missing for the </w:t>
      </w:r>
      <w:proofErr w:type="spellStart"/>
      <w:r>
        <w:rPr>
          <w:rFonts w:eastAsia="Times New Roman" w:cs="Arial"/>
          <w:color w:val="4A474B"/>
          <w:sz w:val="24"/>
          <w:lang w:val="en-GB" w:eastAsia="en-GB"/>
        </w:rPr>
        <w:t>Covid</w:t>
      </w:r>
      <w:proofErr w:type="spellEnd"/>
      <w:r>
        <w:rPr>
          <w:rFonts w:eastAsia="Times New Roman" w:cs="Arial"/>
          <w:color w:val="4A474B"/>
          <w:sz w:val="24"/>
          <w:lang w:val="en-GB" w:eastAsia="en-GB"/>
        </w:rPr>
        <w:t xml:space="preserve"> cohort.  Evaluation will take place with each year group in the </w:t>
      </w:r>
      <w:proofErr w:type="gramStart"/>
      <w:r>
        <w:rPr>
          <w:rFonts w:eastAsia="Times New Roman" w:cs="Arial"/>
          <w:color w:val="4A474B"/>
          <w:sz w:val="24"/>
          <w:lang w:val="en-GB" w:eastAsia="en-GB"/>
        </w:rPr>
        <w:t>Summer</w:t>
      </w:r>
      <w:proofErr w:type="gramEnd"/>
      <w:r>
        <w:rPr>
          <w:rFonts w:eastAsia="Times New Roman" w:cs="Arial"/>
          <w:color w:val="4A474B"/>
          <w:sz w:val="24"/>
          <w:lang w:val="en-GB" w:eastAsia="en-GB"/>
        </w:rPr>
        <w:t xml:space="preserve"> term, shared with new year group teacher and then specific teaching in the Autumn term.</w:t>
      </w:r>
    </w:p>
    <w:p w:rsidR="00BD060F" w:rsidRDefault="00BD060F" w:rsidP="00BD060F">
      <w:pPr>
        <w:numPr>
          <w:ilvl w:val="0"/>
          <w:numId w:val="4"/>
        </w:numPr>
        <w:shd w:val="clear" w:color="auto" w:fill="FFFFFF"/>
        <w:spacing w:after="120"/>
        <w:ind w:left="0"/>
        <w:rPr>
          <w:rFonts w:eastAsia="Times New Roman" w:cs="Arial"/>
          <w:color w:val="4A474B"/>
          <w:sz w:val="24"/>
          <w:lang w:val="en-GB" w:eastAsia="en-GB"/>
        </w:rPr>
      </w:pPr>
      <w:r w:rsidRPr="00BD060F">
        <w:rPr>
          <w:rFonts w:eastAsia="Times New Roman" w:cs="Arial"/>
          <w:b/>
          <w:bCs/>
          <w:color w:val="4A474B"/>
          <w:sz w:val="24"/>
          <w:lang w:val="en-GB" w:eastAsia="en-GB"/>
        </w:rPr>
        <w:t>Assessment of learning and of basic skills to identify major gaps</w:t>
      </w:r>
      <w:r w:rsidRPr="00BD060F">
        <w:rPr>
          <w:rFonts w:eastAsia="Times New Roman" w:cs="Arial"/>
          <w:color w:val="4A474B"/>
          <w:sz w:val="24"/>
          <w:lang w:val="en-GB" w:eastAsia="en-GB"/>
        </w:rPr>
        <w:t>. Teachers will work to identify gaps in learning and adapt teaching accordingly.</w:t>
      </w:r>
      <w:r w:rsidR="001D638B">
        <w:rPr>
          <w:rFonts w:eastAsia="Times New Roman" w:cs="Arial"/>
          <w:color w:val="4A474B"/>
          <w:sz w:val="24"/>
          <w:lang w:val="en-GB" w:eastAsia="en-GB"/>
        </w:rPr>
        <w:t xml:space="preserve"> Ks1 teachers uses long term plans as live documents and adjust when needs arise. </w:t>
      </w:r>
    </w:p>
    <w:p w:rsidR="0079412C" w:rsidRDefault="0079412C" w:rsidP="00BD060F">
      <w:pPr>
        <w:numPr>
          <w:ilvl w:val="0"/>
          <w:numId w:val="4"/>
        </w:numPr>
        <w:shd w:val="clear" w:color="auto" w:fill="FFFFFF"/>
        <w:spacing w:after="120"/>
        <w:ind w:left="0"/>
        <w:rPr>
          <w:rFonts w:eastAsia="Times New Roman" w:cs="Arial"/>
          <w:color w:val="4A474B"/>
          <w:sz w:val="24"/>
          <w:lang w:val="en-GB" w:eastAsia="en-GB"/>
        </w:rPr>
      </w:pPr>
      <w:r>
        <w:rPr>
          <w:rFonts w:eastAsia="Times New Roman" w:cs="Arial"/>
          <w:b/>
          <w:bCs/>
          <w:color w:val="4A474B"/>
          <w:sz w:val="24"/>
          <w:lang w:val="en-GB" w:eastAsia="en-GB"/>
        </w:rPr>
        <w:t>Additional books for every year group</w:t>
      </w:r>
      <w:r w:rsidRPr="0079412C">
        <w:rPr>
          <w:rFonts w:eastAsia="Times New Roman" w:cs="Arial"/>
          <w:color w:val="4A474B"/>
          <w:sz w:val="24"/>
          <w:lang w:val="en-GB" w:eastAsia="en-GB"/>
        </w:rPr>
        <w:t>.</w:t>
      </w:r>
      <w:r>
        <w:rPr>
          <w:rFonts w:eastAsia="Times New Roman" w:cs="Arial"/>
          <w:color w:val="4A474B"/>
          <w:sz w:val="24"/>
          <w:lang w:val="en-GB" w:eastAsia="en-GB"/>
        </w:rPr>
        <w:t xml:space="preserve"> </w:t>
      </w:r>
      <w:r w:rsidR="00BF4683">
        <w:rPr>
          <w:rFonts w:eastAsia="Times New Roman" w:cs="Arial"/>
          <w:color w:val="4A474B"/>
          <w:sz w:val="24"/>
          <w:lang w:val="en-GB" w:eastAsia="en-GB"/>
        </w:rPr>
        <w:t>Increasing the amount of newly published and high quality texts to increase engagement in reading due to a reduction in reading standards.</w:t>
      </w:r>
      <w:r w:rsidR="001D638B">
        <w:rPr>
          <w:rFonts w:eastAsia="Times New Roman" w:cs="Arial"/>
          <w:color w:val="4A474B"/>
          <w:sz w:val="24"/>
          <w:lang w:val="en-GB" w:eastAsia="en-GB"/>
        </w:rPr>
        <w:t xml:space="preserve"> Purchasing of additional online reading resources to support home/ school reading development. </w:t>
      </w:r>
    </w:p>
    <w:p w:rsidR="0079412C" w:rsidRDefault="0079412C" w:rsidP="005F43CA">
      <w:pPr>
        <w:numPr>
          <w:ilvl w:val="0"/>
          <w:numId w:val="4"/>
        </w:numPr>
        <w:shd w:val="clear" w:color="auto" w:fill="FFFFFF"/>
        <w:spacing w:after="120"/>
        <w:ind w:left="0"/>
        <w:rPr>
          <w:rFonts w:eastAsia="Times New Roman" w:cs="Arial"/>
          <w:color w:val="4A474B"/>
          <w:sz w:val="24"/>
          <w:lang w:val="en-GB" w:eastAsia="en-GB"/>
        </w:rPr>
      </w:pPr>
      <w:r w:rsidRPr="0079412C">
        <w:rPr>
          <w:rFonts w:eastAsia="Times New Roman" w:cs="Arial"/>
          <w:b/>
          <w:bCs/>
          <w:color w:val="4A474B"/>
          <w:sz w:val="24"/>
          <w:lang w:val="en-GB" w:eastAsia="en-GB"/>
        </w:rPr>
        <w:t>Additional outdoor resources on the playgrounds (individual bubbles)</w:t>
      </w:r>
      <w:r w:rsidRPr="0079412C">
        <w:rPr>
          <w:rFonts w:eastAsia="Times New Roman" w:cs="Arial"/>
          <w:color w:val="4A474B"/>
          <w:sz w:val="24"/>
          <w:lang w:val="en-GB" w:eastAsia="en-GB"/>
        </w:rPr>
        <w:t xml:space="preserve">.  They resources are sports, </w:t>
      </w:r>
      <w:r>
        <w:rPr>
          <w:rFonts w:eastAsia="Times New Roman" w:cs="Arial"/>
          <w:color w:val="4A474B"/>
          <w:sz w:val="24"/>
          <w:lang w:val="en-GB" w:eastAsia="en-GB"/>
        </w:rPr>
        <w:t xml:space="preserve">building and making equipment and </w:t>
      </w:r>
      <w:r w:rsidRPr="0079412C">
        <w:rPr>
          <w:rFonts w:eastAsia="Times New Roman" w:cs="Arial"/>
          <w:color w:val="4A474B"/>
          <w:sz w:val="24"/>
          <w:lang w:val="en-GB" w:eastAsia="en-GB"/>
        </w:rPr>
        <w:t>a reading hut.</w:t>
      </w:r>
    </w:p>
    <w:p w:rsidR="002C6B1B" w:rsidRPr="00BD060F" w:rsidRDefault="002C6B1B" w:rsidP="005F43CA">
      <w:pPr>
        <w:numPr>
          <w:ilvl w:val="0"/>
          <w:numId w:val="4"/>
        </w:numPr>
        <w:shd w:val="clear" w:color="auto" w:fill="FFFFFF"/>
        <w:spacing w:after="120"/>
        <w:ind w:left="0"/>
        <w:rPr>
          <w:rFonts w:eastAsia="Times New Roman" w:cs="Arial"/>
          <w:color w:val="4A474B"/>
          <w:sz w:val="24"/>
          <w:lang w:val="en-GB" w:eastAsia="en-GB"/>
        </w:rPr>
      </w:pPr>
      <w:r>
        <w:rPr>
          <w:rFonts w:eastAsia="Times New Roman" w:cs="Arial"/>
          <w:b/>
          <w:bCs/>
          <w:color w:val="4A474B"/>
          <w:sz w:val="24"/>
          <w:lang w:val="en-GB" w:eastAsia="en-GB"/>
        </w:rPr>
        <w:t xml:space="preserve">Additional teacher to assess all FS1 and FS2 on the </w:t>
      </w:r>
      <w:proofErr w:type="spellStart"/>
      <w:r>
        <w:rPr>
          <w:rFonts w:eastAsia="Times New Roman" w:cs="Arial"/>
          <w:b/>
          <w:bCs/>
          <w:color w:val="4A474B"/>
          <w:sz w:val="24"/>
          <w:lang w:val="en-GB" w:eastAsia="en-GB"/>
        </w:rPr>
        <w:t>Supermovers</w:t>
      </w:r>
      <w:proofErr w:type="spellEnd"/>
      <w:r>
        <w:rPr>
          <w:rFonts w:eastAsia="Times New Roman" w:cs="Arial"/>
          <w:b/>
          <w:bCs/>
          <w:color w:val="4A474B"/>
          <w:sz w:val="24"/>
          <w:lang w:val="en-GB" w:eastAsia="en-GB"/>
        </w:rPr>
        <w:t xml:space="preserve"> programme</w:t>
      </w:r>
      <w:r w:rsidRPr="002C6B1B">
        <w:rPr>
          <w:rFonts w:eastAsia="Times New Roman" w:cs="Arial"/>
          <w:color w:val="4A474B"/>
          <w:sz w:val="24"/>
          <w:lang w:val="en-GB" w:eastAsia="en-GB"/>
        </w:rPr>
        <w:t>.</w:t>
      </w:r>
      <w:r>
        <w:rPr>
          <w:rFonts w:eastAsia="Times New Roman" w:cs="Arial"/>
          <w:color w:val="4A474B"/>
          <w:sz w:val="24"/>
          <w:lang w:val="en-GB" w:eastAsia="en-GB"/>
        </w:rPr>
        <w:t xml:space="preserve"> Specific </w:t>
      </w:r>
      <w:proofErr w:type="spellStart"/>
      <w:r>
        <w:rPr>
          <w:rFonts w:eastAsia="Times New Roman" w:cs="Arial"/>
          <w:color w:val="4A474B"/>
          <w:sz w:val="24"/>
          <w:lang w:val="en-GB" w:eastAsia="en-GB"/>
        </w:rPr>
        <w:t>Supermovers</w:t>
      </w:r>
      <w:proofErr w:type="spellEnd"/>
      <w:r>
        <w:rPr>
          <w:rFonts w:eastAsia="Times New Roman" w:cs="Arial"/>
          <w:color w:val="4A474B"/>
          <w:sz w:val="24"/>
          <w:lang w:val="en-GB" w:eastAsia="en-GB"/>
        </w:rPr>
        <w:t xml:space="preserve"> sessions timetabled each week.</w:t>
      </w:r>
    </w:p>
    <w:p w:rsidR="00BD060F" w:rsidRDefault="00BD060F" w:rsidP="00BD060F">
      <w:pPr>
        <w:numPr>
          <w:ilvl w:val="0"/>
          <w:numId w:val="4"/>
        </w:numPr>
        <w:shd w:val="clear" w:color="auto" w:fill="FFFFFF"/>
        <w:spacing w:after="120"/>
        <w:ind w:left="0"/>
        <w:rPr>
          <w:rFonts w:eastAsia="Times New Roman" w:cs="Arial"/>
          <w:color w:val="4A474B"/>
          <w:sz w:val="24"/>
          <w:lang w:val="en-GB" w:eastAsia="en-GB"/>
        </w:rPr>
      </w:pPr>
      <w:r w:rsidRPr="00BD060F">
        <w:rPr>
          <w:rFonts w:eastAsia="Times New Roman" w:cs="Arial"/>
          <w:b/>
          <w:bCs/>
          <w:color w:val="4A474B"/>
          <w:sz w:val="24"/>
          <w:lang w:val="en-GB" w:eastAsia="en-GB"/>
        </w:rPr>
        <w:t>Time spent on mental health, wellbeing and social skills development</w:t>
      </w:r>
      <w:r w:rsidRPr="00BD060F">
        <w:rPr>
          <w:rFonts w:eastAsia="Times New Roman" w:cs="Arial"/>
          <w:color w:val="4A474B"/>
          <w:sz w:val="24"/>
          <w:lang w:val="en-GB" w:eastAsia="en-GB"/>
        </w:rPr>
        <w:t>. This will be at the core of all catch up work as many children will have not been in formal school setting for a number of months.</w:t>
      </w:r>
      <w:r w:rsidR="00FF6544">
        <w:rPr>
          <w:rFonts w:eastAsia="Times New Roman" w:cs="Arial"/>
          <w:color w:val="4A474B"/>
          <w:sz w:val="24"/>
          <w:lang w:val="en-GB" w:eastAsia="en-GB"/>
        </w:rPr>
        <w:t xml:space="preserve">  This has included spending on resources for the outdoor learning environment.</w:t>
      </w:r>
    </w:p>
    <w:p w:rsidR="002C6B1B" w:rsidRPr="00C95A6E" w:rsidRDefault="004351EF" w:rsidP="00E00732">
      <w:pPr>
        <w:numPr>
          <w:ilvl w:val="0"/>
          <w:numId w:val="4"/>
        </w:numPr>
        <w:shd w:val="clear" w:color="auto" w:fill="FFFFFF"/>
        <w:spacing w:after="120"/>
        <w:ind w:left="0"/>
        <w:rPr>
          <w:rFonts w:eastAsia="Times New Roman" w:cs="Arial"/>
          <w:color w:val="4A474B"/>
          <w:sz w:val="24"/>
          <w:lang w:val="en-GB" w:eastAsia="en-GB"/>
        </w:rPr>
      </w:pPr>
      <w:r w:rsidRPr="00C95A6E">
        <w:rPr>
          <w:rFonts w:eastAsia="Times New Roman" w:cs="Arial"/>
          <w:b/>
          <w:bCs/>
          <w:color w:val="4A474B"/>
          <w:sz w:val="24"/>
          <w:lang w:val="en-GB" w:eastAsia="en-GB"/>
        </w:rPr>
        <w:t xml:space="preserve">Writing Stamina </w:t>
      </w:r>
      <w:r w:rsidRPr="00C95A6E">
        <w:rPr>
          <w:rFonts w:eastAsia="Times New Roman" w:cs="Arial"/>
          <w:bCs/>
          <w:color w:val="4A474B"/>
          <w:sz w:val="24"/>
          <w:lang w:val="en-GB" w:eastAsia="en-GB"/>
        </w:rPr>
        <w:t xml:space="preserve">Through lockdown the children’s writing stamina has decreased, especially in KS1.  We have put additional time into increasing the children’s ability to </w:t>
      </w:r>
      <w:r w:rsidR="00C95A6E" w:rsidRPr="00C95A6E">
        <w:rPr>
          <w:rFonts w:eastAsia="Times New Roman" w:cs="Arial"/>
          <w:bCs/>
          <w:color w:val="4A474B"/>
          <w:sz w:val="24"/>
          <w:lang w:val="en-GB" w:eastAsia="en-GB"/>
        </w:rPr>
        <w:t xml:space="preserve">write for longer periods and independently.  This is through small group intervention. </w:t>
      </w:r>
    </w:p>
    <w:p w:rsidR="00BD060F" w:rsidRDefault="00BD060F" w:rsidP="00BD060F">
      <w:pPr>
        <w:shd w:val="clear" w:color="auto" w:fill="FFFFFF"/>
        <w:spacing w:after="120"/>
        <w:rPr>
          <w:rFonts w:eastAsia="Times New Roman" w:cs="Arial"/>
          <w:color w:val="4A474B"/>
          <w:sz w:val="24"/>
          <w:lang w:val="en-GB" w:eastAsia="en-GB"/>
        </w:rPr>
      </w:pPr>
    </w:p>
    <w:p w:rsidR="00BD060F" w:rsidRDefault="00BD060F" w:rsidP="00BD060F">
      <w:pPr>
        <w:shd w:val="clear" w:color="auto" w:fill="FFFFFF"/>
        <w:spacing w:after="120"/>
        <w:rPr>
          <w:rFonts w:eastAsia="Times New Roman" w:cs="Arial"/>
          <w:b/>
          <w:color w:val="4A474B"/>
          <w:sz w:val="24"/>
          <w:lang w:val="en-GB" w:eastAsia="en-GB"/>
        </w:rPr>
      </w:pPr>
      <w:r>
        <w:rPr>
          <w:rFonts w:eastAsia="Times New Roman" w:cs="Arial"/>
          <w:b/>
          <w:color w:val="4A474B"/>
          <w:sz w:val="24"/>
          <w:lang w:val="en-GB" w:eastAsia="en-GB"/>
        </w:rPr>
        <w:t>For some children:</w:t>
      </w:r>
    </w:p>
    <w:p w:rsidR="00647751" w:rsidRPr="00647751" w:rsidRDefault="00647751" w:rsidP="00BD060F">
      <w:pPr>
        <w:numPr>
          <w:ilvl w:val="0"/>
          <w:numId w:val="5"/>
        </w:numPr>
        <w:shd w:val="clear" w:color="auto" w:fill="FFFFFF"/>
        <w:spacing w:after="120"/>
        <w:ind w:left="0"/>
        <w:rPr>
          <w:rFonts w:eastAsia="Times New Roman" w:cs="Arial"/>
          <w:b/>
          <w:color w:val="4A474B"/>
          <w:sz w:val="24"/>
          <w:lang w:val="en-GB" w:eastAsia="en-GB"/>
        </w:rPr>
      </w:pPr>
      <w:r w:rsidRPr="00647751">
        <w:rPr>
          <w:rFonts w:eastAsia="Times New Roman" w:cs="Arial"/>
          <w:b/>
          <w:color w:val="4A474B"/>
          <w:sz w:val="24"/>
          <w:lang w:val="en-GB" w:eastAsia="en-GB"/>
        </w:rPr>
        <w:t>Additional transition afternoon for those returning from lockdown for Ladybirds (Pre-school).</w:t>
      </w:r>
      <w:r>
        <w:rPr>
          <w:rFonts w:eastAsia="Times New Roman" w:cs="Arial"/>
          <w:b/>
          <w:color w:val="4A474B"/>
          <w:sz w:val="24"/>
          <w:lang w:val="en-GB" w:eastAsia="en-GB"/>
        </w:rPr>
        <w:t xml:space="preserve">  </w:t>
      </w:r>
      <w:r>
        <w:rPr>
          <w:rFonts w:eastAsia="Times New Roman" w:cs="Arial"/>
          <w:color w:val="4A474B"/>
          <w:sz w:val="24"/>
          <w:lang w:val="en-GB" w:eastAsia="en-GB"/>
        </w:rPr>
        <w:t>Pupils were invited to come to pre-school for an additional afternoon prior to the start date, this was to reduce anxiety and support the development of social interaction.  Addition teacher and teaching assistants in setting for familiarity and increased staffing to support the 3 and 4 year olds.</w:t>
      </w:r>
    </w:p>
    <w:p w:rsidR="00BD060F" w:rsidRDefault="00BD060F" w:rsidP="00BD060F">
      <w:pPr>
        <w:numPr>
          <w:ilvl w:val="0"/>
          <w:numId w:val="5"/>
        </w:numPr>
        <w:shd w:val="clear" w:color="auto" w:fill="FFFFFF"/>
        <w:spacing w:after="120"/>
        <w:ind w:left="0"/>
        <w:rPr>
          <w:rFonts w:eastAsia="Times New Roman" w:cs="Arial"/>
          <w:color w:val="4A474B"/>
          <w:sz w:val="24"/>
          <w:lang w:val="en-GB" w:eastAsia="en-GB"/>
        </w:rPr>
      </w:pPr>
      <w:r w:rsidRPr="00BD060F">
        <w:rPr>
          <w:rFonts w:eastAsia="Times New Roman" w:cs="Arial"/>
          <w:b/>
          <w:bCs/>
          <w:color w:val="4A474B"/>
          <w:sz w:val="24"/>
          <w:lang w:val="en-GB" w:eastAsia="en-GB"/>
        </w:rPr>
        <w:t>Additional support and focus on basic core skills</w:t>
      </w:r>
      <w:r w:rsidRPr="00BD060F">
        <w:rPr>
          <w:rFonts w:eastAsia="Times New Roman" w:cs="Arial"/>
          <w:color w:val="4A474B"/>
          <w:sz w:val="24"/>
          <w:lang w:val="en-GB" w:eastAsia="en-GB"/>
        </w:rPr>
        <w:t xml:space="preserve">. Supported by additional staffing </w:t>
      </w:r>
      <w:r w:rsidR="00BE7464">
        <w:rPr>
          <w:rFonts w:eastAsia="Times New Roman" w:cs="Arial"/>
          <w:color w:val="4A474B"/>
          <w:sz w:val="24"/>
          <w:lang w:val="en-GB" w:eastAsia="en-GB"/>
        </w:rPr>
        <w:t>for our ‘</w:t>
      </w:r>
      <w:proofErr w:type="spellStart"/>
      <w:r w:rsidR="00BE7464">
        <w:rPr>
          <w:rFonts w:eastAsia="Times New Roman" w:cs="Arial"/>
          <w:color w:val="4A474B"/>
          <w:sz w:val="24"/>
          <w:lang w:val="en-GB" w:eastAsia="en-GB"/>
        </w:rPr>
        <w:t>Earlybird</w:t>
      </w:r>
      <w:proofErr w:type="spellEnd"/>
      <w:r w:rsidR="00BE7464">
        <w:rPr>
          <w:rFonts w:eastAsia="Times New Roman" w:cs="Arial"/>
          <w:color w:val="4A474B"/>
          <w:sz w:val="24"/>
          <w:lang w:val="en-GB" w:eastAsia="en-GB"/>
        </w:rPr>
        <w:t xml:space="preserve"> sessions’ </w:t>
      </w:r>
      <w:r w:rsidRPr="00BD060F">
        <w:rPr>
          <w:rFonts w:eastAsia="Times New Roman" w:cs="Arial"/>
          <w:color w:val="4A474B"/>
          <w:sz w:val="24"/>
          <w:lang w:val="en-GB" w:eastAsia="en-GB"/>
        </w:rPr>
        <w:t>utilising catch up premium – dependent on need as identified through ongoing assessment.</w:t>
      </w:r>
    </w:p>
    <w:p w:rsidR="0079412C" w:rsidRDefault="0079412C" w:rsidP="00BD060F">
      <w:pPr>
        <w:numPr>
          <w:ilvl w:val="0"/>
          <w:numId w:val="5"/>
        </w:numPr>
        <w:shd w:val="clear" w:color="auto" w:fill="FFFFFF"/>
        <w:spacing w:after="120"/>
        <w:ind w:left="0"/>
        <w:rPr>
          <w:rFonts w:eastAsia="Times New Roman" w:cs="Arial"/>
          <w:color w:val="4A474B"/>
          <w:sz w:val="24"/>
          <w:lang w:val="en-GB" w:eastAsia="en-GB"/>
        </w:rPr>
      </w:pPr>
      <w:r>
        <w:rPr>
          <w:rFonts w:eastAsia="Times New Roman" w:cs="Arial"/>
          <w:b/>
          <w:bCs/>
          <w:color w:val="4A474B"/>
          <w:sz w:val="24"/>
          <w:lang w:val="en-GB" w:eastAsia="en-GB"/>
        </w:rPr>
        <w:t>Autumn term TAs for additional targeted interventions</w:t>
      </w:r>
      <w:r w:rsidR="002C6B1B">
        <w:rPr>
          <w:rFonts w:eastAsia="Times New Roman" w:cs="Arial"/>
          <w:b/>
          <w:bCs/>
          <w:color w:val="4A474B"/>
          <w:sz w:val="24"/>
          <w:lang w:val="en-GB" w:eastAsia="en-GB"/>
        </w:rPr>
        <w:t xml:space="preserve"> in year 1 and 2</w:t>
      </w:r>
      <w:r w:rsidRPr="0079412C">
        <w:rPr>
          <w:rFonts w:eastAsia="Times New Roman" w:cs="Arial"/>
          <w:color w:val="4A474B"/>
          <w:sz w:val="24"/>
          <w:lang w:val="en-GB" w:eastAsia="en-GB"/>
        </w:rPr>
        <w:t>.</w:t>
      </w:r>
      <w:r>
        <w:rPr>
          <w:rFonts w:eastAsia="Times New Roman" w:cs="Arial"/>
          <w:color w:val="4A474B"/>
          <w:sz w:val="24"/>
          <w:lang w:val="en-GB" w:eastAsia="en-GB"/>
        </w:rPr>
        <w:t xml:space="preserve"> </w:t>
      </w:r>
      <w:r w:rsidR="002C6B1B">
        <w:rPr>
          <w:rFonts w:eastAsia="Times New Roman" w:cs="Arial"/>
          <w:color w:val="4A474B"/>
          <w:sz w:val="24"/>
          <w:lang w:val="en-GB" w:eastAsia="en-GB"/>
        </w:rPr>
        <w:t>Targeting all ability levels.</w:t>
      </w:r>
      <w:r w:rsidR="001D638B">
        <w:rPr>
          <w:rFonts w:eastAsia="Times New Roman" w:cs="Arial"/>
          <w:color w:val="4A474B"/>
          <w:sz w:val="24"/>
          <w:lang w:val="en-GB" w:eastAsia="en-GB"/>
        </w:rPr>
        <w:t xml:space="preserve"> Supported by staff that the pupils were familiar with. </w:t>
      </w:r>
    </w:p>
    <w:p w:rsidR="0079412C" w:rsidRDefault="002C6B1B" w:rsidP="00BD060F">
      <w:pPr>
        <w:numPr>
          <w:ilvl w:val="0"/>
          <w:numId w:val="5"/>
        </w:numPr>
        <w:shd w:val="clear" w:color="auto" w:fill="FFFFFF"/>
        <w:spacing w:after="120"/>
        <w:ind w:left="0"/>
        <w:rPr>
          <w:rFonts w:eastAsia="Times New Roman" w:cs="Arial"/>
          <w:color w:val="4A474B"/>
          <w:sz w:val="24"/>
          <w:lang w:val="en-GB" w:eastAsia="en-GB"/>
        </w:rPr>
      </w:pPr>
      <w:r>
        <w:rPr>
          <w:rFonts w:eastAsia="Times New Roman" w:cs="Arial"/>
          <w:b/>
          <w:bCs/>
          <w:color w:val="4A474B"/>
          <w:sz w:val="24"/>
          <w:lang w:val="en-GB" w:eastAsia="en-GB"/>
        </w:rPr>
        <w:t xml:space="preserve">Additional reading time virtually.  </w:t>
      </w:r>
      <w:r>
        <w:rPr>
          <w:rFonts w:eastAsia="Times New Roman" w:cs="Arial"/>
          <w:bCs/>
          <w:color w:val="4A474B"/>
          <w:sz w:val="24"/>
          <w:lang w:val="en-GB" w:eastAsia="en-GB"/>
        </w:rPr>
        <w:t xml:space="preserve">Weekly reading sessions with class </w:t>
      </w:r>
      <w:r w:rsidR="001D638B">
        <w:rPr>
          <w:rFonts w:eastAsia="Times New Roman" w:cs="Arial"/>
          <w:bCs/>
          <w:color w:val="4A474B"/>
          <w:sz w:val="24"/>
          <w:lang w:val="en-GB" w:eastAsia="en-GB"/>
        </w:rPr>
        <w:t xml:space="preserve">teacher for those home learning again, so those at home had a familiar school adult reading with them for the purpose of continuity, mental health and reading development. </w:t>
      </w:r>
    </w:p>
    <w:p w:rsidR="0079412C" w:rsidRDefault="0079412C" w:rsidP="00BD060F">
      <w:pPr>
        <w:numPr>
          <w:ilvl w:val="0"/>
          <w:numId w:val="5"/>
        </w:numPr>
        <w:shd w:val="clear" w:color="auto" w:fill="FFFFFF"/>
        <w:spacing w:after="120"/>
        <w:ind w:left="0"/>
        <w:rPr>
          <w:rFonts w:eastAsia="Times New Roman" w:cs="Arial"/>
          <w:color w:val="4A474B"/>
          <w:sz w:val="24"/>
          <w:lang w:val="en-GB" w:eastAsia="en-GB"/>
        </w:rPr>
      </w:pPr>
      <w:r>
        <w:rPr>
          <w:rFonts w:eastAsia="Times New Roman" w:cs="Arial"/>
          <w:b/>
          <w:bCs/>
          <w:color w:val="4A474B"/>
          <w:sz w:val="24"/>
          <w:lang w:val="en-GB" w:eastAsia="en-GB"/>
        </w:rPr>
        <w:t>Additional interventions using NCETM materials</w:t>
      </w:r>
      <w:r w:rsidRPr="0079412C">
        <w:rPr>
          <w:rFonts w:eastAsia="Times New Roman" w:cs="Arial"/>
          <w:color w:val="4A474B"/>
          <w:sz w:val="24"/>
          <w:lang w:val="en-GB" w:eastAsia="en-GB"/>
        </w:rPr>
        <w:t>.</w:t>
      </w:r>
      <w:r>
        <w:rPr>
          <w:rFonts w:eastAsia="Times New Roman" w:cs="Arial"/>
          <w:color w:val="4A474B"/>
          <w:sz w:val="24"/>
          <w:lang w:val="en-GB" w:eastAsia="en-GB"/>
        </w:rPr>
        <w:t xml:space="preserve">  TAs to use materials for each strand of the curriculum.</w:t>
      </w:r>
    </w:p>
    <w:p w:rsidR="002D0597" w:rsidRPr="002D0597" w:rsidRDefault="00C95A6E" w:rsidP="00583305">
      <w:pPr>
        <w:numPr>
          <w:ilvl w:val="0"/>
          <w:numId w:val="5"/>
        </w:numPr>
        <w:shd w:val="clear" w:color="auto" w:fill="FFFFFF"/>
        <w:spacing w:after="120"/>
        <w:ind w:left="0"/>
        <w:rPr>
          <w:rFonts w:eastAsia="Times New Roman" w:cs="Arial"/>
          <w:color w:val="4A474B"/>
          <w:sz w:val="24"/>
          <w:lang w:val="en-GB" w:eastAsia="en-GB"/>
        </w:rPr>
      </w:pPr>
      <w:r w:rsidRPr="002D0597">
        <w:rPr>
          <w:rFonts w:eastAsia="Times New Roman" w:cs="Arial"/>
          <w:b/>
          <w:bCs/>
          <w:color w:val="4A474B"/>
          <w:sz w:val="24"/>
          <w:lang w:val="en-GB" w:eastAsia="en-GB"/>
        </w:rPr>
        <w:t xml:space="preserve">Greater Depth Writers </w:t>
      </w:r>
      <w:r w:rsidRPr="002D0597">
        <w:rPr>
          <w:rFonts w:eastAsia="Times New Roman" w:cs="Arial"/>
          <w:bCs/>
          <w:color w:val="4A474B"/>
          <w:sz w:val="24"/>
          <w:lang w:val="en-GB" w:eastAsia="en-GB"/>
        </w:rPr>
        <w:t xml:space="preserve">Some children have needed to have small group intervention to improve their ability to use higher level vocabulary, </w:t>
      </w:r>
      <w:proofErr w:type="spellStart"/>
      <w:r w:rsidRPr="002D0597">
        <w:rPr>
          <w:rFonts w:eastAsia="Times New Roman" w:cs="Arial"/>
          <w:bCs/>
          <w:color w:val="4A474B"/>
          <w:sz w:val="24"/>
          <w:lang w:val="en-GB" w:eastAsia="en-GB"/>
        </w:rPr>
        <w:t>spag</w:t>
      </w:r>
      <w:proofErr w:type="spellEnd"/>
      <w:r w:rsidRPr="002D0597">
        <w:rPr>
          <w:rFonts w:eastAsia="Times New Roman" w:cs="Arial"/>
          <w:bCs/>
          <w:color w:val="4A474B"/>
          <w:sz w:val="24"/>
          <w:lang w:val="en-GB" w:eastAsia="en-GB"/>
        </w:rPr>
        <w:t xml:space="preserve"> </w:t>
      </w:r>
      <w:r w:rsidR="00453F03" w:rsidRPr="002D0597">
        <w:rPr>
          <w:rFonts w:eastAsia="Times New Roman" w:cs="Arial"/>
          <w:bCs/>
          <w:color w:val="4A474B"/>
          <w:sz w:val="24"/>
          <w:lang w:val="en-GB" w:eastAsia="en-GB"/>
        </w:rPr>
        <w:t xml:space="preserve">and have more opportunity to write creatively in different genres. </w:t>
      </w:r>
    </w:p>
    <w:p w:rsidR="002D0597" w:rsidRPr="002D0597" w:rsidRDefault="002D0597" w:rsidP="00583305">
      <w:pPr>
        <w:numPr>
          <w:ilvl w:val="0"/>
          <w:numId w:val="5"/>
        </w:numPr>
        <w:shd w:val="clear" w:color="auto" w:fill="FFFFFF"/>
        <w:spacing w:after="120"/>
        <w:ind w:left="0"/>
        <w:rPr>
          <w:rFonts w:eastAsia="Times New Roman" w:cs="Arial"/>
          <w:color w:val="4A474B"/>
          <w:sz w:val="24"/>
          <w:lang w:val="en-GB" w:eastAsia="en-GB"/>
        </w:rPr>
      </w:pPr>
      <w:r>
        <w:rPr>
          <w:rFonts w:eastAsia="Times New Roman" w:cs="Arial"/>
          <w:b/>
          <w:bCs/>
          <w:color w:val="4A474B"/>
          <w:sz w:val="24"/>
          <w:lang w:val="en-GB" w:eastAsia="en-GB"/>
        </w:rPr>
        <w:t xml:space="preserve">Additional Phonics to Support Writing. </w:t>
      </w:r>
      <w:r>
        <w:rPr>
          <w:rFonts w:eastAsia="Times New Roman" w:cs="Arial"/>
          <w:bCs/>
          <w:color w:val="4A474B"/>
          <w:sz w:val="24"/>
          <w:lang w:val="en-GB" w:eastAsia="en-GB"/>
        </w:rPr>
        <w:t xml:space="preserve">We have put in additional support in both FS2 and Y1 to improve the use of phonics, especially applying phonics in writing. </w:t>
      </w:r>
      <w:bookmarkStart w:id="0" w:name="_GoBack"/>
      <w:bookmarkEnd w:id="0"/>
    </w:p>
    <w:p w:rsidR="002C6B1B" w:rsidRPr="002D0597" w:rsidRDefault="002C6B1B" w:rsidP="00583305">
      <w:pPr>
        <w:numPr>
          <w:ilvl w:val="0"/>
          <w:numId w:val="5"/>
        </w:numPr>
        <w:shd w:val="clear" w:color="auto" w:fill="FFFFFF"/>
        <w:spacing w:after="120"/>
        <w:ind w:left="0"/>
        <w:rPr>
          <w:rFonts w:eastAsia="Times New Roman" w:cs="Arial"/>
          <w:color w:val="4A474B"/>
          <w:sz w:val="24"/>
          <w:lang w:val="en-GB" w:eastAsia="en-GB"/>
        </w:rPr>
      </w:pPr>
      <w:proofErr w:type="spellStart"/>
      <w:proofErr w:type="gramStart"/>
      <w:r w:rsidRPr="002D0597">
        <w:rPr>
          <w:rFonts w:eastAsia="Times New Roman" w:cs="Arial"/>
          <w:b/>
          <w:bCs/>
          <w:color w:val="4A474B"/>
          <w:sz w:val="24"/>
          <w:lang w:val="en-GB" w:eastAsia="en-GB"/>
        </w:rPr>
        <w:t>Supermovers</w:t>
      </w:r>
      <w:proofErr w:type="spellEnd"/>
      <w:proofErr w:type="gramEnd"/>
      <w:r w:rsidRPr="002D0597">
        <w:rPr>
          <w:rFonts w:eastAsia="Times New Roman" w:cs="Arial"/>
          <w:b/>
          <w:bCs/>
          <w:color w:val="4A474B"/>
          <w:sz w:val="24"/>
          <w:lang w:val="en-GB" w:eastAsia="en-GB"/>
        </w:rPr>
        <w:t xml:space="preserve"> interventions with teacher</w:t>
      </w:r>
      <w:r w:rsidRPr="002D0597">
        <w:rPr>
          <w:rFonts w:eastAsia="Times New Roman" w:cs="Arial"/>
          <w:color w:val="4A474B"/>
          <w:sz w:val="24"/>
          <w:lang w:val="en-GB" w:eastAsia="en-GB"/>
        </w:rPr>
        <w:t xml:space="preserve">. Weekly </w:t>
      </w:r>
      <w:proofErr w:type="spellStart"/>
      <w:r w:rsidRPr="002D0597">
        <w:rPr>
          <w:rFonts w:eastAsia="Times New Roman" w:cs="Arial"/>
          <w:color w:val="4A474B"/>
          <w:sz w:val="24"/>
          <w:lang w:val="en-GB" w:eastAsia="en-GB"/>
        </w:rPr>
        <w:t>Supermover</w:t>
      </w:r>
      <w:proofErr w:type="spellEnd"/>
      <w:r w:rsidRPr="002D0597">
        <w:rPr>
          <w:rFonts w:eastAsia="Times New Roman" w:cs="Arial"/>
          <w:color w:val="4A474B"/>
          <w:sz w:val="24"/>
          <w:lang w:val="en-GB" w:eastAsia="en-GB"/>
        </w:rPr>
        <w:t xml:space="preserve"> session in small group for those identified by assessment or identified by teacher.</w:t>
      </w:r>
    </w:p>
    <w:p w:rsidR="00BD060F" w:rsidRDefault="00BD060F" w:rsidP="00BD060F">
      <w:pPr>
        <w:numPr>
          <w:ilvl w:val="0"/>
          <w:numId w:val="5"/>
        </w:numPr>
        <w:shd w:val="clear" w:color="auto" w:fill="FFFFFF"/>
        <w:spacing w:after="120"/>
        <w:ind w:left="0"/>
        <w:rPr>
          <w:rFonts w:eastAsia="Times New Roman" w:cs="Arial"/>
          <w:color w:val="4A474B"/>
          <w:sz w:val="24"/>
          <w:lang w:val="en-GB" w:eastAsia="en-GB"/>
        </w:rPr>
      </w:pPr>
      <w:r w:rsidRPr="00BD060F">
        <w:rPr>
          <w:rFonts w:eastAsia="Times New Roman" w:cs="Arial"/>
          <w:b/>
          <w:bCs/>
          <w:color w:val="4A474B"/>
          <w:sz w:val="24"/>
          <w:lang w:val="en-GB" w:eastAsia="en-GB"/>
        </w:rPr>
        <w:t>Additional time to practice basic skills</w:t>
      </w:r>
      <w:r w:rsidRPr="00BD060F">
        <w:rPr>
          <w:rFonts w:eastAsia="Times New Roman" w:cs="Arial"/>
          <w:color w:val="4A474B"/>
          <w:sz w:val="24"/>
          <w:lang w:val="en-GB" w:eastAsia="en-GB"/>
        </w:rPr>
        <w:t>. This again will be dependent on need of children in order to re-establish good progress in the essentials (phonics and reading, increasing vocabulary, writing and mathematics) and there will be flexibility on timetables to allow this.</w:t>
      </w:r>
    </w:p>
    <w:p w:rsidR="002D0597" w:rsidRPr="00BD060F" w:rsidRDefault="002D0597" w:rsidP="00BD060F">
      <w:pPr>
        <w:numPr>
          <w:ilvl w:val="0"/>
          <w:numId w:val="5"/>
        </w:numPr>
        <w:shd w:val="clear" w:color="auto" w:fill="FFFFFF"/>
        <w:spacing w:after="120"/>
        <w:ind w:left="0"/>
        <w:rPr>
          <w:rFonts w:eastAsia="Times New Roman" w:cs="Arial"/>
          <w:color w:val="4A474B"/>
          <w:sz w:val="24"/>
          <w:lang w:val="en-GB" w:eastAsia="en-GB"/>
        </w:rPr>
      </w:pPr>
    </w:p>
    <w:p w:rsidR="00BD060F" w:rsidRPr="00BD060F" w:rsidRDefault="00BD060F" w:rsidP="00BD060F">
      <w:pPr>
        <w:shd w:val="clear" w:color="auto" w:fill="FFFFFF"/>
        <w:spacing w:after="120"/>
        <w:rPr>
          <w:rFonts w:eastAsia="Times New Roman" w:cs="Arial"/>
          <w:b/>
          <w:color w:val="4A474B"/>
          <w:sz w:val="24"/>
          <w:lang w:val="en-GB" w:eastAsia="en-GB"/>
        </w:rPr>
      </w:pPr>
    </w:p>
    <w:p w:rsidR="00BD060F" w:rsidRDefault="00BD060F" w:rsidP="00BD060F">
      <w:pPr>
        <w:shd w:val="clear" w:color="auto" w:fill="FFFFFF"/>
        <w:spacing w:after="120"/>
        <w:rPr>
          <w:rFonts w:cs="Arial"/>
          <w:color w:val="4A474B"/>
          <w:sz w:val="22"/>
        </w:rPr>
      </w:pPr>
    </w:p>
    <w:p w:rsidR="001F20C7" w:rsidRDefault="001F20C7"/>
    <w:sectPr w:rsidR="001F20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A6612EA"/>
    <w:multiLevelType w:val="multilevel"/>
    <w:tmpl w:val="A782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323C09"/>
    <w:multiLevelType w:val="multilevel"/>
    <w:tmpl w:val="DBD8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8A4D3E"/>
    <w:multiLevelType w:val="hybridMultilevel"/>
    <w:tmpl w:val="1E1CA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87752BE"/>
    <w:multiLevelType w:val="multilevel"/>
    <w:tmpl w:val="F6EE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F95988"/>
    <w:multiLevelType w:val="hybridMultilevel"/>
    <w:tmpl w:val="7340C806"/>
    <w:lvl w:ilvl="0" w:tplc="49441CC4">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60F"/>
    <w:rsid w:val="001D638B"/>
    <w:rsid w:val="001F20C7"/>
    <w:rsid w:val="002C6B1B"/>
    <w:rsid w:val="002D0597"/>
    <w:rsid w:val="004351EF"/>
    <w:rsid w:val="00453F03"/>
    <w:rsid w:val="004B1692"/>
    <w:rsid w:val="004C6E6C"/>
    <w:rsid w:val="004D2DC9"/>
    <w:rsid w:val="00647751"/>
    <w:rsid w:val="0079412C"/>
    <w:rsid w:val="009226A2"/>
    <w:rsid w:val="009842DA"/>
    <w:rsid w:val="00BD060F"/>
    <w:rsid w:val="00BE7464"/>
    <w:rsid w:val="00BF4683"/>
    <w:rsid w:val="00C95A6E"/>
    <w:rsid w:val="00FF6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3EFA2F"/>
  <w15:chartTrackingRefBased/>
  <w15:docId w15:val="{E7A42E4A-5BB2-4331-8B2F-8FC9021D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60F"/>
    <w:pPr>
      <w:spacing w:after="0" w:line="240" w:lineRule="auto"/>
    </w:pPr>
    <w:rPr>
      <w:rFonts w:ascii="Arial" w:eastAsia="MS Mincho" w:hAnsi="Arial" w:cs="Times New Roman"/>
      <w:sz w:val="20"/>
      <w:szCs w:val="24"/>
      <w:lang w:val="en-US"/>
    </w:rPr>
  </w:style>
  <w:style w:type="paragraph" w:styleId="Heading1">
    <w:name w:val="heading 1"/>
    <w:basedOn w:val="Normal"/>
    <w:next w:val="Normal"/>
    <w:link w:val="Heading1Char"/>
    <w:uiPriority w:val="9"/>
    <w:qFormat/>
    <w:rsid w:val="00BD060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D060F"/>
    <w:rPr>
      <w:b/>
      <w:bCs/>
    </w:rPr>
  </w:style>
  <w:style w:type="paragraph" w:styleId="NormalWeb">
    <w:name w:val="Normal (Web)"/>
    <w:basedOn w:val="Normal"/>
    <w:uiPriority w:val="99"/>
    <w:semiHidden/>
    <w:unhideWhenUsed/>
    <w:rsid w:val="00BD060F"/>
    <w:pPr>
      <w:spacing w:before="100" w:beforeAutospacing="1" w:after="100" w:afterAutospacing="1"/>
    </w:pPr>
    <w:rPr>
      <w:rFonts w:ascii="Times New Roman" w:eastAsia="Times New Roman" w:hAnsi="Times New Roman"/>
      <w:sz w:val="24"/>
      <w:lang w:val="en-GB" w:eastAsia="en-GB"/>
    </w:rPr>
  </w:style>
  <w:style w:type="paragraph" w:customStyle="1" w:styleId="1bodycopy">
    <w:name w:val="1 body copy"/>
    <w:basedOn w:val="Normal"/>
    <w:link w:val="1bodycopyChar"/>
    <w:qFormat/>
    <w:rsid w:val="00BD060F"/>
    <w:pPr>
      <w:spacing w:after="120"/>
    </w:pPr>
  </w:style>
  <w:style w:type="paragraph" w:customStyle="1" w:styleId="2Subheadpink">
    <w:name w:val="2 Subhead pink"/>
    <w:next w:val="1bodycopy"/>
    <w:qFormat/>
    <w:rsid w:val="00BD060F"/>
    <w:pPr>
      <w:spacing w:before="360" w:after="120"/>
    </w:pPr>
    <w:rPr>
      <w:rFonts w:ascii="Arial" w:eastAsia="MS Mincho" w:hAnsi="Arial" w:cs="Arial"/>
      <w:b/>
      <w:color w:val="FF1F64"/>
      <w:sz w:val="32"/>
      <w:szCs w:val="32"/>
      <w:lang w:val="en-US"/>
    </w:rPr>
  </w:style>
  <w:style w:type="paragraph" w:customStyle="1" w:styleId="SlugTheKey">
    <w:name w:val="Slug The Key"/>
    <w:next w:val="Normal"/>
    <w:qFormat/>
    <w:rsid w:val="00BD060F"/>
    <w:pPr>
      <w:jc w:val="center"/>
    </w:pPr>
    <w:rPr>
      <w:rFonts w:ascii="Arial" w:eastAsia="MS Mincho" w:hAnsi="Arial" w:cs="Times New Roman"/>
      <w:caps/>
      <w:color w:val="FFFFFF"/>
      <w:sz w:val="18"/>
      <w:szCs w:val="18"/>
      <w:lang w:val="en-US"/>
    </w:rPr>
  </w:style>
  <w:style w:type="paragraph" w:customStyle="1" w:styleId="4Heading1">
    <w:name w:val="4 Heading 1"/>
    <w:basedOn w:val="Heading1"/>
    <w:next w:val="Normal"/>
    <w:qFormat/>
    <w:rsid w:val="00BD060F"/>
    <w:pPr>
      <w:keepNext w:val="0"/>
      <w:keepLines w:val="0"/>
      <w:spacing w:before="0" w:after="480"/>
    </w:pPr>
    <w:rPr>
      <w:rFonts w:ascii="Arial" w:eastAsia="Calibri" w:hAnsi="Arial" w:cs="Arial"/>
      <w:b/>
      <w:color w:val="FF1F64"/>
      <w:sz w:val="60"/>
      <w:szCs w:val="36"/>
      <w:lang w:val="en-GB"/>
    </w:rPr>
  </w:style>
  <w:style w:type="paragraph" w:customStyle="1" w:styleId="3Bulletedcopyblue">
    <w:name w:val="3 Bulleted copy blue"/>
    <w:basedOn w:val="Normal"/>
    <w:qFormat/>
    <w:rsid w:val="00BD060F"/>
    <w:pPr>
      <w:numPr>
        <w:numId w:val="3"/>
      </w:numPr>
      <w:spacing w:after="120"/>
    </w:pPr>
    <w:rPr>
      <w:rFonts w:cs="Arial"/>
      <w:szCs w:val="20"/>
    </w:rPr>
  </w:style>
  <w:style w:type="character" w:customStyle="1" w:styleId="1bodycopyChar">
    <w:name w:val="1 body copy Char"/>
    <w:link w:val="1bodycopy"/>
    <w:rsid w:val="00BD060F"/>
    <w:rPr>
      <w:rFonts w:ascii="Arial" w:eastAsia="MS Mincho" w:hAnsi="Arial" w:cs="Times New Roman"/>
      <w:sz w:val="20"/>
      <w:szCs w:val="24"/>
      <w:lang w:val="en-US"/>
    </w:rPr>
  </w:style>
  <w:style w:type="paragraph" w:customStyle="1" w:styleId="7Tablebodycopy">
    <w:name w:val="7 Table body copy"/>
    <w:basedOn w:val="1bodycopy"/>
    <w:qFormat/>
    <w:rsid w:val="00BD060F"/>
    <w:pPr>
      <w:spacing w:after="60"/>
    </w:pPr>
  </w:style>
  <w:style w:type="character" w:customStyle="1" w:styleId="Heading1Char">
    <w:name w:val="Heading 1 Char"/>
    <w:basedOn w:val="DefaultParagraphFont"/>
    <w:link w:val="Heading1"/>
    <w:uiPriority w:val="9"/>
    <w:rsid w:val="00BD060F"/>
    <w:rPr>
      <w:rFonts w:asciiTheme="majorHAnsi" w:eastAsiaTheme="majorEastAsia" w:hAnsiTheme="majorHAnsi" w:cstheme="majorBidi"/>
      <w:color w:val="2E74B5" w:themeColor="accent1" w:themeShade="BF"/>
      <w:sz w:val="32"/>
      <w:szCs w:val="32"/>
      <w:lang w:val="en-US"/>
    </w:rPr>
  </w:style>
  <w:style w:type="paragraph" w:styleId="BalloonText">
    <w:name w:val="Balloon Text"/>
    <w:basedOn w:val="Normal"/>
    <w:link w:val="BalloonTextChar"/>
    <w:uiPriority w:val="99"/>
    <w:semiHidden/>
    <w:unhideWhenUsed/>
    <w:rsid w:val="007941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12C"/>
    <w:rPr>
      <w:rFonts w:ascii="Segoe UI" w:eastAsia="MS Mincho"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9768">
      <w:bodyDiv w:val="1"/>
      <w:marLeft w:val="0"/>
      <w:marRight w:val="0"/>
      <w:marTop w:val="0"/>
      <w:marBottom w:val="0"/>
      <w:divBdr>
        <w:top w:val="none" w:sz="0" w:space="0" w:color="auto"/>
        <w:left w:val="none" w:sz="0" w:space="0" w:color="auto"/>
        <w:bottom w:val="none" w:sz="0" w:space="0" w:color="auto"/>
        <w:right w:val="none" w:sz="0" w:space="0" w:color="auto"/>
      </w:divBdr>
    </w:div>
    <w:div w:id="143000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62410-4012-4AC8-8D8D-A70F08CD1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2021-04-30T12:01:00Z</cp:lastPrinted>
  <dcterms:created xsi:type="dcterms:W3CDTF">2021-04-30T10:28:00Z</dcterms:created>
  <dcterms:modified xsi:type="dcterms:W3CDTF">2021-04-30T12:56:00Z</dcterms:modified>
</cp:coreProperties>
</file>