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17287" w14:textId="6607219C" w:rsidR="009901B4" w:rsidRPr="004D2F30" w:rsidRDefault="009901B4" w:rsidP="00B0358E">
      <w:pPr>
        <w:jc w:val="center"/>
        <w:rPr>
          <w:b/>
          <w:sz w:val="32"/>
          <w:szCs w:val="32"/>
          <w:u w:val="single"/>
        </w:rPr>
      </w:pPr>
      <w:bookmarkStart w:id="0" w:name="_GoBack"/>
      <w:bookmarkEnd w:id="0"/>
      <w:r w:rsidRPr="004D2F30">
        <w:rPr>
          <w:b/>
          <w:sz w:val="32"/>
          <w:szCs w:val="32"/>
          <w:u w:val="single"/>
        </w:rPr>
        <w:t>Action Plan for 2019/20</w:t>
      </w:r>
    </w:p>
    <w:p w14:paraId="38AD7E40" w14:textId="77777777" w:rsidR="00811F84" w:rsidRPr="009A0A20" w:rsidRDefault="00811F84" w:rsidP="009901B4">
      <w:pPr>
        <w:jc w:val="center"/>
        <w:rPr>
          <w:b/>
          <w:u w:val="single"/>
        </w:rPr>
      </w:pPr>
    </w:p>
    <w:tbl>
      <w:tblPr>
        <w:tblStyle w:val="TableGrid"/>
        <w:tblW w:w="0" w:type="auto"/>
        <w:tblInd w:w="-176" w:type="dxa"/>
        <w:tblLook w:val="04A0" w:firstRow="1" w:lastRow="0" w:firstColumn="1" w:lastColumn="0" w:noHBand="0" w:noVBand="1"/>
      </w:tblPr>
      <w:tblGrid>
        <w:gridCol w:w="4336"/>
        <w:gridCol w:w="1559"/>
        <w:gridCol w:w="3747"/>
        <w:gridCol w:w="3996"/>
      </w:tblGrid>
      <w:tr w:rsidR="009901B4" w14:paraId="417490AB" w14:textId="77777777" w:rsidTr="00E3459E">
        <w:tc>
          <w:tcPr>
            <w:tcW w:w="4336" w:type="dxa"/>
            <w:tcBorders>
              <w:top w:val="single" w:sz="4" w:space="0" w:color="auto"/>
              <w:left w:val="single" w:sz="4" w:space="0" w:color="auto"/>
              <w:bottom w:val="single" w:sz="4" w:space="0" w:color="auto"/>
              <w:right w:val="single" w:sz="4" w:space="0" w:color="auto"/>
            </w:tcBorders>
            <w:hideMark/>
          </w:tcPr>
          <w:p w14:paraId="4D6361BC" w14:textId="77777777" w:rsidR="009901B4" w:rsidRPr="00BB42BB" w:rsidRDefault="009901B4" w:rsidP="004F597E">
            <w:pPr>
              <w:autoSpaceDE w:val="0"/>
              <w:autoSpaceDN w:val="0"/>
              <w:adjustRightInd w:val="0"/>
              <w:rPr>
                <w:b/>
                <w:sz w:val="24"/>
              </w:rPr>
            </w:pPr>
            <w:r w:rsidRPr="00BB42BB">
              <w:rPr>
                <w:b/>
              </w:rPr>
              <w:t xml:space="preserve">Provision </w:t>
            </w:r>
          </w:p>
        </w:tc>
        <w:tc>
          <w:tcPr>
            <w:tcW w:w="1559" w:type="dxa"/>
            <w:tcBorders>
              <w:top w:val="single" w:sz="4" w:space="0" w:color="auto"/>
              <w:left w:val="single" w:sz="4" w:space="0" w:color="auto"/>
              <w:bottom w:val="single" w:sz="4" w:space="0" w:color="auto"/>
              <w:right w:val="single" w:sz="4" w:space="0" w:color="auto"/>
            </w:tcBorders>
            <w:hideMark/>
          </w:tcPr>
          <w:p w14:paraId="78A94814" w14:textId="77777777" w:rsidR="009901B4" w:rsidRPr="00BB42BB" w:rsidRDefault="009901B4" w:rsidP="004F597E">
            <w:pPr>
              <w:autoSpaceDE w:val="0"/>
              <w:autoSpaceDN w:val="0"/>
              <w:adjustRightInd w:val="0"/>
              <w:rPr>
                <w:b/>
                <w:sz w:val="24"/>
              </w:rPr>
            </w:pPr>
            <w:r w:rsidRPr="00BB42BB">
              <w:rPr>
                <w:b/>
              </w:rPr>
              <w:t>Allocation</w:t>
            </w:r>
          </w:p>
        </w:tc>
        <w:tc>
          <w:tcPr>
            <w:tcW w:w="3747" w:type="dxa"/>
            <w:tcBorders>
              <w:top w:val="single" w:sz="4" w:space="0" w:color="auto"/>
              <w:left w:val="single" w:sz="4" w:space="0" w:color="auto"/>
              <w:bottom w:val="single" w:sz="4" w:space="0" w:color="auto"/>
              <w:right w:val="single" w:sz="4" w:space="0" w:color="auto"/>
            </w:tcBorders>
          </w:tcPr>
          <w:p w14:paraId="113F1EDB" w14:textId="77777777" w:rsidR="009901B4" w:rsidRPr="00BB42BB" w:rsidRDefault="009901B4" w:rsidP="004F597E">
            <w:pPr>
              <w:autoSpaceDE w:val="0"/>
              <w:autoSpaceDN w:val="0"/>
              <w:adjustRightInd w:val="0"/>
              <w:rPr>
                <w:b/>
              </w:rPr>
            </w:pPr>
            <w:r>
              <w:rPr>
                <w:b/>
              </w:rPr>
              <w:t xml:space="preserve"> Desired Outcome</w:t>
            </w:r>
          </w:p>
        </w:tc>
        <w:tc>
          <w:tcPr>
            <w:tcW w:w="3996" w:type="dxa"/>
            <w:tcBorders>
              <w:top w:val="single" w:sz="4" w:space="0" w:color="auto"/>
              <w:left w:val="single" w:sz="4" w:space="0" w:color="auto"/>
              <w:bottom w:val="single" w:sz="4" w:space="0" w:color="auto"/>
              <w:right w:val="single" w:sz="4" w:space="0" w:color="auto"/>
            </w:tcBorders>
          </w:tcPr>
          <w:p w14:paraId="3D8F6723" w14:textId="375F6E71" w:rsidR="009901B4" w:rsidRDefault="009901B4" w:rsidP="004F597E">
            <w:pPr>
              <w:autoSpaceDE w:val="0"/>
              <w:autoSpaceDN w:val="0"/>
              <w:adjustRightInd w:val="0"/>
              <w:rPr>
                <w:b/>
              </w:rPr>
            </w:pPr>
            <w:r>
              <w:rPr>
                <w:b/>
              </w:rPr>
              <w:t>Actual Impact</w:t>
            </w:r>
            <w:r w:rsidR="00E3459E">
              <w:rPr>
                <w:b/>
              </w:rPr>
              <w:t xml:space="preserve"> to date due to COVID-19</w:t>
            </w:r>
          </w:p>
        </w:tc>
      </w:tr>
      <w:tr w:rsidR="009901B4" w:rsidRPr="00E7099B" w14:paraId="4153E66B" w14:textId="77777777" w:rsidTr="00E3459E">
        <w:trPr>
          <w:trHeight w:val="64"/>
        </w:trPr>
        <w:tc>
          <w:tcPr>
            <w:tcW w:w="4336" w:type="dxa"/>
            <w:tcBorders>
              <w:top w:val="single" w:sz="4" w:space="0" w:color="auto"/>
              <w:left w:val="single" w:sz="4" w:space="0" w:color="auto"/>
              <w:bottom w:val="single" w:sz="4" w:space="0" w:color="auto"/>
              <w:right w:val="single" w:sz="4" w:space="0" w:color="auto"/>
            </w:tcBorders>
          </w:tcPr>
          <w:p w14:paraId="2FDEB9A1" w14:textId="77777777" w:rsidR="009901B4" w:rsidRPr="00BB42BB" w:rsidRDefault="009901B4" w:rsidP="004F597E">
            <w:pPr>
              <w:autoSpaceDE w:val="0"/>
              <w:autoSpaceDN w:val="0"/>
              <w:adjustRightInd w:val="0"/>
              <w:rPr>
                <w:b/>
                <w:sz w:val="24"/>
                <w:u w:val="single"/>
              </w:rPr>
            </w:pPr>
            <w:r w:rsidRPr="00BB42BB">
              <w:rPr>
                <w:b/>
                <w:sz w:val="24"/>
                <w:u w:val="single"/>
              </w:rPr>
              <w:t>Positive Play Programme</w:t>
            </w:r>
          </w:p>
          <w:p w14:paraId="0E84103C" w14:textId="77777777" w:rsidR="009901B4" w:rsidRDefault="009901B4" w:rsidP="004F597E">
            <w:pPr>
              <w:spacing w:after="75"/>
              <w:rPr>
                <w:rFonts w:eastAsia="Times New Roman" w:cs="Arial"/>
                <w:color w:val="000000"/>
                <w:sz w:val="24"/>
                <w:szCs w:val="24"/>
                <w:lang w:eastAsia="en-GB"/>
              </w:rPr>
            </w:pPr>
            <w:r w:rsidRPr="00BB42BB">
              <w:rPr>
                <w:rFonts w:eastAsia="Times New Roman" w:cs="Arial"/>
                <w:color w:val="000000"/>
                <w:sz w:val="24"/>
                <w:szCs w:val="24"/>
                <w:lang w:eastAsia="en-GB"/>
              </w:rPr>
              <w:t>The Positive Play Programme is to raise the self-esteem of children and young people, helping them to access the curriculum and so achieve their potential</w:t>
            </w:r>
          </w:p>
          <w:p w14:paraId="7B6F90DB" w14:textId="77777777" w:rsidR="009901B4" w:rsidRPr="00BB42BB" w:rsidRDefault="009901B4" w:rsidP="004F597E">
            <w:pPr>
              <w:spacing w:after="75"/>
              <w:rPr>
                <w:rFonts w:ascii="Lucida Handwriting" w:eastAsia="Times New Roman" w:hAnsi="Lucida Handwriting" w:cs="Arial"/>
                <w:color w:val="000000"/>
                <w:sz w:val="24"/>
                <w:szCs w:val="24"/>
                <w:lang w:eastAsia="en-GB"/>
              </w:rPr>
            </w:pPr>
            <w:r>
              <w:rPr>
                <w:rFonts w:ascii="Helvetica" w:hAnsi="Helvetica" w:cs="Helvetica"/>
                <w:noProof/>
                <w:lang w:eastAsia="en-GB"/>
              </w:rPr>
              <w:drawing>
                <wp:inline distT="0" distB="0" distL="0" distR="0" wp14:anchorId="510244F7" wp14:editId="5F1C862E">
                  <wp:extent cx="2287270" cy="199229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9504" cy="1994238"/>
                          </a:xfrm>
                          <a:prstGeom prst="rect">
                            <a:avLst/>
                          </a:prstGeom>
                          <a:noFill/>
                          <a:ln>
                            <a:noFill/>
                          </a:ln>
                        </pic:spPr>
                      </pic:pic>
                    </a:graphicData>
                  </a:graphic>
                </wp:inline>
              </w:drawing>
            </w:r>
          </w:p>
        </w:tc>
        <w:tc>
          <w:tcPr>
            <w:tcW w:w="1559" w:type="dxa"/>
            <w:tcBorders>
              <w:top w:val="single" w:sz="4" w:space="0" w:color="auto"/>
              <w:left w:val="single" w:sz="4" w:space="0" w:color="auto"/>
              <w:bottom w:val="single" w:sz="4" w:space="0" w:color="auto"/>
              <w:right w:val="single" w:sz="4" w:space="0" w:color="auto"/>
            </w:tcBorders>
          </w:tcPr>
          <w:p w14:paraId="02151135" w14:textId="03B456CC" w:rsidR="009901B4" w:rsidRPr="002400F1" w:rsidRDefault="00F62F59" w:rsidP="004F597E">
            <w:pPr>
              <w:autoSpaceDE w:val="0"/>
              <w:autoSpaceDN w:val="0"/>
              <w:adjustRightInd w:val="0"/>
              <w:rPr>
                <w:sz w:val="24"/>
              </w:rPr>
            </w:pPr>
            <w:r>
              <w:rPr>
                <w:sz w:val="24"/>
              </w:rPr>
              <w:t>£1</w:t>
            </w:r>
            <w:r w:rsidR="00FA71E9">
              <w:rPr>
                <w:sz w:val="24"/>
              </w:rPr>
              <w:t>0</w:t>
            </w:r>
            <w:r>
              <w:rPr>
                <w:sz w:val="24"/>
              </w:rPr>
              <w:t>,000</w:t>
            </w:r>
          </w:p>
        </w:tc>
        <w:tc>
          <w:tcPr>
            <w:tcW w:w="3747" w:type="dxa"/>
            <w:tcBorders>
              <w:top w:val="single" w:sz="4" w:space="0" w:color="auto"/>
              <w:left w:val="single" w:sz="4" w:space="0" w:color="auto"/>
              <w:bottom w:val="single" w:sz="4" w:space="0" w:color="auto"/>
              <w:right w:val="single" w:sz="4" w:space="0" w:color="auto"/>
            </w:tcBorders>
          </w:tcPr>
          <w:p w14:paraId="7D41C43D" w14:textId="77777777" w:rsidR="009901B4" w:rsidRPr="00E7099B" w:rsidRDefault="009901B4" w:rsidP="004F597E">
            <w:pPr>
              <w:pStyle w:val="NormalWeb"/>
              <w:rPr>
                <w:rFonts w:asciiTheme="minorHAnsi" w:hAnsiTheme="minorHAnsi"/>
                <w:lang w:val="en"/>
              </w:rPr>
            </w:pPr>
            <w:r w:rsidRPr="00E7099B">
              <w:rPr>
                <w:rFonts w:asciiTheme="minorHAnsi" w:hAnsiTheme="minorHAnsi"/>
                <w:lang w:val="en"/>
              </w:rPr>
              <w:t>To allow young people a space to express and communicate feelings and difficulties in their lives, through a variety of media in constructive rather than aggressive ways and in a safe non-threatening environment.</w:t>
            </w:r>
          </w:p>
          <w:p w14:paraId="5F125BE3" w14:textId="77777777" w:rsidR="009901B4" w:rsidRPr="00E7099B" w:rsidRDefault="009901B4" w:rsidP="004F597E">
            <w:pPr>
              <w:pStyle w:val="NormalWeb"/>
              <w:rPr>
                <w:rFonts w:asciiTheme="minorHAnsi" w:hAnsiTheme="minorHAnsi"/>
                <w:lang w:val="en"/>
              </w:rPr>
            </w:pPr>
            <w:r w:rsidRPr="00E7099B">
              <w:rPr>
                <w:rFonts w:asciiTheme="minorHAnsi" w:hAnsiTheme="minorHAnsi"/>
                <w:lang w:val="en"/>
              </w:rPr>
              <w:t>To help young people feel good about themselves, and raise self-esteem by providing activities that look at their strengths and by valuing what they do and making it special.</w:t>
            </w:r>
          </w:p>
          <w:p w14:paraId="5E5BEA74" w14:textId="77777777" w:rsidR="009901B4" w:rsidRPr="00E7099B" w:rsidRDefault="009901B4" w:rsidP="004F597E">
            <w:pPr>
              <w:pStyle w:val="NormalWeb"/>
              <w:rPr>
                <w:rFonts w:asciiTheme="minorHAnsi" w:hAnsiTheme="minorHAnsi"/>
                <w:lang w:val="en"/>
              </w:rPr>
            </w:pPr>
            <w:r w:rsidRPr="00E7099B">
              <w:rPr>
                <w:rFonts w:asciiTheme="minorHAnsi" w:hAnsiTheme="minorHAnsi"/>
                <w:lang w:val="en"/>
              </w:rPr>
              <w:t>To provide a non-authoritarian, supportive, reliable, safe, unconditional relationship within the school and other settings.</w:t>
            </w:r>
          </w:p>
          <w:p w14:paraId="073E5FED" w14:textId="77777777" w:rsidR="009901B4" w:rsidRPr="0086504A" w:rsidRDefault="009901B4" w:rsidP="004F597E">
            <w:pPr>
              <w:pStyle w:val="NormalWeb"/>
              <w:rPr>
                <w:lang w:val="en"/>
              </w:rPr>
            </w:pPr>
            <w:r w:rsidRPr="00E7099B">
              <w:rPr>
                <w:rFonts w:asciiTheme="minorHAnsi" w:hAnsiTheme="minorHAnsi"/>
                <w:lang w:val="en"/>
              </w:rPr>
              <w:t>To help young people acquire the complex range of life skills needed to achieve their full potential.</w:t>
            </w:r>
          </w:p>
        </w:tc>
        <w:tc>
          <w:tcPr>
            <w:tcW w:w="3996" w:type="dxa"/>
            <w:tcBorders>
              <w:top w:val="single" w:sz="4" w:space="0" w:color="auto"/>
              <w:left w:val="single" w:sz="4" w:space="0" w:color="auto"/>
              <w:bottom w:val="single" w:sz="4" w:space="0" w:color="auto"/>
              <w:right w:val="single" w:sz="4" w:space="0" w:color="auto"/>
            </w:tcBorders>
          </w:tcPr>
          <w:p w14:paraId="09D2995C" w14:textId="77777777" w:rsidR="00204B02" w:rsidRPr="00EF401B" w:rsidRDefault="00204B02" w:rsidP="00204B02">
            <w:pPr>
              <w:pStyle w:val="NormalWeb"/>
              <w:rPr>
                <w:rFonts w:asciiTheme="minorHAnsi" w:hAnsiTheme="minorHAnsi"/>
                <w:sz w:val="24"/>
                <w:szCs w:val="24"/>
                <w:lang w:val="en"/>
              </w:rPr>
            </w:pPr>
            <w:r w:rsidRPr="00EF401B">
              <w:rPr>
                <w:rFonts w:asciiTheme="minorHAnsi" w:hAnsiTheme="minorHAnsi"/>
                <w:sz w:val="24"/>
                <w:szCs w:val="24"/>
                <w:lang w:val="en"/>
              </w:rPr>
              <w:t>The positive play programme has had a significant impact on pupil’s social emotional and mental health needs. Case studies and Boxall profiles demonstrate the progress and impact the programme has had on individual pupils.</w:t>
            </w:r>
          </w:p>
          <w:p w14:paraId="17C3DD83" w14:textId="77777777" w:rsidR="009901B4" w:rsidRDefault="00204B02" w:rsidP="004F597E">
            <w:pPr>
              <w:pStyle w:val="NormalWeb"/>
              <w:rPr>
                <w:rFonts w:asciiTheme="minorHAnsi" w:hAnsiTheme="minorHAnsi"/>
                <w:b/>
                <w:i/>
                <w:color w:val="4472C4" w:themeColor="accent1"/>
                <w:lang w:val="en"/>
              </w:rPr>
            </w:pPr>
            <w:r>
              <w:rPr>
                <w:rFonts w:asciiTheme="minorHAnsi" w:hAnsiTheme="minorHAnsi"/>
                <w:b/>
                <w:i/>
                <w:color w:val="4472C4" w:themeColor="accent1"/>
                <w:lang w:val="en"/>
              </w:rPr>
              <w:t>From March until July all pupils on the programme received weekly phone calls. They carried out various activities over the phone and parents and carers were also supported during this difficult period.</w:t>
            </w:r>
          </w:p>
          <w:p w14:paraId="7F740775" w14:textId="77777777" w:rsidR="00204B02" w:rsidRDefault="00204B02" w:rsidP="004F597E">
            <w:pPr>
              <w:pStyle w:val="NormalWeb"/>
              <w:rPr>
                <w:rFonts w:asciiTheme="minorHAnsi" w:hAnsiTheme="minorHAnsi"/>
                <w:b/>
                <w:i/>
                <w:color w:val="4472C4" w:themeColor="accent1"/>
                <w:lang w:val="en"/>
              </w:rPr>
            </w:pPr>
            <w:r>
              <w:rPr>
                <w:rFonts w:asciiTheme="minorHAnsi" w:hAnsiTheme="minorHAnsi"/>
                <w:b/>
                <w:i/>
                <w:color w:val="4472C4" w:themeColor="accent1"/>
                <w:lang w:val="en"/>
              </w:rPr>
              <w:t>Feedback was very positive and the pupils looked forward to the phone calls.</w:t>
            </w:r>
          </w:p>
          <w:p w14:paraId="76160E44" w14:textId="77777777" w:rsidR="00204B02" w:rsidRDefault="00204B02" w:rsidP="004F597E">
            <w:pPr>
              <w:pStyle w:val="NormalWeb"/>
              <w:rPr>
                <w:rFonts w:asciiTheme="minorHAnsi" w:hAnsiTheme="minorHAnsi"/>
                <w:b/>
                <w:i/>
                <w:color w:val="4472C4" w:themeColor="accent1"/>
                <w:lang w:val="en"/>
              </w:rPr>
            </w:pPr>
            <w:r>
              <w:rPr>
                <w:rFonts w:asciiTheme="minorHAnsi" w:hAnsiTheme="minorHAnsi"/>
                <w:b/>
                <w:i/>
                <w:color w:val="4472C4" w:themeColor="accent1"/>
                <w:lang w:val="en"/>
              </w:rPr>
              <w:t>All pupils also received an activity pack to promote self esteem at home.</w:t>
            </w:r>
          </w:p>
          <w:p w14:paraId="4BB2D349" w14:textId="77777777" w:rsidR="00204B02" w:rsidRDefault="00204B02" w:rsidP="004F597E">
            <w:pPr>
              <w:pStyle w:val="NormalWeb"/>
              <w:rPr>
                <w:rFonts w:asciiTheme="minorHAnsi" w:hAnsiTheme="minorHAnsi"/>
                <w:b/>
                <w:i/>
                <w:color w:val="4472C4" w:themeColor="accent1"/>
                <w:lang w:val="en"/>
              </w:rPr>
            </w:pPr>
            <w:r>
              <w:rPr>
                <w:rFonts w:asciiTheme="minorHAnsi" w:hAnsiTheme="minorHAnsi"/>
                <w:b/>
                <w:i/>
                <w:color w:val="4472C4" w:themeColor="accent1"/>
                <w:lang w:val="en"/>
              </w:rPr>
              <w:t>Phone calls were arranged around the school day if the pupils were still accessing full time school during lockdown.</w:t>
            </w:r>
          </w:p>
          <w:p w14:paraId="7EF2BD44" w14:textId="1E7E887E" w:rsidR="001E33EC" w:rsidRPr="00204B02" w:rsidRDefault="001E33EC" w:rsidP="004F597E">
            <w:pPr>
              <w:pStyle w:val="NormalWeb"/>
              <w:rPr>
                <w:rFonts w:asciiTheme="minorHAnsi" w:hAnsiTheme="minorHAnsi"/>
                <w:b/>
                <w:i/>
                <w:color w:val="4472C4" w:themeColor="accent1"/>
                <w:lang w:val="en"/>
              </w:rPr>
            </w:pPr>
            <w:r>
              <w:rPr>
                <w:rFonts w:asciiTheme="minorHAnsi" w:hAnsiTheme="minorHAnsi"/>
                <w:b/>
                <w:i/>
                <w:color w:val="4472C4" w:themeColor="accent1"/>
                <w:lang w:val="en"/>
              </w:rPr>
              <w:lastRenderedPageBreak/>
              <w:t>There was also a dedicated positive play email address for parents to contact the positive play worker at any point during lockdown about the wellbeing of the children and if the parents required support.</w:t>
            </w:r>
          </w:p>
        </w:tc>
      </w:tr>
      <w:tr w:rsidR="009901B4" w:rsidRPr="00E7099B" w14:paraId="4209B49D" w14:textId="77777777" w:rsidTr="00E3459E">
        <w:trPr>
          <w:trHeight w:val="1603"/>
        </w:trPr>
        <w:tc>
          <w:tcPr>
            <w:tcW w:w="4336" w:type="dxa"/>
            <w:tcBorders>
              <w:top w:val="single" w:sz="4" w:space="0" w:color="auto"/>
              <w:left w:val="single" w:sz="4" w:space="0" w:color="auto"/>
              <w:bottom w:val="single" w:sz="4" w:space="0" w:color="auto"/>
              <w:right w:val="single" w:sz="4" w:space="0" w:color="auto"/>
            </w:tcBorders>
          </w:tcPr>
          <w:p w14:paraId="4ABB7581" w14:textId="77777777" w:rsidR="009901B4" w:rsidRDefault="009901B4" w:rsidP="004F597E">
            <w:pPr>
              <w:autoSpaceDE w:val="0"/>
              <w:autoSpaceDN w:val="0"/>
              <w:adjustRightInd w:val="0"/>
              <w:rPr>
                <w:b/>
                <w:sz w:val="24"/>
                <w:u w:val="single"/>
              </w:rPr>
            </w:pPr>
            <w:r>
              <w:rPr>
                <w:b/>
                <w:sz w:val="24"/>
                <w:u w:val="single"/>
              </w:rPr>
              <w:lastRenderedPageBreak/>
              <w:t>Teaching Assistants</w:t>
            </w:r>
          </w:p>
          <w:p w14:paraId="1497BF84" w14:textId="77777777" w:rsidR="009901B4" w:rsidRDefault="009901B4" w:rsidP="004F597E">
            <w:pPr>
              <w:autoSpaceDE w:val="0"/>
              <w:autoSpaceDN w:val="0"/>
              <w:adjustRightInd w:val="0"/>
              <w:rPr>
                <w:sz w:val="24"/>
              </w:rPr>
            </w:pPr>
            <w:r>
              <w:rPr>
                <w:sz w:val="24"/>
              </w:rPr>
              <w:t>Use TAs to deliver high quality one to one and small group support using structured interventions</w:t>
            </w:r>
          </w:p>
          <w:p w14:paraId="1C9AE2C7" w14:textId="77777777" w:rsidR="009901B4" w:rsidRDefault="009901B4" w:rsidP="004F597E">
            <w:pPr>
              <w:autoSpaceDE w:val="0"/>
              <w:autoSpaceDN w:val="0"/>
              <w:adjustRightInd w:val="0"/>
              <w:rPr>
                <w:sz w:val="24"/>
              </w:rPr>
            </w:pPr>
          </w:p>
          <w:p w14:paraId="7CFAAC21" w14:textId="77777777" w:rsidR="009901B4" w:rsidRDefault="009901B4" w:rsidP="004F597E">
            <w:pPr>
              <w:autoSpaceDE w:val="0"/>
              <w:autoSpaceDN w:val="0"/>
              <w:adjustRightInd w:val="0"/>
              <w:rPr>
                <w:sz w:val="24"/>
              </w:rPr>
            </w:pPr>
            <w:r>
              <w:rPr>
                <w:noProof/>
                <w:lang w:eastAsia="en-GB"/>
              </w:rPr>
              <w:drawing>
                <wp:inline distT="0" distB="0" distL="0" distR="0" wp14:anchorId="6454735E" wp14:editId="16DAC321">
                  <wp:extent cx="1019175" cy="533400"/>
                  <wp:effectExtent l="0" t="0" r="0" b="0"/>
                  <wp:docPr id="10" name="Picture 13" descr="C:\Users\tricia\AppData\Local\Microsoft\Windows\INetCache\IE\T0EAB54R\Making-Impact-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Picture 13" descr="C:\Users\tricia\AppData\Local\Microsoft\Windows\INetCache\IE\T0EAB54R\Making-Impact-Logo[1].png"/>
                          <pic:cNvPicPr>
                            <a:picLocks noChangeAspect="1" noChangeArrowheads="1"/>
                          </pic:cNvPicPr>
                        </pic:nvPicPr>
                        <pic:blipFill>
                          <a:blip r:embed="rId8" cstate="print"/>
                          <a:srcRect/>
                          <a:stretch>
                            <a:fillRect/>
                          </a:stretch>
                        </pic:blipFill>
                        <pic:spPr bwMode="auto">
                          <a:xfrm>
                            <a:off x="0" y="0"/>
                            <a:ext cx="1019175" cy="533400"/>
                          </a:xfrm>
                          <a:prstGeom prst="rect">
                            <a:avLst/>
                          </a:prstGeom>
                          <a:noFill/>
                        </pic:spPr>
                      </pic:pic>
                    </a:graphicData>
                  </a:graphic>
                </wp:inline>
              </w:drawing>
            </w:r>
          </w:p>
          <w:p w14:paraId="37AA64E6" w14:textId="77777777" w:rsidR="009901B4" w:rsidRDefault="009901B4" w:rsidP="004F597E">
            <w:pPr>
              <w:autoSpaceDE w:val="0"/>
              <w:autoSpaceDN w:val="0"/>
              <w:adjustRightInd w:val="0"/>
              <w:rPr>
                <w:sz w:val="24"/>
              </w:rPr>
            </w:pPr>
          </w:p>
          <w:p w14:paraId="1EEDAF96" w14:textId="77777777" w:rsidR="009901B4" w:rsidRPr="00352657" w:rsidRDefault="009901B4" w:rsidP="004F597E">
            <w:pPr>
              <w:autoSpaceDE w:val="0"/>
              <w:autoSpaceDN w:val="0"/>
              <w:adjustRightInd w:val="0"/>
              <w:rPr>
                <w:sz w:val="24"/>
              </w:rPr>
            </w:pPr>
          </w:p>
        </w:tc>
        <w:tc>
          <w:tcPr>
            <w:tcW w:w="1559" w:type="dxa"/>
            <w:tcBorders>
              <w:top w:val="single" w:sz="4" w:space="0" w:color="auto"/>
              <w:left w:val="single" w:sz="4" w:space="0" w:color="auto"/>
              <w:bottom w:val="single" w:sz="4" w:space="0" w:color="auto"/>
              <w:right w:val="single" w:sz="4" w:space="0" w:color="auto"/>
            </w:tcBorders>
          </w:tcPr>
          <w:p w14:paraId="1F75D3C7" w14:textId="10223B17" w:rsidR="009901B4" w:rsidRDefault="004D2F30" w:rsidP="004F597E">
            <w:pPr>
              <w:autoSpaceDE w:val="0"/>
              <w:autoSpaceDN w:val="0"/>
              <w:adjustRightInd w:val="0"/>
              <w:rPr>
                <w:sz w:val="24"/>
              </w:rPr>
            </w:pPr>
            <w:r>
              <w:rPr>
                <w:sz w:val="24"/>
              </w:rPr>
              <w:t>£</w:t>
            </w:r>
            <w:r w:rsidR="00FA71E9">
              <w:rPr>
                <w:sz w:val="24"/>
              </w:rPr>
              <w:t>2</w:t>
            </w:r>
            <w:r w:rsidR="003D583B">
              <w:rPr>
                <w:sz w:val="24"/>
              </w:rPr>
              <w:t>0</w:t>
            </w:r>
            <w:r>
              <w:rPr>
                <w:sz w:val="24"/>
              </w:rPr>
              <w:t>,000</w:t>
            </w:r>
          </w:p>
        </w:tc>
        <w:tc>
          <w:tcPr>
            <w:tcW w:w="3747" w:type="dxa"/>
            <w:tcBorders>
              <w:top w:val="single" w:sz="4" w:space="0" w:color="auto"/>
              <w:left w:val="single" w:sz="4" w:space="0" w:color="auto"/>
              <w:bottom w:val="single" w:sz="4" w:space="0" w:color="auto"/>
              <w:right w:val="single" w:sz="4" w:space="0" w:color="auto"/>
            </w:tcBorders>
          </w:tcPr>
          <w:p w14:paraId="064A3B4F" w14:textId="6FCF4BBA" w:rsidR="009901B4" w:rsidRPr="00E7099B" w:rsidRDefault="009901B4" w:rsidP="004F597E">
            <w:pPr>
              <w:pStyle w:val="NormalWeb"/>
              <w:rPr>
                <w:rFonts w:asciiTheme="minorHAnsi" w:hAnsiTheme="minorHAnsi"/>
                <w:lang w:val="en"/>
              </w:rPr>
            </w:pPr>
            <w:r w:rsidRPr="00E7099B">
              <w:rPr>
                <w:rFonts w:asciiTheme="minorHAnsi" w:hAnsiTheme="minorHAnsi"/>
                <w:lang w:val="en"/>
              </w:rPr>
              <w:t>The gap between pupil premium pupils and the</w:t>
            </w:r>
            <w:r>
              <w:rPr>
                <w:rFonts w:asciiTheme="minorHAnsi" w:hAnsiTheme="minorHAnsi"/>
                <w:lang w:val="en"/>
              </w:rPr>
              <w:t xml:space="preserve">ir peers will close </w:t>
            </w:r>
            <w:r w:rsidR="00811F84">
              <w:rPr>
                <w:rFonts w:asciiTheme="minorHAnsi" w:hAnsiTheme="minorHAnsi"/>
                <w:lang w:val="en"/>
              </w:rPr>
              <w:t>significantly</w:t>
            </w:r>
            <w:r w:rsidRPr="00E7099B">
              <w:rPr>
                <w:rFonts w:asciiTheme="minorHAnsi" w:hAnsiTheme="minorHAnsi"/>
                <w:lang w:val="en"/>
              </w:rPr>
              <w:t>.</w:t>
            </w:r>
          </w:p>
          <w:p w14:paraId="68D1FA26" w14:textId="77777777" w:rsidR="009901B4" w:rsidRDefault="009901B4" w:rsidP="004F597E">
            <w:pPr>
              <w:pStyle w:val="NormalWeb"/>
              <w:rPr>
                <w:rFonts w:asciiTheme="minorHAnsi" w:hAnsiTheme="minorHAnsi"/>
                <w:lang w:val="en"/>
              </w:rPr>
            </w:pPr>
            <w:r w:rsidRPr="00E7099B">
              <w:rPr>
                <w:rFonts w:asciiTheme="minorHAnsi" w:hAnsiTheme="minorHAnsi"/>
                <w:lang w:val="en"/>
              </w:rPr>
              <w:t>The majority of pupils will make better than expected progress.</w:t>
            </w:r>
          </w:p>
          <w:p w14:paraId="5A766356" w14:textId="77777777" w:rsidR="009901B4" w:rsidRPr="00CE7714" w:rsidRDefault="009901B4" w:rsidP="004F597E">
            <w:pPr>
              <w:autoSpaceDE w:val="0"/>
              <w:autoSpaceDN w:val="0"/>
              <w:adjustRightInd w:val="0"/>
              <w:rPr>
                <w:lang w:val="en"/>
              </w:rPr>
            </w:pPr>
          </w:p>
        </w:tc>
        <w:tc>
          <w:tcPr>
            <w:tcW w:w="3996" w:type="dxa"/>
            <w:tcBorders>
              <w:top w:val="single" w:sz="4" w:space="0" w:color="auto"/>
              <w:left w:val="single" w:sz="4" w:space="0" w:color="auto"/>
              <w:bottom w:val="single" w:sz="4" w:space="0" w:color="auto"/>
              <w:right w:val="single" w:sz="4" w:space="0" w:color="auto"/>
            </w:tcBorders>
          </w:tcPr>
          <w:p w14:paraId="1469CFA9" w14:textId="53A81CC3" w:rsidR="009901B4" w:rsidRPr="00E057B9" w:rsidRDefault="00E3459E" w:rsidP="004F597E">
            <w:pPr>
              <w:autoSpaceDE w:val="0"/>
              <w:autoSpaceDN w:val="0"/>
              <w:adjustRightInd w:val="0"/>
              <w:rPr>
                <w:b/>
                <w:i/>
                <w:color w:val="4472C4" w:themeColor="accent1"/>
              </w:rPr>
            </w:pPr>
            <w:r w:rsidRPr="00E057B9">
              <w:rPr>
                <w:b/>
                <w:i/>
                <w:color w:val="4472C4" w:themeColor="accent1"/>
              </w:rPr>
              <w:t>Specific targets set for individual pupils teaching targeted to meet needs.</w:t>
            </w:r>
          </w:p>
          <w:p w14:paraId="736451DC" w14:textId="77777777" w:rsidR="00E3459E" w:rsidRPr="00E057B9" w:rsidRDefault="00E3459E" w:rsidP="004F597E">
            <w:pPr>
              <w:autoSpaceDE w:val="0"/>
              <w:autoSpaceDN w:val="0"/>
              <w:adjustRightInd w:val="0"/>
              <w:rPr>
                <w:b/>
                <w:i/>
                <w:color w:val="4472C4" w:themeColor="accent1"/>
              </w:rPr>
            </w:pPr>
          </w:p>
          <w:p w14:paraId="3F78E3CF" w14:textId="620C1DA6" w:rsidR="00E3459E" w:rsidRPr="00E057B9" w:rsidRDefault="00E3459E" w:rsidP="004F597E">
            <w:pPr>
              <w:autoSpaceDE w:val="0"/>
              <w:autoSpaceDN w:val="0"/>
              <w:adjustRightInd w:val="0"/>
              <w:rPr>
                <w:b/>
                <w:i/>
                <w:color w:val="4472C4" w:themeColor="accent1"/>
              </w:rPr>
            </w:pPr>
            <w:r w:rsidRPr="00E057B9">
              <w:rPr>
                <w:b/>
                <w:i/>
                <w:color w:val="4472C4" w:themeColor="accent1"/>
              </w:rPr>
              <w:t>Close liaison between teachers and teaching assistants- shared understanding of the pupils needs.</w:t>
            </w:r>
          </w:p>
          <w:p w14:paraId="05DA58A7" w14:textId="77777777" w:rsidR="00E3459E" w:rsidRPr="00E057B9" w:rsidRDefault="00E3459E" w:rsidP="004F597E">
            <w:pPr>
              <w:autoSpaceDE w:val="0"/>
              <w:autoSpaceDN w:val="0"/>
              <w:adjustRightInd w:val="0"/>
              <w:rPr>
                <w:b/>
                <w:i/>
                <w:color w:val="4472C4" w:themeColor="accent1"/>
              </w:rPr>
            </w:pPr>
          </w:p>
          <w:p w14:paraId="1585BD94" w14:textId="6E2E0F88" w:rsidR="00E3459E" w:rsidRPr="00E057B9" w:rsidRDefault="00E3459E" w:rsidP="004F597E">
            <w:pPr>
              <w:autoSpaceDE w:val="0"/>
              <w:autoSpaceDN w:val="0"/>
              <w:adjustRightInd w:val="0"/>
              <w:rPr>
                <w:b/>
                <w:i/>
                <w:color w:val="4472C4" w:themeColor="accent1"/>
              </w:rPr>
            </w:pPr>
            <w:r w:rsidRPr="00E057B9">
              <w:rPr>
                <w:b/>
                <w:i/>
                <w:color w:val="4472C4" w:themeColor="accent1"/>
              </w:rPr>
              <w:t xml:space="preserve">Consolidation of learning </w:t>
            </w:r>
            <w:r w:rsidR="00E057B9" w:rsidRPr="00E057B9">
              <w:rPr>
                <w:b/>
                <w:i/>
                <w:color w:val="4472C4" w:themeColor="accent1"/>
              </w:rPr>
              <w:t>and pre-teaching has prepared pupils and they are becoming more confident in tackling work independently.</w:t>
            </w:r>
          </w:p>
          <w:p w14:paraId="02366760" w14:textId="211866D2" w:rsidR="009901B4" w:rsidRPr="00E057B9" w:rsidRDefault="00E057B9" w:rsidP="004F597E">
            <w:pPr>
              <w:pStyle w:val="NormalWeb"/>
              <w:rPr>
                <w:rFonts w:asciiTheme="minorHAnsi" w:hAnsiTheme="minorHAnsi"/>
                <w:b/>
                <w:i/>
                <w:color w:val="4472C4" w:themeColor="accent1"/>
                <w:lang w:val="en"/>
              </w:rPr>
            </w:pPr>
            <w:r w:rsidRPr="00E057B9">
              <w:rPr>
                <w:rFonts w:asciiTheme="minorHAnsi" w:hAnsiTheme="minorHAnsi"/>
                <w:b/>
                <w:i/>
                <w:color w:val="4472C4" w:themeColor="accent1"/>
                <w:lang w:val="en"/>
              </w:rPr>
              <w:t>Regular reading session has increased the skills and confidence of pupils.</w:t>
            </w:r>
          </w:p>
          <w:p w14:paraId="5F2AC317" w14:textId="77777777" w:rsidR="00E057B9" w:rsidRPr="00E057B9" w:rsidRDefault="00E057B9" w:rsidP="004F597E">
            <w:pPr>
              <w:pStyle w:val="NormalWeb"/>
              <w:rPr>
                <w:rFonts w:asciiTheme="minorHAnsi" w:hAnsiTheme="minorHAnsi"/>
                <w:b/>
                <w:i/>
                <w:color w:val="4472C4" w:themeColor="accent1"/>
                <w:lang w:val="en"/>
              </w:rPr>
            </w:pPr>
            <w:r w:rsidRPr="00E057B9">
              <w:rPr>
                <w:rFonts w:asciiTheme="minorHAnsi" w:hAnsiTheme="minorHAnsi"/>
                <w:b/>
                <w:i/>
                <w:color w:val="4472C4" w:themeColor="accent1"/>
                <w:lang w:val="en"/>
              </w:rPr>
              <w:t>Teachers and TA’s are aware of specific targets for pupils and support in classes are tailored towards this.</w:t>
            </w:r>
          </w:p>
          <w:p w14:paraId="1295CAA5" w14:textId="77777777" w:rsidR="00D51D80" w:rsidRDefault="00E057B9" w:rsidP="004F597E">
            <w:pPr>
              <w:pStyle w:val="NormalWeb"/>
              <w:rPr>
                <w:rFonts w:asciiTheme="minorHAnsi" w:hAnsiTheme="minorHAnsi"/>
                <w:b/>
                <w:i/>
                <w:color w:val="4472C4" w:themeColor="accent1"/>
                <w:lang w:val="en"/>
              </w:rPr>
            </w:pPr>
            <w:r w:rsidRPr="00E057B9">
              <w:rPr>
                <w:rFonts w:asciiTheme="minorHAnsi" w:hAnsiTheme="minorHAnsi"/>
                <w:b/>
                <w:i/>
                <w:color w:val="4472C4" w:themeColor="accent1"/>
                <w:lang w:val="en"/>
              </w:rPr>
              <w:t xml:space="preserve">Pupils </w:t>
            </w:r>
            <w:r>
              <w:rPr>
                <w:rFonts w:asciiTheme="minorHAnsi" w:hAnsiTheme="minorHAnsi"/>
                <w:b/>
                <w:i/>
                <w:color w:val="4472C4" w:themeColor="accent1"/>
                <w:lang w:val="en"/>
              </w:rPr>
              <w:t>have access to personalised resources</w:t>
            </w:r>
            <w:r w:rsidR="00D51D80">
              <w:rPr>
                <w:rFonts w:asciiTheme="minorHAnsi" w:hAnsiTheme="minorHAnsi"/>
                <w:b/>
                <w:i/>
                <w:color w:val="4472C4" w:themeColor="accent1"/>
                <w:lang w:val="en"/>
              </w:rPr>
              <w:t>.</w:t>
            </w:r>
          </w:p>
          <w:p w14:paraId="08199AE9" w14:textId="77777777" w:rsidR="00E057B9" w:rsidRDefault="00277513" w:rsidP="004F597E">
            <w:pPr>
              <w:pStyle w:val="NormalWeb"/>
              <w:rPr>
                <w:rFonts w:asciiTheme="minorHAnsi" w:hAnsiTheme="minorHAnsi"/>
                <w:b/>
                <w:i/>
                <w:color w:val="4472C4" w:themeColor="accent1"/>
                <w:lang w:val="en"/>
              </w:rPr>
            </w:pPr>
            <w:r w:rsidRPr="00902849">
              <w:rPr>
                <w:rFonts w:asciiTheme="minorHAnsi" w:hAnsiTheme="minorHAnsi"/>
                <w:b/>
                <w:i/>
                <w:color w:val="4472C4" w:themeColor="accent1"/>
                <w:lang w:val="en"/>
              </w:rPr>
              <w:lastRenderedPageBreak/>
              <w:t xml:space="preserve">Focused pupil progress discussions review </w:t>
            </w:r>
            <w:r w:rsidR="00902849" w:rsidRPr="00902849">
              <w:rPr>
                <w:rFonts w:asciiTheme="minorHAnsi" w:hAnsiTheme="minorHAnsi"/>
                <w:b/>
                <w:i/>
                <w:color w:val="4472C4" w:themeColor="accent1"/>
                <w:lang w:val="en"/>
              </w:rPr>
              <w:t>impact of intervention through provision mapping</w:t>
            </w:r>
            <w:r w:rsidR="001E33EC">
              <w:rPr>
                <w:rFonts w:asciiTheme="minorHAnsi" w:hAnsiTheme="minorHAnsi"/>
                <w:b/>
                <w:i/>
                <w:color w:val="4472C4" w:themeColor="accent1"/>
                <w:lang w:val="en"/>
              </w:rPr>
              <w:t>.</w:t>
            </w:r>
          </w:p>
          <w:p w14:paraId="75749223" w14:textId="77777777" w:rsidR="001E33EC" w:rsidRPr="001E33EC" w:rsidRDefault="001E33EC" w:rsidP="004F597E">
            <w:pPr>
              <w:pStyle w:val="NormalWeb"/>
              <w:rPr>
                <w:rFonts w:asciiTheme="minorHAnsi" w:hAnsiTheme="minorHAnsi"/>
                <w:b/>
                <w:i/>
                <w:color w:val="4472C4" w:themeColor="accent1"/>
                <w:lang w:val="en"/>
              </w:rPr>
            </w:pPr>
            <w:r w:rsidRPr="001E33EC">
              <w:rPr>
                <w:rFonts w:asciiTheme="minorHAnsi" w:hAnsiTheme="minorHAnsi"/>
                <w:b/>
                <w:i/>
                <w:color w:val="4472C4" w:themeColor="accent1"/>
                <w:lang w:val="en"/>
              </w:rPr>
              <w:t>During lockdown teaching assistants sent personal video messages and activities such as telling children stories.</w:t>
            </w:r>
          </w:p>
          <w:p w14:paraId="5D5C893C" w14:textId="1049C701" w:rsidR="001E33EC" w:rsidRPr="00E057B9" w:rsidRDefault="001E33EC" w:rsidP="004F597E">
            <w:pPr>
              <w:pStyle w:val="NormalWeb"/>
              <w:rPr>
                <w:rFonts w:asciiTheme="minorHAnsi" w:hAnsiTheme="minorHAnsi"/>
                <w:b/>
                <w:i/>
                <w:lang w:val="en"/>
              </w:rPr>
            </w:pPr>
            <w:r w:rsidRPr="001E33EC">
              <w:rPr>
                <w:rFonts w:asciiTheme="minorHAnsi" w:hAnsiTheme="minorHAnsi"/>
                <w:b/>
                <w:i/>
                <w:color w:val="4472C4" w:themeColor="accent1"/>
                <w:lang w:val="en"/>
              </w:rPr>
              <w:t>During lockdown teaching assistants planned and set personal intervention for pupil premium pupils via the seesaw app. Children were given feedback and specific targets.</w:t>
            </w:r>
          </w:p>
        </w:tc>
      </w:tr>
      <w:tr w:rsidR="009901B4" w:rsidRPr="00E7099B" w14:paraId="201F5784" w14:textId="77777777" w:rsidTr="00E3459E">
        <w:trPr>
          <w:trHeight w:val="1603"/>
        </w:trPr>
        <w:tc>
          <w:tcPr>
            <w:tcW w:w="4336" w:type="dxa"/>
            <w:tcBorders>
              <w:top w:val="single" w:sz="4" w:space="0" w:color="auto"/>
              <w:left w:val="single" w:sz="4" w:space="0" w:color="auto"/>
              <w:bottom w:val="single" w:sz="4" w:space="0" w:color="auto"/>
              <w:right w:val="single" w:sz="4" w:space="0" w:color="auto"/>
            </w:tcBorders>
          </w:tcPr>
          <w:p w14:paraId="0962C182" w14:textId="77777777" w:rsidR="009901B4" w:rsidRPr="00E64F1E" w:rsidRDefault="009901B4" w:rsidP="004F597E">
            <w:pPr>
              <w:autoSpaceDE w:val="0"/>
              <w:autoSpaceDN w:val="0"/>
              <w:adjustRightInd w:val="0"/>
              <w:rPr>
                <w:b/>
                <w:sz w:val="24"/>
                <w:u w:val="single"/>
              </w:rPr>
            </w:pPr>
            <w:r w:rsidRPr="00E64F1E">
              <w:rPr>
                <w:b/>
                <w:sz w:val="24"/>
                <w:u w:val="single"/>
              </w:rPr>
              <w:lastRenderedPageBreak/>
              <w:t>Lego Therapy</w:t>
            </w:r>
          </w:p>
          <w:p w14:paraId="2CA63CDE" w14:textId="77777777" w:rsidR="009901B4" w:rsidRDefault="009901B4" w:rsidP="004F597E">
            <w:pPr>
              <w:autoSpaceDE w:val="0"/>
              <w:autoSpaceDN w:val="0"/>
              <w:adjustRightInd w:val="0"/>
              <w:rPr>
                <w:sz w:val="24"/>
              </w:rPr>
            </w:pPr>
            <w:r>
              <w:rPr>
                <w:noProof/>
                <w:lang w:eastAsia="en-GB"/>
              </w:rPr>
              <w:drawing>
                <wp:inline distT="0" distB="0" distL="0" distR="0" wp14:anchorId="617C84A1" wp14:editId="00F904CF">
                  <wp:extent cx="1028700" cy="714375"/>
                  <wp:effectExtent l="0" t="0" r="12700" b="0"/>
                  <wp:docPr id="11" name="Picture 10" descr="C:\Users\tricia\AppData\Local\Microsoft\Windows\INetCache\IE\1E1TXOFH\blogger-image-14673625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10" descr="C:\Users\tricia\AppData\Local\Microsoft\Windows\INetCache\IE\1E1TXOFH\blogger-image-1467362517[1].jpg"/>
                          <pic:cNvPicPr>
                            <a:picLocks noChangeAspect="1" noChangeArrowheads="1"/>
                          </pic:cNvPicPr>
                        </pic:nvPicPr>
                        <pic:blipFill>
                          <a:blip r:embed="rId9" cstate="print"/>
                          <a:srcRect/>
                          <a:stretch>
                            <a:fillRect/>
                          </a:stretch>
                        </pic:blipFill>
                        <pic:spPr bwMode="auto">
                          <a:xfrm>
                            <a:off x="0" y="0"/>
                            <a:ext cx="1028700" cy="714375"/>
                          </a:xfrm>
                          <a:prstGeom prst="rect">
                            <a:avLst/>
                          </a:prstGeom>
                          <a:noFill/>
                        </pic:spPr>
                      </pic:pic>
                    </a:graphicData>
                  </a:graphic>
                </wp:inline>
              </w:drawing>
            </w:r>
          </w:p>
          <w:p w14:paraId="0079E3AC" w14:textId="77777777" w:rsidR="009901B4" w:rsidRDefault="009901B4" w:rsidP="004F597E">
            <w:pPr>
              <w:autoSpaceDE w:val="0"/>
              <w:autoSpaceDN w:val="0"/>
              <w:adjustRightInd w:val="0"/>
              <w:rPr>
                <w:sz w:val="24"/>
              </w:rPr>
            </w:pPr>
            <w:r>
              <w:rPr>
                <w:sz w:val="24"/>
              </w:rPr>
              <w:t>Our own highly skilled nurture practitioner delivers this excellent social development therapy.</w:t>
            </w:r>
          </w:p>
          <w:p w14:paraId="5F1FFAD9" w14:textId="77777777" w:rsidR="009901B4" w:rsidRPr="007A23DA" w:rsidRDefault="009901B4" w:rsidP="004F597E">
            <w:pPr>
              <w:autoSpaceDE w:val="0"/>
              <w:autoSpaceDN w:val="0"/>
              <w:adjustRightInd w:val="0"/>
              <w:rPr>
                <w:sz w:val="24"/>
              </w:rPr>
            </w:pPr>
          </w:p>
        </w:tc>
        <w:tc>
          <w:tcPr>
            <w:tcW w:w="1559" w:type="dxa"/>
            <w:tcBorders>
              <w:top w:val="single" w:sz="4" w:space="0" w:color="auto"/>
              <w:left w:val="single" w:sz="4" w:space="0" w:color="auto"/>
              <w:bottom w:val="single" w:sz="4" w:space="0" w:color="auto"/>
              <w:right w:val="single" w:sz="4" w:space="0" w:color="auto"/>
            </w:tcBorders>
          </w:tcPr>
          <w:p w14:paraId="68E74DF8" w14:textId="33BA4883" w:rsidR="009901B4" w:rsidRDefault="009901B4" w:rsidP="004F597E">
            <w:pPr>
              <w:autoSpaceDE w:val="0"/>
              <w:autoSpaceDN w:val="0"/>
              <w:adjustRightInd w:val="0"/>
              <w:rPr>
                <w:sz w:val="24"/>
              </w:rPr>
            </w:pPr>
            <w:r>
              <w:rPr>
                <w:sz w:val="24"/>
              </w:rPr>
              <w:t>£</w:t>
            </w:r>
            <w:r w:rsidR="00F62F59">
              <w:rPr>
                <w:sz w:val="24"/>
              </w:rPr>
              <w:t>2000</w:t>
            </w:r>
          </w:p>
        </w:tc>
        <w:tc>
          <w:tcPr>
            <w:tcW w:w="3747" w:type="dxa"/>
            <w:tcBorders>
              <w:top w:val="single" w:sz="4" w:space="0" w:color="auto"/>
              <w:left w:val="single" w:sz="4" w:space="0" w:color="auto"/>
              <w:bottom w:val="single" w:sz="4" w:space="0" w:color="auto"/>
              <w:right w:val="single" w:sz="4" w:space="0" w:color="auto"/>
            </w:tcBorders>
          </w:tcPr>
          <w:p w14:paraId="0CA7010F" w14:textId="77777777" w:rsidR="009901B4" w:rsidRPr="00E7099B" w:rsidRDefault="009901B4" w:rsidP="004F597E">
            <w:pPr>
              <w:pStyle w:val="NormalWeb"/>
              <w:rPr>
                <w:rFonts w:asciiTheme="minorHAnsi" w:hAnsiTheme="minorHAnsi"/>
                <w:lang w:val="en"/>
              </w:rPr>
            </w:pPr>
            <w:r>
              <w:rPr>
                <w:rFonts w:asciiTheme="minorHAnsi" w:hAnsiTheme="minorHAnsi"/>
                <w:lang w:val="en"/>
              </w:rPr>
              <w:t>Pupils will improve in their confidence, motivation and attitudes to learning.</w:t>
            </w:r>
          </w:p>
        </w:tc>
        <w:tc>
          <w:tcPr>
            <w:tcW w:w="3996" w:type="dxa"/>
            <w:tcBorders>
              <w:top w:val="single" w:sz="4" w:space="0" w:color="auto"/>
              <w:left w:val="single" w:sz="4" w:space="0" w:color="auto"/>
              <w:bottom w:val="single" w:sz="4" w:space="0" w:color="auto"/>
              <w:right w:val="single" w:sz="4" w:space="0" w:color="auto"/>
            </w:tcBorders>
          </w:tcPr>
          <w:p w14:paraId="5B01A4BD" w14:textId="77777777" w:rsidR="005B56D8" w:rsidRDefault="005B56D8" w:rsidP="004F597E">
            <w:pPr>
              <w:pStyle w:val="NormalWeb"/>
              <w:rPr>
                <w:rFonts w:asciiTheme="minorHAnsi" w:hAnsiTheme="minorHAnsi"/>
                <w:sz w:val="24"/>
                <w:szCs w:val="24"/>
                <w:lang w:val="en"/>
              </w:rPr>
            </w:pPr>
            <w:r w:rsidRPr="00EF401B">
              <w:rPr>
                <w:rFonts w:asciiTheme="minorHAnsi" w:hAnsiTheme="minorHAnsi"/>
                <w:sz w:val="24"/>
                <w:szCs w:val="24"/>
                <w:lang w:val="en"/>
              </w:rPr>
              <w:t>A series of observations</w:t>
            </w:r>
            <w:r>
              <w:rPr>
                <w:rFonts w:asciiTheme="minorHAnsi" w:hAnsiTheme="minorHAnsi"/>
                <w:sz w:val="24"/>
                <w:szCs w:val="24"/>
                <w:lang w:val="en"/>
              </w:rPr>
              <w:t xml:space="preserve"> prior to lockdown</w:t>
            </w:r>
            <w:r w:rsidRPr="00EF401B">
              <w:rPr>
                <w:rFonts w:asciiTheme="minorHAnsi" w:hAnsiTheme="minorHAnsi"/>
                <w:sz w:val="24"/>
                <w:szCs w:val="24"/>
                <w:lang w:val="en"/>
              </w:rPr>
              <w:t xml:space="preserve"> revealed that Lego therapy improved the social interaction between pupils both verbal and non-verbal. It also improved motivation and attitudes to learning.</w:t>
            </w:r>
            <w:r>
              <w:rPr>
                <w:rFonts w:asciiTheme="minorHAnsi" w:hAnsiTheme="minorHAnsi"/>
                <w:sz w:val="24"/>
                <w:szCs w:val="24"/>
                <w:lang w:val="en"/>
              </w:rPr>
              <w:t xml:space="preserve"> </w:t>
            </w:r>
          </w:p>
          <w:p w14:paraId="716DE5F2" w14:textId="358A5D4A" w:rsidR="005B56D8" w:rsidRDefault="005B56D8" w:rsidP="004F597E">
            <w:pPr>
              <w:pStyle w:val="NormalWeb"/>
              <w:rPr>
                <w:rFonts w:asciiTheme="minorHAnsi" w:hAnsiTheme="minorHAnsi"/>
                <w:b/>
                <w:i/>
                <w:color w:val="4472C4" w:themeColor="accent1"/>
                <w:sz w:val="24"/>
                <w:szCs w:val="24"/>
                <w:lang w:val="en"/>
              </w:rPr>
            </w:pPr>
            <w:r>
              <w:rPr>
                <w:rFonts w:asciiTheme="minorHAnsi" w:hAnsiTheme="minorHAnsi"/>
                <w:b/>
                <w:i/>
                <w:color w:val="4472C4" w:themeColor="accent1"/>
                <w:sz w:val="24"/>
                <w:szCs w:val="24"/>
                <w:lang w:val="en"/>
              </w:rPr>
              <w:t xml:space="preserve">This was then replaced by individual phone calls and </w:t>
            </w:r>
            <w:r w:rsidR="00CC7F49">
              <w:rPr>
                <w:rFonts w:asciiTheme="minorHAnsi" w:hAnsiTheme="minorHAnsi"/>
                <w:b/>
                <w:i/>
                <w:color w:val="4472C4" w:themeColor="accent1"/>
                <w:sz w:val="24"/>
                <w:szCs w:val="24"/>
                <w:lang w:val="en"/>
              </w:rPr>
              <w:t>activities</w:t>
            </w:r>
            <w:r>
              <w:rPr>
                <w:rFonts w:asciiTheme="minorHAnsi" w:hAnsiTheme="minorHAnsi"/>
                <w:b/>
                <w:i/>
                <w:color w:val="4472C4" w:themeColor="accent1"/>
                <w:sz w:val="24"/>
                <w:szCs w:val="24"/>
                <w:lang w:val="en"/>
              </w:rPr>
              <w:t xml:space="preserve"> for pupils who were learning from home.</w:t>
            </w:r>
          </w:p>
          <w:p w14:paraId="7DE04761" w14:textId="298357F1" w:rsidR="005B56D8" w:rsidRPr="005B56D8" w:rsidRDefault="005B56D8" w:rsidP="004F597E">
            <w:pPr>
              <w:pStyle w:val="NormalWeb"/>
              <w:rPr>
                <w:rFonts w:asciiTheme="minorHAnsi" w:hAnsiTheme="minorHAnsi"/>
                <w:b/>
                <w:i/>
                <w:color w:val="4472C4" w:themeColor="accent1"/>
                <w:sz w:val="24"/>
                <w:szCs w:val="24"/>
                <w:lang w:val="en"/>
              </w:rPr>
            </w:pPr>
            <w:r>
              <w:rPr>
                <w:rFonts w:asciiTheme="minorHAnsi" w:hAnsiTheme="minorHAnsi"/>
                <w:b/>
                <w:i/>
                <w:color w:val="4472C4" w:themeColor="accent1"/>
                <w:sz w:val="24"/>
                <w:szCs w:val="24"/>
                <w:lang w:val="en"/>
              </w:rPr>
              <w:t xml:space="preserve">Vulnerable children accessing school in lockdown continued to access </w:t>
            </w:r>
            <w:r w:rsidR="00C67D5E">
              <w:rPr>
                <w:rFonts w:asciiTheme="minorHAnsi" w:hAnsiTheme="minorHAnsi"/>
                <w:b/>
                <w:i/>
                <w:color w:val="4472C4" w:themeColor="accent1"/>
                <w:sz w:val="24"/>
                <w:szCs w:val="24"/>
                <w:lang w:val="en"/>
              </w:rPr>
              <w:t>a variety of nurture therapies in their bubbles.</w:t>
            </w:r>
            <w:r>
              <w:rPr>
                <w:rFonts w:asciiTheme="minorHAnsi" w:hAnsiTheme="minorHAnsi"/>
                <w:b/>
                <w:i/>
                <w:color w:val="4472C4" w:themeColor="accent1"/>
                <w:sz w:val="24"/>
                <w:szCs w:val="24"/>
                <w:lang w:val="en"/>
              </w:rPr>
              <w:t xml:space="preserve"> </w:t>
            </w:r>
          </w:p>
        </w:tc>
      </w:tr>
      <w:tr w:rsidR="009901B4" w:rsidRPr="00E7099B" w14:paraId="4C52EF81" w14:textId="77777777" w:rsidTr="00E3459E">
        <w:trPr>
          <w:trHeight w:val="1603"/>
        </w:trPr>
        <w:tc>
          <w:tcPr>
            <w:tcW w:w="4336" w:type="dxa"/>
            <w:tcBorders>
              <w:top w:val="single" w:sz="4" w:space="0" w:color="auto"/>
              <w:left w:val="single" w:sz="4" w:space="0" w:color="auto"/>
              <w:bottom w:val="single" w:sz="4" w:space="0" w:color="auto"/>
              <w:right w:val="single" w:sz="4" w:space="0" w:color="auto"/>
            </w:tcBorders>
          </w:tcPr>
          <w:p w14:paraId="6D6D1F6B" w14:textId="77777777" w:rsidR="009901B4" w:rsidRDefault="009901B4" w:rsidP="004F597E">
            <w:pPr>
              <w:autoSpaceDE w:val="0"/>
              <w:autoSpaceDN w:val="0"/>
              <w:adjustRightInd w:val="0"/>
              <w:rPr>
                <w:b/>
                <w:sz w:val="24"/>
                <w:u w:val="single"/>
              </w:rPr>
            </w:pPr>
            <w:r>
              <w:rPr>
                <w:b/>
                <w:sz w:val="24"/>
                <w:u w:val="single"/>
              </w:rPr>
              <w:t>Intervention</w:t>
            </w:r>
          </w:p>
          <w:p w14:paraId="0E5B3C1E" w14:textId="77777777" w:rsidR="009901B4" w:rsidRDefault="009901B4" w:rsidP="004F597E">
            <w:pPr>
              <w:autoSpaceDE w:val="0"/>
              <w:autoSpaceDN w:val="0"/>
              <w:adjustRightInd w:val="0"/>
              <w:rPr>
                <w:sz w:val="24"/>
              </w:rPr>
            </w:pPr>
            <w:r>
              <w:rPr>
                <w:sz w:val="24"/>
              </w:rPr>
              <w:t>Intervention is available to all pupils on a needs basis in all year groups and will be reviewed every six weeks at pupil progress meetings.</w:t>
            </w:r>
          </w:p>
          <w:p w14:paraId="5D1E0245" w14:textId="77777777" w:rsidR="009901B4" w:rsidRDefault="009901B4" w:rsidP="004F597E">
            <w:pPr>
              <w:autoSpaceDE w:val="0"/>
              <w:autoSpaceDN w:val="0"/>
              <w:adjustRightInd w:val="0"/>
              <w:rPr>
                <w:sz w:val="24"/>
              </w:rPr>
            </w:pPr>
          </w:p>
          <w:p w14:paraId="6349F3D2" w14:textId="77777777" w:rsidR="009901B4" w:rsidRDefault="009901B4" w:rsidP="004F597E">
            <w:pPr>
              <w:autoSpaceDE w:val="0"/>
              <w:autoSpaceDN w:val="0"/>
              <w:adjustRightInd w:val="0"/>
              <w:rPr>
                <w:sz w:val="24"/>
              </w:rPr>
            </w:pPr>
          </w:p>
          <w:p w14:paraId="271BA891" w14:textId="77777777" w:rsidR="009901B4" w:rsidRDefault="009901B4" w:rsidP="004F597E">
            <w:pPr>
              <w:autoSpaceDE w:val="0"/>
              <w:autoSpaceDN w:val="0"/>
              <w:adjustRightInd w:val="0"/>
              <w:rPr>
                <w:sz w:val="24"/>
              </w:rPr>
            </w:pPr>
            <w:r>
              <w:rPr>
                <w:noProof/>
                <w:lang w:eastAsia="en-GB"/>
              </w:rPr>
              <w:drawing>
                <wp:inline distT="0" distB="0" distL="0" distR="0" wp14:anchorId="6C3A3763" wp14:editId="106BC808">
                  <wp:extent cx="981075" cy="1266824"/>
                  <wp:effectExtent l="0" t="0" r="9525" b="3810"/>
                  <wp:docPr id="12" name="Picture 25" descr="C:\Users\tricia\AppData\Local\Microsoft\Windows\INetCache\IE\JGOKVE40\ec001cc5365307bdac31e49fa0e58ea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Picture 25" descr="C:\Users\tricia\AppData\Local\Microsoft\Windows\INetCache\IE\JGOKVE40\ec001cc5365307bdac31e49fa0e58eab[1].jpg"/>
                          <pic:cNvPicPr>
                            <a:picLocks noChangeAspect="1" noChangeArrowheads="1"/>
                          </pic:cNvPicPr>
                        </pic:nvPicPr>
                        <pic:blipFill>
                          <a:blip r:embed="rId10" cstate="print"/>
                          <a:srcRect/>
                          <a:stretch>
                            <a:fillRect/>
                          </a:stretch>
                        </pic:blipFill>
                        <pic:spPr bwMode="auto">
                          <a:xfrm>
                            <a:off x="0" y="0"/>
                            <a:ext cx="981075" cy="1266824"/>
                          </a:xfrm>
                          <a:prstGeom prst="rect">
                            <a:avLst/>
                          </a:prstGeom>
                          <a:noFill/>
                        </pic:spPr>
                      </pic:pic>
                    </a:graphicData>
                  </a:graphic>
                </wp:inline>
              </w:drawing>
            </w:r>
            <w:r>
              <w:rPr>
                <w:noProof/>
                <w:lang w:val="en-US"/>
              </w:rPr>
              <w:t xml:space="preserve"> </w:t>
            </w:r>
            <w:r>
              <w:rPr>
                <w:noProof/>
                <w:lang w:eastAsia="en-GB"/>
              </w:rPr>
              <w:drawing>
                <wp:inline distT="0" distB="0" distL="0" distR="0" wp14:anchorId="11E58BB0" wp14:editId="2E2C9BEE">
                  <wp:extent cx="981074" cy="685800"/>
                  <wp:effectExtent l="0" t="0" r="10160" b="0"/>
                  <wp:docPr id="1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Picture 26"/>
                          <pic:cNvPicPr>
                            <a:picLocks noChangeAspect="1" noChangeArrowheads="1"/>
                          </pic:cNvPicPr>
                        </pic:nvPicPr>
                        <pic:blipFill>
                          <a:blip r:embed="rId11" cstate="print"/>
                          <a:srcRect/>
                          <a:stretch>
                            <a:fillRect/>
                          </a:stretch>
                        </pic:blipFill>
                        <pic:spPr bwMode="auto">
                          <a:xfrm>
                            <a:off x="0" y="0"/>
                            <a:ext cx="981074" cy="685800"/>
                          </a:xfrm>
                          <a:prstGeom prst="rect">
                            <a:avLst/>
                          </a:prstGeom>
                          <a:noFill/>
                        </pic:spPr>
                      </pic:pic>
                    </a:graphicData>
                  </a:graphic>
                </wp:inline>
              </w:drawing>
            </w:r>
          </w:p>
          <w:p w14:paraId="6B1E7E04" w14:textId="77777777" w:rsidR="009901B4" w:rsidRDefault="009901B4" w:rsidP="004F597E">
            <w:pPr>
              <w:autoSpaceDE w:val="0"/>
              <w:autoSpaceDN w:val="0"/>
              <w:adjustRightInd w:val="0"/>
              <w:rPr>
                <w:sz w:val="24"/>
              </w:rPr>
            </w:pPr>
          </w:p>
          <w:p w14:paraId="0BD55A44" w14:textId="77777777" w:rsidR="009901B4" w:rsidRDefault="009901B4" w:rsidP="004F597E">
            <w:pPr>
              <w:autoSpaceDE w:val="0"/>
              <w:autoSpaceDN w:val="0"/>
              <w:adjustRightInd w:val="0"/>
              <w:rPr>
                <w:sz w:val="24"/>
              </w:rPr>
            </w:pPr>
          </w:p>
          <w:p w14:paraId="12F48B18" w14:textId="77777777" w:rsidR="009901B4" w:rsidRPr="00690054" w:rsidRDefault="009901B4" w:rsidP="004F597E">
            <w:pPr>
              <w:autoSpaceDE w:val="0"/>
              <w:autoSpaceDN w:val="0"/>
              <w:adjustRightInd w:val="0"/>
              <w:rPr>
                <w:sz w:val="24"/>
              </w:rPr>
            </w:pPr>
          </w:p>
        </w:tc>
        <w:tc>
          <w:tcPr>
            <w:tcW w:w="1559" w:type="dxa"/>
            <w:tcBorders>
              <w:top w:val="single" w:sz="4" w:space="0" w:color="auto"/>
              <w:left w:val="single" w:sz="4" w:space="0" w:color="auto"/>
              <w:bottom w:val="single" w:sz="4" w:space="0" w:color="auto"/>
              <w:right w:val="single" w:sz="4" w:space="0" w:color="auto"/>
            </w:tcBorders>
          </w:tcPr>
          <w:p w14:paraId="4A88C786" w14:textId="0A743513" w:rsidR="009901B4" w:rsidRDefault="008F3957" w:rsidP="004F597E">
            <w:pPr>
              <w:autoSpaceDE w:val="0"/>
              <w:autoSpaceDN w:val="0"/>
              <w:adjustRightInd w:val="0"/>
              <w:rPr>
                <w:sz w:val="24"/>
              </w:rPr>
            </w:pPr>
            <w:r>
              <w:rPr>
                <w:sz w:val="24"/>
              </w:rPr>
              <w:t>£</w:t>
            </w:r>
            <w:r w:rsidR="003D583B">
              <w:rPr>
                <w:sz w:val="24"/>
              </w:rPr>
              <w:t>8820</w:t>
            </w:r>
          </w:p>
        </w:tc>
        <w:tc>
          <w:tcPr>
            <w:tcW w:w="3747" w:type="dxa"/>
            <w:tcBorders>
              <w:top w:val="single" w:sz="4" w:space="0" w:color="auto"/>
              <w:left w:val="single" w:sz="4" w:space="0" w:color="auto"/>
              <w:bottom w:val="single" w:sz="4" w:space="0" w:color="auto"/>
              <w:right w:val="single" w:sz="4" w:space="0" w:color="auto"/>
            </w:tcBorders>
          </w:tcPr>
          <w:p w14:paraId="7C5B352B" w14:textId="77777777" w:rsidR="009901B4" w:rsidRPr="00E7099B" w:rsidRDefault="009901B4" w:rsidP="004F597E">
            <w:pPr>
              <w:pStyle w:val="NormalWeb"/>
              <w:rPr>
                <w:rFonts w:asciiTheme="minorHAnsi" w:hAnsiTheme="minorHAnsi"/>
                <w:lang w:val="en"/>
              </w:rPr>
            </w:pPr>
            <w:r w:rsidRPr="00E7099B">
              <w:rPr>
                <w:rFonts w:asciiTheme="minorHAnsi" w:hAnsiTheme="minorHAnsi"/>
                <w:lang w:val="en"/>
              </w:rPr>
              <w:t>The gap between pupil premium pupils and the</w:t>
            </w:r>
            <w:r>
              <w:rPr>
                <w:rFonts w:asciiTheme="minorHAnsi" w:hAnsiTheme="minorHAnsi"/>
                <w:lang w:val="en"/>
              </w:rPr>
              <w:t>ir peers will close significantly.</w:t>
            </w:r>
          </w:p>
          <w:p w14:paraId="5213BC7D" w14:textId="77777777" w:rsidR="009901B4" w:rsidRPr="00E7099B" w:rsidRDefault="009901B4" w:rsidP="004F597E">
            <w:pPr>
              <w:autoSpaceDE w:val="0"/>
              <w:autoSpaceDN w:val="0"/>
              <w:adjustRightInd w:val="0"/>
              <w:rPr>
                <w:lang w:val="en"/>
              </w:rPr>
            </w:pPr>
          </w:p>
        </w:tc>
        <w:tc>
          <w:tcPr>
            <w:tcW w:w="3996" w:type="dxa"/>
            <w:tcBorders>
              <w:top w:val="single" w:sz="4" w:space="0" w:color="auto"/>
              <w:left w:val="single" w:sz="4" w:space="0" w:color="auto"/>
              <w:bottom w:val="single" w:sz="4" w:space="0" w:color="auto"/>
              <w:right w:val="single" w:sz="4" w:space="0" w:color="auto"/>
            </w:tcBorders>
          </w:tcPr>
          <w:p w14:paraId="70F08934" w14:textId="77777777" w:rsidR="00902849" w:rsidRPr="00E057B9" w:rsidRDefault="00902849" w:rsidP="00902849">
            <w:pPr>
              <w:autoSpaceDE w:val="0"/>
              <w:autoSpaceDN w:val="0"/>
              <w:adjustRightInd w:val="0"/>
              <w:rPr>
                <w:b/>
                <w:i/>
                <w:color w:val="4472C4" w:themeColor="accent1"/>
              </w:rPr>
            </w:pPr>
            <w:r w:rsidRPr="00E057B9">
              <w:rPr>
                <w:b/>
                <w:i/>
                <w:color w:val="4472C4" w:themeColor="accent1"/>
              </w:rPr>
              <w:t>Specific targets set for individual pupils teaching targeted to meet needs.</w:t>
            </w:r>
          </w:p>
          <w:p w14:paraId="56CC7BA3" w14:textId="77777777" w:rsidR="00902849" w:rsidRPr="00E057B9" w:rsidRDefault="00902849" w:rsidP="00902849">
            <w:pPr>
              <w:autoSpaceDE w:val="0"/>
              <w:autoSpaceDN w:val="0"/>
              <w:adjustRightInd w:val="0"/>
              <w:rPr>
                <w:b/>
                <w:i/>
                <w:color w:val="4472C4" w:themeColor="accent1"/>
              </w:rPr>
            </w:pPr>
          </w:p>
          <w:p w14:paraId="7DAFFDD8" w14:textId="77777777" w:rsidR="00902849" w:rsidRPr="00E057B9" w:rsidRDefault="00902849" w:rsidP="00902849">
            <w:pPr>
              <w:autoSpaceDE w:val="0"/>
              <w:autoSpaceDN w:val="0"/>
              <w:adjustRightInd w:val="0"/>
              <w:rPr>
                <w:b/>
                <w:i/>
                <w:color w:val="4472C4" w:themeColor="accent1"/>
              </w:rPr>
            </w:pPr>
            <w:r w:rsidRPr="00E057B9">
              <w:rPr>
                <w:b/>
                <w:i/>
                <w:color w:val="4472C4" w:themeColor="accent1"/>
              </w:rPr>
              <w:t>Close liaison between teachers and teaching assistants- shared understanding of the pupils needs.</w:t>
            </w:r>
          </w:p>
          <w:p w14:paraId="63AA3B4E" w14:textId="77777777" w:rsidR="00902849" w:rsidRPr="00E057B9" w:rsidRDefault="00902849" w:rsidP="00902849">
            <w:pPr>
              <w:autoSpaceDE w:val="0"/>
              <w:autoSpaceDN w:val="0"/>
              <w:adjustRightInd w:val="0"/>
              <w:rPr>
                <w:b/>
                <w:i/>
                <w:color w:val="4472C4" w:themeColor="accent1"/>
              </w:rPr>
            </w:pPr>
          </w:p>
          <w:p w14:paraId="14B218A6" w14:textId="77777777" w:rsidR="00902849" w:rsidRPr="00E057B9" w:rsidRDefault="00902849" w:rsidP="00902849">
            <w:pPr>
              <w:autoSpaceDE w:val="0"/>
              <w:autoSpaceDN w:val="0"/>
              <w:adjustRightInd w:val="0"/>
              <w:rPr>
                <w:b/>
                <w:i/>
                <w:color w:val="4472C4" w:themeColor="accent1"/>
              </w:rPr>
            </w:pPr>
            <w:r w:rsidRPr="00E057B9">
              <w:rPr>
                <w:b/>
                <w:i/>
                <w:color w:val="4472C4" w:themeColor="accent1"/>
              </w:rPr>
              <w:t>Consolidation of learning and pre-teaching has prepared pupils and they are becoming more confident in tackling work independently.</w:t>
            </w:r>
          </w:p>
          <w:p w14:paraId="0F684EB5" w14:textId="77777777" w:rsidR="00902849" w:rsidRPr="00E057B9" w:rsidRDefault="00902849" w:rsidP="00902849">
            <w:pPr>
              <w:pStyle w:val="NormalWeb"/>
              <w:rPr>
                <w:rFonts w:asciiTheme="minorHAnsi" w:hAnsiTheme="minorHAnsi"/>
                <w:b/>
                <w:i/>
                <w:color w:val="4472C4" w:themeColor="accent1"/>
                <w:lang w:val="en"/>
              </w:rPr>
            </w:pPr>
            <w:r w:rsidRPr="00E057B9">
              <w:rPr>
                <w:rFonts w:asciiTheme="minorHAnsi" w:hAnsiTheme="minorHAnsi"/>
                <w:b/>
                <w:i/>
                <w:color w:val="4472C4" w:themeColor="accent1"/>
                <w:lang w:val="en"/>
              </w:rPr>
              <w:t>Regular reading session has increased the skills and confidence of pupils.</w:t>
            </w:r>
          </w:p>
          <w:p w14:paraId="2FA02449" w14:textId="77777777" w:rsidR="00902849" w:rsidRPr="00E057B9" w:rsidRDefault="00902849" w:rsidP="00902849">
            <w:pPr>
              <w:pStyle w:val="NormalWeb"/>
              <w:rPr>
                <w:rFonts w:asciiTheme="minorHAnsi" w:hAnsiTheme="minorHAnsi"/>
                <w:b/>
                <w:i/>
                <w:color w:val="4472C4" w:themeColor="accent1"/>
                <w:lang w:val="en"/>
              </w:rPr>
            </w:pPr>
            <w:r w:rsidRPr="00E057B9">
              <w:rPr>
                <w:rFonts w:asciiTheme="minorHAnsi" w:hAnsiTheme="minorHAnsi"/>
                <w:b/>
                <w:i/>
                <w:color w:val="4472C4" w:themeColor="accent1"/>
                <w:lang w:val="en"/>
              </w:rPr>
              <w:t>Teachers and TA’s are aware of specific targets for pupils and support in classes are tailored towards this.</w:t>
            </w:r>
          </w:p>
          <w:p w14:paraId="2D9CD6A4" w14:textId="77777777" w:rsidR="00902849" w:rsidRDefault="00902849" w:rsidP="00902849">
            <w:pPr>
              <w:pStyle w:val="NormalWeb"/>
              <w:rPr>
                <w:rFonts w:asciiTheme="minorHAnsi" w:hAnsiTheme="minorHAnsi"/>
                <w:b/>
                <w:i/>
                <w:color w:val="4472C4" w:themeColor="accent1"/>
                <w:lang w:val="en"/>
              </w:rPr>
            </w:pPr>
            <w:r w:rsidRPr="00E057B9">
              <w:rPr>
                <w:rFonts w:asciiTheme="minorHAnsi" w:hAnsiTheme="minorHAnsi"/>
                <w:b/>
                <w:i/>
                <w:color w:val="4472C4" w:themeColor="accent1"/>
                <w:lang w:val="en"/>
              </w:rPr>
              <w:t xml:space="preserve">Pupils </w:t>
            </w:r>
            <w:r>
              <w:rPr>
                <w:rFonts w:asciiTheme="minorHAnsi" w:hAnsiTheme="minorHAnsi"/>
                <w:b/>
                <w:i/>
                <w:color w:val="4472C4" w:themeColor="accent1"/>
                <w:lang w:val="en"/>
              </w:rPr>
              <w:t>have access to personalised resources.</w:t>
            </w:r>
          </w:p>
          <w:p w14:paraId="2118B7E1" w14:textId="74E32E69" w:rsidR="009901B4" w:rsidRPr="00E7099B" w:rsidRDefault="00902849" w:rsidP="00902849">
            <w:pPr>
              <w:pStyle w:val="NormalWeb"/>
              <w:rPr>
                <w:rFonts w:asciiTheme="minorHAnsi" w:hAnsiTheme="minorHAnsi"/>
                <w:lang w:val="en"/>
              </w:rPr>
            </w:pPr>
            <w:r w:rsidRPr="00902849">
              <w:rPr>
                <w:rFonts w:asciiTheme="minorHAnsi" w:hAnsiTheme="minorHAnsi"/>
                <w:b/>
                <w:i/>
                <w:color w:val="4472C4" w:themeColor="accent1"/>
                <w:lang w:val="en"/>
              </w:rPr>
              <w:t>Focused pupil progress discussions review impact of intervention through provision mapping</w:t>
            </w:r>
          </w:p>
        </w:tc>
      </w:tr>
      <w:tr w:rsidR="009901B4" w:rsidRPr="00E7099B" w14:paraId="24B47C9F" w14:textId="77777777" w:rsidTr="00E3459E">
        <w:trPr>
          <w:trHeight w:val="1603"/>
        </w:trPr>
        <w:tc>
          <w:tcPr>
            <w:tcW w:w="4336" w:type="dxa"/>
            <w:tcBorders>
              <w:top w:val="single" w:sz="4" w:space="0" w:color="auto"/>
              <w:left w:val="single" w:sz="4" w:space="0" w:color="auto"/>
              <w:bottom w:val="single" w:sz="4" w:space="0" w:color="auto"/>
              <w:right w:val="single" w:sz="4" w:space="0" w:color="auto"/>
            </w:tcBorders>
          </w:tcPr>
          <w:p w14:paraId="24BB0D9E" w14:textId="77777777" w:rsidR="009901B4" w:rsidRDefault="009901B4" w:rsidP="004F597E">
            <w:pPr>
              <w:autoSpaceDE w:val="0"/>
              <w:autoSpaceDN w:val="0"/>
              <w:adjustRightInd w:val="0"/>
              <w:rPr>
                <w:b/>
                <w:sz w:val="24"/>
                <w:u w:val="single"/>
              </w:rPr>
            </w:pPr>
            <w:r>
              <w:rPr>
                <w:b/>
                <w:sz w:val="24"/>
                <w:u w:val="single"/>
              </w:rPr>
              <w:t>Resources</w:t>
            </w:r>
          </w:p>
          <w:p w14:paraId="37063380" w14:textId="77777777" w:rsidR="009901B4" w:rsidRDefault="009901B4" w:rsidP="004F597E">
            <w:pPr>
              <w:autoSpaceDE w:val="0"/>
              <w:autoSpaceDN w:val="0"/>
              <w:adjustRightInd w:val="0"/>
              <w:rPr>
                <w:sz w:val="24"/>
              </w:rPr>
            </w:pPr>
            <w:r>
              <w:rPr>
                <w:sz w:val="24"/>
              </w:rPr>
              <w:t>Every pupil will be equipped with any resources that are needed for school.</w:t>
            </w:r>
          </w:p>
          <w:p w14:paraId="03F28BD2" w14:textId="77777777" w:rsidR="009901B4" w:rsidRDefault="009901B4" w:rsidP="004F597E">
            <w:pPr>
              <w:autoSpaceDE w:val="0"/>
              <w:autoSpaceDN w:val="0"/>
              <w:adjustRightInd w:val="0"/>
              <w:rPr>
                <w:sz w:val="24"/>
              </w:rPr>
            </w:pPr>
          </w:p>
          <w:p w14:paraId="0AEAB45C" w14:textId="77777777" w:rsidR="009901B4" w:rsidRDefault="009901B4" w:rsidP="004F597E">
            <w:pPr>
              <w:autoSpaceDE w:val="0"/>
              <w:autoSpaceDN w:val="0"/>
              <w:adjustRightInd w:val="0"/>
              <w:rPr>
                <w:sz w:val="24"/>
              </w:rPr>
            </w:pPr>
          </w:p>
          <w:p w14:paraId="6915E252" w14:textId="77777777" w:rsidR="009901B4" w:rsidRDefault="009901B4" w:rsidP="004F597E">
            <w:pPr>
              <w:autoSpaceDE w:val="0"/>
              <w:autoSpaceDN w:val="0"/>
              <w:adjustRightInd w:val="0"/>
              <w:rPr>
                <w:sz w:val="24"/>
              </w:rPr>
            </w:pPr>
            <w:r>
              <w:rPr>
                <w:noProof/>
                <w:lang w:eastAsia="en-GB"/>
              </w:rPr>
              <w:drawing>
                <wp:inline distT="0" distB="0" distL="0" distR="0" wp14:anchorId="0066CDC2" wp14:editId="02F04C38">
                  <wp:extent cx="283890" cy="727758"/>
                  <wp:effectExtent l="0" t="0" r="0" b="8890"/>
                  <wp:docPr id="14" name="Picture 14" descr="Macintosh HD:Applications:Microsoft Office 2011:Office:Media:Clipart: Business.localized:BBA_0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Applications:Microsoft Office 2011:Office:Media:Clipart: Business.localized:BBA_07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3890" cy="727758"/>
                          </a:xfrm>
                          <a:prstGeom prst="rect">
                            <a:avLst/>
                          </a:prstGeom>
                          <a:noFill/>
                          <a:ln>
                            <a:noFill/>
                          </a:ln>
                        </pic:spPr>
                      </pic:pic>
                    </a:graphicData>
                  </a:graphic>
                </wp:inline>
              </w:drawing>
            </w:r>
            <w:r>
              <w:rPr>
                <w:noProof/>
                <w:lang w:eastAsia="en-GB"/>
              </w:rPr>
              <w:drawing>
                <wp:inline distT="0" distB="0" distL="0" distR="0" wp14:anchorId="57A8B16C" wp14:editId="7DAB6378">
                  <wp:extent cx="1167062" cy="497711"/>
                  <wp:effectExtent l="0" t="0" r="1905" b="10795"/>
                  <wp:docPr id="15" name="Picture 15" descr="Macintosh HD:Applications:Microsoft Office 2011:Office:Media:Clipart: Business.localized:785402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Applications:Microsoft Office 2011:Office:Media:Clipart: Business.localized:78540233.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67771" cy="498013"/>
                          </a:xfrm>
                          <a:prstGeom prst="rect">
                            <a:avLst/>
                          </a:prstGeom>
                          <a:noFill/>
                          <a:ln>
                            <a:noFill/>
                          </a:ln>
                        </pic:spPr>
                      </pic:pic>
                    </a:graphicData>
                  </a:graphic>
                </wp:inline>
              </w:drawing>
            </w:r>
          </w:p>
          <w:p w14:paraId="079846C6" w14:textId="77777777" w:rsidR="009901B4" w:rsidRDefault="009901B4" w:rsidP="004F597E">
            <w:pPr>
              <w:autoSpaceDE w:val="0"/>
              <w:autoSpaceDN w:val="0"/>
              <w:adjustRightInd w:val="0"/>
              <w:rPr>
                <w:sz w:val="24"/>
              </w:rPr>
            </w:pPr>
          </w:p>
          <w:p w14:paraId="77DFCB61" w14:textId="77777777" w:rsidR="009901B4" w:rsidRDefault="009901B4" w:rsidP="004F597E">
            <w:pPr>
              <w:autoSpaceDE w:val="0"/>
              <w:autoSpaceDN w:val="0"/>
              <w:adjustRightInd w:val="0"/>
              <w:rPr>
                <w:sz w:val="24"/>
              </w:rPr>
            </w:pPr>
          </w:p>
          <w:p w14:paraId="5F8A43F1" w14:textId="77777777" w:rsidR="009901B4" w:rsidRDefault="009901B4" w:rsidP="004F597E">
            <w:pPr>
              <w:autoSpaceDE w:val="0"/>
              <w:autoSpaceDN w:val="0"/>
              <w:adjustRightInd w:val="0"/>
              <w:rPr>
                <w:sz w:val="24"/>
              </w:rPr>
            </w:pPr>
          </w:p>
          <w:p w14:paraId="565D708E" w14:textId="77777777" w:rsidR="009901B4" w:rsidRDefault="009901B4" w:rsidP="004F597E">
            <w:pPr>
              <w:autoSpaceDE w:val="0"/>
              <w:autoSpaceDN w:val="0"/>
              <w:adjustRightInd w:val="0"/>
              <w:rPr>
                <w:sz w:val="24"/>
              </w:rPr>
            </w:pPr>
          </w:p>
          <w:p w14:paraId="59B3E907" w14:textId="77777777" w:rsidR="009901B4" w:rsidRPr="00690054" w:rsidRDefault="009901B4" w:rsidP="004F597E">
            <w:pPr>
              <w:autoSpaceDE w:val="0"/>
              <w:autoSpaceDN w:val="0"/>
              <w:adjustRightInd w:val="0"/>
              <w:rPr>
                <w:sz w:val="24"/>
              </w:rPr>
            </w:pPr>
          </w:p>
        </w:tc>
        <w:tc>
          <w:tcPr>
            <w:tcW w:w="1559" w:type="dxa"/>
            <w:tcBorders>
              <w:top w:val="single" w:sz="4" w:space="0" w:color="auto"/>
              <w:left w:val="single" w:sz="4" w:space="0" w:color="auto"/>
              <w:bottom w:val="single" w:sz="4" w:space="0" w:color="auto"/>
              <w:right w:val="single" w:sz="4" w:space="0" w:color="auto"/>
            </w:tcBorders>
          </w:tcPr>
          <w:p w14:paraId="65FF8B88" w14:textId="26BA7794" w:rsidR="009901B4" w:rsidRDefault="009901B4" w:rsidP="004F597E">
            <w:pPr>
              <w:autoSpaceDE w:val="0"/>
              <w:autoSpaceDN w:val="0"/>
              <w:adjustRightInd w:val="0"/>
              <w:rPr>
                <w:sz w:val="24"/>
              </w:rPr>
            </w:pPr>
            <w:r>
              <w:rPr>
                <w:sz w:val="24"/>
              </w:rPr>
              <w:t>£</w:t>
            </w:r>
            <w:r w:rsidR="00FA71E9">
              <w:rPr>
                <w:sz w:val="24"/>
              </w:rPr>
              <w:t>1500</w:t>
            </w:r>
          </w:p>
        </w:tc>
        <w:tc>
          <w:tcPr>
            <w:tcW w:w="3747" w:type="dxa"/>
            <w:tcBorders>
              <w:top w:val="single" w:sz="4" w:space="0" w:color="auto"/>
              <w:left w:val="single" w:sz="4" w:space="0" w:color="auto"/>
              <w:bottom w:val="single" w:sz="4" w:space="0" w:color="auto"/>
              <w:right w:val="single" w:sz="4" w:space="0" w:color="auto"/>
            </w:tcBorders>
          </w:tcPr>
          <w:p w14:paraId="1798C004" w14:textId="77777777" w:rsidR="009901B4" w:rsidRPr="00AD6A44" w:rsidRDefault="009901B4" w:rsidP="004F597E">
            <w:pPr>
              <w:pStyle w:val="NormalWeb"/>
              <w:rPr>
                <w:rFonts w:asciiTheme="minorHAnsi" w:hAnsiTheme="minorHAnsi"/>
                <w:sz w:val="24"/>
                <w:szCs w:val="24"/>
              </w:rPr>
            </w:pPr>
            <w:r w:rsidRPr="00AD6A44">
              <w:rPr>
                <w:rFonts w:asciiTheme="minorHAnsi" w:hAnsiTheme="minorHAnsi"/>
                <w:sz w:val="24"/>
                <w:szCs w:val="24"/>
              </w:rPr>
              <w:t>Every pupil will be equipped with any resources that are needed for school. For example, water bottles, uniform, stationary etc.</w:t>
            </w:r>
          </w:p>
          <w:p w14:paraId="5A0B2A99" w14:textId="77777777" w:rsidR="009901B4" w:rsidRPr="00AD6A44" w:rsidRDefault="009901B4" w:rsidP="004F597E">
            <w:pPr>
              <w:pStyle w:val="NormalWeb"/>
              <w:rPr>
                <w:rFonts w:asciiTheme="minorHAnsi" w:hAnsiTheme="minorHAnsi"/>
                <w:sz w:val="24"/>
                <w:szCs w:val="24"/>
              </w:rPr>
            </w:pPr>
            <w:r w:rsidRPr="00AD6A44">
              <w:rPr>
                <w:rFonts w:asciiTheme="minorHAnsi" w:hAnsiTheme="minorHAnsi"/>
                <w:sz w:val="24"/>
                <w:szCs w:val="24"/>
              </w:rPr>
              <w:t>Equality of education and opportunity for PP pupils, alongside non-PP pupils.</w:t>
            </w:r>
          </w:p>
          <w:p w14:paraId="796E24EB" w14:textId="77777777" w:rsidR="009901B4" w:rsidRPr="00222253" w:rsidRDefault="009901B4" w:rsidP="004F597E">
            <w:pPr>
              <w:pStyle w:val="NormalWeb"/>
              <w:rPr>
                <w:rFonts w:asciiTheme="minorHAnsi" w:hAnsiTheme="minorHAnsi"/>
                <w:lang w:val="en"/>
              </w:rPr>
            </w:pPr>
          </w:p>
        </w:tc>
        <w:tc>
          <w:tcPr>
            <w:tcW w:w="3996" w:type="dxa"/>
            <w:tcBorders>
              <w:top w:val="single" w:sz="4" w:space="0" w:color="auto"/>
              <w:left w:val="single" w:sz="4" w:space="0" w:color="auto"/>
              <w:bottom w:val="single" w:sz="4" w:space="0" w:color="auto"/>
              <w:right w:val="single" w:sz="4" w:space="0" w:color="auto"/>
            </w:tcBorders>
          </w:tcPr>
          <w:p w14:paraId="75996BD3" w14:textId="77777777" w:rsidR="009901B4" w:rsidRDefault="00902849" w:rsidP="004F597E">
            <w:pPr>
              <w:pStyle w:val="NormalWeb"/>
              <w:rPr>
                <w:rFonts w:asciiTheme="minorHAnsi" w:hAnsiTheme="minorHAnsi"/>
                <w:lang w:val="en"/>
              </w:rPr>
            </w:pPr>
            <w:r>
              <w:rPr>
                <w:rFonts w:asciiTheme="minorHAnsi" w:hAnsiTheme="minorHAnsi"/>
                <w:lang w:val="en"/>
              </w:rPr>
              <w:t>All pupils are equipped with resources as appropriate and on a needs basis.</w:t>
            </w:r>
          </w:p>
          <w:p w14:paraId="118B3672" w14:textId="161312FE" w:rsidR="00902849" w:rsidRPr="00902849" w:rsidRDefault="00902849" w:rsidP="004F597E">
            <w:pPr>
              <w:pStyle w:val="NormalWeb"/>
              <w:rPr>
                <w:rFonts w:asciiTheme="minorHAnsi" w:hAnsiTheme="minorHAnsi"/>
                <w:b/>
                <w:i/>
                <w:color w:val="4472C4" w:themeColor="accent1"/>
                <w:lang w:val="en"/>
              </w:rPr>
            </w:pPr>
            <w:r>
              <w:rPr>
                <w:rFonts w:asciiTheme="minorHAnsi" w:hAnsiTheme="minorHAnsi"/>
                <w:b/>
                <w:i/>
                <w:color w:val="4472C4" w:themeColor="accent1"/>
                <w:lang w:val="en"/>
              </w:rPr>
              <w:t>At the beginning of lockdown before the FSM vouchers were introduced by the government every PP family were delivered a package of essential food and household essential items. The package had essential items to last at least four weeks.</w:t>
            </w:r>
          </w:p>
        </w:tc>
      </w:tr>
      <w:tr w:rsidR="009901B4" w:rsidRPr="00E7099B" w14:paraId="0CD77E38" w14:textId="77777777" w:rsidTr="00E3459E">
        <w:trPr>
          <w:trHeight w:val="1603"/>
        </w:trPr>
        <w:tc>
          <w:tcPr>
            <w:tcW w:w="4336" w:type="dxa"/>
            <w:tcBorders>
              <w:top w:val="single" w:sz="4" w:space="0" w:color="auto"/>
              <w:left w:val="single" w:sz="4" w:space="0" w:color="auto"/>
              <w:bottom w:val="single" w:sz="4" w:space="0" w:color="auto"/>
              <w:right w:val="single" w:sz="4" w:space="0" w:color="auto"/>
            </w:tcBorders>
          </w:tcPr>
          <w:p w14:paraId="3B1DA4FF" w14:textId="77777777" w:rsidR="009901B4" w:rsidRDefault="009901B4" w:rsidP="004F597E">
            <w:pPr>
              <w:autoSpaceDE w:val="0"/>
              <w:autoSpaceDN w:val="0"/>
              <w:adjustRightInd w:val="0"/>
              <w:rPr>
                <w:b/>
                <w:sz w:val="24"/>
                <w:u w:val="single"/>
              </w:rPr>
            </w:pPr>
            <w:r>
              <w:rPr>
                <w:b/>
                <w:sz w:val="24"/>
                <w:u w:val="single"/>
              </w:rPr>
              <w:t>Snacks at Break time</w:t>
            </w:r>
          </w:p>
          <w:p w14:paraId="7B4F9E2E" w14:textId="77777777" w:rsidR="009901B4" w:rsidRPr="006F6B8A" w:rsidRDefault="009901B4" w:rsidP="004F597E">
            <w:pPr>
              <w:autoSpaceDE w:val="0"/>
              <w:autoSpaceDN w:val="0"/>
              <w:adjustRightInd w:val="0"/>
              <w:rPr>
                <w:sz w:val="24"/>
              </w:rPr>
            </w:pPr>
            <w:r>
              <w:rPr>
                <w:sz w:val="24"/>
              </w:rPr>
              <w:t>FSM children will be able to have a snack and a drink at break time.</w:t>
            </w:r>
          </w:p>
        </w:tc>
        <w:tc>
          <w:tcPr>
            <w:tcW w:w="1559" w:type="dxa"/>
            <w:tcBorders>
              <w:top w:val="single" w:sz="4" w:space="0" w:color="auto"/>
              <w:left w:val="single" w:sz="4" w:space="0" w:color="auto"/>
              <w:bottom w:val="single" w:sz="4" w:space="0" w:color="auto"/>
              <w:right w:val="single" w:sz="4" w:space="0" w:color="auto"/>
            </w:tcBorders>
          </w:tcPr>
          <w:p w14:paraId="387438DB" w14:textId="2EA8BA5B" w:rsidR="009901B4" w:rsidRDefault="009901B4" w:rsidP="004F597E">
            <w:pPr>
              <w:autoSpaceDE w:val="0"/>
              <w:autoSpaceDN w:val="0"/>
              <w:adjustRightInd w:val="0"/>
              <w:rPr>
                <w:sz w:val="24"/>
              </w:rPr>
            </w:pPr>
            <w:r>
              <w:rPr>
                <w:sz w:val="24"/>
              </w:rPr>
              <w:t>£</w:t>
            </w:r>
            <w:r w:rsidR="008F3957">
              <w:rPr>
                <w:sz w:val="24"/>
              </w:rPr>
              <w:t>500</w:t>
            </w:r>
          </w:p>
        </w:tc>
        <w:tc>
          <w:tcPr>
            <w:tcW w:w="3747" w:type="dxa"/>
            <w:tcBorders>
              <w:top w:val="single" w:sz="4" w:space="0" w:color="auto"/>
              <w:left w:val="single" w:sz="4" w:space="0" w:color="auto"/>
              <w:bottom w:val="single" w:sz="4" w:space="0" w:color="auto"/>
              <w:right w:val="single" w:sz="4" w:space="0" w:color="auto"/>
            </w:tcBorders>
          </w:tcPr>
          <w:p w14:paraId="5DB603FF" w14:textId="7E990A9D" w:rsidR="009901B4" w:rsidRPr="006F6B8A" w:rsidRDefault="009901B4" w:rsidP="004F597E">
            <w:pPr>
              <w:pStyle w:val="NormalWeb"/>
              <w:rPr>
                <w:rFonts w:asciiTheme="minorHAnsi" w:hAnsiTheme="minorHAnsi"/>
                <w:lang w:val="en"/>
              </w:rPr>
            </w:pPr>
            <w:r w:rsidRPr="006F6B8A">
              <w:rPr>
                <w:rFonts w:asciiTheme="minorHAnsi" w:hAnsiTheme="minorHAnsi"/>
                <w:lang w:val="en"/>
              </w:rPr>
              <w:t>Snacks at break time will be available to all pupils who are pupil premium.</w:t>
            </w:r>
          </w:p>
          <w:p w14:paraId="2AC430B2" w14:textId="77777777" w:rsidR="009901B4" w:rsidRPr="00E7099B" w:rsidRDefault="009901B4" w:rsidP="004F597E">
            <w:pPr>
              <w:pStyle w:val="NormalWeb"/>
              <w:rPr>
                <w:rFonts w:asciiTheme="minorHAnsi" w:hAnsiTheme="minorHAnsi"/>
                <w:lang w:val="en"/>
              </w:rPr>
            </w:pPr>
            <w:r w:rsidRPr="006F6B8A">
              <w:rPr>
                <w:rFonts w:asciiTheme="minorHAnsi" w:hAnsiTheme="minorHAnsi"/>
              </w:rPr>
              <w:t>Equality of education and opportunity for PP pupils, alongside non-PP pupils.</w:t>
            </w:r>
          </w:p>
        </w:tc>
        <w:tc>
          <w:tcPr>
            <w:tcW w:w="3996" w:type="dxa"/>
            <w:tcBorders>
              <w:top w:val="single" w:sz="4" w:space="0" w:color="auto"/>
              <w:left w:val="single" w:sz="4" w:space="0" w:color="auto"/>
              <w:bottom w:val="single" w:sz="4" w:space="0" w:color="auto"/>
              <w:right w:val="single" w:sz="4" w:space="0" w:color="auto"/>
            </w:tcBorders>
          </w:tcPr>
          <w:p w14:paraId="438CD516" w14:textId="264F72A0" w:rsidR="009901B4" w:rsidRPr="00E7099B" w:rsidRDefault="00A46362" w:rsidP="004F597E">
            <w:pPr>
              <w:pStyle w:val="NormalWeb"/>
              <w:rPr>
                <w:rFonts w:asciiTheme="minorHAnsi" w:hAnsiTheme="minorHAnsi"/>
                <w:lang w:val="en"/>
              </w:rPr>
            </w:pPr>
            <w:r>
              <w:rPr>
                <w:rFonts w:asciiTheme="minorHAnsi" w:hAnsiTheme="minorHAnsi"/>
                <w:lang w:val="en"/>
              </w:rPr>
              <w:t>Pupils receive fresh snack every breaktime.</w:t>
            </w:r>
          </w:p>
        </w:tc>
      </w:tr>
      <w:tr w:rsidR="009901B4" w:rsidRPr="00E7099B" w14:paraId="4CABD447" w14:textId="77777777" w:rsidTr="00E3459E">
        <w:trPr>
          <w:trHeight w:val="1783"/>
        </w:trPr>
        <w:tc>
          <w:tcPr>
            <w:tcW w:w="4336" w:type="dxa"/>
            <w:tcBorders>
              <w:top w:val="single" w:sz="4" w:space="0" w:color="auto"/>
              <w:left w:val="single" w:sz="4" w:space="0" w:color="auto"/>
              <w:bottom w:val="single" w:sz="4" w:space="0" w:color="auto"/>
              <w:right w:val="single" w:sz="4" w:space="0" w:color="auto"/>
            </w:tcBorders>
          </w:tcPr>
          <w:p w14:paraId="4211D9EC" w14:textId="77777777" w:rsidR="009901B4" w:rsidRDefault="009901B4" w:rsidP="004F597E">
            <w:pPr>
              <w:autoSpaceDE w:val="0"/>
              <w:autoSpaceDN w:val="0"/>
              <w:adjustRightInd w:val="0"/>
              <w:rPr>
                <w:b/>
                <w:sz w:val="24"/>
                <w:u w:val="single"/>
              </w:rPr>
            </w:pPr>
            <w:r>
              <w:rPr>
                <w:b/>
                <w:sz w:val="24"/>
                <w:u w:val="single"/>
              </w:rPr>
              <w:t>Academic Trips and Events</w:t>
            </w:r>
          </w:p>
          <w:p w14:paraId="41E219B0" w14:textId="77777777" w:rsidR="009901B4" w:rsidRDefault="009901B4" w:rsidP="004F597E">
            <w:pPr>
              <w:autoSpaceDE w:val="0"/>
              <w:autoSpaceDN w:val="0"/>
              <w:adjustRightInd w:val="0"/>
              <w:rPr>
                <w:sz w:val="24"/>
              </w:rPr>
            </w:pPr>
            <w:r>
              <w:rPr>
                <w:sz w:val="24"/>
              </w:rPr>
              <w:t>The PP Grant will pay for day trips and residential trip.</w:t>
            </w:r>
          </w:p>
          <w:p w14:paraId="1A003E72" w14:textId="77777777" w:rsidR="009901B4" w:rsidRPr="00AE4023" w:rsidRDefault="009901B4" w:rsidP="004F597E">
            <w:pPr>
              <w:autoSpaceDE w:val="0"/>
              <w:autoSpaceDN w:val="0"/>
              <w:adjustRightInd w:val="0"/>
              <w:rPr>
                <w:sz w:val="24"/>
              </w:rPr>
            </w:pPr>
            <w:r>
              <w:rPr>
                <w:noProof/>
                <w:lang w:eastAsia="en-GB"/>
              </w:rPr>
              <w:drawing>
                <wp:inline distT="0" distB="0" distL="0" distR="0" wp14:anchorId="3313FE69" wp14:editId="2113D9E3">
                  <wp:extent cx="1219201" cy="1047750"/>
                  <wp:effectExtent l="0" t="0" r="0" b="0"/>
                  <wp:docPr id="1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Picture 34"/>
                          <pic:cNvPicPr>
                            <a:picLocks noChangeAspect="1" noChangeArrowheads="1"/>
                          </pic:cNvPicPr>
                        </pic:nvPicPr>
                        <pic:blipFill>
                          <a:blip r:embed="rId14" cstate="print"/>
                          <a:srcRect/>
                          <a:stretch>
                            <a:fillRect/>
                          </a:stretch>
                        </pic:blipFill>
                        <pic:spPr bwMode="auto">
                          <a:xfrm>
                            <a:off x="0" y="0"/>
                            <a:ext cx="1219201" cy="1047750"/>
                          </a:xfrm>
                          <a:prstGeom prst="rect">
                            <a:avLst/>
                          </a:prstGeom>
                          <a:noFill/>
                        </pic:spPr>
                      </pic:pic>
                    </a:graphicData>
                  </a:graphic>
                </wp:inline>
              </w:drawing>
            </w:r>
          </w:p>
        </w:tc>
        <w:tc>
          <w:tcPr>
            <w:tcW w:w="1559" w:type="dxa"/>
            <w:tcBorders>
              <w:top w:val="single" w:sz="4" w:space="0" w:color="auto"/>
              <w:left w:val="single" w:sz="4" w:space="0" w:color="auto"/>
              <w:bottom w:val="single" w:sz="4" w:space="0" w:color="auto"/>
              <w:right w:val="single" w:sz="4" w:space="0" w:color="auto"/>
            </w:tcBorders>
          </w:tcPr>
          <w:p w14:paraId="16685629" w14:textId="043E4256" w:rsidR="009901B4" w:rsidRDefault="009901B4" w:rsidP="004F597E">
            <w:pPr>
              <w:autoSpaceDE w:val="0"/>
              <w:autoSpaceDN w:val="0"/>
              <w:adjustRightInd w:val="0"/>
              <w:rPr>
                <w:sz w:val="24"/>
              </w:rPr>
            </w:pPr>
            <w:r>
              <w:rPr>
                <w:sz w:val="24"/>
              </w:rPr>
              <w:t>£</w:t>
            </w:r>
            <w:r w:rsidR="00FA71E9">
              <w:rPr>
                <w:sz w:val="24"/>
              </w:rPr>
              <w:t>5</w:t>
            </w:r>
            <w:r w:rsidR="00F62F59">
              <w:rPr>
                <w:sz w:val="24"/>
              </w:rPr>
              <w:t>000</w:t>
            </w:r>
          </w:p>
          <w:p w14:paraId="3BBE25F5" w14:textId="77777777" w:rsidR="009901B4" w:rsidRDefault="009901B4" w:rsidP="004F597E">
            <w:pPr>
              <w:autoSpaceDE w:val="0"/>
              <w:autoSpaceDN w:val="0"/>
              <w:adjustRightInd w:val="0"/>
              <w:rPr>
                <w:sz w:val="24"/>
              </w:rPr>
            </w:pPr>
            <w:r>
              <w:rPr>
                <w:sz w:val="24"/>
              </w:rPr>
              <w:t xml:space="preserve">   </w:t>
            </w:r>
          </w:p>
          <w:p w14:paraId="08C2F14A" w14:textId="77777777" w:rsidR="009901B4" w:rsidRDefault="009901B4" w:rsidP="004F597E">
            <w:pPr>
              <w:autoSpaceDE w:val="0"/>
              <w:autoSpaceDN w:val="0"/>
              <w:adjustRightInd w:val="0"/>
              <w:rPr>
                <w:sz w:val="24"/>
              </w:rPr>
            </w:pPr>
          </w:p>
        </w:tc>
        <w:tc>
          <w:tcPr>
            <w:tcW w:w="3747" w:type="dxa"/>
            <w:tcBorders>
              <w:top w:val="single" w:sz="4" w:space="0" w:color="auto"/>
              <w:left w:val="single" w:sz="4" w:space="0" w:color="auto"/>
              <w:bottom w:val="single" w:sz="4" w:space="0" w:color="auto"/>
              <w:right w:val="single" w:sz="4" w:space="0" w:color="auto"/>
            </w:tcBorders>
          </w:tcPr>
          <w:p w14:paraId="39AF49B9" w14:textId="77777777" w:rsidR="009901B4" w:rsidRDefault="009901B4" w:rsidP="004F597E">
            <w:pPr>
              <w:autoSpaceDE w:val="0"/>
              <w:autoSpaceDN w:val="0"/>
              <w:adjustRightInd w:val="0"/>
              <w:rPr>
                <w:sz w:val="24"/>
                <w:szCs w:val="24"/>
              </w:rPr>
            </w:pPr>
            <w:r>
              <w:rPr>
                <w:sz w:val="24"/>
                <w:szCs w:val="24"/>
              </w:rPr>
              <w:t>All pupils will be able to attend educational trips paid for through pupil premium.</w:t>
            </w:r>
          </w:p>
          <w:p w14:paraId="14AC0DA2" w14:textId="77777777" w:rsidR="009901B4" w:rsidRDefault="009901B4" w:rsidP="004F597E">
            <w:pPr>
              <w:autoSpaceDE w:val="0"/>
              <w:autoSpaceDN w:val="0"/>
              <w:adjustRightInd w:val="0"/>
              <w:rPr>
                <w:sz w:val="24"/>
                <w:szCs w:val="24"/>
              </w:rPr>
            </w:pPr>
          </w:p>
          <w:p w14:paraId="2793C802" w14:textId="77777777" w:rsidR="009901B4" w:rsidRDefault="009901B4" w:rsidP="004F597E">
            <w:pPr>
              <w:autoSpaceDE w:val="0"/>
              <w:autoSpaceDN w:val="0"/>
              <w:adjustRightInd w:val="0"/>
              <w:rPr>
                <w:sz w:val="24"/>
                <w:szCs w:val="24"/>
              </w:rPr>
            </w:pPr>
          </w:p>
          <w:p w14:paraId="6B6CCB7E" w14:textId="77777777" w:rsidR="009901B4" w:rsidRPr="00E7099B" w:rsidRDefault="009901B4" w:rsidP="004F597E">
            <w:pPr>
              <w:autoSpaceDE w:val="0"/>
              <w:autoSpaceDN w:val="0"/>
              <w:adjustRightInd w:val="0"/>
              <w:rPr>
                <w:sz w:val="24"/>
                <w:szCs w:val="24"/>
              </w:rPr>
            </w:pPr>
            <w:r w:rsidRPr="00E7099B">
              <w:rPr>
                <w:sz w:val="24"/>
                <w:szCs w:val="24"/>
              </w:rPr>
              <w:t>Equality of education and opportunity for PP pupils, alongside non-PP pupils.</w:t>
            </w:r>
          </w:p>
        </w:tc>
        <w:tc>
          <w:tcPr>
            <w:tcW w:w="3996" w:type="dxa"/>
            <w:tcBorders>
              <w:top w:val="single" w:sz="4" w:space="0" w:color="auto"/>
              <w:left w:val="single" w:sz="4" w:space="0" w:color="auto"/>
              <w:bottom w:val="single" w:sz="4" w:space="0" w:color="auto"/>
              <w:right w:val="single" w:sz="4" w:space="0" w:color="auto"/>
            </w:tcBorders>
          </w:tcPr>
          <w:p w14:paraId="47C787A6" w14:textId="5B6A51DA" w:rsidR="009901B4" w:rsidRPr="00E7099B" w:rsidRDefault="00A46362" w:rsidP="004F597E">
            <w:pPr>
              <w:autoSpaceDE w:val="0"/>
              <w:autoSpaceDN w:val="0"/>
              <w:adjustRightInd w:val="0"/>
              <w:rPr>
                <w:sz w:val="24"/>
                <w:szCs w:val="24"/>
              </w:rPr>
            </w:pPr>
            <w:r>
              <w:rPr>
                <w:sz w:val="24"/>
                <w:szCs w:val="24"/>
              </w:rPr>
              <w:t xml:space="preserve">Fulfen ensures that all PP children receive the same experiences as non </w:t>
            </w:r>
            <w:r w:rsidR="0068056B">
              <w:rPr>
                <w:sz w:val="24"/>
                <w:szCs w:val="24"/>
              </w:rPr>
              <w:t>PP</w:t>
            </w:r>
            <w:r>
              <w:rPr>
                <w:sz w:val="24"/>
                <w:szCs w:val="24"/>
              </w:rPr>
              <w:t xml:space="preserve"> pupils.</w:t>
            </w:r>
          </w:p>
        </w:tc>
      </w:tr>
      <w:tr w:rsidR="009901B4" w:rsidRPr="00E7099B" w14:paraId="30559A2F" w14:textId="77777777" w:rsidTr="00E3459E">
        <w:trPr>
          <w:trHeight w:val="1783"/>
        </w:trPr>
        <w:tc>
          <w:tcPr>
            <w:tcW w:w="4336" w:type="dxa"/>
            <w:tcBorders>
              <w:top w:val="single" w:sz="4" w:space="0" w:color="auto"/>
              <w:left w:val="single" w:sz="4" w:space="0" w:color="auto"/>
              <w:bottom w:val="single" w:sz="4" w:space="0" w:color="auto"/>
              <w:right w:val="single" w:sz="4" w:space="0" w:color="auto"/>
            </w:tcBorders>
          </w:tcPr>
          <w:p w14:paraId="76FB93FD" w14:textId="77777777" w:rsidR="009901B4" w:rsidRDefault="009901B4" w:rsidP="004F597E">
            <w:pPr>
              <w:autoSpaceDE w:val="0"/>
              <w:autoSpaceDN w:val="0"/>
              <w:adjustRightInd w:val="0"/>
              <w:rPr>
                <w:b/>
                <w:sz w:val="24"/>
                <w:u w:val="single"/>
              </w:rPr>
            </w:pPr>
            <w:r>
              <w:rPr>
                <w:b/>
                <w:sz w:val="24"/>
                <w:u w:val="single"/>
              </w:rPr>
              <w:t>Sport Provision</w:t>
            </w:r>
          </w:p>
          <w:p w14:paraId="2C6935D7" w14:textId="77777777" w:rsidR="009901B4" w:rsidRDefault="009901B4" w:rsidP="009901B4">
            <w:pPr>
              <w:pStyle w:val="ListParagraph"/>
              <w:numPr>
                <w:ilvl w:val="0"/>
                <w:numId w:val="1"/>
              </w:numPr>
              <w:autoSpaceDE w:val="0"/>
              <w:autoSpaceDN w:val="0"/>
              <w:adjustRightInd w:val="0"/>
              <w:spacing w:after="0" w:line="240" w:lineRule="auto"/>
              <w:rPr>
                <w:sz w:val="24"/>
              </w:rPr>
            </w:pPr>
            <w:r>
              <w:rPr>
                <w:sz w:val="24"/>
              </w:rPr>
              <w:t>Daily lunchtime clubs</w:t>
            </w:r>
          </w:p>
          <w:p w14:paraId="5B43465B" w14:textId="77777777" w:rsidR="009901B4" w:rsidRDefault="009901B4" w:rsidP="009901B4">
            <w:pPr>
              <w:pStyle w:val="ListParagraph"/>
              <w:numPr>
                <w:ilvl w:val="0"/>
                <w:numId w:val="1"/>
              </w:numPr>
              <w:autoSpaceDE w:val="0"/>
              <w:autoSpaceDN w:val="0"/>
              <w:adjustRightInd w:val="0"/>
              <w:spacing w:after="0" w:line="240" w:lineRule="auto"/>
              <w:rPr>
                <w:sz w:val="24"/>
              </w:rPr>
            </w:pPr>
            <w:r>
              <w:rPr>
                <w:sz w:val="24"/>
              </w:rPr>
              <w:t>Daily after school clubs</w:t>
            </w:r>
          </w:p>
          <w:p w14:paraId="3EEEF550" w14:textId="77777777" w:rsidR="009901B4" w:rsidRDefault="009901B4" w:rsidP="009901B4">
            <w:pPr>
              <w:pStyle w:val="ListParagraph"/>
              <w:numPr>
                <w:ilvl w:val="0"/>
                <w:numId w:val="1"/>
              </w:numPr>
              <w:autoSpaceDE w:val="0"/>
              <w:autoSpaceDN w:val="0"/>
              <w:adjustRightInd w:val="0"/>
              <w:spacing w:after="0" w:line="240" w:lineRule="auto"/>
              <w:rPr>
                <w:sz w:val="24"/>
              </w:rPr>
            </w:pPr>
            <w:r>
              <w:rPr>
                <w:sz w:val="24"/>
              </w:rPr>
              <w:t>PE Intervention x2 weekly</w:t>
            </w:r>
          </w:p>
          <w:p w14:paraId="7045D93F" w14:textId="77777777" w:rsidR="009901B4" w:rsidRDefault="009901B4" w:rsidP="004F597E">
            <w:pPr>
              <w:autoSpaceDE w:val="0"/>
              <w:autoSpaceDN w:val="0"/>
              <w:adjustRightInd w:val="0"/>
              <w:rPr>
                <w:sz w:val="24"/>
              </w:rPr>
            </w:pPr>
          </w:p>
          <w:p w14:paraId="42AC4843" w14:textId="77777777" w:rsidR="009901B4" w:rsidRDefault="009901B4" w:rsidP="004F597E">
            <w:pPr>
              <w:autoSpaceDE w:val="0"/>
              <w:autoSpaceDN w:val="0"/>
              <w:adjustRightInd w:val="0"/>
              <w:rPr>
                <w:sz w:val="24"/>
              </w:rPr>
            </w:pPr>
            <w:r>
              <w:rPr>
                <w:noProof/>
                <w:lang w:eastAsia="en-GB"/>
              </w:rPr>
              <w:drawing>
                <wp:inline distT="0" distB="0" distL="0" distR="0" wp14:anchorId="119AA7D8" wp14:editId="7525BCCB">
                  <wp:extent cx="657225" cy="885825"/>
                  <wp:effectExtent l="0" t="0" r="3175" b="3175"/>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15" cstate="print"/>
                          <a:srcRect/>
                          <a:stretch>
                            <a:fillRect/>
                          </a:stretch>
                        </pic:blipFill>
                        <pic:spPr bwMode="auto">
                          <a:xfrm>
                            <a:off x="0" y="0"/>
                            <a:ext cx="657225" cy="885825"/>
                          </a:xfrm>
                          <a:prstGeom prst="rect">
                            <a:avLst/>
                          </a:prstGeom>
                          <a:noFill/>
                        </pic:spPr>
                      </pic:pic>
                    </a:graphicData>
                  </a:graphic>
                </wp:inline>
              </w:drawing>
            </w:r>
            <w:r>
              <w:rPr>
                <w:noProof/>
                <w:lang w:val="en-US"/>
              </w:rPr>
              <w:t xml:space="preserve"> </w:t>
            </w:r>
            <w:r>
              <w:rPr>
                <w:noProof/>
                <w:lang w:eastAsia="en-GB"/>
              </w:rPr>
              <w:drawing>
                <wp:inline distT="0" distB="0" distL="0" distR="0" wp14:anchorId="43C8A1D8" wp14:editId="02F5BD1B">
                  <wp:extent cx="647700" cy="942975"/>
                  <wp:effectExtent l="0" t="0" r="12700" b="0"/>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6" cstate="print"/>
                          <a:srcRect/>
                          <a:stretch>
                            <a:fillRect/>
                          </a:stretch>
                        </pic:blipFill>
                        <pic:spPr bwMode="auto">
                          <a:xfrm>
                            <a:off x="0" y="0"/>
                            <a:ext cx="647700" cy="942975"/>
                          </a:xfrm>
                          <a:prstGeom prst="rect">
                            <a:avLst/>
                          </a:prstGeom>
                          <a:noFill/>
                        </pic:spPr>
                      </pic:pic>
                    </a:graphicData>
                  </a:graphic>
                </wp:inline>
              </w:drawing>
            </w:r>
          </w:p>
          <w:p w14:paraId="665D0E46" w14:textId="77777777" w:rsidR="009901B4" w:rsidRDefault="009901B4" w:rsidP="004F597E">
            <w:pPr>
              <w:autoSpaceDE w:val="0"/>
              <w:autoSpaceDN w:val="0"/>
              <w:adjustRightInd w:val="0"/>
              <w:rPr>
                <w:sz w:val="24"/>
              </w:rPr>
            </w:pPr>
          </w:p>
          <w:p w14:paraId="1AF98EC4" w14:textId="77777777" w:rsidR="009901B4" w:rsidRPr="001C53DD" w:rsidRDefault="009901B4" w:rsidP="004F597E">
            <w:pPr>
              <w:autoSpaceDE w:val="0"/>
              <w:autoSpaceDN w:val="0"/>
              <w:adjustRightInd w:val="0"/>
              <w:rPr>
                <w:sz w:val="24"/>
              </w:rPr>
            </w:pPr>
          </w:p>
          <w:p w14:paraId="72E6A7ED" w14:textId="77777777" w:rsidR="009901B4" w:rsidRPr="009C388B" w:rsidRDefault="009901B4" w:rsidP="004F597E">
            <w:pPr>
              <w:autoSpaceDE w:val="0"/>
              <w:autoSpaceDN w:val="0"/>
              <w:adjustRightInd w:val="0"/>
              <w:rPr>
                <w:sz w:val="24"/>
              </w:rPr>
            </w:pPr>
          </w:p>
        </w:tc>
        <w:tc>
          <w:tcPr>
            <w:tcW w:w="1559" w:type="dxa"/>
            <w:tcBorders>
              <w:top w:val="single" w:sz="4" w:space="0" w:color="auto"/>
              <w:left w:val="single" w:sz="4" w:space="0" w:color="auto"/>
              <w:bottom w:val="single" w:sz="4" w:space="0" w:color="auto"/>
              <w:right w:val="single" w:sz="4" w:space="0" w:color="auto"/>
            </w:tcBorders>
          </w:tcPr>
          <w:p w14:paraId="15C52E2E" w14:textId="761EC217" w:rsidR="009901B4" w:rsidRDefault="00F62F59" w:rsidP="004F597E">
            <w:pPr>
              <w:autoSpaceDE w:val="0"/>
              <w:autoSpaceDN w:val="0"/>
              <w:adjustRightInd w:val="0"/>
              <w:rPr>
                <w:sz w:val="24"/>
              </w:rPr>
            </w:pPr>
            <w:r>
              <w:rPr>
                <w:sz w:val="24"/>
              </w:rPr>
              <w:t>£</w:t>
            </w:r>
            <w:r w:rsidR="00FA71E9">
              <w:rPr>
                <w:sz w:val="24"/>
              </w:rPr>
              <w:t>7</w:t>
            </w:r>
            <w:r>
              <w:rPr>
                <w:sz w:val="24"/>
              </w:rPr>
              <w:t>000</w:t>
            </w:r>
          </w:p>
          <w:p w14:paraId="48895096" w14:textId="77777777" w:rsidR="009901B4" w:rsidRDefault="009901B4" w:rsidP="004F597E">
            <w:pPr>
              <w:autoSpaceDE w:val="0"/>
              <w:autoSpaceDN w:val="0"/>
              <w:adjustRightInd w:val="0"/>
              <w:rPr>
                <w:sz w:val="24"/>
              </w:rPr>
            </w:pPr>
          </w:p>
        </w:tc>
        <w:tc>
          <w:tcPr>
            <w:tcW w:w="3747" w:type="dxa"/>
            <w:tcBorders>
              <w:top w:val="single" w:sz="4" w:space="0" w:color="auto"/>
              <w:left w:val="single" w:sz="4" w:space="0" w:color="auto"/>
              <w:bottom w:val="single" w:sz="4" w:space="0" w:color="auto"/>
              <w:right w:val="single" w:sz="4" w:space="0" w:color="auto"/>
            </w:tcBorders>
          </w:tcPr>
          <w:p w14:paraId="56E554F8" w14:textId="77777777" w:rsidR="009901B4" w:rsidRDefault="009901B4" w:rsidP="004F597E">
            <w:pPr>
              <w:autoSpaceDE w:val="0"/>
              <w:autoSpaceDN w:val="0"/>
              <w:adjustRightInd w:val="0"/>
              <w:rPr>
                <w:sz w:val="24"/>
                <w:szCs w:val="24"/>
              </w:rPr>
            </w:pPr>
            <w:r w:rsidRPr="00E7099B">
              <w:rPr>
                <w:sz w:val="24"/>
                <w:szCs w:val="24"/>
              </w:rPr>
              <w:t>More pupils will have the opportunity to develop a variety of new skills.</w:t>
            </w:r>
          </w:p>
          <w:p w14:paraId="36F99D10" w14:textId="77777777" w:rsidR="009901B4" w:rsidRDefault="009901B4" w:rsidP="004F597E">
            <w:pPr>
              <w:autoSpaceDE w:val="0"/>
              <w:autoSpaceDN w:val="0"/>
              <w:adjustRightInd w:val="0"/>
              <w:rPr>
                <w:sz w:val="24"/>
                <w:szCs w:val="24"/>
              </w:rPr>
            </w:pPr>
          </w:p>
          <w:p w14:paraId="210B4907" w14:textId="77777777" w:rsidR="009901B4" w:rsidRDefault="009901B4" w:rsidP="004F597E">
            <w:pPr>
              <w:autoSpaceDE w:val="0"/>
              <w:autoSpaceDN w:val="0"/>
              <w:adjustRightInd w:val="0"/>
              <w:rPr>
                <w:sz w:val="24"/>
                <w:szCs w:val="24"/>
              </w:rPr>
            </w:pPr>
            <w:r>
              <w:rPr>
                <w:sz w:val="24"/>
                <w:szCs w:val="24"/>
              </w:rPr>
              <w:t>Develop and improve gross motor skills</w:t>
            </w:r>
          </w:p>
          <w:p w14:paraId="48FD5FB1" w14:textId="77777777" w:rsidR="009901B4" w:rsidRDefault="009901B4" w:rsidP="004F597E">
            <w:pPr>
              <w:autoSpaceDE w:val="0"/>
              <w:autoSpaceDN w:val="0"/>
              <w:adjustRightInd w:val="0"/>
              <w:rPr>
                <w:sz w:val="24"/>
                <w:szCs w:val="24"/>
              </w:rPr>
            </w:pPr>
          </w:p>
          <w:p w14:paraId="3B4CF473" w14:textId="77777777" w:rsidR="009901B4" w:rsidRPr="00E7099B" w:rsidRDefault="009901B4" w:rsidP="004F597E">
            <w:pPr>
              <w:autoSpaceDE w:val="0"/>
              <w:autoSpaceDN w:val="0"/>
              <w:adjustRightInd w:val="0"/>
              <w:rPr>
                <w:sz w:val="24"/>
                <w:szCs w:val="24"/>
              </w:rPr>
            </w:pPr>
            <w:r w:rsidRPr="00E7099B">
              <w:rPr>
                <w:sz w:val="24"/>
                <w:szCs w:val="24"/>
              </w:rPr>
              <w:t>Equality of education and opportunity for PP pupils, alongside non-PP pupils.</w:t>
            </w:r>
          </w:p>
        </w:tc>
        <w:tc>
          <w:tcPr>
            <w:tcW w:w="3996" w:type="dxa"/>
            <w:tcBorders>
              <w:top w:val="single" w:sz="4" w:space="0" w:color="auto"/>
              <w:left w:val="single" w:sz="4" w:space="0" w:color="auto"/>
              <w:bottom w:val="single" w:sz="4" w:space="0" w:color="auto"/>
              <w:right w:val="single" w:sz="4" w:space="0" w:color="auto"/>
            </w:tcBorders>
          </w:tcPr>
          <w:p w14:paraId="56F958E2" w14:textId="45194AC7" w:rsidR="009901B4" w:rsidRDefault="00D33B50" w:rsidP="004F597E">
            <w:pPr>
              <w:autoSpaceDE w:val="0"/>
              <w:autoSpaceDN w:val="0"/>
              <w:adjustRightInd w:val="0"/>
              <w:rPr>
                <w:sz w:val="24"/>
                <w:szCs w:val="24"/>
              </w:rPr>
            </w:pPr>
            <w:r>
              <w:rPr>
                <w:sz w:val="24"/>
                <w:szCs w:val="24"/>
              </w:rPr>
              <w:t>The</w:t>
            </w:r>
            <w:r w:rsidR="00A46362">
              <w:rPr>
                <w:sz w:val="24"/>
                <w:szCs w:val="24"/>
              </w:rPr>
              <w:t xml:space="preserve"> two sports coaches deliver</w:t>
            </w:r>
            <w:r>
              <w:rPr>
                <w:sz w:val="24"/>
                <w:szCs w:val="24"/>
              </w:rPr>
              <w:t>ed</w:t>
            </w:r>
            <w:r w:rsidR="00A46362">
              <w:rPr>
                <w:sz w:val="24"/>
                <w:szCs w:val="24"/>
              </w:rPr>
              <w:t xml:space="preserve"> high quality lunchtime sports provision and daily after school clubs to ensure that </w:t>
            </w:r>
            <w:r>
              <w:rPr>
                <w:sz w:val="24"/>
                <w:szCs w:val="24"/>
              </w:rPr>
              <w:t xml:space="preserve">pupil </w:t>
            </w:r>
            <w:r w:rsidR="00902849">
              <w:rPr>
                <w:sz w:val="24"/>
                <w:szCs w:val="24"/>
              </w:rPr>
              <w:t>premium experience</w:t>
            </w:r>
            <w:r w:rsidR="00A46362">
              <w:rPr>
                <w:sz w:val="24"/>
                <w:szCs w:val="24"/>
              </w:rPr>
              <w:t xml:space="preserve"> a range of activities.</w:t>
            </w:r>
          </w:p>
          <w:p w14:paraId="74D78247" w14:textId="77777777" w:rsidR="00A46362" w:rsidRDefault="00A46362" w:rsidP="004F597E">
            <w:pPr>
              <w:autoSpaceDE w:val="0"/>
              <w:autoSpaceDN w:val="0"/>
              <w:adjustRightInd w:val="0"/>
              <w:rPr>
                <w:sz w:val="24"/>
                <w:szCs w:val="24"/>
              </w:rPr>
            </w:pPr>
          </w:p>
          <w:p w14:paraId="1C387275" w14:textId="77777777" w:rsidR="00A46362" w:rsidRDefault="00A46362" w:rsidP="004F597E">
            <w:pPr>
              <w:autoSpaceDE w:val="0"/>
              <w:autoSpaceDN w:val="0"/>
              <w:adjustRightInd w:val="0"/>
              <w:rPr>
                <w:sz w:val="24"/>
                <w:szCs w:val="24"/>
              </w:rPr>
            </w:pPr>
            <w:r>
              <w:rPr>
                <w:sz w:val="24"/>
                <w:szCs w:val="24"/>
              </w:rPr>
              <w:t>The sports coaches also deliver</w:t>
            </w:r>
            <w:r w:rsidR="00D33B50">
              <w:rPr>
                <w:sz w:val="24"/>
                <w:szCs w:val="24"/>
              </w:rPr>
              <w:t>ed</w:t>
            </w:r>
            <w:r>
              <w:rPr>
                <w:sz w:val="24"/>
                <w:szCs w:val="24"/>
              </w:rPr>
              <w:t xml:space="preserve"> high quality PE intervention for gross and fine skills as well as </w:t>
            </w:r>
            <w:r w:rsidR="00555D3E">
              <w:rPr>
                <w:sz w:val="24"/>
                <w:szCs w:val="24"/>
              </w:rPr>
              <w:t xml:space="preserve">addressing </w:t>
            </w:r>
            <w:r>
              <w:rPr>
                <w:sz w:val="24"/>
                <w:szCs w:val="24"/>
              </w:rPr>
              <w:t>social, emotional and mental health needs.</w:t>
            </w:r>
          </w:p>
          <w:p w14:paraId="58AFAEB6" w14:textId="77777777" w:rsidR="00555D3E" w:rsidRDefault="00555D3E" w:rsidP="004F597E">
            <w:pPr>
              <w:autoSpaceDE w:val="0"/>
              <w:autoSpaceDN w:val="0"/>
              <w:adjustRightInd w:val="0"/>
              <w:rPr>
                <w:sz w:val="24"/>
                <w:szCs w:val="24"/>
              </w:rPr>
            </w:pPr>
          </w:p>
          <w:p w14:paraId="60DED8A4" w14:textId="77777777" w:rsidR="00555D3E" w:rsidRDefault="00555D3E" w:rsidP="004F597E">
            <w:pPr>
              <w:autoSpaceDE w:val="0"/>
              <w:autoSpaceDN w:val="0"/>
              <w:adjustRightInd w:val="0"/>
              <w:rPr>
                <w:b/>
                <w:i/>
                <w:color w:val="4472C4" w:themeColor="accent1"/>
                <w:sz w:val="24"/>
                <w:szCs w:val="24"/>
              </w:rPr>
            </w:pPr>
            <w:r>
              <w:rPr>
                <w:b/>
                <w:i/>
                <w:color w:val="4472C4" w:themeColor="accent1"/>
                <w:sz w:val="24"/>
                <w:szCs w:val="24"/>
              </w:rPr>
              <w:t xml:space="preserve">Throughout lockdown </w:t>
            </w:r>
            <w:r w:rsidR="00E3459E">
              <w:rPr>
                <w:b/>
                <w:i/>
                <w:color w:val="4472C4" w:themeColor="accent1"/>
                <w:sz w:val="24"/>
                <w:szCs w:val="24"/>
              </w:rPr>
              <w:t>the sports coaches delivered intervention to small groups accessing full time school throughout lockdown.</w:t>
            </w:r>
          </w:p>
          <w:p w14:paraId="46CDF7F1" w14:textId="77777777" w:rsidR="00E3459E" w:rsidRDefault="00E3459E" w:rsidP="004F597E">
            <w:pPr>
              <w:autoSpaceDE w:val="0"/>
              <w:autoSpaceDN w:val="0"/>
              <w:adjustRightInd w:val="0"/>
              <w:rPr>
                <w:b/>
                <w:i/>
                <w:color w:val="4472C4" w:themeColor="accent1"/>
                <w:sz w:val="24"/>
                <w:szCs w:val="24"/>
              </w:rPr>
            </w:pPr>
          </w:p>
          <w:p w14:paraId="15170CE0" w14:textId="19BC34BC" w:rsidR="00E3459E" w:rsidRPr="00555D3E" w:rsidRDefault="00E3459E" w:rsidP="004F597E">
            <w:pPr>
              <w:autoSpaceDE w:val="0"/>
              <w:autoSpaceDN w:val="0"/>
              <w:adjustRightInd w:val="0"/>
              <w:rPr>
                <w:b/>
                <w:i/>
                <w:color w:val="4472C4" w:themeColor="accent1"/>
                <w:sz w:val="24"/>
                <w:szCs w:val="24"/>
              </w:rPr>
            </w:pPr>
          </w:p>
        </w:tc>
      </w:tr>
      <w:tr w:rsidR="009901B4" w:rsidRPr="0062518A" w14:paraId="1C1964EF" w14:textId="77777777" w:rsidTr="00E3459E">
        <w:trPr>
          <w:trHeight w:val="1783"/>
        </w:trPr>
        <w:tc>
          <w:tcPr>
            <w:tcW w:w="4336" w:type="dxa"/>
            <w:tcBorders>
              <w:top w:val="single" w:sz="4" w:space="0" w:color="auto"/>
              <w:left w:val="single" w:sz="4" w:space="0" w:color="auto"/>
              <w:bottom w:val="single" w:sz="4" w:space="0" w:color="auto"/>
              <w:right w:val="single" w:sz="4" w:space="0" w:color="auto"/>
            </w:tcBorders>
          </w:tcPr>
          <w:p w14:paraId="68B87D36" w14:textId="35A9D53F" w:rsidR="009901B4" w:rsidRDefault="00902849" w:rsidP="004F597E">
            <w:pPr>
              <w:autoSpaceDE w:val="0"/>
              <w:autoSpaceDN w:val="0"/>
              <w:adjustRightInd w:val="0"/>
              <w:rPr>
                <w:b/>
                <w:sz w:val="24"/>
                <w:u w:val="single"/>
              </w:rPr>
            </w:pPr>
            <w:r>
              <w:rPr>
                <w:b/>
                <w:sz w:val="24"/>
                <w:u w:val="single"/>
              </w:rPr>
              <w:t>iPad’s</w:t>
            </w:r>
            <w:r w:rsidR="009901B4">
              <w:rPr>
                <w:b/>
                <w:sz w:val="24"/>
                <w:u w:val="single"/>
              </w:rPr>
              <w:t xml:space="preserve"> </w:t>
            </w:r>
          </w:p>
          <w:p w14:paraId="3F9455CD" w14:textId="77777777" w:rsidR="008F3957" w:rsidRDefault="008F3957" w:rsidP="004F597E">
            <w:pPr>
              <w:autoSpaceDE w:val="0"/>
              <w:autoSpaceDN w:val="0"/>
              <w:adjustRightInd w:val="0"/>
              <w:rPr>
                <w:b/>
                <w:sz w:val="24"/>
                <w:u w:val="single"/>
              </w:rPr>
            </w:pPr>
          </w:p>
          <w:p w14:paraId="4EA4B274" w14:textId="0A061E83" w:rsidR="008F3957" w:rsidRPr="008F3957" w:rsidRDefault="008F3957" w:rsidP="004F597E">
            <w:pPr>
              <w:autoSpaceDE w:val="0"/>
              <w:autoSpaceDN w:val="0"/>
              <w:adjustRightInd w:val="0"/>
              <w:rPr>
                <w:sz w:val="24"/>
              </w:rPr>
            </w:pPr>
            <w:r>
              <w:rPr>
                <w:sz w:val="24"/>
              </w:rPr>
              <w:t>P</w:t>
            </w:r>
            <w:r w:rsidR="00AD6A44">
              <w:rPr>
                <w:sz w:val="24"/>
              </w:rPr>
              <w:t>upil premium p</w:t>
            </w:r>
            <w:r>
              <w:rPr>
                <w:sz w:val="24"/>
              </w:rPr>
              <w:t xml:space="preserve">upils in year 3 are able to access </w:t>
            </w:r>
            <w:r w:rsidR="00C051F8">
              <w:rPr>
                <w:sz w:val="24"/>
              </w:rPr>
              <w:t>iPads</w:t>
            </w:r>
            <w:r>
              <w:rPr>
                <w:sz w:val="24"/>
              </w:rPr>
              <w:t xml:space="preserve"> at a discounted rate.</w:t>
            </w:r>
          </w:p>
        </w:tc>
        <w:tc>
          <w:tcPr>
            <w:tcW w:w="1559" w:type="dxa"/>
            <w:tcBorders>
              <w:top w:val="single" w:sz="4" w:space="0" w:color="auto"/>
              <w:left w:val="single" w:sz="4" w:space="0" w:color="auto"/>
              <w:bottom w:val="single" w:sz="4" w:space="0" w:color="auto"/>
              <w:right w:val="single" w:sz="4" w:space="0" w:color="auto"/>
            </w:tcBorders>
          </w:tcPr>
          <w:p w14:paraId="522CF3F1" w14:textId="77777777" w:rsidR="009901B4" w:rsidRDefault="00F62F59" w:rsidP="004F597E">
            <w:pPr>
              <w:autoSpaceDE w:val="0"/>
              <w:autoSpaceDN w:val="0"/>
              <w:adjustRightInd w:val="0"/>
              <w:rPr>
                <w:sz w:val="24"/>
              </w:rPr>
            </w:pPr>
            <w:r>
              <w:rPr>
                <w:sz w:val="24"/>
              </w:rPr>
              <w:t>£</w:t>
            </w:r>
            <w:r w:rsidR="00FA71E9">
              <w:rPr>
                <w:sz w:val="24"/>
              </w:rPr>
              <w:t>500</w:t>
            </w:r>
          </w:p>
          <w:p w14:paraId="44FA649A" w14:textId="77777777" w:rsidR="00362B9E" w:rsidRDefault="00362B9E" w:rsidP="004F597E">
            <w:pPr>
              <w:autoSpaceDE w:val="0"/>
              <w:autoSpaceDN w:val="0"/>
              <w:adjustRightInd w:val="0"/>
              <w:rPr>
                <w:sz w:val="24"/>
              </w:rPr>
            </w:pPr>
          </w:p>
          <w:p w14:paraId="6BF257C7" w14:textId="77777777" w:rsidR="00362B9E" w:rsidRDefault="00362B9E" w:rsidP="004F597E">
            <w:pPr>
              <w:autoSpaceDE w:val="0"/>
              <w:autoSpaceDN w:val="0"/>
              <w:adjustRightInd w:val="0"/>
              <w:rPr>
                <w:sz w:val="24"/>
              </w:rPr>
            </w:pPr>
          </w:p>
          <w:p w14:paraId="65B81CC8" w14:textId="77777777" w:rsidR="00362B9E" w:rsidRDefault="00362B9E" w:rsidP="004F597E">
            <w:pPr>
              <w:autoSpaceDE w:val="0"/>
              <w:autoSpaceDN w:val="0"/>
              <w:adjustRightInd w:val="0"/>
              <w:rPr>
                <w:sz w:val="24"/>
              </w:rPr>
            </w:pPr>
          </w:p>
          <w:p w14:paraId="1F5EE156" w14:textId="4C817F28" w:rsidR="00362B9E" w:rsidRDefault="00362B9E" w:rsidP="004F597E">
            <w:pPr>
              <w:autoSpaceDE w:val="0"/>
              <w:autoSpaceDN w:val="0"/>
              <w:adjustRightInd w:val="0"/>
              <w:rPr>
                <w:sz w:val="24"/>
              </w:rPr>
            </w:pPr>
            <w:r>
              <w:rPr>
                <w:sz w:val="24"/>
              </w:rPr>
              <w:t>£1500</w:t>
            </w:r>
          </w:p>
        </w:tc>
        <w:tc>
          <w:tcPr>
            <w:tcW w:w="3747" w:type="dxa"/>
            <w:tcBorders>
              <w:top w:val="single" w:sz="4" w:space="0" w:color="auto"/>
              <w:left w:val="single" w:sz="4" w:space="0" w:color="auto"/>
              <w:bottom w:val="single" w:sz="4" w:space="0" w:color="auto"/>
              <w:right w:val="single" w:sz="4" w:space="0" w:color="auto"/>
            </w:tcBorders>
          </w:tcPr>
          <w:p w14:paraId="10B3AAAA" w14:textId="77777777" w:rsidR="00AD6A44" w:rsidRPr="00AD6A44" w:rsidRDefault="00AD6A44" w:rsidP="00AD6A44">
            <w:pPr>
              <w:pStyle w:val="NormalWeb"/>
              <w:rPr>
                <w:rFonts w:asciiTheme="minorHAnsi" w:hAnsiTheme="minorHAnsi"/>
                <w:sz w:val="24"/>
                <w:szCs w:val="24"/>
              </w:rPr>
            </w:pPr>
            <w:r w:rsidRPr="00AD6A44">
              <w:rPr>
                <w:rFonts w:asciiTheme="minorHAnsi" w:hAnsiTheme="minorHAnsi"/>
                <w:sz w:val="24"/>
                <w:szCs w:val="24"/>
              </w:rPr>
              <w:t>Equality of education and opportunity for PP pupils, alongside non-PP pupils.</w:t>
            </w:r>
          </w:p>
          <w:p w14:paraId="15F767E0" w14:textId="77777777" w:rsidR="009901B4" w:rsidRPr="00E7099B" w:rsidRDefault="009901B4" w:rsidP="004F597E">
            <w:pPr>
              <w:autoSpaceDE w:val="0"/>
              <w:autoSpaceDN w:val="0"/>
              <w:adjustRightInd w:val="0"/>
              <w:rPr>
                <w:sz w:val="24"/>
                <w:szCs w:val="24"/>
              </w:rPr>
            </w:pPr>
          </w:p>
        </w:tc>
        <w:tc>
          <w:tcPr>
            <w:tcW w:w="3996" w:type="dxa"/>
            <w:tcBorders>
              <w:top w:val="single" w:sz="4" w:space="0" w:color="auto"/>
              <w:left w:val="single" w:sz="4" w:space="0" w:color="auto"/>
              <w:bottom w:val="single" w:sz="4" w:space="0" w:color="auto"/>
              <w:right w:val="single" w:sz="4" w:space="0" w:color="auto"/>
            </w:tcBorders>
          </w:tcPr>
          <w:p w14:paraId="378166A8" w14:textId="2D6737D1" w:rsidR="009901B4" w:rsidRDefault="00362B9E" w:rsidP="004F597E">
            <w:pPr>
              <w:autoSpaceDE w:val="0"/>
              <w:autoSpaceDN w:val="0"/>
              <w:adjustRightInd w:val="0"/>
              <w:rPr>
                <w:sz w:val="24"/>
                <w:szCs w:val="24"/>
              </w:rPr>
            </w:pPr>
            <w:r>
              <w:rPr>
                <w:sz w:val="24"/>
                <w:szCs w:val="24"/>
              </w:rPr>
              <w:t xml:space="preserve">All pupils in year 3 have received the </w:t>
            </w:r>
            <w:r w:rsidR="00902849">
              <w:rPr>
                <w:sz w:val="24"/>
                <w:szCs w:val="24"/>
              </w:rPr>
              <w:t>iPad</w:t>
            </w:r>
            <w:r>
              <w:rPr>
                <w:sz w:val="24"/>
                <w:szCs w:val="24"/>
              </w:rPr>
              <w:t xml:space="preserve"> at a discounted rate.</w:t>
            </w:r>
          </w:p>
          <w:p w14:paraId="512E9EB0" w14:textId="77777777" w:rsidR="00362B9E" w:rsidRDefault="00362B9E" w:rsidP="004F597E">
            <w:pPr>
              <w:autoSpaceDE w:val="0"/>
              <w:autoSpaceDN w:val="0"/>
              <w:adjustRightInd w:val="0"/>
              <w:rPr>
                <w:sz w:val="24"/>
                <w:szCs w:val="24"/>
              </w:rPr>
            </w:pPr>
          </w:p>
          <w:p w14:paraId="4F58C8BA" w14:textId="7F6FEC5B" w:rsidR="00362B9E" w:rsidRPr="00362B9E" w:rsidRDefault="00362B9E" w:rsidP="004F597E">
            <w:pPr>
              <w:autoSpaceDE w:val="0"/>
              <w:autoSpaceDN w:val="0"/>
              <w:adjustRightInd w:val="0"/>
              <w:rPr>
                <w:b/>
                <w:i/>
                <w:color w:val="4472C4" w:themeColor="accent1"/>
                <w:sz w:val="24"/>
                <w:szCs w:val="24"/>
              </w:rPr>
            </w:pPr>
            <w:r>
              <w:rPr>
                <w:b/>
                <w:i/>
                <w:color w:val="4472C4" w:themeColor="accent1"/>
                <w:sz w:val="24"/>
                <w:szCs w:val="24"/>
              </w:rPr>
              <w:t>During lockdown all PP were loaned an electronic device</w:t>
            </w:r>
            <w:r w:rsidR="00902849">
              <w:rPr>
                <w:b/>
                <w:i/>
                <w:color w:val="4472C4" w:themeColor="accent1"/>
                <w:sz w:val="24"/>
                <w:szCs w:val="24"/>
              </w:rPr>
              <w:t xml:space="preserve"> from school</w:t>
            </w:r>
            <w:r>
              <w:rPr>
                <w:b/>
                <w:i/>
                <w:color w:val="4472C4" w:themeColor="accent1"/>
                <w:sz w:val="24"/>
                <w:szCs w:val="24"/>
              </w:rPr>
              <w:t xml:space="preserve"> to access </w:t>
            </w:r>
            <w:r w:rsidR="00902849">
              <w:rPr>
                <w:b/>
                <w:i/>
                <w:color w:val="4472C4" w:themeColor="accent1"/>
                <w:sz w:val="24"/>
                <w:szCs w:val="24"/>
              </w:rPr>
              <w:t xml:space="preserve">the </w:t>
            </w:r>
            <w:r>
              <w:rPr>
                <w:b/>
                <w:i/>
                <w:color w:val="4472C4" w:themeColor="accent1"/>
                <w:sz w:val="24"/>
                <w:szCs w:val="24"/>
              </w:rPr>
              <w:t>remote learning.</w:t>
            </w:r>
          </w:p>
        </w:tc>
      </w:tr>
      <w:tr w:rsidR="00631A8E" w:rsidRPr="0062518A" w14:paraId="7AABDC6F" w14:textId="77777777" w:rsidTr="00E3459E">
        <w:trPr>
          <w:trHeight w:val="1783"/>
        </w:trPr>
        <w:tc>
          <w:tcPr>
            <w:tcW w:w="4336" w:type="dxa"/>
            <w:tcBorders>
              <w:top w:val="single" w:sz="4" w:space="0" w:color="auto"/>
              <w:left w:val="single" w:sz="4" w:space="0" w:color="auto"/>
              <w:bottom w:val="single" w:sz="4" w:space="0" w:color="auto"/>
              <w:right w:val="single" w:sz="4" w:space="0" w:color="auto"/>
            </w:tcBorders>
          </w:tcPr>
          <w:p w14:paraId="7BF2F2B5" w14:textId="77777777" w:rsidR="00631A8E" w:rsidRDefault="00631A8E" w:rsidP="004F597E">
            <w:pPr>
              <w:autoSpaceDE w:val="0"/>
              <w:autoSpaceDN w:val="0"/>
              <w:adjustRightInd w:val="0"/>
              <w:rPr>
                <w:b/>
                <w:u w:val="single"/>
              </w:rPr>
            </w:pPr>
          </w:p>
        </w:tc>
        <w:tc>
          <w:tcPr>
            <w:tcW w:w="1559" w:type="dxa"/>
            <w:tcBorders>
              <w:top w:val="single" w:sz="4" w:space="0" w:color="auto"/>
              <w:left w:val="single" w:sz="4" w:space="0" w:color="auto"/>
              <w:bottom w:val="single" w:sz="4" w:space="0" w:color="auto"/>
              <w:right w:val="single" w:sz="4" w:space="0" w:color="auto"/>
            </w:tcBorders>
          </w:tcPr>
          <w:p w14:paraId="325608E9" w14:textId="77777777" w:rsidR="00631A8E" w:rsidRDefault="00631A8E" w:rsidP="004F597E">
            <w:pPr>
              <w:autoSpaceDE w:val="0"/>
              <w:autoSpaceDN w:val="0"/>
              <w:adjustRightInd w:val="0"/>
            </w:pPr>
          </w:p>
        </w:tc>
        <w:tc>
          <w:tcPr>
            <w:tcW w:w="3747" w:type="dxa"/>
            <w:tcBorders>
              <w:top w:val="single" w:sz="4" w:space="0" w:color="auto"/>
              <w:left w:val="single" w:sz="4" w:space="0" w:color="auto"/>
              <w:bottom w:val="single" w:sz="4" w:space="0" w:color="auto"/>
              <w:right w:val="single" w:sz="4" w:space="0" w:color="auto"/>
            </w:tcBorders>
          </w:tcPr>
          <w:p w14:paraId="29A08F90" w14:textId="55E89A39" w:rsidR="00631A8E" w:rsidRPr="00E7099B" w:rsidRDefault="00631A8E" w:rsidP="00631A8E">
            <w:pPr>
              <w:autoSpaceDE w:val="0"/>
              <w:autoSpaceDN w:val="0"/>
              <w:adjustRightInd w:val="0"/>
              <w:jc w:val="center"/>
            </w:pPr>
            <w:r w:rsidRPr="008E1641">
              <w:rPr>
                <w:sz w:val="52"/>
                <w:szCs w:val="52"/>
                <w:lang w:val="en"/>
              </w:rPr>
              <w:t>Total Expenditure:</w:t>
            </w:r>
          </w:p>
        </w:tc>
        <w:tc>
          <w:tcPr>
            <w:tcW w:w="3996" w:type="dxa"/>
            <w:tcBorders>
              <w:top w:val="single" w:sz="4" w:space="0" w:color="auto"/>
              <w:left w:val="single" w:sz="4" w:space="0" w:color="auto"/>
              <w:bottom w:val="single" w:sz="4" w:space="0" w:color="auto"/>
              <w:right w:val="single" w:sz="4" w:space="0" w:color="auto"/>
            </w:tcBorders>
          </w:tcPr>
          <w:p w14:paraId="0FB054A4" w14:textId="1230C5FA" w:rsidR="00631A8E" w:rsidRDefault="00631A8E" w:rsidP="00631A8E">
            <w:pPr>
              <w:autoSpaceDE w:val="0"/>
              <w:autoSpaceDN w:val="0"/>
              <w:adjustRightInd w:val="0"/>
              <w:jc w:val="center"/>
            </w:pPr>
            <w:r w:rsidRPr="00631A8E">
              <w:rPr>
                <w:sz w:val="52"/>
                <w:szCs w:val="52"/>
              </w:rPr>
              <w:t>£56,820</w:t>
            </w:r>
          </w:p>
        </w:tc>
      </w:tr>
    </w:tbl>
    <w:p w14:paraId="7EF48620" w14:textId="060F94CE" w:rsidR="00326B66" w:rsidRDefault="00370C32">
      <w:r>
        <w:t>9</w:t>
      </w:r>
    </w:p>
    <w:sectPr w:rsidR="00326B66" w:rsidSect="009901B4">
      <w:headerReference w:type="default" r:id="rId17"/>
      <w:pgSz w:w="1682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8B23D" w14:textId="77777777" w:rsidR="00B142D4" w:rsidRDefault="00B142D4" w:rsidP="00372418">
      <w:r>
        <w:separator/>
      </w:r>
    </w:p>
  </w:endnote>
  <w:endnote w:type="continuationSeparator" w:id="0">
    <w:p w14:paraId="219D54F6" w14:textId="77777777" w:rsidR="00B142D4" w:rsidRDefault="00B142D4" w:rsidP="00372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68C4A" w14:textId="77777777" w:rsidR="00B142D4" w:rsidRDefault="00B142D4" w:rsidP="00372418">
      <w:r>
        <w:separator/>
      </w:r>
    </w:p>
  </w:footnote>
  <w:footnote w:type="continuationSeparator" w:id="0">
    <w:p w14:paraId="13C27318" w14:textId="77777777" w:rsidR="00B142D4" w:rsidRDefault="00B142D4" w:rsidP="00372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F3AAF" w14:textId="1CC7DFB9" w:rsidR="00372418" w:rsidRDefault="00372418">
    <w:pPr>
      <w:pStyle w:val="Header"/>
    </w:pPr>
    <w:r w:rsidRPr="00177BE6">
      <w:rPr>
        <w:rFonts w:ascii="Calibri" w:hAnsi="Calibri"/>
        <w:b/>
        <w:noProof/>
        <w:sz w:val="28"/>
        <w:szCs w:val="28"/>
        <w:lang w:eastAsia="en-GB"/>
      </w:rPr>
      <w:drawing>
        <wp:inline distT="0" distB="0" distL="0" distR="0" wp14:anchorId="3ADE7753" wp14:editId="59EE6D02">
          <wp:extent cx="8383281" cy="518795"/>
          <wp:effectExtent l="0" t="0" r="0" b="1905"/>
          <wp:docPr id="2" name="Picture 2" descr="EstabHeaderLogo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stabHeaderLogo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92323" cy="519355"/>
                  </a:xfrm>
                  <a:prstGeom prst="rect">
                    <a:avLst/>
                  </a:prstGeom>
                  <a:noFill/>
                  <a:ln>
                    <a:noFill/>
                  </a:ln>
                </pic:spPr>
              </pic:pic>
            </a:graphicData>
          </a:graphic>
        </wp:inline>
      </w:drawing>
    </w:r>
  </w:p>
  <w:p w14:paraId="0AC97383" w14:textId="77777777" w:rsidR="00372418" w:rsidRDefault="003724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F632A"/>
    <w:multiLevelType w:val="multilevel"/>
    <w:tmpl w:val="1892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2842D8"/>
    <w:multiLevelType w:val="hybridMultilevel"/>
    <w:tmpl w:val="37DEA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336050"/>
    <w:multiLevelType w:val="hybridMultilevel"/>
    <w:tmpl w:val="5322C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1B4"/>
    <w:rsid w:val="00092869"/>
    <w:rsid w:val="000C3CA2"/>
    <w:rsid w:val="000D308A"/>
    <w:rsid w:val="000D76CF"/>
    <w:rsid w:val="000E308D"/>
    <w:rsid w:val="000F7B76"/>
    <w:rsid w:val="00117506"/>
    <w:rsid w:val="001479C2"/>
    <w:rsid w:val="0016193E"/>
    <w:rsid w:val="001E33EC"/>
    <w:rsid w:val="00204B02"/>
    <w:rsid w:val="00275A04"/>
    <w:rsid w:val="00277513"/>
    <w:rsid w:val="002A29CB"/>
    <w:rsid w:val="002E3F6A"/>
    <w:rsid w:val="00300FD7"/>
    <w:rsid w:val="00326B66"/>
    <w:rsid w:val="00362B9E"/>
    <w:rsid w:val="00370C32"/>
    <w:rsid w:val="00372418"/>
    <w:rsid w:val="003D583B"/>
    <w:rsid w:val="003F63EF"/>
    <w:rsid w:val="00472251"/>
    <w:rsid w:val="004767FD"/>
    <w:rsid w:val="004963F3"/>
    <w:rsid w:val="004D2F30"/>
    <w:rsid w:val="004F6F85"/>
    <w:rsid w:val="00503339"/>
    <w:rsid w:val="00555D3E"/>
    <w:rsid w:val="00583FCC"/>
    <w:rsid w:val="005856C9"/>
    <w:rsid w:val="005A1FE4"/>
    <w:rsid w:val="005B56D8"/>
    <w:rsid w:val="00631A8E"/>
    <w:rsid w:val="0068056B"/>
    <w:rsid w:val="00691D76"/>
    <w:rsid w:val="0074419A"/>
    <w:rsid w:val="00792047"/>
    <w:rsid w:val="007A062B"/>
    <w:rsid w:val="007F191E"/>
    <w:rsid w:val="00811F84"/>
    <w:rsid w:val="008634DD"/>
    <w:rsid w:val="00894E24"/>
    <w:rsid w:val="008C0687"/>
    <w:rsid w:val="008E1641"/>
    <w:rsid w:val="008F3957"/>
    <w:rsid w:val="00902849"/>
    <w:rsid w:val="009571D1"/>
    <w:rsid w:val="009901B4"/>
    <w:rsid w:val="00A22D7D"/>
    <w:rsid w:val="00A46362"/>
    <w:rsid w:val="00A66C2E"/>
    <w:rsid w:val="00A77E43"/>
    <w:rsid w:val="00A9179B"/>
    <w:rsid w:val="00AC0D3B"/>
    <w:rsid w:val="00AD4336"/>
    <w:rsid w:val="00AD6A44"/>
    <w:rsid w:val="00B0358E"/>
    <w:rsid w:val="00B142D4"/>
    <w:rsid w:val="00BB33D2"/>
    <w:rsid w:val="00BC6087"/>
    <w:rsid w:val="00BF1871"/>
    <w:rsid w:val="00C051F8"/>
    <w:rsid w:val="00C353B7"/>
    <w:rsid w:val="00C41A6A"/>
    <w:rsid w:val="00C478D6"/>
    <w:rsid w:val="00C62700"/>
    <w:rsid w:val="00C67D5E"/>
    <w:rsid w:val="00C83821"/>
    <w:rsid w:val="00CC7F49"/>
    <w:rsid w:val="00D22195"/>
    <w:rsid w:val="00D33B50"/>
    <w:rsid w:val="00D51D80"/>
    <w:rsid w:val="00D61640"/>
    <w:rsid w:val="00D66BA2"/>
    <w:rsid w:val="00DB4172"/>
    <w:rsid w:val="00DF2AFD"/>
    <w:rsid w:val="00E057B9"/>
    <w:rsid w:val="00E22D4A"/>
    <w:rsid w:val="00E3459E"/>
    <w:rsid w:val="00E4304A"/>
    <w:rsid w:val="00EC1272"/>
    <w:rsid w:val="00EF401B"/>
    <w:rsid w:val="00F04EBB"/>
    <w:rsid w:val="00F62F59"/>
    <w:rsid w:val="00F9341F"/>
    <w:rsid w:val="00FA4242"/>
    <w:rsid w:val="00FA7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433C2B"/>
  <w15:chartTrackingRefBased/>
  <w15:docId w15:val="{2BEA133B-B548-1447-A512-A73942F10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paragraph" w:styleId="Heading4">
    <w:name w:val="heading 4"/>
    <w:basedOn w:val="Normal"/>
    <w:link w:val="Heading4Char"/>
    <w:uiPriority w:val="9"/>
    <w:qFormat/>
    <w:rsid w:val="004F6F85"/>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01B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01B4"/>
    <w:pPr>
      <w:spacing w:after="200" w:line="276" w:lineRule="auto"/>
      <w:ind w:left="720"/>
      <w:contextualSpacing/>
    </w:pPr>
    <w:rPr>
      <w:rFonts w:eastAsiaTheme="minorHAnsi"/>
      <w:sz w:val="22"/>
      <w:szCs w:val="22"/>
    </w:rPr>
  </w:style>
  <w:style w:type="paragraph" w:styleId="NormalWeb">
    <w:name w:val="Normal (Web)"/>
    <w:basedOn w:val="Normal"/>
    <w:uiPriority w:val="99"/>
    <w:unhideWhenUsed/>
    <w:rsid w:val="009901B4"/>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372418"/>
    <w:pPr>
      <w:tabs>
        <w:tab w:val="center" w:pos="4680"/>
        <w:tab w:val="right" w:pos="9360"/>
      </w:tabs>
    </w:pPr>
  </w:style>
  <w:style w:type="character" w:customStyle="1" w:styleId="HeaderChar">
    <w:name w:val="Header Char"/>
    <w:basedOn w:val="DefaultParagraphFont"/>
    <w:link w:val="Header"/>
    <w:uiPriority w:val="99"/>
    <w:rsid w:val="00372418"/>
    <w:rPr>
      <w:rFonts w:eastAsiaTheme="minorEastAsia"/>
    </w:rPr>
  </w:style>
  <w:style w:type="paragraph" w:styleId="Footer">
    <w:name w:val="footer"/>
    <w:basedOn w:val="Normal"/>
    <w:link w:val="FooterChar"/>
    <w:uiPriority w:val="99"/>
    <w:unhideWhenUsed/>
    <w:rsid w:val="00372418"/>
    <w:pPr>
      <w:tabs>
        <w:tab w:val="center" w:pos="4680"/>
        <w:tab w:val="right" w:pos="9360"/>
      </w:tabs>
    </w:pPr>
  </w:style>
  <w:style w:type="character" w:customStyle="1" w:styleId="FooterChar">
    <w:name w:val="Footer Char"/>
    <w:basedOn w:val="DefaultParagraphFont"/>
    <w:link w:val="Footer"/>
    <w:uiPriority w:val="99"/>
    <w:rsid w:val="00372418"/>
    <w:rPr>
      <w:rFonts w:eastAsiaTheme="minorEastAsia"/>
    </w:rPr>
  </w:style>
  <w:style w:type="character" w:customStyle="1" w:styleId="Heading4Char">
    <w:name w:val="Heading 4 Char"/>
    <w:basedOn w:val="DefaultParagraphFont"/>
    <w:link w:val="Heading4"/>
    <w:uiPriority w:val="9"/>
    <w:rsid w:val="004F6F85"/>
    <w:rPr>
      <w:rFonts w:ascii="Times New Roman" w:eastAsia="Times New Roman" w:hAnsi="Times New Roman" w:cs="Times New Roman"/>
      <w:b/>
      <w:bCs/>
    </w:rPr>
  </w:style>
  <w:style w:type="character" w:styleId="Hyperlink">
    <w:name w:val="Hyperlink"/>
    <w:basedOn w:val="DefaultParagraphFont"/>
    <w:uiPriority w:val="99"/>
    <w:semiHidden/>
    <w:unhideWhenUsed/>
    <w:rsid w:val="004F6F85"/>
    <w:rPr>
      <w:color w:val="0000FF"/>
      <w:u w:val="single"/>
    </w:rPr>
  </w:style>
  <w:style w:type="character" w:customStyle="1" w:styleId="apple-converted-space">
    <w:name w:val="apple-converted-space"/>
    <w:basedOn w:val="DefaultParagraphFont"/>
    <w:rsid w:val="004F6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2614">
      <w:bodyDiv w:val="1"/>
      <w:marLeft w:val="0"/>
      <w:marRight w:val="0"/>
      <w:marTop w:val="0"/>
      <w:marBottom w:val="0"/>
      <w:divBdr>
        <w:top w:val="none" w:sz="0" w:space="0" w:color="auto"/>
        <w:left w:val="none" w:sz="0" w:space="0" w:color="auto"/>
        <w:bottom w:val="none" w:sz="0" w:space="0" w:color="auto"/>
        <w:right w:val="none" w:sz="0" w:space="0" w:color="auto"/>
      </w:divBdr>
    </w:div>
    <w:div w:id="197664393">
      <w:bodyDiv w:val="1"/>
      <w:marLeft w:val="0"/>
      <w:marRight w:val="0"/>
      <w:marTop w:val="0"/>
      <w:marBottom w:val="0"/>
      <w:divBdr>
        <w:top w:val="none" w:sz="0" w:space="0" w:color="auto"/>
        <w:left w:val="none" w:sz="0" w:space="0" w:color="auto"/>
        <w:bottom w:val="none" w:sz="0" w:space="0" w:color="auto"/>
        <w:right w:val="none" w:sz="0" w:space="0" w:color="auto"/>
      </w:divBdr>
      <w:divsChild>
        <w:div w:id="772094773">
          <w:marLeft w:val="0"/>
          <w:marRight w:val="0"/>
          <w:marTop w:val="0"/>
          <w:marBottom w:val="0"/>
          <w:divBdr>
            <w:top w:val="none" w:sz="0" w:space="0" w:color="auto"/>
            <w:left w:val="none" w:sz="0" w:space="0" w:color="auto"/>
            <w:bottom w:val="none" w:sz="0" w:space="0" w:color="auto"/>
            <w:right w:val="none" w:sz="0" w:space="0" w:color="auto"/>
          </w:divBdr>
          <w:divsChild>
            <w:div w:id="629823025">
              <w:marLeft w:val="0"/>
              <w:marRight w:val="0"/>
              <w:marTop w:val="0"/>
              <w:marBottom w:val="0"/>
              <w:divBdr>
                <w:top w:val="none" w:sz="0" w:space="0" w:color="auto"/>
                <w:left w:val="none" w:sz="0" w:space="0" w:color="auto"/>
                <w:bottom w:val="none" w:sz="0" w:space="0" w:color="auto"/>
                <w:right w:val="none" w:sz="0" w:space="0" w:color="auto"/>
              </w:divBdr>
              <w:divsChild>
                <w:div w:id="486094105">
                  <w:marLeft w:val="0"/>
                  <w:marRight w:val="0"/>
                  <w:marTop w:val="0"/>
                  <w:marBottom w:val="0"/>
                  <w:divBdr>
                    <w:top w:val="none" w:sz="0" w:space="0" w:color="auto"/>
                    <w:left w:val="none" w:sz="0" w:space="0" w:color="auto"/>
                    <w:bottom w:val="none" w:sz="0" w:space="0" w:color="auto"/>
                    <w:right w:val="none" w:sz="0" w:space="0" w:color="auto"/>
                  </w:divBdr>
                  <w:divsChild>
                    <w:div w:id="8283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351137">
      <w:bodyDiv w:val="1"/>
      <w:marLeft w:val="0"/>
      <w:marRight w:val="0"/>
      <w:marTop w:val="0"/>
      <w:marBottom w:val="0"/>
      <w:divBdr>
        <w:top w:val="none" w:sz="0" w:space="0" w:color="auto"/>
        <w:left w:val="none" w:sz="0" w:space="0" w:color="auto"/>
        <w:bottom w:val="none" w:sz="0" w:space="0" w:color="auto"/>
        <w:right w:val="none" w:sz="0" w:space="0" w:color="auto"/>
      </w:divBdr>
      <w:divsChild>
        <w:div w:id="649598207">
          <w:marLeft w:val="0"/>
          <w:marRight w:val="0"/>
          <w:marTop w:val="0"/>
          <w:marBottom w:val="0"/>
          <w:divBdr>
            <w:top w:val="none" w:sz="0" w:space="0" w:color="auto"/>
            <w:left w:val="none" w:sz="0" w:space="0" w:color="auto"/>
            <w:bottom w:val="none" w:sz="0" w:space="0" w:color="auto"/>
            <w:right w:val="none" w:sz="0" w:space="0" w:color="auto"/>
          </w:divBdr>
          <w:divsChild>
            <w:div w:id="676418737">
              <w:marLeft w:val="0"/>
              <w:marRight w:val="0"/>
              <w:marTop w:val="0"/>
              <w:marBottom w:val="0"/>
              <w:divBdr>
                <w:top w:val="none" w:sz="0" w:space="0" w:color="auto"/>
                <w:left w:val="none" w:sz="0" w:space="0" w:color="auto"/>
                <w:bottom w:val="none" w:sz="0" w:space="0" w:color="auto"/>
                <w:right w:val="none" w:sz="0" w:space="0" w:color="auto"/>
              </w:divBdr>
              <w:divsChild>
                <w:div w:id="615135404">
                  <w:marLeft w:val="0"/>
                  <w:marRight w:val="0"/>
                  <w:marTop w:val="0"/>
                  <w:marBottom w:val="0"/>
                  <w:divBdr>
                    <w:top w:val="none" w:sz="0" w:space="0" w:color="auto"/>
                    <w:left w:val="none" w:sz="0" w:space="0" w:color="auto"/>
                    <w:bottom w:val="none" w:sz="0" w:space="0" w:color="auto"/>
                    <w:right w:val="none" w:sz="0" w:space="0" w:color="auto"/>
                  </w:divBdr>
                  <w:divsChild>
                    <w:div w:id="81121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624964">
      <w:bodyDiv w:val="1"/>
      <w:marLeft w:val="0"/>
      <w:marRight w:val="0"/>
      <w:marTop w:val="0"/>
      <w:marBottom w:val="0"/>
      <w:divBdr>
        <w:top w:val="none" w:sz="0" w:space="0" w:color="auto"/>
        <w:left w:val="none" w:sz="0" w:space="0" w:color="auto"/>
        <w:bottom w:val="none" w:sz="0" w:space="0" w:color="auto"/>
        <w:right w:val="none" w:sz="0" w:space="0" w:color="auto"/>
      </w:divBdr>
      <w:divsChild>
        <w:div w:id="386034829">
          <w:marLeft w:val="0"/>
          <w:marRight w:val="0"/>
          <w:marTop w:val="0"/>
          <w:marBottom w:val="0"/>
          <w:divBdr>
            <w:top w:val="none" w:sz="0" w:space="0" w:color="auto"/>
            <w:left w:val="none" w:sz="0" w:space="0" w:color="auto"/>
            <w:bottom w:val="none" w:sz="0" w:space="0" w:color="auto"/>
            <w:right w:val="none" w:sz="0" w:space="0" w:color="auto"/>
          </w:divBdr>
          <w:divsChild>
            <w:div w:id="1625845121">
              <w:marLeft w:val="0"/>
              <w:marRight w:val="0"/>
              <w:marTop w:val="0"/>
              <w:marBottom w:val="0"/>
              <w:divBdr>
                <w:top w:val="none" w:sz="0" w:space="0" w:color="auto"/>
                <w:left w:val="none" w:sz="0" w:space="0" w:color="auto"/>
                <w:bottom w:val="none" w:sz="0" w:space="0" w:color="auto"/>
                <w:right w:val="none" w:sz="0" w:space="0" w:color="auto"/>
              </w:divBdr>
              <w:divsChild>
                <w:div w:id="2070154236">
                  <w:marLeft w:val="0"/>
                  <w:marRight w:val="0"/>
                  <w:marTop w:val="0"/>
                  <w:marBottom w:val="0"/>
                  <w:divBdr>
                    <w:top w:val="none" w:sz="0" w:space="0" w:color="auto"/>
                    <w:left w:val="none" w:sz="0" w:space="0" w:color="auto"/>
                    <w:bottom w:val="none" w:sz="0" w:space="0" w:color="auto"/>
                    <w:right w:val="none" w:sz="0" w:space="0" w:color="auto"/>
                  </w:divBdr>
                  <w:divsChild>
                    <w:div w:id="44723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351997">
      <w:bodyDiv w:val="1"/>
      <w:marLeft w:val="0"/>
      <w:marRight w:val="0"/>
      <w:marTop w:val="0"/>
      <w:marBottom w:val="0"/>
      <w:divBdr>
        <w:top w:val="none" w:sz="0" w:space="0" w:color="auto"/>
        <w:left w:val="none" w:sz="0" w:space="0" w:color="auto"/>
        <w:bottom w:val="none" w:sz="0" w:space="0" w:color="auto"/>
        <w:right w:val="none" w:sz="0" w:space="0" w:color="auto"/>
      </w:divBdr>
      <w:divsChild>
        <w:div w:id="459501023">
          <w:marLeft w:val="0"/>
          <w:marRight w:val="0"/>
          <w:marTop w:val="0"/>
          <w:marBottom w:val="0"/>
          <w:divBdr>
            <w:top w:val="none" w:sz="0" w:space="0" w:color="auto"/>
            <w:left w:val="none" w:sz="0" w:space="0" w:color="auto"/>
            <w:bottom w:val="none" w:sz="0" w:space="0" w:color="auto"/>
            <w:right w:val="none" w:sz="0" w:space="0" w:color="auto"/>
          </w:divBdr>
          <w:divsChild>
            <w:div w:id="984821117">
              <w:marLeft w:val="0"/>
              <w:marRight w:val="0"/>
              <w:marTop w:val="0"/>
              <w:marBottom w:val="0"/>
              <w:divBdr>
                <w:top w:val="none" w:sz="0" w:space="0" w:color="auto"/>
                <w:left w:val="none" w:sz="0" w:space="0" w:color="auto"/>
                <w:bottom w:val="none" w:sz="0" w:space="0" w:color="auto"/>
                <w:right w:val="none" w:sz="0" w:space="0" w:color="auto"/>
              </w:divBdr>
              <w:divsChild>
                <w:div w:id="129517664">
                  <w:marLeft w:val="0"/>
                  <w:marRight w:val="0"/>
                  <w:marTop w:val="0"/>
                  <w:marBottom w:val="0"/>
                  <w:divBdr>
                    <w:top w:val="none" w:sz="0" w:space="0" w:color="auto"/>
                    <w:left w:val="none" w:sz="0" w:space="0" w:color="auto"/>
                    <w:bottom w:val="none" w:sz="0" w:space="0" w:color="auto"/>
                    <w:right w:val="none" w:sz="0" w:space="0" w:color="auto"/>
                  </w:divBdr>
                  <w:divsChild>
                    <w:div w:id="65962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475201">
      <w:bodyDiv w:val="1"/>
      <w:marLeft w:val="0"/>
      <w:marRight w:val="0"/>
      <w:marTop w:val="0"/>
      <w:marBottom w:val="0"/>
      <w:divBdr>
        <w:top w:val="none" w:sz="0" w:space="0" w:color="auto"/>
        <w:left w:val="none" w:sz="0" w:space="0" w:color="auto"/>
        <w:bottom w:val="none" w:sz="0" w:space="0" w:color="auto"/>
        <w:right w:val="none" w:sz="0" w:space="0" w:color="auto"/>
      </w:divBdr>
      <w:divsChild>
        <w:div w:id="301468387">
          <w:marLeft w:val="0"/>
          <w:marRight w:val="0"/>
          <w:marTop w:val="0"/>
          <w:marBottom w:val="0"/>
          <w:divBdr>
            <w:top w:val="none" w:sz="0" w:space="0" w:color="auto"/>
            <w:left w:val="none" w:sz="0" w:space="0" w:color="auto"/>
            <w:bottom w:val="none" w:sz="0" w:space="0" w:color="auto"/>
            <w:right w:val="none" w:sz="0" w:space="0" w:color="auto"/>
          </w:divBdr>
          <w:divsChild>
            <w:div w:id="1097365866">
              <w:marLeft w:val="0"/>
              <w:marRight w:val="0"/>
              <w:marTop w:val="0"/>
              <w:marBottom w:val="0"/>
              <w:divBdr>
                <w:top w:val="none" w:sz="0" w:space="0" w:color="auto"/>
                <w:left w:val="none" w:sz="0" w:space="0" w:color="auto"/>
                <w:bottom w:val="none" w:sz="0" w:space="0" w:color="auto"/>
                <w:right w:val="none" w:sz="0" w:space="0" w:color="auto"/>
              </w:divBdr>
              <w:divsChild>
                <w:div w:id="2019649668">
                  <w:marLeft w:val="0"/>
                  <w:marRight w:val="0"/>
                  <w:marTop w:val="0"/>
                  <w:marBottom w:val="0"/>
                  <w:divBdr>
                    <w:top w:val="none" w:sz="0" w:space="0" w:color="auto"/>
                    <w:left w:val="none" w:sz="0" w:space="0" w:color="auto"/>
                    <w:bottom w:val="none" w:sz="0" w:space="0" w:color="auto"/>
                    <w:right w:val="none" w:sz="0" w:space="0" w:color="auto"/>
                  </w:divBdr>
                  <w:divsChild>
                    <w:div w:id="48065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306664">
      <w:bodyDiv w:val="1"/>
      <w:marLeft w:val="0"/>
      <w:marRight w:val="0"/>
      <w:marTop w:val="0"/>
      <w:marBottom w:val="0"/>
      <w:divBdr>
        <w:top w:val="none" w:sz="0" w:space="0" w:color="auto"/>
        <w:left w:val="none" w:sz="0" w:space="0" w:color="auto"/>
        <w:bottom w:val="none" w:sz="0" w:space="0" w:color="auto"/>
        <w:right w:val="none" w:sz="0" w:space="0" w:color="auto"/>
      </w:divBdr>
      <w:divsChild>
        <w:div w:id="2051035">
          <w:marLeft w:val="0"/>
          <w:marRight w:val="0"/>
          <w:marTop w:val="0"/>
          <w:marBottom w:val="0"/>
          <w:divBdr>
            <w:top w:val="none" w:sz="0" w:space="0" w:color="auto"/>
            <w:left w:val="none" w:sz="0" w:space="0" w:color="auto"/>
            <w:bottom w:val="none" w:sz="0" w:space="0" w:color="auto"/>
            <w:right w:val="none" w:sz="0" w:space="0" w:color="auto"/>
          </w:divBdr>
          <w:divsChild>
            <w:div w:id="689064508">
              <w:marLeft w:val="0"/>
              <w:marRight w:val="0"/>
              <w:marTop w:val="0"/>
              <w:marBottom w:val="0"/>
              <w:divBdr>
                <w:top w:val="none" w:sz="0" w:space="0" w:color="auto"/>
                <w:left w:val="none" w:sz="0" w:space="0" w:color="auto"/>
                <w:bottom w:val="none" w:sz="0" w:space="0" w:color="auto"/>
                <w:right w:val="none" w:sz="0" w:space="0" w:color="auto"/>
              </w:divBdr>
              <w:divsChild>
                <w:div w:id="267004962">
                  <w:marLeft w:val="0"/>
                  <w:marRight w:val="0"/>
                  <w:marTop w:val="0"/>
                  <w:marBottom w:val="0"/>
                  <w:divBdr>
                    <w:top w:val="none" w:sz="0" w:space="0" w:color="auto"/>
                    <w:left w:val="none" w:sz="0" w:space="0" w:color="auto"/>
                    <w:bottom w:val="none" w:sz="0" w:space="0" w:color="auto"/>
                    <w:right w:val="none" w:sz="0" w:space="0" w:color="auto"/>
                  </w:divBdr>
                  <w:divsChild>
                    <w:div w:id="17943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744072">
      <w:bodyDiv w:val="1"/>
      <w:marLeft w:val="0"/>
      <w:marRight w:val="0"/>
      <w:marTop w:val="0"/>
      <w:marBottom w:val="0"/>
      <w:divBdr>
        <w:top w:val="none" w:sz="0" w:space="0" w:color="auto"/>
        <w:left w:val="none" w:sz="0" w:space="0" w:color="auto"/>
        <w:bottom w:val="none" w:sz="0" w:space="0" w:color="auto"/>
        <w:right w:val="none" w:sz="0" w:space="0" w:color="auto"/>
      </w:divBdr>
    </w:div>
    <w:div w:id="1974172375">
      <w:bodyDiv w:val="1"/>
      <w:marLeft w:val="0"/>
      <w:marRight w:val="0"/>
      <w:marTop w:val="0"/>
      <w:marBottom w:val="0"/>
      <w:divBdr>
        <w:top w:val="none" w:sz="0" w:space="0" w:color="auto"/>
        <w:left w:val="none" w:sz="0" w:space="0" w:color="auto"/>
        <w:bottom w:val="none" w:sz="0" w:space="0" w:color="auto"/>
        <w:right w:val="none" w:sz="0" w:space="0" w:color="auto"/>
      </w:divBdr>
      <w:divsChild>
        <w:div w:id="109859779">
          <w:marLeft w:val="0"/>
          <w:marRight w:val="0"/>
          <w:marTop w:val="0"/>
          <w:marBottom w:val="0"/>
          <w:divBdr>
            <w:top w:val="none" w:sz="0" w:space="0" w:color="auto"/>
            <w:left w:val="none" w:sz="0" w:space="0" w:color="auto"/>
            <w:bottom w:val="none" w:sz="0" w:space="0" w:color="auto"/>
            <w:right w:val="none" w:sz="0" w:space="0" w:color="auto"/>
          </w:divBdr>
          <w:divsChild>
            <w:div w:id="2126145667">
              <w:marLeft w:val="0"/>
              <w:marRight w:val="0"/>
              <w:marTop w:val="0"/>
              <w:marBottom w:val="0"/>
              <w:divBdr>
                <w:top w:val="none" w:sz="0" w:space="0" w:color="auto"/>
                <w:left w:val="none" w:sz="0" w:space="0" w:color="auto"/>
                <w:bottom w:val="none" w:sz="0" w:space="0" w:color="auto"/>
                <w:right w:val="none" w:sz="0" w:space="0" w:color="auto"/>
              </w:divBdr>
              <w:divsChild>
                <w:div w:id="1172796180">
                  <w:marLeft w:val="0"/>
                  <w:marRight w:val="0"/>
                  <w:marTop w:val="0"/>
                  <w:marBottom w:val="0"/>
                  <w:divBdr>
                    <w:top w:val="none" w:sz="0" w:space="0" w:color="auto"/>
                    <w:left w:val="none" w:sz="0" w:space="0" w:color="auto"/>
                    <w:bottom w:val="none" w:sz="0" w:space="0" w:color="auto"/>
                    <w:right w:val="none" w:sz="0" w:space="0" w:color="auto"/>
                  </w:divBdr>
                  <w:divsChild>
                    <w:div w:id="91154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gif"/></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1028</Words>
  <Characters>5860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Suzanne Steele</cp:lastModifiedBy>
  <cp:revision>2</cp:revision>
  <dcterms:created xsi:type="dcterms:W3CDTF">2020-11-27T11:05:00Z</dcterms:created>
  <dcterms:modified xsi:type="dcterms:W3CDTF">2020-11-27T11:05:00Z</dcterms:modified>
</cp:coreProperties>
</file>