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E24C4F" w:rsidRPr="000022C4" w:rsidRDefault="100F7A4E">
      <w:pPr>
        <w:spacing w:before="2" w:line="100" w:lineRule="exact"/>
        <w:rPr>
          <w:sz w:val="22"/>
          <w:szCs w:val="22"/>
        </w:rPr>
      </w:pPr>
      <w:r w:rsidRPr="100F7A4E">
        <w:rPr>
          <w:sz w:val="22"/>
          <w:szCs w:val="22"/>
        </w:rPr>
        <w:t xml:space="preserve"> </w:t>
      </w:r>
    </w:p>
    <w:p w14:paraId="5EBA3436" w14:textId="7A03ADA2" w:rsidR="00E24C4F" w:rsidRPr="000022C4" w:rsidRDefault="006C2135" w:rsidP="100F7A4E">
      <w:pPr>
        <w:ind w:left="100"/>
      </w:pPr>
      <w:r>
        <w:br/>
      </w:r>
    </w:p>
    <w:p w14:paraId="71E3BF8A" w14:textId="43A8A431" w:rsidR="6B947630" w:rsidRDefault="6B947630" w:rsidP="6B947630">
      <w:pPr>
        <w:jc w:val="center"/>
      </w:pPr>
    </w:p>
    <w:p w14:paraId="77407B8F" w14:textId="2A84A137" w:rsidR="100F7A4E" w:rsidRDefault="00BC1FAF" w:rsidP="100F7A4E">
      <w:pPr>
        <w:jc w:val="center"/>
        <w:rPr>
          <w:rFonts w:asciiTheme="minorHAnsi" w:hAnsiTheme="minorHAnsi" w:cstheme="minorBidi"/>
          <w:b/>
          <w:bCs/>
          <w:color w:val="4F80BD"/>
          <w:sz w:val="28"/>
          <w:szCs w:val="28"/>
          <w:u w:val="single"/>
        </w:rPr>
      </w:pPr>
      <w:r>
        <w:rPr>
          <w:noProof/>
          <w:lang w:val="en-GB" w:eastAsia="en-GB"/>
        </w:rPr>
        <w:drawing>
          <wp:anchor distT="0" distB="0" distL="114300" distR="114300" simplePos="0" relativeHeight="251658240" behindDoc="1" locked="0" layoutInCell="1" allowOverlap="1" wp14:anchorId="07B284BD" wp14:editId="2AE47495">
            <wp:simplePos x="0" y="0"/>
            <wp:positionH relativeFrom="page">
              <wp:align>center</wp:align>
            </wp:positionH>
            <wp:positionV relativeFrom="paragraph">
              <wp:posOffset>11430</wp:posOffset>
            </wp:positionV>
            <wp:extent cx="694944" cy="694944"/>
            <wp:effectExtent l="0" t="0" r="0" b="0"/>
            <wp:wrapTight wrapText="bothSides">
              <wp:wrapPolygon edited="0">
                <wp:start x="0" y="0"/>
                <wp:lineTo x="0" y="20731"/>
                <wp:lineTo x="20731" y="20731"/>
                <wp:lineTo x="20731" y="0"/>
                <wp:lineTo x="0" y="0"/>
              </wp:wrapPolygon>
            </wp:wrapTight>
            <wp:docPr id="2" name="Picture 1" descr="A logo for a primary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primary academ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944" cy="6949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3BA9B" w14:textId="521C80C3" w:rsidR="100F7A4E" w:rsidRDefault="100F7A4E" w:rsidP="100F7A4E">
      <w:pPr>
        <w:jc w:val="center"/>
        <w:rPr>
          <w:rFonts w:asciiTheme="minorHAnsi" w:hAnsiTheme="minorHAnsi" w:cstheme="minorBidi"/>
          <w:b/>
          <w:bCs/>
          <w:color w:val="4F80BD"/>
          <w:sz w:val="28"/>
          <w:szCs w:val="28"/>
          <w:u w:val="single"/>
        </w:rPr>
      </w:pPr>
    </w:p>
    <w:p w14:paraId="4A9AD056" w14:textId="77777777" w:rsidR="00BC1FAF" w:rsidRDefault="00BC1FAF" w:rsidP="6B947630">
      <w:pPr>
        <w:jc w:val="center"/>
        <w:rPr>
          <w:rFonts w:asciiTheme="minorHAnsi" w:hAnsiTheme="minorHAnsi" w:cstheme="minorBidi"/>
          <w:b/>
          <w:bCs/>
          <w:color w:val="4F81BD" w:themeColor="accent1"/>
          <w:sz w:val="28"/>
          <w:szCs w:val="28"/>
          <w:u w:val="single"/>
        </w:rPr>
      </w:pPr>
    </w:p>
    <w:p w14:paraId="5397FBAE" w14:textId="77777777" w:rsidR="00BC1FAF" w:rsidRDefault="00BC1FAF" w:rsidP="6B947630">
      <w:pPr>
        <w:jc w:val="center"/>
        <w:rPr>
          <w:rFonts w:asciiTheme="minorHAnsi" w:hAnsiTheme="minorHAnsi" w:cstheme="minorBidi"/>
          <w:b/>
          <w:bCs/>
          <w:color w:val="4F81BD" w:themeColor="accent1"/>
          <w:sz w:val="28"/>
          <w:szCs w:val="28"/>
          <w:u w:val="single"/>
        </w:rPr>
      </w:pPr>
    </w:p>
    <w:p w14:paraId="47B74282" w14:textId="13F07928" w:rsidR="001E4DC4" w:rsidRPr="006C2135" w:rsidRDefault="6B947630" w:rsidP="00BC1FAF">
      <w:pPr>
        <w:ind w:left="1440"/>
        <w:jc w:val="center"/>
        <w:rPr>
          <w:rFonts w:asciiTheme="minorHAnsi" w:hAnsiTheme="minorHAnsi" w:cstheme="minorBidi"/>
          <w:b/>
          <w:bCs/>
          <w:color w:val="4F81BD" w:themeColor="accent1"/>
          <w:sz w:val="28"/>
          <w:szCs w:val="28"/>
          <w:u w:val="single"/>
        </w:rPr>
      </w:pPr>
      <w:r w:rsidRPr="6B947630">
        <w:rPr>
          <w:rFonts w:asciiTheme="minorHAnsi" w:hAnsiTheme="minorHAnsi" w:cstheme="minorBidi"/>
          <w:b/>
          <w:bCs/>
          <w:color w:val="4F81BD" w:themeColor="accent1"/>
          <w:sz w:val="28"/>
          <w:szCs w:val="28"/>
          <w:u w:val="single"/>
        </w:rPr>
        <w:t xml:space="preserve">Subject on a Page for </w:t>
      </w:r>
      <w:r w:rsidR="00830C96">
        <w:rPr>
          <w:rFonts w:asciiTheme="minorHAnsi" w:hAnsiTheme="minorHAnsi" w:cstheme="minorBidi"/>
          <w:b/>
          <w:bCs/>
          <w:color w:val="4F81BD" w:themeColor="accent1"/>
          <w:sz w:val="28"/>
          <w:szCs w:val="28"/>
          <w:u w:val="single"/>
        </w:rPr>
        <w:t>Science</w:t>
      </w:r>
    </w:p>
    <w:p w14:paraId="672A6659" w14:textId="77777777" w:rsidR="001E4DC4" w:rsidRPr="000022C4" w:rsidRDefault="001E4DC4">
      <w:pPr>
        <w:ind w:left="100"/>
        <w:rPr>
          <w:sz w:val="22"/>
          <w:szCs w:val="22"/>
        </w:rPr>
      </w:pPr>
    </w:p>
    <w:p w14:paraId="0A37501D" w14:textId="77777777" w:rsidR="00CF04EB" w:rsidRPr="000022C4" w:rsidRDefault="00CF04EB">
      <w:pPr>
        <w:ind w:left="100"/>
        <w:rPr>
          <w:sz w:val="22"/>
          <w:szCs w:val="22"/>
        </w:rPr>
      </w:pPr>
    </w:p>
    <w:tbl>
      <w:tblPr>
        <w:tblStyle w:val="TableGrid"/>
        <w:tblW w:w="10810" w:type="dxa"/>
        <w:tblInd w:w="100" w:type="dxa"/>
        <w:tblLook w:val="04A0" w:firstRow="1" w:lastRow="0" w:firstColumn="1" w:lastColumn="0" w:noHBand="0" w:noVBand="1"/>
      </w:tblPr>
      <w:tblGrid>
        <w:gridCol w:w="10810"/>
      </w:tblGrid>
      <w:tr w:rsidR="00CF04EB" w:rsidRPr="000022C4" w14:paraId="14C24ADB" w14:textId="77777777" w:rsidTr="6B947630">
        <w:tc>
          <w:tcPr>
            <w:tcW w:w="10810" w:type="dxa"/>
          </w:tcPr>
          <w:p w14:paraId="79FF0726" w14:textId="750F1A3F" w:rsidR="00CF04EB" w:rsidRDefault="00A20B9F" w:rsidP="00830C96">
            <w:pPr>
              <w:rPr>
                <w:rFonts w:asciiTheme="minorHAnsi" w:hAnsiTheme="minorHAnsi" w:cstheme="minorHAnsi"/>
                <w:b/>
                <w:bCs/>
                <w:sz w:val="22"/>
                <w:szCs w:val="22"/>
                <w:u w:val="single"/>
              </w:rPr>
            </w:pPr>
            <w:r w:rsidRPr="00830C96">
              <w:rPr>
                <w:rFonts w:asciiTheme="minorHAnsi" w:hAnsiTheme="minorHAnsi" w:cstheme="minorHAnsi"/>
                <w:b/>
                <w:bCs/>
                <w:sz w:val="22"/>
                <w:szCs w:val="22"/>
                <w:u w:val="single"/>
              </w:rPr>
              <w:t xml:space="preserve">Why </w:t>
            </w:r>
            <w:r w:rsidR="00800141" w:rsidRPr="00830C96">
              <w:rPr>
                <w:rFonts w:asciiTheme="minorHAnsi" w:hAnsiTheme="minorHAnsi" w:cstheme="minorHAnsi"/>
                <w:b/>
                <w:bCs/>
                <w:sz w:val="22"/>
                <w:szCs w:val="22"/>
                <w:u w:val="single"/>
              </w:rPr>
              <w:t xml:space="preserve">you teach it </w:t>
            </w:r>
            <w:r w:rsidR="0023753F" w:rsidRPr="00830C96">
              <w:rPr>
                <w:rFonts w:asciiTheme="minorHAnsi" w:hAnsiTheme="minorHAnsi" w:cstheme="minorHAnsi"/>
                <w:b/>
                <w:bCs/>
                <w:sz w:val="22"/>
                <w:szCs w:val="22"/>
                <w:u w:val="single"/>
              </w:rPr>
              <w:t xml:space="preserve">- </w:t>
            </w:r>
            <w:r w:rsidR="00800141" w:rsidRPr="00830C96">
              <w:rPr>
                <w:rFonts w:asciiTheme="minorHAnsi" w:hAnsiTheme="minorHAnsi" w:cstheme="minorHAnsi"/>
                <w:b/>
                <w:bCs/>
                <w:sz w:val="22"/>
                <w:szCs w:val="22"/>
                <w:u w:val="single"/>
              </w:rPr>
              <w:t>your purpose of study</w:t>
            </w:r>
          </w:p>
          <w:p w14:paraId="30F3A0A0" w14:textId="5DF102B2" w:rsidR="00830C96" w:rsidRPr="0010253F" w:rsidRDefault="00C82A90" w:rsidP="00A71C60">
            <w:pPr>
              <w:rPr>
                <w:rFonts w:asciiTheme="minorHAnsi" w:hAnsiTheme="minorHAnsi" w:cstheme="minorHAnsi"/>
                <w:b/>
                <w:bCs/>
                <w:sz w:val="22"/>
                <w:szCs w:val="22"/>
                <w:u w:val="single"/>
              </w:rPr>
            </w:pPr>
            <w:r w:rsidRPr="0010253F">
              <w:rPr>
                <w:rFonts w:asciiTheme="minorHAnsi" w:hAnsiTheme="minorHAnsi" w:cstheme="minorHAnsi"/>
              </w:rPr>
              <w:t>At Smallwood C of E Primary Academy, we recognise the importance of a high-quality science education.  Nurturing scientific knowledge and understanding is essential for children to un</w:t>
            </w:r>
            <w:bookmarkStart w:id="0" w:name="_GoBack"/>
            <w:bookmarkEnd w:id="0"/>
            <w:r w:rsidRPr="0010253F">
              <w:rPr>
                <w:rFonts w:asciiTheme="minorHAnsi" w:hAnsiTheme="minorHAnsi" w:cstheme="minorHAnsi"/>
              </w:rPr>
              <w:t>derstand the world around them.  The aim of our science curriculum is to enable pupils to experience a progressive, enquiry-led curriculum which broadens their scientific understanding of the world and develops</w:t>
            </w:r>
            <w:r w:rsidR="0010253F" w:rsidRPr="0010253F">
              <w:rPr>
                <w:rFonts w:asciiTheme="minorHAnsi" w:hAnsiTheme="minorHAnsi" w:cstheme="minorHAnsi"/>
              </w:rPr>
              <w:t xml:space="preserve"> </w:t>
            </w:r>
            <w:r w:rsidRPr="0010253F">
              <w:rPr>
                <w:rFonts w:asciiTheme="minorHAnsi" w:hAnsiTheme="minorHAnsi" w:cstheme="minorHAnsi"/>
              </w:rPr>
              <w:t>a</w:t>
            </w:r>
            <w:r w:rsidR="0010253F" w:rsidRPr="0010253F">
              <w:rPr>
                <w:rFonts w:asciiTheme="minorHAnsi" w:hAnsiTheme="minorHAnsi" w:cstheme="minorHAnsi"/>
              </w:rPr>
              <w:t xml:space="preserve"> wide range of transferable scientific </w:t>
            </w:r>
            <w:r w:rsidRPr="0010253F">
              <w:rPr>
                <w:rFonts w:asciiTheme="minorHAnsi" w:hAnsiTheme="minorHAnsi" w:cstheme="minorHAnsi"/>
              </w:rPr>
              <w:t>skills.</w:t>
            </w:r>
            <w:r w:rsidR="0010253F" w:rsidRPr="0010253F">
              <w:rPr>
                <w:rFonts w:asciiTheme="minorHAnsi" w:hAnsiTheme="minorHAnsi" w:cstheme="minorHAnsi"/>
              </w:rPr>
              <w:t xml:space="preserve"> We promote </w:t>
            </w:r>
            <w:r w:rsidRPr="0010253F">
              <w:rPr>
                <w:rFonts w:asciiTheme="minorHAnsi" w:hAnsiTheme="minorHAnsi" w:cstheme="minorHAnsi"/>
              </w:rPr>
              <w:t>scientific curiosity, encouraging pupils to question the wo</w:t>
            </w:r>
            <w:r w:rsidR="0010253F" w:rsidRPr="0010253F">
              <w:rPr>
                <w:rFonts w:asciiTheme="minorHAnsi" w:hAnsiTheme="minorHAnsi" w:cstheme="minorHAnsi"/>
              </w:rPr>
              <w:t>rld around them and inspire them to find out how and why things work.</w:t>
            </w:r>
            <w:r w:rsidR="0010253F">
              <w:rPr>
                <w:rFonts w:asciiTheme="minorHAnsi" w:hAnsiTheme="minorHAnsi" w:cstheme="minorHAnsi"/>
              </w:rPr>
              <w:t xml:space="preserve">  We want children to leave our school with an understanding of the importance of science and innovation to every aspect of life.</w:t>
            </w:r>
          </w:p>
        </w:tc>
      </w:tr>
      <w:tr w:rsidR="007751C5" w:rsidRPr="000022C4" w14:paraId="6A05A809" w14:textId="77777777" w:rsidTr="6B947630">
        <w:tc>
          <w:tcPr>
            <w:tcW w:w="10810" w:type="dxa"/>
            <w:shd w:val="clear" w:color="auto" w:fill="0070C0"/>
          </w:tcPr>
          <w:p w14:paraId="5A39BBE3" w14:textId="77777777" w:rsidR="007751C5" w:rsidRPr="000022C4" w:rsidRDefault="007751C5">
            <w:pPr>
              <w:rPr>
                <w:rFonts w:asciiTheme="minorHAnsi" w:hAnsiTheme="minorHAnsi" w:cstheme="minorHAnsi"/>
                <w:b/>
                <w:bCs/>
                <w:sz w:val="22"/>
                <w:szCs w:val="22"/>
                <w:u w:val="single"/>
              </w:rPr>
            </w:pPr>
          </w:p>
        </w:tc>
      </w:tr>
      <w:tr w:rsidR="00CF04EB" w:rsidRPr="000022C4" w14:paraId="6D5BE398" w14:textId="77777777" w:rsidTr="6B947630">
        <w:trPr>
          <w:trHeight w:val="1131"/>
        </w:trPr>
        <w:tc>
          <w:tcPr>
            <w:tcW w:w="10810" w:type="dxa"/>
            <w:tcBorders>
              <w:bottom w:val="single" w:sz="4" w:space="0" w:color="000000" w:themeColor="text1"/>
            </w:tcBorders>
          </w:tcPr>
          <w:p w14:paraId="0667E7CD" w14:textId="77777777" w:rsidR="0049708E" w:rsidRPr="000022C4" w:rsidRDefault="00F1502E" w:rsidP="00CF04EB">
            <w:pPr>
              <w:rPr>
                <w:rFonts w:asciiTheme="minorHAnsi" w:hAnsiTheme="minorHAnsi" w:cstheme="minorHAnsi"/>
                <w:b/>
                <w:bCs/>
                <w:sz w:val="22"/>
                <w:szCs w:val="22"/>
                <w:u w:val="single"/>
              </w:rPr>
            </w:pPr>
            <w:r w:rsidRPr="000022C4">
              <w:rPr>
                <w:rFonts w:asciiTheme="minorHAnsi" w:hAnsiTheme="minorHAnsi" w:cstheme="minorHAnsi"/>
                <w:b/>
                <w:bCs/>
                <w:sz w:val="22"/>
                <w:szCs w:val="22"/>
                <w:u w:val="single"/>
              </w:rPr>
              <w:t>INTENT</w:t>
            </w:r>
          </w:p>
          <w:p w14:paraId="680D505F" w14:textId="77777777" w:rsidR="00CF04EB" w:rsidRDefault="6B947630" w:rsidP="00CF04EB">
            <w:pPr>
              <w:rPr>
                <w:rFonts w:asciiTheme="minorHAnsi" w:hAnsiTheme="minorHAnsi" w:cstheme="minorBidi"/>
                <w:b/>
                <w:bCs/>
                <w:sz w:val="22"/>
                <w:szCs w:val="22"/>
                <w:u w:val="single"/>
              </w:rPr>
            </w:pPr>
            <w:r w:rsidRPr="6B947630">
              <w:rPr>
                <w:rFonts w:asciiTheme="minorHAnsi" w:hAnsiTheme="minorHAnsi" w:cstheme="minorBidi"/>
                <w:b/>
                <w:bCs/>
                <w:sz w:val="22"/>
                <w:szCs w:val="22"/>
                <w:u w:val="single"/>
              </w:rPr>
              <w:t>What you teach - your programme(s) of study</w:t>
            </w:r>
          </w:p>
          <w:p w14:paraId="0D0B940D" w14:textId="4AA20155" w:rsidR="00CC4169" w:rsidRPr="004637E2" w:rsidRDefault="004637E2" w:rsidP="00C6491F">
            <w:pPr>
              <w:spacing w:after="150"/>
              <w:rPr>
                <w:rFonts w:asciiTheme="minorHAnsi" w:hAnsiTheme="minorHAnsi" w:cstheme="minorHAnsi"/>
                <w:color w:val="333333"/>
                <w:lang w:eastAsia="en-GB"/>
              </w:rPr>
            </w:pPr>
            <w:r w:rsidRPr="004637E2">
              <w:rPr>
                <w:rFonts w:asciiTheme="minorHAnsi" w:hAnsiTheme="minorHAnsi" w:cstheme="minorHAnsi"/>
              </w:rPr>
              <w:t>We follow the 2014 National Curriculum and the 2021 Statutory Framework for Early Years Foundation Stage, where children develop knowledge, skills and vocabulary that are progressive and build on prior learning. Our children begin exploring science in EYFS with informal investigations within the setting. Teachers facilitate children’s curiosity with open-ended questions and learning experiences, which are both child led and adult led. In Years 1-6, science knowledge is taught through an enquiry-led curriculum.  Working scientifically is clearly related and taught through explicit key skills of asking questions, making predictions, setting up experiments, making observations and measurements, communicating and interpreting results and evaluating. Children will reflect on previous learning and cross-curricular links are made in a meaningful way where it enhances the science curriculum and promotes science capital.</w:t>
            </w:r>
          </w:p>
        </w:tc>
      </w:tr>
      <w:tr w:rsidR="006E6B3D" w:rsidRPr="000022C4" w14:paraId="2FF8AE2C" w14:textId="77777777" w:rsidTr="00160F7F">
        <w:trPr>
          <w:trHeight w:val="954"/>
        </w:trPr>
        <w:tc>
          <w:tcPr>
            <w:tcW w:w="10810" w:type="dxa"/>
            <w:tcBorders>
              <w:top w:val="single" w:sz="4" w:space="0" w:color="000000" w:themeColor="text1"/>
              <w:bottom w:val="single" w:sz="4" w:space="0" w:color="000000" w:themeColor="text1"/>
            </w:tcBorders>
            <w:shd w:val="clear" w:color="auto" w:fill="auto"/>
          </w:tcPr>
          <w:p w14:paraId="5637AA19" w14:textId="77777777" w:rsidR="006E6B3D" w:rsidRPr="00160F7F" w:rsidRDefault="006E6B3D" w:rsidP="006E6B3D">
            <w:pPr>
              <w:rPr>
                <w:rFonts w:asciiTheme="minorHAnsi" w:hAnsiTheme="minorHAnsi" w:cstheme="minorHAnsi"/>
                <w:b/>
                <w:bCs/>
                <w:sz w:val="22"/>
                <w:szCs w:val="22"/>
                <w:u w:val="single"/>
              </w:rPr>
            </w:pPr>
            <w:r w:rsidRPr="00160F7F">
              <w:rPr>
                <w:rFonts w:asciiTheme="minorHAnsi" w:hAnsiTheme="minorHAnsi" w:cstheme="minorHAnsi"/>
                <w:b/>
                <w:bCs/>
                <w:sz w:val="22"/>
                <w:szCs w:val="22"/>
                <w:u w:val="single"/>
              </w:rPr>
              <w:t>IMPLEMENTATION</w:t>
            </w:r>
          </w:p>
          <w:p w14:paraId="1DA29CF9" w14:textId="77777777" w:rsidR="006E6B3D" w:rsidRPr="00160F7F" w:rsidRDefault="006E6B3D" w:rsidP="006E6B3D">
            <w:pPr>
              <w:rPr>
                <w:rFonts w:asciiTheme="minorHAnsi" w:hAnsiTheme="minorHAnsi" w:cstheme="minorHAnsi"/>
                <w:b/>
                <w:bCs/>
                <w:sz w:val="22"/>
                <w:szCs w:val="22"/>
                <w:u w:val="single"/>
              </w:rPr>
            </w:pPr>
            <w:r w:rsidRPr="00160F7F">
              <w:rPr>
                <w:rFonts w:asciiTheme="minorHAnsi" w:hAnsiTheme="minorHAnsi" w:cstheme="minorHAnsi"/>
                <w:b/>
                <w:bCs/>
                <w:sz w:val="22"/>
                <w:szCs w:val="22"/>
                <w:u w:val="single"/>
              </w:rPr>
              <w:t xml:space="preserve">How you teach it </w:t>
            </w:r>
            <w:r w:rsidR="00D40929" w:rsidRPr="00160F7F">
              <w:rPr>
                <w:rFonts w:asciiTheme="minorHAnsi" w:hAnsiTheme="minorHAnsi" w:cstheme="minorHAnsi"/>
                <w:b/>
                <w:bCs/>
                <w:sz w:val="22"/>
                <w:szCs w:val="22"/>
                <w:u w:val="single"/>
              </w:rPr>
              <w:t>-</w:t>
            </w:r>
            <w:r w:rsidR="007751C5" w:rsidRPr="00160F7F">
              <w:rPr>
                <w:rFonts w:asciiTheme="minorHAnsi" w:hAnsiTheme="minorHAnsi" w:cstheme="minorHAnsi"/>
                <w:b/>
                <w:bCs/>
                <w:sz w:val="22"/>
                <w:szCs w:val="22"/>
                <w:u w:val="single"/>
              </w:rPr>
              <w:t xml:space="preserve"> </w:t>
            </w:r>
            <w:r w:rsidRPr="00160F7F">
              <w:rPr>
                <w:rFonts w:asciiTheme="minorHAnsi" w:hAnsiTheme="minorHAnsi" w:cstheme="minorHAnsi"/>
                <w:b/>
                <w:bCs/>
                <w:sz w:val="22"/>
                <w:szCs w:val="22"/>
                <w:u w:val="single"/>
              </w:rPr>
              <w:t xml:space="preserve">your delivery of the above </w:t>
            </w:r>
          </w:p>
          <w:p w14:paraId="127EB84B" w14:textId="77777777" w:rsidR="00CC4169" w:rsidRPr="00160F7F" w:rsidRDefault="00CC4169" w:rsidP="006E6B3D">
            <w:pPr>
              <w:rPr>
                <w:rFonts w:asciiTheme="minorHAnsi" w:hAnsiTheme="minorHAnsi" w:cstheme="minorHAnsi"/>
                <w:b/>
                <w:bCs/>
                <w:sz w:val="22"/>
                <w:szCs w:val="22"/>
                <w:u w:val="single"/>
              </w:rPr>
            </w:pPr>
          </w:p>
          <w:p w14:paraId="5095F6E2" w14:textId="400859B3" w:rsidR="00160F7F" w:rsidRPr="00160F7F" w:rsidRDefault="00C6491F" w:rsidP="00160F7F">
            <w:pPr>
              <w:spacing w:after="150"/>
              <w:rPr>
                <w:rFonts w:asciiTheme="minorHAnsi" w:hAnsiTheme="minorHAnsi" w:cstheme="minorHAnsi"/>
                <w:color w:val="333333"/>
                <w:lang w:eastAsia="en-GB"/>
              </w:rPr>
            </w:pPr>
            <w:r>
              <w:rPr>
                <w:rFonts w:asciiTheme="minorHAnsi" w:hAnsiTheme="minorHAnsi" w:cstheme="minorHAnsi"/>
                <w:color w:val="333333"/>
                <w:lang w:eastAsia="en-GB"/>
              </w:rPr>
              <w:t>We deliver</w:t>
            </w:r>
            <w:r w:rsidR="00160F7F" w:rsidRPr="00160F7F">
              <w:rPr>
                <w:rFonts w:asciiTheme="minorHAnsi" w:hAnsiTheme="minorHAnsi" w:cstheme="minorHAnsi"/>
                <w:color w:val="333333"/>
                <w:lang w:eastAsia="en-GB"/>
              </w:rPr>
              <w:t xml:space="preserve"> a curriculum that is progressive throughout the wh</w:t>
            </w:r>
            <w:r w:rsidR="00722672">
              <w:rPr>
                <w:rFonts w:asciiTheme="minorHAnsi" w:hAnsiTheme="minorHAnsi" w:cstheme="minorHAnsi"/>
                <w:color w:val="333333"/>
                <w:lang w:eastAsia="en-GB"/>
              </w:rPr>
              <w:t>ole school. Planning has been developed</w:t>
            </w:r>
            <w:r w:rsidR="00160F7F" w:rsidRPr="00160F7F">
              <w:rPr>
                <w:rFonts w:asciiTheme="minorHAnsi" w:hAnsiTheme="minorHAnsi" w:cstheme="minorHAnsi"/>
                <w:color w:val="333333"/>
                <w:lang w:eastAsia="en-GB"/>
              </w:rPr>
              <w:t xml:space="preserve"> to ensure that the school gives full coverage of, ‘The National Curriculum programmes of study for Science 2014’ and, ‘Understanding of the World’ in the Early Years Foundation Stage. Science teaching at </w:t>
            </w:r>
            <w:r w:rsidR="00722672">
              <w:rPr>
                <w:rFonts w:asciiTheme="minorHAnsi" w:hAnsiTheme="minorHAnsi" w:cstheme="minorHAnsi"/>
                <w:color w:val="333333"/>
                <w:lang w:eastAsia="en-GB"/>
              </w:rPr>
              <w:t>Smallwood is organic and dynamic.  Teachers adapt and extend</w:t>
            </w:r>
            <w:r w:rsidR="00160F7F" w:rsidRPr="00160F7F">
              <w:rPr>
                <w:rFonts w:asciiTheme="minorHAnsi" w:hAnsiTheme="minorHAnsi" w:cstheme="minorHAnsi"/>
                <w:color w:val="333333"/>
                <w:lang w:eastAsia="en-GB"/>
              </w:rPr>
              <w:t xml:space="preserve"> the curriculum to match all pupils’ needs. Where</w:t>
            </w:r>
            <w:r w:rsidR="00722672">
              <w:rPr>
                <w:rFonts w:asciiTheme="minorHAnsi" w:hAnsiTheme="minorHAnsi" w:cstheme="minorHAnsi"/>
                <w:color w:val="333333"/>
                <w:lang w:eastAsia="en-GB"/>
              </w:rPr>
              <w:t xml:space="preserve"> a meaningful, s</w:t>
            </w:r>
            <w:r w:rsidR="00160F7F" w:rsidRPr="00160F7F">
              <w:rPr>
                <w:rFonts w:asciiTheme="minorHAnsi" w:hAnsiTheme="minorHAnsi" w:cstheme="minorHAnsi"/>
                <w:color w:val="333333"/>
                <w:lang w:eastAsia="en-GB"/>
              </w:rPr>
              <w:t xml:space="preserve">cience is linked to class topics. Science is taught as </w:t>
            </w:r>
            <w:r w:rsidR="00722672">
              <w:rPr>
                <w:rFonts w:asciiTheme="minorHAnsi" w:hAnsiTheme="minorHAnsi" w:cstheme="minorHAnsi"/>
                <w:color w:val="333333"/>
                <w:lang w:eastAsia="en-GB"/>
              </w:rPr>
              <w:t>progressive, sequenced units throughout the school.  Prior learning from previous key stages, year groups and terms is revisited through each academic year to make learning ‘stick’.</w:t>
            </w:r>
          </w:p>
          <w:p w14:paraId="58ED7912" w14:textId="58CD9349" w:rsidR="00244613" w:rsidRPr="00244613" w:rsidRDefault="00160F7F" w:rsidP="00244613">
            <w:pPr>
              <w:spacing w:after="150"/>
              <w:rPr>
                <w:rFonts w:asciiTheme="minorHAnsi" w:hAnsiTheme="minorHAnsi" w:cstheme="minorHAnsi"/>
                <w:color w:val="333333"/>
                <w:lang w:eastAsia="en-GB"/>
              </w:rPr>
            </w:pPr>
            <w:r w:rsidRPr="00160F7F">
              <w:rPr>
                <w:rFonts w:asciiTheme="minorHAnsi" w:hAnsiTheme="minorHAnsi" w:cstheme="minorHAnsi"/>
                <w:color w:val="333333"/>
                <w:lang w:eastAsia="en-GB"/>
              </w:rPr>
              <w:t>We ensure that all children are provided with rich learning experiences that aim to:</w:t>
            </w:r>
          </w:p>
          <w:p w14:paraId="4C12296B" w14:textId="4334BAC2" w:rsidR="00244613" w:rsidRPr="00244613" w:rsidRDefault="00244613" w:rsidP="00244613">
            <w:pPr>
              <w:pStyle w:val="ListParagraph"/>
              <w:numPr>
                <w:ilvl w:val="0"/>
                <w:numId w:val="27"/>
              </w:numPr>
              <w:spacing w:after="150"/>
              <w:rPr>
                <w:rFonts w:asciiTheme="minorHAnsi" w:hAnsiTheme="minorHAnsi" w:cstheme="minorHAnsi"/>
                <w:color w:val="333333"/>
                <w:lang w:eastAsia="en-GB"/>
              </w:rPr>
            </w:pPr>
            <w:r w:rsidRPr="00244613">
              <w:rPr>
                <w:rFonts w:asciiTheme="minorHAnsi" w:hAnsiTheme="minorHAnsi" w:cstheme="minorHAnsi"/>
                <w:color w:val="333333"/>
                <w:lang w:eastAsia="en-GB"/>
              </w:rPr>
              <w:t>Help them understand the importance of science and innovation for world prosperity.</w:t>
            </w:r>
          </w:p>
          <w:p w14:paraId="0EF0D8A9" w14:textId="66C5BB0D" w:rsidR="00244613" w:rsidRDefault="00244613" w:rsidP="00BE1DFD">
            <w:pPr>
              <w:pStyle w:val="ListParagraph"/>
              <w:numPr>
                <w:ilvl w:val="0"/>
                <w:numId w:val="27"/>
              </w:numPr>
              <w:spacing w:after="150"/>
              <w:rPr>
                <w:rFonts w:asciiTheme="minorHAnsi" w:hAnsiTheme="minorHAnsi" w:cstheme="minorHAnsi"/>
                <w:color w:val="333333"/>
                <w:lang w:eastAsia="en-GB"/>
              </w:rPr>
            </w:pPr>
            <w:r w:rsidRPr="00244613">
              <w:rPr>
                <w:rFonts w:asciiTheme="minorHAnsi" w:hAnsiTheme="minorHAnsi" w:cstheme="minorHAnsi"/>
                <w:color w:val="333333"/>
                <w:lang w:eastAsia="en-GB"/>
              </w:rPr>
              <w:t>Inspire the</w:t>
            </w:r>
            <w:r>
              <w:rPr>
                <w:rFonts w:asciiTheme="minorHAnsi" w:hAnsiTheme="minorHAnsi" w:cstheme="minorHAnsi"/>
                <w:color w:val="333333"/>
                <w:lang w:eastAsia="en-GB"/>
              </w:rPr>
              <w:t>m to be life-long learners</w:t>
            </w:r>
          </w:p>
          <w:p w14:paraId="24B0FA3D" w14:textId="77777777" w:rsidR="00C71FE2" w:rsidRDefault="00244613" w:rsidP="00C71FE2">
            <w:pPr>
              <w:pStyle w:val="ListParagraph"/>
              <w:numPr>
                <w:ilvl w:val="0"/>
                <w:numId w:val="27"/>
              </w:numPr>
              <w:spacing w:after="150"/>
              <w:rPr>
                <w:rFonts w:asciiTheme="minorHAnsi" w:hAnsiTheme="minorHAnsi" w:cstheme="minorHAnsi"/>
                <w:color w:val="333333"/>
                <w:lang w:eastAsia="en-GB"/>
              </w:rPr>
            </w:pPr>
            <w:r>
              <w:rPr>
                <w:rFonts w:asciiTheme="minorHAnsi" w:hAnsiTheme="minorHAnsi" w:cstheme="minorHAnsi"/>
                <w:color w:val="333333"/>
                <w:lang w:eastAsia="en-GB"/>
              </w:rPr>
              <w:t>N</w:t>
            </w:r>
            <w:r w:rsidRPr="00244613">
              <w:rPr>
                <w:rFonts w:asciiTheme="minorHAnsi" w:hAnsiTheme="minorHAnsi" w:cstheme="minorHAnsi"/>
                <w:color w:val="333333"/>
                <w:lang w:eastAsia="en-GB"/>
              </w:rPr>
              <w:t xml:space="preserve">urture our children’s </w:t>
            </w:r>
            <w:r>
              <w:rPr>
                <w:rFonts w:asciiTheme="minorHAnsi" w:hAnsiTheme="minorHAnsi" w:cstheme="minorHAnsi"/>
                <w:color w:val="333333"/>
                <w:lang w:eastAsia="en-GB"/>
              </w:rPr>
              <w:t>natural curiosity and develop</w:t>
            </w:r>
            <w:r w:rsidRPr="00244613">
              <w:rPr>
                <w:rFonts w:asciiTheme="minorHAnsi" w:hAnsiTheme="minorHAnsi" w:cstheme="minorHAnsi"/>
                <w:color w:val="333333"/>
                <w:lang w:eastAsia="en-GB"/>
              </w:rPr>
              <w:t xml:space="preserve"> a scientific approach to problems.</w:t>
            </w:r>
          </w:p>
          <w:p w14:paraId="30D2D19C" w14:textId="77777777" w:rsidR="00C71FE2" w:rsidRDefault="00C71FE2" w:rsidP="00C71FE2">
            <w:pPr>
              <w:pStyle w:val="ListParagraph"/>
              <w:numPr>
                <w:ilvl w:val="0"/>
                <w:numId w:val="27"/>
              </w:numPr>
              <w:spacing w:after="150"/>
              <w:rPr>
                <w:rFonts w:asciiTheme="minorHAnsi" w:hAnsiTheme="minorHAnsi" w:cstheme="minorHAnsi"/>
                <w:color w:val="333333"/>
                <w:lang w:eastAsia="en-GB"/>
              </w:rPr>
            </w:pPr>
            <w:r w:rsidRPr="00C71FE2">
              <w:rPr>
                <w:rFonts w:asciiTheme="minorHAnsi" w:hAnsiTheme="minorHAnsi" w:cstheme="minorHAnsi"/>
                <w:color w:val="333333"/>
                <w:lang w:eastAsia="en-GB"/>
              </w:rPr>
              <w:t>Encourage</w:t>
            </w:r>
            <w:r w:rsidR="00244613" w:rsidRPr="00C71FE2">
              <w:rPr>
                <w:rFonts w:asciiTheme="minorHAnsi" w:hAnsiTheme="minorHAnsi" w:cstheme="minorHAnsi"/>
                <w:color w:val="333333"/>
                <w:lang w:eastAsia="en-GB"/>
              </w:rPr>
              <w:t xml:space="preserve"> open-mindedness, self-assessment, perseverance and develop the skills of investigations – including: observing, measuring, predicting, experimenting, communicating, interpreting, explaining and evaluating.</w:t>
            </w:r>
          </w:p>
          <w:p w14:paraId="73C6CA1F" w14:textId="2406B823" w:rsidR="00722672" w:rsidRPr="00C71FE2" w:rsidRDefault="00722672" w:rsidP="00C71FE2">
            <w:pPr>
              <w:pStyle w:val="ListParagraph"/>
              <w:numPr>
                <w:ilvl w:val="0"/>
                <w:numId w:val="27"/>
              </w:numPr>
              <w:spacing w:after="150"/>
              <w:rPr>
                <w:rFonts w:asciiTheme="minorHAnsi" w:hAnsiTheme="minorHAnsi" w:cstheme="minorHAnsi"/>
                <w:color w:val="333333"/>
                <w:lang w:eastAsia="en-GB"/>
              </w:rPr>
            </w:pPr>
            <w:r w:rsidRPr="00C71FE2">
              <w:rPr>
                <w:rFonts w:asciiTheme="minorHAnsi" w:hAnsiTheme="minorHAnsi" w:cstheme="minorHAnsi"/>
                <w:color w:val="333333"/>
                <w:lang w:eastAsia="en-GB"/>
              </w:rPr>
              <w:t xml:space="preserve">Give them aspirations and inspiration for careers in </w:t>
            </w:r>
            <w:r w:rsidR="00244613" w:rsidRPr="00C71FE2">
              <w:rPr>
                <w:rFonts w:asciiTheme="minorHAnsi" w:hAnsiTheme="minorHAnsi" w:cstheme="minorHAnsi"/>
                <w:color w:val="333333"/>
                <w:lang w:eastAsia="en-GB"/>
              </w:rPr>
              <w:t xml:space="preserve">STEM </w:t>
            </w:r>
          </w:p>
          <w:p w14:paraId="7CC3FCB8" w14:textId="77777777" w:rsidR="00160F7F" w:rsidRPr="00160F7F" w:rsidRDefault="00160F7F" w:rsidP="00160F7F">
            <w:pPr>
              <w:numPr>
                <w:ilvl w:val="0"/>
                <w:numId w:val="27"/>
              </w:numPr>
              <w:rPr>
                <w:rFonts w:asciiTheme="minorHAnsi" w:hAnsiTheme="minorHAnsi" w:cstheme="minorHAnsi"/>
                <w:color w:val="333333"/>
                <w:lang w:eastAsia="en-GB"/>
              </w:rPr>
            </w:pPr>
            <w:r w:rsidRPr="00160F7F">
              <w:rPr>
                <w:rFonts w:asciiTheme="minorHAnsi" w:hAnsiTheme="minorHAnsi" w:cstheme="minorHAnsi"/>
                <w:color w:val="333333"/>
                <w:lang w:eastAsia="en-GB"/>
              </w:rPr>
              <w:t>Develop the use of scientific language, recording and techniques.</w:t>
            </w:r>
          </w:p>
          <w:p w14:paraId="05C327D1" w14:textId="77777777" w:rsidR="00160F7F" w:rsidRPr="00160F7F" w:rsidRDefault="00160F7F" w:rsidP="00160F7F">
            <w:pPr>
              <w:numPr>
                <w:ilvl w:val="0"/>
                <w:numId w:val="27"/>
              </w:numPr>
              <w:rPr>
                <w:rFonts w:asciiTheme="minorHAnsi" w:hAnsiTheme="minorHAnsi" w:cstheme="minorHAnsi"/>
                <w:color w:val="333333"/>
                <w:lang w:eastAsia="en-GB"/>
              </w:rPr>
            </w:pPr>
            <w:r w:rsidRPr="00160F7F">
              <w:rPr>
                <w:rFonts w:asciiTheme="minorHAnsi" w:hAnsiTheme="minorHAnsi" w:cstheme="minorHAnsi"/>
                <w:color w:val="333333"/>
                <w:lang w:eastAsia="en-GB"/>
              </w:rPr>
              <w:t>Develop the use of computing in investigating and recording.</w:t>
            </w:r>
          </w:p>
          <w:p w14:paraId="789BD140" w14:textId="3DF7818A" w:rsidR="00D64571" w:rsidRPr="00160F7F" w:rsidRDefault="00160F7F" w:rsidP="00160F7F">
            <w:pPr>
              <w:numPr>
                <w:ilvl w:val="0"/>
                <w:numId w:val="27"/>
              </w:numPr>
              <w:rPr>
                <w:rFonts w:asciiTheme="minorHAnsi" w:hAnsiTheme="minorHAnsi" w:cstheme="minorHAnsi"/>
                <w:color w:val="333333"/>
                <w:lang w:eastAsia="en-GB"/>
              </w:rPr>
            </w:pPr>
            <w:r w:rsidRPr="00160F7F">
              <w:rPr>
                <w:rFonts w:asciiTheme="minorHAnsi" w:hAnsiTheme="minorHAnsi" w:cstheme="minorHAnsi"/>
                <w:color w:val="333333"/>
                <w:lang w:eastAsia="en-GB"/>
              </w:rPr>
              <w:t>Make</w:t>
            </w:r>
            <w:r w:rsidR="00722672">
              <w:rPr>
                <w:rFonts w:asciiTheme="minorHAnsi" w:hAnsiTheme="minorHAnsi" w:cstheme="minorHAnsi"/>
                <w:color w:val="333333"/>
                <w:lang w:eastAsia="en-GB"/>
              </w:rPr>
              <w:t xml:space="preserve"> meaningful</w:t>
            </w:r>
            <w:r w:rsidRPr="00160F7F">
              <w:rPr>
                <w:rFonts w:asciiTheme="minorHAnsi" w:hAnsiTheme="minorHAnsi" w:cstheme="minorHAnsi"/>
                <w:color w:val="333333"/>
                <w:lang w:eastAsia="en-GB"/>
              </w:rPr>
              <w:t xml:space="preserve"> links bet</w:t>
            </w:r>
            <w:r w:rsidR="00C71FE2">
              <w:rPr>
                <w:rFonts w:asciiTheme="minorHAnsi" w:hAnsiTheme="minorHAnsi" w:cstheme="minorHAnsi"/>
                <w:color w:val="333333"/>
                <w:lang w:eastAsia="en-GB"/>
              </w:rPr>
              <w:t>ween science and other subjects, and its importance to all aspects of daily life.</w:t>
            </w:r>
          </w:p>
        </w:tc>
      </w:tr>
      <w:tr w:rsidR="006E6B3D" w:rsidRPr="000022C4" w14:paraId="51E95D53" w14:textId="77777777" w:rsidTr="6B947630">
        <w:trPr>
          <w:trHeight w:val="551"/>
        </w:trPr>
        <w:tc>
          <w:tcPr>
            <w:tcW w:w="10810" w:type="dxa"/>
            <w:tcBorders>
              <w:top w:val="single" w:sz="4" w:space="0" w:color="000000" w:themeColor="text1"/>
            </w:tcBorders>
          </w:tcPr>
          <w:p w14:paraId="42BC43D6" w14:textId="77777777" w:rsidR="00D86553" w:rsidRDefault="006E6B3D" w:rsidP="006E6B3D">
            <w:pPr>
              <w:rPr>
                <w:rFonts w:asciiTheme="minorHAnsi" w:hAnsiTheme="minorHAnsi" w:cstheme="minorHAnsi"/>
                <w:b/>
                <w:bCs/>
                <w:sz w:val="22"/>
                <w:szCs w:val="22"/>
                <w:u w:val="single"/>
              </w:rPr>
            </w:pPr>
            <w:r w:rsidRPr="000022C4">
              <w:rPr>
                <w:rFonts w:asciiTheme="minorHAnsi" w:hAnsiTheme="minorHAnsi" w:cstheme="minorHAnsi"/>
                <w:b/>
                <w:bCs/>
                <w:sz w:val="22"/>
                <w:szCs w:val="22"/>
                <w:u w:val="single"/>
              </w:rPr>
              <w:t>IMPACT</w:t>
            </w:r>
          </w:p>
          <w:p w14:paraId="379412DB" w14:textId="77777777" w:rsidR="006E6B3D" w:rsidRDefault="6B947630" w:rsidP="006E6B3D">
            <w:pPr>
              <w:rPr>
                <w:rFonts w:asciiTheme="minorHAnsi" w:hAnsiTheme="minorHAnsi" w:cstheme="minorBidi"/>
                <w:b/>
                <w:bCs/>
                <w:sz w:val="22"/>
                <w:szCs w:val="22"/>
                <w:u w:val="single"/>
              </w:rPr>
            </w:pPr>
            <w:r w:rsidRPr="6B947630">
              <w:rPr>
                <w:rFonts w:asciiTheme="minorHAnsi" w:hAnsiTheme="minorHAnsi" w:cstheme="minorBidi"/>
                <w:b/>
                <w:bCs/>
                <w:sz w:val="22"/>
                <w:szCs w:val="22"/>
                <w:u w:val="single"/>
              </w:rPr>
              <w:t>So what - your evaluations of the above</w:t>
            </w:r>
          </w:p>
          <w:p w14:paraId="66121F4F" w14:textId="77777777" w:rsidR="004A0DD9" w:rsidRPr="000022C4" w:rsidRDefault="004A0DD9" w:rsidP="006E6B3D">
            <w:pPr>
              <w:rPr>
                <w:rFonts w:asciiTheme="minorHAnsi" w:hAnsiTheme="minorHAnsi" w:cstheme="minorHAnsi"/>
                <w:b/>
                <w:bCs/>
                <w:sz w:val="22"/>
                <w:szCs w:val="22"/>
                <w:u w:val="single"/>
              </w:rPr>
            </w:pPr>
          </w:p>
          <w:p w14:paraId="1BFAC14D" w14:textId="00B8456F" w:rsidR="00160F7F" w:rsidRPr="00160F7F" w:rsidRDefault="00160F7F" w:rsidP="00160F7F">
            <w:pPr>
              <w:spacing w:after="150"/>
              <w:rPr>
                <w:rFonts w:asciiTheme="minorHAnsi" w:hAnsiTheme="minorHAnsi" w:cstheme="minorHAnsi"/>
                <w:color w:val="333333"/>
                <w:lang w:eastAsia="en-GB"/>
              </w:rPr>
            </w:pPr>
            <w:r w:rsidRPr="00160F7F">
              <w:rPr>
                <w:rFonts w:asciiTheme="minorHAnsi" w:hAnsiTheme="minorHAnsi" w:cstheme="minorHAnsi"/>
                <w:color w:val="333333"/>
                <w:lang w:eastAsia="en-GB"/>
              </w:rPr>
              <w:t>The impact and measure of this is to ensure children not only acquire the appropriate age related knowledge linked to the science curriculum, but also skills whi</w:t>
            </w:r>
            <w:r w:rsidR="00C71FE2">
              <w:rPr>
                <w:rFonts w:asciiTheme="minorHAnsi" w:hAnsiTheme="minorHAnsi" w:cstheme="minorHAnsi"/>
                <w:color w:val="333333"/>
                <w:lang w:eastAsia="en-GB"/>
              </w:rPr>
              <w:t>ch equip them to progress.</w:t>
            </w:r>
          </w:p>
          <w:p w14:paraId="7DD667A2" w14:textId="77777777" w:rsidR="00160F7F" w:rsidRPr="00160F7F" w:rsidRDefault="00160F7F" w:rsidP="00160F7F">
            <w:pPr>
              <w:spacing w:after="150"/>
              <w:rPr>
                <w:rFonts w:asciiTheme="minorHAnsi" w:hAnsiTheme="minorHAnsi" w:cstheme="minorHAnsi"/>
                <w:color w:val="333333"/>
                <w:lang w:eastAsia="en-GB"/>
              </w:rPr>
            </w:pPr>
            <w:r w:rsidRPr="00160F7F">
              <w:rPr>
                <w:rFonts w:asciiTheme="minorHAnsi" w:hAnsiTheme="minorHAnsi" w:cstheme="minorHAnsi"/>
                <w:color w:val="333333"/>
                <w:lang w:eastAsia="en-GB"/>
              </w:rPr>
              <w:t>All children will have:</w:t>
            </w:r>
          </w:p>
          <w:p w14:paraId="2552A8B1" w14:textId="77777777" w:rsidR="00160F7F" w:rsidRPr="00160F7F" w:rsidRDefault="00160F7F" w:rsidP="00160F7F">
            <w:pPr>
              <w:numPr>
                <w:ilvl w:val="0"/>
                <w:numId w:val="31"/>
              </w:numPr>
              <w:ind w:left="450"/>
              <w:rPr>
                <w:rFonts w:asciiTheme="minorHAnsi" w:hAnsiTheme="minorHAnsi" w:cstheme="minorHAnsi"/>
                <w:color w:val="333333"/>
                <w:lang w:eastAsia="en-GB"/>
              </w:rPr>
            </w:pPr>
            <w:r w:rsidRPr="00160F7F">
              <w:rPr>
                <w:rFonts w:asciiTheme="minorHAnsi" w:hAnsiTheme="minorHAnsi" w:cstheme="minorHAnsi"/>
                <w:color w:val="333333"/>
                <w:lang w:eastAsia="en-GB"/>
              </w:rPr>
              <w:t>A wider variety of skills linked to both scientific knowledge and understanding, and scientific enquiry/investigative skills.</w:t>
            </w:r>
          </w:p>
          <w:p w14:paraId="6F1E4512" w14:textId="77777777" w:rsidR="00160F7F" w:rsidRPr="00160F7F" w:rsidRDefault="00160F7F" w:rsidP="00160F7F">
            <w:pPr>
              <w:numPr>
                <w:ilvl w:val="0"/>
                <w:numId w:val="31"/>
              </w:numPr>
              <w:ind w:left="450"/>
              <w:rPr>
                <w:rFonts w:asciiTheme="minorHAnsi" w:hAnsiTheme="minorHAnsi" w:cstheme="minorHAnsi"/>
                <w:color w:val="333333"/>
                <w:lang w:eastAsia="en-GB"/>
              </w:rPr>
            </w:pPr>
            <w:r w:rsidRPr="00160F7F">
              <w:rPr>
                <w:rFonts w:asciiTheme="minorHAnsi" w:hAnsiTheme="minorHAnsi" w:cstheme="minorHAnsi"/>
                <w:color w:val="333333"/>
                <w:lang w:eastAsia="en-GB"/>
              </w:rPr>
              <w:t>Children will be able to question ideas and reflect on knowledge.</w:t>
            </w:r>
          </w:p>
          <w:p w14:paraId="774CBB45" w14:textId="77777777" w:rsidR="00160F7F" w:rsidRPr="00160F7F" w:rsidRDefault="00160F7F" w:rsidP="00160F7F">
            <w:pPr>
              <w:numPr>
                <w:ilvl w:val="0"/>
                <w:numId w:val="31"/>
              </w:numPr>
              <w:ind w:left="450"/>
              <w:rPr>
                <w:rFonts w:asciiTheme="minorHAnsi" w:hAnsiTheme="minorHAnsi" w:cstheme="minorHAnsi"/>
                <w:color w:val="333333"/>
                <w:lang w:eastAsia="en-GB"/>
              </w:rPr>
            </w:pPr>
            <w:r w:rsidRPr="00160F7F">
              <w:rPr>
                <w:rFonts w:asciiTheme="minorHAnsi" w:hAnsiTheme="minorHAnsi" w:cstheme="minorHAnsi"/>
                <w:color w:val="333333"/>
                <w:lang w:eastAsia="en-GB"/>
              </w:rPr>
              <w:t>Children will work collaboratively and practically to investigate and experiment.</w:t>
            </w:r>
          </w:p>
          <w:p w14:paraId="55B95075" w14:textId="77777777" w:rsidR="00160F7F" w:rsidRPr="00160F7F" w:rsidRDefault="00160F7F" w:rsidP="00160F7F">
            <w:pPr>
              <w:numPr>
                <w:ilvl w:val="0"/>
                <w:numId w:val="31"/>
              </w:numPr>
              <w:ind w:left="450"/>
              <w:rPr>
                <w:rFonts w:asciiTheme="minorHAnsi" w:hAnsiTheme="minorHAnsi" w:cstheme="minorHAnsi"/>
                <w:color w:val="333333"/>
                <w:lang w:eastAsia="en-GB"/>
              </w:rPr>
            </w:pPr>
            <w:r w:rsidRPr="00160F7F">
              <w:rPr>
                <w:rFonts w:asciiTheme="minorHAnsi" w:hAnsiTheme="minorHAnsi" w:cstheme="minorHAnsi"/>
                <w:color w:val="333333"/>
                <w:lang w:eastAsia="en-GB"/>
              </w:rPr>
              <w:t>A richer vocabulary which will enable to articulate their understanding of taught concepts.</w:t>
            </w:r>
          </w:p>
          <w:p w14:paraId="62486C05" w14:textId="19A33F08" w:rsidR="004A0DD9" w:rsidRPr="00C71FE2" w:rsidRDefault="00160F7F" w:rsidP="00F7603F">
            <w:pPr>
              <w:numPr>
                <w:ilvl w:val="0"/>
                <w:numId w:val="31"/>
              </w:numPr>
              <w:ind w:left="450"/>
              <w:rPr>
                <w:rFonts w:asciiTheme="minorHAnsi" w:hAnsiTheme="minorHAnsi" w:cstheme="minorHAnsi"/>
                <w:color w:val="333333"/>
                <w:lang w:eastAsia="en-GB"/>
              </w:rPr>
            </w:pPr>
            <w:r w:rsidRPr="00160F7F">
              <w:rPr>
                <w:rFonts w:asciiTheme="minorHAnsi" w:hAnsiTheme="minorHAnsi" w:cstheme="minorHAnsi"/>
                <w:color w:val="333333"/>
                <w:lang w:eastAsia="en-GB"/>
              </w:rPr>
              <w:t>High aspirations, which will see them through to further study, work and a successful adult life</w:t>
            </w:r>
          </w:p>
        </w:tc>
      </w:tr>
    </w:tbl>
    <w:p w14:paraId="4101652C" w14:textId="77777777" w:rsidR="00CF04EB" w:rsidRPr="000022C4" w:rsidRDefault="00CF04EB">
      <w:pPr>
        <w:ind w:left="100"/>
        <w:rPr>
          <w:sz w:val="22"/>
          <w:szCs w:val="22"/>
        </w:rPr>
      </w:pPr>
    </w:p>
    <w:p w14:paraId="4B99056E" w14:textId="77777777" w:rsidR="00A2678E" w:rsidRPr="000022C4" w:rsidRDefault="00A2678E" w:rsidP="6B947630">
      <w:pPr>
        <w:spacing w:before="9" w:line="220" w:lineRule="exact"/>
        <w:ind w:left="284"/>
        <w:rPr>
          <w:rFonts w:asciiTheme="minorHAnsi" w:hAnsiTheme="minorHAnsi" w:cstheme="minorBidi"/>
          <w:sz w:val="22"/>
          <w:szCs w:val="22"/>
        </w:rPr>
      </w:pPr>
    </w:p>
    <w:p w14:paraId="08974583" w14:textId="7A3A3B49" w:rsidR="6B947630" w:rsidRDefault="6B947630" w:rsidP="6B947630">
      <w:pPr>
        <w:spacing w:before="9" w:line="220" w:lineRule="exact"/>
        <w:ind w:left="284"/>
        <w:rPr>
          <w:rFonts w:asciiTheme="minorHAnsi" w:hAnsiTheme="minorHAnsi" w:cstheme="minorBidi"/>
          <w:sz w:val="22"/>
          <w:szCs w:val="22"/>
        </w:rPr>
      </w:pPr>
    </w:p>
    <w:p w14:paraId="3B7FE05B" w14:textId="2AC9F413" w:rsidR="6B947630" w:rsidRDefault="6B947630" w:rsidP="6B947630">
      <w:pPr>
        <w:spacing w:before="9" w:line="220" w:lineRule="exact"/>
        <w:ind w:left="284"/>
        <w:rPr>
          <w:rFonts w:asciiTheme="minorHAnsi" w:hAnsiTheme="minorHAnsi" w:cstheme="minorBidi"/>
          <w:sz w:val="22"/>
          <w:szCs w:val="22"/>
        </w:rPr>
      </w:pPr>
    </w:p>
    <w:p w14:paraId="7DF20BC3" w14:textId="4CB88E02" w:rsidR="6B947630" w:rsidRDefault="6B947630" w:rsidP="6B947630">
      <w:pPr>
        <w:spacing w:before="9" w:line="220" w:lineRule="exact"/>
        <w:ind w:left="284"/>
        <w:rPr>
          <w:rFonts w:asciiTheme="minorHAnsi" w:hAnsiTheme="minorHAnsi" w:cstheme="minorBidi"/>
          <w:sz w:val="22"/>
          <w:szCs w:val="22"/>
        </w:rPr>
      </w:pPr>
    </w:p>
    <w:p w14:paraId="66B64961" w14:textId="07E96C2A" w:rsidR="6B947630" w:rsidRDefault="6B947630" w:rsidP="6B947630">
      <w:pPr>
        <w:spacing w:before="9" w:line="220" w:lineRule="exact"/>
        <w:ind w:left="284"/>
        <w:rPr>
          <w:rFonts w:asciiTheme="minorHAnsi" w:hAnsiTheme="minorHAnsi" w:cstheme="minorBidi"/>
          <w:sz w:val="22"/>
          <w:szCs w:val="22"/>
        </w:rPr>
      </w:pPr>
    </w:p>
    <w:p w14:paraId="41D31CF2" w14:textId="65ECA9C2" w:rsidR="6B947630" w:rsidRDefault="6B947630" w:rsidP="6B947630">
      <w:pPr>
        <w:spacing w:before="9" w:line="220" w:lineRule="exact"/>
        <w:ind w:left="284"/>
        <w:rPr>
          <w:rFonts w:asciiTheme="minorHAnsi" w:hAnsiTheme="minorHAnsi" w:cstheme="minorBidi"/>
          <w:sz w:val="22"/>
          <w:szCs w:val="22"/>
        </w:rPr>
      </w:pPr>
      <w:r>
        <w:rPr>
          <w:noProof/>
          <w:lang w:val="en-GB" w:eastAsia="en-GB"/>
        </w:rPr>
        <mc:AlternateContent>
          <mc:Choice Requires="wps">
            <w:drawing>
              <wp:inline distT="45720" distB="45720" distL="114300" distR="114300" wp14:anchorId="4CE8ADC4" wp14:editId="29E26066">
                <wp:extent cx="6833870" cy="819302"/>
                <wp:effectExtent l="0" t="0" r="24130" b="19050"/>
                <wp:docPr id="1370041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819302"/>
                        </a:xfrm>
                        <a:prstGeom prst="rect">
                          <a:avLst/>
                        </a:prstGeom>
                        <a:solidFill>
                          <a:srgbClr val="FFFFFF"/>
                        </a:solidFill>
                        <a:ln w="3175">
                          <a:solidFill>
                            <a:schemeClr val="tx1"/>
                          </a:solidFill>
                          <a:miter lim="800000"/>
                          <a:headEnd/>
                          <a:tailEnd/>
                        </a:ln>
                      </wps:spPr>
                      <wps:txbx>
                        <w:txbxContent>
                          <w:p w14:paraId="1299C43A" w14:textId="77777777" w:rsidR="003B73C0" w:rsidRDefault="003B73C0" w:rsidP="003B73C0">
                            <w:pPr>
                              <w:rPr>
                                <w:rFonts w:asciiTheme="minorHAnsi" w:hAnsiTheme="minorHAnsi" w:cstheme="minorHAnsi"/>
                                <w:sz w:val="24"/>
                                <w:szCs w:val="24"/>
                                <w:u w:val="single"/>
                              </w:rPr>
                            </w:pPr>
                          </w:p>
                          <w:p w14:paraId="4DDBEF00" w14:textId="77777777" w:rsidR="00B6635B" w:rsidRDefault="00B6635B" w:rsidP="003B73C0">
                            <w:pPr>
                              <w:rPr>
                                <w:rFonts w:asciiTheme="minorHAnsi" w:hAnsiTheme="minorHAnsi" w:cstheme="minorHAnsi"/>
                                <w:sz w:val="24"/>
                                <w:szCs w:val="24"/>
                                <w:u w:val="single"/>
                              </w:rPr>
                            </w:pPr>
                          </w:p>
                          <w:p w14:paraId="3461D779" w14:textId="77777777" w:rsidR="003B73C0" w:rsidRDefault="003B73C0" w:rsidP="003B73C0">
                            <w:pPr>
                              <w:rPr>
                                <w:rFonts w:asciiTheme="minorHAnsi" w:hAnsiTheme="minorHAnsi" w:cstheme="minorHAnsi"/>
                                <w:sz w:val="24"/>
                                <w:szCs w:val="24"/>
                                <w:u w:val="single"/>
                              </w:rPr>
                            </w:pPr>
                          </w:p>
                          <w:p w14:paraId="1F23B3C9" w14:textId="77777777" w:rsidR="003B73C0" w:rsidRPr="00B6635B" w:rsidRDefault="0082173E" w:rsidP="001E4DC4">
                            <w:pPr>
                              <w:rPr>
                                <w:rFonts w:asciiTheme="minorHAnsi" w:hAnsiTheme="minorHAnsi" w:cstheme="minorHAnsi"/>
                                <w:b/>
                                <w:bCs/>
                                <w:sz w:val="24"/>
                                <w:szCs w:val="24"/>
                              </w:rPr>
                            </w:pPr>
                            <w:r>
                              <w:rPr>
                                <w:rFonts w:asciiTheme="minorHAnsi" w:hAnsiTheme="minorHAnsi" w:cstheme="minorHAnsi"/>
                                <w:b/>
                                <w:bCs/>
                                <w:sz w:val="24"/>
                                <w:szCs w:val="24"/>
                              </w:rPr>
                              <w:t xml:space="preserve"> </w:t>
                            </w:r>
                            <w:r w:rsidR="003B73C0" w:rsidRPr="00722221">
                              <w:rPr>
                                <w:rFonts w:asciiTheme="minorHAnsi" w:hAnsiTheme="minorHAnsi" w:cstheme="minorHAnsi"/>
                                <w:b/>
                                <w:bCs/>
                                <w:sz w:val="22"/>
                                <w:szCs w:val="22"/>
                              </w:rPr>
                              <w:t>Developing</w:t>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t xml:space="preserve">      </w:t>
                            </w:r>
                            <w:r w:rsidR="003B73C0" w:rsidRPr="00722221">
                              <w:rPr>
                                <w:rFonts w:asciiTheme="minorHAnsi" w:hAnsiTheme="minorHAnsi" w:cstheme="minorHAnsi"/>
                                <w:b/>
                                <w:bCs/>
                                <w:sz w:val="22"/>
                                <w:szCs w:val="22"/>
                              </w:rPr>
                              <w:t>Secure</w:t>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Pr="00722221">
                              <w:rPr>
                                <w:rFonts w:asciiTheme="minorHAnsi" w:hAnsiTheme="minorHAnsi" w:cstheme="minorHAnsi"/>
                                <w:b/>
                                <w:bCs/>
                                <w:sz w:val="22"/>
                                <w:szCs w:val="22"/>
                              </w:rPr>
                              <w:t xml:space="preserve"> </w:t>
                            </w:r>
                            <w:r w:rsidR="00722221">
                              <w:rPr>
                                <w:rFonts w:asciiTheme="minorHAnsi" w:hAnsiTheme="minorHAnsi" w:cstheme="minorHAnsi"/>
                                <w:b/>
                                <w:bCs/>
                                <w:sz w:val="22"/>
                                <w:szCs w:val="22"/>
                              </w:rPr>
                              <w:t xml:space="preserve">    </w:t>
                            </w:r>
                            <w:r w:rsidR="003B73C0" w:rsidRPr="00722221">
                              <w:rPr>
                                <w:rFonts w:asciiTheme="minorHAnsi" w:hAnsiTheme="minorHAnsi" w:cstheme="minorHAnsi"/>
                                <w:b/>
                                <w:bCs/>
                                <w:sz w:val="22"/>
                                <w:szCs w:val="22"/>
                              </w:rPr>
                              <w:t>Embedded</w:t>
                            </w:r>
                          </w:p>
                          <w:p w14:paraId="3CF2D8B6" w14:textId="77777777" w:rsidR="003B73C0" w:rsidRDefault="003B73C0" w:rsidP="003B73C0">
                            <w:pPr>
                              <w:rPr>
                                <w:rFonts w:asciiTheme="minorHAnsi" w:hAnsiTheme="minorHAnsi" w:cstheme="minorHAnsi"/>
                                <w:sz w:val="24"/>
                                <w:szCs w:val="24"/>
                                <w:u w:val="single"/>
                              </w:rPr>
                            </w:pPr>
                          </w:p>
                          <w:p w14:paraId="0FB78278" w14:textId="77777777" w:rsidR="003B73C0" w:rsidRPr="003B73C0" w:rsidRDefault="003B73C0" w:rsidP="003B73C0">
                            <w:pPr>
                              <w:rPr>
                                <w:rFonts w:asciiTheme="minorHAnsi" w:hAnsiTheme="minorHAnsi" w:cstheme="minorHAnsi"/>
                                <w:sz w:val="24"/>
                                <w:szCs w:val="24"/>
                                <w:u w:val="single"/>
                              </w:rPr>
                            </w:pPr>
                          </w:p>
                        </w:txbxContent>
                      </wps:txbx>
                      <wps:bodyPr rot="0" vert="horz" wrap="square" lIns="91440" tIns="45720" rIns="91440" bIns="45720" anchor="t" anchorCtr="0">
                        <a:noAutofit/>
                      </wps:bodyPr>
                    </wps:wsp>
                  </a:graphicData>
                </a:graphic>
              </wp:inline>
            </w:drawing>
          </mc:Choice>
          <mc:Fallback>
            <w:pict>
              <v:shapetype w14:anchorId="4CE8ADC4" id="_x0000_t202" coordsize="21600,21600" o:spt="202" path="m,l,21600r21600,l21600,xe">
                <v:stroke joinstyle="miter"/>
                <v:path gradientshapeok="t" o:connecttype="rect"/>
              </v:shapetype>
              <v:shape id="Text Box 2" o:spid="_x0000_s1026" type="#_x0000_t202" style="width:538.1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DMAIAAEwEAAAOAAAAZHJzL2Uyb0RvYy54bWysVNuO2yAQfa/Uf0C8N7aTbJK14qy22aaq&#10;tL1Iu/0AgnGMCgwFEjv9+h1wNk3Tt6p+QAwzHM6cmfHyrteKHITzEkxFi1FOiTAcaml2Ff3+vHm3&#10;oMQHZmqmwIiKHoWnd6u3b5adLcUYWlC1cARBjC87W9E2BFtmmeet0MyPwAqDzgacZgFNt8tqxzpE&#10;1yob5/ks68DV1gEX3uPpw+Ckq4TfNIKHr03jRSCqosgtpNWldRvXbLVk5c4x20p+osH+gYVm0uCj&#10;Z6gHFhjZO/kXlJbcgYcmjDjoDJpGcpFywGyK/Cqbp5ZZkXJBcbw9y+T/Hyz/cvjmiKyxdpN5nk+L&#10;xWxMiWEaa/Us+kDeQ0/GUabO+hKjnyzGhx6P8UpK2dtH4D88MbBumdmJe+egawWrkWYRb2YXVwcc&#10;H0G23Weo8Rm2D5CA+sbpqCGqQhAdy3U8lyhS4Xg4W0wmizm6OPoWxe0kT+QyVr7ets6HjwI0iZuK&#10;OmyBhM4Ojz5ENqx8DYmPeVCy3kilkuF227Vy5MCwXTbpSwlchSlDuopOivnNIMAfELFzxRkk9IME&#10;VwhaBmx7JTUmkcdvaMSo2gdTp6YMTKphj4yVOckYlRs0DP22P5VlC/URBXUwtDeOI25acL8o6bC1&#10;K+p/7pkTlKhPBotyW0yncRaSMb2Zj9Fwl57tpYcZjlAVDZQM23VI8xP1MnCPxWtk0jVWeWBy4oot&#10;m+Q+jVeciUs7Rf3+CaxeAAAA//8DAFBLAwQUAAYACAAAACEAOqJkcd0AAAAGAQAADwAAAGRycy9k&#10;b3ducmV2LnhtbEyPQU/DMAyF70j8h8hI3FhCp41Rmk4IqdoJbZRpXLPGtBWNUxpv6/49GRe4WM96&#10;1nufs+XoOnHEIbSeNNxPFAikytuWag3b9+JuASKwIWs6T6jhjAGW+fVVZlLrT/SGx5JrEUMopEZD&#10;w9ynUoaqQWfCxPdI0fv0gzMc16GWdjCnGO46mSg1l860FBsa0+NLg9VXeXAaprvdev26KtqP2TdP&#10;N25zLlazUuvbm/H5CQTjyH/HcMGP6JBHpr0/kA2i0xAf4d958dTDPAGxjyp5VCDzTP7Hz38AAAD/&#10;/wMAUEsBAi0AFAAGAAgAAAAhALaDOJL+AAAA4QEAABMAAAAAAAAAAAAAAAAAAAAAAFtDb250ZW50&#10;X1R5cGVzXS54bWxQSwECLQAUAAYACAAAACEAOP0h/9YAAACUAQAACwAAAAAAAAAAAAAAAAAvAQAA&#10;X3JlbHMvLnJlbHNQSwECLQAUAAYACAAAACEADIv5AzACAABMBAAADgAAAAAAAAAAAAAAAAAuAgAA&#10;ZHJzL2Uyb0RvYy54bWxQSwECLQAUAAYACAAAACEAOqJkcd0AAAAGAQAADwAAAAAAAAAAAAAAAACK&#10;BAAAZHJzL2Rvd25yZXYueG1sUEsFBgAAAAAEAAQA8wAAAJQFAAAAAA==&#10;" strokecolor="black [3213]" strokeweight=".25pt">
                <v:textbox>
                  <w:txbxContent>
                    <w:p w14:paraId="1299C43A" w14:textId="77777777" w:rsidR="003B73C0" w:rsidRDefault="003B73C0" w:rsidP="003B73C0">
                      <w:pPr>
                        <w:rPr>
                          <w:rFonts w:asciiTheme="minorHAnsi" w:hAnsiTheme="minorHAnsi" w:cstheme="minorHAnsi"/>
                          <w:sz w:val="24"/>
                          <w:szCs w:val="24"/>
                          <w:u w:val="single"/>
                        </w:rPr>
                      </w:pPr>
                    </w:p>
                    <w:p w14:paraId="4DDBEF00" w14:textId="77777777" w:rsidR="00B6635B" w:rsidRDefault="00B6635B" w:rsidP="003B73C0">
                      <w:pPr>
                        <w:rPr>
                          <w:rFonts w:asciiTheme="minorHAnsi" w:hAnsiTheme="minorHAnsi" w:cstheme="minorHAnsi"/>
                          <w:sz w:val="24"/>
                          <w:szCs w:val="24"/>
                          <w:u w:val="single"/>
                        </w:rPr>
                      </w:pPr>
                    </w:p>
                    <w:p w14:paraId="3461D779" w14:textId="77777777" w:rsidR="003B73C0" w:rsidRDefault="003B73C0" w:rsidP="003B73C0">
                      <w:pPr>
                        <w:rPr>
                          <w:rFonts w:asciiTheme="minorHAnsi" w:hAnsiTheme="minorHAnsi" w:cstheme="minorHAnsi"/>
                          <w:sz w:val="24"/>
                          <w:szCs w:val="24"/>
                          <w:u w:val="single"/>
                        </w:rPr>
                      </w:pPr>
                    </w:p>
                    <w:p w14:paraId="1F23B3C9" w14:textId="77777777" w:rsidR="003B73C0" w:rsidRPr="00B6635B" w:rsidRDefault="0082173E" w:rsidP="001E4DC4">
                      <w:pPr>
                        <w:rPr>
                          <w:rFonts w:asciiTheme="minorHAnsi" w:hAnsiTheme="minorHAnsi" w:cstheme="minorHAnsi"/>
                          <w:b/>
                          <w:bCs/>
                          <w:sz w:val="24"/>
                          <w:szCs w:val="24"/>
                        </w:rPr>
                      </w:pPr>
                      <w:r>
                        <w:rPr>
                          <w:rFonts w:asciiTheme="minorHAnsi" w:hAnsiTheme="minorHAnsi" w:cstheme="minorHAnsi"/>
                          <w:b/>
                          <w:bCs/>
                          <w:sz w:val="24"/>
                          <w:szCs w:val="24"/>
                        </w:rPr>
                        <w:t xml:space="preserve"> </w:t>
                      </w:r>
                      <w:r w:rsidR="003B73C0" w:rsidRPr="00722221">
                        <w:rPr>
                          <w:rFonts w:asciiTheme="minorHAnsi" w:hAnsiTheme="minorHAnsi" w:cstheme="minorHAnsi"/>
                          <w:b/>
                          <w:bCs/>
                          <w:sz w:val="22"/>
                          <w:szCs w:val="22"/>
                        </w:rPr>
                        <w:t>Developing</w:t>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t xml:space="preserve">      </w:t>
                      </w:r>
                      <w:r w:rsidR="003B73C0" w:rsidRPr="00722221">
                        <w:rPr>
                          <w:rFonts w:asciiTheme="minorHAnsi" w:hAnsiTheme="minorHAnsi" w:cstheme="minorHAnsi"/>
                          <w:b/>
                          <w:bCs/>
                          <w:sz w:val="22"/>
                          <w:szCs w:val="22"/>
                        </w:rPr>
                        <w:t>Secure</w:t>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001E4DC4" w:rsidRPr="00722221">
                        <w:rPr>
                          <w:rFonts w:asciiTheme="minorHAnsi" w:hAnsiTheme="minorHAnsi" w:cstheme="minorHAnsi"/>
                          <w:b/>
                          <w:bCs/>
                          <w:sz w:val="22"/>
                          <w:szCs w:val="22"/>
                        </w:rPr>
                        <w:tab/>
                      </w:r>
                      <w:r w:rsidRPr="00722221">
                        <w:rPr>
                          <w:rFonts w:asciiTheme="minorHAnsi" w:hAnsiTheme="minorHAnsi" w:cstheme="minorHAnsi"/>
                          <w:b/>
                          <w:bCs/>
                          <w:sz w:val="22"/>
                          <w:szCs w:val="22"/>
                        </w:rPr>
                        <w:t xml:space="preserve"> </w:t>
                      </w:r>
                      <w:r w:rsidR="00722221">
                        <w:rPr>
                          <w:rFonts w:asciiTheme="minorHAnsi" w:hAnsiTheme="minorHAnsi" w:cstheme="minorHAnsi"/>
                          <w:b/>
                          <w:bCs/>
                          <w:sz w:val="22"/>
                          <w:szCs w:val="22"/>
                        </w:rPr>
                        <w:t xml:space="preserve">    </w:t>
                      </w:r>
                      <w:r w:rsidR="003B73C0" w:rsidRPr="00722221">
                        <w:rPr>
                          <w:rFonts w:asciiTheme="minorHAnsi" w:hAnsiTheme="minorHAnsi" w:cstheme="minorHAnsi"/>
                          <w:b/>
                          <w:bCs/>
                          <w:sz w:val="22"/>
                          <w:szCs w:val="22"/>
                        </w:rPr>
                        <w:t>Embedded</w:t>
                      </w:r>
                    </w:p>
                    <w:p w14:paraId="3CF2D8B6" w14:textId="77777777" w:rsidR="003B73C0" w:rsidRDefault="003B73C0" w:rsidP="003B73C0">
                      <w:pPr>
                        <w:rPr>
                          <w:rFonts w:asciiTheme="minorHAnsi" w:hAnsiTheme="minorHAnsi" w:cstheme="minorHAnsi"/>
                          <w:sz w:val="24"/>
                          <w:szCs w:val="24"/>
                          <w:u w:val="single"/>
                        </w:rPr>
                      </w:pPr>
                    </w:p>
                    <w:p w14:paraId="0FB78278" w14:textId="77777777" w:rsidR="003B73C0" w:rsidRPr="003B73C0" w:rsidRDefault="003B73C0" w:rsidP="003B73C0">
                      <w:pPr>
                        <w:rPr>
                          <w:rFonts w:asciiTheme="minorHAnsi" w:hAnsiTheme="minorHAnsi" w:cstheme="minorHAnsi"/>
                          <w:sz w:val="24"/>
                          <w:szCs w:val="24"/>
                          <w:u w:val="single"/>
                        </w:rPr>
                      </w:pPr>
                    </w:p>
                  </w:txbxContent>
                </v:textbox>
                <w10:anchorlock/>
              </v:shape>
            </w:pict>
          </mc:Fallback>
        </mc:AlternateContent>
      </w:r>
    </w:p>
    <w:p w14:paraId="139C0DD8" w14:textId="7F73D59C" w:rsidR="6B947630" w:rsidRDefault="6B947630" w:rsidP="6B947630">
      <w:pPr>
        <w:spacing w:before="9" w:line="220" w:lineRule="exact"/>
        <w:ind w:left="284"/>
        <w:rPr>
          <w:rFonts w:ascii="Arial" w:eastAsia="Arial" w:hAnsi="Arial" w:cs="Arial"/>
          <w:b/>
          <w:bCs/>
          <w:color w:val="202124"/>
          <w:sz w:val="21"/>
          <w:szCs w:val="21"/>
          <w:highlight w:val="yellow"/>
        </w:rPr>
      </w:pPr>
      <w:r w:rsidRPr="6B947630">
        <w:rPr>
          <w:rFonts w:ascii="Arial" w:eastAsia="Arial" w:hAnsi="Arial" w:cs="Arial"/>
          <w:b/>
          <w:bCs/>
          <w:color w:val="202124"/>
          <w:sz w:val="21"/>
          <w:szCs w:val="21"/>
          <w:highlight w:val="yellow"/>
        </w:rPr>
        <w:t xml:space="preserve">                               </w:t>
      </w:r>
      <w:r w:rsidR="00C71FE2">
        <w:rPr>
          <w:rFonts w:ascii="Arial" w:eastAsia="Arial" w:hAnsi="Arial" w:cs="Arial"/>
          <w:b/>
          <w:bCs/>
          <w:color w:val="202124"/>
          <w:sz w:val="21"/>
          <w:szCs w:val="21"/>
          <w:highlight w:val="yellow"/>
        </w:rPr>
        <w:t xml:space="preserve">                  </w:t>
      </w:r>
      <w:r w:rsidRPr="6B947630">
        <w:rPr>
          <w:rFonts w:ascii="Arial" w:eastAsia="Arial" w:hAnsi="Arial" w:cs="Arial"/>
          <w:b/>
          <w:bCs/>
          <w:color w:val="202124"/>
          <w:sz w:val="21"/>
          <w:szCs w:val="21"/>
          <w:highlight w:val="yellow"/>
        </w:rPr>
        <w:t>↑</w:t>
      </w:r>
    </w:p>
    <w:p w14:paraId="74ACB440" w14:textId="77777777" w:rsidR="000022C4" w:rsidRPr="000022C4" w:rsidRDefault="00FE47D0" w:rsidP="6B947630">
      <w:pPr>
        <w:spacing w:before="9" w:line="220" w:lineRule="exact"/>
        <w:ind w:left="284"/>
        <w:rPr>
          <w:rFonts w:asciiTheme="minorHAnsi" w:hAnsiTheme="minorHAnsi" w:cstheme="minorBidi"/>
          <w:sz w:val="22"/>
          <w:szCs w:val="22"/>
        </w:rPr>
      </w:pPr>
      <w:r>
        <w:rPr>
          <w:noProof/>
          <w:sz w:val="22"/>
          <w:szCs w:val="22"/>
          <w:lang w:val="en-GB" w:eastAsia="en-GB"/>
        </w:rPr>
        <mc:AlternateContent>
          <mc:Choice Requires="wps">
            <w:drawing>
              <wp:anchor distT="0" distB="0" distL="114300" distR="114300" simplePos="0" relativeHeight="251653632" behindDoc="0" locked="0" layoutInCell="1" allowOverlap="1" wp14:anchorId="0BC46B1D" wp14:editId="35B15816">
                <wp:simplePos x="0" y="0"/>
                <wp:positionH relativeFrom="column">
                  <wp:posOffset>275277</wp:posOffset>
                </wp:positionH>
                <wp:positionV relativeFrom="paragraph">
                  <wp:posOffset>856104</wp:posOffset>
                </wp:positionV>
                <wp:extent cx="6222670" cy="6416"/>
                <wp:effectExtent l="0" t="0" r="26035" b="31750"/>
                <wp:wrapNone/>
                <wp:docPr id="4" name="Straight Connector 4"/>
                <wp:cNvGraphicFramePr/>
                <a:graphic xmlns:a="http://schemas.openxmlformats.org/drawingml/2006/main">
                  <a:graphicData uri="http://schemas.microsoft.com/office/word/2010/wordprocessingShape">
                    <wps:wsp>
                      <wps:cNvCnPr/>
                      <wps:spPr>
                        <a:xfrm>
                          <a:off x="0" y="0"/>
                          <a:ext cx="6222670" cy="64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14="http://schemas.microsoft.com/office/word/2010/wordml" xmlns:a14="http://schemas.microsoft.com/office/drawing/2010/main" xmlns:pic="http://schemas.openxmlformats.org/drawingml/2006/picture" xmlns:a="http://schemas.openxmlformats.org/drawingml/2006/main">
            <w:pict w14:anchorId="652C37C8">
              <v:line id="Straight Connector 4"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7pt,67.4pt" to="511.65pt,67.9pt" w14:anchorId="2B4A6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suuAEAALoDAAAOAAAAZHJzL2Uyb0RvYy54bWysU8tu2zAQvBfIPxC813rAUArBcg4O2kvQ&#10;Gkn7AQxFWkT4wpK15L/vkpKVoi2KosiF4pIzuzvD1e5uMpqcBQTlbEerTUmJsNz1yp46+u3rx/cf&#10;KAmR2Z5pZ0VHLyLQu/3Nu93oW1G7weleAMEkNrSj7+gQo2+LIvBBGBY2zguLl9KBYRFDOBU9sBGz&#10;G13UZdkUo4Peg+MiBDy9ny/pPueXUvD4RcogItEdxd5iXiGvz2kt9jvWnoD5QfGlDfYfXRimLBZd&#10;U92zyMh3UL+lMoqDC07GDXemcFIqLrIGVFOVv6h5GpgXWQuaE/xqU3i7tPzz+QhE9R3dUmKZwSd6&#10;isDUaYjk4KxFAx2QbfJp9KFF+MEeYYmCP0ISPUkw6YtyyJS9vazeiikSjodNXdfNLT4Bx7tmWzUp&#10;ZfHK9RDiJ+EMSZuOamWTctay80OIM/QKQV7qZa6ed/GiRQJr+ygkqsF6VWbnORIHDeTMcAL6l2op&#10;m5GJIpXWK6n8O2nBJprIs/WvxBWdKzobV6JR1sGfqsbp2qqc8VfVs9Yk+9n1l/wW2Q4ckGzoMsxp&#10;An+OM/31l9v/AAAA//8DAFBLAwQUAAYACAAAACEAlLe1WN0AAAALAQAADwAAAGRycy9kb3ducmV2&#10;LnhtbEyPTU+EMBCG7yb+h2ZMvLnFBV2ClI3x46QHRA8eu3QEsnRKaBfQX+9w0uO88+T9yPeL7cWE&#10;o+8cKbjeRCCQamc6ahR8vD9fpSB80GR07wgVfKOHfXF+luvMuJnecKpCI9iEfKYVtCEMmZS+btFq&#10;v3EDEv++3Gh14HNspBn1zOa2l9soupVWd8QJrR7wocX6WJ2sgt3TS1UO8+PrTyl3siwnF9Ljp1KX&#10;F8v9HYiAS/iDYa3P1aHgTgd3IuNFryCJEyZZjxOesALRNo5BHFbpJgVZ5PL/huIXAAD//wMAUEsB&#10;Ai0AFAAGAAgAAAAhALaDOJL+AAAA4QEAABMAAAAAAAAAAAAAAAAAAAAAAFtDb250ZW50X1R5cGVz&#10;XS54bWxQSwECLQAUAAYACAAAACEAOP0h/9YAAACUAQAACwAAAAAAAAAAAAAAAAAvAQAAX3JlbHMv&#10;LnJlbHNQSwECLQAUAAYACAAAACEAFx1rLrgBAAC6AwAADgAAAAAAAAAAAAAAAAAuAgAAZHJzL2Uy&#10;b0RvYy54bWxQSwECLQAUAAYACAAAACEAlLe1WN0AAAALAQAADwAAAAAAAAAAAAAAAAASBAAAZHJz&#10;L2Rvd25yZXYueG1sUEsFBgAAAAAEAAQA8wAAABwFAAAAAA==&#10;"/>
            </w:pict>
          </mc:Fallback>
        </mc:AlternateContent>
      </w:r>
      <w:r w:rsidR="000022C4" w:rsidRPr="6B947630">
        <w:rPr>
          <w:rFonts w:asciiTheme="minorHAnsi" w:hAnsiTheme="minorHAnsi" w:cstheme="minorBidi"/>
          <w:sz w:val="22"/>
          <w:szCs w:val="22"/>
        </w:rPr>
        <w:t>O</w:t>
      </w:r>
      <w:r w:rsidR="003B73C0" w:rsidRPr="6B947630">
        <w:rPr>
          <w:rFonts w:asciiTheme="minorHAnsi" w:hAnsiTheme="minorHAnsi" w:cstheme="minorBidi"/>
          <w:sz w:val="22"/>
          <w:szCs w:val="22"/>
        </w:rPr>
        <w:t xml:space="preserve">n the scale below rate where you believe this subject currently stands in terms of your overall curriculum </w:t>
      </w:r>
      <w:r w:rsidR="000022C4" w:rsidRPr="6B947630">
        <w:rPr>
          <w:rFonts w:asciiTheme="minorHAnsi" w:hAnsiTheme="minorHAnsi" w:cstheme="minorBidi"/>
          <w:sz w:val="22"/>
          <w:szCs w:val="22"/>
        </w:rPr>
        <w:t>offer</w:t>
      </w:r>
      <w:r w:rsidR="0096668B" w:rsidRPr="6B947630">
        <w:rPr>
          <w:rFonts w:asciiTheme="minorHAnsi" w:hAnsiTheme="minorHAnsi" w:cstheme="minorBidi"/>
          <w:sz w:val="22"/>
          <w:szCs w:val="22"/>
        </w:rPr>
        <w:t>:</w:t>
      </w:r>
    </w:p>
    <w:p w14:paraId="2946DB82" w14:textId="77777777" w:rsidR="000022C4" w:rsidRPr="000022C4" w:rsidRDefault="000022C4" w:rsidP="005E1857">
      <w:pPr>
        <w:spacing w:before="9" w:line="220" w:lineRule="exact"/>
        <w:ind w:left="284"/>
        <w:rPr>
          <w:rFonts w:asciiTheme="minorHAnsi" w:hAnsiTheme="minorHAnsi" w:cstheme="minorHAnsi"/>
          <w:sz w:val="22"/>
          <w:szCs w:val="22"/>
        </w:rPr>
      </w:pPr>
    </w:p>
    <w:p w14:paraId="61FF6BF8" w14:textId="77777777" w:rsidR="003B73C0" w:rsidRPr="000022C4" w:rsidRDefault="00FE47D0" w:rsidP="005E1857">
      <w:pPr>
        <w:spacing w:before="9" w:line="220" w:lineRule="exact"/>
        <w:ind w:left="284"/>
        <w:rPr>
          <w:rFonts w:asciiTheme="minorHAnsi" w:hAnsiTheme="minorHAnsi" w:cstheme="minorHAnsi"/>
          <w:i/>
          <w:iCs/>
          <w:sz w:val="22"/>
          <w:szCs w:val="22"/>
        </w:rPr>
      </w:pPr>
      <w:r>
        <w:rPr>
          <w:rFonts w:asciiTheme="minorHAnsi" w:hAnsiTheme="minorHAnsi" w:cstheme="minorHAnsi"/>
          <w:i/>
          <w:iCs/>
          <w:sz w:val="22"/>
          <w:szCs w:val="22"/>
        </w:rPr>
        <w:t xml:space="preserve">* </w:t>
      </w:r>
      <w:r w:rsidRPr="000022C4">
        <w:rPr>
          <w:rFonts w:asciiTheme="minorHAnsi" w:hAnsiTheme="minorHAnsi" w:cstheme="minorHAnsi"/>
          <w:i/>
          <w:iCs/>
          <w:sz w:val="22"/>
          <w:szCs w:val="22"/>
        </w:rPr>
        <w:t xml:space="preserve">Please ensure you have compared this against judgements </w:t>
      </w:r>
      <w:r>
        <w:rPr>
          <w:rFonts w:asciiTheme="minorHAnsi" w:hAnsiTheme="minorHAnsi" w:cstheme="minorHAnsi"/>
          <w:i/>
          <w:iCs/>
          <w:sz w:val="22"/>
          <w:szCs w:val="22"/>
        </w:rPr>
        <w:t>from other subjects</w:t>
      </w:r>
      <w:r w:rsidRPr="000022C4">
        <w:rPr>
          <w:rFonts w:asciiTheme="minorHAnsi" w:hAnsiTheme="minorHAnsi" w:cstheme="minorHAnsi"/>
          <w:i/>
          <w:iCs/>
          <w:sz w:val="22"/>
          <w:szCs w:val="22"/>
        </w:rPr>
        <w:t xml:space="preserve"> and that your</w:t>
      </w:r>
      <w:r w:rsidR="002C1F3A">
        <w:rPr>
          <w:rFonts w:asciiTheme="minorHAnsi" w:hAnsiTheme="minorHAnsi" w:cstheme="minorHAnsi"/>
          <w:i/>
          <w:iCs/>
          <w:sz w:val="22"/>
          <w:szCs w:val="22"/>
        </w:rPr>
        <w:t xml:space="preserve"> Headteacher</w:t>
      </w:r>
      <w:r w:rsidRPr="000022C4">
        <w:rPr>
          <w:rFonts w:asciiTheme="minorHAnsi" w:hAnsiTheme="minorHAnsi" w:cstheme="minorHAnsi"/>
          <w:i/>
          <w:iCs/>
          <w:sz w:val="22"/>
          <w:szCs w:val="22"/>
        </w:rPr>
        <w:t xml:space="preserve"> agrees with </w:t>
      </w:r>
      <w:r>
        <w:rPr>
          <w:rFonts w:asciiTheme="minorHAnsi" w:hAnsiTheme="minorHAnsi" w:cstheme="minorHAnsi"/>
          <w:i/>
          <w:iCs/>
          <w:sz w:val="22"/>
          <w:szCs w:val="22"/>
        </w:rPr>
        <w:t>your</w:t>
      </w:r>
      <w:r w:rsidRPr="000022C4">
        <w:rPr>
          <w:rFonts w:asciiTheme="minorHAnsi" w:hAnsiTheme="minorHAnsi" w:cstheme="minorHAnsi"/>
          <w:i/>
          <w:iCs/>
          <w:sz w:val="22"/>
          <w:szCs w:val="22"/>
        </w:rPr>
        <w:t xml:space="preserve"> judgement.  </w:t>
      </w:r>
    </w:p>
    <w:p w14:paraId="5997CC1D" w14:textId="77777777" w:rsidR="003B73C0" w:rsidRPr="000022C4" w:rsidRDefault="003B73C0">
      <w:pPr>
        <w:spacing w:before="9" w:line="220" w:lineRule="exact"/>
        <w:rPr>
          <w:rFonts w:asciiTheme="minorHAnsi" w:hAnsiTheme="minorHAnsi" w:cstheme="minorHAnsi"/>
          <w:sz w:val="22"/>
          <w:szCs w:val="22"/>
        </w:rPr>
      </w:pPr>
    </w:p>
    <w:p w14:paraId="110FFD37" w14:textId="77777777" w:rsidR="00B6635B" w:rsidRDefault="00B6635B">
      <w:pPr>
        <w:spacing w:before="9" w:line="220" w:lineRule="exact"/>
        <w:rPr>
          <w:rFonts w:asciiTheme="minorHAnsi" w:hAnsiTheme="minorHAnsi" w:cstheme="minorHAnsi"/>
          <w:sz w:val="16"/>
          <w:szCs w:val="16"/>
        </w:rPr>
      </w:pPr>
    </w:p>
    <w:p w14:paraId="6B699379" w14:textId="77777777" w:rsidR="00722221" w:rsidRPr="00FE47D0" w:rsidRDefault="00722221">
      <w:pPr>
        <w:spacing w:before="9" w:line="220" w:lineRule="exact"/>
        <w:rPr>
          <w:rFonts w:asciiTheme="minorHAnsi" w:hAnsiTheme="minorHAnsi" w:cstheme="minorHAnsi"/>
          <w:sz w:val="16"/>
          <w:szCs w:val="16"/>
        </w:rPr>
      </w:pPr>
    </w:p>
    <w:p w14:paraId="07547A01" w14:textId="77777777" w:rsidR="00FE47D0" w:rsidRDefault="00FE47D0" w:rsidP="00FE47D0">
      <w:pPr>
        <w:spacing w:before="9" w:line="220" w:lineRule="exact"/>
        <w:ind w:left="284"/>
        <w:rPr>
          <w:rFonts w:asciiTheme="minorHAnsi" w:hAnsiTheme="minorHAnsi" w:cstheme="minorHAnsi"/>
          <w:i/>
          <w:iCs/>
          <w:sz w:val="22"/>
          <w:szCs w:val="22"/>
        </w:rPr>
      </w:pPr>
    </w:p>
    <w:p w14:paraId="70DF9E56" w14:textId="2B9627EF" w:rsidR="001434CB" w:rsidRPr="00F067C5" w:rsidRDefault="001434CB" w:rsidP="6B947630">
      <w:pPr>
        <w:spacing w:before="9" w:line="220" w:lineRule="exact"/>
        <w:ind w:left="284"/>
        <w:rPr>
          <w:rFonts w:asciiTheme="minorHAnsi" w:hAnsiTheme="minorHAnsi" w:cstheme="minorBidi"/>
          <w:i/>
          <w:iCs/>
          <w:sz w:val="22"/>
          <w:szCs w:val="22"/>
        </w:rPr>
      </w:pPr>
    </w:p>
    <w:p w14:paraId="44E871BC" w14:textId="77777777" w:rsidR="001434CB" w:rsidRPr="00A3175A" w:rsidRDefault="001434CB" w:rsidP="00A3175A">
      <w:pPr>
        <w:spacing w:before="9" w:line="220" w:lineRule="exact"/>
        <w:ind w:left="284"/>
        <w:rPr>
          <w:rFonts w:asciiTheme="minorHAnsi" w:hAnsiTheme="minorHAnsi" w:cstheme="minorHAnsi"/>
          <w:i/>
          <w:iCs/>
          <w:sz w:val="22"/>
          <w:szCs w:val="22"/>
        </w:rPr>
      </w:pPr>
    </w:p>
    <w:sectPr w:rsidR="001434CB" w:rsidRPr="00A3175A">
      <w:type w:val="continuous"/>
      <w:pgSz w:w="11920" w:h="16840"/>
      <w:pgMar w:top="360" w:right="168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5D23" w14:textId="77777777" w:rsidR="006D6D49" w:rsidRDefault="006D6D49" w:rsidP="009D743C">
      <w:r>
        <w:separator/>
      </w:r>
    </w:p>
  </w:endnote>
  <w:endnote w:type="continuationSeparator" w:id="0">
    <w:p w14:paraId="738610EB" w14:textId="77777777" w:rsidR="006D6D49" w:rsidRDefault="006D6D49" w:rsidP="009D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ahoma&quot;,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05D2" w14:textId="77777777" w:rsidR="006D6D49" w:rsidRDefault="006D6D49" w:rsidP="009D743C">
      <w:r>
        <w:separator/>
      </w:r>
    </w:p>
  </w:footnote>
  <w:footnote w:type="continuationSeparator" w:id="0">
    <w:p w14:paraId="463F29E8" w14:textId="77777777" w:rsidR="006D6D49" w:rsidRDefault="006D6D49" w:rsidP="009D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75pt;height:241.5pt" o:bullet="t">
        <v:imagedata r:id="rId1" o:title="SHINE (Best)"/>
      </v:shape>
    </w:pict>
  </w:numPicBullet>
  <w:numPicBullet w:numPicBulletId="1">
    <w:pict>
      <v:shape id="_x0000_i1027" type="#_x0000_t75" style="width:270.75pt;height:241.5pt" o:bullet="t">
        <v:imagedata r:id="rId2" o:title="104404_2"/>
      </v:shape>
    </w:pict>
  </w:numPicBullet>
  <w:abstractNum w:abstractNumId="0" w15:restartNumberingAfterBreak="0">
    <w:nsid w:val="0740487C"/>
    <w:multiLevelType w:val="hybridMultilevel"/>
    <w:tmpl w:val="1350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E447A"/>
    <w:multiLevelType w:val="multilevel"/>
    <w:tmpl w:val="708E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67FAE"/>
    <w:multiLevelType w:val="hybridMultilevel"/>
    <w:tmpl w:val="34D06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69511D"/>
    <w:multiLevelType w:val="hybridMultilevel"/>
    <w:tmpl w:val="3B14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64097"/>
    <w:multiLevelType w:val="hybridMultilevel"/>
    <w:tmpl w:val="22F8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025B1"/>
    <w:multiLevelType w:val="hybridMultilevel"/>
    <w:tmpl w:val="820A4C70"/>
    <w:lvl w:ilvl="0" w:tplc="D9088522">
      <w:start w:val="1"/>
      <w:numFmt w:val="bullet"/>
      <w:lvlText w:val=""/>
      <w:lvlJc w:val="left"/>
      <w:pPr>
        <w:ind w:left="720" w:hanging="360"/>
      </w:pPr>
      <w:rPr>
        <w:rFonts w:ascii="Symbol" w:hAnsi="Symbol" w:hint="default"/>
      </w:rPr>
    </w:lvl>
    <w:lvl w:ilvl="1" w:tplc="132602A6">
      <w:start w:val="1"/>
      <w:numFmt w:val="bullet"/>
      <w:lvlText w:val="o"/>
      <w:lvlJc w:val="left"/>
      <w:pPr>
        <w:ind w:left="1440" w:hanging="360"/>
      </w:pPr>
      <w:rPr>
        <w:rFonts w:ascii="Courier New" w:hAnsi="Courier New" w:hint="default"/>
      </w:rPr>
    </w:lvl>
    <w:lvl w:ilvl="2" w:tplc="DE88BC52">
      <w:start w:val="1"/>
      <w:numFmt w:val="bullet"/>
      <w:lvlText w:val=""/>
      <w:lvlJc w:val="left"/>
      <w:pPr>
        <w:ind w:left="2160" w:hanging="360"/>
      </w:pPr>
      <w:rPr>
        <w:rFonts w:ascii="Wingdings" w:hAnsi="Wingdings" w:hint="default"/>
      </w:rPr>
    </w:lvl>
    <w:lvl w:ilvl="3" w:tplc="11C030F0">
      <w:start w:val="1"/>
      <w:numFmt w:val="bullet"/>
      <w:lvlText w:val=""/>
      <w:lvlJc w:val="left"/>
      <w:pPr>
        <w:ind w:left="2880" w:hanging="360"/>
      </w:pPr>
      <w:rPr>
        <w:rFonts w:ascii="Symbol" w:hAnsi="Symbol" w:hint="default"/>
      </w:rPr>
    </w:lvl>
    <w:lvl w:ilvl="4" w:tplc="DD049710">
      <w:start w:val="1"/>
      <w:numFmt w:val="bullet"/>
      <w:lvlText w:val="o"/>
      <w:lvlJc w:val="left"/>
      <w:pPr>
        <w:ind w:left="3600" w:hanging="360"/>
      </w:pPr>
      <w:rPr>
        <w:rFonts w:ascii="Courier New" w:hAnsi="Courier New" w:hint="default"/>
      </w:rPr>
    </w:lvl>
    <w:lvl w:ilvl="5" w:tplc="B610F56A">
      <w:start w:val="1"/>
      <w:numFmt w:val="bullet"/>
      <w:lvlText w:val=""/>
      <w:lvlJc w:val="left"/>
      <w:pPr>
        <w:ind w:left="4320" w:hanging="360"/>
      </w:pPr>
      <w:rPr>
        <w:rFonts w:ascii="Wingdings" w:hAnsi="Wingdings" w:hint="default"/>
      </w:rPr>
    </w:lvl>
    <w:lvl w:ilvl="6" w:tplc="90D6DB00">
      <w:start w:val="1"/>
      <w:numFmt w:val="bullet"/>
      <w:lvlText w:val=""/>
      <w:lvlJc w:val="left"/>
      <w:pPr>
        <w:ind w:left="5040" w:hanging="360"/>
      </w:pPr>
      <w:rPr>
        <w:rFonts w:ascii="Symbol" w:hAnsi="Symbol" w:hint="default"/>
      </w:rPr>
    </w:lvl>
    <w:lvl w:ilvl="7" w:tplc="0D0E0EFA">
      <w:start w:val="1"/>
      <w:numFmt w:val="bullet"/>
      <w:lvlText w:val="o"/>
      <w:lvlJc w:val="left"/>
      <w:pPr>
        <w:ind w:left="5760" w:hanging="360"/>
      </w:pPr>
      <w:rPr>
        <w:rFonts w:ascii="Courier New" w:hAnsi="Courier New" w:hint="default"/>
      </w:rPr>
    </w:lvl>
    <w:lvl w:ilvl="8" w:tplc="E3002046">
      <w:start w:val="1"/>
      <w:numFmt w:val="bullet"/>
      <w:lvlText w:val=""/>
      <w:lvlJc w:val="left"/>
      <w:pPr>
        <w:ind w:left="6480" w:hanging="360"/>
      </w:pPr>
      <w:rPr>
        <w:rFonts w:ascii="Wingdings" w:hAnsi="Wingdings" w:hint="default"/>
      </w:rPr>
    </w:lvl>
  </w:abstractNum>
  <w:abstractNum w:abstractNumId="6" w15:restartNumberingAfterBreak="0">
    <w:nsid w:val="16002A30"/>
    <w:multiLevelType w:val="hybridMultilevel"/>
    <w:tmpl w:val="EC004C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35F44"/>
    <w:multiLevelType w:val="hybridMultilevel"/>
    <w:tmpl w:val="EA2ACCB8"/>
    <w:lvl w:ilvl="0" w:tplc="3AFC2516">
      <w:start w:val="1"/>
      <w:numFmt w:val="bullet"/>
      <w:lvlText w:val="-"/>
      <w:lvlJc w:val="left"/>
      <w:pPr>
        <w:ind w:left="720" w:hanging="360"/>
      </w:pPr>
      <w:rPr>
        <w:rFonts w:ascii="Symbol" w:hAnsi="Symbol" w:hint="default"/>
      </w:rPr>
    </w:lvl>
    <w:lvl w:ilvl="1" w:tplc="3874439E">
      <w:start w:val="1"/>
      <w:numFmt w:val="bullet"/>
      <w:lvlText w:val="o"/>
      <w:lvlJc w:val="left"/>
      <w:pPr>
        <w:ind w:left="1440" w:hanging="360"/>
      </w:pPr>
      <w:rPr>
        <w:rFonts w:ascii="Courier New" w:hAnsi="Courier New" w:hint="default"/>
      </w:rPr>
    </w:lvl>
    <w:lvl w:ilvl="2" w:tplc="556A37C6">
      <w:start w:val="1"/>
      <w:numFmt w:val="bullet"/>
      <w:lvlText w:val=""/>
      <w:lvlJc w:val="left"/>
      <w:pPr>
        <w:ind w:left="2160" w:hanging="360"/>
      </w:pPr>
      <w:rPr>
        <w:rFonts w:ascii="Wingdings" w:hAnsi="Wingdings" w:hint="default"/>
      </w:rPr>
    </w:lvl>
    <w:lvl w:ilvl="3" w:tplc="22E2A1BC">
      <w:start w:val="1"/>
      <w:numFmt w:val="bullet"/>
      <w:lvlText w:val=""/>
      <w:lvlJc w:val="left"/>
      <w:pPr>
        <w:ind w:left="2880" w:hanging="360"/>
      </w:pPr>
      <w:rPr>
        <w:rFonts w:ascii="Symbol" w:hAnsi="Symbol" w:hint="default"/>
      </w:rPr>
    </w:lvl>
    <w:lvl w:ilvl="4" w:tplc="1F08DD32">
      <w:start w:val="1"/>
      <w:numFmt w:val="bullet"/>
      <w:lvlText w:val="o"/>
      <w:lvlJc w:val="left"/>
      <w:pPr>
        <w:ind w:left="3600" w:hanging="360"/>
      </w:pPr>
      <w:rPr>
        <w:rFonts w:ascii="Courier New" w:hAnsi="Courier New" w:hint="default"/>
      </w:rPr>
    </w:lvl>
    <w:lvl w:ilvl="5" w:tplc="723603B6">
      <w:start w:val="1"/>
      <w:numFmt w:val="bullet"/>
      <w:lvlText w:val=""/>
      <w:lvlJc w:val="left"/>
      <w:pPr>
        <w:ind w:left="4320" w:hanging="360"/>
      </w:pPr>
      <w:rPr>
        <w:rFonts w:ascii="Wingdings" w:hAnsi="Wingdings" w:hint="default"/>
      </w:rPr>
    </w:lvl>
    <w:lvl w:ilvl="6" w:tplc="B8041CD2">
      <w:start w:val="1"/>
      <w:numFmt w:val="bullet"/>
      <w:lvlText w:val=""/>
      <w:lvlJc w:val="left"/>
      <w:pPr>
        <w:ind w:left="5040" w:hanging="360"/>
      </w:pPr>
      <w:rPr>
        <w:rFonts w:ascii="Symbol" w:hAnsi="Symbol" w:hint="default"/>
      </w:rPr>
    </w:lvl>
    <w:lvl w:ilvl="7" w:tplc="0D2CB6B2">
      <w:start w:val="1"/>
      <w:numFmt w:val="bullet"/>
      <w:lvlText w:val="o"/>
      <w:lvlJc w:val="left"/>
      <w:pPr>
        <w:ind w:left="5760" w:hanging="360"/>
      </w:pPr>
      <w:rPr>
        <w:rFonts w:ascii="Courier New" w:hAnsi="Courier New" w:hint="default"/>
      </w:rPr>
    </w:lvl>
    <w:lvl w:ilvl="8" w:tplc="530676D4">
      <w:start w:val="1"/>
      <w:numFmt w:val="bullet"/>
      <w:lvlText w:val=""/>
      <w:lvlJc w:val="left"/>
      <w:pPr>
        <w:ind w:left="6480" w:hanging="360"/>
      </w:pPr>
      <w:rPr>
        <w:rFonts w:ascii="Wingdings" w:hAnsi="Wingdings" w:hint="default"/>
      </w:rPr>
    </w:lvl>
  </w:abstractNum>
  <w:abstractNum w:abstractNumId="8" w15:restartNumberingAfterBreak="0">
    <w:nsid w:val="18385BDF"/>
    <w:multiLevelType w:val="hybridMultilevel"/>
    <w:tmpl w:val="ACB8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E1D36"/>
    <w:multiLevelType w:val="hybridMultilevel"/>
    <w:tmpl w:val="CD00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05F4F"/>
    <w:multiLevelType w:val="hybridMultilevel"/>
    <w:tmpl w:val="33CEBA7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B84C00"/>
    <w:multiLevelType w:val="multilevel"/>
    <w:tmpl w:val="A42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A34B0"/>
    <w:multiLevelType w:val="hybridMultilevel"/>
    <w:tmpl w:val="0C044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465DBF"/>
    <w:multiLevelType w:val="hybridMultilevel"/>
    <w:tmpl w:val="5E3C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E7497"/>
    <w:multiLevelType w:val="hybridMultilevel"/>
    <w:tmpl w:val="38A0E1D2"/>
    <w:lvl w:ilvl="0" w:tplc="B2D654E8">
      <w:start w:val="1"/>
      <w:numFmt w:val="bullet"/>
      <w:lvlText w:val="-"/>
      <w:lvlJc w:val="left"/>
      <w:pPr>
        <w:ind w:left="720" w:hanging="360"/>
      </w:pPr>
      <w:rPr>
        <w:rFonts w:ascii="Symbol" w:hAnsi="Symbol" w:hint="default"/>
      </w:rPr>
    </w:lvl>
    <w:lvl w:ilvl="1" w:tplc="BA6E9BA0">
      <w:start w:val="1"/>
      <w:numFmt w:val="bullet"/>
      <w:lvlText w:val="o"/>
      <w:lvlJc w:val="left"/>
      <w:pPr>
        <w:ind w:left="1440" w:hanging="360"/>
      </w:pPr>
      <w:rPr>
        <w:rFonts w:ascii="Courier New" w:hAnsi="Courier New" w:hint="default"/>
      </w:rPr>
    </w:lvl>
    <w:lvl w:ilvl="2" w:tplc="BA24A68A">
      <w:start w:val="1"/>
      <w:numFmt w:val="bullet"/>
      <w:lvlText w:val=""/>
      <w:lvlJc w:val="left"/>
      <w:pPr>
        <w:ind w:left="2160" w:hanging="360"/>
      </w:pPr>
      <w:rPr>
        <w:rFonts w:ascii="Wingdings" w:hAnsi="Wingdings" w:hint="default"/>
      </w:rPr>
    </w:lvl>
    <w:lvl w:ilvl="3" w:tplc="81065794">
      <w:start w:val="1"/>
      <w:numFmt w:val="bullet"/>
      <w:lvlText w:val=""/>
      <w:lvlJc w:val="left"/>
      <w:pPr>
        <w:ind w:left="2880" w:hanging="360"/>
      </w:pPr>
      <w:rPr>
        <w:rFonts w:ascii="Symbol" w:hAnsi="Symbol" w:hint="default"/>
      </w:rPr>
    </w:lvl>
    <w:lvl w:ilvl="4" w:tplc="21AE84EE">
      <w:start w:val="1"/>
      <w:numFmt w:val="bullet"/>
      <w:lvlText w:val="o"/>
      <w:lvlJc w:val="left"/>
      <w:pPr>
        <w:ind w:left="3600" w:hanging="360"/>
      </w:pPr>
      <w:rPr>
        <w:rFonts w:ascii="Courier New" w:hAnsi="Courier New" w:hint="default"/>
      </w:rPr>
    </w:lvl>
    <w:lvl w:ilvl="5" w:tplc="FE4C4516">
      <w:start w:val="1"/>
      <w:numFmt w:val="bullet"/>
      <w:lvlText w:val=""/>
      <w:lvlJc w:val="left"/>
      <w:pPr>
        <w:ind w:left="4320" w:hanging="360"/>
      </w:pPr>
      <w:rPr>
        <w:rFonts w:ascii="Wingdings" w:hAnsi="Wingdings" w:hint="default"/>
      </w:rPr>
    </w:lvl>
    <w:lvl w:ilvl="6" w:tplc="EE68A522">
      <w:start w:val="1"/>
      <w:numFmt w:val="bullet"/>
      <w:lvlText w:val=""/>
      <w:lvlJc w:val="left"/>
      <w:pPr>
        <w:ind w:left="5040" w:hanging="360"/>
      </w:pPr>
      <w:rPr>
        <w:rFonts w:ascii="Symbol" w:hAnsi="Symbol" w:hint="default"/>
      </w:rPr>
    </w:lvl>
    <w:lvl w:ilvl="7" w:tplc="74EAA3EE">
      <w:start w:val="1"/>
      <w:numFmt w:val="bullet"/>
      <w:lvlText w:val="o"/>
      <w:lvlJc w:val="left"/>
      <w:pPr>
        <w:ind w:left="5760" w:hanging="360"/>
      </w:pPr>
      <w:rPr>
        <w:rFonts w:ascii="Courier New" w:hAnsi="Courier New" w:hint="default"/>
      </w:rPr>
    </w:lvl>
    <w:lvl w:ilvl="8" w:tplc="58AAFCF6">
      <w:start w:val="1"/>
      <w:numFmt w:val="bullet"/>
      <w:lvlText w:val=""/>
      <w:lvlJc w:val="left"/>
      <w:pPr>
        <w:ind w:left="6480" w:hanging="360"/>
      </w:pPr>
      <w:rPr>
        <w:rFonts w:ascii="Wingdings" w:hAnsi="Wingdings" w:hint="default"/>
      </w:rPr>
    </w:lvl>
  </w:abstractNum>
  <w:abstractNum w:abstractNumId="15" w15:restartNumberingAfterBreak="0">
    <w:nsid w:val="389A28C3"/>
    <w:multiLevelType w:val="hybridMultilevel"/>
    <w:tmpl w:val="E9D0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15764"/>
    <w:multiLevelType w:val="hybridMultilevel"/>
    <w:tmpl w:val="C714BFD6"/>
    <w:lvl w:ilvl="0" w:tplc="08090001">
      <w:start w:val="1"/>
      <w:numFmt w:val="bullet"/>
      <w:lvlText w:val=""/>
      <w:lvlJc w:val="left"/>
      <w:pPr>
        <w:ind w:left="720" w:hanging="360"/>
      </w:pPr>
      <w:rPr>
        <w:rFonts w:ascii="Symbol" w:hAnsi="Symbol" w:hint="default"/>
      </w:rPr>
    </w:lvl>
    <w:lvl w:ilvl="1" w:tplc="034864EC">
      <w:numFmt w:val="bullet"/>
      <w:lvlText w:val=""/>
      <w:lvlJc w:val="left"/>
      <w:pPr>
        <w:ind w:left="1440" w:hanging="360"/>
      </w:pPr>
      <w:rPr>
        <w:rFonts w:ascii="Symbol" w:eastAsia="Times New Roman" w:hAnsi="Symbol"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80B59"/>
    <w:multiLevelType w:val="hybridMultilevel"/>
    <w:tmpl w:val="2ED4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50334"/>
    <w:multiLevelType w:val="hybridMultilevel"/>
    <w:tmpl w:val="2C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0710B"/>
    <w:multiLevelType w:val="multilevel"/>
    <w:tmpl w:val="F10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B368D"/>
    <w:multiLevelType w:val="hybridMultilevel"/>
    <w:tmpl w:val="21D2BD34"/>
    <w:lvl w:ilvl="0" w:tplc="4300AA16">
      <w:start w:val="1"/>
      <w:numFmt w:val="bullet"/>
      <w:lvlText w:val=""/>
      <w:lvlPicBulletId w:val="0"/>
      <w:lvlJc w:val="left"/>
      <w:pPr>
        <w:ind w:left="1780" w:hanging="360"/>
      </w:pPr>
      <w:rPr>
        <w:rFonts w:ascii="Symbol" w:hAnsi="Symbol" w:hint="default"/>
        <w:color w:val="auto"/>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1" w15:restartNumberingAfterBreak="0">
    <w:nsid w:val="4DC3680E"/>
    <w:multiLevelType w:val="hybridMultilevel"/>
    <w:tmpl w:val="73BC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2683F"/>
    <w:multiLevelType w:val="hybridMultilevel"/>
    <w:tmpl w:val="82DC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27FD1"/>
    <w:multiLevelType w:val="multilevel"/>
    <w:tmpl w:val="7FAA38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5F5D4F76"/>
    <w:multiLevelType w:val="hybridMultilevel"/>
    <w:tmpl w:val="4FA2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B6365"/>
    <w:multiLevelType w:val="hybridMultilevel"/>
    <w:tmpl w:val="A960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55AC1"/>
    <w:multiLevelType w:val="hybridMultilevel"/>
    <w:tmpl w:val="B964E67A"/>
    <w:lvl w:ilvl="0" w:tplc="8746FED8">
      <w:start w:val="1"/>
      <w:numFmt w:val="decimal"/>
      <w:lvlText w:val="%1."/>
      <w:lvlJc w:val="left"/>
      <w:pPr>
        <w:ind w:left="720" w:hanging="360"/>
      </w:pPr>
    </w:lvl>
    <w:lvl w:ilvl="1" w:tplc="32069326">
      <w:start w:val="1"/>
      <w:numFmt w:val="lowerLetter"/>
      <w:lvlText w:val="%2."/>
      <w:lvlJc w:val="left"/>
      <w:pPr>
        <w:ind w:left="1440" w:hanging="360"/>
      </w:pPr>
    </w:lvl>
    <w:lvl w:ilvl="2" w:tplc="BF72229C">
      <w:start w:val="1"/>
      <w:numFmt w:val="lowerRoman"/>
      <w:lvlText w:val="%3."/>
      <w:lvlJc w:val="right"/>
      <w:pPr>
        <w:ind w:left="2160" w:hanging="180"/>
      </w:pPr>
    </w:lvl>
    <w:lvl w:ilvl="3" w:tplc="FD541894">
      <w:start w:val="1"/>
      <w:numFmt w:val="decimal"/>
      <w:lvlText w:val="%4."/>
      <w:lvlJc w:val="left"/>
      <w:pPr>
        <w:ind w:left="2880" w:hanging="360"/>
      </w:pPr>
    </w:lvl>
    <w:lvl w:ilvl="4" w:tplc="48EA8F1A">
      <w:start w:val="1"/>
      <w:numFmt w:val="lowerLetter"/>
      <w:lvlText w:val="%5."/>
      <w:lvlJc w:val="left"/>
      <w:pPr>
        <w:ind w:left="3600" w:hanging="360"/>
      </w:pPr>
    </w:lvl>
    <w:lvl w:ilvl="5" w:tplc="72989078">
      <w:start w:val="1"/>
      <w:numFmt w:val="lowerRoman"/>
      <w:lvlText w:val="%6."/>
      <w:lvlJc w:val="right"/>
      <w:pPr>
        <w:ind w:left="4320" w:hanging="180"/>
      </w:pPr>
    </w:lvl>
    <w:lvl w:ilvl="6" w:tplc="C23871F6">
      <w:start w:val="1"/>
      <w:numFmt w:val="decimal"/>
      <w:lvlText w:val="%7."/>
      <w:lvlJc w:val="left"/>
      <w:pPr>
        <w:ind w:left="5040" w:hanging="360"/>
      </w:pPr>
    </w:lvl>
    <w:lvl w:ilvl="7" w:tplc="47E23A48">
      <w:start w:val="1"/>
      <w:numFmt w:val="lowerLetter"/>
      <w:lvlText w:val="%8."/>
      <w:lvlJc w:val="left"/>
      <w:pPr>
        <w:ind w:left="5760" w:hanging="360"/>
      </w:pPr>
    </w:lvl>
    <w:lvl w:ilvl="8" w:tplc="45789D66">
      <w:start w:val="1"/>
      <w:numFmt w:val="lowerRoman"/>
      <w:lvlText w:val="%9."/>
      <w:lvlJc w:val="right"/>
      <w:pPr>
        <w:ind w:left="6480" w:hanging="180"/>
      </w:pPr>
    </w:lvl>
  </w:abstractNum>
  <w:abstractNum w:abstractNumId="27" w15:restartNumberingAfterBreak="0">
    <w:nsid w:val="6E9D4E45"/>
    <w:multiLevelType w:val="hybridMultilevel"/>
    <w:tmpl w:val="CBF86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C539A0"/>
    <w:multiLevelType w:val="hybridMultilevel"/>
    <w:tmpl w:val="FDBEE4A6"/>
    <w:lvl w:ilvl="0" w:tplc="0D828E60">
      <w:start w:val="1"/>
      <w:numFmt w:val="bullet"/>
      <w:lvlText w:val=""/>
      <w:lvlPicBulletId w:val="1"/>
      <w:lvlJc w:val="left"/>
      <w:pPr>
        <w:ind w:left="2160" w:hanging="360"/>
      </w:pPr>
      <w:rPr>
        <w:rFonts w:ascii="Symbol" w:hAnsi="Symbol"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23F3D1F"/>
    <w:multiLevelType w:val="hybridMultilevel"/>
    <w:tmpl w:val="2A54315C"/>
    <w:lvl w:ilvl="0" w:tplc="E422A54A">
      <w:start w:val="1"/>
      <w:numFmt w:val="bullet"/>
      <w:lvlText w:val="-"/>
      <w:lvlJc w:val="left"/>
      <w:pPr>
        <w:ind w:left="720" w:hanging="360"/>
      </w:pPr>
      <w:rPr>
        <w:rFonts w:ascii="Symbol" w:hAnsi="Symbol" w:hint="default"/>
      </w:rPr>
    </w:lvl>
    <w:lvl w:ilvl="1" w:tplc="87C4CD24">
      <w:start w:val="1"/>
      <w:numFmt w:val="bullet"/>
      <w:lvlText w:val="o"/>
      <w:lvlJc w:val="left"/>
      <w:pPr>
        <w:ind w:left="1440" w:hanging="360"/>
      </w:pPr>
      <w:rPr>
        <w:rFonts w:ascii="Courier New" w:hAnsi="Courier New" w:hint="default"/>
      </w:rPr>
    </w:lvl>
    <w:lvl w:ilvl="2" w:tplc="78408BAC">
      <w:start w:val="1"/>
      <w:numFmt w:val="bullet"/>
      <w:lvlText w:val=""/>
      <w:lvlJc w:val="left"/>
      <w:pPr>
        <w:ind w:left="2160" w:hanging="360"/>
      </w:pPr>
      <w:rPr>
        <w:rFonts w:ascii="Wingdings" w:hAnsi="Wingdings" w:hint="default"/>
      </w:rPr>
    </w:lvl>
    <w:lvl w:ilvl="3" w:tplc="D9B2FA06">
      <w:start w:val="1"/>
      <w:numFmt w:val="bullet"/>
      <w:lvlText w:val=""/>
      <w:lvlJc w:val="left"/>
      <w:pPr>
        <w:ind w:left="2880" w:hanging="360"/>
      </w:pPr>
      <w:rPr>
        <w:rFonts w:ascii="Symbol" w:hAnsi="Symbol" w:hint="default"/>
      </w:rPr>
    </w:lvl>
    <w:lvl w:ilvl="4" w:tplc="50B0C188">
      <w:start w:val="1"/>
      <w:numFmt w:val="bullet"/>
      <w:lvlText w:val="o"/>
      <w:lvlJc w:val="left"/>
      <w:pPr>
        <w:ind w:left="3600" w:hanging="360"/>
      </w:pPr>
      <w:rPr>
        <w:rFonts w:ascii="Courier New" w:hAnsi="Courier New" w:hint="default"/>
      </w:rPr>
    </w:lvl>
    <w:lvl w:ilvl="5" w:tplc="1CA8DB42">
      <w:start w:val="1"/>
      <w:numFmt w:val="bullet"/>
      <w:lvlText w:val=""/>
      <w:lvlJc w:val="left"/>
      <w:pPr>
        <w:ind w:left="4320" w:hanging="360"/>
      </w:pPr>
      <w:rPr>
        <w:rFonts w:ascii="Wingdings" w:hAnsi="Wingdings" w:hint="default"/>
      </w:rPr>
    </w:lvl>
    <w:lvl w:ilvl="6" w:tplc="31C49734">
      <w:start w:val="1"/>
      <w:numFmt w:val="bullet"/>
      <w:lvlText w:val=""/>
      <w:lvlJc w:val="left"/>
      <w:pPr>
        <w:ind w:left="5040" w:hanging="360"/>
      </w:pPr>
      <w:rPr>
        <w:rFonts w:ascii="Symbol" w:hAnsi="Symbol" w:hint="default"/>
      </w:rPr>
    </w:lvl>
    <w:lvl w:ilvl="7" w:tplc="3E7A38D2">
      <w:start w:val="1"/>
      <w:numFmt w:val="bullet"/>
      <w:lvlText w:val="o"/>
      <w:lvlJc w:val="left"/>
      <w:pPr>
        <w:ind w:left="5760" w:hanging="360"/>
      </w:pPr>
      <w:rPr>
        <w:rFonts w:ascii="Courier New" w:hAnsi="Courier New" w:hint="default"/>
      </w:rPr>
    </w:lvl>
    <w:lvl w:ilvl="8" w:tplc="5F8ABC24">
      <w:start w:val="1"/>
      <w:numFmt w:val="bullet"/>
      <w:lvlText w:val=""/>
      <w:lvlJc w:val="left"/>
      <w:pPr>
        <w:ind w:left="6480" w:hanging="360"/>
      </w:pPr>
      <w:rPr>
        <w:rFonts w:ascii="Wingdings" w:hAnsi="Wingdings" w:hint="default"/>
      </w:rPr>
    </w:lvl>
  </w:abstractNum>
  <w:abstractNum w:abstractNumId="30" w15:restartNumberingAfterBreak="0">
    <w:nsid w:val="7CAE6FFE"/>
    <w:multiLevelType w:val="hybridMultilevel"/>
    <w:tmpl w:val="A0E4DE02"/>
    <w:lvl w:ilvl="0" w:tplc="A7A00E5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541124"/>
    <w:multiLevelType w:val="hybridMultilevel"/>
    <w:tmpl w:val="A69A0C04"/>
    <w:lvl w:ilvl="0" w:tplc="31865F0E">
      <w:start w:val="1"/>
      <w:numFmt w:val="bullet"/>
      <w:lvlText w:val="-"/>
      <w:lvlJc w:val="left"/>
      <w:pPr>
        <w:ind w:left="720" w:hanging="360"/>
      </w:pPr>
      <w:rPr>
        <w:rFonts w:ascii="&quot;Tahoma&quot;,sans-serif" w:hAnsi="&quot;Tahoma&quot;,sans-serif" w:hint="default"/>
      </w:rPr>
    </w:lvl>
    <w:lvl w:ilvl="1" w:tplc="0026F724">
      <w:start w:val="1"/>
      <w:numFmt w:val="bullet"/>
      <w:lvlText w:val="o"/>
      <w:lvlJc w:val="left"/>
      <w:pPr>
        <w:ind w:left="1440" w:hanging="360"/>
      </w:pPr>
      <w:rPr>
        <w:rFonts w:ascii="Courier New" w:hAnsi="Courier New" w:hint="default"/>
      </w:rPr>
    </w:lvl>
    <w:lvl w:ilvl="2" w:tplc="B546E086">
      <w:start w:val="1"/>
      <w:numFmt w:val="bullet"/>
      <w:lvlText w:val=""/>
      <w:lvlJc w:val="left"/>
      <w:pPr>
        <w:ind w:left="2160" w:hanging="360"/>
      </w:pPr>
      <w:rPr>
        <w:rFonts w:ascii="Wingdings" w:hAnsi="Wingdings" w:hint="default"/>
      </w:rPr>
    </w:lvl>
    <w:lvl w:ilvl="3" w:tplc="04B28928">
      <w:start w:val="1"/>
      <w:numFmt w:val="bullet"/>
      <w:lvlText w:val=""/>
      <w:lvlJc w:val="left"/>
      <w:pPr>
        <w:ind w:left="2880" w:hanging="360"/>
      </w:pPr>
      <w:rPr>
        <w:rFonts w:ascii="Symbol" w:hAnsi="Symbol" w:hint="default"/>
      </w:rPr>
    </w:lvl>
    <w:lvl w:ilvl="4" w:tplc="4FEA46FC">
      <w:start w:val="1"/>
      <w:numFmt w:val="bullet"/>
      <w:lvlText w:val="o"/>
      <w:lvlJc w:val="left"/>
      <w:pPr>
        <w:ind w:left="3600" w:hanging="360"/>
      </w:pPr>
      <w:rPr>
        <w:rFonts w:ascii="Courier New" w:hAnsi="Courier New" w:hint="default"/>
      </w:rPr>
    </w:lvl>
    <w:lvl w:ilvl="5" w:tplc="9DD0B57E">
      <w:start w:val="1"/>
      <w:numFmt w:val="bullet"/>
      <w:lvlText w:val=""/>
      <w:lvlJc w:val="left"/>
      <w:pPr>
        <w:ind w:left="4320" w:hanging="360"/>
      </w:pPr>
      <w:rPr>
        <w:rFonts w:ascii="Wingdings" w:hAnsi="Wingdings" w:hint="default"/>
      </w:rPr>
    </w:lvl>
    <w:lvl w:ilvl="6" w:tplc="2D928346">
      <w:start w:val="1"/>
      <w:numFmt w:val="bullet"/>
      <w:lvlText w:val=""/>
      <w:lvlJc w:val="left"/>
      <w:pPr>
        <w:ind w:left="5040" w:hanging="360"/>
      </w:pPr>
      <w:rPr>
        <w:rFonts w:ascii="Symbol" w:hAnsi="Symbol" w:hint="default"/>
      </w:rPr>
    </w:lvl>
    <w:lvl w:ilvl="7" w:tplc="90E4F93A">
      <w:start w:val="1"/>
      <w:numFmt w:val="bullet"/>
      <w:lvlText w:val="o"/>
      <w:lvlJc w:val="left"/>
      <w:pPr>
        <w:ind w:left="5760" w:hanging="360"/>
      </w:pPr>
      <w:rPr>
        <w:rFonts w:ascii="Courier New" w:hAnsi="Courier New" w:hint="default"/>
      </w:rPr>
    </w:lvl>
    <w:lvl w:ilvl="8" w:tplc="DC7C0326">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29"/>
  </w:num>
  <w:num w:numId="4">
    <w:abstractNumId w:val="7"/>
  </w:num>
  <w:num w:numId="5">
    <w:abstractNumId w:val="26"/>
  </w:num>
  <w:num w:numId="6">
    <w:abstractNumId w:val="5"/>
  </w:num>
  <w:num w:numId="7">
    <w:abstractNumId w:val="23"/>
  </w:num>
  <w:num w:numId="8">
    <w:abstractNumId w:val="20"/>
  </w:num>
  <w:num w:numId="9">
    <w:abstractNumId w:val="28"/>
  </w:num>
  <w:num w:numId="10">
    <w:abstractNumId w:val="19"/>
  </w:num>
  <w:num w:numId="11">
    <w:abstractNumId w:val="3"/>
  </w:num>
  <w:num w:numId="12">
    <w:abstractNumId w:val="6"/>
  </w:num>
  <w:num w:numId="13">
    <w:abstractNumId w:val="9"/>
  </w:num>
  <w:num w:numId="14">
    <w:abstractNumId w:val="8"/>
  </w:num>
  <w:num w:numId="15">
    <w:abstractNumId w:val="0"/>
  </w:num>
  <w:num w:numId="16">
    <w:abstractNumId w:val="27"/>
  </w:num>
  <w:num w:numId="17">
    <w:abstractNumId w:val="12"/>
  </w:num>
  <w:num w:numId="18">
    <w:abstractNumId w:val="2"/>
  </w:num>
  <w:num w:numId="19">
    <w:abstractNumId w:val="30"/>
  </w:num>
  <w:num w:numId="20">
    <w:abstractNumId w:val="10"/>
  </w:num>
  <w:num w:numId="21">
    <w:abstractNumId w:val="21"/>
  </w:num>
  <w:num w:numId="22">
    <w:abstractNumId w:val="24"/>
  </w:num>
  <w:num w:numId="23">
    <w:abstractNumId w:val="13"/>
  </w:num>
  <w:num w:numId="24">
    <w:abstractNumId w:val="4"/>
  </w:num>
  <w:num w:numId="25">
    <w:abstractNumId w:val="17"/>
  </w:num>
  <w:num w:numId="26">
    <w:abstractNumId w:val="18"/>
  </w:num>
  <w:num w:numId="27">
    <w:abstractNumId w:val="22"/>
  </w:num>
  <w:num w:numId="28">
    <w:abstractNumId w:val="15"/>
  </w:num>
  <w:num w:numId="29">
    <w:abstractNumId w:val="16"/>
  </w:num>
  <w:num w:numId="30">
    <w:abstractNumId w:val="25"/>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4F"/>
    <w:rsid w:val="000022C4"/>
    <w:rsid w:val="00022C5C"/>
    <w:rsid w:val="00034A71"/>
    <w:rsid w:val="00041227"/>
    <w:rsid w:val="000604FA"/>
    <w:rsid w:val="0006354B"/>
    <w:rsid w:val="000652CE"/>
    <w:rsid w:val="000661CF"/>
    <w:rsid w:val="0008269A"/>
    <w:rsid w:val="00083771"/>
    <w:rsid w:val="000A203F"/>
    <w:rsid w:val="000C05CB"/>
    <w:rsid w:val="000D3D07"/>
    <w:rsid w:val="000F1BAB"/>
    <w:rsid w:val="000F494B"/>
    <w:rsid w:val="0010253F"/>
    <w:rsid w:val="00140D2F"/>
    <w:rsid w:val="00140E2A"/>
    <w:rsid w:val="001434CB"/>
    <w:rsid w:val="0014376A"/>
    <w:rsid w:val="00160F7F"/>
    <w:rsid w:val="00174E49"/>
    <w:rsid w:val="0018517D"/>
    <w:rsid w:val="001B1B33"/>
    <w:rsid w:val="001B44C1"/>
    <w:rsid w:val="001B6233"/>
    <w:rsid w:val="001C1956"/>
    <w:rsid w:val="001D2543"/>
    <w:rsid w:val="001E4DC4"/>
    <w:rsid w:val="001F2260"/>
    <w:rsid w:val="00201189"/>
    <w:rsid w:val="00216AB6"/>
    <w:rsid w:val="00227086"/>
    <w:rsid w:val="002315FA"/>
    <w:rsid w:val="00232274"/>
    <w:rsid w:val="00235CE4"/>
    <w:rsid w:val="0023753F"/>
    <w:rsid w:val="002441AA"/>
    <w:rsid w:val="00244613"/>
    <w:rsid w:val="00247C0E"/>
    <w:rsid w:val="002537A8"/>
    <w:rsid w:val="0025689A"/>
    <w:rsid w:val="0027227D"/>
    <w:rsid w:val="00293804"/>
    <w:rsid w:val="002A253F"/>
    <w:rsid w:val="002C1F3A"/>
    <w:rsid w:val="002C4E38"/>
    <w:rsid w:val="002C60BA"/>
    <w:rsid w:val="002D0810"/>
    <w:rsid w:val="002D10D5"/>
    <w:rsid w:val="002D2A75"/>
    <w:rsid w:val="002E56EB"/>
    <w:rsid w:val="002F0A45"/>
    <w:rsid w:val="002F44C5"/>
    <w:rsid w:val="002F5EF8"/>
    <w:rsid w:val="0030197F"/>
    <w:rsid w:val="00322D3C"/>
    <w:rsid w:val="003441CA"/>
    <w:rsid w:val="00344865"/>
    <w:rsid w:val="00344B44"/>
    <w:rsid w:val="003743B9"/>
    <w:rsid w:val="00380EF2"/>
    <w:rsid w:val="003A285E"/>
    <w:rsid w:val="003B1AD2"/>
    <w:rsid w:val="003B29AF"/>
    <w:rsid w:val="003B3D09"/>
    <w:rsid w:val="003B53AD"/>
    <w:rsid w:val="003B73C0"/>
    <w:rsid w:val="003D1F9D"/>
    <w:rsid w:val="003E2530"/>
    <w:rsid w:val="003E4299"/>
    <w:rsid w:val="00430F41"/>
    <w:rsid w:val="00434BC8"/>
    <w:rsid w:val="00447E6E"/>
    <w:rsid w:val="00452A3C"/>
    <w:rsid w:val="004637E2"/>
    <w:rsid w:val="00467927"/>
    <w:rsid w:val="004755AA"/>
    <w:rsid w:val="00480B52"/>
    <w:rsid w:val="0048366D"/>
    <w:rsid w:val="004876DE"/>
    <w:rsid w:val="0049708E"/>
    <w:rsid w:val="004A0DD9"/>
    <w:rsid w:val="004E20F4"/>
    <w:rsid w:val="005432EE"/>
    <w:rsid w:val="0054747B"/>
    <w:rsid w:val="00562D1A"/>
    <w:rsid w:val="00571150"/>
    <w:rsid w:val="0058221E"/>
    <w:rsid w:val="00597728"/>
    <w:rsid w:val="005A4E3E"/>
    <w:rsid w:val="005B462C"/>
    <w:rsid w:val="005C472E"/>
    <w:rsid w:val="005E1857"/>
    <w:rsid w:val="005F2738"/>
    <w:rsid w:val="00612791"/>
    <w:rsid w:val="00641783"/>
    <w:rsid w:val="00644405"/>
    <w:rsid w:val="00651D4D"/>
    <w:rsid w:val="00667304"/>
    <w:rsid w:val="006810E6"/>
    <w:rsid w:val="00684202"/>
    <w:rsid w:val="00696C99"/>
    <w:rsid w:val="006A75F2"/>
    <w:rsid w:val="006B1161"/>
    <w:rsid w:val="006C2135"/>
    <w:rsid w:val="006D576A"/>
    <w:rsid w:val="006D5BB3"/>
    <w:rsid w:val="006D6C83"/>
    <w:rsid w:val="006D6D49"/>
    <w:rsid w:val="006E1B4D"/>
    <w:rsid w:val="006E1D30"/>
    <w:rsid w:val="006E339D"/>
    <w:rsid w:val="006E6B3D"/>
    <w:rsid w:val="006F3859"/>
    <w:rsid w:val="00707FA2"/>
    <w:rsid w:val="007150B2"/>
    <w:rsid w:val="00722221"/>
    <w:rsid w:val="00722672"/>
    <w:rsid w:val="00724554"/>
    <w:rsid w:val="00733E4C"/>
    <w:rsid w:val="007354AE"/>
    <w:rsid w:val="00756882"/>
    <w:rsid w:val="00756FA0"/>
    <w:rsid w:val="007751C5"/>
    <w:rsid w:val="00792093"/>
    <w:rsid w:val="007A155E"/>
    <w:rsid w:val="007B6F03"/>
    <w:rsid w:val="007C3063"/>
    <w:rsid w:val="007D4DCE"/>
    <w:rsid w:val="007E4F5D"/>
    <w:rsid w:val="007F0C3B"/>
    <w:rsid w:val="007F26E3"/>
    <w:rsid w:val="00800141"/>
    <w:rsid w:val="00804941"/>
    <w:rsid w:val="00806104"/>
    <w:rsid w:val="008149F3"/>
    <w:rsid w:val="0082173E"/>
    <w:rsid w:val="00824C95"/>
    <w:rsid w:val="00830C96"/>
    <w:rsid w:val="008318E0"/>
    <w:rsid w:val="0083564A"/>
    <w:rsid w:val="0084336F"/>
    <w:rsid w:val="00844CA3"/>
    <w:rsid w:val="00854F75"/>
    <w:rsid w:val="00885A7E"/>
    <w:rsid w:val="0089617B"/>
    <w:rsid w:val="008A090B"/>
    <w:rsid w:val="008A27CB"/>
    <w:rsid w:val="008B5E39"/>
    <w:rsid w:val="008B7B60"/>
    <w:rsid w:val="008C6E5D"/>
    <w:rsid w:val="008E7B45"/>
    <w:rsid w:val="008F4322"/>
    <w:rsid w:val="008F518B"/>
    <w:rsid w:val="00937A25"/>
    <w:rsid w:val="00952526"/>
    <w:rsid w:val="009528B2"/>
    <w:rsid w:val="00953E13"/>
    <w:rsid w:val="00963C3A"/>
    <w:rsid w:val="0096668B"/>
    <w:rsid w:val="0096680A"/>
    <w:rsid w:val="00973728"/>
    <w:rsid w:val="009812FB"/>
    <w:rsid w:val="009839BF"/>
    <w:rsid w:val="0098423C"/>
    <w:rsid w:val="009A5A4F"/>
    <w:rsid w:val="009B4926"/>
    <w:rsid w:val="009D52D1"/>
    <w:rsid w:val="009D743C"/>
    <w:rsid w:val="009F61C1"/>
    <w:rsid w:val="00A03694"/>
    <w:rsid w:val="00A0598E"/>
    <w:rsid w:val="00A06116"/>
    <w:rsid w:val="00A07812"/>
    <w:rsid w:val="00A1047B"/>
    <w:rsid w:val="00A20B9F"/>
    <w:rsid w:val="00A2678E"/>
    <w:rsid w:val="00A3175A"/>
    <w:rsid w:val="00A35B4E"/>
    <w:rsid w:val="00A44F31"/>
    <w:rsid w:val="00A52D45"/>
    <w:rsid w:val="00A63611"/>
    <w:rsid w:val="00A71C60"/>
    <w:rsid w:val="00A721F7"/>
    <w:rsid w:val="00A940B0"/>
    <w:rsid w:val="00A94EF1"/>
    <w:rsid w:val="00AB5C9F"/>
    <w:rsid w:val="00AC4947"/>
    <w:rsid w:val="00AC5D71"/>
    <w:rsid w:val="00AD5DFF"/>
    <w:rsid w:val="00AF3D3F"/>
    <w:rsid w:val="00AF68B3"/>
    <w:rsid w:val="00B00BDB"/>
    <w:rsid w:val="00B24D71"/>
    <w:rsid w:val="00B6635B"/>
    <w:rsid w:val="00B71D5E"/>
    <w:rsid w:val="00BA706D"/>
    <w:rsid w:val="00BC0541"/>
    <w:rsid w:val="00BC1FAF"/>
    <w:rsid w:val="00BD35C5"/>
    <w:rsid w:val="00BF0370"/>
    <w:rsid w:val="00C02C43"/>
    <w:rsid w:val="00C12B4B"/>
    <w:rsid w:val="00C13383"/>
    <w:rsid w:val="00C1750B"/>
    <w:rsid w:val="00C30E22"/>
    <w:rsid w:val="00C32357"/>
    <w:rsid w:val="00C33B7F"/>
    <w:rsid w:val="00C3556B"/>
    <w:rsid w:val="00C6491F"/>
    <w:rsid w:val="00C672D8"/>
    <w:rsid w:val="00C71FE2"/>
    <w:rsid w:val="00C75A21"/>
    <w:rsid w:val="00C813A7"/>
    <w:rsid w:val="00C82A90"/>
    <w:rsid w:val="00CA4F9E"/>
    <w:rsid w:val="00CB1752"/>
    <w:rsid w:val="00CC4169"/>
    <w:rsid w:val="00CE048C"/>
    <w:rsid w:val="00CF04EB"/>
    <w:rsid w:val="00D000E1"/>
    <w:rsid w:val="00D268D4"/>
    <w:rsid w:val="00D40929"/>
    <w:rsid w:val="00D64571"/>
    <w:rsid w:val="00D70298"/>
    <w:rsid w:val="00D76EDF"/>
    <w:rsid w:val="00D859F3"/>
    <w:rsid w:val="00D86553"/>
    <w:rsid w:val="00D86F31"/>
    <w:rsid w:val="00D946E5"/>
    <w:rsid w:val="00DA080F"/>
    <w:rsid w:val="00DA2816"/>
    <w:rsid w:val="00DC1C79"/>
    <w:rsid w:val="00DC2557"/>
    <w:rsid w:val="00DD181F"/>
    <w:rsid w:val="00DD294E"/>
    <w:rsid w:val="00DD50F1"/>
    <w:rsid w:val="00DE3D4A"/>
    <w:rsid w:val="00E00D81"/>
    <w:rsid w:val="00E04D14"/>
    <w:rsid w:val="00E05712"/>
    <w:rsid w:val="00E14139"/>
    <w:rsid w:val="00E24C4F"/>
    <w:rsid w:val="00E43983"/>
    <w:rsid w:val="00E547AE"/>
    <w:rsid w:val="00E62B98"/>
    <w:rsid w:val="00E944F7"/>
    <w:rsid w:val="00EA1BD3"/>
    <w:rsid w:val="00EA462E"/>
    <w:rsid w:val="00EA5CBE"/>
    <w:rsid w:val="00EA6E50"/>
    <w:rsid w:val="00EB111F"/>
    <w:rsid w:val="00EB513E"/>
    <w:rsid w:val="00EE2D95"/>
    <w:rsid w:val="00EF08AF"/>
    <w:rsid w:val="00F0759A"/>
    <w:rsid w:val="00F1502E"/>
    <w:rsid w:val="00F20C2D"/>
    <w:rsid w:val="00F2675A"/>
    <w:rsid w:val="00F41D2F"/>
    <w:rsid w:val="00F507CE"/>
    <w:rsid w:val="00F63CF2"/>
    <w:rsid w:val="00F74335"/>
    <w:rsid w:val="00F7603F"/>
    <w:rsid w:val="00F80916"/>
    <w:rsid w:val="00F84A75"/>
    <w:rsid w:val="00F8556D"/>
    <w:rsid w:val="00F8690E"/>
    <w:rsid w:val="00F940D3"/>
    <w:rsid w:val="00F97011"/>
    <w:rsid w:val="00F97123"/>
    <w:rsid w:val="00FD2CCB"/>
    <w:rsid w:val="00FD65A5"/>
    <w:rsid w:val="00FE47D0"/>
    <w:rsid w:val="00FE67AF"/>
    <w:rsid w:val="00FE6AA6"/>
    <w:rsid w:val="00FE7385"/>
    <w:rsid w:val="00FF229F"/>
    <w:rsid w:val="100F7A4E"/>
    <w:rsid w:val="6B94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905732"/>
  <w15:docId w15:val="{6FA182AA-824F-4B1E-97AA-93345551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7"/>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7"/>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7"/>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7"/>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7"/>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7"/>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7"/>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7"/>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7"/>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F229F"/>
    <w:pPr>
      <w:ind w:left="720"/>
      <w:contextualSpacing/>
    </w:pPr>
  </w:style>
  <w:style w:type="table" w:styleId="TableGrid">
    <w:name w:val="Table Grid"/>
    <w:basedOn w:val="TableNormal"/>
    <w:uiPriority w:val="59"/>
    <w:rsid w:val="00B6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743C"/>
    <w:pPr>
      <w:spacing w:after="200"/>
    </w:pPr>
    <w:rPr>
      <w:i/>
      <w:iCs/>
      <w:color w:val="1F497D" w:themeColor="text2"/>
      <w:sz w:val="18"/>
      <w:szCs w:val="18"/>
    </w:rPr>
  </w:style>
  <w:style w:type="paragraph" w:styleId="Header">
    <w:name w:val="header"/>
    <w:basedOn w:val="Normal"/>
    <w:link w:val="HeaderChar"/>
    <w:uiPriority w:val="99"/>
    <w:unhideWhenUsed/>
    <w:rsid w:val="009D743C"/>
    <w:pPr>
      <w:tabs>
        <w:tab w:val="center" w:pos="4513"/>
        <w:tab w:val="right" w:pos="9026"/>
      </w:tabs>
    </w:pPr>
  </w:style>
  <w:style w:type="character" w:customStyle="1" w:styleId="HeaderChar">
    <w:name w:val="Header Char"/>
    <w:basedOn w:val="DefaultParagraphFont"/>
    <w:link w:val="Header"/>
    <w:uiPriority w:val="99"/>
    <w:rsid w:val="009D743C"/>
  </w:style>
  <w:style w:type="paragraph" w:styleId="Footer">
    <w:name w:val="footer"/>
    <w:basedOn w:val="Normal"/>
    <w:link w:val="FooterChar"/>
    <w:uiPriority w:val="99"/>
    <w:unhideWhenUsed/>
    <w:rsid w:val="009D743C"/>
    <w:pPr>
      <w:tabs>
        <w:tab w:val="center" w:pos="4513"/>
        <w:tab w:val="right" w:pos="9026"/>
      </w:tabs>
    </w:pPr>
  </w:style>
  <w:style w:type="character" w:customStyle="1" w:styleId="FooterChar">
    <w:name w:val="Footer Char"/>
    <w:basedOn w:val="DefaultParagraphFont"/>
    <w:link w:val="Footer"/>
    <w:uiPriority w:val="99"/>
    <w:rsid w:val="009D743C"/>
  </w:style>
  <w:style w:type="paragraph" w:styleId="NormalWeb">
    <w:name w:val="Normal (Web)"/>
    <w:basedOn w:val="Normal"/>
    <w:uiPriority w:val="99"/>
    <w:semiHidden/>
    <w:unhideWhenUsed/>
    <w:rsid w:val="008A090B"/>
    <w:pPr>
      <w:spacing w:before="100" w:beforeAutospacing="1" w:after="100" w:afterAutospacing="1"/>
    </w:pPr>
    <w:rPr>
      <w:sz w:val="24"/>
      <w:szCs w:val="24"/>
      <w:lang w:val="en-GB" w:eastAsia="en-GB"/>
    </w:rPr>
  </w:style>
  <w:style w:type="paragraph" w:styleId="BalloonText">
    <w:name w:val="Balloon Text"/>
    <w:basedOn w:val="Normal"/>
    <w:link w:val="BalloonTextChar"/>
    <w:uiPriority w:val="99"/>
    <w:semiHidden/>
    <w:unhideWhenUsed/>
    <w:rsid w:val="00EB5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13E"/>
    <w:rPr>
      <w:rFonts w:ascii="Segoe UI" w:hAnsi="Segoe UI" w:cs="Segoe UI"/>
      <w:sz w:val="18"/>
      <w:szCs w:val="18"/>
    </w:rPr>
  </w:style>
  <w:style w:type="paragraph" w:customStyle="1" w:styleId="TableParagraph">
    <w:name w:val="Table Paragraph"/>
    <w:basedOn w:val="Normal"/>
    <w:uiPriority w:val="1"/>
    <w:qFormat/>
    <w:rsid w:val="00EA5CBE"/>
    <w:pPr>
      <w:widowControl w:val="0"/>
      <w:autoSpaceDE w:val="0"/>
      <w:autoSpaceDN w:val="0"/>
      <w:ind w:left="113"/>
    </w:pPr>
    <w:rPr>
      <w:rFonts w:ascii="Verdana" w:eastAsia="Verdana" w:hAnsi="Verdana" w:cs="Verdana"/>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33429">
      <w:bodyDiv w:val="1"/>
      <w:marLeft w:val="0"/>
      <w:marRight w:val="0"/>
      <w:marTop w:val="0"/>
      <w:marBottom w:val="0"/>
      <w:divBdr>
        <w:top w:val="none" w:sz="0" w:space="0" w:color="auto"/>
        <w:left w:val="none" w:sz="0" w:space="0" w:color="auto"/>
        <w:bottom w:val="none" w:sz="0" w:space="0" w:color="auto"/>
        <w:right w:val="none" w:sz="0" w:space="0" w:color="auto"/>
      </w:divBdr>
    </w:div>
    <w:div w:id="797070252">
      <w:bodyDiv w:val="1"/>
      <w:marLeft w:val="0"/>
      <w:marRight w:val="0"/>
      <w:marTop w:val="0"/>
      <w:marBottom w:val="0"/>
      <w:divBdr>
        <w:top w:val="none" w:sz="0" w:space="0" w:color="auto"/>
        <w:left w:val="none" w:sz="0" w:space="0" w:color="auto"/>
        <w:bottom w:val="none" w:sz="0" w:space="0" w:color="auto"/>
        <w:right w:val="none" w:sz="0" w:space="0" w:color="auto"/>
      </w:divBdr>
    </w:div>
    <w:div w:id="1100905159">
      <w:bodyDiv w:val="1"/>
      <w:marLeft w:val="0"/>
      <w:marRight w:val="0"/>
      <w:marTop w:val="0"/>
      <w:marBottom w:val="0"/>
      <w:divBdr>
        <w:top w:val="none" w:sz="0" w:space="0" w:color="auto"/>
        <w:left w:val="none" w:sz="0" w:space="0" w:color="auto"/>
        <w:bottom w:val="none" w:sz="0" w:space="0" w:color="auto"/>
        <w:right w:val="none" w:sz="0" w:space="0" w:color="auto"/>
      </w:divBdr>
    </w:div>
    <w:div w:id="1366059978">
      <w:bodyDiv w:val="1"/>
      <w:marLeft w:val="0"/>
      <w:marRight w:val="0"/>
      <w:marTop w:val="0"/>
      <w:marBottom w:val="0"/>
      <w:divBdr>
        <w:top w:val="none" w:sz="0" w:space="0" w:color="auto"/>
        <w:left w:val="none" w:sz="0" w:space="0" w:color="auto"/>
        <w:bottom w:val="none" w:sz="0" w:space="0" w:color="auto"/>
        <w:right w:val="none" w:sz="0" w:space="0" w:color="auto"/>
      </w:divBdr>
    </w:div>
    <w:div w:id="1414624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76C7-E8E1-4024-94EE-44851BA1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smolyneux</cp:lastModifiedBy>
  <cp:revision>6</cp:revision>
  <cp:lastPrinted>2020-02-27T13:26:00Z</cp:lastPrinted>
  <dcterms:created xsi:type="dcterms:W3CDTF">2023-10-02T16:01:00Z</dcterms:created>
  <dcterms:modified xsi:type="dcterms:W3CDTF">2024-02-17T07:39:00Z</dcterms:modified>
</cp:coreProperties>
</file>