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0B3C" w:rsidRDefault="005A1FB0" w:rsidP="00B22493">
      <w:pPr>
        <w:rPr>
          <w:b/>
          <w:sz w:val="32"/>
          <w:szCs w:val="32"/>
        </w:rPr>
      </w:pPr>
      <w:r w:rsidRPr="00CF7391">
        <w:rPr>
          <w:rFonts w:ascii="Calibri" w:eastAsia="Times New Roman" w:hAnsi="Calibri" w:cs="Times New Roman"/>
          <w:noProof/>
          <w:sz w:val="24"/>
          <w:szCs w:val="24"/>
          <w:lang w:eastAsia="en-GB"/>
        </w:rPr>
        <w:drawing>
          <wp:anchor distT="0" distB="0" distL="114300" distR="114300" simplePos="0" relativeHeight="251659264" behindDoc="1" locked="0" layoutInCell="1" allowOverlap="1" wp14:anchorId="684F7ACE" wp14:editId="4C272D84">
            <wp:simplePos x="0" y="0"/>
            <wp:positionH relativeFrom="column">
              <wp:posOffset>7952740</wp:posOffset>
            </wp:positionH>
            <wp:positionV relativeFrom="paragraph">
              <wp:posOffset>31750</wp:posOffset>
            </wp:positionV>
            <wp:extent cx="839470" cy="839470"/>
            <wp:effectExtent l="0" t="0" r="0" b="0"/>
            <wp:wrapTight wrapText="bothSides">
              <wp:wrapPolygon edited="0">
                <wp:start x="0" y="0"/>
                <wp:lineTo x="0" y="21077"/>
                <wp:lineTo x="21077" y="21077"/>
                <wp:lineTo x="2107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39470" cy="839470"/>
                    </a:xfrm>
                    <a:prstGeom prst="rect">
                      <a:avLst/>
                    </a:prstGeom>
                    <a:noFill/>
                    <a:ln>
                      <a:noFill/>
                    </a:ln>
                  </pic:spPr>
                </pic:pic>
              </a:graphicData>
            </a:graphic>
            <wp14:sizeRelH relativeFrom="page">
              <wp14:pctWidth>0</wp14:pctWidth>
            </wp14:sizeRelH>
            <wp14:sizeRelV relativeFrom="page">
              <wp14:pctHeight>0</wp14:pctHeight>
            </wp14:sizeRelV>
          </wp:anchor>
        </w:drawing>
      </w:r>
      <w:r w:rsidR="00B22493">
        <w:rPr>
          <w:b/>
          <w:sz w:val="32"/>
          <w:szCs w:val="32"/>
        </w:rPr>
        <w:t xml:space="preserve">                                          </w:t>
      </w:r>
    </w:p>
    <w:p w:rsidR="00EF09C2" w:rsidRPr="00D05D8B" w:rsidRDefault="001C749C" w:rsidP="00841FED">
      <w:pPr>
        <w:rPr>
          <w:sz w:val="40"/>
          <w:szCs w:val="40"/>
        </w:rPr>
      </w:pPr>
      <w:r w:rsidRPr="00EB78BD">
        <w:rPr>
          <w:b/>
          <w:sz w:val="32"/>
          <w:szCs w:val="32"/>
        </w:rPr>
        <w:t xml:space="preserve">Year 2                        </w:t>
      </w:r>
      <w:r w:rsidR="00CA3A11">
        <w:rPr>
          <w:b/>
          <w:sz w:val="32"/>
          <w:szCs w:val="32"/>
        </w:rPr>
        <w:t>SPRING</w:t>
      </w:r>
      <w:r w:rsidR="008E246D">
        <w:rPr>
          <w:b/>
          <w:sz w:val="32"/>
          <w:szCs w:val="32"/>
        </w:rPr>
        <w:t xml:space="preserve"> 1</w:t>
      </w:r>
      <w:r w:rsidR="00D617D9">
        <w:rPr>
          <w:b/>
          <w:sz w:val="32"/>
          <w:szCs w:val="32"/>
        </w:rPr>
        <w:t xml:space="preserve"> </w:t>
      </w:r>
      <w:r w:rsidR="006653D0" w:rsidRPr="00EB78BD">
        <w:rPr>
          <w:b/>
          <w:sz w:val="32"/>
          <w:szCs w:val="32"/>
        </w:rPr>
        <w:t>Half Term</w:t>
      </w:r>
      <w:r w:rsidR="000E2F5F">
        <w:rPr>
          <w:b/>
          <w:sz w:val="32"/>
          <w:szCs w:val="32"/>
        </w:rPr>
        <w:t xml:space="preserve"> 2026</w:t>
      </w:r>
    </w:p>
    <w:p w:rsidR="00FA78DE" w:rsidRPr="00B74FB9" w:rsidRDefault="00FA78DE" w:rsidP="00B22493">
      <w:pPr>
        <w:rPr>
          <w:b/>
          <w:sz w:val="24"/>
          <w:szCs w:val="24"/>
        </w:rPr>
      </w:pPr>
      <w:r>
        <w:rPr>
          <w:sz w:val="24"/>
          <w:szCs w:val="24"/>
        </w:rPr>
        <w:t>Our Christian</w:t>
      </w:r>
      <w:r w:rsidR="00D617D9">
        <w:rPr>
          <w:sz w:val="24"/>
          <w:szCs w:val="24"/>
        </w:rPr>
        <w:t xml:space="preserve"> Value this half term is</w:t>
      </w:r>
      <w:r w:rsidR="003328F2">
        <w:rPr>
          <w:sz w:val="24"/>
          <w:szCs w:val="24"/>
        </w:rPr>
        <w:t xml:space="preserve">: </w:t>
      </w:r>
      <w:r w:rsidR="008E246D" w:rsidRPr="00B74FB9">
        <w:rPr>
          <w:b/>
          <w:sz w:val="24"/>
          <w:szCs w:val="24"/>
        </w:rPr>
        <w:t>Forgiveness</w:t>
      </w:r>
    </w:p>
    <w:p w:rsidR="00C05F35" w:rsidRPr="00EF09C2" w:rsidRDefault="00C05F35" w:rsidP="00B22493">
      <w:pPr>
        <w:rPr>
          <w:sz w:val="24"/>
          <w:szCs w:val="24"/>
        </w:rPr>
      </w:pPr>
      <w:r>
        <w:rPr>
          <w:sz w:val="24"/>
          <w:szCs w:val="24"/>
        </w:rPr>
        <w:t xml:space="preserve">UNICEF RIGHT: </w:t>
      </w:r>
      <w:r w:rsidR="00D617D9">
        <w:rPr>
          <w:sz w:val="24"/>
          <w:szCs w:val="24"/>
        </w:rPr>
        <w:t xml:space="preserve">Article </w:t>
      </w:r>
      <w:r w:rsidR="003328F2" w:rsidRPr="003328F2">
        <w:rPr>
          <w:sz w:val="24"/>
          <w:szCs w:val="24"/>
        </w:rPr>
        <w:t>15. Children can join or set up groups or organisations, and they can meet with others, as long as this does not harm other people.</w:t>
      </w:r>
    </w:p>
    <w:tbl>
      <w:tblPr>
        <w:tblStyle w:val="TableGrid"/>
        <w:tblW w:w="4925" w:type="pct"/>
        <w:tblLook w:val="04A0" w:firstRow="1" w:lastRow="0" w:firstColumn="1" w:lastColumn="0" w:noHBand="0" w:noVBand="1"/>
      </w:tblPr>
      <w:tblGrid>
        <w:gridCol w:w="4160"/>
        <w:gridCol w:w="11317"/>
      </w:tblGrid>
      <w:tr w:rsidR="0097523D" w:rsidRPr="00EF09C2" w:rsidTr="00B22493">
        <w:tc>
          <w:tcPr>
            <w:tcW w:w="1344" w:type="pct"/>
          </w:tcPr>
          <w:p w:rsidR="0097523D" w:rsidRPr="00EF09C2" w:rsidRDefault="0097523D">
            <w:pPr>
              <w:rPr>
                <w:sz w:val="24"/>
                <w:szCs w:val="24"/>
              </w:rPr>
            </w:pPr>
          </w:p>
        </w:tc>
        <w:tc>
          <w:tcPr>
            <w:tcW w:w="3656" w:type="pct"/>
            <w:shd w:val="clear" w:color="auto" w:fill="FFC000"/>
          </w:tcPr>
          <w:p w:rsidR="0097523D" w:rsidRPr="00EF09C2" w:rsidRDefault="00342D89" w:rsidP="00D07A59">
            <w:pPr>
              <w:jc w:val="center"/>
              <w:rPr>
                <w:b/>
                <w:sz w:val="24"/>
                <w:szCs w:val="24"/>
              </w:rPr>
            </w:pPr>
            <w:r>
              <w:rPr>
                <w:b/>
                <w:sz w:val="24"/>
                <w:szCs w:val="24"/>
              </w:rPr>
              <w:t>Spring 1</w:t>
            </w:r>
            <w:r w:rsidR="00AC6517" w:rsidRPr="00EF09C2">
              <w:rPr>
                <w:b/>
                <w:sz w:val="24"/>
                <w:szCs w:val="24"/>
              </w:rPr>
              <w:t xml:space="preserve">  </w:t>
            </w:r>
          </w:p>
        </w:tc>
      </w:tr>
      <w:tr w:rsidR="0097523D" w:rsidRPr="00EF09C2" w:rsidTr="00B22493">
        <w:tc>
          <w:tcPr>
            <w:tcW w:w="1344" w:type="pct"/>
            <w:shd w:val="clear" w:color="auto" w:fill="FFFF00"/>
          </w:tcPr>
          <w:p w:rsidR="0097523D" w:rsidRPr="00EF09C2" w:rsidRDefault="0097523D" w:rsidP="00A23978">
            <w:pPr>
              <w:jc w:val="center"/>
              <w:rPr>
                <w:b/>
                <w:sz w:val="24"/>
                <w:szCs w:val="24"/>
              </w:rPr>
            </w:pPr>
            <w:r w:rsidRPr="00EF09C2">
              <w:rPr>
                <w:b/>
                <w:sz w:val="24"/>
                <w:szCs w:val="24"/>
              </w:rPr>
              <w:t>English</w:t>
            </w:r>
          </w:p>
        </w:tc>
        <w:tc>
          <w:tcPr>
            <w:tcW w:w="3656" w:type="pct"/>
          </w:tcPr>
          <w:p w:rsidR="006653D0" w:rsidRPr="009239A9" w:rsidRDefault="00D05D8B" w:rsidP="009239A9">
            <w:pPr>
              <w:rPr>
                <w:rFonts w:ascii="Cambria" w:eastAsia="MS Mincho" w:hAnsi="Cambria" w:cs="Times New Roman"/>
                <w:sz w:val="24"/>
                <w:szCs w:val="24"/>
                <w:lang w:val="en-US"/>
              </w:rPr>
            </w:pPr>
            <w:r>
              <w:rPr>
                <w:sz w:val="24"/>
                <w:szCs w:val="24"/>
              </w:rPr>
              <w:t xml:space="preserve">Reading will </w:t>
            </w:r>
            <w:r w:rsidRPr="009239A9">
              <w:rPr>
                <w:sz w:val="24"/>
                <w:szCs w:val="24"/>
              </w:rPr>
              <w:t xml:space="preserve">continue to be </w:t>
            </w:r>
            <w:r w:rsidR="00E56364" w:rsidRPr="009239A9">
              <w:rPr>
                <w:sz w:val="24"/>
                <w:szCs w:val="24"/>
              </w:rPr>
              <w:t>taught through</w:t>
            </w:r>
            <w:r w:rsidR="003733E8" w:rsidRPr="009239A9">
              <w:rPr>
                <w:sz w:val="24"/>
                <w:szCs w:val="24"/>
              </w:rPr>
              <w:t xml:space="preserve"> Read, Write </w:t>
            </w:r>
            <w:proofErr w:type="spellStart"/>
            <w:r w:rsidR="003733E8" w:rsidRPr="009239A9">
              <w:rPr>
                <w:sz w:val="24"/>
                <w:szCs w:val="24"/>
              </w:rPr>
              <w:t>Inc</w:t>
            </w:r>
            <w:proofErr w:type="spellEnd"/>
            <w:r w:rsidR="003733E8" w:rsidRPr="009239A9">
              <w:rPr>
                <w:sz w:val="24"/>
                <w:szCs w:val="24"/>
              </w:rPr>
              <w:t xml:space="preserve"> </w:t>
            </w:r>
            <w:r w:rsidR="00E56364" w:rsidRPr="009239A9">
              <w:rPr>
                <w:sz w:val="24"/>
                <w:szCs w:val="24"/>
              </w:rPr>
              <w:t>phonics sch</w:t>
            </w:r>
            <w:r w:rsidR="00B74FB9" w:rsidRPr="009239A9">
              <w:rPr>
                <w:sz w:val="24"/>
                <w:szCs w:val="24"/>
              </w:rPr>
              <w:t xml:space="preserve">eme for the children who </w:t>
            </w:r>
            <w:r w:rsidR="000E2F5F">
              <w:rPr>
                <w:sz w:val="24"/>
                <w:szCs w:val="24"/>
              </w:rPr>
              <w:t xml:space="preserve">are </w:t>
            </w:r>
            <w:r w:rsidR="00B74FB9" w:rsidRPr="009239A9">
              <w:rPr>
                <w:sz w:val="24"/>
                <w:szCs w:val="24"/>
              </w:rPr>
              <w:t>still on it</w:t>
            </w:r>
            <w:r w:rsidR="00E56364" w:rsidRPr="009239A9">
              <w:rPr>
                <w:sz w:val="24"/>
                <w:szCs w:val="24"/>
              </w:rPr>
              <w:t xml:space="preserve">. The </w:t>
            </w:r>
            <w:r w:rsidR="00E56364" w:rsidRPr="009239A9">
              <w:rPr>
                <w:rFonts w:cstheme="minorHAnsi"/>
                <w:sz w:val="24"/>
                <w:szCs w:val="24"/>
              </w:rPr>
              <w:t xml:space="preserve">children that are no longer on the RWI scheme will be focusing more on </w:t>
            </w:r>
            <w:r w:rsidRPr="009239A9">
              <w:rPr>
                <w:rFonts w:cstheme="minorHAnsi"/>
                <w:sz w:val="24"/>
                <w:szCs w:val="24"/>
              </w:rPr>
              <w:t xml:space="preserve">fluency, speed and </w:t>
            </w:r>
            <w:r w:rsidR="00E56364" w:rsidRPr="009239A9">
              <w:rPr>
                <w:rFonts w:cstheme="minorHAnsi"/>
                <w:sz w:val="24"/>
                <w:szCs w:val="24"/>
              </w:rPr>
              <w:t>reading comprehension. Writing will be t</w:t>
            </w:r>
            <w:r w:rsidRPr="009239A9">
              <w:rPr>
                <w:rFonts w:cstheme="minorHAnsi"/>
                <w:sz w:val="24"/>
                <w:szCs w:val="24"/>
              </w:rPr>
              <w:t xml:space="preserve">aught in English lessons through two books this half term. </w:t>
            </w:r>
            <w:r w:rsidR="009239A9" w:rsidRPr="009239A9">
              <w:rPr>
                <w:rFonts w:cstheme="minorHAnsi"/>
                <w:sz w:val="24"/>
                <w:szCs w:val="24"/>
              </w:rPr>
              <w:t>We will be basing our writi</w:t>
            </w:r>
            <w:r w:rsidR="009239A9">
              <w:rPr>
                <w:rFonts w:cstheme="minorHAnsi"/>
                <w:sz w:val="24"/>
                <w:szCs w:val="24"/>
              </w:rPr>
              <w:t>ng on</w:t>
            </w:r>
            <w:r w:rsidRPr="009239A9">
              <w:rPr>
                <w:rFonts w:cstheme="minorHAnsi"/>
                <w:sz w:val="24"/>
                <w:szCs w:val="24"/>
              </w:rPr>
              <w:t>The Bear U</w:t>
            </w:r>
            <w:r w:rsidR="009239A9" w:rsidRPr="009239A9">
              <w:rPr>
                <w:rFonts w:cstheme="minorHAnsi"/>
                <w:sz w:val="24"/>
                <w:szCs w:val="24"/>
              </w:rPr>
              <w:t xml:space="preserve">nder the Stairs by Helen Cooper and </w:t>
            </w:r>
            <w:r w:rsidR="009239A9" w:rsidRPr="009239A9">
              <w:rPr>
                <w:rFonts w:eastAsia="MS Mincho" w:cstheme="minorHAnsi"/>
                <w:sz w:val="24"/>
                <w:szCs w:val="24"/>
                <w:lang w:val="en-US"/>
              </w:rPr>
              <w:t xml:space="preserve">Grandad’s Camper by Harry Woodgate. Using these </w:t>
            </w:r>
            <w:proofErr w:type="gramStart"/>
            <w:r w:rsidR="009239A9" w:rsidRPr="009239A9">
              <w:rPr>
                <w:rFonts w:eastAsia="MS Mincho" w:cstheme="minorHAnsi"/>
                <w:sz w:val="24"/>
                <w:szCs w:val="24"/>
                <w:lang w:val="en-US"/>
              </w:rPr>
              <w:t>texts</w:t>
            </w:r>
            <w:proofErr w:type="gramEnd"/>
            <w:r w:rsidR="009239A9" w:rsidRPr="009239A9">
              <w:rPr>
                <w:rFonts w:eastAsia="MS Mincho" w:cstheme="minorHAnsi"/>
                <w:sz w:val="24"/>
                <w:szCs w:val="24"/>
                <w:lang w:val="en-US"/>
              </w:rPr>
              <w:t xml:space="preserve"> we will be writing a range of types of writing and building up stamina for writing. </w:t>
            </w:r>
            <w:r w:rsidR="00602507" w:rsidRPr="009239A9">
              <w:rPr>
                <w:rFonts w:cstheme="minorHAnsi"/>
                <w:sz w:val="24"/>
                <w:szCs w:val="24"/>
              </w:rPr>
              <w:t>All children will be learning specific spelling,</w:t>
            </w:r>
            <w:r w:rsidR="000E2F5F">
              <w:rPr>
                <w:rFonts w:cstheme="minorHAnsi"/>
                <w:sz w:val="24"/>
                <w:szCs w:val="24"/>
              </w:rPr>
              <w:t xml:space="preserve"> grammar and punctuation rules and we </w:t>
            </w:r>
            <w:r w:rsidR="00E56364" w:rsidRPr="009239A9">
              <w:rPr>
                <w:rFonts w:cstheme="minorHAnsi"/>
                <w:sz w:val="24"/>
                <w:szCs w:val="24"/>
              </w:rPr>
              <w:t>will have weekly spelli</w:t>
            </w:r>
            <w:r w:rsidR="000E2F5F">
              <w:rPr>
                <w:rFonts w:cstheme="minorHAnsi"/>
                <w:sz w:val="24"/>
                <w:szCs w:val="24"/>
              </w:rPr>
              <w:t>ngs on Spelling Shed. We are having a big push on handwriting to ensure consistently clear, correctly formed and sized letters and also concentrating on using the correct tense within our writing.</w:t>
            </w:r>
          </w:p>
        </w:tc>
      </w:tr>
      <w:tr w:rsidR="0097523D" w:rsidRPr="00EF09C2" w:rsidTr="00B22493">
        <w:tc>
          <w:tcPr>
            <w:tcW w:w="1344" w:type="pct"/>
            <w:shd w:val="clear" w:color="auto" w:fill="00B0F0"/>
          </w:tcPr>
          <w:p w:rsidR="0097523D" w:rsidRPr="00EF09C2" w:rsidRDefault="0097523D" w:rsidP="00A23978">
            <w:pPr>
              <w:jc w:val="center"/>
              <w:rPr>
                <w:b/>
                <w:sz w:val="24"/>
                <w:szCs w:val="24"/>
              </w:rPr>
            </w:pPr>
            <w:r w:rsidRPr="00EF09C2">
              <w:rPr>
                <w:b/>
                <w:sz w:val="24"/>
                <w:szCs w:val="24"/>
              </w:rPr>
              <w:t>Mathematics</w:t>
            </w:r>
          </w:p>
        </w:tc>
        <w:tc>
          <w:tcPr>
            <w:tcW w:w="3656" w:type="pct"/>
          </w:tcPr>
          <w:p w:rsidR="00AC6517" w:rsidRPr="00EF09C2" w:rsidRDefault="00CA3A11" w:rsidP="000E2F5F">
            <w:pPr>
              <w:jc w:val="center"/>
              <w:rPr>
                <w:sz w:val="24"/>
                <w:szCs w:val="24"/>
              </w:rPr>
            </w:pPr>
            <w:r>
              <w:rPr>
                <w:sz w:val="24"/>
                <w:szCs w:val="24"/>
              </w:rPr>
              <w:t>This half ter</w:t>
            </w:r>
            <w:r w:rsidR="008E246D">
              <w:rPr>
                <w:sz w:val="24"/>
                <w:szCs w:val="24"/>
              </w:rPr>
              <w:t xml:space="preserve">m </w:t>
            </w:r>
            <w:r w:rsidR="00D05D8B">
              <w:rPr>
                <w:sz w:val="24"/>
                <w:szCs w:val="24"/>
              </w:rPr>
              <w:t xml:space="preserve">we will be doing the money topic in the White Rose scheme and then </w:t>
            </w:r>
            <w:r w:rsidR="008E246D">
              <w:rPr>
                <w:sz w:val="24"/>
                <w:szCs w:val="24"/>
              </w:rPr>
              <w:t>moving on to</w:t>
            </w:r>
            <w:r>
              <w:rPr>
                <w:sz w:val="24"/>
                <w:szCs w:val="24"/>
              </w:rPr>
              <w:t xml:space="preserve"> multiplication and division. Whilst learning this new content we will be continue </w:t>
            </w:r>
            <w:r w:rsidR="00D05D8B">
              <w:rPr>
                <w:sz w:val="24"/>
                <w:szCs w:val="24"/>
              </w:rPr>
              <w:t xml:space="preserve">to revise learning from the Autumn term and Maths homework sheets will </w:t>
            </w:r>
            <w:r w:rsidR="00B74FB9">
              <w:rPr>
                <w:sz w:val="24"/>
                <w:szCs w:val="24"/>
              </w:rPr>
              <w:t xml:space="preserve">now </w:t>
            </w:r>
            <w:r w:rsidR="00D05D8B">
              <w:rPr>
                <w:sz w:val="24"/>
                <w:szCs w:val="24"/>
              </w:rPr>
              <w:t>be sent out weekly to be completed and returned.</w:t>
            </w:r>
            <w:r w:rsidR="003F7A2A">
              <w:rPr>
                <w:sz w:val="24"/>
                <w:szCs w:val="24"/>
              </w:rPr>
              <w:t xml:space="preserve"> </w:t>
            </w:r>
            <w:r w:rsidR="00921D01">
              <w:rPr>
                <w:sz w:val="24"/>
                <w:szCs w:val="24"/>
              </w:rPr>
              <w:t>Mastering number</w:t>
            </w:r>
            <w:r w:rsidR="00D05D8B">
              <w:rPr>
                <w:sz w:val="24"/>
                <w:szCs w:val="24"/>
              </w:rPr>
              <w:t xml:space="preserve">, </w:t>
            </w:r>
            <w:r w:rsidR="008E246D">
              <w:rPr>
                <w:sz w:val="24"/>
                <w:szCs w:val="24"/>
              </w:rPr>
              <w:t>White</w:t>
            </w:r>
            <w:r w:rsidR="003F7A2A">
              <w:rPr>
                <w:sz w:val="24"/>
                <w:szCs w:val="24"/>
              </w:rPr>
              <w:t>-</w:t>
            </w:r>
            <w:r w:rsidR="008E246D">
              <w:rPr>
                <w:sz w:val="24"/>
                <w:szCs w:val="24"/>
              </w:rPr>
              <w:t xml:space="preserve">Rose </w:t>
            </w:r>
            <w:proofErr w:type="gramStart"/>
            <w:r w:rsidR="008E246D">
              <w:rPr>
                <w:sz w:val="24"/>
                <w:szCs w:val="24"/>
              </w:rPr>
              <w:t>1 minute</w:t>
            </w:r>
            <w:proofErr w:type="gramEnd"/>
            <w:r w:rsidR="008E246D">
              <w:rPr>
                <w:sz w:val="24"/>
                <w:szCs w:val="24"/>
              </w:rPr>
              <w:t xml:space="preserve"> maths, Fla</w:t>
            </w:r>
            <w:r w:rsidR="003F7A2A">
              <w:rPr>
                <w:sz w:val="24"/>
                <w:szCs w:val="24"/>
              </w:rPr>
              <w:t>sh 4 and Hit the bu</w:t>
            </w:r>
            <w:r w:rsidR="00B74FB9">
              <w:rPr>
                <w:sz w:val="24"/>
                <w:szCs w:val="24"/>
              </w:rPr>
              <w:t>tton will continue to be used to</w:t>
            </w:r>
            <w:r w:rsidR="003F7A2A">
              <w:rPr>
                <w:sz w:val="24"/>
                <w:szCs w:val="24"/>
              </w:rPr>
              <w:t xml:space="preserve"> improve maths automaticity</w:t>
            </w:r>
            <w:r w:rsidR="008E246D">
              <w:rPr>
                <w:sz w:val="24"/>
                <w:szCs w:val="24"/>
              </w:rPr>
              <w:t xml:space="preserve">. </w:t>
            </w:r>
            <w:r w:rsidR="003F7A2A">
              <w:rPr>
                <w:sz w:val="24"/>
                <w:szCs w:val="24"/>
              </w:rPr>
              <w:t xml:space="preserve"> </w:t>
            </w:r>
          </w:p>
        </w:tc>
      </w:tr>
      <w:tr w:rsidR="0097523D" w:rsidRPr="00EF09C2" w:rsidTr="00B22493">
        <w:tc>
          <w:tcPr>
            <w:tcW w:w="1344" w:type="pct"/>
            <w:shd w:val="clear" w:color="auto" w:fill="FF0000"/>
          </w:tcPr>
          <w:p w:rsidR="0097523D" w:rsidRPr="00EF09C2" w:rsidRDefault="0097523D" w:rsidP="00A23978">
            <w:pPr>
              <w:jc w:val="center"/>
              <w:rPr>
                <w:b/>
                <w:sz w:val="24"/>
                <w:szCs w:val="24"/>
              </w:rPr>
            </w:pPr>
            <w:r w:rsidRPr="00EF09C2">
              <w:rPr>
                <w:b/>
                <w:sz w:val="24"/>
                <w:szCs w:val="24"/>
              </w:rPr>
              <w:t>Science</w:t>
            </w:r>
          </w:p>
        </w:tc>
        <w:tc>
          <w:tcPr>
            <w:tcW w:w="3656" w:type="pct"/>
          </w:tcPr>
          <w:p w:rsidR="0097523D" w:rsidRPr="00EF09C2" w:rsidRDefault="00BA58FC" w:rsidP="00D617D9">
            <w:pPr>
              <w:jc w:val="center"/>
              <w:rPr>
                <w:sz w:val="24"/>
                <w:szCs w:val="24"/>
              </w:rPr>
            </w:pPr>
            <w:r>
              <w:rPr>
                <w:sz w:val="24"/>
                <w:szCs w:val="24"/>
              </w:rPr>
              <w:t>We will be beginning</w:t>
            </w:r>
            <w:r w:rsidR="000E2F5F">
              <w:rPr>
                <w:sz w:val="24"/>
                <w:szCs w:val="24"/>
              </w:rPr>
              <w:t xml:space="preserve"> our term with the topic of Food chains and then moving onto Living things and where they live</w:t>
            </w:r>
            <w:r w:rsidR="00CA3A11">
              <w:rPr>
                <w:sz w:val="24"/>
                <w:szCs w:val="24"/>
              </w:rPr>
              <w:t xml:space="preserve">. This will focus on </w:t>
            </w:r>
            <w:r>
              <w:rPr>
                <w:sz w:val="24"/>
                <w:szCs w:val="24"/>
              </w:rPr>
              <w:t xml:space="preserve">living things, microhabitats and habitats. We will be learning about how </w:t>
            </w:r>
            <w:r w:rsidR="00BE7E16">
              <w:rPr>
                <w:sz w:val="24"/>
                <w:szCs w:val="24"/>
              </w:rPr>
              <w:t>living things adapt to</w:t>
            </w:r>
            <w:r>
              <w:rPr>
                <w:sz w:val="24"/>
                <w:szCs w:val="24"/>
              </w:rPr>
              <w:t xml:space="preserve"> their habitat. </w:t>
            </w:r>
          </w:p>
        </w:tc>
      </w:tr>
      <w:tr w:rsidR="00747C70" w:rsidRPr="00EF09C2" w:rsidTr="00B22493">
        <w:trPr>
          <w:trHeight w:val="562"/>
        </w:trPr>
        <w:tc>
          <w:tcPr>
            <w:tcW w:w="1344" w:type="pct"/>
            <w:shd w:val="clear" w:color="auto" w:fill="5F497A" w:themeFill="accent4" w:themeFillShade="BF"/>
          </w:tcPr>
          <w:p w:rsidR="00747C70" w:rsidRPr="00EF09C2" w:rsidRDefault="008B674B" w:rsidP="00A23978">
            <w:pPr>
              <w:jc w:val="center"/>
              <w:rPr>
                <w:b/>
                <w:sz w:val="24"/>
                <w:szCs w:val="24"/>
              </w:rPr>
            </w:pPr>
            <w:r>
              <w:rPr>
                <w:b/>
                <w:sz w:val="24"/>
                <w:szCs w:val="24"/>
              </w:rPr>
              <w:t>Art</w:t>
            </w:r>
            <w:r w:rsidR="008E246D">
              <w:rPr>
                <w:b/>
                <w:sz w:val="24"/>
                <w:szCs w:val="24"/>
              </w:rPr>
              <w:t xml:space="preserve"> /DT</w:t>
            </w:r>
          </w:p>
        </w:tc>
        <w:tc>
          <w:tcPr>
            <w:tcW w:w="3656" w:type="pct"/>
          </w:tcPr>
          <w:p w:rsidR="008E246D" w:rsidRPr="00EF09C2" w:rsidRDefault="00B74FB9" w:rsidP="00E56364">
            <w:pPr>
              <w:jc w:val="center"/>
              <w:rPr>
                <w:sz w:val="24"/>
                <w:szCs w:val="24"/>
              </w:rPr>
            </w:pPr>
            <w:r>
              <w:rPr>
                <w:sz w:val="24"/>
                <w:szCs w:val="24"/>
              </w:rPr>
              <w:t xml:space="preserve">Our art this half term will be using Painting and Mixed Media. We will be learning about different ways to use paint, focusing on colour, texture and pattern. We will be using collage techniques incorporating paint. </w:t>
            </w:r>
          </w:p>
        </w:tc>
      </w:tr>
      <w:tr w:rsidR="004B1B39" w:rsidRPr="00EF09C2" w:rsidTr="00B22493">
        <w:tc>
          <w:tcPr>
            <w:tcW w:w="1344" w:type="pct"/>
            <w:shd w:val="clear" w:color="auto" w:fill="FF66CC"/>
          </w:tcPr>
          <w:p w:rsidR="004B1B39" w:rsidRPr="00EF09C2" w:rsidRDefault="004B1B39" w:rsidP="00A23978">
            <w:pPr>
              <w:jc w:val="center"/>
              <w:rPr>
                <w:b/>
                <w:sz w:val="24"/>
                <w:szCs w:val="24"/>
              </w:rPr>
            </w:pPr>
            <w:r w:rsidRPr="00EF09C2">
              <w:rPr>
                <w:b/>
                <w:sz w:val="24"/>
                <w:szCs w:val="24"/>
              </w:rPr>
              <w:t>Music</w:t>
            </w:r>
          </w:p>
        </w:tc>
        <w:tc>
          <w:tcPr>
            <w:tcW w:w="3656" w:type="pct"/>
          </w:tcPr>
          <w:p w:rsidR="004B1B39" w:rsidRPr="00EF09C2" w:rsidRDefault="00BB316A" w:rsidP="00A23978">
            <w:pPr>
              <w:jc w:val="center"/>
              <w:rPr>
                <w:sz w:val="24"/>
                <w:szCs w:val="24"/>
              </w:rPr>
            </w:pPr>
            <w:r>
              <w:rPr>
                <w:sz w:val="24"/>
                <w:szCs w:val="24"/>
              </w:rPr>
              <w:t xml:space="preserve">We are now using the </w:t>
            </w:r>
            <w:proofErr w:type="spellStart"/>
            <w:r>
              <w:rPr>
                <w:sz w:val="24"/>
                <w:szCs w:val="24"/>
              </w:rPr>
              <w:t>Kapow</w:t>
            </w:r>
            <w:proofErr w:type="spellEnd"/>
            <w:r>
              <w:rPr>
                <w:sz w:val="24"/>
                <w:szCs w:val="24"/>
              </w:rPr>
              <w:t xml:space="preserve"> music scheme to teach music in school. This half term the focus is on singing and the topic is called ‘On this island’.</w:t>
            </w:r>
          </w:p>
        </w:tc>
      </w:tr>
      <w:tr w:rsidR="0097523D" w:rsidRPr="00EF09C2" w:rsidTr="00A23978">
        <w:trPr>
          <w:trHeight w:val="343"/>
        </w:trPr>
        <w:tc>
          <w:tcPr>
            <w:tcW w:w="1344" w:type="pct"/>
            <w:shd w:val="clear" w:color="auto" w:fill="8DB3E2" w:themeFill="text2" w:themeFillTint="66"/>
          </w:tcPr>
          <w:p w:rsidR="0097523D" w:rsidRPr="00EF09C2" w:rsidRDefault="0097523D" w:rsidP="00A23978">
            <w:pPr>
              <w:jc w:val="center"/>
              <w:rPr>
                <w:b/>
                <w:sz w:val="24"/>
                <w:szCs w:val="24"/>
              </w:rPr>
            </w:pPr>
            <w:r w:rsidRPr="00EF09C2">
              <w:rPr>
                <w:b/>
                <w:sz w:val="24"/>
                <w:szCs w:val="24"/>
              </w:rPr>
              <w:t>PE</w:t>
            </w:r>
          </w:p>
        </w:tc>
        <w:tc>
          <w:tcPr>
            <w:tcW w:w="3656" w:type="pct"/>
          </w:tcPr>
          <w:p w:rsidR="0097523D" w:rsidRPr="00EF09C2" w:rsidRDefault="00F134AF" w:rsidP="00F134AF">
            <w:pPr>
              <w:jc w:val="center"/>
              <w:rPr>
                <w:sz w:val="24"/>
                <w:szCs w:val="24"/>
              </w:rPr>
            </w:pPr>
            <w:r>
              <w:rPr>
                <w:sz w:val="24"/>
                <w:szCs w:val="24"/>
              </w:rPr>
              <w:t>Our P.E</w:t>
            </w:r>
            <w:bookmarkStart w:id="0" w:name="_GoBack"/>
            <w:bookmarkEnd w:id="0"/>
            <w:r>
              <w:rPr>
                <w:sz w:val="24"/>
                <w:szCs w:val="24"/>
              </w:rPr>
              <w:t xml:space="preserve"> Net and Wall Games. In this topic we will be developing skills of throwing, catching and striking a ball. The children will be learning about attacking and defending and how to play following a set of rules.</w:t>
            </w:r>
          </w:p>
        </w:tc>
      </w:tr>
      <w:tr w:rsidR="00D70B3C" w:rsidRPr="00EF09C2" w:rsidTr="00D70B3C">
        <w:trPr>
          <w:trHeight w:val="336"/>
        </w:trPr>
        <w:tc>
          <w:tcPr>
            <w:tcW w:w="1344" w:type="pct"/>
            <w:shd w:val="clear" w:color="auto" w:fill="92D050"/>
          </w:tcPr>
          <w:p w:rsidR="00D70B3C" w:rsidRPr="00EF09C2" w:rsidRDefault="00CA3A11" w:rsidP="00A23978">
            <w:pPr>
              <w:jc w:val="center"/>
              <w:rPr>
                <w:b/>
                <w:sz w:val="24"/>
                <w:szCs w:val="24"/>
              </w:rPr>
            </w:pPr>
            <w:r>
              <w:rPr>
                <w:b/>
                <w:sz w:val="24"/>
                <w:szCs w:val="24"/>
              </w:rPr>
              <w:t>History</w:t>
            </w:r>
          </w:p>
        </w:tc>
        <w:tc>
          <w:tcPr>
            <w:tcW w:w="3656" w:type="pct"/>
          </w:tcPr>
          <w:p w:rsidR="00D70B3C" w:rsidRPr="00D70B3C" w:rsidRDefault="003328F2" w:rsidP="003B2AF8">
            <w:pPr>
              <w:jc w:val="center"/>
              <w:rPr>
                <w:sz w:val="24"/>
                <w:szCs w:val="24"/>
              </w:rPr>
            </w:pPr>
            <w:r>
              <w:rPr>
                <w:sz w:val="24"/>
                <w:szCs w:val="24"/>
              </w:rPr>
              <w:t xml:space="preserve">In our History topic this half term </w:t>
            </w:r>
            <w:r w:rsidR="00910A8E">
              <w:rPr>
                <w:sz w:val="24"/>
                <w:szCs w:val="24"/>
              </w:rPr>
              <w:t xml:space="preserve">we will be focusing on </w:t>
            </w:r>
            <w:r w:rsidR="003B2AF8">
              <w:rPr>
                <w:sz w:val="24"/>
                <w:szCs w:val="24"/>
              </w:rPr>
              <w:t xml:space="preserve">Famous Nurses and how they helped change medicine. We will be learning about Florence Nightingale and Mary </w:t>
            </w:r>
            <w:proofErr w:type="spellStart"/>
            <w:r w:rsidR="003B2AF8">
              <w:rPr>
                <w:sz w:val="24"/>
                <w:szCs w:val="24"/>
              </w:rPr>
              <w:t>Seacole</w:t>
            </w:r>
            <w:proofErr w:type="spellEnd"/>
            <w:r w:rsidR="003B2AF8">
              <w:rPr>
                <w:sz w:val="24"/>
                <w:szCs w:val="24"/>
              </w:rPr>
              <w:t>.</w:t>
            </w:r>
          </w:p>
        </w:tc>
      </w:tr>
      <w:tr w:rsidR="005154AF" w:rsidRPr="00EF09C2" w:rsidTr="00D70B3C">
        <w:trPr>
          <w:trHeight w:val="336"/>
        </w:trPr>
        <w:tc>
          <w:tcPr>
            <w:tcW w:w="1344" w:type="pct"/>
            <w:shd w:val="clear" w:color="auto" w:fill="E36C0A" w:themeFill="accent6" w:themeFillShade="BF"/>
          </w:tcPr>
          <w:p w:rsidR="005154AF" w:rsidRPr="00EF09C2" w:rsidRDefault="005154AF" w:rsidP="00A23978">
            <w:pPr>
              <w:jc w:val="center"/>
              <w:rPr>
                <w:b/>
                <w:sz w:val="24"/>
                <w:szCs w:val="24"/>
              </w:rPr>
            </w:pPr>
            <w:r w:rsidRPr="00EF09C2">
              <w:rPr>
                <w:b/>
                <w:sz w:val="24"/>
                <w:szCs w:val="24"/>
              </w:rPr>
              <w:t>RE</w:t>
            </w:r>
          </w:p>
        </w:tc>
        <w:tc>
          <w:tcPr>
            <w:tcW w:w="3656" w:type="pct"/>
          </w:tcPr>
          <w:p w:rsidR="00B22493" w:rsidRPr="00EF09C2" w:rsidRDefault="00D70B3C" w:rsidP="003328F2">
            <w:pPr>
              <w:jc w:val="center"/>
              <w:rPr>
                <w:sz w:val="24"/>
                <w:szCs w:val="24"/>
              </w:rPr>
            </w:pPr>
            <w:r w:rsidRPr="00D70B3C">
              <w:rPr>
                <w:sz w:val="24"/>
                <w:szCs w:val="24"/>
              </w:rPr>
              <w:t xml:space="preserve">Our R.E. this half term is </w:t>
            </w:r>
            <w:r w:rsidR="00BD5F16">
              <w:rPr>
                <w:sz w:val="24"/>
                <w:szCs w:val="24"/>
              </w:rPr>
              <w:t xml:space="preserve">based </w:t>
            </w:r>
            <w:r w:rsidR="008B674B">
              <w:rPr>
                <w:sz w:val="24"/>
                <w:szCs w:val="24"/>
              </w:rPr>
              <w:t>on the question ‘How might people express their devotion?’ We will be learning about Hinduism in R.E.</w:t>
            </w:r>
          </w:p>
        </w:tc>
      </w:tr>
      <w:tr w:rsidR="00754857" w:rsidRPr="00EF09C2" w:rsidTr="00754857">
        <w:trPr>
          <w:trHeight w:val="336"/>
        </w:trPr>
        <w:tc>
          <w:tcPr>
            <w:tcW w:w="1344" w:type="pct"/>
            <w:shd w:val="clear" w:color="auto" w:fill="FFC000"/>
          </w:tcPr>
          <w:p w:rsidR="00754857" w:rsidRPr="00EF09C2" w:rsidRDefault="00754857" w:rsidP="00A23978">
            <w:pPr>
              <w:jc w:val="center"/>
              <w:rPr>
                <w:b/>
                <w:sz w:val="24"/>
                <w:szCs w:val="24"/>
              </w:rPr>
            </w:pPr>
            <w:r>
              <w:rPr>
                <w:b/>
                <w:sz w:val="24"/>
                <w:szCs w:val="24"/>
              </w:rPr>
              <w:t>PSHE</w:t>
            </w:r>
          </w:p>
        </w:tc>
        <w:tc>
          <w:tcPr>
            <w:tcW w:w="3656" w:type="pct"/>
          </w:tcPr>
          <w:p w:rsidR="00754857" w:rsidRPr="00D70B3C" w:rsidRDefault="00754857" w:rsidP="00D617D9">
            <w:pPr>
              <w:jc w:val="center"/>
              <w:rPr>
                <w:sz w:val="24"/>
                <w:szCs w:val="24"/>
              </w:rPr>
            </w:pPr>
            <w:r>
              <w:rPr>
                <w:sz w:val="24"/>
                <w:szCs w:val="24"/>
              </w:rPr>
              <w:t>This half t</w:t>
            </w:r>
            <w:r w:rsidR="00816FF0">
              <w:rPr>
                <w:sz w:val="24"/>
                <w:szCs w:val="24"/>
              </w:rPr>
              <w:t xml:space="preserve">erm we will be focusing on </w:t>
            </w:r>
            <w:r w:rsidR="003328F2">
              <w:rPr>
                <w:sz w:val="24"/>
                <w:szCs w:val="24"/>
              </w:rPr>
              <w:t>Health and Well-being. We will be learning about growing and changing, focusing on setting goals, coping with change and loss and also being more independent.</w:t>
            </w:r>
          </w:p>
        </w:tc>
      </w:tr>
      <w:tr w:rsidR="00816FF0" w:rsidRPr="00EF09C2" w:rsidTr="00816FF0">
        <w:trPr>
          <w:trHeight w:val="336"/>
        </w:trPr>
        <w:tc>
          <w:tcPr>
            <w:tcW w:w="1344" w:type="pct"/>
            <w:shd w:val="clear" w:color="auto" w:fill="00B050"/>
          </w:tcPr>
          <w:p w:rsidR="00816FF0" w:rsidRDefault="00816FF0" w:rsidP="00A23978">
            <w:pPr>
              <w:jc w:val="center"/>
              <w:rPr>
                <w:b/>
                <w:sz w:val="24"/>
                <w:szCs w:val="24"/>
              </w:rPr>
            </w:pPr>
            <w:r>
              <w:rPr>
                <w:b/>
                <w:sz w:val="24"/>
                <w:szCs w:val="24"/>
              </w:rPr>
              <w:t>Computing</w:t>
            </w:r>
          </w:p>
        </w:tc>
        <w:tc>
          <w:tcPr>
            <w:tcW w:w="3656" w:type="pct"/>
          </w:tcPr>
          <w:p w:rsidR="00816FF0" w:rsidRDefault="008B674B" w:rsidP="00921D01">
            <w:pPr>
              <w:jc w:val="center"/>
              <w:rPr>
                <w:sz w:val="24"/>
                <w:szCs w:val="24"/>
              </w:rPr>
            </w:pPr>
            <w:r>
              <w:rPr>
                <w:sz w:val="24"/>
                <w:szCs w:val="24"/>
              </w:rPr>
              <w:t>O</w:t>
            </w:r>
            <w:r w:rsidR="003F7A2A">
              <w:rPr>
                <w:sz w:val="24"/>
                <w:szCs w:val="24"/>
              </w:rPr>
              <w:t xml:space="preserve">ur computing topic this half term is </w:t>
            </w:r>
            <w:r w:rsidR="00921D01">
              <w:rPr>
                <w:sz w:val="24"/>
                <w:szCs w:val="24"/>
              </w:rPr>
              <w:t>algorithms. We will be learning what an algorithm is and using them to program the bee-bots (little robots).</w:t>
            </w:r>
          </w:p>
        </w:tc>
      </w:tr>
    </w:tbl>
    <w:p w:rsidR="00CE198A" w:rsidRPr="00EF09C2" w:rsidRDefault="00CE198A" w:rsidP="00A23978">
      <w:pPr>
        <w:jc w:val="center"/>
        <w:rPr>
          <w:sz w:val="24"/>
          <w:szCs w:val="24"/>
        </w:rPr>
      </w:pPr>
    </w:p>
    <w:sectPr w:rsidR="00CE198A" w:rsidRPr="00EF09C2" w:rsidSect="00B22493">
      <w:pgSz w:w="16838" w:h="11906" w:orient="landscape"/>
      <w:pgMar w:top="142" w:right="395" w:bottom="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5222FD"/>
    <w:multiLevelType w:val="hybridMultilevel"/>
    <w:tmpl w:val="EDD45ED0"/>
    <w:lvl w:ilvl="0" w:tplc="08090001">
      <w:start w:val="1"/>
      <w:numFmt w:val="bullet"/>
      <w:lvlText w:val=""/>
      <w:lvlJc w:val="left"/>
      <w:pPr>
        <w:ind w:left="938" w:hanging="360"/>
      </w:pPr>
      <w:rPr>
        <w:rFonts w:ascii="Symbol" w:hAnsi="Symbol" w:hint="default"/>
      </w:rPr>
    </w:lvl>
    <w:lvl w:ilvl="1" w:tplc="08090003" w:tentative="1">
      <w:start w:val="1"/>
      <w:numFmt w:val="bullet"/>
      <w:lvlText w:val="o"/>
      <w:lvlJc w:val="left"/>
      <w:pPr>
        <w:ind w:left="1658" w:hanging="360"/>
      </w:pPr>
      <w:rPr>
        <w:rFonts w:ascii="Courier New" w:hAnsi="Courier New" w:cs="Courier New" w:hint="default"/>
      </w:rPr>
    </w:lvl>
    <w:lvl w:ilvl="2" w:tplc="08090005" w:tentative="1">
      <w:start w:val="1"/>
      <w:numFmt w:val="bullet"/>
      <w:lvlText w:val=""/>
      <w:lvlJc w:val="left"/>
      <w:pPr>
        <w:ind w:left="2378" w:hanging="360"/>
      </w:pPr>
      <w:rPr>
        <w:rFonts w:ascii="Wingdings" w:hAnsi="Wingdings" w:hint="default"/>
      </w:rPr>
    </w:lvl>
    <w:lvl w:ilvl="3" w:tplc="08090001" w:tentative="1">
      <w:start w:val="1"/>
      <w:numFmt w:val="bullet"/>
      <w:lvlText w:val=""/>
      <w:lvlJc w:val="left"/>
      <w:pPr>
        <w:ind w:left="3098" w:hanging="360"/>
      </w:pPr>
      <w:rPr>
        <w:rFonts w:ascii="Symbol" w:hAnsi="Symbol" w:hint="default"/>
      </w:rPr>
    </w:lvl>
    <w:lvl w:ilvl="4" w:tplc="08090003" w:tentative="1">
      <w:start w:val="1"/>
      <w:numFmt w:val="bullet"/>
      <w:lvlText w:val="o"/>
      <w:lvlJc w:val="left"/>
      <w:pPr>
        <w:ind w:left="3818" w:hanging="360"/>
      </w:pPr>
      <w:rPr>
        <w:rFonts w:ascii="Courier New" w:hAnsi="Courier New" w:cs="Courier New" w:hint="default"/>
      </w:rPr>
    </w:lvl>
    <w:lvl w:ilvl="5" w:tplc="08090005" w:tentative="1">
      <w:start w:val="1"/>
      <w:numFmt w:val="bullet"/>
      <w:lvlText w:val=""/>
      <w:lvlJc w:val="left"/>
      <w:pPr>
        <w:ind w:left="4538" w:hanging="360"/>
      </w:pPr>
      <w:rPr>
        <w:rFonts w:ascii="Wingdings" w:hAnsi="Wingdings" w:hint="default"/>
      </w:rPr>
    </w:lvl>
    <w:lvl w:ilvl="6" w:tplc="08090001" w:tentative="1">
      <w:start w:val="1"/>
      <w:numFmt w:val="bullet"/>
      <w:lvlText w:val=""/>
      <w:lvlJc w:val="left"/>
      <w:pPr>
        <w:ind w:left="5258" w:hanging="360"/>
      </w:pPr>
      <w:rPr>
        <w:rFonts w:ascii="Symbol" w:hAnsi="Symbol" w:hint="default"/>
      </w:rPr>
    </w:lvl>
    <w:lvl w:ilvl="7" w:tplc="08090003" w:tentative="1">
      <w:start w:val="1"/>
      <w:numFmt w:val="bullet"/>
      <w:lvlText w:val="o"/>
      <w:lvlJc w:val="left"/>
      <w:pPr>
        <w:ind w:left="5978" w:hanging="360"/>
      </w:pPr>
      <w:rPr>
        <w:rFonts w:ascii="Courier New" w:hAnsi="Courier New" w:cs="Courier New" w:hint="default"/>
      </w:rPr>
    </w:lvl>
    <w:lvl w:ilvl="8" w:tplc="08090005" w:tentative="1">
      <w:start w:val="1"/>
      <w:numFmt w:val="bullet"/>
      <w:lvlText w:val=""/>
      <w:lvlJc w:val="left"/>
      <w:pPr>
        <w:ind w:left="669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4B57"/>
    <w:rsid w:val="00003316"/>
    <w:rsid w:val="00003ACF"/>
    <w:rsid w:val="000C2530"/>
    <w:rsid w:val="000C3594"/>
    <w:rsid w:val="000D4B57"/>
    <w:rsid w:val="000D7038"/>
    <w:rsid w:val="000E2F5F"/>
    <w:rsid w:val="00136E86"/>
    <w:rsid w:val="00162BEA"/>
    <w:rsid w:val="0018005A"/>
    <w:rsid w:val="001942FA"/>
    <w:rsid w:val="00195AFD"/>
    <w:rsid w:val="00196D11"/>
    <w:rsid w:val="001C749C"/>
    <w:rsid w:val="00226049"/>
    <w:rsid w:val="00257611"/>
    <w:rsid w:val="003328F2"/>
    <w:rsid w:val="00342D89"/>
    <w:rsid w:val="003733E8"/>
    <w:rsid w:val="00385CA9"/>
    <w:rsid w:val="003B226B"/>
    <w:rsid w:val="003B2AF8"/>
    <w:rsid w:val="003E4FC8"/>
    <w:rsid w:val="003F7A2A"/>
    <w:rsid w:val="004501EF"/>
    <w:rsid w:val="00467938"/>
    <w:rsid w:val="004817D4"/>
    <w:rsid w:val="004A01B5"/>
    <w:rsid w:val="004B1B39"/>
    <w:rsid w:val="004C3E08"/>
    <w:rsid w:val="004D1DA6"/>
    <w:rsid w:val="005154AF"/>
    <w:rsid w:val="00530804"/>
    <w:rsid w:val="005A1FB0"/>
    <w:rsid w:val="005D197A"/>
    <w:rsid w:val="005F4B4B"/>
    <w:rsid w:val="00602507"/>
    <w:rsid w:val="006653D0"/>
    <w:rsid w:val="00691B4A"/>
    <w:rsid w:val="006D5B0F"/>
    <w:rsid w:val="00747C70"/>
    <w:rsid w:val="00754857"/>
    <w:rsid w:val="00816FF0"/>
    <w:rsid w:val="00834509"/>
    <w:rsid w:val="00841FED"/>
    <w:rsid w:val="008829F5"/>
    <w:rsid w:val="00890CB7"/>
    <w:rsid w:val="00894DA7"/>
    <w:rsid w:val="008B674B"/>
    <w:rsid w:val="008E246D"/>
    <w:rsid w:val="008E6A11"/>
    <w:rsid w:val="00902184"/>
    <w:rsid w:val="00910A8E"/>
    <w:rsid w:val="00921D01"/>
    <w:rsid w:val="009239A9"/>
    <w:rsid w:val="009271EF"/>
    <w:rsid w:val="0097523D"/>
    <w:rsid w:val="009B365B"/>
    <w:rsid w:val="009B5572"/>
    <w:rsid w:val="00A23978"/>
    <w:rsid w:val="00AC6517"/>
    <w:rsid w:val="00AC6D38"/>
    <w:rsid w:val="00AC7E67"/>
    <w:rsid w:val="00AE4E47"/>
    <w:rsid w:val="00B22493"/>
    <w:rsid w:val="00B60B90"/>
    <w:rsid w:val="00B62F04"/>
    <w:rsid w:val="00B74FB9"/>
    <w:rsid w:val="00BA58FC"/>
    <w:rsid w:val="00BB316A"/>
    <w:rsid w:val="00BD5F16"/>
    <w:rsid w:val="00BE7E16"/>
    <w:rsid w:val="00BF1032"/>
    <w:rsid w:val="00BF603F"/>
    <w:rsid w:val="00C05F35"/>
    <w:rsid w:val="00C13A18"/>
    <w:rsid w:val="00C14A6F"/>
    <w:rsid w:val="00C900BB"/>
    <w:rsid w:val="00CA3A11"/>
    <w:rsid w:val="00CE198A"/>
    <w:rsid w:val="00CE66B7"/>
    <w:rsid w:val="00CF1A96"/>
    <w:rsid w:val="00CF1CEA"/>
    <w:rsid w:val="00D05D8B"/>
    <w:rsid w:val="00D07A59"/>
    <w:rsid w:val="00D15D33"/>
    <w:rsid w:val="00D617D9"/>
    <w:rsid w:val="00D70B3C"/>
    <w:rsid w:val="00DA301D"/>
    <w:rsid w:val="00DB56CE"/>
    <w:rsid w:val="00E268B2"/>
    <w:rsid w:val="00E338E8"/>
    <w:rsid w:val="00E56364"/>
    <w:rsid w:val="00E83BA9"/>
    <w:rsid w:val="00EB78BD"/>
    <w:rsid w:val="00ED252E"/>
    <w:rsid w:val="00EF09C2"/>
    <w:rsid w:val="00F134AF"/>
    <w:rsid w:val="00F7599A"/>
    <w:rsid w:val="00FA78DE"/>
    <w:rsid w:val="00FB14B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9E59A"/>
  <w15:docId w15:val="{B37C8B60-A4EE-401E-98F9-4FAD03B92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E66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D25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252E"/>
    <w:rPr>
      <w:rFonts w:ascii="Tahoma" w:hAnsi="Tahoma" w:cs="Tahoma"/>
      <w:sz w:val="16"/>
      <w:szCs w:val="16"/>
    </w:rPr>
  </w:style>
  <w:style w:type="paragraph" w:styleId="ListParagraph">
    <w:name w:val="List Paragraph"/>
    <w:basedOn w:val="Normal"/>
    <w:uiPriority w:val="34"/>
    <w:qFormat/>
    <w:rsid w:val="009752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468</Words>
  <Characters>2669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dc:creator>
  <cp:lastModifiedBy>Teacher</cp:lastModifiedBy>
  <cp:revision>2</cp:revision>
  <cp:lastPrinted>2024-12-10T14:45:00Z</cp:lastPrinted>
  <dcterms:created xsi:type="dcterms:W3CDTF">2025-12-07T15:56:00Z</dcterms:created>
  <dcterms:modified xsi:type="dcterms:W3CDTF">2025-12-07T15:56:00Z</dcterms:modified>
</cp:coreProperties>
</file>