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AE7" w:rsidRPr="00467112" w:rsidRDefault="00B94AE7" w:rsidP="00B94AE7">
      <w:pPr>
        <w:pStyle w:val="Pa0"/>
        <w:spacing w:after="380"/>
        <w:rPr>
          <w:rFonts w:cs="Futura Medium"/>
          <w:b/>
          <w:color w:val="000000"/>
          <w:sz w:val="28"/>
          <w:szCs w:val="28"/>
          <w:u w:val="single"/>
        </w:rPr>
      </w:pPr>
      <w:bookmarkStart w:id="0" w:name="_GoBack"/>
      <w:bookmarkEnd w:id="0"/>
      <w:r w:rsidRPr="00B94AE7">
        <w:rPr>
          <w:b/>
        </w:rPr>
        <w:t xml:space="preserve"> </w:t>
      </w:r>
      <w:r w:rsidRPr="004D2839">
        <w:rPr>
          <w:rFonts w:cs="Futura Medium"/>
          <w:b/>
          <w:color w:val="F79646" w:themeColor="accent6"/>
          <w:sz w:val="28"/>
          <w:szCs w:val="28"/>
          <w:u w:val="single"/>
        </w:rPr>
        <w:t>Operation Encompass Safeguarding Statement</w:t>
      </w:r>
    </w:p>
    <w:p w:rsidR="00B94AE7" w:rsidRPr="004D2839" w:rsidRDefault="00B94AE7" w:rsidP="00B94AE7">
      <w:pPr>
        <w:pStyle w:val="Pa0"/>
        <w:spacing w:after="380"/>
        <w:rPr>
          <w:rFonts w:ascii="Futura Book" w:hAnsi="Futura Book" w:cs="Futura Book"/>
          <w:color w:val="548DD4" w:themeColor="text2" w:themeTint="99"/>
          <w:sz w:val="28"/>
          <w:szCs w:val="28"/>
        </w:rPr>
      </w:pPr>
      <w:r w:rsidRPr="004D2839">
        <w:rPr>
          <w:rStyle w:val="A1"/>
          <w:color w:val="548DD4" w:themeColor="text2" w:themeTint="99"/>
          <w:sz w:val="28"/>
          <w:szCs w:val="28"/>
        </w:rPr>
        <w:t>Our school is part of Operation Encompass. This is a police and education early intervention safeguarding partnership which supports children and young people who experience Domestic Abuse.</w:t>
      </w:r>
    </w:p>
    <w:p w:rsidR="00B94AE7" w:rsidRPr="004D2839" w:rsidRDefault="00B94AE7" w:rsidP="00B94AE7">
      <w:pPr>
        <w:pStyle w:val="Pa0"/>
        <w:spacing w:after="380"/>
        <w:rPr>
          <w:rFonts w:ascii="Futura Book" w:hAnsi="Futura Book" w:cs="Futura Book"/>
          <w:color w:val="548DD4" w:themeColor="text2" w:themeTint="99"/>
          <w:sz w:val="28"/>
          <w:szCs w:val="28"/>
        </w:rPr>
      </w:pPr>
      <w:r w:rsidRPr="004D2839">
        <w:rPr>
          <w:rStyle w:val="A1"/>
          <w:color w:val="548DD4" w:themeColor="text2" w:themeTint="99"/>
          <w:sz w:val="28"/>
          <w:szCs w:val="28"/>
        </w:rPr>
        <w:t xml:space="preserve">Operation Encompass means that the police will share information about Domestic Abuse incidents with our school PRIOR to the start of the next school day when they have been called to a domestic incident. </w:t>
      </w:r>
    </w:p>
    <w:p w:rsidR="00B94AE7" w:rsidRPr="004D2839" w:rsidRDefault="00B94AE7" w:rsidP="00B94AE7">
      <w:pPr>
        <w:pStyle w:val="Pa0"/>
        <w:spacing w:after="380"/>
        <w:rPr>
          <w:rFonts w:ascii="Futura Book" w:hAnsi="Futura Book" w:cs="Futura Book"/>
          <w:color w:val="548DD4" w:themeColor="text2" w:themeTint="99"/>
          <w:sz w:val="28"/>
          <w:szCs w:val="28"/>
        </w:rPr>
      </w:pPr>
      <w:r w:rsidRPr="004D2839">
        <w:rPr>
          <w:rStyle w:val="A1"/>
          <w:color w:val="548DD4" w:themeColor="text2" w:themeTint="99"/>
          <w:sz w:val="28"/>
          <w:szCs w:val="28"/>
        </w:rPr>
        <w:t>Once a Key Adult (DSL) has attended at an Operation Encompass briefing they will cascade the principles of Operation Encompass to all DDSL’s.</w:t>
      </w:r>
    </w:p>
    <w:p w:rsidR="00B94AE7" w:rsidRPr="004D2839" w:rsidRDefault="00B94AE7" w:rsidP="00B94AE7">
      <w:pPr>
        <w:pStyle w:val="Pa0"/>
        <w:spacing w:after="380"/>
        <w:rPr>
          <w:rFonts w:ascii="Futura Book" w:hAnsi="Futura Book" w:cs="Futura Book"/>
          <w:color w:val="548DD4" w:themeColor="text2" w:themeTint="99"/>
          <w:sz w:val="28"/>
          <w:szCs w:val="28"/>
        </w:rPr>
      </w:pPr>
      <w:r w:rsidRPr="004D2839">
        <w:rPr>
          <w:rStyle w:val="A1"/>
          <w:color w:val="548DD4" w:themeColor="text2" w:themeTint="99"/>
          <w:sz w:val="28"/>
          <w:szCs w:val="28"/>
        </w:rPr>
        <w:t xml:space="preserve">Our parents are fully aware that we are an Operation Encompass school. </w:t>
      </w:r>
    </w:p>
    <w:p w:rsidR="00B94AE7" w:rsidRPr="004D2839" w:rsidRDefault="00B94AE7" w:rsidP="00B94AE7">
      <w:pPr>
        <w:pStyle w:val="Pa0"/>
        <w:spacing w:after="380"/>
        <w:rPr>
          <w:rFonts w:ascii="Futura Book" w:hAnsi="Futura Book" w:cs="Futura Book"/>
          <w:color w:val="548DD4" w:themeColor="text2" w:themeTint="99"/>
          <w:sz w:val="28"/>
          <w:szCs w:val="28"/>
        </w:rPr>
      </w:pPr>
      <w:r w:rsidRPr="004D2839">
        <w:rPr>
          <w:rStyle w:val="A1"/>
          <w:color w:val="548DD4" w:themeColor="text2" w:themeTint="99"/>
          <w:sz w:val="28"/>
          <w:szCs w:val="28"/>
        </w:rPr>
        <w:t xml:space="preserve">The Operation Encompass information is stored in line with all other confidential safeguarding and child protection information. </w:t>
      </w:r>
    </w:p>
    <w:p w:rsidR="00B94AE7" w:rsidRPr="004D2839" w:rsidRDefault="00B94AE7" w:rsidP="00B94AE7">
      <w:pPr>
        <w:pStyle w:val="Pa0"/>
        <w:spacing w:after="380"/>
        <w:rPr>
          <w:rFonts w:ascii="Futura Book" w:hAnsi="Futura Book" w:cs="Futura Book"/>
          <w:color w:val="548DD4" w:themeColor="text2" w:themeTint="99"/>
          <w:sz w:val="28"/>
          <w:szCs w:val="28"/>
        </w:rPr>
      </w:pPr>
      <w:r w:rsidRPr="004D2839">
        <w:rPr>
          <w:rStyle w:val="A1"/>
          <w:color w:val="548DD4" w:themeColor="text2" w:themeTint="99"/>
          <w:sz w:val="28"/>
          <w:szCs w:val="28"/>
        </w:rPr>
        <w:t xml:space="preserve">The Key Adult has also led training for all school staff and Governors about Operation Encompass, the prevalence of Domestic Abuse and the impact of this abuse on children. We have also discussed how we can support our children following the Operation Encompass notification. </w:t>
      </w:r>
    </w:p>
    <w:p w:rsidR="00B94AE7" w:rsidRPr="004D2839" w:rsidRDefault="00B94AE7" w:rsidP="00B94AE7">
      <w:pPr>
        <w:pStyle w:val="Pa0"/>
        <w:spacing w:after="380"/>
        <w:rPr>
          <w:rFonts w:ascii="Futura Book" w:hAnsi="Futura Book" w:cs="Futura Book"/>
          <w:color w:val="548DD4" w:themeColor="text2" w:themeTint="99"/>
          <w:sz w:val="28"/>
          <w:szCs w:val="28"/>
        </w:rPr>
      </w:pPr>
      <w:r w:rsidRPr="004D2839">
        <w:rPr>
          <w:rStyle w:val="A1"/>
          <w:color w:val="548DD4" w:themeColor="text2" w:themeTint="99"/>
          <w:sz w:val="28"/>
          <w:szCs w:val="28"/>
        </w:rPr>
        <w:t>We are aware that we must do nothing that puts the child/</w:t>
      </w:r>
      <w:proofErr w:type="spellStart"/>
      <w:r w:rsidRPr="004D2839">
        <w:rPr>
          <w:rStyle w:val="A1"/>
          <w:color w:val="548DD4" w:themeColor="text2" w:themeTint="99"/>
          <w:sz w:val="28"/>
          <w:szCs w:val="28"/>
        </w:rPr>
        <w:t>ren</w:t>
      </w:r>
      <w:proofErr w:type="spellEnd"/>
      <w:r w:rsidRPr="004D2839">
        <w:rPr>
          <w:rStyle w:val="A1"/>
          <w:color w:val="548DD4" w:themeColor="text2" w:themeTint="99"/>
          <w:sz w:val="28"/>
          <w:szCs w:val="28"/>
        </w:rPr>
        <w:t xml:space="preserve"> or the </w:t>
      </w:r>
      <w:proofErr w:type="spellStart"/>
      <w:r w:rsidRPr="004D2839">
        <w:rPr>
          <w:rStyle w:val="A1"/>
          <w:color w:val="548DD4" w:themeColor="text2" w:themeTint="99"/>
          <w:sz w:val="28"/>
          <w:szCs w:val="28"/>
        </w:rPr>
        <w:t>non abusing</w:t>
      </w:r>
      <w:proofErr w:type="spellEnd"/>
      <w:r w:rsidRPr="004D2839">
        <w:rPr>
          <w:rStyle w:val="A1"/>
          <w:color w:val="548DD4" w:themeColor="text2" w:themeTint="99"/>
          <w:sz w:val="28"/>
          <w:szCs w:val="28"/>
        </w:rPr>
        <w:t xml:space="preserve"> adult at risk.</w:t>
      </w:r>
    </w:p>
    <w:p w:rsidR="00B94AE7" w:rsidRPr="004D2839" w:rsidRDefault="00B94AE7" w:rsidP="00B94AE7">
      <w:pPr>
        <w:pStyle w:val="Pa0"/>
        <w:spacing w:after="380"/>
        <w:rPr>
          <w:rFonts w:ascii="Futura Book" w:hAnsi="Futura Book" w:cs="Futura Book"/>
          <w:color w:val="548DD4" w:themeColor="text2" w:themeTint="99"/>
          <w:sz w:val="28"/>
          <w:szCs w:val="28"/>
        </w:rPr>
      </w:pPr>
      <w:r w:rsidRPr="004D2839">
        <w:rPr>
          <w:rStyle w:val="A1"/>
          <w:color w:val="548DD4" w:themeColor="text2" w:themeTint="99"/>
          <w:sz w:val="28"/>
          <w:szCs w:val="28"/>
        </w:rPr>
        <w:t xml:space="preserve">The Safeguarding Governor will report on Operation Encompass in the termly report to Governors. All information is anonymised for these reports. </w:t>
      </w:r>
    </w:p>
    <w:p w:rsidR="00A7441D" w:rsidRPr="004D2839" w:rsidRDefault="00B94AE7" w:rsidP="00B94AE7">
      <w:pPr>
        <w:rPr>
          <w:rStyle w:val="A1"/>
          <w:color w:val="548DD4" w:themeColor="text2" w:themeTint="99"/>
          <w:sz w:val="28"/>
          <w:szCs w:val="28"/>
        </w:rPr>
      </w:pPr>
      <w:r w:rsidRPr="004D2839">
        <w:rPr>
          <w:rStyle w:val="A1"/>
          <w:color w:val="548DD4" w:themeColor="text2" w:themeTint="99"/>
          <w:sz w:val="28"/>
          <w:szCs w:val="28"/>
        </w:rPr>
        <w:t>The Key Adult has used the Operation Encompass Toolkit to ensure that all appropriate actions have been taken by the school.</w:t>
      </w:r>
      <w:r w:rsidR="00EC691D" w:rsidRPr="00EC691D">
        <w:rPr>
          <w:rFonts w:ascii="Times New Roman" w:eastAsia="Calibri" w:hAnsi="Times New Roman" w:cs="Times New Roman"/>
          <w:noProof/>
          <w:lang w:eastAsia="en-GB"/>
        </w:rPr>
        <w:t xml:space="preserve"> </w:t>
      </w:r>
    </w:p>
    <w:p w:rsidR="00467112" w:rsidRPr="00467112" w:rsidRDefault="00EC691D" w:rsidP="00467112">
      <w:pPr>
        <w:spacing w:after="0"/>
        <w:rPr>
          <w:rStyle w:val="A1"/>
          <w:b/>
          <w:sz w:val="24"/>
          <w:szCs w:val="24"/>
        </w:rPr>
      </w:pPr>
      <w:r w:rsidRPr="00EC691D">
        <w:rPr>
          <w:rFonts w:ascii="Times New Roman" w:eastAsia="Calibri" w:hAnsi="Times New Roman" w:cs="Times New Roman"/>
          <w:noProof/>
          <w:lang w:eastAsia="en-GB"/>
        </w:rPr>
        <w:drawing>
          <wp:anchor distT="0" distB="0" distL="114300" distR="114300" simplePos="0" relativeHeight="251659264" behindDoc="0" locked="0" layoutInCell="1" allowOverlap="1" wp14:anchorId="2C714362" wp14:editId="1032D01C">
            <wp:simplePos x="0" y="0"/>
            <wp:positionH relativeFrom="margin">
              <wp:align>left</wp:align>
            </wp:positionH>
            <wp:positionV relativeFrom="paragraph">
              <wp:posOffset>2540</wp:posOffset>
            </wp:positionV>
            <wp:extent cx="2076450" cy="790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790575"/>
                    </a:xfrm>
                    <a:prstGeom prst="rect">
                      <a:avLst/>
                    </a:prstGeom>
                    <a:noFill/>
                  </pic:spPr>
                </pic:pic>
              </a:graphicData>
            </a:graphic>
            <wp14:sizeRelH relativeFrom="page">
              <wp14:pctWidth>0</wp14:pctWidth>
            </wp14:sizeRelH>
            <wp14:sizeRelV relativeFrom="page">
              <wp14:pctHeight>0</wp14:pctHeight>
            </wp14:sizeRelV>
          </wp:anchor>
        </w:drawing>
      </w:r>
      <w:r>
        <w:rPr>
          <w:rStyle w:val="A1"/>
          <w:b/>
          <w:sz w:val="24"/>
          <w:szCs w:val="24"/>
        </w:rPr>
        <w:t xml:space="preserve"> </w:t>
      </w:r>
      <w:r w:rsidR="00467112" w:rsidRPr="00467112">
        <w:rPr>
          <w:rStyle w:val="A1"/>
          <w:b/>
          <w:sz w:val="24"/>
          <w:szCs w:val="24"/>
        </w:rPr>
        <w:t>Our Key Adults are</w:t>
      </w:r>
      <w:r>
        <w:rPr>
          <w:rStyle w:val="A1"/>
          <w:sz w:val="24"/>
          <w:szCs w:val="24"/>
        </w:rPr>
        <w:t>:</w:t>
      </w:r>
      <w:r w:rsidR="00467112">
        <w:rPr>
          <w:rStyle w:val="A1"/>
          <w:sz w:val="24"/>
          <w:szCs w:val="24"/>
        </w:rPr>
        <w:t xml:space="preserve"> </w:t>
      </w:r>
      <w:r>
        <w:rPr>
          <w:rStyle w:val="A1"/>
          <w:sz w:val="24"/>
          <w:szCs w:val="24"/>
        </w:rPr>
        <w:t xml:space="preserve"> </w:t>
      </w:r>
      <w:r w:rsidR="00467112" w:rsidRPr="00467112">
        <w:rPr>
          <w:rStyle w:val="A1"/>
          <w:b/>
          <w:sz w:val="24"/>
          <w:szCs w:val="24"/>
        </w:rPr>
        <w:t xml:space="preserve">Simon Langley- </w:t>
      </w:r>
      <w:proofErr w:type="spellStart"/>
      <w:r w:rsidR="00467112" w:rsidRPr="00467112">
        <w:rPr>
          <w:rStyle w:val="A1"/>
          <w:b/>
          <w:sz w:val="24"/>
          <w:szCs w:val="24"/>
        </w:rPr>
        <w:t>Headteacher</w:t>
      </w:r>
      <w:proofErr w:type="spellEnd"/>
    </w:p>
    <w:p w:rsidR="00467112" w:rsidRPr="00467112" w:rsidRDefault="00467112" w:rsidP="00467112">
      <w:pPr>
        <w:spacing w:after="0"/>
        <w:rPr>
          <w:rStyle w:val="A1"/>
          <w:b/>
          <w:sz w:val="24"/>
          <w:szCs w:val="24"/>
        </w:rPr>
      </w:pPr>
      <w:r w:rsidRPr="00467112">
        <w:rPr>
          <w:rStyle w:val="A1"/>
          <w:b/>
          <w:sz w:val="24"/>
          <w:szCs w:val="24"/>
        </w:rPr>
        <w:tab/>
      </w:r>
      <w:r w:rsidRPr="00467112">
        <w:rPr>
          <w:rStyle w:val="A1"/>
          <w:b/>
          <w:sz w:val="24"/>
          <w:szCs w:val="24"/>
        </w:rPr>
        <w:tab/>
      </w:r>
      <w:r w:rsidRPr="00467112">
        <w:rPr>
          <w:rStyle w:val="A1"/>
          <w:b/>
          <w:sz w:val="24"/>
          <w:szCs w:val="24"/>
        </w:rPr>
        <w:tab/>
        <w:t xml:space="preserve">     </w:t>
      </w:r>
      <w:r w:rsidR="00EC691D">
        <w:rPr>
          <w:rStyle w:val="A1"/>
          <w:b/>
          <w:sz w:val="24"/>
          <w:szCs w:val="24"/>
        </w:rPr>
        <w:t xml:space="preserve">      </w:t>
      </w:r>
      <w:r w:rsidRPr="00467112">
        <w:rPr>
          <w:rStyle w:val="A1"/>
          <w:b/>
          <w:sz w:val="24"/>
          <w:szCs w:val="24"/>
        </w:rPr>
        <w:t xml:space="preserve"> </w:t>
      </w:r>
      <w:r w:rsidR="00EC691D">
        <w:rPr>
          <w:rStyle w:val="A1"/>
          <w:b/>
          <w:sz w:val="24"/>
          <w:szCs w:val="24"/>
        </w:rPr>
        <w:t xml:space="preserve"> </w:t>
      </w:r>
      <w:r w:rsidRPr="00467112">
        <w:rPr>
          <w:rStyle w:val="A1"/>
          <w:b/>
          <w:sz w:val="24"/>
          <w:szCs w:val="24"/>
        </w:rPr>
        <w:t xml:space="preserve">Jane Rogers- Deputy </w:t>
      </w:r>
      <w:proofErr w:type="spellStart"/>
      <w:r w:rsidRPr="00467112">
        <w:rPr>
          <w:rStyle w:val="A1"/>
          <w:b/>
          <w:sz w:val="24"/>
          <w:szCs w:val="24"/>
        </w:rPr>
        <w:t>Headteacher</w:t>
      </w:r>
      <w:proofErr w:type="spellEnd"/>
      <w:r w:rsidR="00EC691D">
        <w:rPr>
          <w:rStyle w:val="A1"/>
          <w:b/>
          <w:sz w:val="24"/>
          <w:szCs w:val="24"/>
        </w:rPr>
        <w:t xml:space="preserve">                    </w:t>
      </w:r>
    </w:p>
    <w:p w:rsidR="00467112" w:rsidRDefault="00467112" w:rsidP="00467112">
      <w:pPr>
        <w:spacing w:after="0"/>
        <w:rPr>
          <w:rStyle w:val="A1"/>
          <w:sz w:val="24"/>
          <w:szCs w:val="24"/>
        </w:rPr>
      </w:pPr>
      <w:r w:rsidRPr="00467112">
        <w:rPr>
          <w:rStyle w:val="A1"/>
          <w:b/>
          <w:sz w:val="24"/>
          <w:szCs w:val="24"/>
        </w:rPr>
        <w:tab/>
      </w:r>
      <w:r w:rsidRPr="00467112">
        <w:rPr>
          <w:rStyle w:val="A1"/>
          <w:b/>
          <w:sz w:val="24"/>
          <w:szCs w:val="24"/>
        </w:rPr>
        <w:tab/>
      </w:r>
      <w:r w:rsidRPr="00467112">
        <w:rPr>
          <w:rStyle w:val="A1"/>
          <w:b/>
          <w:sz w:val="24"/>
          <w:szCs w:val="24"/>
        </w:rPr>
        <w:tab/>
        <w:t xml:space="preserve">   </w:t>
      </w:r>
      <w:r w:rsidR="00EC691D">
        <w:rPr>
          <w:rStyle w:val="A1"/>
          <w:b/>
          <w:sz w:val="24"/>
          <w:szCs w:val="24"/>
        </w:rPr>
        <w:t xml:space="preserve">      </w:t>
      </w:r>
      <w:r w:rsidRPr="00467112">
        <w:rPr>
          <w:rStyle w:val="A1"/>
          <w:b/>
          <w:sz w:val="24"/>
          <w:szCs w:val="24"/>
        </w:rPr>
        <w:t xml:space="preserve">  </w:t>
      </w:r>
      <w:r w:rsidR="00EC691D">
        <w:rPr>
          <w:rStyle w:val="A1"/>
          <w:b/>
          <w:sz w:val="24"/>
          <w:szCs w:val="24"/>
        </w:rPr>
        <w:t xml:space="preserve"> </w:t>
      </w:r>
      <w:r w:rsidRPr="00467112">
        <w:rPr>
          <w:rStyle w:val="A1"/>
          <w:b/>
          <w:sz w:val="24"/>
          <w:szCs w:val="24"/>
        </w:rPr>
        <w:t xml:space="preserve"> Louise Whitlow- </w:t>
      </w:r>
      <w:proofErr w:type="spellStart"/>
      <w:r w:rsidRPr="00467112">
        <w:rPr>
          <w:rStyle w:val="A1"/>
          <w:b/>
          <w:sz w:val="24"/>
          <w:szCs w:val="24"/>
        </w:rPr>
        <w:t>Familiy</w:t>
      </w:r>
      <w:proofErr w:type="spellEnd"/>
      <w:r w:rsidRPr="00467112">
        <w:rPr>
          <w:rStyle w:val="A1"/>
          <w:b/>
          <w:sz w:val="24"/>
          <w:szCs w:val="24"/>
        </w:rPr>
        <w:t xml:space="preserve"> Liaison</w:t>
      </w:r>
      <w:r>
        <w:rPr>
          <w:rStyle w:val="A1"/>
          <w:sz w:val="24"/>
          <w:szCs w:val="24"/>
        </w:rPr>
        <w:t xml:space="preserve"> </w:t>
      </w:r>
      <w:r w:rsidRPr="00EC691D">
        <w:rPr>
          <w:rStyle w:val="A1"/>
          <w:b/>
          <w:sz w:val="24"/>
          <w:szCs w:val="24"/>
        </w:rPr>
        <w:t>Worker</w:t>
      </w:r>
    </w:p>
    <w:p w:rsidR="00467112" w:rsidRPr="00467112" w:rsidRDefault="00467112" w:rsidP="00467112">
      <w:pPr>
        <w:spacing w:after="0"/>
        <w:rPr>
          <w:sz w:val="28"/>
          <w:szCs w:val="28"/>
        </w:rPr>
      </w:pPr>
      <w:r>
        <w:rPr>
          <w:rStyle w:val="A1"/>
          <w:sz w:val="24"/>
          <w:szCs w:val="24"/>
        </w:rPr>
        <w:lastRenderedPageBreak/>
        <w:t xml:space="preserve">           </w:t>
      </w:r>
    </w:p>
    <w:sectPr w:rsidR="00467112" w:rsidRPr="00467112" w:rsidSect="005248BF">
      <w:headerReference w:type="default" r:id="rId8"/>
      <w:footerReference w:type="default" r:id="rId9"/>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317" w:rsidRDefault="00FF3317" w:rsidP="005248BF">
      <w:pPr>
        <w:spacing w:after="0" w:line="240" w:lineRule="auto"/>
      </w:pPr>
      <w:r>
        <w:separator/>
      </w:r>
    </w:p>
  </w:endnote>
  <w:endnote w:type="continuationSeparator" w:id="0">
    <w:p w:rsidR="00FF3317" w:rsidRDefault="00FF3317" w:rsidP="0052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Medium">
    <w:altName w:val="Futura Medium"/>
    <w:panose1 w:val="00000000000000000000"/>
    <w:charset w:val="00"/>
    <w:family w:val="swiss"/>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8BF" w:rsidRPr="005248BF" w:rsidRDefault="005248BF" w:rsidP="005248BF">
    <w:pPr>
      <w:spacing w:after="0" w:line="240" w:lineRule="auto"/>
      <w:jc w:val="center"/>
      <w:rPr>
        <w:rFonts w:ascii="Times New Roman" w:eastAsia="Times New Roman" w:hAnsi="Times New Roman" w:cs="Times New Roman"/>
        <w:lang w:val="en-US"/>
      </w:rPr>
    </w:pPr>
    <w:r w:rsidRPr="005248BF">
      <w:rPr>
        <w:rFonts w:ascii="Arial" w:eastAsia="Times New Roman" w:hAnsi="Arial" w:cs="Arial"/>
        <w:b/>
        <w:color w:val="00B0F0"/>
        <w:sz w:val="20"/>
        <w:szCs w:val="20"/>
      </w:rPr>
      <w:t>Broadstone Hall Primary School</w:t>
    </w:r>
    <w:r w:rsidRPr="005248BF">
      <w:rPr>
        <w:rFonts w:ascii="Arial" w:eastAsia="Times New Roman" w:hAnsi="Arial" w:cs="Arial"/>
        <w:color w:val="00B0F0"/>
        <w:sz w:val="16"/>
        <w:szCs w:val="16"/>
      </w:rPr>
      <w:br/>
    </w:r>
    <w:r w:rsidRPr="005248BF">
      <w:rPr>
        <w:rFonts w:ascii="Arial" w:eastAsia="Times New Roman" w:hAnsi="Arial" w:cs="Arial"/>
        <w:color w:val="000000" w:themeColor="text1"/>
        <w:sz w:val="16"/>
        <w:szCs w:val="16"/>
      </w:rPr>
      <w:t>Broadstone Hall Rd South, Heaton Chapel, STOCKPORT</w:t>
    </w:r>
    <w:r>
      <w:rPr>
        <w:rFonts w:ascii="Arial" w:eastAsia="Times New Roman" w:hAnsi="Arial" w:cs="Arial"/>
        <w:color w:val="000000" w:themeColor="text1"/>
        <w:sz w:val="16"/>
        <w:szCs w:val="16"/>
      </w:rPr>
      <w:t>, SK4 5</w:t>
    </w:r>
    <w:r w:rsidRPr="005248BF">
      <w:rPr>
        <w:rFonts w:ascii="Arial" w:eastAsia="Times New Roman" w:hAnsi="Arial" w:cs="Arial"/>
        <w:color w:val="000000" w:themeColor="text1"/>
        <w:sz w:val="16"/>
        <w:szCs w:val="16"/>
      </w:rPr>
      <w:t>JD, 0161 432 1916 Headteacher@broadstonehall.stockport.sch.uk</w:t>
    </w:r>
    <w:r w:rsidRPr="005248BF">
      <w:rPr>
        <w:rFonts w:ascii="Arial" w:eastAsia="Times New Roman" w:hAnsi="Arial" w:cs="Arial"/>
        <w:color w:val="000000" w:themeColor="text1"/>
        <w:sz w:val="16"/>
        <w:szCs w:val="16"/>
      </w:rPr>
      <w:br/>
      <w:t>www.broadstonehallschool.co.uk</w:t>
    </w:r>
  </w:p>
  <w:p w:rsidR="005248BF" w:rsidRDefault="0052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317" w:rsidRDefault="00FF3317" w:rsidP="005248BF">
      <w:pPr>
        <w:spacing w:after="0" w:line="240" w:lineRule="auto"/>
      </w:pPr>
      <w:r>
        <w:separator/>
      </w:r>
    </w:p>
  </w:footnote>
  <w:footnote w:type="continuationSeparator" w:id="0">
    <w:p w:rsidR="00FF3317" w:rsidRDefault="00FF3317" w:rsidP="00524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499" w:rsidRDefault="000F1499">
    <w:pPr>
      <w:pStyle w:val="Header"/>
    </w:pPr>
  </w:p>
  <w:p w:rsidR="005248BF" w:rsidRPr="00CB7027" w:rsidRDefault="000F1499">
    <w:pPr>
      <w:pStyle w:val="Header"/>
    </w:pPr>
    <w:r>
      <w:rPr>
        <w:noProof/>
        <w:lang w:eastAsia="en-GB"/>
      </w:rPr>
      <w:drawing>
        <wp:inline distT="0" distB="0" distL="0" distR="0" wp14:anchorId="4E96032A" wp14:editId="6C042F5B">
          <wp:extent cx="2267964" cy="1952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SH CLV.png"/>
                  <pic:cNvPicPr/>
                </pic:nvPicPr>
                <pic:blipFill>
                  <a:blip r:embed="rId1">
                    <a:extLst>
                      <a:ext uri="{28A0092B-C50C-407E-A947-70E740481C1C}">
                        <a14:useLocalDpi xmlns:a14="http://schemas.microsoft.com/office/drawing/2010/main" val="0"/>
                      </a:ext>
                    </a:extLst>
                  </a:blip>
                  <a:stretch>
                    <a:fillRect/>
                  </a:stretch>
                </pic:blipFill>
                <pic:spPr>
                  <a:xfrm>
                    <a:off x="0" y="0"/>
                    <a:ext cx="2273913" cy="1957747"/>
                  </a:xfrm>
                  <a:prstGeom prst="rect">
                    <a:avLst/>
                  </a:prstGeom>
                </pic:spPr>
              </pic:pic>
            </a:graphicData>
          </a:graphic>
        </wp:inline>
      </w:drawing>
    </w:r>
    <w:r w:rsidR="00B94AE7" w:rsidRPr="00B94AE7">
      <w:rPr>
        <w:noProof/>
        <w:lang w:eastAsia="en-GB"/>
      </w:rPr>
      <w:drawing>
        <wp:inline distT="0" distB="0" distL="0" distR="0">
          <wp:extent cx="2209800" cy="1714500"/>
          <wp:effectExtent l="0" t="0" r="0" b="0"/>
          <wp:docPr id="1" name="Picture 1" descr="O:\School Office\Office Templates\greatermanchesterpol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hool Office\Office Templates\greatermanchesterpolic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9800" cy="1714500"/>
                  </a:xfrm>
                  <a:prstGeom prst="rect">
                    <a:avLst/>
                  </a:prstGeom>
                  <a:noFill/>
                  <a:ln>
                    <a:noFill/>
                  </a:ln>
                </pic:spPr>
              </pic:pic>
            </a:graphicData>
          </a:graphic>
        </wp:inline>
      </w:drawing>
    </w:r>
    <w:r w:rsidR="005248BF">
      <w:ptab w:relativeTo="margin" w:alignment="right" w:leader="none"/>
    </w:r>
    <w:r w:rsidR="005248BF">
      <w:rPr>
        <w:noProof/>
        <w:lang w:eastAsia="en-GB"/>
      </w:rPr>
      <w:drawing>
        <wp:inline distT="0" distB="0" distL="0" distR="0" wp14:anchorId="77939688" wp14:editId="7402CD2C">
          <wp:extent cx="1895475" cy="1895475"/>
          <wp:effectExtent l="0" t="0" r="9525" b="0"/>
          <wp:docPr id="2" name="Picture 2" descr="cid:860FBB8F-BB74-4A9E-B152-2903544D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256b0f-3dc7-4044-9a67-dcef54f3af76" descr="cid:860FBB8F-BB74-4A9E-B152-2903544D9539"/>
                  <pic:cNvPicPr>
                    <a:picLocks noChangeAspect="1" noChangeArrowheads="1"/>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0" y="0"/>
                    <a:ext cx="1894635" cy="1894635"/>
                  </a:xfrm>
                  <a:prstGeom prst="rect">
                    <a:avLst/>
                  </a:prstGeom>
                  <a:noFill/>
                  <a:ln>
                    <a:noFill/>
                  </a:ln>
                </pic:spPr>
              </pic:pic>
            </a:graphicData>
          </a:graphic>
        </wp:inline>
      </w:drawing>
    </w:r>
  </w:p>
  <w:p w:rsidR="00CB7027" w:rsidRDefault="0059240D">
    <w:pPr>
      <w:pStyle w:val="Header"/>
    </w:pPr>
    <w:r>
      <w:t xml:space="preserve">      </w:t>
    </w:r>
  </w:p>
  <w:p w:rsidR="0059240D" w:rsidRPr="0059240D" w:rsidRDefault="0059240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5FFE"/>
    <w:multiLevelType w:val="hybridMultilevel"/>
    <w:tmpl w:val="9FBE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26468"/>
    <w:multiLevelType w:val="hybridMultilevel"/>
    <w:tmpl w:val="9208DD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B648E"/>
    <w:multiLevelType w:val="hybridMultilevel"/>
    <w:tmpl w:val="DDD6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5170B5"/>
    <w:multiLevelType w:val="hybridMultilevel"/>
    <w:tmpl w:val="D45A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17"/>
    <w:rsid w:val="000F1499"/>
    <w:rsid w:val="001006F7"/>
    <w:rsid w:val="00174A5C"/>
    <w:rsid w:val="001B21A7"/>
    <w:rsid w:val="002D10D1"/>
    <w:rsid w:val="00337602"/>
    <w:rsid w:val="0034519C"/>
    <w:rsid w:val="00386874"/>
    <w:rsid w:val="00467112"/>
    <w:rsid w:val="00467944"/>
    <w:rsid w:val="004C3BB1"/>
    <w:rsid w:val="004D2839"/>
    <w:rsid w:val="005248BF"/>
    <w:rsid w:val="0059240D"/>
    <w:rsid w:val="006D65E9"/>
    <w:rsid w:val="0070594B"/>
    <w:rsid w:val="00764871"/>
    <w:rsid w:val="007A4C04"/>
    <w:rsid w:val="008D042A"/>
    <w:rsid w:val="008F04AD"/>
    <w:rsid w:val="009D2219"/>
    <w:rsid w:val="00A7441D"/>
    <w:rsid w:val="00AD5669"/>
    <w:rsid w:val="00B1566E"/>
    <w:rsid w:val="00B54027"/>
    <w:rsid w:val="00B82A97"/>
    <w:rsid w:val="00B94AE7"/>
    <w:rsid w:val="00BE2371"/>
    <w:rsid w:val="00C14BBE"/>
    <w:rsid w:val="00C45B5C"/>
    <w:rsid w:val="00C471AA"/>
    <w:rsid w:val="00C83360"/>
    <w:rsid w:val="00CB7027"/>
    <w:rsid w:val="00DD2E43"/>
    <w:rsid w:val="00E11F5D"/>
    <w:rsid w:val="00E81109"/>
    <w:rsid w:val="00E91180"/>
    <w:rsid w:val="00EC691D"/>
    <w:rsid w:val="00FE37B5"/>
    <w:rsid w:val="00FF3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673A8-47DA-454E-9E01-63FB977F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5E9"/>
    <w:rPr>
      <w:rFonts w:ascii="Tahoma" w:hAnsi="Tahoma" w:cs="Tahoma"/>
      <w:sz w:val="16"/>
      <w:szCs w:val="16"/>
    </w:rPr>
  </w:style>
  <w:style w:type="paragraph" w:styleId="Header">
    <w:name w:val="header"/>
    <w:basedOn w:val="Normal"/>
    <w:link w:val="HeaderChar"/>
    <w:uiPriority w:val="99"/>
    <w:unhideWhenUsed/>
    <w:rsid w:val="00524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BF"/>
  </w:style>
  <w:style w:type="paragraph" w:styleId="Footer">
    <w:name w:val="footer"/>
    <w:basedOn w:val="Normal"/>
    <w:link w:val="FooterChar"/>
    <w:uiPriority w:val="99"/>
    <w:unhideWhenUsed/>
    <w:rsid w:val="00524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BF"/>
  </w:style>
  <w:style w:type="character" w:styleId="Hyperlink">
    <w:name w:val="Hyperlink"/>
    <w:basedOn w:val="DefaultParagraphFont"/>
    <w:uiPriority w:val="99"/>
    <w:unhideWhenUsed/>
    <w:rsid w:val="00E91180"/>
    <w:rPr>
      <w:color w:val="0000FF" w:themeColor="hyperlink"/>
      <w:u w:val="single"/>
    </w:rPr>
  </w:style>
  <w:style w:type="paragraph" w:styleId="ListParagraph">
    <w:name w:val="List Paragraph"/>
    <w:basedOn w:val="Normal"/>
    <w:uiPriority w:val="34"/>
    <w:qFormat/>
    <w:rsid w:val="00E91180"/>
    <w:pPr>
      <w:ind w:left="720"/>
      <w:contextualSpacing/>
    </w:pPr>
  </w:style>
  <w:style w:type="paragraph" w:styleId="NoSpacing">
    <w:name w:val="No Spacing"/>
    <w:uiPriority w:val="1"/>
    <w:qFormat/>
    <w:rsid w:val="002D10D1"/>
    <w:pPr>
      <w:spacing w:after="0" w:line="240" w:lineRule="auto"/>
    </w:pPr>
  </w:style>
  <w:style w:type="paragraph" w:customStyle="1" w:styleId="Default">
    <w:name w:val="Default"/>
    <w:rsid w:val="00B94AE7"/>
    <w:pPr>
      <w:autoSpaceDE w:val="0"/>
      <w:autoSpaceDN w:val="0"/>
      <w:adjustRightInd w:val="0"/>
      <w:spacing w:after="0" w:line="240" w:lineRule="auto"/>
    </w:pPr>
    <w:rPr>
      <w:rFonts w:ascii="Futura Medium" w:hAnsi="Futura Medium" w:cs="Futura Medium"/>
      <w:color w:val="000000"/>
      <w:sz w:val="24"/>
      <w:szCs w:val="24"/>
    </w:rPr>
  </w:style>
  <w:style w:type="paragraph" w:customStyle="1" w:styleId="Pa0">
    <w:name w:val="Pa0"/>
    <w:basedOn w:val="Default"/>
    <w:next w:val="Default"/>
    <w:uiPriority w:val="99"/>
    <w:rsid w:val="00B94AE7"/>
    <w:pPr>
      <w:spacing w:line="241" w:lineRule="atLeast"/>
    </w:pPr>
    <w:rPr>
      <w:rFonts w:cstheme="minorBidi"/>
      <w:color w:val="auto"/>
    </w:rPr>
  </w:style>
  <w:style w:type="character" w:customStyle="1" w:styleId="A1">
    <w:name w:val="A1"/>
    <w:uiPriority w:val="99"/>
    <w:rsid w:val="00B94AE7"/>
    <w:rPr>
      <w:rFonts w:ascii="Futura Book" w:hAnsi="Futura Book" w:cs="Futura Book"/>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cid:860FBB8F-BB74-4A9E-B152-2903544D9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D8717CC8</Template>
  <TotalTime>1</TotalTime>
  <Pages>2</Pages>
  <Words>240</Words>
  <Characters>1373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Nichola.Keith</dc:creator>
  <cp:lastModifiedBy>Simon.Langley</cp:lastModifiedBy>
  <cp:revision>2</cp:revision>
  <cp:lastPrinted>2019-12-06T15:15:00Z</cp:lastPrinted>
  <dcterms:created xsi:type="dcterms:W3CDTF">2020-01-16T10:10:00Z</dcterms:created>
  <dcterms:modified xsi:type="dcterms:W3CDTF">2020-01-16T10:10:00Z</dcterms:modified>
</cp:coreProperties>
</file>