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7D" w:rsidRPr="00795C7D" w:rsidRDefault="00795C7D" w:rsidP="00795C7D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Work sheet 4 - </w:t>
      </w:r>
      <w:r w:rsidRPr="00795C7D">
        <w:rPr>
          <w:rFonts w:ascii="Comic Sans MS" w:hAnsi="Comic Sans MS"/>
          <w:sz w:val="24"/>
          <w:szCs w:val="28"/>
        </w:rPr>
        <w:t>Pupils need to read the sources on work sheet 3 and decide which side of the table they go into. They shoul</w:t>
      </w:r>
      <w:r>
        <w:rPr>
          <w:rFonts w:ascii="Comic Sans MS" w:hAnsi="Comic Sans MS"/>
          <w:sz w:val="24"/>
          <w:szCs w:val="28"/>
        </w:rPr>
        <w:t>d</w:t>
      </w:r>
      <w:r w:rsidRPr="00795C7D">
        <w:rPr>
          <w:rFonts w:ascii="Comic Sans MS" w:hAnsi="Comic Sans MS"/>
          <w:sz w:val="24"/>
          <w:szCs w:val="28"/>
        </w:rPr>
        <w:t xml:space="preserve"> try to explain why they have put them in that side by explaining what they say e.g. Source A says that…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5245"/>
      </w:tblGrid>
      <w:tr w:rsidR="00795C7D" w:rsidRPr="00795C7D" w:rsidTr="00795C7D">
        <w:tc>
          <w:tcPr>
            <w:tcW w:w="5353" w:type="dxa"/>
          </w:tcPr>
          <w:p w:rsidR="00795C7D" w:rsidRPr="00795C7D" w:rsidRDefault="00795C7D" w:rsidP="00795C7D">
            <w:pPr>
              <w:jc w:val="center"/>
              <w:rPr>
                <w:rFonts w:ascii="Comic Sans MS" w:hAnsi="Comic Sans MS"/>
                <w:color w:val="FF0000"/>
                <w:sz w:val="24"/>
                <w:szCs w:val="28"/>
              </w:rPr>
            </w:pP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</w:rPr>
              <w:t xml:space="preserve">Evidence to support that the Bermuda Triangle </w:t>
            </w: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  <w:u w:val="single"/>
              </w:rPr>
              <w:t>does</w:t>
            </w: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</w:rPr>
              <w:t xml:space="preserve"> exist…</w:t>
            </w:r>
          </w:p>
          <w:p w:rsidR="00795C7D" w:rsidRPr="00795C7D" w:rsidRDefault="00795C7D" w:rsidP="00795C7D">
            <w:pPr>
              <w:jc w:val="center"/>
              <w:rPr>
                <w:rFonts w:ascii="Comic Sans MS" w:hAnsi="Comic Sans MS"/>
                <w:color w:val="FF0000"/>
                <w:sz w:val="24"/>
                <w:szCs w:val="28"/>
              </w:rPr>
            </w:pPr>
          </w:p>
        </w:tc>
        <w:tc>
          <w:tcPr>
            <w:tcW w:w="5245" w:type="dxa"/>
          </w:tcPr>
          <w:p w:rsidR="00795C7D" w:rsidRPr="00795C7D" w:rsidRDefault="00795C7D" w:rsidP="00795C7D">
            <w:pPr>
              <w:jc w:val="center"/>
              <w:rPr>
                <w:rFonts w:ascii="Comic Sans MS" w:hAnsi="Comic Sans MS"/>
                <w:color w:val="FF0000"/>
                <w:sz w:val="24"/>
                <w:szCs w:val="28"/>
              </w:rPr>
            </w:pP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</w:rPr>
              <w:t xml:space="preserve">Evidence to support </w:t>
            </w: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</w:rPr>
              <w:t xml:space="preserve">that the Bermuda Triangle </w:t>
            </w: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  <w:u w:val="single"/>
              </w:rPr>
              <w:t xml:space="preserve">does </w:t>
            </w: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  <w:u w:val="single"/>
              </w:rPr>
              <w:t>not</w:t>
            </w: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</w:rPr>
              <w:t xml:space="preserve"> </w:t>
            </w:r>
            <w:r w:rsidRPr="00795C7D">
              <w:rPr>
                <w:rFonts w:ascii="Comic Sans MS" w:hAnsi="Comic Sans MS"/>
                <w:b/>
                <w:bCs/>
                <w:i/>
                <w:iCs/>
                <w:color w:val="FF0000"/>
                <w:sz w:val="24"/>
                <w:szCs w:val="28"/>
              </w:rPr>
              <w:t>exist…</w:t>
            </w:r>
          </w:p>
          <w:p w:rsidR="00795C7D" w:rsidRPr="00795C7D" w:rsidRDefault="00795C7D" w:rsidP="00795C7D">
            <w:pPr>
              <w:jc w:val="center"/>
              <w:rPr>
                <w:rFonts w:ascii="Comic Sans MS" w:hAnsi="Comic Sans MS"/>
                <w:color w:val="FF0000"/>
                <w:sz w:val="24"/>
                <w:szCs w:val="28"/>
              </w:rPr>
            </w:pPr>
          </w:p>
        </w:tc>
      </w:tr>
      <w:tr w:rsidR="00795C7D" w:rsidRPr="00795C7D" w:rsidTr="00795C7D">
        <w:tc>
          <w:tcPr>
            <w:tcW w:w="5353" w:type="dxa"/>
          </w:tcPr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95C7D" w:rsidRP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45" w:type="dxa"/>
          </w:tcPr>
          <w:p w:rsidR="00795C7D" w:rsidRPr="00795C7D" w:rsidRDefault="00795C7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795C7D" w:rsidRDefault="00795C7D"/>
    <w:sectPr w:rsidR="00795C7D" w:rsidSect="00795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7D"/>
    <w:rsid w:val="00795C7D"/>
    <w:rsid w:val="00E5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Jade</cp:lastModifiedBy>
  <cp:revision>1</cp:revision>
  <dcterms:created xsi:type="dcterms:W3CDTF">2020-05-18T10:51:00Z</dcterms:created>
  <dcterms:modified xsi:type="dcterms:W3CDTF">2020-05-18T10:54:00Z</dcterms:modified>
</cp:coreProperties>
</file>