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line="240" w:lineRule="auto"/>
        <w:ind w:right="120"/>
        <w:jc w:val="center"/>
        <w:rPr>
          <w:rFonts w:ascii="Arial" w:cs="Arial" w:eastAsia="Arial" w:hAnsi="Arial"/>
          <w:b w:val="1"/>
          <w:bCs w:val="1"/>
          <w:sz w:val="28"/>
          <w:szCs w:val="28"/>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-219072</wp:posOffset>
            </wp:positionH>
            <wp:positionV relativeFrom="paragraph">
              <wp:posOffset>84386</wp:posOffset>
            </wp:positionV>
            <wp:extent cx="2809544" cy="538817"/>
            <wp:effectExtent b="0" l="0" r="0" t="0"/>
            <wp:wrapSquare wrapText="bothSides" distB="0" distT="0" distL="114300" distR="114300"/>
            <wp:docPr id="30" name="image2.png"/>
            <a:graphic>
              <a:graphicData uri="http://schemas.openxmlformats.org/drawingml/2006/picture">
                <pic:pic>
                  <pic:nvPicPr>
                    <pic:cNvPr id="0" name="image2.png"/>
                    <pic:cNvPicPr preferRelativeResize="0"/>
                  </pic:nvPicPr>
                  <pic:blipFill>
                    <a:blip r:embed="rId7"/>
                    <a:srcRect b="0" l="0" r="0" t="0"/>
                    <a:stretch>
                      <a:fillRect/>
                    </a:stretch>
                  </pic:blipFill>
                  <pic:spPr>
                    <a:xfrm>
                      <a:off x="0" y="0"/>
                      <a:ext cx="2809544" cy="538817"/>
                    </a:xfrm>
                    <a:prstGeom prst="rect"/>
                    <a:ln/>
                  </pic:spPr>
                </pic:pic>
              </a:graphicData>
            </a:graphic>
          </wp:anchor>
        </w:drawing>
      </w:r>
      <w:r w:rsidDel="00000000" w:rsidR="00000000" w:rsidRPr="00000000">
        <w:drawing>
          <wp:anchor allowOverlap="1" behindDoc="0" distB="114300" distT="114300" distL="114300" distR="114300" hidden="0" layoutInCell="1" locked="0" relativeHeight="0" simplePos="0">
            <wp:simplePos x="0" y="0"/>
            <wp:positionH relativeFrom="column">
              <wp:posOffset>3352800</wp:posOffset>
            </wp:positionH>
            <wp:positionV relativeFrom="paragraph">
              <wp:posOffset>114300</wp:posOffset>
            </wp:positionV>
            <wp:extent cx="1628662" cy="1290638"/>
            <wp:effectExtent b="0" l="0" r="0" t="0"/>
            <wp:wrapSquare wrapText="bothSides" distB="114300" distT="114300" distL="114300" distR="114300"/>
            <wp:docPr id="31" name="image1.jpg"/>
            <a:graphic>
              <a:graphicData uri="http://schemas.openxmlformats.org/drawingml/2006/picture">
                <pic:pic>
                  <pic:nvPicPr>
                    <pic:cNvPr id="0" name="image1.jpg"/>
                    <pic:cNvPicPr preferRelativeResize="0"/>
                  </pic:nvPicPr>
                  <pic:blipFill>
                    <a:blip r:embed="rId8"/>
                    <a:srcRect b="0" l="0" r="0" t="0"/>
                    <a:stretch>
                      <a:fillRect/>
                    </a:stretch>
                  </pic:blipFill>
                  <pic:spPr>
                    <a:xfrm>
                      <a:off x="0" y="0"/>
                      <a:ext cx="1628662" cy="1290638"/>
                    </a:xfrm>
                    <a:prstGeom prst="rect"/>
                    <a:ln/>
                  </pic:spPr>
                </pic:pic>
              </a:graphicData>
            </a:graphic>
          </wp:anchor>
        </w:drawing>
      </w:r>
    </w:p>
    <w:p w:rsidR="00000000" w:rsidDel="00000000" w:rsidP="00000000" w:rsidRDefault="00000000" w:rsidRPr="00000000" w14:paraId="00000002">
      <w:pPr>
        <w:spacing w:after="0" w:line="240" w:lineRule="auto"/>
        <w:ind w:right="120"/>
        <w:jc w:val="center"/>
        <w:rPr>
          <w:rFonts w:ascii="Arial" w:cs="Arial" w:eastAsia="Arial" w:hAnsi="Arial"/>
          <w:b w:val="1"/>
          <w:bCs w:val="1"/>
          <w:sz w:val="28"/>
          <w:szCs w:val="28"/>
        </w:rPr>
      </w:pPr>
      <w:r w:rsidDel="00000000" w:rsidR="00000000" w:rsidRPr="00000000">
        <w:rPr>
          <w:rtl w:val="0"/>
        </w:rPr>
      </w:r>
    </w:p>
    <w:p w:rsidR="00000000" w:rsidDel="00000000" w:rsidP="00000000" w:rsidRDefault="00000000" w:rsidRPr="00000000" w14:paraId="00000003">
      <w:pPr>
        <w:spacing w:after="0" w:line="240" w:lineRule="auto"/>
        <w:ind w:right="120"/>
        <w:jc w:val="center"/>
        <w:rPr>
          <w:rFonts w:ascii="Arial" w:cs="Arial" w:eastAsia="Arial" w:hAnsi="Arial"/>
          <w:b w:val="1"/>
          <w:bCs w:val="1"/>
          <w:sz w:val="28"/>
          <w:szCs w:val="28"/>
        </w:rPr>
      </w:pPr>
      <w:r w:rsidDel="00000000" w:rsidR="00000000" w:rsidRPr="00000000">
        <w:rPr>
          <w:rtl w:val="0"/>
        </w:rPr>
      </w:r>
    </w:p>
    <w:p w:rsidR="00000000" w:rsidDel="00000000" w:rsidP="00000000" w:rsidRDefault="00000000" w:rsidRPr="00000000" w14:paraId="00000004">
      <w:pPr>
        <w:spacing w:after="0" w:line="240" w:lineRule="auto"/>
        <w:ind w:right="120"/>
        <w:jc w:val="center"/>
        <w:rPr>
          <w:rFonts w:ascii="Arial" w:cs="Arial" w:eastAsia="Arial" w:hAnsi="Arial"/>
          <w:b w:val="1"/>
          <w:bCs w:val="1"/>
          <w:sz w:val="28"/>
          <w:szCs w:val="28"/>
        </w:rPr>
      </w:pPr>
      <w:r w:rsidDel="00000000" w:rsidR="00000000" w:rsidRPr="00000000">
        <w:rPr>
          <w:rtl w:val="0"/>
        </w:rPr>
      </w:r>
    </w:p>
    <w:p w:rsidR="00000000" w:rsidDel="00000000" w:rsidP="00000000" w:rsidRDefault="00000000" w:rsidRPr="00000000" w14:paraId="00000005">
      <w:pPr>
        <w:widowControl w:val="0"/>
        <w:spacing w:line="256.8" w:lineRule="auto"/>
        <w:ind w:left="500" w:firstLine="0"/>
        <w:jc w:val="center"/>
        <w:rPr>
          <w:rFonts w:ascii="Arial" w:cs="Arial" w:eastAsia="Arial" w:hAnsi="Arial"/>
          <w:sz w:val="20"/>
          <w:szCs w:val="20"/>
        </w:rPr>
      </w:pPr>
      <w:r w:rsidDel="00000000" w:rsidR="00000000" w:rsidRPr="00000000">
        <w:rPr>
          <w:rtl w:val="0"/>
        </w:rPr>
      </w:r>
    </w:p>
    <w:p w:rsidR="00000000" w:rsidDel="00000000" w:rsidP="00000000" w:rsidRDefault="00000000" w:rsidRPr="00000000" w14:paraId="00000006">
      <w:pPr>
        <w:widowControl w:val="0"/>
        <w:spacing w:line="256.8" w:lineRule="auto"/>
        <w:ind w:left="500" w:firstLine="0"/>
        <w:jc w:val="center"/>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 </w:t>
      </w:r>
      <w:r w:rsidDel="00000000" w:rsidR="00000000" w:rsidRPr="00000000">
        <w:rPr>
          <w:rFonts w:ascii="Arial" w:cs="Arial" w:eastAsia="Arial" w:hAnsi="Arial"/>
          <w:sz w:val="20"/>
          <w:szCs w:val="20"/>
          <w:rtl w:val="0"/>
        </w:rPr>
        <w:t xml:space="preserve">  </w:t>
      </w:r>
    </w:p>
    <w:p w:rsidR="00000000" w:rsidDel="00000000" w:rsidP="00000000" w:rsidRDefault="00000000" w:rsidRPr="00000000" w14:paraId="00000007">
      <w:pPr>
        <w:widowControl w:val="0"/>
        <w:spacing w:line="256.8" w:lineRule="auto"/>
        <w:ind w:left="500" w:firstLine="0"/>
        <w:jc w:val="center"/>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 </w:t>
      </w:r>
      <w:r w:rsidDel="00000000" w:rsidR="00000000" w:rsidRPr="00000000">
        <w:rPr>
          <w:rFonts w:ascii="Arial" w:cs="Arial" w:eastAsia="Arial" w:hAnsi="Arial"/>
          <w:sz w:val="20"/>
          <w:szCs w:val="20"/>
          <w:rtl w:val="0"/>
        </w:rPr>
        <w:t xml:space="preserve">  </w:t>
      </w:r>
    </w:p>
    <w:p w:rsidR="00000000" w:rsidDel="00000000" w:rsidP="00000000" w:rsidRDefault="00000000" w:rsidRPr="00000000" w14:paraId="00000008">
      <w:pPr>
        <w:widowControl w:val="0"/>
        <w:spacing w:line="256.8" w:lineRule="auto"/>
        <w:ind w:left="500" w:firstLine="0"/>
        <w:jc w:val="center"/>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 </w:t>
      </w:r>
      <w:r w:rsidDel="00000000" w:rsidR="00000000" w:rsidRPr="00000000">
        <w:rPr>
          <w:rFonts w:ascii="Arial" w:cs="Arial" w:eastAsia="Arial" w:hAnsi="Arial"/>
          <w:sz w:val="20"/>
          <w:szCs w:val="20"/>
          <w:rtl w:val="0"/>
        </w:rPr>
        <w:t xml:space="preserve">  </w:t>
      </w:r>
    </w:p>
    <w:p w:rsidR="00000000" w:rsidDel="00000000" w:rsidP="00000000" w:rsidRDefault="00000000" w:rsidRPr="00000000" w14:paraId="00000009">
      <w:pPr>
        <w:widowControl w:val="0"/>
        <w:spacing w:after="0" w:line="256.8" w:lineRule="auto"/>
        <w:ind w:left="500" w:firstLine="0"/>
        <w:jc w:val="center"/>
        <w:rPr>
          <w:rFonts w:ascii="Arial" w:cs="Arial" w:eastAsia="Arial" w:hAnsi="Arial"/>
          <w:b w:val="1"/>
          <w:bCs w:val="1"/>
          <w:color w:val="073763"/>
          <w:sz w:val="48"/>
          <w:szCs w:val="48"/>
        </w:rPr>
      </w:pPr>
      <w:r w:rsidDel="00000000" w:rsidR="00000000" w:rsidRPr="00000000">
        <w:rPr>
          <w:rFonts w:ascii="Arial" w:cs="Arial" w:eastAsia="Arial" w:hAnsi="Arial"/>
          <w:b w:val="1"/>
          <w:bCs w:val="1"/>
          <w:sz w:val="20"/>
          <w:szCs w:val="20"/>
          <w:rtl w:val="0"/>
        </w:rPr>
        <w:t xml:space="preserve"> </w:t>
      </w:r>
      <w:r w:rsidDel="00000000" w:rsidR="00000000" w:rsidRPr="00000000">
        <w:rPr>
          <w:rFonts w:ascii="Arial" w:cs="Arial" w:eastAsia="Arial" w:hAnsi="Arial"/>
          <w:sz w:val="20"/>
          <w:szCs w:val="20"/>
          <w:rtl w:val="0"/>
        </w:rPr>
        <w:t xml:space="preserve"> </w:t>
      </w:r>
      <w:r w:rsidDel="00000000" w:rsidR="00000000" w:rsidRPr="00000000">
        <w:rPr>
          <w:rFonts w:ascii="Arial" w:cs="Arial" w:eastAsia="Arial" w:hAnsi="Arial"/>
          <w:b w:val="1"/>
          <w:bCs w:val="1"/>
          <w:color w:val="073763"/>
          <w:sz w:val="48"/>
          <w:szCs w:val="48"/>
          <w:rtl w:val="0"/>
        </w:rPr>
        <w:t xml:space="preserve">Safeguarding and Child Protection Policy</w:t>
      </w:r>
    </w:p>
    <w:p w:rsidR="00000000" w:rsidDel="00000000" w:rsidP="00000000" w:rsidRDefault="00000000" w:rsidRPr="00000000" w14:paraId="0000000A">
      <w:pPr>
        <w:widowControl w:val="0"/>
        <w:spacing w:after="0" w:line="256.8" w:lineRule="auto"/>
        <w:ind w:left="500" w:firstLine="0"/>
        <w:jc w:val="center"/>
        <w:rPr>
          <w:rFonts w:ascii="Arial" w:cs="Arial" w:eastAsia="Arial" w:hAnsi="Arial"/>
          <w:b w:val="1"/>
          <w:bCs w:val="1"/>
          <w:color w:val="0563c1"/>
          <w:sz w:val="48"/>
          <w:szCs w:val="48"/>
        </w:rPr>
      </w:pPr>
      <w:r w:rsidDel="00000000" w:rsidR="00000000" w:rsidRPr="00000000">
        <w:rPr>
          <w:rtl w:val="0"/>
        </w:rPr>
      </w:r>
    </w:p>
    <w:p w:rsidR="00000000" w:rsidDel="00000000" w:rsidP="00000000" w:rsidRDefault="00000000" w:rsidRPr="00000000" w14:paraId="0000000B">
      <w:pPr>
        <w:widowControl w:val="0"/>
        <w:spacing w:after="0" w:line="256.8" w:lineRule="auto"/>
        <w:ind w:left="0" w:firstLine="0"/>
        <w:rPr>
          <w:rFonts w:ascii="Arial" w:cs="Arial" w:eastAsia="Arial" w:hAnsi="Arial"/>
          <w:b w:val="1"/>
          <w:bCs w:val="1"/>
          <w:color w:val="0563c1"/>
          <w:sz w:val="24"/>
          <w:szCs w:val="24"/>
        </w:rPr>
      </w:pPr>
      <w:r w:rsidDel="00000000" w:rsidR="00000000" w:rsidRPr="00000000">
        <w:rPr>
          <w:rFonts w:ascii="Arial" w:cs="Arial" w:eastAsia="Arial" w:hAnsi="Arial"/>
          <w:b w:val="1"/>
          <w:bCs w:val="1"/>
          <w:color w:val="0563c1"/>
          <w:sz w:val="24"/>
          <w:szCs w:val="24"/>
          <w:rtl w:val="0"/>
        </w:rPr>
        <w:t xml:space="preserve">Links to other Policies, please see:</w:t>
      </w:r>
    </w:p>
    <w:p w:rsidR="00000000" w:rsidDel="00000000" w:rsidP="00000000" w:rsidRDefault="00000000" w:rsidRPr="00000000" w14:paraId="0000000C">
      <w:pPr>
        <w:widowControl w:val="0"/>
        <w:spacing w:after="0" w:line="256.8" w:lineRule="auto"/>
        <w:ind w:left="0" w:firstLine="0"/>
        <w:rPr>
          <w:rFonts w:ascii="Arial" w:cs="Arial" w:eastAsia="Arial" w:hAnsi="Arial"/>
          <w:color w:val="0563c1"/>
          <w:sz w:val="24"/>
          <w:szCs w:val="24"/>
        </w:rPr>
      </w:pPr>
      <w:r w:rsidDel="00000000" w:rsidR="00000000" w:rsidRPr="00000000">
        <w:rPr>
          <w:rFonts w:ascii="Arial" w:cs="Arial" w:eastAsia="Arial" w:hAnsi="Arial"/>
          <w:color w:val="0563c1"/>
          <w:sz w:val="24"/>
          <w:szCs w:val="24"/>
          <w:rtl w:val="0"/>
        </w:rPr>
        <w:t xml:space="preserve">Child on Child abuse Policy</w:t>
      </w:r>
    </w:p>
    <w:p w:rsidR="00000000" w:rsidDel="00000000" w:rsidP="00000000" w:rsidRDefault="00000000" w:rsidRPr="00000000" w14:paraId="0000000D">
      <w:pPr>
        <w:widowControl w:val="0"/>
        <w:spacing w:after="0" w:line="256.8" w:lineRule="auto"/>
        <w:ind w:left="0" w:firstLine="0"/>
        <w:rPr>
          <w:rFonts w:ascii="Arial" w:cs="Arial" w:eastAsia="Arial" w:hAnsi="Arial"/>
          <w:color w:val="0563c1"/>
          <w:sz w:val="24"/>
          <w:szCs w:val="24"/>
        </w:rPr>
      </w:pPr>
      <w:r w:rsidDel="00000000" w:rsidR="00000000" w:rsidRPr="00000000">
        <w:rPr>
          <w:rFonts w:ascii="Arial" w:cs="Arial" w:eastAsia="Arial" w:hAnsi="Arial"/>
          <w:color w:val="0563c1"/>
          <w:sz w:val="24"/>
          <w:szCs w:val="24"/>
          <w:rtl w:val="0"/>
        </w:rPr>
        <w:t xml:space="preserve">Attendance Policy</w:t>
      </w:r>
    </w:p>
    <w:p w:rsidR="00000000" w:rsidDel="00000000" w:rsidP="00000000" w:rsidRDefault="00000000" w:rsidRPr="00000000" w14:paraId="0000000E">
      <w:pPr>
        <w:widowControl w:val="0"/>
        <w:spacing w:after="0" w:line="256.8" w:lineRule="auto"/>
        <w:ind w:left="0" w:firstLine="0"/>
        <w:rPr>
          <w:rFonts w:ascii="Arial" w:cs="Arial" w:eastAsia="Arial" w:hAnsi="Arial"/>
          <w:color w:val="0563c1"/>
          <w:sz w:val="24"/>
          <w:szCs w:val="24"/>
        </w:rPr>
      </w:pPr>
      <w:r w:rsidDel="00000000" w:rsidR="00000000" w:rsidRPr="00000000">
        <w:rPr>
          <w:rFonts w:ascii="Arial" w:cs="Arial" w:eastAsia="Arial" w:hAnsi="Arial"/>
          <w:color w:val="0563c1"/>
          <w:sz w:val="24"/>
          <w:szCs w:val="24"/>
          <w:rtl w:val="0"/>
        </w:rPr>
        <w:t xml:space="preserve">Lone Working Policy</w:t>
      </w:r>
    </w:p>
    <w:p w:rsidR="00000000" w:rsidDel="00000000" w:rsidP="00000000" w:rsidRDefault="00000000" w:rsidRPr="00000000" w14:paraId="0000000F">
      <w:pPr>
        <w:widowControl w:val="0"/>
        <w:spacing w:after="0" w:line="256.8" w:lineRule="auto"/>
        <w:ind w:left="0" w:firstLine="0"/>
        <w:rPr>
          <w:rFonts w:ascii="Arial" w:cs="Arial" w:eastAsia="Arial" w:hAnsi="Arial"/>
          <w:color w:val="0563c1"/>
          <w:sz w:val="24"/>
          <w:szCs w:val="24"/>
        </w:rPr>
      </w:pPr>
      <w:r w:rsidDel="00000000" w:rsidR="00000000" w:rsidRPr="00000000">
        <w:rPr>
          <w:rFonts w:ascii="Arial" w:cs="Arial" w:eastAsia="Arial" w:hAnsi="Arial"/>
          <w:color w:val="0563c1"/>
          <w:sz w:val="24"/>
          <w:szCs w:val="24"/>
          <w:rtl w:val="0"/>
        </w:rPr>
        <w:t xml:space="preserve">Administration of Essential Medication Policy</w:t>
      </w:r>
    </w:p>
    <w:p w:rsidR="00000000" w:rsidDel="00000000" w:rsidP="00000000" w:rsidRDefault="00000000" w:rsidRPr="00000000" w14:paraId="00000010">
      <w:pPr>
        <w:widowControl w:val="0"/>
        <w:spacing w:after="0" w:line="256.8" w:lineRule="auto"/>
        <w:ind w:left="0" w:firstLine="0"/>
        <w:rPr>
          <w:rFonts w:ascii="Arial" w:cs="Arial" w:eastAsia="Arial" w:hAnsi="Arial"/>
          <w:b w:val="1"/>
          <w:bCs w:val="1"/>
          <w:color w:val="8eaadb"/>
          <w:sz w:val="32"/>
          <w:szCs w:val="32"/>
        </w:rPr>
      </w:pPr>
      <w:r w:rsidDel="00000000" w:rsidR="00000000" w:rsidRPr="00000000">
        <w:rPr>
          <w:rFonts w:ascii="Arial" w:cs="Arial" w:eastAsia="Arial" w:hAnsi="Arial"/>
          <w:color w:val="0563c1"/>
          <w:sz w:val="24"/>
          <w:szCs w:val="24"/>
          <w:rtl w:val="0"/>
        </w:rPr>
        <w:t xml:space="preserve">RSE Policy</w:t>
      </w:r>
      <w:r w:rsidDel="00000000" w:rsidR="00000000" w:rsidRPr="00000000">
        <w:rPr>
          <w:rtl w:val="0"/>
        </w:rPr>
      </w:r>
    </w:p>
    <w:p w:rsidR="00000000" w:rsidDel="00000000" w:rsidP="00000000" w:rsidRDefault="00000000" w:rsidRPr="00000000" w14:paraId="00000011">
      <w:pPr>
        <w:widowControl w:val="0"/>
        <w:spacing w:after="0" w:line="256.8" w:lineRule="auto"/>
        <w:rPr>
          <w:rFonts w:ascii="Arial" w:cs="Arial" w:eastAsia="Arial" w:hAnsi="Arial"/>
          <w:b w:val="1"/>
          <w:bCs w:val="1"/>
          <w:color w:val="8eaadb"/>
          <w:sz w:val="32"/>
          <w:szCs w:val="32"/>
        </w:rPr>
      </w:pPr>
      <w:r w:rsidDel="00000000" w:rsidR="00000000" w:rsidRPr="00000000">
        <w:rPr>
          <w:rtl w:val="0"/>
        </w:rPr>
      </w:r>
    </w:p>
    <w:p w:rsidR="00000000" w:rsidDel="00000000" w:rsidP="00000000" w:rsidRDefault="00000000" w:rsidRPr="00000000" w14:paraId="00000012">
      <w:pPr>
        <w:widowControl w:val="0"/>
        <w:spacing w:after="0" w:line="256.8" w:lineRule="auto"/>
        <w:ind w:firstLine="720"/>
        <w:jc w:val="center"/>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 </w:t>
      </w:r>
      <w:r w:rsidDel="00000000" w:rsidR="00000000" w:rsidRPr="00000000">
        <w:rPr>
          <w:rFonts w:ascii="Arial" w:cs="Arial" w:eastAsia="Arial" w:hAnsi="Arial"/>
          <w:sz w:val="20"/>
          <w:szCs w:val="20"/>
          <w:rtl w:val="0"/>
        </w:rPr>
        <w:t xml:space="preserve">  </w:t>
      </w:r>
      <w:r w:rsidDel="00000000" w:rsidR="00000000" w:rsidRPr="00000000">
        <w:rPr>
          <w:rFonts w:ascii="Arial" w:cs="Arial" w:eastAsia="Arial" w:hAnsi="Arial"/>
          <w:b w:val="1"/>
          <w:bCs w:val="1"/>
          <w:sz w:val="20"/>
          <w:szCs w:val="20"/>
          <w:rtl w:val="0"/>
        </w:rPr>
        <w:t xml:space="preserve"> </w:t>
      </w:r>
      <w:r w:rsidDel="00000000" w:rsidR="00000000" w:rsidRPr="00000000">
        <w:rPr>
          <w:rFonts w:ascii="Arial" w:cs="Arial" w:eastAsia="Arial" w:hAnsi="Arial"/>
          <w:sz w:val="20"/>
          <w:szCs w:val="20"/>
          <w:rtl w:val="0"/>
        </w:rPr>
        <w:t xml:space="preserve">   </w:t>
      </w:r>
    </w:p>
    <w:tbl>
      <w:tblPr>
        <w:tblStyle w:val="Table1"/>
        <w:tblW w:w="9090.0" w:type="dxa"/>
        <w:jc w:val="left"/>
        <w:tblInd w:w="-285.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915"/>
        <w:gridCol w:w="3045"/>
        <w:gridCol w:w="2130"/>
        <w:tblGridChange w:id="0">
          <w:tblGrid>
            <w:gridCol w:w="3915"/>
            <w:gridCol w:w="3045"/>
            <w:gridCol w:w="2130"/>
          </w:tblGrid>
        </w:tblGridChange>
      </w:tblGrid>
      <w:tr>
        <w:trPr>
          <w:cantSplit w:val="0"/>
          <w:trHeight w:val="345" w:hRule="atLeast"/>
          <w:tblHeader w:val="0"/>
        </w:trPr>
        <w:tc>
          <w:tcPr>
            <w:gridSpan w:val="3"/>
            <w:tcBorders>
              <w:top w:color="000000" w:space="0" w:sz="5" w:val="single"/>
              <w:left w:color="000000" w:space="0" w:sz="5" w:val="single"/>
              <w:bottom w:color="000000" w:space="0" w:sz="5" w:val="single"/>
              <w:right w:color="000000" w:space="0" w:sz="5" w:val="single"/>
            </w:tcBorders>
            <w:shd w:fill="bdd6ee" w:val="clear"/>
            <w:tcMar>
              <w:top w:w="80.0" w:type="dxa"/>
              <w:left w:w="100.0" w:type="dxa"/>
              <w:bottom w:w="0.0" w:type="dxa"/>
              <w:right w:w="60.0" w:type="dxa"/>
            </w:tcMar>
            <w:vAlign w:val="top"/>
          </w:tcPr>
          <w:p w:rsidR="00000000" w:rsidDel="00000000" w:rsidP="00000000" w:rsidRDefault="00000000" w:rsidRPr="00000000" w14:paraId="00000013">
            <w:pPr>
              <w:widowControl w:val="0"/>
              <w:spacing w:after="0" w:line="256.8" w:lineRule="auto"/>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Policy Information</w:t>
            </w:r>
          </w:p>
        </w:tc>
      </w:tr>
      <w:tr>
        <w:trPr>
          <w:cantSplit w:val="0"/>
          <w:trHeight w:val="630" w:hRule="atLeast"/>
          <w:tblHeader w:val="0"/>
        </w:trPr>
        <w:tc>
          <w:tcPr>
            <w:gridSpan w:val="3"/>
            <w:tcBorders>
              <w:top w:color="000000" w:space="0" w:sz="0" w:val="nil"/>
              <w:left w:color="000000" w:space="0" w:sz="5" w:val="single"/>
              <w:bottom w:color="000000" w:space="0" w:sz="5" w:val="single"/>
              <w:right w:color="000000" w:space="0" w:sz="5" w:val="single"/>
            </w:tcBorders>
            <w:shd w:fill="auto" w:val="clear"/>
            <w:tcMar>
              <w:top w:w="80.0" w:type="dxa"/>
              <w:left w:w="100.0" w:type="dxa"/>
              <w:bottom w:w="0.0" w:type="dxa"/>
              <w:right w:w="60.0" w:type="dxa"/>
            </w:tcMar>
            <w:vAlign w:val="top"/>
          </w:tcPr>
          <w:p w:rsidR="00000000" w:rsidDel="00000000" w:rsidP="00000000" w:rsidRDefault="00000000" w:rsidRPr="00000000" w14:paraId="00000016">
            <w:pPr>
              <w:widowControl w:val="0"/>
              <w:spacing w:after="0" w:line="256.8"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Policy Author: </w:t>
            </w:r>
            <w:hyperlink r:id="rId9">
              <w:r w:rsidDel="00000000" w:rsidR="00000000" w:rsidRPr="00000000">
                <w:rPr>
                  <w:rFonts w:ascii="Arial" w:cs="Arial" w:eastAsia="Arial" w:hAnsi="Arial"/>
                  <w:color w:val="0000ee"/>
                  <w:sz w:val="20"/>
                  <w:szCs w:val="20"/>
                  <w:u w:val="single"/>
                  <w:rtl w:val="0"/>
                </w:rPr>
                <w:t xml:space="preserve">Amy Clewlow</w:t>
              </w:r>
            </w:hyperlink>
            <w:r w:rsidDel="00000000" w:rsidR="00000000" w:rsidRPr="00000000">
              <w:rPr>
                <w:rtl w:val="0"/>
              </w:rPr>
            </w:r>
          </w:p>
          <w:p w:rsidR="00000000" w:rsidDel="00000000" w:rsidP="00000000" w:rsidRDefault="00000000" w:rsidRPr="00000000" w14:paraId="00000017">
            <w:pPr>
              <w:widowControl w:val="0"/>
              <w:spacing w:after="0" w:line="256.8"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Governing Board approval date/date policy is in effect from: December 2021</w:t>
            </w:r>
          </w:p>
        </w:tc>
      </w:tr>
      <w:tr>
        <w:trPr>
          <w:cantSplit w:val="0"/>
          <w:trHeight w:val="600" w:hRule="atLeast"/>
          <w:tblHeader w:val="0"/>
        </w:trPr>
        <w:tc>
          <w:tcPr>
            <w:tcBorders>
              <w:top w:color="000000" w:space="0" w:sz="0" w:val="nil"/>
              <w:left w:color="000000" w:space="0" w:sz="5" w:val="single"/>
              <w:bottom w:color="000000" w:space="0" w:sz="5" w:val="single"/>
              <w:right w:color="000000" w:space="0" w:sz="5" w:val="single"/>
            </w:tcBorders>
            <w:shd w:fill="bdd6ee" w:val="clear"/>
            <w:tcMar>
              <w:top w:w="80.0" w:type="dxa"/>
              <w:left w:w="100.0" w:type="dxa"/>
              <w:bottom w:w="0.0" w:type="dxa"/>
              <w:right w:w="60.0" w:type="dxa"/>
            </w:tcMar>
            <w:vAlign w:val="top"/>
          </w:tcPr>
          <w:p w:rsidR="00000000" w:rsidDel="00000000" w:rsidP="00000000" w:rsidRDefault="00000000" w:rsidRPr="00000000" w14:paraId="0000001A">
            <w:pPr>
              <w:widowControl w:val="0"/>
              <w:spacing w:after="0" w:line="256.8" w:lineRule="auto"/>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Latest Review information:</w:t>
            </w:r>
          </w:p>
        </w:tc>
        <w:tc>
          <w:tcPr>
            <w:tcBorders>
              <w:top w:color="000000" w:space="0" w:sz="0" w:val="nil"/>
              <w:left w:color="000000" w:space="0" w:sz="0" w:val="nil"/>
              <w:bottom w:color="000000" w:space="0" w:sz="5" w:val="single"/>
              <w:right w:color="000000" w:space="0" w:sz="5" w:val="single"/>
            </w:tcBorders>
            <w:shd w:fill="bdd6ee" w:val="clear"/>
            <w:tcMar>
              <w:top w:w="80.0" w:type="dxa"/>
              <w:left w:w="100.0" w:type="dxa"/>
              <w:bottom w:w="0.0" w:type="dxa"/>
              <w:right w:w="60.0" w:type="dxa"/>
            </w:tcMar>
            <w:vAlign w:val="top"/>
          </w:tcPr>
          <w:p w:rsidR="00000000" w:rsidDel="00000000" w:rsidP="00000000" w:rsidRDefault="00000000" w:rsidRPr="00000000" w14:paraId="0000001B">
            <w:pPr>
              <w:widowControl w:val="0"/>
              <w:spacing w:after="0" w:line="256.8" w:lineRule="auto"/>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Summary of amendments</w:t>
            </w:r>
          </w:p>
        </w:tc>
        <w:tc>
          <w:tcPr>
            <w:tcBorders>
              <w:top w:color="000000" w:space="0" w:sz="0" w:val="nil"/>
              <w:left w:color="000000" w:space="0" w:sz="0" w:val="nil"/>
              <w:bottom w:color="000000" w:space="0" w:sz="5" w:val="single"/>
              <w:right w:color="000000" w:space="0" w:sz="5" w:val="single"/>
            </w:tcBorders>
            <w:shd w:fill="bdd6ee" w:val="clear"/>
            <w:tcMar>
              <w:top w:w="80.0" w:type="dxa"/>
              <w:left w:w="100.0" w:type="dxa"/>
              <w:bottom w:w="0.0" w:type="dxa"/>
              <w:right w:w="60.0" w:type="dxa"/>
            </w:tcMar>
            <w:vAlign w:val="top"/>
          </w:tcPr>
          <w:p w:rsidR="00000000" w:rsidDel="00000000" w:rsidP="00000000" w:rsidRDefault="00000000" w:rsidRPr="00000000" w14:paraId="0000001C">
            <w:pPr>
              <w:widowControl w:val="0"/>
              <w:spacing w:after="0" w:line="256.8" w:lineRule="auto"/>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Date of next review:</w:t>
              <w:tab/>
            </w:r>
          </w:p>
        </w:tc>
      </w:tr>
      <w:tr>
        <w:trPr>
          <w:cantSplit w:val="0"/>
          <w:trHeight w:val="1134.31640625" w:hRule="atLeast"/>
          <w:tblHeader w:val="0"/>
        </w:trPr>
        <w:tc>
          <w:tcPr>
            <w:tcBorders>
              <w:top w:color="000000" w:space="0" w:sz="0" w:val="nil"/>
              <w:left w:color="000000" w:space="0" w:sz="5" w:val="single"/>
              <w:bottom w:color="000000" w:space="0" w:sz="5" w:val="single"/>
              <w:right w:color="000000" w:space="0" w:sz="5" w:val="single"/>
            </w:tcBorders>
            <w:shd w:fill="auto" w:val="clear"/>
            <w:tcMar>
              <w:top w:w="80.0" w:type="dxa"/>
              <w:left w:w="100.0" w:type="dxa"/>
              <w:bottom w:w="0.0" w:type="dxa"/>
              <w:right w:w="60.0" w:type="dxa"/>
            </w:tcMar>
            <w:vAlign w:val="top"/>
          </w:tcPr>
          <w:p w:rsidR="00000000" w:rsidDel="00000000" w:rsidP="00000000" w:rsidRDefault="00000000" w:rsidRPr="00000000" w14:paraId="0000001D">
            <w:pPr>
              <w:widowControl w:val="0"/>
              <w:spacing w:after="0" w:line="256.8"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Date: September 2026</w:t>
            </w:r>
          </w:p>
          <w:p w:rsidR="00000000" w:rsidDel="00000000" w:rsidP="00000000" w:rsidRDefault="00000000" w:rsidRPr="00000000" w14:paraId="0000001E">
            <w:pPr>
              <w:widowControl w:val="0"/>
              <w:spacing w:after="0" w:line="256.8"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Name of reviewer/s:</w:t>
            </w:r>
          </w:p>
          <w:p w:rsidR="00000000" w:rsidDel="00000000" w:rsidP="00000000" w:rsidRDefault="00000000" w:rsidRPr="00000000" w14:paraId="0000001F">
            <w:pPr>
              <w:widowControl w:val="0"/>
              <w:spacing w:after="0" w:line="256.8"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Amy Clewlow</w:t>
            </w:r>
          </w:p>
        </w:tc>
        <w:tc>
          <w:tcPr>
            <w:tcBorders>
              <w:top w:color="000000" w:space="0" w:sz="0" w:val="nil"/>
              <w:left w:color="000000" w:space="0" w:sz="0" w:val="nil"/>
              <w:bottom w:color="000000" w:space="0" w:sz="5" w:val="single"/>
              <w:right w:color="000000" w:space="0" w:sz="5" w:val="single"/>
            </w:tcBorders>
            <w:shd w:fill="auto" w:val="clear"/>
            <w:tcMar>
              <w:top w:w="80.0" w:type="dxa"/>
              <w:left w:w="100.0" w:type="dxa"/>
              <w:bottom w:w="0.0" w:type="dxa"/>
              <w:right w:w="60.0" w:type="dxa"/>
            </w:tcMar>
            <w:vAlign w:val="top"/>
          </w:tcPr>
          <w:p w:rsidR="00000000" w:rsidDel="00000000" w:rsidP="00000000" w:rsidRDefault="00000000" w:rsidRPr="00000000" w14:paraId="00000020">
            <w:pPr>
              <w:widowControl w:val="0"/>
              <w:spacing w:after="0" w:line="256.8"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Complete format/content update from Staffordshire safeguarding board template</w:t>
            </w:r>
          </w:p>
        </w:tc>
        <w:tc>
          <w:tcPr>
            <w:tcBorders>
              <w:top w:color="000000" w:space="0" w:sz="0" w:val="nil"/>
              <w:left w:color="000000" w:space="0" w:sz="0" w:val="nil"/>
              <w:bottom w:color="000000" w:space="0" w:sz="5" w:val="single"/>
              <w:right w:color="000000" w:space="0" w:sz="5" w:val="single"/>
            </w:tcBorders>
            <w:shd w:fill="deeaf6" w:val="clear"/>
            <w:tcMar>
              <w:top w:w="80.0" w:type="dxa"/>
              <w:left w:w="100.0" w:type="dxa"/>
              <w:bottom w:w="0.0" w:type="dxa"/>
              <w:right w:w="60.0" w:type="dxa"/>
            </w:tcMar>
            <w:vAlign w:val="top"/>
          </w:tcPr>
          <w:p w:rsidR="00000000" w:rsidDel="00000000" w:rsidP="00000000" w:rsidRDefault="00000000" w:rsidRPr="00000000" w14:paraId="00000021">
            <w:pPr>
              <w:widowControl w:val="0"/>
              <w:spacing w:after="0" w:line="256.8" w:lineRule="auto"/>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September 2027</w:t>
            </w:r>
          </w:p>
        </w:tc>
      </w:tr>
    </w:tbl>
    <w:p w:rsidR="00000000" w:rsidDel="00000000" w:rsidP="00000000" w:rsidRDefault="00000000" w:rsidRPr="00000000" w14:paraId="00000022">
      <w:pPr>
        <w:widowControl w:val="0"/>
        <w:spacing w:after="0" w:line="256.8" w:lineRule="auto"/>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023">
      <w:pPr>
        <w:widowControl w:val="0"/>
        <w:spacing w:after="0" w:line="256.8" w:lineRule="auto"/>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024">
      <w:pPr>
        <w:widowControl w:val="0"/>
        <w:spacing w:after="0" w:line="256.8" w:lineRule="auto"/>
        <w:rPr>
          <w:rFonts w:ascii="Verdana" w:cs="Verdana" w:eastAsia="Verdana" w:hAnsi="Verdana"/>
          <w:b w:val="1"/>
          <w:bCs w:val="1"/>
          <w:sz w:val="20"/>
          <w:szCs w:val="20"/>
        </w:rPr>
      </w:pPr>
      <w:r w:rsidDel="00000000" w:rsidR="00000000" w:rsidRPr="00000000">
        <w:rPr>
          <w:rFonts w:ascii="Verdana" w:cs="Verdana" w:eastAsia="Verdana" w:hAnsi="Verdana"/>
          <w:b w:val="1"/>
          <w:bCs w:val="1"/>
          <w:sz w:val="20"/>
          <w:szCs w:val="20"/>
          <w:rtl w:val="0"/>
        </w:rPr>
        <w:t xml:space="preserve">This policy is available on our website and is available on request. We inform parents and carers about this policy when their child(ren) join our setting.</w:t>
      </w:r>
    </w:p>
    <w:p w:rsidR="00000000" w:rsidDel="00000000" w:rsidP="00000000" w:rsidRDefault="00000000" w:rsidRPr="00000000" w14:paraId="00000025">
      <w:pPr>
        <w:widowControl w:val="0"/>
        <w:spacing w:after="0" w:line="256.8" w:lineRule="auto"/>
        <w:rPr>
          <w:rFonts w:ascii="Verdana" w:cs="Verdana" w:eastAsia="Verdana" w:hAnsi="Verdana"/>
          <w:b w:val="1"/>
          <w:bCs w:val="1"/>
          <w:sz w:val="20"/>
          <w:szCs w:val="20"/>
        </w:rPr>
      </w:pPr>
      <w:r w:rsidDel="00000000" w:rsidR="00000000" w:rsidRPr="00000000">
        <w:rPr>
          <w:rFonts w:ascii="Verdana" w:cs="Verdana" w:eastAsia="Verdana" w:hAnsi="Verdana"/>
          <w:b w:val="1"/>
          <w:bCs w:val="1"/>
          <w:sz w:val="20"/>
          <w:szCs w:val="20"/>
          <w:rtl w:val="0"/>
        </w:rPr>
        <w:t xml:space="preserve"> </w:t>
      </w:r>
    </w:p>
    <w:p w:rsidR="00000000" w:rsidDel="00000000" w:rsidP="00000000" w:rsidRDefault="00000000" w:rsidRPr="00000000" w14:paraId="00000026">
      <w:pPr>
        <w:widowControl w:val="0"/>
        <w:spacing w:after="0" w:line="256.8" w:lineRule="auto"/>
        <w:rPr>
          <w:rFonts w:ascii="Verdana" w:cs="Verdana" w:eastAsia="Verdana" w:hAnsi="Verdana"/>
          <w:b w:val="1"/>
          <w:bCs w:val="1"/>
          <w:sz w:val="20"/>
          <w:szCs w:val="20"/>
        </w:rPr>
      </w:pPr>
      <w:r w:rsidDel="00000000" w:rsidR="00000000" w:rsidRPr="00000000">
        <w:rPr>
          <w:rFonts w:ascii="Verdana" w:cs="Verdana" w:eastAsia="Verdana" w:hAnsi="Verdana"/>
          <w:b w:val="1"/>
          <w:bCs w:val="1"/>
          <w:sz w:val="20"/>
          <w:szCs w:val="20"/>
          <w:rtl w:val="0"/>
        </w:rPr>
        <w:t xml:space="preserve">The policy is provided to all staff (including temporary staff and volunteers) at induction alongside our Staff Code of Conduct. In addition, all staff are provided with Part One of the statutory guidance.</w:t>
      </w:r>
    </w:p>
    <w:p w:rsidR="00000000" w:rsidDel="00000000" w:rsidP="00000000" w:rsidRDefault="00000000" w:rsidRPr="00000000" w14:paraId="00000027">
      <w:pPr>
        <w:widowControl w:val="0"/>
        <w:spacing w:after="0" w:line="256.8" w:lineRule="auto"/>
        <w:jc w:val="center"/>
        <w:rPr>
          <w:rFonts w:ascii="Verdana" w:cs="Verdana" w:eastAsia="Verdana" w:hAnsi="Verdana"/>
          <w:b w:val="1"/>
          <w:bCs w:val="1"/>
          <w:sz w:val="20"/>
          <w:szCs w:val="20"/>
        </w:rPr>
      </w:pPr>
      <w:r w:rsidDel="00000000" w:rsidR="00000000" w:rsidRPr="00000000">
        <w:rPr>
          <w:rFonts w:ascii="Verdana" w:cs="Verdana" w:eastAsia="Verdana" w:hAnsi="Verdana"/>
          <w:b w:val="1"/>
          <w:bCs w:val="1"/>
          <w:sz w:val="20"/>
          <w:szCs w:val="20"/>
          <w:rtl w:val="0"/>
        </w:rPr>
        <w:t xml:space="preserve"> </w:t>
      </w:r>
    </w:p>
    <w:p w:rsidR="00000000" w:rsidDel="00000000" w:rsidP="00000000" w:rsidRDefault="00000000" w:rsidRPr="00000000" w14:paraId="00000028">
      <w:pPr>
        <w:widowControl w:val="0"/>
        <w:spacing w:after="0" w:line="256.8" w:lineRule="auto"/>
        <w:rPr>
          <w:rFonts w:ascii="Verdana" w:cs="Verdana" w:eastAsia="Verdana" w:hAnsi="Verdana"/>
          <w:b w:val="1"/>
          <w:bCs w:val="1"/>
          <w:sz w:val="20"/>
          <w:szCs w:val="20"/>
        </w:rPr>
      </w:pPr>
      <w:r w:rsidDel="00000000" w:rsidR="00000000" w:rsidRPr="00000000">
        <w:rPr>
          <w:rtl w:val="0"/>
        </w:rPr>
      </w:r>
    </w:p>
    <w:p w:rsidR="00000000" w:rsidDel="00000000" w:rsidP="00000000" w:rsidRDefault="00000000" w:rsidRPr="00000000" w14:paraId="00000029">
      <w:pPr>
        <w:widowControl w:val="0"/>
        <w:spacing w:after="0" w:line="256.8" w:lineRule="auto"/>
        <w:rPr>
          <w:rFonts w:ascii="Verdana" w:cs="Verdana" w:eastAsia="Verdana" w:hAnsi="Verdana"/>
          <w:b w:val="1"/>
          <w:bCs w:val="1"/>
          <w:sz w:val="20"/>
          <w:szCs w:val="20"/>
        </w:rPr>
      </w:pPr>
      <w:r w:rsidDel="00000000" w:rsidR="00000000" w:rsidRPr="00000000">
        <w:rPr>
          <w:rtl w:val="0"/>
        </w:rPr>
      </w:r>
    </w:p>
    <w:p w:rsidR="00000000" w:rsidDel="00000000" w:rsidP="00000000" w:rsidRDefault="00000000" w:rsidRPr="00000000" w14:paraId="0000002A">
      <w:pPr>
        <w:widowControl w:val="0"/>
        <w:spacing w:after="0" w:line="256.8" w:lineRule="auto"/>
        <w:rPr>
          <w:rFonts w:ascii="Verdana" w:cs="Verdana" w:eastAsia="Verdana" w:hAnsi="Verdana"/>
          <w:b w:val="1"/>
          <w:bCs w:val="1"/>
          <w:sz w:val="20"/>
          <w:szCs w:val="20"/>
        </w:rPr>
      </w:pPr>
      <w:r w:rsidDel="00000000" w:rsidR="00000000" w:rsidRPr="00000000">
        <w:rPr>
          <w:rtl w:val="0"/>
        </w:rPr>
      </w:r>
    </w:p>
    <w:p w:rsidR="00000000" w:rsidDel="00000000" w:rsidP="00000000" w:rsidRDefault="00000000" w:rsidRPr="00000000" w14:paraId="0000002B">
      <w:pPr>
        <w:widowControl w:val="0"/>
        <w:spacing w:after="0" w:line="256.8" w:lineRule="auto"/>
        <w:rPr>
          <w:rFonts w:ascii="Verdana" w:cs="Verdana" w:eastAsia="Verdana" w:hAnsi="Verdana"/>
          <w:b w:val="1"/>
          <w:bCs w:val="1"/>
          <w:sz w:val="20"/>
          <w:szCs w:val="20"/>
        </w:rPr>
      </w:pPr>
      <w:r w:rsidDel="00000000" w:rsidR="00000000" w:rsidRPr="00000000">
        <w:rPr>
          <w:rtl w:val="0"/>
        </w:rPr>
      </w:r>
    </w:p>
    <w:p w:rsidR="00000000" w:rsidDel="00000000" w:rsidP="00000000" w:rsidRDefault="00000000" w:rsidRPr="00000000" w14:paraId="0000002C">
      <w:pPr>
        <w:widowControl w:val="0"/>
        <w:spacing w:after="0" w:line="256.8" w:lineRule="auto"/>
        <w:rPr>
          <w:rFonts w:ascii="Verdana" w:cs="Verdana" w:eastAsia="Verdana" w:hAnsi="Verdana"/>
          <w:b w:val="1"/>
          <w:bCs w:val="1"/>
          <w:sz w:val="20"/>
          <w:szCs w:val="20"/>
        </w:rPr>
      </w:pPr>
      <w:r w:rsidDel="00000000" w:rsidR="00000000" w:rsidRPr="00000000">
        <w:rPr>
          <w:rtl w:val="0"/>
        </w:rPr>
      </w:r>
    </w:p>
    <w:p w:rsidR="00000000" w:rsidDel="00000000" w:rsidP="00000000" w:rsidRDefault="00000000" w:rsidRPr="00000000" w14:paraId="0000002D">
      <w:pPr>
        <w:widowControl w:val="0"/>
        <w:spacing w:after="0" w:line="256.8" w:lineRule="auto"/>
        <w:jc w:val="center"/>
        <w:rPr>
          <w:rFonts w:ascii="Times New Roman" w:cs="Times New Roman" w:eastAsia="Times New Roman" w:hAnsi="Times New Roman"/>
          <w:sz w:val="24"/>
          <w:szCs w:val="24"/>
        </w:rPr>
      </w:pPr>
      <w:r w:rsidDel="00000000" w:rsidR="00000000" w:rsidRPr="00000000">
        <w:rPr>
          <w:rFonts w:ascii="Arial" w:cs="Arial" w:eastAsia="Arial" w:hAnsi="Arial"/>
          <w:b w:val="1"/>
          <w:bCs w:val="1"/>
          <w:color w:val="073763"/>
          <w:sz w:val="40"/>
          <w:szCs w:val="40"/>
          <w:rtl w:val="0"/>
        </w:rPr>
        <w:t xml:space="preserve">Safeguarding and Child Protection Policy</w:t>
      </w:r>
      <w:r w:rsidDel="00000000" w:rsidR="00000000" w:rsidRPr="00000000">
        <w:rPr>
          <w:rtl w:val="0"/>
        </w:rPr>
      </w:r>
    </w:p>
    <w:p w:rsidR="00000000" w:rsidDel="00000000" w:rsidP="00000000" w:rsidRDefault="00000000" w:rsidRPr="00000000" w14:paraId="0000002E">
      <w:pPr>
        <w:spacing w:after="0" w:line="240"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02F">
      <w:pPr>
        <w:spacing w:after="0" w:line="276" w:lineRule="auto"/>
        <w:rPr>
          <w:rFonts w:ascii="Verdana" w:cs="Verdana" w:eastAsia="Verdana" w:hAnsi="Verdana"/>
          <w:b w:val="1"/>
          <w:bCs w:val="1"/>
          <w:color w:val="ff0000"/>
        </w:rPr>
      </w:pPr>
      <w:r w:rsidDel="00000000" w:rsidR="00000000" w:rsidRPr="00000000">
        <w:rPr>
          <w:rFonts w:ascii="Verdana" w:cs="Verdana" w:eastAsia="Verdana" w:hAnsi="Verdana"/>
          <w:b w:val="1"/>
          <w:bCs w:val="1"/>
          <w:rtl w:val="0"/>
        </w:rPr>
        <w:t xml:space="preserve">Index Page </w:t>
      </w:r>
      <w:r w:rsidDel="00000000" w:rsidR="00000000" w:rsidRPr="00000000">
        <w:rPr>
          <w:rtl w:val="0"/>
        </w:rPr>
      </w:r>
    </w:p>
    <w:p w:rsidR="00000000" w:rsidDel="00000000" w:rsidP="00000000" w:rsidRDefault="00000000" w:rsidRPr="00000000" w14:paraId="00000030">
      <w:pPr>
        <w:spacing w:after="0" w:line="276" w:lineRule="auto"/>
        <w:rPr>
          <w:rFonts w:ascii="Verdana" w:cs="Verdana" w:eastAsia="Verdana" w:hAnsi="Verdana"/>
          <w:b w:val="1"/>
          <w:bCs w:val="1"/>
        </w:rPr>
      </w:pPr>
      <w:r w:rsidDel="00000000" w:rsidR="00000000" w:rsidRPr="00000000">
        <w:rPr>
          <w:rFonts w:ascii="Verdana" w:cs="Verdana" w:eastAsia="Verdana" w:hAnsi="Verdana"/>
          <w:b w:val="1"/>
          <w:bCs w:val="1"/>
          <w:rtl w:val="0"/>
        </w:rPr>
        <w:t xml:space="preserve"> </w:t>
      </w:r>
    </w:p>
    <w:tbl>
      <w:tblPr>
        <w:tblStyle w:val="Table2"/>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637.4295738431829"/>
        <w:gridCol w:w="6353.226746511549"/>
        <w:gridCol w:w="1034.8554906688914"/>
        <w:tblGridChange w:id="0">
          <w:tblGrid>
            <w:gridCol w:w="1637.4295738431829"/>
            <w:gridCol w:w="6353.226746511549"/>
            <w:gridCol w:w="1034.8554906688914"/>
          </w:tblGrid>
        </w:tblGridChange>
      </w:tblGrid>
      <w:tr>
        <w:trPr>
          <w:cantSplit w:val="0"/>
          <w:trHeight w:val="600" w:hRule="atLeast"/>
          <w:tblHeader w:val="0"/>
        </w:trPr>
        <w:tc>
          <w:tcPr>
            <w:tcBorders>
              <w:top w:color="000000" w:space="0" w:sz="7" w:val="single"/>
              <w:left w:color="000000" w:space="0" w:sz="7" w:val="single"/>
              <w:bottom w:color="000000" w:space="0" w:sz="7" w:val="single"/>
              <w:right w:color="000000" w:space="0" w:sz="7" w:val="single"/>
            </w:tcBorders>
            <w:tcMar>
              <w:top w:w="0.0" w:type="dxa"/>
              <w:left w:w="100.0" w:type="dxa"/>
              <w:bottom w:w="0.0" w:type="dxa"/>
              <w:right w:w="100.0" w:type="dxa"/>
            </w:tcMar>
            <w:vAlign w:val="top"/>
          </w:tcPr>
          <w:p w:rsidR="00000000" w:rsidDel="00000000" w:rsidP="00000000" w:rsidRDefault="00000000" w:rsidRPr="00000000" w14:paraId="00000031">
            <w:pPr>
              <w:spacing w:after="0" w:line="276" w:lineRule="auto"/>
              <w:ind w:left="120" w:firstLine="0"/>
              <w:rPr>
                <w:rFonts w:ascii="Verdana" w:cs="Verdana" w:eastAsia="Verdana" w:hAnsi="Verdana"/>
                <w:b w:val="1"/>
                <w:bCs w:val="1"/>
              </w:rPr>
            </w:pPr>
            <w:r w:rsidDel="00000000" w:rsidR="00000000" w:rsidRPr="00000000">
              <w:rPr>
                <w:rFonts w:ascii="Verdana" w:cs="Verdana" w:eastAsia="Verdana" w:hAnsi="Verdana"/>
                <w:b w:val="1"/>
                <w:bCs w:val="1"/>
                <w:rtl w:val="0"/>
              </w:rPr>
              <w:t xml:space="preserve">Section</w:t>
            </w:r>
          </w:p>
        </w:tc>
        <w:tc>
          <w:tcPr>
            <w:tcBorders>
              <w:top w:color="000000" w:space="0" w:sz="7" w:val="single"/>
              <w:left w:color="000000" w:space="0" w:sz="0" w:val="nil"/>
              <w:bottom w:color="000000" w:space="0" w:sz="7" w:val="single"/>
              <w:right w:color="000000" w:space="0" w:sz="7" w:val="single"/>
            </w:tcBorders>
            <w:tcMar>
              <w:top w:w="0.0" w:type="dxa"/>
              <w:left w:w="100.0" w:type="dxa"/>
              <w:bottom w:w="0.0" w:type="dxa"/>
              <w:right w:w="100.0" w:type="dxa"/>
            </w:tcMar>
            <w:vAlign w:val="top"/>
          </w:tcPr>
          <w:p w:rsidR="00000000" w:rsidDel="00000000" w:rsidP="00000000" w:rsidRDefault="00000000" w:rsidRPr="00000000" w14:paraId="00000032">
            <w:pPr>
              <w:spacing w:after="0" w:line="276" w:lineRule="auto"/>
              <w:ind w:left="120" w:firstLine="0"/>
              <w:rPr>
                <w:rFonts w:ascii="Verdana" w:cs="Verdana" w:eastAsia="Verdana" w:hAnsi="Verdana"/>
                <w:b w:val="1"/>
                <w:bCs w:val="1"/>
              </w:rPr>
            </w:pPr>
            <w:r w:rsidDel="00000000" w:rsidR="00000000" w:rsidRPr="00000000">
              <w:rPr>
                <w:rFonts w:ascii="Verdana" w:cs="Verdana" w:eastAsia="Verdana" w:hAnsi="Verdana"/>
                <w:b w:val="1"/>
                <w:bCs w:val="1"/>
                <w:rtl w:val="0"/>
              </w:rPr>
              <w:t xml:space="preserve">Title</w:t>
            </w:r>
          </w:p>
        </w:tc>
        <w:tc>
          <w:tcPr>
            <w:tcBorders>
              <w:top w:color="000000" w:space="0" w:sz="7" w:val="single"/>
              <w:left w:color="000000" w:space="0" w:sz="0" w:val="nil"/>
              <w:bottom w:color="000000" w:space="0" w:sz="7" w:val="single"/>
              <w:right w:color="000000" w:space="0" w:sz="7" w:val="single"/>
            </w:tcBorders>
            <w:tcMar>
              <w:top w:w="0.0" w:type="dxa"/>
              <w:left w:w="100.0" w:type="dxa"/>
              <w:bottom w:w="0.0" w:type="dxa"/>
              <w:right w:w="100.0" w:type="dxa"/>
            </w:tcMar>
            <w:vAlign w:val="top"/>
          </w:tcPr>
          <w:p w:rsidR="00000000" w:rsidDel="00000000" w:rsidP="00000000" w:rsidRDefault="00000000" w:rsidRPr="00000000" w14:paraId="00000033">
            <w:pPr>
              <w:spacing w:after="0" w:line="276" w:lineRule="auto"/>
              <w:ind w:left="120" w:firstLine="0"/>
              <w:rPr>
                <w:rFonts w:ascii="Verdana" w:cs="Verdana" w:eastAsia="Verdana" w:hAnsi="Verdana"/>
                <w:b w:val="1"/>
                <w:bCs w:val="1"/>
              </w:rPr>
            </w:pPr>
            <w:r w:rsidDel="00000000" w:rsidR="00000000" w:rsidRPr="00000000">
              <w:rPr>
                <w:rFonts w:ascii="Verdana" w:cs="Verdana" w:eastAsia="Verdana" w:hAnsi="Verdana"/>
                <w:b w:val="1"/>
                <w:bCs w:val="1"/>
                <w:rtl w:val="0"/>
              </w:rPr>
              <w:t xml:space="preserve">Page No</w:t>
            </w:r>
          </w:p>
        </w:tc>
      </w:tr>
      <w:tr>
        <w:trPr>
          <w:cantSplit w:val="0"/>
          <w:trHeight w:val="300" w:hRule="atLeast"/>
          <w:tblHeader w:val="0"/>
        </w:trPr>
        <w:tc>
          <w:tcPr>
            <w:tcBorders>
              <w:top w:color="000000" w:space="0" w:sz="0" w:val="nil"/>
              <w:left w:color="000000" w:space="0" w:sz="7" w:val="single"/>
              <w:bottom w:color="000000" w:space="0" w:sz="7" w:val="single"/>
              <w:right w:color="000000" w:space="0" w:sz="7" w:val="single"/>
            </w:tcBorders>
            <w:tcMar>
              <w:top w:w="0.0" w:type="dxa"/>
              <w:left w:w="100.0" w:type="dxa"/>
              <w:bottom w:w="0.0" w:type="dxa"/>
              <w:right w:w="100.0" w:type="dxa"/>
            </w:tcMar>
            <w:vAlign w:val="top"/>
          </w:tcPr>
          <w:p w:rsidR="00000000" w:rsidDel="00000000" w:rsidP="00000000" w:rsidRDefault="00000000" w:rsidRPr="00000000" w14:paraId="00000034">
            <w:pPr>
              <w:spacing w:after="0" w:line="276" w:lineRule="auto"/>
              <w:ind w:left="120" w:firstLine="0"/>
              <w:rPr>
                <w:rFonts w:ascii="Verdana" w:cs="Verdana" w:eastAsia="Verdana" w:hAnsi="Verdana"/>
              </w:rPr>
            </w:pPr>
            <w:r w:rsidDel="00000000" w:rsidR="00000000" w:rsidRPr="00000000">
              <w:rPr>
                <w:rFonts w:ascii="Verdana" w:cs="Verdana" w:eastAsia="Verdana" w:hAnsi="Verdana"/>
                <w:rtl w:val="0"/>
              </w:rPr>
              <w:t xml:space="preserve">1</w:t>
            </w:r>
          </w:p>
        </w:tc>
        <w:tc>
          <w:tcPr>
            <w:tcBorders>
              <w:top w:color="000000" w:space="0" w:sz="0" w:val="nil"/>
              <w:left w:color="000000" w:space="0" w:sz="0" w:val="nil"/>
              <w:bottom w:color="000000" w:space="0" w:sz="7" w:val="single"/>
              <w:right w:color="000000" w:space="0" w:sz="7" w:val="single"/>
            </w:tcBorders>
            <w:tcMar>
              <w:top w:w="0.0" w:type="dxa"/>
              <w:left w:w="100.0" w:type="dxa"/>
              <w:bottom w:w="0.0" w:type="dxa"/>
              <w:right w:w="100.0" w:type="dxa"/>
            </w:tcMar>
            <w:vAlign w:val="top"/>
          </w:tcPr>
          <w:p w:rsidR="00000000" w:rsidDel="00000000" w:rsidP="00000000" w:rsidRDefault="00000000" w:rsidRPr="00000000" w14:paraId="00000035">
            <w:pPr>
              <w:spacing w:after="0" w:line="276" w:lineRule="auto"/>
              <w:ind w:left="120" w:firstLine="0"/>
              <w:rPr>
                <w:rFonts w:ascii="Verdana" w:cs="Verdana" w:eastAsia="Verdana" w:hAnsi="Verdana"/>
              </w:rPr>
            </w:pPr>
            <w:r w:rsidDel="00000000" w:rsidR="00000000" w:rsidRPr="00000000">
              <w:rPr>
                <w:rFonts w:ascii="Verdana" w:cs="Verdana" w:eastAsia="Verdana" w:hAnsi="Verdana"/>
                <w:rtl w:val="0"/>
              </w:rPr>
              <w:t xml:space="preserve">Purpose and aims</w:t>
            </w:r>
          </w:p>
        </w:tc>
        <w:tc>
          <w:tcPr>
            <w:tcBorders>
              <w:top w:color="000000" w:space="0" w:sz="0" w:val="nil"/>
              <w:left w:color="000000" w:space="0" w:sz="0" w:val="nil"/>
              <w:bottom w:color="000000" w:space="0" w:sz="7" w:val="single"/>
              <w:right w:color="000000" w:space="0" w:sz="7" w:val="single"/>
            </w:tcBorders>
            <w:tcMar>
              <w:top w:w="0.0" w:type="dxa"/>
              <w:left w:w="100.0" w:type="dxa"/>
              <w:bottom w:w="0.0" w:type="dxa"/>
              <w:right w:w="100.0" w:type="dxa"/>
            </w:tcMar>
            <w:vAlign w:val="top"/>
          </w:tcPr>
          <w:p w:rsidR="00000000" w:rsidDel="00000000" w:rsidP="00000000" w:rsidRDefault="00000000" w:rsidRPr="00000000" w14:paraId="00000036">
            <w:pPr>
              <w:spacing w:after="0" w:line="276" w:lineRule="auto"/>
              <w:ind w:left="120" w:firstLine="0"/>
              <w:rPr>
                <w:rFonts w:ascii="Verdana" w:cs="Verdana" w:eastAsia="Verdana" w:hAnsi="Verdana"/>
              </w:rPr>
            </w:pPr>
            <w:r w:rsidDel="00000000" w:rsidR="00000000" w:rsidRPr="00000000">
              <w:rPr>
                <w:rFonts w:ascii="Verdana" w:cs="Verdana" w:eastAsia="Verdana" w:hAnsi="Verdana"/>
                <w:rtl w:val="0"/>
              </w:rPr>
              <w:t xml:space="preserve"> </w:t>
            </w:r>
          </w:p>
        </w:tc>
      </w:tr>
      <w:tr>
        <w:trPr>
          <w:cantSplit w:val="0"/>
          <w:trHeight w:val="300" w:hRule="atLeast"/>
          <w:tblHeader w:val="0"/>
        </w:trPr>
        <w:tc>
          <w:tcPr>
            <w:tcBorders>
              <w:top w:color="000000" w:space="0" w:sz="0" w:val="nil"/>
              <w:left w:color="000000" w:space="0" w:sz="7" w:val="single"/>
              <w:bottom w:color="000000" w:space="0" w:sz="7" w:val="single"/>
              <w:right w:color="000000" w:space="0" w:sz="7" w:val="single"/>
            </w:tcBorders>
            <w:tcMar>
              <w:top w:w="0.0" w:type="dxa"/>
              <w:left w:w="100.0" w:type="dxa"/>
              <w:bottom w:w="0.0" w:type="dxa"/>
              <w:right w:w="100.0" w:type="dxa"/>
            </w:tcMar>
            <w:vAlign w:val="top"/>
          </w:tcPr>
          <w:p w:rsidR="00000000" w:rsidDel="00000000" w:rsidP="00000000" w:rsidRDefault="00000000" w:rsidRPr="00000000" w14:paraId="00000037">
            <w:pPr>
              <w:spacing w:after="0" w:line="276" w:lineRule="auto"/>
              <w:ind w:left="120" w:firstLine="0"/>
              <w:rPr>
                <w:rFonts w:ascii="Verdana" w:cs="Verdana" w:eastAsia="Verdana" w:hAnsi="Verdana"/>
              </w:rPr>
            </w:pPr>
            <w:r w:rsidDel="00000000" w:rsidR="00000000" w:rsidRPr="00000000">
              <w:rPr>
                <w:rFonts w:ascii="Verdana" w:cs="Verdana" w:eastAsia="Verdana" w:hAnsi="Verdana"/>
                <w:rtl w:val="0"/>
              </w:rPr>
              <w:t xml:space="preserve">2</w:t>
            </w:r>
          </w:p>
        </w:tc>
        <w:tc>
          <w:tcPr>
            <w:tcBorders>
              <w:top w:color="000000" w:space="0" w:sz="0" w:val="nil"/>
              <w:left w:color="000000" w:space="0" w:sz="0" w:val="nil"/>
              <w:bottom w:color="000000" w:space="0" w:sz="7" w:val="single"/>
              <w:right w:color="000000" w:space="0" w:sz="7" w:val="single"/>
            </w:tcBorders>
            <w:tcMar>
              <w:top w:w="0.0" w:type="dxa"/>
              <w:left w:w="100.0" w:type="dxa"/>
              <w:bottom w:w="0.0" w:type="dxa"/>
              <w:right w:w="100.0" w:type="dxa"/>
            </w:tcMar>
            <w:vAlign w:val="top"/>
          </w:tcPr>
          <w:p w:rsidR="00000000" w:rsidDel="00000000" w:rsidP="00000000" w:rsidRDefault="00000000" w:rsidRPr="00000000" w14:paraId="00000038">
            <w:pPr>
              <w:spacing w:after="0" w:line="276" w:lineRule="auto"/>
              <w:ind w:left="120" w:firstLine="0"/>
              <w:rPr>
                <w:rFonts w:ascii="Verdana" w:cs="Verdana" w:eastAsia="Verdana" w:hAnsi="Verdana"/>
              </w:rPr>
            </w:pPr>
            <w:r w:rsidDel="00000000" w:rsidR="00000000" w:rsidRPr="00000000">
              <w:rPr>
                <w:rFonts w:ascii="Verdana" w:cs="Verdana" w:eastAsia="Verdana" w:hAnsi="Verdana"/>
                <w:rtl w:val="0"/>
              </w:rPr>
              <w:t xml:space="preserve">Ethos and culture</w:t>
            </w:r>
          </w:p>
        </w:tc>
        <w:tc>
          <w:tcPr>
            <w:tcBorders>
              <w:top w:color="000000" w:space="0" w:sz="0" w:val="nil"/>
              <w:left w:color="000000" w:space="0" w:sz="0" w:val="nil"/>
              <w:bottom w:color="000000" w:space="0" w:sz="7" w:val="single"/>
              <w:right w:color="000000" w:space="0" w:sz="7" w:val="single"/>
            </w:tcBorders>
            <w:tcMar>
              <w:top w:w="0.0" w:type="dxa"/>
              <w:left w:w="100.0" w:type="dxa"/>
              <w:bottom w:w="0.0" w:type="dxa"/>
              <w:right w:w="100.0" w:type="dxa"/>
            </w:tcMar>
            <w:vAlign w:val="top"/>
          </w:tcPr>
          <w:p w:rsidR="00000000" w:rsidDel="00000000" w:rsidP="00000000" w:rsidRDefault="00000000" w:rsidRPr="00000000" w14:paraId="00000039">
            <w:pPr>
              <w:spacing w:after="0" w:line="276" w:lineRule="auto"/>
              <w:ind w:left="120" w:firstLine="0"/>
              <w:rPr>
                <w:rFonts w:ascii="Verdana" w:cs="Verdana" w:eastAsia="Verdana" w:hAnsi="Verdana"/>
              </w:rPr>
            </w:pPr>
            <w:r w:rsidDel="00000000" w:rsidR="00000000" w:rsidRPr="00000000">
              <w:rPr>
                <w:rFonts w:ascii="Verdana" w:cs="Verdana" w:eastAsia="Verdana" w:hAnsi="Verdana"/>
                <w:rtl w:val="0"/>
              </w:rPr>
              <w:t xml:space="preserve"> </w:t>
            </w:r>
          </w:p>
        </w:tc>
      </w:tr>
      <w:tr>
        <w:trPr>
          <w:cantSplit w:val="0"/>
          <w:trHeight w:val="300" w:hRule="atLeast"/>
          <w:tblHeader w:val="0"/>
        </w:trPr>
        <w:tc>
          <w:tcPr>
            <w:tcBorders>
              <w:top w:color="000000" w:space="0" w:sz="0" w:val="nil"/>
              <w:left w:color="000000" w:space="0" w:sz="7" w:val="single"/>
              <w:bottom w:color="000000" w:space="0" w:sz="7" w:val="single"/>
              <w:right w:color="000000" w:space="0" w:sz="7" w:val="single"/>
            </w:tcBorders>
            <w:tcMar>
              <w:top w:w="0.0" w:type="dxa"/>
              <w:left w:w="100.0" w:type="dxa"/>
              <w:bottom w:w="0.0" w:type="dxa"/>
              <w:right w:w="100.0" w:type="dxa"/>
            </w:tcMar>
            <w:vAlign w:val="top"/>
          </w:tcPr>
          <w:p w:rsidR="00000000" w:rsidDel="00000000" w:rsidP="00000000" w:rsidRDefault="00000000" w:rsidRPr="00000000" w14:paraId="0000003A">
            <w:pPr>
              <w:spacing w:after="0" w:line="276" w:lineRule="auto"/>
              <w:ind w:left="120" w:firstLine="0"/>
              <w:rPr>
                <w:rFonts w:ascii="Verdana" w:cs="Verdana" w:eastAsia="Verdana" w:hAnsi="Verdana"/>
              </w:rPr>
            </w:pPr>
            <w:r w:rsidDel="00000000" w:rsidR="00000000" w:rsidRPr="00000000">
              <w:rPr>
                <w:rFonts w:ascii="Verdana" w:cs="Verdana" w:eastAsia="Verdana" w:hAnsi="Verdana"/>
                <w:rtl w:val="0"/>
              </w:rPr>
              <w:t xml:space="preserve">3</w:t>
            </w:r>
          </w:p>
        </w:tc>
        <w:tc>
          <w:tcPr>
            <w:tcBorders>
              <w:top w:color="000000" w:space="0" w:sz="0" w:val="nil"/>
              <w:left w:color="000000" w:space="0" w:sz="0" w:val="nil"/>
              <w:bottom w:color="000000" w:space="0" w:sz="7" w:val="single"/>
              <w:right w:color="000000" w:space="0" w:sz="7" w:val="single"/>
            </w:tcBorders>
            <w:tcMar>
              <w:top w:w="0.0" w:type="dxa"/>
              <w:left w:w="100.0" w:type="dxa"/>
              <w:bottom w:w="0.0" w:type="dxa"/>
              <w:right w:w="100.0" w:type="dxa"/>
            </w:tcMar>
            <w:vAlign w:val="top"/>
          </w:tcPr>
          <w:p w:rsidR="00000000" w:rsidDel="00000000" w:rsidP="00000000" w:rsidRDefault="00000000" w:rsidRPr="00000000" w14:paraId="0000003B">
            <w:pPr>
              <w:spacing w:after="0" w:line="276" w:lineRule="auto"/>
              <w:ind w:left="120" w:firstLine="0"/>
              <w:rPr>
                <w:rFonts w:ascii="Verdana" w:cs="Verdana" w:eastAsia="Verdana" w:hAnsi="Verdana"/>
              </w:rPr>
            </w:pPr>
            <w:r w:rsidDel="00000000" w:rsidR="00000000" w:rsidRPr="00000000">
              <w:rPr>
                <w:rFonts w:ascii="Verdana" w:cs="Verdana" w:eastAsia="Verdana" w:hAnsi="Verdana"/>
                <w:rtl w:val="0"/>
              </w:rPr>
              <w:t xml:space="preserve">Legislation, guidance &amp; links to other policies</w:t>
            </w:r>
          </w:p>
        </w:tc>
        <w:tc>
          <w:tcPr>
            <w:tcBorders>
              <w:top w:color="000000" w:space="0" w:sz="0" w:val="nil"/>
              <w:left w:color="000000" w:space="0" w:sz="0" w:val="nil"/>
              <w:bottom w:color="000000" w:space="0" w:sz="7" w:val="single"/>
              <w:right w:color="000000" w:space="0" w:sz="7" w:val="single"/>
            </w:tcBorders>
            <w:tcMar>
              <w:top w:w="0.0" w:type="dxa"/>
              <w:left w:w="100.0" w:type="dxa"/>
              <w:bottom w:w="0.0" w:type="dxa"/>
              <w:right w:w="100.0" w:type="dxa"/>
            </w:tcMar>
            <w:vAlign w:val="top"/>
          </w:tcPr>
          <w:p w:rsidR="00000000" w:rsidDel="00000000" w:rsidP="00000000" w:rsidRDefault="00000000" w:rsidRPr="00000000" w14:paraId="0000003C">
            <w:pPr>
              <w:spacing w:after="0" w:line="276" w:lineRule="auto"/>
              <w:ind w:left="120" w:firstLine="0"/>
              <w:rPr>
                <w:rFonts w:ascii="Verdana" w:cs="Verdana" w:eastAsia="Verdana" w:hAnsi="Verdana"/>
              </w:rPr>
            </w:pPr>
            <w:r w:rsidDel="00000000" w:rsidR="00000000" w:rsidRPr="00000000">
              <w:rPr>
                <w:rFonts w:ascii="Verdana" w:cs="Verdana" w:eastAsia="Verdana" w:hAnsi="Verdana"/>
                <w:rtl w:val="0"/>
              </w:rPr>
              <w:t xml:space="preserve"> </w:t>
            </w:r>
          </w:p>
        </w:tc>
      </w:tr>
      <w:tr>
        <w:trPr>
          <w:cantSplit w:val="0"/>
          <w:trHeight w:val="300" w:hRule="atLeast"/>
          <w:tblHeader w:val="0"/>
        </w:trPr>
        <w:tc>
          <w:tcPr>
            <w:tcBorders>
              <w:top w:color="000000" w:space="0" w:sz="0" w:val="nil"/>
              <w:left w:color="000000" w:space="0" w:sz="7" w:val="single"/>
              <w:bottom w:color="000000" w:space="0" w:sz="7" w:val="single"/>
              <w:right w:color="000000" w:space="0" w:sz="7" w:val="single"/>
            </w:tcBorders>
            <w:tcMar>
              <w:top w:w="0.0" w:type="dxa"/>
              <w:left w:w="100.0" w:type="dxa"/>
              <w:bottom w:w="0.0" w:type="dxa"/>
              <w:right w:w="100.0" w:type="dxa"/>
            </w:tcMar>
            <w:vAlign w:val="top"/>
          </w:tcPr>
          <w:p w:rsidR="00000000" w:rsidDel="00000000" w:rsidP="00000000" w:rsidRDefault="00000000" w:rsidRPr="00000000" w14:paraId="0000003D">
            <w:pPr>
              <w:spacing w:after="0" w:line="276" w:lineRule="auto"/>
              <w:ind w:left="120" w:firstLine="0"/>
              <w:rPr>
                <w:rFonts w:ascii="Verdana" w:cs="Verdana" w:eastAsia="Verdana" w:hAnsi="Verdana"/>
              </w:rPr>
            </w:pPr>
            <w:r w:rsidDel="00000000" w:rsidR="00000000" w:rsidRPr="00000000">
              <w:rPr>
                <w:rFonts w:ascii="Verdana" w:cs="Verdana" w:eastAsia="Verdana" w:hAnsi="Verdana"/>
                <w:rtl w:val="0"/>
              </w:rPr>
              <w:t xml:space="preserve">4</w:t>
            </w:r>
          </w:p>
        </w:tc>
        <w:tc>
          <w:tcPr>
            <w:tcBorders>
              <w:top w:color="000000" w:space="0" w:sz="0" w:val="nil"/>
              <w:left w:color="000000" w:space="0" w:sz="0" w:val="nil"/>
              <w:bottom w:color="000000" w:space="0" w:sz="7" w:val="single"/>
              <w:right w:color="000000" w:space="0" w:sz="7" w:val="single"/>
            </w:tcBorders>
            <w:tcMar>
              <w:top w:w="0.0" w:type="dxa"/>
              <w:left w:w="100.0" w:type="dxa"/>
              <w:bottom w:w="0.0" w:type="dxa"/>
              <w:right w:w="100.0" w:type="dxa"/>
            </w:tcMar>
            <w:vAlign w:val="top"/>
          </w:tcPr>
          <w:p w:rsidR="00000000" w:rsidDel="00000000" w:rsidP="00000000" w:rsidRDefault="00000000" w:rsidRPr="00000000" w14:paraId="0000003E">
            <w:pPr>
              <w:spacing w:after="0" w:line="276" w:lineRule="auto"/>
              <w:ind w:left="120" w:firstLine="0"/>
              <w:rPr>
                <w:rFonts w:ascii="Verdana" w:cs="Verdana" w:eastAsia="Verdana" w:hAnsi="Verdana"/>
              </w:rPr>
            </w:pPr>
            <w:r w:rsidDel="00000000" w:rsidR="00000000" w:rsidRPr="00000000">
              <w:rPr>
                <w:rFonts w:ascii="Verdana" w:cs="Verdana" w:eastAsia="Verdana" w:hAnsi="Verdana"/>
                <w:rtl w:val="0"/>
              </w:rPr>
              <w:t xml:space="preserve">The role of all staff in keeping children safe</w:t>
            </w:r>
          </w:p>
        </w:tc>
        <w:tc>
          <w:tcPr>
            <w:tcBorders>
              <w:top w:color="000000" w:space="0" w:sz="0" w:val="nil"/>
              <w:left w:color="000000" w:space="0" w:sz="0" w:val="nil"/>
              <w:bottom w:color="000000" w:space="0" w:sz="7" w:val="single"/>
              <w:right w:color="000000" w:space="0" w:sz="7" w:val="single"/>
            </w:tcBorders>
            <w:tcMar>
              <w:top w:w="0.0" w:type="dxa"/>
              <w:left w:w="100.0" w:type="dxa"/>
              <w:bottom w:w="0.0" w:type="dxa"/>
              <w:right w:w="100.0" w:type="dxa"/>
            </w:tcMar>
            <w:vAlign w:val="top"/>
          </w:tcPr>
          <w:p w:rsidR="00000000" w:rsidDel="00000000" w:rsidP="00000000" w:rsidRDefault="00000000" w:rsidRPr="00000000" w14:paraId="0000003F">
            <w:pPr>
              <w:spacing w:after="0" w:line="276" w:lineRule="auto"/>
              <w:ind w:left="120" w:firstLine="0"/>
              <w:rPr>
                <w:rFonts w:ascii="Verdana" w:cs="Verdana" w:eastAsia="Verdana" w:hAnsi="Verdana"/>
              </w:rPr>
            </w:pPr>
            <w:r w:rsidDel="00000000" w:rsidR="00000000" w:rsidRPr="00000000">
              <w:rPr>
                <w:rFonts w:ascii="Verdana" w:cs="Verdana" w:eastAsia="Verdana" w:hAnsi="Verdana"/>
                <w:rtl w:val="0"/>
              </w:rPr>
              <w:t xml:space="preserve"> </w:t>
            </w:r>
          </w:p>
        </w:tc>
      </w:tr>
      <w:tr>
        <w:trPr>
          <w:cantSplit w:val="0"/>
          <w:trHeight w:val="300" w:hRule="atLeast"/>
          <w:tblHeader w:val="0"/>
        </w:trPr>
        <w:tc>
          <w:tcPr>
            <w:tcBorders>
              <w:top w:color="000000" w:space="0" w:sz="0" w:val="nil"/>
              <w:left w:color="000000" w:space="0" w:sz="7" w:val="single"/>
              <w:bottom w:color="000000" w:space="0" w:sz="7" w:val="single"/>
              <w:right w:color="000000" w:space="0" w:sz="7" w:val="single"/>
            </w:tcBorders>
            <w:tcMar>
              <w:top w:w="0.0" w:type="dxa"/>
              <w:left w:w="100.0" w:type="dxa"/>
              <w:bottom w:w="0.0" w:type="dxa"/>
              <w:right w:w="100.0" w:type="dxa"/>
            </w:tcMar>
            <w:vAlign w:val="top"/>
          </w:tcPr>
          <w:p w:rsidR="00000000" w:rsidDel="00000000" w:rsidP="00000000" w:rsidRDefault="00000000" w:rsidRPr="00000000" w14:paraId="00000040">
            <w:pPr>
              <w:spacing w:after="0" w:line="276" w:lineRule="auto"/>
              <w:ind w:left="120" w:firstLine="0"/>
              <w:rPr>
                <w:rFonts w:ascii="Verdana" w:cs="Verdana" w:eastAsia="Verdana" w:hAnsi="Verdana"/>
              </w:rPr>
            </w:pPr>
            <w:r w:rsidDel="00000000" w:rsidR="00000000" w:rsidRPr="00000000">
              <w:rPr>
                <w:rFonts w:ascii="Verdana" w:cs="Verdana" w:eastAsia="Verdana" w:hAnsi="Verdana"/>
                <w:rtl w:val="0"/>
              </w:rPr>
              <w:t xml:space="preserve">5</w:t>
            </w:r>
          </w:p>
        </w:tc>
        <w:tc>
          <w:tcPr>
            <w:tcBorders>
              <w:top w:color="000000" w:space="0" w:sz="0" w:val="nil"/>
              <w:left w:color="000000" w:space="0" w:sz="0" w:val="nil"/>
              <w:bottom w:color="000000" w:space="0" w:sz="7" w:val="single"/>
              <w:right w:color="000000" w:space="0" w:sz="7" w:val="single"/>
            </w:tcBorders>
            <w:tcMar>
              <w:top w:w="0.0" w:type="dxa"/>
              <w:left w:w="100.0" w:type="dxa"/>
              <w:bottom w:w="0.0" w:type="dxa"/>
              <w:right w:w="100.0" w:type="dxa"/>
            </w:tcMar>
            <w:vAlign w:val="top"/>
          </w:tcPr>
          <w:p w:rsidR="00000000" w:rsidDel="00000000" w:rsidP="00000000" w:rsidRDefault="00000000" w:rsidRPr="00000000" w14:paraId="00000041">
            <w:pPr>
              <w:spacing w:after="0" w:line="276" w:lineRule="auto"/>
              <w:ind w:left="120" w:firstLine="0"/>
              <w:rPr>
                <w:rFonts w:ascii="Verdana" w:cs="Verdana" w:eastAsia="Verdana" w:hAnsi="Verdana"/>
              </w:rPr>
            </w:pPr>
            <w:r w:rsidDel="00000000" w:rsidR="00000000" w:rsidRPr="00000000">
              <w:rPr>
                <w:rFonts w:ascii="Verdana" w:cs="Verdana" w:eastAsia="Verdana" w:hAnsi="Verdana"/>
                <w:rtl w:val="0"/>
              </w:rPr>
              <w:t xml:space="preserve">The role &amp; responsibilities of the DSL/DDSL</w:t>
            </w:r>
          </w:p>
        </w:tc>
        <w:tc>
          <w:tcPr>
            <w:tcBorders>
              <w:top w:color="000000" w:space="0" w:sz="0" w:val="nil"/>
              <w:left w:color="000000" w:space="0" w:sz="0" w:val="nil"/>
              <w:bottom w:color="000000" w:space="0" w:sz="7" w:val="single"/>
              <w:right w:color="000000" w:space="0" w:sz="7" w:val="single"/>
            </w:tcBorders>
            <w:tcMar>
              <w:top w:w="0.0" w:type="dxa"/>
              <w:left w:w="100.0" w:type="dxa"/>
              <w:bottom w:w="0.0" w:type="dxa"/>
              <w:right w:w="100.0" w:type="dxa"/>
            </w:tcMar>
            <w:vAlign w:val="top"/>
          </w:tcPr>
          <w:p w:rsidR="00000000" w:rsidDel="00000000" w:rsidP="00000000" w:rsidRDefault="00000000" w:rsidRPr="00000000" w14:paraId="00000042">
            <w:pPr>
              <w:spacing w:after="0" w:line="276" w:lineRule="auto"/>
              <w:ind w:left="120" w:firstLine="0"/>
              <w:rPr>
                <w:rFonts w:ascii="Verdana" w:cs="Verdana" w:eastAsia="Verdana" w:hAnsi="Verdana"/>
              </w:rPr>
            </w:pPr>
            <w:r w:rsidDel="00000000" w:rsidR="00000000" w:rsidRPr="00000000">
              <w:rPr>
                <w:rFonts w:ascii="Verdana" w:cs="Verdana" w:eastAsia="Verdana" w:hAnsi="Verdana"/>
                <w:rtl w:val="0"/>
              </w:rPr>
              <w:t xml:space="preserve"> </w:t>
            </w:r>
          </w:p>
        </w:tc>
      </w:tr>
      <w:tr>
        <w:trPr>
          <w:cantSplit w:val="0"/>
          <w:trHeight w:val="300" w:hRule="atLeast"/>
          <w:tblHeader w:val="0"/>
        </w:trPr>
        <w:tc>
          <w:tcPr>
            <w:tcBorders>
              <w:top w:color="000000" w:space="0" w:sz="0" w:val="nil"/>
              <w:left w:color="000000" w:space="0" w:sz="7" w:val="single"/>
              <w:bottom w:color="000000" w:space="0" w:sz="7" w:val="single"/>
              <w:right w:color="000000" w:space="0" w:sz="7" w:val="single"/>
            </w:tcBorders>
            <w:tcMar>
              <w:top w:w="0.0" w:type="dxa"/>
              <w:left w:w="100.0" w:type="dxa"/>
              <w:bottom w:w="0.0" w:type="dxa"/>
              <w:right w:w="100.0" w:type="dxa"/>
            </w:tcMar>
            <w:vAlign w:val="top"/>
          </w:tcPr>
          <w:p w:rsidR="00000000" w:rsidDel="00000000" w:rsidP="00000000" w:rsidRDefault="00000000" w:rsidRPr="00000000" w14:paraId="00000043">
            <w:pPr>
              <w:spacing w:after="0" w:line="276" w:lineRule="auto"/>
              <w:ind w:left="120" w:firstLine="0"/>
              <w:rPr>
                <w:rFonts w:ascii="Verdana" w:cs="Verdana" w:eastAsia="Verdana" w:hAnsi="Verdana"/>
              </w:rPr>
            </w:pPr>
            <w:r w:rsidDel="00000000" w:rsidR="00000000" w:rsidRPr="00000000">
              <w:rPr>
                <w:rFonts w:ascii="Verdana" w:cs="Verdana" w:eastAsia="Verdana" w:hAnsi="Verdana"/>
                <w:rtl w:val="0"/>
              </w:rPr>
              <w:t xml:space="preserve">6</w:t>
            </w:r>
          </w:p>
        </w:tc>
        <w:tc>
          <w:tcPr>
            <w:tcBorders>
              <w:top w:color="000000" w:space="0" w:sz="0" w:val="nil"/>
              <w:left w:color="000000" w:space="0" w:sz="0" w:val="nil"/>
              <w:bottom w:color="000000" w:space="0" w:sz="7" w:val="single"/>
              <w:right w:color="000000" w:space="0" w:sz="7" w:val="single"/>
            </w:tcBorders>
            <w:tcMar>
              <w:top w:w="0.0" w:type="dxa"/>
              <w:left w:w="100.0" w:type="dxa"/>
              <w:bottom w:w="0.0" w:type="dxa"/>
              <w:right w:w="100.0" w:type="dxa"/>
            </w:tcMar>
            <w:vAlign w:val="top"/>
          </w:tcPr>
          <w:p w:rsidR="00000000" w:rsidDel="00000000" w:rsidP="00000000" w:rsidRDefault="00000000" w:rsidRPr="00000000" w14:paraId="00000044">
            <w:pPr>
              <w:spacing w:after="0" w:line="276" w:lineRule="auto"/>
              <w:ind w:left="120" w:firstLine="0"/>
              <w:rPr>
                <w:rFonts w:ascii="Verdana" w:cs="Verdana" w:eastAsia="Verdana" w:hAnsi="Verdana"/>
              </w:rPr>
            </w:pPr>
            <w:r w:rsidDel="00000000" w:rsidR="00000000" w:rsidRPr="00000000">
              <w:rPr>
                <w:rFonts w:ascii="Verdana" w:cs="Verdana" w:eastAsia="Verdana" w:hAnsi="Verdana"/>
                <w:rtl w:val="0"/>
              </w:rPr>
              <w:t xml:space="preserve">Our Governing body</w:t>
            </w:r>
          </w:p>
        </w:tc>
        <w:tc>
          <w:tcPr>
            <w:tcBorders>
              <w:top w:color="000000" w:space="0" w:sz="0" w:val="nil"/>
              <w:left w:color="000000" w:space="0" w:sz="0" w:val="nil"/>
              <w:bottom w:color="000000" w:space="0" w:sz="7" w:val="single"/>
              <w:right w:color="000000" w:space="0" w:sz="7" w:val="single"/>
            </w:tcBorders>
            <w:tcMar>
              <w:top w:w="0.0" w:type="dxa"/>
              <w:left w:w="100.0" w:type="dxa"/>
              <w:bottom w:w="0.0" w:type="dxa"/>
              <w:right w:w="100.0" w:type="dxa"/>
            </w:tcMar>
            <w:vAlign w:val="top"/>
          </w:tcPr>
          <w:p w:rsidR="00000000" w:rsidDel="00000000" w:rsidP="00000000" w:rsidRDefault="00000000" w:rsidRPr="00000000" w14:paraId="00000045">
            <w:pPr>
              <w:spacing w:after="0" w:line="276" w:lineRule="auto"/>
              <w:ind w:left="120" w:firstLine="0"/>
              <w:rPr>
                <w:rFonts w:ascii="Verdana" w:cs="Verdana" w:eastAsia="Verdana" w:hAnsi="Verdana"/>
              </w:rPr>
            </w:pPr>
            <w:r w:rsidDel="00000000" w:rsidR="00000000" w:rsidRPr="00000000">
              <w:rPr>
                <w:rFonts w:ascii="Verdana" w:cs="Verdana" w:eastAsia="Verdana" w:hAnsi="Verdana"/>
                <w:rtl w:val="0"/>
              </w:rPr>
              <w:t xml:space="preserve"> </w:t>
            </w:r>
          </w:p>
        </w:tc>
      </w:tr>
      <w:tr>
        <w:trPr>
          <w:cantSplit w:val="0"/>
          <w:trHeight w:val="300" w:hRule="atLeast"/>
          <w:tblHeader w:val="0"/>
        </w:trPr>
        <w:tc>
          <w:tcPr>
            <w:tcBorders>
              <w:top w:color="000000" w:space="0" w:sz="0" w:val="nil"/>
              <w:left w:color="000000" w:space="0" w:sz="7" w:val="single"/>
              <w:bottom w:color="000000" w:space="0" w:sz="7" w:val="single"/>
              <w:right w:color="000000" w:space="0" w:sz="7" w:val="single"/>
            </w:tcBorders>
            <w:tcMar>
              <w:top w:w="0.0" w:type="dxa"/>
              <w:left w:w="100.0" w:type="dxa"/>
              <w:bottom w:w="0.0" w:type="dxa"/>
              <w:right w:w="100.0" w:type="dxa"/>
            </w:tcMar>
            <w:vAlign w:val="top"/>
          </w:tcPr>
          <w:p w:rsidR="00000000" w:rsidDel="00000000" w:rsidP="00000000" w:rsidRDefault="00000000" w:rsidRPr="00000000" w14:paraId="00000046">
            <w:pPr>
              <w:spacing w:after="0" w:line="276" w:lineRule="auto"/>
              <w:ind w:left="120" w:firstLine="0"/>
              <w:rPr>
                <w:rFonts w:ascii="Verdana" w:cs="Verdana" w:eastAsia="Verdana" w:hAnsi="Verdana"/>
              </w:rPr>
            </w:pPr>
            <w:r w:rsidDel="00000000" w:rsidR="00000000" w:rsidRPr="00000000">
              <w:rPr>
                <w:rFonts w:ascii="Verdana" w:cs="Verdana" w:eastAsia="Verdana" w:hAnsi="Verdana"/>
                <w:rtl w:val="0"/>
              </w:rPr>
              <w:t xml:space="preserve">7</w:t>
            </w:r>
          </w:p>
        </w:tc>
        <w:tc>
          <w:tcPr>
            <w:tcBorders>
              <w:top w:color="000000" w:space="0" w:sz="0" w:val="nil"/>
              <w:left w:color="000000" w:space="0" w:sz="0" w:val="nil"/>
              <w:bottom w:color="000000" w:space="0" w:sz="7" w:val="single"/>
              <w:right w:color="000000" w:space="0" w:sz="7" w:val="single"/>
            </w:tcBorders>
            <w:tcMar>
              <w:top w:w="0.0" w:type="dxa"/>
              <w:left w:w="100.0" w:type="dxa"/>
              <w:bottom w:w="0.0" w:type="dxa"/>
              <w:right w:w="100.0" w:type="dxa"/>
            </w:tcMar>
            <w:vAlign w:val="top"/>
          </w:tcPr>
          <w:p w:rsidR="00000000" w:rsidDel="00000000" w:rsidP="00000000" w:rsidRDefault="00000000" w:rsidRPr="00000000" w14:paraId="00000047">
            <w:pPr>
              <w:spacing w:after="0" w:line="276" w:lineRule="auto"/>
              <w:ind w:left="120" w:firstLine="0"/>
              <w:rPr>
                <w:rFonts w:ascii="Verdana" w:cs="Verdana" w:eastAsia="Verdana" w:hAnsi="Verdana"/>
              </w:rPr>
            </w:pPr>
            <w:r w:rsidDel="00000000" w:rsidR="00000000" w:rsidRPr="00000000">
              <w:rPr>
                <w:rFonts w:ascii="Verdana" w:cs="Verdana" w:eastAsia="Verdana" w:hAnsi="Verdana"/>
                <w:rtl w:val="0"/>
              </w:rPr>
              <w:t xml:space="preserve">Working with Parents/Carers</w:t>
            </w:r>
          </w:p>
        </w:tc>
        <w:tc>
          <w:tcPr>
            <w:tcBorders>
              <w:top w:color="000000" w:space="0" w:sz="0" w:val="nil"/>
              <w:left w:color="000000" w:space="0" w:sz="0" w:val="nil"/>
              <w:bottom w:color="000000" w:space="0" w:sz="7" w:val="single"/>
              <w:right w:color="000000" w:space="0" w:sz="7" w:val="single"/>
            </w:tcBorders>
            <w:tcMar>
              <w:top w:w="0.0" w:type="dxa"/>
              <w:left w:w="100.0" w:type="dxa"/>
              <w:bottom w:w="0.0" w:type="dxa"/>
              <w:right w:w="100.0" w:type="dxa"/>
            </w:tcMar>
            <w:vAlign w:val="top"/>
          </w:tcPr>
          <w:p w:rsidR="00000000" w:rsidDel="00000000" w:rsidP="00000000" w:rsidRDefault="00000000" w:rsidRPr="00000000" w14:paraId="00000048">
            <w:pPr>
              <w:spacing w:after="0" w:line="276" w:lineRule="auto"/>
              <w:ind w:left="120" w:firstLine="0"/>
              <w:rPr>
                <w:rFonts w:ascii="Verdana" w:cs="Verdana" w:eastAsia="Verdana" w:hAnsi="Verdana"/>
              </w:rPr>
            </w:pPr>
            <w:r w:rsidDel="00000000" w:rsidR="00000000" w:rsidRPr="00000000">
              <w:rPr>
                <w:rFonts w:ascii="Verdana" w:cs="Verdana" w:eastAsia="Verdana" w:hAnsi="Verdana"/>
                <w:rtl w:val="0"/>
              </w:rPr>
              <w:t xml:space="preserve"> </w:t>
            </w:r>
          </w:p>
        </w:tc>
      </w:tr>
      <w:tr>
        <w:trPr>
          <w:cantSplit w:val="0"/>
          <w:trHeight w:val="300" w:hRule="atLeast"/>
          <w:tblHeader w:val="0"/>
        </w:trPr>
        <w:tc>
          <w:tcPr>
            <w:tcBorders>
              <w:top w:color="000000" w:space="0" w:sz="0" w:val="nil"/>
              <w:left w:color="000000" w:space="0" w:sz="7" w:val="single"/>
              <w:bottom w:color="000000" w:space="0" w:sz="7" w:val="single"/>
              <w:right w:color="000000" w:space="0" w:sz="7" w:val="single"/>
            </w:tcBorders>
            <w:tcMar>
              <w:top w:w="0.0" w:type="dxa"/>
              <w:left w:w="100.0" w:type="dxa"/>
              <w:bottom w:w="0.0" w:type="dxa"/>
              <w:right w:w="100.0" w:type="dxa"/>
            </w:tcMar>
            <w:vAlign w:val="top"/>
          </w:tcPr>
          <w:p w:rsidR="00000000" w:rsidDel="00000000" w:rsidP="00000000" w:rsidRDefault="00000000" w:rsidRPr="00000000" w14:paraId="00000049">
            <w:pPr>
              <w:spacing w:after="0" w:line="276" w:lineRule="auto"/>
              <w:ind w:left="120" w:firstLine="0"/>
              <w:rPr>
                <w:rFonts w:ascii="Verdana" w:cs="Verdana" w:eastAsia="Verdana" w:hAnsi="Verdana"/>
              </w:rPr>
            </w:pPr>
            <w:r w:rsidDel="00000000" w:rsidR="00000000" w:rsidRPr="00000000">
              <w:rPr>
                <w:rFonts w:ascii="Verdana" w:cs="Verdana" w:eastAsia="Verdana" w:hAnsi="Verdana"/>
                <w:rtl w:val="0"/>
              </w:rPr>
              <w:t xml:space="preserve">8</w:t>
            </w:r>
          </w:p>
        </w:tc>
        <w:tc>
          <w:tcPr>
            <w:tcBorders>
              <w:top w:color="000000" w:space="0" w:sz="0" w:val="nil"/>
              <w:left w:color="000000" w:space="0" w:sz="0" w:val="nil"/>
              <w:bottom w:color="000000" w:space="0" w:sz="7" w:val="single"/>
              <w:right w:color="000000" w:space="0" w:sz="7" w:val="single"/>
            </w:tcBorders>
            <w:tcMar>
              <w:top w:w="0.0" w:type="dxa"/>
              <w:left w:w="100.0" w:type="dxa"/>
              <w:bottom w:w="0.0" w:type="dxa"/>
              <w:right w:w="100.0" w:type="dxa"/>
            </w:tcMar>
            <w:vAlign w:val="top"/>
          </w:tcPr>
          <w:p w:rsidR="00000000" w:rsidDel="00000000" w:rsidP="00000000" w:rsidRDefault="00000000" w:rsidRPr="00000000" w14:paraId="0000004A">
            <w:pPr>
              <w:spacing w:after="0" w:line="276" w:lineRule="auto"/>
              <w:ind w:left="120" w:firstLine="0"/>
              <w:rPr>
                <w:rFonts w:ascii="Verdana" w:cs="Verdana" w:eastAsia="Verdana" w:hAnsi="Verdana"/>
              </w:rPr>
            </w:pPr>
            <w:r w:rsidDel="00000000" w:rsidR="00000000" w:rsidRPr="00000000">
              <w:rPr>
                <w:rFonts w:ascii="Verdana" w:cs="Verdana" w:eastAsia="Verdana" w:hAnsi="Verdana"/>
                <w:rtl w:val="0"/>
              </w:rPr>
              <w:t xml:space="preserve">Early Help incl community-based Early Help &amp; Family Help</w:t>
            </w:r>
          </w:p>
        </w:tc>
        <w:tc>
          <w:tcPr>
            <w:tcBorders>
              <w:top w:color="000000" w:space="0" w:sz="0" w:val="nil"/>
              <w:left w:color="000000" w:space="0" w:sz="0" w:val="nil"/>
              <w:bottom w:color="000000" w:space="0" w:sz="7" w:val="single"/>
              <w:right w:color="000000" w:space="0" w:sz="7" w:val="single"/>
            </w:tcBorders>
            <w:tcMar>
              <w:top w:w="0.0" w:type="dxa"/>
              <w:left w:w="100.0" w:type="dxa"/>
              <w:bottom w:w="0.0" w:type="dxa"/>
              <w:right w:w="100.0" w:type="dxa"/>
            </w:tcMar>
            <w:vAlign w:val="top"/>
          </w:tcPr>
          <w:p w:rsidR="00000000" w:rsidDel="00000000" w:rsidP="00000000" w:rsidRDefault="00000000" w:rsidRPr="00000000" w14:paraId="0000004B">
            <w:pPr>
              <w:spacing w:after="0" w:line="276" w:lineRule="auto"/>
              <w:ind w:left="120" w:firstLine="0"/>
              <w:rPr>
                <w:rFonts w:ascii="Verdana" w:cs="Verdana" w:eastAsia="Verdana" w:hAnsi="Verdana"/>
              </w:rPr>
            </w:pPr>
            <w:r w:rsidDel="00000000" w:rsidR="00000000" w:rsidRPr="00000000">
              <w:rPr>
                <w:rFonts w:ascii="Verdana" w:cs="Verdana" w:eastAsia="Verdana" w:hAnsi="Verdana"/>
                <w:rtl w:val="0"/>
              </w:rPr>
              <w:t xml:space="preserve"> </w:t>
            </w:r>
          </w:p>
        </w:tc>
      </w:tr>
      <w:tr>
        <w:trPr>
          <w:cantSplit w:val="0"/>
          <w:trHeight w:val="300" w:hRule="atLeast"/>
          <w:tblHeader w:val="0"/>
        </w:trPr>
        <w:tc>
          <w:tcPr>
            <w:tcBorders>
              <w:top w:color="000000" w:space="0" w:sz="0" w:val="nil"/>
              <w:left w:color="000000" w:space="0" w:sz="7" w:val="single"/>
              <w:bottom w:color="000000" w:space="0" w:sz="7" w:val="single"/>
              <w:right w:color="000000" w:space="0" w:sz="7" w:val="single"/>
            </w:tcBorders>
            <w:tcMar>
              <w:top w:w="0.0" w:type="dxa"/>
              <w:left w:w="100.0" w:type="dxa"/>
              <w:bottom w:w="0.0" w:type="dxa"/>
              <w:right w:w="100.0" w:type="dxa"/>
            </w:tcMar>
            <w:vAlign w:val="top"/>
          </w:tcPr>
          <w:p w:rsidR="00000000" w:rsidDel="00000000" w:rsidP="00000000" w:rsidRDefault="00000000" w:rsidRPr="00000000" w14:paraId="0000004C">
            <w:pPr>
              <w:spacing w:after="0" w:line="276" w:lineRule="auto"/>
              <w:ind w:left="120" w:firstLine="0"/>
              <w:rPr>
                <w:rFonts w:ascii="Verdana" w:cs="Verdana" w:eastAsia="Verdana" w:hAnsi="Verdana"/>
              </w:rPr>
            </w:pPr>
            <w:r w:rsidDel="00000000" w:rsidR="00000000" w:rsidRPr="00000000">
              <w:rPr>
                <w:rFonts w:ascii="Verdana" w:cs="Verdana" w:eastAsia="Verdana" w:hAnsi="Verdana"/>
                <w:rtl w:val="0"/>
              </w:rPr>
              <w:t xml:space="preserve">9</w:t>
            </w:r>
          </w:p>
        </w:tc>
        <w:tc>
          <w:tcPr>
            <w:tcBorders>
              <w:top w:color="000000" w:space="0" w:sz="0" w:val="nil"/>
              <w:left w:color="000000" w:space="0" w:sz="0" w:val="nil"/>
              <w:bottom w:color="000000" w:space="0" w:sz="7" w:val="single"/>
              <w:right w:color="000000" w:space="0" w:sz="7" w:val="single"/>
            </w:tcBorders>
            <w:tcMar>
              <w:top w:w="0.0" w:type="dxa"/>
              <w:left w:w="100.0" w:type="dxa"/>
              <w:bottom w:w="0.0" w:type="dxa"/>
              <w:right w:w="100.0" w:type="dxa"/>
            </w:tcMar>
            <w:vAlign w:val="top"/>
          </w:tcPr>
          <w:p w:rsidR="00000000" w:rsidDel="00000000" w:rsidP="00000000" w:rsidRDefault="00000000" w:rsidRPr="00000000" w14:paraId="0000004D">
            <w:pPr>
              <w:spacing w:after="0" w:line="276" w:lineRule="auto"/>
              <w:ind w:left="120" w:firstLine="0"/>
              <w:rPr>
                <w:rFonts w:ascii="Verdana" w:cs="Verdana" w:eastAsia="Verdana" w:hAnsi="Verdana"/>
              </w:rPr>
            </w:pPr>
            <w:r w:rsidDel="00000000" w:rsidR="00000000" w:rsidRPr="00000000">
              <w:rPr>
                <w:rFonts w:ascii="Verdana" w:cs="Verdana" w:eastAsia="Verdana" w:hAnsi="Verdana"/>
                <w:rtl w:val="0"/>
              </w:rPr>
              <w:t xml:space="preserve">Referrals beyond early help/family help</w:t>
            </w:r>
          </w:p>
        </w:tc>
        <w:tc>
          <w:tcPr>
            <w:tcBorders>
              <w:top w:color="000000" w:space="0" w:sz="0" w:val="nil"/>
              <w:left w:color="000000" w:space="0" w:sz="0" w:val="nil"/>
              <w:bottom w:color="000000" w:space="0" w:sz="7" w:val="single"/>
              <w:right w:color="000000" w:space="0" w:sz="7" w:val="single"/>
            </w:tcBorders>
            <w:tcMar>
              <w:top w:w="0.0" w:type="dxa"/>
              <w:left w:w="100.0" w:type="dxa"/>
              <w:bottom w:w="0.0" w:type="dxa"/>
              <w:right w:w="100.0" w:type="dxa"/>
            </w:tcMar>
            <w:vAlign w:val="top"/>
          </w:tcPr>
          <w:p w:rsidR="00000000" w:rsidDel="00000000" w:rsidP="00000000" w:rsidRDefault="00000000" w:rsidRPr="00000000" w14:paraId="0000004E">
            <w:pPr>
              <w:spacing w:after="0" w:line="276" w:lineRule="auto"/>
              <w:ind w:left="120" w:firstLine="0"/>
              <w:rPr>
                <w:rFonts w:ascii="Verdana" w:cs="Verdana" w:eastAsia="Verdana" w:hAnsi="Verdana"/>
              </w:rPr>
            </w:pPr>
            <w:r w:rsidDel="00000000" w:rsidR="00000000" w:rsidRPr="00000000">
              <w:rPr>
                <w:rFonts w:ascii="Verdana" w:cs="Verdana" w:eastAsia="Verdana" w:hAnsi="Verdana"/>
                <w:rtl w:val="0"/>
              </w:rPr>
              <w:t xml:space="preserve"> </w:t>
            </w:r>
          </w:p>
        </w:tc>
      </w:tr>
      <w:tr>
        <w:trPr>
          <w:cantSplit w:val="0"/>
          <w:trHeight w:val="300" w:hRule="atLeast"/>
          <w:tblHeader w:val="0"/>
        </w:trPr>
        <w:tc>
          <w:tcPr>
            <w:tcBorders>
              <w:top w:color="000000" w:space="0" w:sz="0" w:val="nil"/>
              <w:left w:color="000000" w:space="0" w:sz="7" w:val="single"/>
              <w:bottom w:color="000000" w:space="0" w:sz="7" w:val="single"/>
              <w:right w:color="000000" w:space="0" w:sz="7" w:val="single"/>
            </w:tcBorders>
            <w:tcMar>
              <w:top w:w="0.0" w:type="dxa"/>
              <w:left w:w="100.0" w:type="dxa"/>
              <w:bottom w:w="0.0" w:type="dxa"/>
              <w:right w:w="100.0" w:type="dxa"/>
            </w:tcMar>
            <w:vAlign w:val="top"/>
          </w:tcPr>
          <w:p w:rsidR="00000000" w:rsidDel="00000000" w:rsidP="00000000" w:rsidRDefault="00000000" w:rsidRPr="00000000" w14:paraId="0000004F">
            <w:pPr>
              <w:spacing w:after="0" w:line="276" w:lineRule="auto"/>
              <w:ind w:left="120" w:firstLine="0"/>
              <w:rPr>
                <w:rFonts w:ascii="Verdana" w:cs="Verdana" w:eastAsia="Verdana" w:hAnsi="Verdana"/>
              </w:rPr>
            </w:pPr>
            <w:r w:rsidDel="00000000" w:rsidR="00000000" w:rsidRPr="00000000">
              <w:rPr>
                <w:rFonts w:ascii="Verdana" w:cs="Verdana" w:eastAsia="Verdana" w:hAnsi="Verdana"/>
                <w:rtl w:val="0"/>
              </w:rPr>
              <w:t xml:space="preserve">10</w:t>
            </w:r>
          </w:p>
        </w:tc>
        <w:tc>
          <w:tcPr>
            <w:tcBorders>
              <w:top w:color="000000" w:space="0" w:sz="0" w:val="nil"/>
              <w:left w:color="000000" w:space="0" w:sz="0" w:val="nil"/>
              <w:bottom w:color="000000" w:space="0" w:sz="7" w:val="single"/>
              <w:right w:color="000000" w:space="0" w:sz="7" w:val="single"/>
            </w:tcBorders>
            <w:tcMar>
              <w:top w:w="0.0" w:type="dxa"/>
              <w:left w:w="100.0" w:type="dxa"/>
              <w:bottom w:w="0.0" w:type="dxa"/>
              <w:right w:w="100.0" w:type="dxa"/>
            </w:tcMar>
            <w:vAlign w:val="top"/>
          </w:tcPr>
          <w:p w:rsidR="00000000" w:rsidDel="00000000" w:rsidP="00000000" w:rsidRDefault="00000000" w:rsidRPr="00000000" w14:paraId="00000050">
            <w:pPr>
              <w:spacing w:after="0" w:line="276" w:lineRule="auto"/>
              <w:ind w:left="120" w:firstLine="0"/>
              <w:rPr>
                <w:rFonts w:ascii="Verdana" w:cs="Verdana" w:eastAsia="Verdana" w:hAnsi="Verdana"/>
              </w:rPr>
            </w:pPr>
            <w:r w:rsidDel="00000000" w:rsidR="00000000" w:rsidRPr="00000000">
              <w:rPr>
                <w:rFonts w:ascii="Verdana" w:cs="Verdana" w:eastAsia="Verdana" w:hAnsi="Verdana"/>
                <w:rtl w:val="0"/>
              </w:rPr>
              <w:t xml:space="preserve">Escalation Process</w:t>
            </w:r>
          </w:p>
        </w:tc>
        <w:tc>
          <w:tcPr>
            <w:tcBorders>
              <w:top w:color="000000" w:space="0" w:sz="0" w:val="nil"/>
              <w:left w:color="000000" w:space="0" w:sz="0" w:val="nil"/>
              <w:bottom w:color="000000" w:space="0" w:sz="7" w:val="single"/>
              <w:right w:color="000000" w:space="0" w:sz="7" w:val="single"/>
            </w:tcBorders>
            <w:tcMar>
              <w:top w:w="0.0" w:type="dxa"/>
              <w:left w:w="100.0" w:type="dxa"/>
              <w:bottom w:w="0.0" w:type="dxa"/>
              <w:right w:w="100.0" w:type="dxa"/>
            </w:tcMar>
            <w:vAlign w:val="top"/>
          </w:tcPr>
          <w:p w:rsidR="00000000" w:rsidDel="00000000" w:rsidP="00000000" w:rsidRDefault="00000000" w:rsidRPr="00000000" w14:paraId="00000051">
            <w:pPr>
              <w:spacing w:after="0" w:line="276" w:lineRule="auto"/>
              <w:ind w:left="120" w:firstLine="0"/>
              <w:rPr>
                <w:rFonts w:ascii="Verdana" w:cs="Verdana" w:eastAsia="Verdana" w:hAnsi="Verdana"/>
              </w:rPr>
            </w:pPr>
            <w:r w:rsidDel="00000000" w:rsidR="00000000" w:rsidRPr="00000000">
              <w:rPr>
                <w:rFonts w:ascii="Verdana" w:cs="Verdana" w:eastAsia="Verdana" w:hAnsi="Verdana"/>
                <w:rtl w:val="0"/>
              </w:rPr>
              <w:t xml:space="preserve"> </w:t>
            </w:r>
          </w:p>
        </w:tc>
      </w:tr>
      <w:tr>
        <w:trPr>
          <w:cantSplit w:val="0"/>
          <w:trHeight w:val="300" w:hRule="atLeast"/>
          <w:tblHeader w:val="0"/>
        </w:trPr>
        <w:tc>
          <w:tcPr>
            <w:tcBorders>
              <w:top w:color="000000" w:space="0" w:sz="0" w:val="nil"/>
              <w:left w:color="000000" w:space="0" w:sz="7" w:val="single"/>
              <w:bottom w:color="000000" w:space="0" w:sz="7" w:val="single"/>
              <w:right w:color="000000" w:space="0" w:sz="7" w:val="single"/>
            </w:tcBorders>
            <w:tcMar>
              <w:top w:w="0.0" w:type="dxa"/>
              <w:left w:w="100.0" w:type="dxa"/>
              <w:bottom w:w="0.0" w:type="dxa"/>
              <w:right w:w="100.0" w:type="dxa"/>
            </w:tcMar>
            <w:vAlign w:val="top"/>
          </w:tcPr>
          <w:p w:rsidR="00000000" w:rsidDel="00000000" w:rsidP="00000000" w:rsidRDefault="00000000" w:rsidRPr="00000000" w14:paraId="00000052">
            <w:pPr>
              <w:spacing w:after="0" w:line="276" w:lineRule="auto"/>
              <w:ind w:left="120" w:firstLine="0"/>
              <w:rPr>
                <w:rFonts w:ascii="Verdana" w:cs="Verdana" w:eastAsia="Verdana" w:hAnsi="Verdana"/>
              </w:rPr>
            </w:pPr>
            <w:r w:rsidDel="00000000" w:rsidR="00000000" w:rsidRPr="00000000">
              <w:rPr>
                <w:rFonts w:ascii="Verdana" w:cs="Verdana" w:eastAsia="Verdana" w:hAnsi="Verdana"/>
                <w:rtl w:val="0"/>
              </w:rPr>
              <w:t xml:space="preserve">11</w:t>
            </w:r>
          </w:p>
        </w:tc>
        <w:tc>
          <w:tcPr>
            <w:tcBorders>
              <w:top w:color="000000" w:space="0" w:sz="0" w:val="nil"/>
              <w:left w:color="000000" w:space="0" w:sz="0" w:val="nil"/>
              <w:bottom w:color="000000" w:space="0" w:sz="7" w:val="single"/>
              <w:right w:color="000000" w:space="0" w:sz="7" w:val="single"/>
            </w:tcBorders>
            <w:tcMar>
              <w:top w:w="0.0" w:type="dxa"/>
              <w:left w:w="100.0" w:type="dxa"/>
              <w:bottom w:w="0.0" w:type="dxa"/>
              <w:right w:w="100.0" w:type="dxa"/>
            </w:tcMar>
            <w:vAlign w:val="top"/>
          </w:tcPr>
          <w:p w:rsidR="00000000" w:rsidDel="00000000" w:rsidP="00000000" w:rsidRDefault="00000000" w:rsidRPr="00000000" w14:paraId="00000053">
            <w:pPr>
              <w:spacing w:after="0" w:line="276" w:lineRule="auto"/>
              <w:ind w:left="120" w:firstLine="0"/>
              <w:rPr>
                <w:rFonts w:ascii="Verdana" w:cs="Verdana" w:eastAsia="Verdana" w:hAnsi="Verdana"/>
              </w:rPr>
            </w:pPr>
            <w:r w:rsidDel="00000000" w:rsidR="00000000" w:rsidRPr="00000000">
              <w:rPr>
                <w:rFonts w:ascii="Verdana" w:cs="Verdana" w:eastAsia="Verdana" w:hAnsi="Verdana"/>
                <w:rtl w:val="0"/>
              </w:rPr>
              <w:t xml:space="preserve">A safer school culture</w:t>
            </w:r>
          </w:p>
        </w:tc>
        <w:tc>
          <w:tcPr>
            <w:tcBorders>
              <w:top w:color="000000" w:space="0" w:sz="0" w:val="nil"/>
              <w:left w:color="000000" w:space="0" w:sz="0" w:val="nil"/>
              <w:bottom w:color="000000" w:space="0" w:sz="7" w:val="single"/>
              <w:right w:color="000000" w:space="0" w:sz="7" w:val="single"/>
            </w:tcBorders>
            <w:tcMar>
              <w:top w:w="0.0" w:type="dxa"/>
              <w:left w:w="100.0" w:type="dxa"/>
              <w:bottom w:w="0.0" w:type="dxa"/>
              <w:right w:w="100.0" w:type="dxa"/>
            </w:tcMar>
            <w:vAlign w:val="top"/>
          </w:tcPr>
          <w:p w:rsidR="00000000" w:rsidDel="00000000" w:rsidP="00000000" w:rsidRDefault="00000000" w:rsidRPr="00000000" w14:paraId="00000054">
            <w:pPr>
              <w:spacing w:after="0" w:line="276" w:lineRule="auto"/>
              <w:ind w:left="120" w:firstLine="0"/>
              <w:rPr>
                <w:rFonts w:ascii="Verdana" w:cs="Verdana" w:eastAsia="Verdana" w:hAnsi="Verdana"/>
              </w:rPr>
            </w:pPr>
            <w:r w:rsidDel="00000000" w:rsidR="00000000" w:rsidRPr="00000000">
              <w:rPr>
                <w:rFonts w:ascii="Verdana" w:cs="Verdana" w:eastAsia="Verdana" w:hAnsi="Verdana"/>
                <w:rtl w:val="0"/>
              </w:rPr>
              <w:t xml:space="preserve"> </w:t>
            </w:r>
          </w:p>
        </w:tc>
      </w:tr>
      <w:tr>
        <w:trPr>
          <w:cantSplit w:val="0"/>
          <w:trHeight w:val="600" w:hRule="atLeast"/>
          <w:tblHeader w:val="0"/>
        </w:trPr>
        <w:tc>
          <w:tcPr>
            <w:tcBorders>
              <w:top w:color="000000" w:space="0" w:sz="0" w:val="nil"/>
              <w:left w:color="000000" w:space="0" w:sz="7" w:val="single"/>
              <w:bottom w:color="000000" w:space="0" w:sz="7" w:val="single"/>
              <w:right w:color="000000" w:space="0" w:sz="7" w:val="single"/>
            </w:tcBorders>
            <w:tcMar>
              <w:top w:w="0.0" w:type="dxa"/>
              <w:left w:w="100.0" w:type="dxa"/>
              <w:bottom w:w="0.0" w:type="dxa"/>
              <w:right w:w="100.0" w:type="dxa"/>
            </w:tcMar>
            <w:vAlign w:val="top"/>
          </w:tcPr>
          <w:p w:rsidR="00000000" w:rsidDel="00000000" w:rsidP="00000000" w:rsidRDefault="00000000" w:rsidRPr="00000000" w14:paraId="00000055">
            <w:pPr>
              <w:spacing w:after="0" w:line="276" w:lineRule="auto"/>
              <w:ind w:left="120" w:firstLine="0"/>
              <w:rPr>
                <w:rFonts w:ascii="Verdana" w:cs="Verdana" w:eastAsia="Verdana" w:hAnsi="Verdana"/>
              </w:rPr>
            </w:pPr>
            <w:r w:rsidDel="00000000" w:rsidR="00000000" w:rsidRPr="00000000">
              <w:rPr>
                <w:rFonts w:ascii="Verdana" w:cs="Verdana" w:eastAsia="Verdana" w:hAnsi="Verdana"/>
                <w:rtl w:val="0"/>
              </w:rPr>
              <w:t xml:space="preserve">12</w:t>
            </w:r>
          </w:p>
        </w:tc>
        <w:tc>
          <w:tcPr>
            <w:tcBorders>
              <w:top w:color="000000" w:space="0" w:sz="0" w:val="nil"/>
              <w:left w:color="000000" w:space="0" w:sz="0" w:val="nil"/>
              <w:bottom w:color="000000" w:space="0" w:sz="7" w:val="single"/>
              <w:right w:color="000000" w:space="0" w:sz="7" w:val="single"/>
            </w:tcBorders>
            <w:tcMar>
              <w:top w:w="0.0" w:type="dxa"/>
              <w:left w:w="100.0" w:type="dxa"/>
              <w:bottom w:w="0.0" w:type="dxa"/>
              <w:right w:w="100.0" w:type="dxa"/>
            </w:tcMar>
            <w:vAlign w:val="top"/>
          </w:tcPr>
          <w:p w:rsidR="00000000" w:rsidDel="00000000" w:rsidP="00000000" w:rsidRDefault="00000000" w:rsidRPr="00000000" w14:paraId="00000056">
            <w:pPr>
              <w:spacing w:after="0" w:line="276" w:lineRule="auto"/>
              <w:ind w:left="120" w:firstLine="0"/>
              <w:rPr>
                <w:rFonts w:ascii="Verdana" w:cs="Verdana" w:eastAsia="Verdana" w:hAnsi="Verdana"/>
              </w:rPr>
            </w:pPr>
            <w:r w:rsidDel="00000000" w:rsidR="00000000" w:rsidRPr="00000000">
              <w:rPr>
                <w:rFonts w:ascii="Verdana" w:cs="Verdana" w:eastAsia="Verdana" w:hAnsi="Verdana"/>
                <w:rtl w:val="0"/>
              </w:rPr>
              <w:t xml:space="preserve">Keeping children safe in Education (202</w:t>
            </w:r>
            <w:r w:rsidDel="00000000" w:rsidR="00000000" w:rsidRPr="00000000">
              <w:rPr>
                <w:rFonts w:ascii="Verdana" w:cs="Verdana" w:eastAsia="Verdana" w:hAnsi="Verdana"/>
                <w:rtl w:val="0"/>
              </w:rPr>
              <w:t xml:space="preserve">6</w:t>
            </w:r>
            <w:r w:rsidDel="00000000" w:rsidR="00000000" w:rsidRPr="00000000">
              <w:rPr>
                <w:rFonts w:ascii="Verdana" w:cs="Verdana" w:eastAsia="Verdana" w:hAnsi="Verdana"/>
                <w:rtl w:val="0"/>
              </w:rPr>
              <w:t xml:space="preserve">) - Specific safeguarding issues</w:t>
            </w:r>
          </w:p>
        </w:tc>
        <w:tc>
          <w:tcPr>
            <w:tcBorders>
              <w:top w:color="000000" w:space="0" w:sz="0" w:val="nil"/>
              <w:left w:color="000000" w:space="0" w:sz="0" w:val="nil"/>
              <w:bottom w:color="000000" w:space="0" w:sz="7" w:val="single"/>
              <w:right w:color="000000" w:space="0" w:sz="7" w:val="single"/>
            </w:tcBorders>
            <w:tcMar>
              <w:top w:w="0.0" w:type="dxa"/>
              <w:left w:w="100.0" w:type="dxa"/>
              <w:bottom w:w="0.0" w:type="dxa"/>
              <w:right w:w="100.0" w:type="dxa"/>
            </w:tcMar>
            <w:vAlign w:val="top"/>
          </w:tcPr>
          <w:p w:rsidR="00000000" w:rsidDel="00000000" w:rsidP="00000000" w:rsidRDefault="00000000" w:rsidRPr="00000000" w14:paraId="00000057">
            <w:pPr>
              <w:spacing w:after="0" w:line="276" w:lineRule="auto"/>
              <w:ind w:left="120" w:firstLine="0"/>
              <w:rPr>
                <w:rFonts w:ascii="Verdana" w:cs="Verdana" w:eastAsia="Verdana" w:hAnsi="Verdana"/>
              </w:rPr>
            </w:pPr>
            <w:r w:rsidDel="00000000" w:rsidR="00000000" w:rsidRPr="00000000">
              <w:rPr>
                <w:rFonts w:ascii="Verdana" w:cs="Verdana" w:eastAsia="Verdana" w:hAnsi="Verdana"/>
                <w:rtl w:val="0"/>
              </w:rPr>
              <w:t xml:space="preserve"> </w:t>
            </w:r>
          </w:p>
        </w:tc>
      </w:tr>
      <w:tr>
        <w:trPr>
          <w:cantSplit w:val="0"/>
          <w:trHeight w:val="300" w:hRule="atLeast"/>
          <w:tblHeader w:val="0"/>
        </w:trPr>
        <w:tc>
          <w:tcPr>
            <w:tcBorders>
              <w:top w:color="000000" w:space="0" w:sz="0" w:val="nil"/>
              <w:left w:color="000000" w:space="0" w:sz="7" w:val="single"/>
              <w:bottom w:color="000000" w:space="0" w:sz="7" w:val="single"/>
              <w:right w:color="000000" w:space="0" w:sz="7" w:val="single"/>
            </w:tcBorders>
            <w:tcMar>
              <w:top w:w="0.0" w:type="dxa"/>
              <w:left w:w="100.0" w:type="dxa"/>
              <w:bottom w:w="0.0" w:type="dxa"/>
              <w:right w:w="100.0" w:type="dxa"/>
            </w:tcMar>
            <w:vAlign w:val="top"/>
          </w:tcPr>
          <w:p w:rsidR="00000000" w:rsidDel="00000000" w:rsidP="00000000" w:rsidRDefault="00000000" w:rsidRPr="00000000" w14:paraId="00000058">
            <w:pPr>
              <w:spacing w:after="0" w:line="276" w:lineRule="auto"/>
              <w:ind w:left="120" w:firstLine="0"/>
              <w:rPr>
                <w:rFonts w:ascii="Verdana" w:cs="Verdana" w:eastAsia="Verdana" w:hAnsi="Verdana"/>
              </w:rPr>
            </w:pPr>
            <w:r w:rsidDel="00000000" w:rsidR="00000000" w:rsidRPr="00000000">
              <w:rPr>
                <w:rFonts w:ascii="Verdana" w:cs="Verdana" w:eastAsia="Verdana" w:hAnsi="Verdana"/>
                <w:rtl w:val="0"/>
              </w:rPr>
              <w:t xml:space="preserve">13</w:t>
            </w:r>
          </w:p>
        </w:tc>
        <w:tc>
          <w:tcPr>
            <w:tcBorders>
              <w:top w:color="000000" w:space="0" w:sz="0" w:val="nil"/>
              <w:left w:color="000000" w:space="0" w:sz="0" w:val="nil"/>
              <w:bottom w:color="000000" w:space="0" w:sz="7" w:val="single"/>
              <w:right w:color="000000" w:space="0" w:sz="7" w:val="single"/>
            </w:tcBorders>
            <w:tcMar>
              <w:top w:w="0.0" w:type="dxa"/>
              <w:left w:w="100.0" w:type="dxa"/>
              <w:bottom w:w="0.0" w:type="dxa"/>
              <w:right w:w="100.0" w:type="dxa"/>
            </w:tcMar>
            <w:vAlign w:val="top"/>
          </w:tcPr>
          <w:p w:rsidR="00000000" w:rsidDel="00000000" w:rsidP="00000000" w:rsidRDefault="00000000" w:rsidRPr="00000000" w14:paraId="00000059">
            <w:pPr>
              <w:spacing w:after="0" w:line="276" w:lineRule="auto"/>
              <w:ind w:left="120" w:firstLine="0"/>
              <w:rPr>
                <w:rFonts w:ascii="Verdana" w:cs="Verdana" w:eastAsia="Verdana" w:hAnsi="Verdana"/>
              </w:rPr>
            </w:pPr>
            <w:r w:rsidDel="00000000" w:rsidR="00000000" w:rsidRPr="00000000">
              <w:rPr>
                <w:rFonts w:ascii="Verdana" w:cs="Verdana" w:eastAsia="Verdana" w:hAnsi="Verdana"/>
                <w:rtl w:val="0"/>
              </w:rPr>
              <w:t xml:space="preserve">Children potentially at greater risk of harm</w:t>
            </w:r>
          </w:p>
        </w:tc>
        <w:tc>
          <w:tcPr>
            <w:tcBorders>
              <w:top w:color="000000" w:space="0" w:sz="0" w:val="nil"/>
              <w:left w:color="000000" w:space="0" w:sz="0" w:val="nil"/>
              <w:bottom w:color="000000" w:space="0" w:sz="7" w:val="single"/>
              <w:right w:color="000000" w:space="0" w:sz="7" w:val="single"/>
            </w:tcBorders>
            <w:tcMar>
              <w:top w:w="0.0" w:type="dxa"/>
              <w:left w:w="100.0" w:type="dxa"/>
              <w:bottom w:w="0.0" w:type="dxa"/>
              <w:right w:w="100.0" w:type="dxa"/>
            </w:tcMar>
            <w:vAlign w:val="top"/>
          </w:tcPr>
          <w:p w:rsidR="00000000" w:rsidDel="00000000" w:rsidP="00000000" w:rsidRDefault="00000000" w:rsidRPr="00000000" w14:paraId="0000005A">
            <w:pPr>
              <w:spacing w:after="0" w:line="276" w:lineRule="auto"/>
              <w:ind w:left="120" w:firstLine="0"/>
              <w:rPr>
                <w:rFonts w:ascii="Verdana" w:cs="Verdana" w:eastAsia="Verdana" w:hAnsi="Verdana"/>
              </w:rPr>
            </w:pPr>
            <w:r w:rsidDel="00000000" w:rsidR="00000000" w:rsidRPr="00000000">
              <w:rPr>
                <w:rFonts w:ascii="Verdana" w:cs="Verdana" w:eastAsia="Verdana" w:hAnsi="Verdana"/>
                <w:rtl w:val="0"/>
              </w:rPr>
              <w:t xml:space="preserve"> </w:t>
            </w:r>
          </w:p>
        </w:tc>
      </w:tr>
      <w:tr>
        <w:trPr>
          <w:cantSplit w:val="0"/>
          <w:trHeight w:val="300" w:hRule="atLeast"/>
          <w:tblHeader w:val="0"/>
        </w:trPr>
        <w:tc>
          <w:tcPr>
            <w:tcBorders>
              <w:top w:color="000000" w:space="0" w:sz="0" w:val="nil"/>
              <w:left w:color="000000" w:space="0" w:sz="7" w:val="single"/>
              <w:bottom w:color="000000" w:space="0" w:sz="7" w:val="single"/>
              <w:right w:color="000000" w:space="0" w:sz="7" w:val="single"/>
            </w:tcBorders>
            <w:tcMar>
              <w:top w:w="0.0" w:type="dxa"/>
              <w:left w:w="100.0" w:type="dxa"/>
              <w:bottom w:w="0.0" w:type="dxa"/>
              <w:right w:w="100.0" w:type="dxa"/>
            </w:tcMar>
            <w:vAlign w:val="top"/>
          </w:tcPr>
          <w:p w:rsidR="00000000" w:rsidDel="00000000" w:rsidP="00000000" w:rsidRDefault="00000000" w:rsidRPr="00000000" w14:paraId="0000005B">
            <w:pPr>
              <w:spacing w:after="0" w:line="276" w:lineRule="auto"/>
              <w:ind w:left="120" w:firstLine="0"/>
              <w:rPr>
                <w:rFonts w:ascii="Verdana" w:cs="Verdana" w:eastAsia="Verdana" w:hAnsi="Verdana"/>
              </w:rPr>
            </w:pPr>
            <w:r w:rsidDel="00000000" w:rsidR="00000000" w:rsidRPr="00000000">
              <w:rPr>
                <w:rFonts w:ascii="Verdana" w:cs="Verdana" w:eastAsia="Verdana" w:hAnsi="Verdana"/>
                <w:rtl w:val="0"/>
              </w:rPr>
              <w:t xml:space="preserve">14</w:t>
            </w:r>
          </w:p>
        </w:tc>
        <w:tc>
          <w:tcPr>
            <w:tcBorders>
              <w:top w:color="000000" w:space="0" w:sz="0" w:val="nil"/>
              <w:left w:color="000000" w:space="0" w:sz="0" w:val="nil"/>
              <w:bottom w:color="000000" w:space="0" w:sz="7" w:val="single"/>
              <w:right w:color="000000" w:space="0" w:sz="7" w:val="single"/>
            </w:tcBorders>
            <w:tcMar>
              <w:top w:w="0.0" w:type="dxa"/>
              <w:left w:w="100.0" w:type="dxa"/>
              <w:bottom w:w="0.0" w:type="dxa"/>
              <w:right w:w="100.0" w:type="dxa"/>
            </w:tcMar>
            <w:vAlign w:val="top"/>
          </w:tcPr>
          <w:p w:rsidR="00000000" w:rsidDel="00000000" w:rsidP="00000000" w:rsidRDefault="00000000" w:rsidRPr="00000000" w14:paraId="0000005C">
            <w:pPr>
              <w:spacing w:after="0" w:line="276" w:lineRule="auto"/>
              <w:ind w:left="120" w:firstLine="0"/>
              <w:rPr>
                <w:rFonts w:ascii="Verdana" w:cs="Verdana" w:eastAsia="Verdana" w:hAnsi="Verdana"/>
                <w:strike w:val="1"/>
              </w:rPr>
            </w:pPr>
            <w:r w:rsidDel="00000000" w:rsidR="00000000" w:rsidRPr="00000000">
              <w:rPr>
                <w:rFonts w:ascii="Verdana" w:cs="Verdana" w:eastAsia="Verdana" w:hAnsi="Verdana"/>
                <w:rtl w:val="0"/>
              </w:rPr>
              <w:t xml:space="preserve">Visitors</w:t>
            </w:r>
            <w:r w:rsidDel="00000000" w:rsidR="00000000" w:rsidRPr="00000000">
              <w:rPr>
                <w:rtl w:val="0"/>
              </w:rPr>
            </w:r>
          </w:p>
        </w:tc>
        <w:tc>
          <w:tcPr>
            <w:tcBorders>
              <w:top w:color="000000" w:space="0" w:sz="0" w:val="nil"/>
              <w:left w:color="000000" w:space="0" w:sz="0" w:val="nil"/>
              <w:bottom w:color="000000" w:space="0" w:sz="7" w:val="single"/>
              <w:right w:color="000000" w:space="0" w:sz="7" w:val="single"/>
            </w:tcBorders>
            <w:tcMar>
              <w:top w:w="0.0" w:type="dxa"/>
              <w:left w:w="100.0" w:type="dxa"/>
              <w:bottom w:w="0.0" w:type="dxa"/>
              <w:right w:w="100.0" w:type="dxa"/>
            </w:tcMar>
            <w:vAlign w:val="top"/>
          </w:tcPr>
          <w:p w:rsidR="00000000" w:rsidDel="00000000" w:rsidP="00000000" w:rsidRDefault="00000000" w:rsidRPr="00000000" w14:paraId="0000005D">
            <w:pPr>
              <w:spacing w:after="0" w:line="276" w:lineRule="auto"/>
              <w:ind w:left="120" w:firstLine="0"/>
              <w:rPr>
                <w:rFonts w:ascii="Verdana" w:cs="Verdana" w:eastAsia="Verdana" w:hAnsi="Verdana"/>
              </w:rPr>
            </w:pPr>
            <w:r w:rsidDel="00000000" w:rsidR="00000000" w:rsidRPr="00000000">
              <w:rPr>
                <w:rFonts w:ascii="Verdana" w:cs="Verdana" w:eastAsia="Verdana" w:hAnsi="Verdana"/>
                <w:rtl w:val="0"/>
              </w:rPr>
              <w:t xml:space="preserve"> </w:t>
            </w:r>
          </w:p>
        </w:tc>
      </w:tr>
      <w:tr>
        <w:trPr>
          <w:cantSplit w:val="0"/>
          <w:trHeight w:val="600" w:hRule="atLeast"/>
          <w:tblHeader w:val="0"/>
        </w:trPr>
        <w:tc>
          <w:tcPr>
            <w:tcBorders>
              <w:top w:color="000000" w:space="0" w:sz="0" w:val="nil"/>
              <w:left w:color="000000" w:space="0" w:sz="7" w:val="single"/>
              <w:bottom w:color="000000" w:space="0" w:sz="7" w:val="single"/>
              <w:right w:color="000000" w:space="0" w:sz="7" w:val="single"/>
            </w:tcBorders>
            <w:tcMar>
              <w:top w:w="0.0" w:type="dxa"/>
              <w:left w:w="100.0" w:type="dxa"/>
              <w:bottom w:w="0.0" w:type="dxa"/>
              <w:right w:w="100.0" w:type="dxa"/>
            </w:tcMar>
            <w:vAlign w:val="top"/>
          </w:tcPr>
          <w:p w:rsidR="00000000" w:rsidDel="00000000" w:rsidP="00000000" w:rsidRDefault="00000000" w:rsidRPr="00000000" w14:paraId="0000005E">
            <w:pPr>
              <w:spacing w:after="0" w:line="276" w:lineRule="auto"/>
              <w:ind w:left="120" w:firstLine="0"/>
              <w:rPr>
                <w:rFonts w:ascii="Verdana" w:cs="Verdana" w:eastAsia="Verdana" w:hAnsi="Verdana"/>
              </w:rPr>
            </w:pPr>
            <w:r w:rsidDel="00000000" w:rsidR="00000000" w:rsidRPr="00000000">
              <w:rPr>
                <w:rFonts w:ascii="Verdana" w:cs="Verdana" w:eastAsia="Verdana" w:hAnsi="Verdana"/>
                <w:rtl w:val="0"/>
              </w:rPr>
              <w:t xml:space="preserve">15</w:t>
            </w:r>
          </w:p>
        </w:tc>
        <w:tc>
          <w:tcPr>
            <w:tcBorders>
              <w:top w:color="000000" w:space="0" w:sz="0" w:val="nil"/>
              <w:left w:color="000000" w:space="0" w:sz="0" w:val="nil"/>
              <w:bottom w:color="000000" w:space="0" w:sz="7" w:val="single"/>
              <w:right w:color="000000" w:space="0" w:sz="7" w:val="single"/>
            </w:tcBorders>
            <w:tcMar>
              <w:top w:w="0.0" w:type="dxa"/>
              <w:left w:w="100.0" w:type="dxa"/>
              <w:bottom w:w="0.0" w:type="dxa"/>
              <w:right w:w="100.0" w:type="dxa"/>
            </w:tcMar>
            <w:vAlign w:val="top"/>
          </w:tcPr>
          <w:p w:rsidR="00000000" w:rsidDel="00000000" w:rsidP="00000000" w:rsidRDefault="00000000" w:rsidRPr="00000000" w14:paraId="0000005F">
            <w:pPr>
              <w:spacing w:after="0" w:line="276" w:lineRule="auto"/>
              <w:ind w:left="120" w:firstLine="0"/>
              <w:rPr>
                <w:rFonts w:ascii="Verdana" w:cs="Verdana" w:eastAsia="Verdana" w:hAnsi="Verdana"/>
              </w:rPr>
            </w:pPr>
            <w:r w:rsidDel="00000000" w:rsidR="00000000" w:rsidRPr="00000000">
              <w:rPr>
                <w:rFonts w:ascii="Verdana" w:cs="Verdana" w:eastAsia="Verdana" w:hAnsi="Verdana"/>
                <w:rtl w:val="0"/>
              </w:rPr>
              <w:t xml:space="preserve">Allegations made against/concerns raised in relation to teachers, other staff, volunteers, and contractors</w:t>
            </w:r>
          </w:p>
        </w:tc>
        <w:tc>
          <w:tcPr>
            <w:tcBorders>
              <w:top w:color="000000" w:space="0" w:sz="0" w:val="nil"/>
              <w:left w:color="000000" w:space="0" w:sz="0" w:val="nil"/>
              <w:bottom w:color="000000" w:space="0" w:sz="7" w:val="single"/>
              <w:right w:color="000000" w:space="0" w:sz="7" w:val="single"/>
            </w:tcBorders>
            <w:tcMar>
              <w:top w:w="0.0" w:type="dxa"/>
              <w:left w:w="100.0" w:type="dxa"/>
              <w:bottom w:w="0.0" w:type="dxa"/>
              <w:right w:w="100.0" w:type="dxa"/>
            </w:tcMar>
            <w:vAlign w:val="top"/>
          </w:tcPr>
          <w:p w:rsidR="00000000" w:rsidDel="00000000" w:rsidP="00000000" w:rsidRDefault="00000000" w:rsidRPr="00000000" w14:paraId="00000060">
            <w:pPr>
              <w:spacing w:after="0" w:line="276" w:lineRule="auto"/>
              <w:ind w:left="120" w:firstLine="0"/>
              <w:rPr>
                <w:rFonts w:ascii="Verdana" w:cs="Verdana" w:eastAsia="Verdana" w:hAnsi="Verdana"/>
              </w:rPr>
            </w:pPr>
            <w:r w:rsidDel="00000000" w:rsidR="00000000" w:rsidRPr="00000000">
              <w:rPr>
                <w:rFonts w:ascii="Verdana" w:cs="Verdana" w:eastAsia="Verdana" w:hAnsi="Verdana"/>
                <w:rtl w:val="0"/>
              </w:rPr>
              <w:t xml:space="preserve"> </w:t>
            </w:r>
          </w:p>
        </w:tc>
      </w:tr>
      <w:tr>
        <w:trPr>
          <w:cantSplit w:val="0"/>
          <w:trHeight w:val="300" w:hRule="atLeast"/>
          <w:tblHeader w:val="0"/>
        </w:trPr>
        <w:tc>
          <w:tcPr>
            <w:tcBorders>
              <w:top w:color="000000" w:space="0" w:sz="0" w:val="nil"/>
              <w:left w:color="000000" w:space="0" w:sz="7" w:val="single"/>
              <w:bottom w:color="000000" w:space="0" w:sz="7" w:val="single"/>
              <w:right w:color="000000" w:space="0" w:sz="7" w:val="single"/>
            </w:tcBorders>
            <w:tcMar>
              <w:top w:w="0.0" w:type="dxa"/>
              <w:left w:w="100.0" w:type="dxa"/>
              <w:bottom w:w="0.0" w:type="dxa"/>
              <w:right w:w="100.0" w:type="dxa"/>
            </w:tcMar>
            <w:vAlign w:val="top"/>
          </w:tcPr>
          <w:p w:rsidR="00000000" w:rsidDel="00000000" w:rsidP="00000000" w:rsidRDefault="00000000" w:rsidRPr="00000000" w14:paraId="00000061">
            <w:pPr>
              <w:spacing w:after="0" w:line="276" w:lineRule="auto"/>
              <w:ind w:left="120" w:firstLine="0"/>
              <w:rPr>
                <w:rFonts w:ascii="Verdana" w:cs="Verdana" w:eastAsia="Verdana" w:hAnsi="Verdana"/>
              </w:rPr>
            </w:pPr>
            <w:r w:rsidDel="00000000" w:rsidR="00000000" w:rsidRPr="00000000">
              <w:rPr>
                <w:rFonts w:ascii="Verdana" w:cs="Verdana" w:eastAsia="Verdana" w:hAnsi="Verdana"/>
                <w:rtl w:val="0"/>
              </w:rPr>
              <w:t xml:space="preserve">16</w:t>
            </w:r>
          </w:p>
        </w:tc>
        <w:tc>
          <w:tcPr>
            <w:tcBorders>
              <w:top w:color="000000" w:space="0" w:sz="0" w:val="nil"/>
              <w:left w:color="000000" w:space="0" w:sz="0" w:val="nil"/>
              <w:bottom w:color="000000" w:space="0" w:sz="7" w:val="single"/>
              <w:right w:color="000000" w:space="0" w:sz="7" w:val="single"/>
            </w:tcBorders>
            <w:tcMar>
              <w:top w:w="0.0" w:type="dxa"/>
              <w:left w:w="100.0" w:type="dxa"/>
              <w:bottom w:w="0.0" w:type="dxa"/>
              <w:right w:w="100.0" w:type="dxa"/>
            </w:tcMar>
            <w:vAlign w:val="top"/>
          </w:tcPr>
          <w:p w:rsidR="00000000" w:rsidDel="00000000" w:rsidP="00000000" w:rsidRDefault="00000000" w:rsidRPr="00000000" w14:paraId="00000062">
            <w:pPr>
              <w:spacing w:after="0" w:line="276" w:lineRule="auto"/>
              <w:ind w:left="120" w:firstLine="0"/>
              <w:rPr>
                <w:rFonts w:ascii="Verdana" w:cs="Verdana" w:eastAsia="Verdana" w:hAnsi="Verdana"/>
              </w:rPr>
            </w:pPr>
            <w:r w:rsidDel="00000000" w:rsidR="00000000" w:rsidRPr="00000000">
              <w:rPr>
                <w:rFonts w:ascii="Verdana" w:cs="Verdana" w:eastAsia="Verdana" w:hAnsi="Verdana"/>
                <w:rtl w:val="0"/>
              </w:rPr>
              <w:t xml:space="preserve">Information sharing</w:t>
            </w:r>
          </w:p>
        </w:tc>
        <w:tc>
          <w:tcPr>
            <w:tcBorders>
              <w:top w:color="000000" w:space="0" w:sz="0" w:val="nil"/>
              <w:left w:color="000000" w:space="0" w:sz="0" w:val="nil"/>
              <w:bottom w:color="000000" w:space="0" w:sz="7" w:val="single"/>
              <w:right w:color="000000" w:space="0" w:sz="7" w:val="single"/>
            </w:tcBorders>
            <w:tcMar>
              <w:top w:w="0.0" w:type="dxa"/>
              <w:left w:w="100.0" w:type="dxa"/>
              <w:bottom w:w="0.0" w:type="dxa"/>
              <w:right w:w="100.0" w:type="dxa"/>
            </w:tcMar>
            <w:vAlign w:val="top"/>
          </w:tcPr>
          <w:p w:rsidR="00000000" w:rsidDel="00000000" w:rsidP="00000000" w:rsidRDefault="00000000" w:rsidRPr="00000000" w14:paraId="00000063">
            <w:pPr>
              <w:spacing w:after="0" w:line="276" w:lineRule="auto"/>
              <w:ind w:left="120" w:firstLine="0"/>
              <w:rPr>
                <w:rFonts w:ascii="Verdana" w:cs="Verdana" w:eastAsia="Verdana" w:hAnsi="Verdana"/>
              </w:rPr>
            </w:pPr>
            <w:r w:rsidDel="00000000" w:rsidR="00000000" w:rsidRPr="00000000">
              <w:rPr>
                <w:rFonts w:ascii="Verdana" w:cs="Verdana" w:eastAsia="Verdana" w:hAnsi="Verdana"/>
                <w:rtl w:val="0"/>
              </w:rPr>
              <w:t xml:space="preserve"> </w:t>
            </w:r>
          </w:p>
        </w:tc>
      </w:tr>
      <w:tr>
        <w:trPr>
          <w:cantSplit w:val="0"/>
          <w:trHeight w:val="300" w:hRule="atLeast"/>
          <w:tblHeader w:val="0"/>
        </w:trPr>
        <w:tc>
          <w:tcPr>
            <w:tcBorders>
              <w:top w:color="000000" w:space="0" w:sz="0" w:val="nil"/>
              <w:left w:color="000000" w:space="0" w:sz="7" w:val="single"/>
              <w:bottom w:color="000000" w:space="0" w:sz="7" w:val="single"/>
              <w:right w:color="000000" w:space="0" w:sz="7" w:val="single"/>
            </w:tcBorders>
            <w:tcMar>
              <w:top w:w="0.0" w:type="dxa"/>
              <w:left w:w="100.0" w:type="dxa"/>
              <w:bottom w:w="0.0" w:type="dxa"/>
              <w:right w:w="100.0" w:type="dxa"/>
            </w:tcMar>
            <w:vAlign w:val="top"/>
          </w:tcPr>
          <w:p w:rsidR="00000000" w:rsidDel="00000000" w:rsidP="00000000" w:rsidRDefault="00000000" w:rsidRPr="00000000" w14:paraId="00000064">
            <w:pPr>
              <w:spacing w:after="0" w:line="276" w:lineRule="auto"/>
              <w:ind w:left="120" w:firstLine="0"/>
              <w:rPr>
                <w:rFonts w:ascii="Verdana" w:cs="Verdana" w:eastAsia="Verdana" w:hAnsi="Verdana"/>
              </w:rPr>
            </w:pPr>
            <w:r w:rsidDel="00000000" w:rsidR="00000000" w:rsidRPr="00000000">
              <w:rPr>
                <w:rFonts w:ascii="Verdana" w:cs="Verdana" w:eastAsia="Verdana" w:hAnsi="Verdana"/>
                <w:rtl w:val="0"/>
              </w:rPr>
              <w:t xml:space="preserve">17</w:t>
            </w:r>
          </w:p>
        </w:tc>
        <w:tc>
          <w:tcPr>
            <w:tcBorders>
              <w:top w:color="000000" w:space="0" w:sz="0" w:val="nil"/>
              <w:left w:color="000000" w:space="0" w:sz="0" w:val="nil"/>
              <w:bottom w:color="000000" w:space="0" w:sz="7" w:val="single"/>
              <w:right w:color="000000" w:space="0" w:sz="7" w:val="single"/>
            </w:tcBorders>
            <w:tcMar>
              <w:top w:w="0.0" w:type="dxa"/>
              <w:left w:w="100.0" w:type="dxa"/>
              <w:bottom w:w="0.0" w:type="dxa"/>
              <w:right w:w="100.0" w:type="dxa"/>
            </w:tcMar>
            <w:vAlign w:val="top"/>
          </w:tcPr>
          <w:p w:rsidR="00000000" w:rsidDel="00000000" w:rsidP="00000000" w:rsidRDefault="00000000" w:rsidRPr="00000000" w14:paraId="00000065">
            <w:pPr>
              <w:spacing w:after="0" w:line="276" w:lineRule="auto"/>
              <w:ind w:left="120" w:firstLine="0"/>
              <w:rPr>
                <w:rFonts w:ascii="Verdana" w:cs="Verdana" w:eastAsia="Verdana" w:hAnsi="Verdana"/>
              </w:rPr>
            </w:pPr>
            <w:r w:rsidDel="00000000" w:rsidR="00000000" w:rsidRPr="00000000">
              <w:rPr>
                <w:rFonts w:ascii="Verdana" w:cs="Verdana" w:eastAsia="Verdana" w:hAnsi="Verdana"/>
                <w:rtl w:val="0"/>
              </w:rPr>
              <w:t xml:space="preserve">Managing complaints</w:t>
            </w:r>
          </w:p>
        </w:tc>
        <w:tc>
          <w:tcPr>
            <w:tcBorders>
              <w:top w:color="000000" w:space="0" w:sz="0" w:val="nil"/>
              <w:left w:color="000000" w:space="0" w:sz="0" w:val="nil"/>
              <w:bottom w:color="000000" w:space="0" w:sz="7" w:val="single"/>
              <w:right w:color="000000" w:space="0" w:sz="7" w:val="single"/>
            </w:tcBorders>
            <w:tcMar>
              <w:top w:w="0.0" w:type="dxa"/>
              <w:left w:w="100.0" w:type="dxa"/>
              <w:bottom w:w="0.0" w:type="dxa"/>
              <w:right w:w="100.0" w:type="dxa"/>
            </w:tcMar>
            <w:vAlign w:val="top"/>
          </w:tcPr>
          <w:p w:rsidR="00000000" w:rsidDel="00000000" w:rsidP="00000000" w:rsidRDefault="00000000" w:rsidRPr="00000000" w14:paraId="00000066">
            <w:pPr>
              <w:spacing w:after="0" w:line="276" w:lineRule="auto"/>
              <w:ind w:left="120" w:firstLine="0"/>
              <w:rPr>
                <w:rFonts w:ascii="Verdana" w:cs="Verdana" w:eastAsia="Verdana" w:hAnsi="Verdana"/>
              </w:rPr>
            </w:pPr>
            <w:r w:rsidDel="00000000" w:rsidR="00000000" w:rsidRPr="00000000">
              <w:rPr>
                <w:rFonts w:ascii="Verdana" w:cs="Verdana" w:eastAsia="Verdana" w:hAnsi="Verdana"/>
                <w:rtl w:val="0"/>
              </w:rPr>
              <w:t xml:space="preserve"> </w:t>
            </w:r>
          </w:p>
        </w:tc>
      </w:tr>
      <w:tr>
        <w:trPr>
          <w:cantSplit w:val="0"/>
          <w:trHeight w:val="300" w:hRule="atLeast"/>
          <w:tblHeader w:val="0"/>
        </w:trPr>
        <w:tc>
          <w:tcPr>
            <w:tcBorders>
              <w:top w:color="000000" w:space="0" w:sz="0" w:val="nil"/>
              <w:left w:color="000000" w:space="0" w:sz="7" w:val="single"/>
              <w:bottom w:color="000000" w:space="0" w:sz="7" w:val="single"/>
              <w:right w:color="000000" w:space="0" w:sz="7" w:val="single"/>
            </w:tcBorders>
            <w:tcMar>
              <w:top w:w="0.0" w:type="dxa"/>
              <w:left w:w="100.0" w:type="dxa"/>
              <w:bottom w:w="0.0" w:type="dxa"/>
              <w:right w:w="100.0" w:type="dxa"/>
            </w:tcMar>
            <w:vAlign w:val="top"/>
          </w:tcPr>
          <w:p w:rsidR="00000000" w:rsidDel="00000000" w:rsidP="00000000" w:rsidRDefault="00000000" w:rsidRPr="00000000" w14:paraId="00000067">
            <w:pPr>
              <w:spacing w:after="0" w:line="276" w:lineRule="auto"/>
              <w:ind w:left="120" w:firstLine="0"/>
              <w:rPr>
                <w:rFonts w:ascii="Verdana" w:cs="Verdana" w:eastAsia="Verdana" w:hAnsi="Verdana"/>
              </w:rPr>
            </w:pPr>
            <w:r w:rsidDel="00000000" w:rsidR="00000000" w:rsidRPr="00000000">
              <w:rPr>
                <w:rFonts w:ascii="Verdana" w:cs="Verdana" w:eastAsia="Verdana" w:hAnsi="Verdana"/>
                <w:rtl w:val="0"/>
              </w:rPr>
              <w:t xml:space="preserve">18</w:t>
            </w:r>
          </w:p>
        </w:tc>
        <w:tc>
          <w:tcPr>
            <w:tcBorders>
              <w:top w:color="000000" w:space="0" w:sz="0" w:val="nil"/>
              <w:left w:color="000000" w:space="0" w:sz="0" w:val="nil"/>
              <w:bottom w:color="000000" w:space="0" w:sz="7" w:val="single"/>
              <w:right w:color="000000" w:space="0" w:sz="7" w:val="single"/>
            </w:tcBorders>
            <w:tcMar>
              <w:top w:w="0.0" w:type="dxa"/>
              <w:left w:w="100.0" w:type="dxa"/>
              <w:bottom w:w="0.0" w:type="dxa"/>
              <w:right w:w="100.0" w:type="dxa"/>
            </w:tcMar>
            <w:vAlign w:val="top"/>
          </w:tcPr>
          <w:p w:rsidR="00000000" w:rsidDel="00000000" w:rsidP="00000000" w:rsidRDefault="00000000" w:rsidRPr="00000000" w14:paraId="00000068">
            <w:pPr>
              <w:spacing w:after="0" w:line="276" w:lineRule="auto"/>
              <w:ind w:left="120" w:firstLine="0"/>
              <w:rPr>
                <w:rFonts w:ascii="Verdana" w:cs="Verdana" w:eastAsia="Verdana" w:hAnsi="Verdana"/>
              </w:rPr>
            </w:pPr>
            <w:r w:rsidDel="00000000" w:rsidR="00000000" w:rsidRPr="00000000">
              <w:rPr>
                <w:rFonts w:ascii="Verdana" w:cs="Verdana" w:eastAsia="Verdana" w:hAnsi="Verdana"/>
                <w:rtl w:val="0"/>
              </w:rPr>
              <w:t xml:space="preserve">Site Security</w:t>
            </w:r>
          </w:p>
        </w:tc>
        <w:tc>
          <w:tcPr>
            <w:tcBorders>
              <w:top w:color="000000" w:space="0" w:sz="0" w:val="nil"/>
              <w:left w:color="000000" w:space="0" w:sz="0" w:val="nil"/>
              <w:bottom w:color="000000" w:space="0" w:sz="7" w:val="single"/>
              <w:right w:color="000000" w:space="0" w:sz="7" w:val="single"/>
            </w:tcBorders>
            <w:tcMar>
              <w:top w:w="0.0" w:type="dxa"/>
              <w:left w:w="100.0" w:type="dxa"/>
              <w:bottom w:w="0.0" w:type="dxa"/>
              <w:right w:w="100.0" w:type="dxa"/>
            </w:tcMar>
            <w:vAlign w:val="top"/>
          </w:tcPr>
          <w:p w:rsidR="00000000" w:rsidDel="00000000" w:rsidP="00000000" w:rsidRDefault="00000000" w:rsidRPr="00000000" w14:paraId="00000069">
            <w:pPr>
              <w:spacing w:after="0" w:line="276" w:lineRule="auto"/>
              <w:ind w:left="120" w:firstLine="0"/>
              <w:rPr>
                <w:rFonts w:ascii="Verdana" w:cs="Verdana" w:eastAsia="Verdana" w:hAnsi="Verdana"/>
              </w:rPr>
            </w:pPr>
            <w:r w:rsidDel="00000000" w:rsidR="00000000" w:rsidRPr="00000000">
              <w:rPr>
                <w:rFonts w:ascii="Verdana" w:cs="Verdana" w:eastAsia="Verdana" w:hAnsi="Verdana"/>
                <w:rtl w:val="0"/>
              </w:rPr>
              <w:t xml:space="preserve"> </w:t>
            </w:r>
          </w:p>
        </w:tc>
      </w:tr>
      <w:tr>
        <w:trPr>
          <w:cantSplit w:val="0"/>
          <w:trHeight w:val="600" w:hRule="atLeast"/>
          <w:tblHeader w:val="0"/>
        </w:trPr>
        <w:tc>
          <w:tcPr>
            <w:tcBorders>
              <w:top w:color="000000" w:space="0" w:sz="0" w:val="nil"/>
              <w:left w:color="000000" w:space="0" w:sz="7" w:val="single"/>
              <w:bottom w:color="000000" w:space="0" w:sz="7" w:val="single"/>
              <w:right w:color="000000" w:space="0" w:sz="7" w:val="single"/>
            </w:tcBorders>
            <w:tcMar>
              <w:top w:w="0.0" w:type="dxa"/>
              <w:left w:w="100.0" w:type="dxa"/>
              <w:bottom w:w="0.0" w:type="dxa"/>
              <w:right w:w="100.0" w:type="dxa"/>
            </w:tcMar>
            <w:vAlign w:val="top"/>
          </w:tcPr>
          <w:p w:rsidR="00000000" w:rsidDel="00000000" w:rsidP="00000000" w:rsidRDefault="00000000" w:rsidRPr="00000000" w14:paraId="0000006A">
            <w:pPr>
              <w:spacing w:after="0" w:line="276" w:lineRule="auto"/>
              <w:ind w:left="120" w:firstLine="0"/>
              <w:rPr>
                <w:rFonts w:ascii="Verdana" w:cs="Verdana" w:eastAsia="Verdana" w:hAnsi="Verdana"/>
              </w:rPr>
            </w:pPr>
            <w:r w:rsidDel="00000000" w:rsidR="00000000" w:rsidRPr="00000000">
              <w:rPr>
                <w:rFonts w:ascii="Verdana" w:cs="Verdana" w:eastAsia="Verdana" w:hAnsi="Verdana"/>
                <w:rtl w:val="0"/>
              </w:rPr>
              <w:t xml:space="preserve"> </w:t>
            </w:r>
          </w:p>
        </w:tc>
        <w:tc>
          <w:tcPr>
            <w:tcBorders>
              <w:top w:color="000000" w:space="0" w:sz="0" w:val="nil"/>
              <w:left w:color="000000" w:space="0" w:sz="0" w:val="nil"/>
              <w:bottom w:color="000000" w:space="0" w:sz="7" w:val="single"/>
              <w:right w:color="000000" w:space="0" w:sz="7" w:val="single"/>
            </w:tcBorders>
            <w:tcMar>
              <w:top w:w="0.0" w:type="dxa"/>
              <w:left w:w="100.0" w:type="dxa"/>
              <w:bottom w:w="0.0" w:type="dxa"/>
              <w:right w:w="100.0" w:type="dxa"/>
            </w:tcMar>
            <w:vAlign w:val="top"/>
          </w:tcPr>
          <w:p w:rsidR="00000000" w:rsidDel="00000000" w:rsidP="00000000" w:rsidRDefault="00000000" w:rsidRPr="00000000" w14:paraId="0000006B">
            <w:pPr>
              <w:spacing w:after="0" w:line="276" w:lineRule="auto"/>
              <w:ind w:left="120" w:firstLine="0"/>
              <w:rPr>
                <w:rFonts w:ascii="Verdana" w:cs="Verdana" w:eastAsia="Verdana" w:hAnsi="Verdana"/>
              </w:rPr>
            </w:pPr>
            <w:r w:rsidDel="00000000" w:rsidR="00000000" w:rsidRPr="00000000">
              <w:rPr>
                <w:rFonts w:ascii="Verdana" w:cs="Verdana" w:eastAsia="Verdana" w:hAnsi="Verdana"/>
                <w:rtl w:val="0"/>
              </w:rPr>
              <w:t xml:space="preserve">Safeguarding Induction sheet for new supply staff and regular visitors or volunteers</w:t>
            </w:r>
          </w:p>
        </w:tc>
        <w:tc>
          <w:tcPr>
            <w:tcBorders>
              <w:top w:color="000000" w:space="0" w:sz="0" w:val="nil"/>
              <w:left w:color="000000" w:space="0" w:sz="0" w:val="nil"/>
              <w:bottom w:color="000000" w:space="0" w:sz="7" w:val="single"/>
              <w:right w:color="000000" w:space="0" w:sz="7" w:val="single"/>
            </w:tcBorders>
            <w:tcMar>
              <w:top w:w="0.0" w:type="dxa"/>
              <w:left w:w="100.0" w:type="dxa"/>
              <w:bottom w:w="0.0" w:type="dxa"/>
              <w:right w:w="100.0" w:type="dxa"/>
            </w:tcMar>
            <w:vAlign w:val="top"/>
          </w:tcPr>
          <w:p w:rsidR="00000000" w:rsidDel="00000000" w:rsidP="00000000" w:rsidRDefault="00000000" w:rsidRPr="00000000" w14:paraId="0000006C">
            <w:pPr>
              <w:spacing w:after="0" w:line="276" w:lineRule="auto"/>
              <w:ind w:left="120" w:firstLine="0"/>
              <w:rPr>
                <w:rFonts w:ascii="Verdana" w:cs="Verdana" w:eastAsia="Verdana" w:hAnsi="Verdana"/>
              </w:rPr>
            </w:pPr>
            <w:r w:rsidDel="00000000" w:rsidR="00000000" w:rsidRPr="00000000">
              <w:rPr>
                <w:rFonts w:ascii="Verdana" w:cs="Verdana" w:eastAsia="Verdana" w:hAnsi="Verdana"/>
                <w:rtl w:val="0"/>
              </w:rPr>
              <w:t xml:space="preserve"> </w:t>
            </w:r>
          </w:p>
        </w:tc>
      </w:tr>
      <w:tr>
        <w:trPr>
          <w:cantSplit w:val="0"/>
          <w:trHeight w:val="300" w:hRule="atLeast"/>
          <w:tblHeader w:val="0"/>
        </w:trPr>
        <w:tc>
          <w:tcPr>
            <w:gridSpan w:val="3"/>
            <w:tcBorders>
              <w:top w:color="000000" w:space="0" w:sz="0" w:val="nil"/>
              <w:left w:color="000000" w:space="0" w:sz="7" w:val="single"/>
              <w:bottom w:color="000000" w:space="0" w:sz="7" w:val="single"/>
              <w:right w:color="000000" w:space="0" w:sz="7" w:val="single"/>
            </w:tcBorders>
            <w:tcMar>
              <w:top w:w="0.0" w:type="dxa"/>
              <w:left w:w="100.0" w:type="dxa"/>
              <w:bottom w:w="0.0" w:type="dxa"/>
              <w:right w:w="100.0" w:type="dxa"/>
            </w:tcMar>
            <w:vAlign w:val="top"/>
          </w:tcPr>
          <w:p w:rsidR="00000000" w:rsidDel="00000000" w:rsidP="00000000" w:rsidRDefault="00000000" w:rsidRPr="00000000" w14:paraId="0000006D">
            <w:pPr>
              <w:spacing w:after="0" w:line="276" w:lineRule="auto"/>
              <w:ind w:left="120" w:firstLine="0"/>
              <w:rPr>
                <w:rFonts w:ascii="Verdana" w:cs="Verdana" w:eastAsia="Verdana" w:hAnsi="Verdana"/>
                <w:b w:val="1"/>
                <w:bCs w:val="1"/>
              </w:rPr>
            </w:pPr>
            <w:r w:rsidDel="00000000" w:rsidR="00000000" w:rsidRPr="00000000">
              <w:rPr>
                <w:rFonts w:ascii="Verdana" w:cs="Verdana" w:eastAsia="Verdana" w:hAnsi="Verdana"/>
                <w:b w:val="1"/>
                <w:bCs w:val="1"/>
                <w:rtl w:val="0"/>
              </w:rPr>
              <w:t xml:space="preserve">Appendices</w:t>
            </w:r>
          </w:p>
        </w:tc>
      </w:tr>
      <w:tr>
        <w:trPr>
          <w:cantSplit w:val="0"/>
          <w:trHeight w:val="300" w:hRule="atLeast"/>
          <w:tblHeader w:val="0"/>
        </w:trPr>
        <w:tc>
          <w:tcPr>
            <w:tcBorders>
              <w:top w:color="000000" w:space="0" w:sz="0" w:val="nil"/>
              <w:left w:color="000000" w:space="0" w:sz="7" w:val="single"/>
              <w:bottom w:color="000000" w:space="0" w:sz="7" w:val="single"/>
              <w:right w:color="000000" w:space="0" w:sz="7" w:val="single"/>
            </w:tcBorders>
            <w:shd w:fill="auto" w:val="clear"/>
            <w:tcMar>
              <w:top w:w="0.0" w:type="dxa"/>
              <w:left w:w="100.0" w:type="dxa"/>
              <w:bottom w:w="0.0" w:type="dxa"/>
              <w:right w:w="100.0" w:type="dxa"/>
            </w:tcMar>
            <w:vAlign w:val="top"/>
          </w:tcPr>
          <w:p w:rsidR="00000000" w:rsidDel="00000000" w:rsidP="00000000" w:rsidRDefault="00000000" w:rsidRPr="00000000" w14:paraId="00000070">
            <w:pPr>
              <w:spacing w:after="0" w:line="276" w:lineRule="auto"/>
              <w:ind w:left="120" w:firstLine="0"/>
              <w:rPr>
                <w:rFonts w:ascii="Verdana" w:cs="Verdana" w:eastAsia="Verdana" w:hAnsi="Verdana"/>
              </w:rPr>
            </w:pPr>
            <w:r w:rsidDel="00000000" w:rsidR="00000000" w:rsidRPr="00000000">
              <w:rPr>
                <w:rFonts w:ascii="Verdana" w:cs="Verdana" w:eastAsia="Verdana" w:hAnsi="Verdana"/>
                <w:rtl w:val="0"/>
              </w:rPr>
              <w:t xml:space="preserve">Appendix 1</w:t>
            </w:r>
          </w:p>
        </w:tc>
        <w:tc>
          <w:tcPr>
            <w:tcBorders>
              <w:top w:color="000000" w:space="0" w:sz="0" w:val="nil"/>
              <w:left w:color="000000" w:space="0" w:sz="0" w:val="nil"/>
              <w:bottom w:color="000000" w:space="0" w:sz="7" w:val="single"/>
              <w:right w:color="000000" w:space="0" w:sz="7" w:val="single"/>
            </w:tcBorders>
            <w:shd w:fill="auto" w:val="clear"/>
            <w:tcMar>
              <w:top w:w="0.0" w:type="dxa"/>
              <w:left w:w="100.0" w:type="dxa"/>
              <w:bottom w:w="0.0" w:type="dxa"/>
              <w:right w:w="100.0" w:type="dxa"/>
            </w:tcMar>
            <w:vAlign w:val="top"/>
          </w:tcPr>
          <w:p w:rsidR="00000000" w:rsidDel="00000000" w:rsidP="00000000" w:rsidRDefault="00000000" w:rsidRPr="00000000" w14:paraId="00000071">
            <w:pPr>
              <w:spacing w:after="0" w:line="276" w:lineRule="auto"/>
              <w:ind w:left="120" w:firstLine="0"/>
              <w:rPr>
                <w:rFonts w:ascii="Verdana" w:cs="Verdana" w:eastAsia="Verdana" w:hAnsi="Verdana"/>
              </w:rPr>
            </w:pPr>
            <w:r w:rsidDel="00000000" w:rsidR="00000000" w:rsidRPr="00000000">
              <w:rPr>
                <w:rFonts w:ascii="Verdana" w:cs="Verdana" w:eastAsia="Verdana" w:hAnsi="Verdana"/>
                <w:rtl w:val="0"/>
              </w:rPr>
              <w:t xml:space="preserve">Definitions and Indicators of Abuse</w:t>
            </w:r>
          </w:p>
        </w:tc>
        <w:tc>
          <w:tcPr>
            <w:tcBorders>
              <w:top w:color="000000" w:space="0" w:sz="0" w:val="nil"/>
              <w:left w:color="000000" w:space="0" w:sz="0" w:val="nil"/>
              <w:bottom w:color="000000" w:space="0" w:sz="7" w:val="single"/>
              <w:right w:color="000000" w:space="0" w:sz="7" w:val="single"/>
            </w:tcBorders>
            <w:shd w:fill="auto" w:val="clear"/>
            <w:tcMar>
              <w:top w:w="0.0" w:type="dxa"/>
              <w:left w:w="100.0" w:type="dxa"/>
              <w:bottom w:w="0.0" w:type="dxa"/>
              <w:right w:w="100.0" w:type="dxa"/>
            </w:tcMar>
            <w:vAlign w:val="top"/>
          </w:tcPr>
          <w:p w:rsidR="00000000" w:rsidDel="00000000" w:rsidP="00000000" w:rsidRDefault="00000000" w:rsidRPr="00000000" w14:paraId="00000072">
            <w:pPr>
              <w:spacing w:after="0" w:line="276" w:lineRule="auto"/>
              <w:ind w:left="120" w:firstLine="0"/>
              <w:rPr>
                <w:rFonts w:ascii="Verdana" w:cs="Verdana" w:eastAsia="Verdana" w:hAnsi="Verdana"/>
              </w:rPr>
            </w:pPr>
            <w:r w:rsidDel="00000000" w:rsidR="00000000" w:rsidRPr="00000000">
              <w:rPr>
                <w:rFonts w:ascii="Verdana" w:cs="Verdana" w:eastAsia="Verdana" w:hAnsi="Verdana"/>
                <w:rtl w:val="0"/>
              </w:rPr>
              <w:t xml:space="preserve"> </w:t>
            </w:r>
          </w:p>
        </w:tc>
      </w:tr>
      <w:tr>
        <w:trPr>
          <w:cantSplit w:val="0"/>
          <w:trHeight w:val="300" w:hRule="atLeast"/>
          <w:tblHeader w:val="0"/>
        </w:trPr>
        <w:tc>
          <w:tcPr>
            <w:tcBorders>
              <w:top w:color="000000" w:space="0" w:sz="0" w:val="nil"/>
              <w:left w:color="000000" w:space="0" w:sz="7" w:val="single"/>
              <w:bottom w:color="000000" w:space="0" w:sz="7" w:val="single"/>
              <w:right w:color="000000" w:space="0" w:sz="7" w:val="single"/>
            </w:tcBorders>
            <w:shd w:fill="auto" w:val="clear"/>
            <w:tcMar>
              <w:top w:w="0.0" w:type="dxa"/>
              <w:left w:w="100.0" w:type="dxa"/>
              <w:bottom w:w="0.0" w:type="dxa"/>
              <w:right w:w="100.0" w:type="dxa"/>
            </w:tcMar>
            <w:vAlign w:val="top"/>
          </w:tcPr>
          <w:p w:rsidR="00000000" w:rsidDel="00000000" w:rsidP="00000000" w:rsidRDefault="00000000" w:rsidRPr="00000000" w14:paraId="00000073">
            <w:pPr>
              <w:spacing w:after="0" w:line="276" w:lineRule="auto"/>
              <w:ind w:left="120" w:firstLine="0"/>
              <w:rPr>
                <w:rFonts w:ascii="Verdana" w:cs="Verdana" w:eastAsia="Verdana" w:hAnsi="Verdana"/>
              </w:rPr>
            </w:pPr>
            <w:r w:rsidDel="00000000" w:rsidR="00000000" w:rsidRPr="00000000">
              <w:rPr>
                <w:rFonts w:ascii="Verdana" w:cs="Verdana" w:eastAsia="Verdana" w:hAnsi="Verdana"/>
                <w:rtl w:val="0"/>
              </w:rPr>
              <w:t xml:space="preserve">Appendix 2</w:t>
            </w:r>
          </w:p>
        </w:tc>
        <w:tc>
          <w:tcPr>
            <w:tcBorders>
              <w:top w:color="000000" w:space="0" w:sz="0" w:val="nil"/>
              <w:left w:color="000000" w:space="0" w:sz="0" w:val="nil"/>
              <w:bottom w:color="000000" w:space="0" w:sz="7" w:val="single"/>
              <w:right w:color="000000" w:space="0" w:sz="7" w:val="single"/>
            </w:tcBorders>
            <w:shd w:fill="auto" w:val="clear"/>
            <w:tcMar>
              <w:top w:w="0.0" w:type="dxa"/>
              <w:left w:w="100.0" w:type="dxa"/>
              <w:bottom w:w="0.0" w:type="dxa"/>
              <w:right w:w="100.0" w:type="dxa"/>
            </w:tcMar>
            <w:vAlign w:val="top"/>
          </w:tcPr>
          <w:p w:rsidR="00000000" w:rsidDel="00000000" w:rsidP="00000000" w:rsidRDefault="00000000" w:rsidRPr="00000000" w14:paraId="00000074">
            <w:pPr>
              <w:spacing w:after="0" w:line="276" w:lineRule="auto"/>
              <w:ind w:left="120" w:firstLine="0"/>
              <w:rPr>
                <w:rFonts w:ascii="Verdana" w:cs="Verdana" w:eastAsia="Verdana" w:hAnsi="Verdana"/>
              </w:rPr>
            </w:pPr>
            <w:r w:rsidDel="00000000" w:rsidR="00000000" w:rsidRPr="00000000">
              <w:rPr>
                <w:rFonts w:ascii="Verdana" w:cs="Verdana" w:eastAsia="Verdana" w:hAnsi="Verdana"/>
                <w:rtl w:val="0"/>
              </w:rPr>
              <w:t xml:space="preserve">Specific safeguarding issues</w:t>
            </w:r>
          </w:p>
        </w:tc>
        <w:tc>
          <w:tcPr>
            <w:tcBorders>
              <w:top w:color="000000" w:space="0" w:sz="0" w:val="nil"/>
              <w:left w:color="000000" w:space="0" w:sz="0" w:val="nil"/>
              <w:bottom w:color="000000" w:space="0" w:sz="7" w:val="single"/>
              <w:right w:color="000000" w:space="0" w:sz="7" w:val="single"/>
            </w:tcBorders>
            <w:shd w:fill="auto" w:val="clear"/>
            <w:tcMar>
              <w:top w:w="0.0" w:type="dxa"/>
              <w:left w:w="100.0" w:type="dxa"/>
              <w:bottom w:w="0.0" w:type="dxa"/>
              <w:right w:w="100.0" w:type="dxa"/>
            </w:tcMar>
            <w:vAlign w:val="top"/>
          </w:tcPr>
          <w:p w:rsidR="00000000" w:rsidDel="00000000" w:rsidP="00000000" w:rsidRDefault="00000000" w:rsidRPr="00000000" w14:paraId="00000075">
            <w:pPr>
              <w:spacing w:after="0" w:line="276" w:lineRule="auto"/>
              <w:ind w:left="120" w:firstLine="0"/>
              <w:rPr>
                <w:rFonts w:ascii="Verdana" w:cs="Verdana" w:eastAsia="Verdana" w:hAnsi="Verdana"/>
              </w:rPr>
            </w:pPr>
            <w:r w:rsidDel="00000000" w:rsidR="00000000" w:rsidRPr="00000000">
              <w:rPr>
                <w:rFonts w:ascii="Verdana" w:cs="Verdana" w:eastAsia="Verdana" w:hAnsi="Verdana"/>
                <w:rtl w:val="0"/>
              </w:rPr>
              <w:t xml:space="preserve"> </w:t>
            </w:r>
          </w:p>
        </w:tc>
      </w:tr>
      <w:tr>
        <w:trPr>
          <w:cantSplit w:val="0"/>
          <w:trHeight w:val="300" w:hRule="atLeast"/>
          <w:tblHeader w:val="0"/>
        </w:trPr>
        <w:tc>
          <w:tcPr>
            <w:tcBorders>
              <w:top w:color="000000" w:space="0" w:sz="0" w:val="nil"/>
              <w:left w:color="000000" w:space="0" w:sz="7" w:val="single"/>
              <w:bottom w:color="000000" w:space="0" w:sz="7" w:val="single"/>
              <w:right w:color="000000" w:space="0" w:sz="7" w:val="single"/>
            </w:tcBorders>
            <w:shd w:fill="auto" w:val="clear"/>
            <w:tcMar>
              <w:top w:w="0.0" w:type="dxa"/>
              <w:left w:w="100.0" w:type="dxa"/>
              <w:bottom w:w="0.0" w:type="dxa"/>
              <w:right w:w="100.0" w:type="dxa"/>
            </w:tcMar>
            <w:vAlign w:val="top"/>
          </w:tcPr>
          <w:p w:rsidR="00000000" w:rsidDel="00000000" w:rsidP="00000000" w:rsidRDefault="00000000" w:rsidRPr="00000000" w14:paraId="00000076">
            <w:pPr>
              <w:spacing w:after="0" w:line="276" w:lineRule="auto"/>
              <w:ind w:left="120" w:firstLine="0"/>
              <w:rPr>
                <w:rFonts w:ascii="Verdana" w:cs="Verdana" w:eastAsia="Verdana" w:hAnsi="Verdana"/>
              </w:rPr>
            </w:pPr>
            <w:r w:rsidDel="00000000" w:rsidR="00000000" w:rsidRPr="00000000">
              <w:rPr>
                <w:rFonts w:ascii="Verdana" w:cs="Verdana" w:eastAsia="Verdana" w:hAnsi="Verdana"/>
                <w:rtl w:val="0"/>
              </w:rPr>
              <w:t xml:space="preserve">Appendix 3</w:t>
            </w:r>
          </w:p>
        </w:tc>
        <w:tc>
          <w:tcPr>
            <w:tcBorders>
              <w:top w:color="000000" w:space="0" w:sz="0" w:val="nil"/>
              <w:left w:color="000000" w:space="0" w:sz="0" w:val="nil"/>
              <w:bottom w:color="000000" w:space="0" w:sz="7" w:val="single"/>
              <w:right w:color="000000" w:space="0" w:sz="7" w:val="single"/>
            </w:tcBorders>
            <w:shd w:fill="auto" w:val="clear"/>
            <w:tcMar>
              <w:top w:w="0.0" w:type="dxa"/>
              <w:left w:w="100.0" w:type="dxa"/>
              <w:bottom w:w="0.0" w:type="dxa"/>
              <w:right w:w="100.0" w:type="dxa"/>
            </w:tcMar>
            <w:vAlign w:val="top"/>
          </w:tcPr>
          <w:p w:rsidR="00000000" w:rsidDel="00000000" w:rsidP="00000000" w:rsidRDefault="00000000" w:rsidRPr="00000000" w14:paraId="00000077">
            <w:pPr>
              <w:spacing w:after="0" w:line="276" w:lineRule="auto"/>
              <w:ind w:left="120" w:firstLine="0"/>
              <w:rPr>
                <w:rFonts w:ascii="Verdana" w:cs="Verdana" w:eastAsia="Verdana" w:hAnsi="Verdana"/>
              </w:rPr>
            </w:pPr>
            <w:r w:rsidDel="00000000" w:rsidR="00000000" w:rsidRPr="00000000">
              <w:rPr>
                <w:rFonts w:ascii="Verdana" w:cs="Verdana" w:eastAsia="Verdana" w:hAnsi="Verdana"/>
                <w:rtl w:val="0"/>
              </w:rPr>
              <w:t xml:space="preserve">Indicators of Vulnerability to Radicalisation</w:t>
            </w:r>
          </w:p>
        </w:tc>
        <w:tc>
          <w:tcPr>
            <w:tcBorders>
              <w:top w:color="000000" w:space="0" w:sz="0" w:val="nil"/>
              <w:left w:color="000000" w:space="0" w:sz="0" w:val="nil"/>
              <w:bottom w:color="000000" w:space="0" w:sz="7" w:val="single"/>
              <w:right w:color="000000" w:space="0" w:sz="7" w:val="single"/>
            </w:tcBorders>
            <w:shd w:fill="auto" w:val="clear"/>
            <w:tcMar>
              <w:top w:w="0.0" w:type="dxa"/>
              <w:left w:w="100.0" w:type="dxa"/>
              <w:bottom w:w="0.0" w:type="dxa"/>
              <w:right w:w="100.0" w:type="dxa"/>
            </w:tcMar>
            <w:vAlign w:val="top"/>
          </w:tcPr>
          <w:p w:rsidR="00000000" w:rsidDel="00000000" w:rsidP="00000000" w:rsidRDefault="00000000" w:rsidRPr="00000000" w14:paraId="00000078">
            <w:pPr>
              <w:spacing w:after="0" w:line="276" w:lineRule="auto"/>
              <w:ind w:left="120" w:firstLine="0"/>
              <w:rPr>
                <w:rFonts w:ascii="Verdana" w:cs="Verdana" w:eastAsia="Verdana" w:hAnsi="Verdana"/>
              </w:rPr>
            </w:pPr>
            <w:r w:rsidDel="00000000" w:rsidR="00000000" w:rsidRPr="00000000">
              <w:rPr>
                <w:rFonts w:ascii="Verdana" w:cs="Verdana" w:eastAsia="Verdana" w:hAnsi="Verdana"/>
                <w:rtl w:val="0"/>
              </w:rPr>
              <w:t xml:space="preserve"> </w:t>
            </w:r>
          </w:p>
        </w:tc>
      </w:tr>
      <w:tr>
        <w:trPr>
          <w:cantSplit w:val="0"/>
          <w:trHeight w:val="300" w:hRule="atLeast"/>
          <w:tblHeader w:val="0"/>
        </w:trPr>
        <w:tc>
          <w:tcPr>
            <w:tcBorders>
              <w:top w:color="000000" w:space="0" w:sz="0" w:val="nil"/>
              <w:left w:color="000000" w:space="0" w:sz="7" w:val="single"/>
              <w:bottom w:color="000000" w:space="0" w:sz="7" w:val="single"/>
              <w:right w:color="000000" w:space="0" w:sz="7" w:val="single"/>
            </w:tcBorders>
            <w:shd w:fill="auto" w:val="clear"/>
            <w:tcMar>
              <w:top w:w="0.0" w:type="dxa"/>
              <w:left w:w="100.0" w:type="dxa"/>
              <w:bottom w:w="0.0" w:type="dxa"/>
              <w:right w:w="100.0" w:type="dxa"/>
            </w:tcMar>
            <w:vAlign w:val="top"/>
          </w:tcPr>
          <w:p w:rsidR="00000000" w:rsidDel="00000000" w:rsidP="00000000" w:rsidRDefault="00000000" w:rsidRPr="00000000" w14:paraId="00000079">
            <w:pPr>
              <w:spacing w:after="0" w:line="276" w:lineRule="auto"/>
              <w:ind w:left="120" w:firstLine="0"/>
              <w:rPr>
                <w:rFonts w:ascii="Verdana" w:cs="Verdana" w:eastAsia="Verdana" w:hAnsi="Verdana"/>
              </w:rPr>
            </w:pPr>
            <w:r w:rsidDel="00000000" w:rsidR="00000000" w:rsidRPr="00000000">
              <w:rPr>
                <w:rFonts w:ascii="Verdana" w:cs="Verdana" w:eastAsia="Verdana" w:hAnsi="Verdana"/>
                <w:rtl w:val="0"/>
              </w:rPr>
              <w:t xml:space="preserve">Appendix 4</w:t>
            </w:r>
          </w:p>
        </w:tc>
        <w:tc>
          <w:tcPr>
            <w:tcBorders>
              <w:top w:color="000000" w:space="0" w:sz="0" w:val="nil"/>
              <w:left w:color="000000" w:space="0" w:sz="0" w:val="nil"/>
              <w:bottom w:color="000000" w:space="0" w:sz="7" w:val="single"/>
              <w:right w:color="000000" w:space="0" w:sz="7" w:val="single"/>
            </w:tcBorders>
            <w:shd w:fill="auto" w:val="clear"/>
            <w:tcMar>
              <w:top w:w="0.0" w:type="dxa"/>
              <w:left w:w="100.0" w:type="dxa"/>
              <w:bottom w:w="0.0" w:type="dxa"/>
              <w:right w:w="100.0" w:type="dxa"/>
            </w:tcMar>
            <w:vAlign w:val="top"/>
          </w:tcPr>
          <w:p w:rsidR="00000000" w:rsidDel="00000000" w:rsidP="00000000" w:rsidRDefault="00000000" w:rsidRPr="00000000" w14:paraId="0000007A">
            <w:pPr>
              <w:spacing w:after="0" w:line="276" w:lineRule="auto"/>
              <w:ind w:left="120" w:firstLine="0"/>
              <w:rPr>
                <w:rFonts w:ascii="Verdana" w:cs="Verdana" w:eastAsia="Verdana" w:hAnsi="Verdana"/>
              </w:rPr>
            </w:pPr>
            <w:r w:rsidDel="00000000" w:rsidR="00000000" w:rsidRPr="00000000">
              <w:rPr>
                <w:rFonts w:ascii="Verdana" w:cs="Verdana" w:eastAsia="Verdana" w:hAnsi="Verdana"/>
                <w:rtl w:val="0"/>
              </w:rPr>
              <w:t xml:space="preserve">Role of the Staffordshire LADO</w:t>
            </w:r>
          </w:p>
        </w:tc>
        <w:tc>
          <w:tcPr>
            <w:tcBorders>
              <w:top w:color="000000" w:space="0" w:sz="0" w:val="nil"/>
              <w:left w:color="000000" w:space="0" w:sz="0" w:val="nil"/>
              <w:bottom w:color="000000" w:space="0" w:sz="7" w:val="single"/>
              <w:right w:color="000000" w:space="0" w:sz="7" w:val="single"/>
            </w:tcBorders>
            <w:shd w:fill="auto" w:val="clear"/>
            <w:tcMar>
              <w:top w:w="0.0" w:type="dxa"/>
              <w:left w:w="100.0" w:type="dxa"/>
              <w:bottom w:w="0.0" w:type="dxa"/>
              <w:right w:w="100.0" w:type="dxa"/>
            </w:tcMar>
            <w:vAlign w:val="top"/>
          </w:tcPr>
          <w:p w:rsidR="00000000" w:rsidDel="00000000" w:rsidP="00000000" w:rsidRDefault="00000000" w:rsidRPr="00000000" w14:paraId="0000007B">
            <w:pPr>
              <w:spacing w:after="0" w:line="276" w:lineRule="auto"/>
              <w:ind w:left="120" w:firstLine="0"/>
              <w:rPr>
                <w:rFonts w:ascii="Verdana" w:cs="Verdana" w:eastAsia="Verdana" w:hAnsi="Verdana"/>
              </w:rPr>
            </w:pPr>
            <w:r w:rsidDel="00000000" w:rsidR="00000000" w:rsidRPr="00000000">
              <w:rPr>
                <w:rFonts w:ascii="Verdana" w:cs="Verdana" w:eastAsia="Verdana" w:hAnsi="Verdana"/>
                <w:rtl w:val="0"/>
              </w:rPr>
              <w:t xml:space="preserve"> </w:t>
            </w:r>
          </w:p>
        </w:tc>
      </w:tr>
      <w:tr>
        <w:trPr>
          <w:cantSplit w:val="0"/>
          <w:trHeight w:val="300" w:hRule="atLeast"/>
          <w:tblHeader w:val="0"/>
        </w:trPr>
        <w:tc>
          <w:tcPr>
            <w:tcBorders>
              <w:top w:color="000000" w:space="0" w:sz="0" w:val="nil"/>
              <w:left w:color="000000" w:space="0" w:sz="7" w:val="single"/>
              <w:bottom w:color="000000" w:space="0" w:sz="7" w:val="single"/>
              <w:right w:color="000000" w:space="0" w:sz="7" w:val="single"/>
            </w:tcBorders>
            <w:shd w:fill="auto" w:val="clear"/>
            <w:tcMar>
              <w:top w:w="0.0" w:type="dxa"/>
              <w:left w:w="100.0" w:type="dxa"/>
              <w:bottom w:w="0.0" w:type="dxa"/>
              <w:right w:w="100.0" w:type="dxa"/>
            </w:tcMar>
            <w:vAlign w:val="top"/>
          </w:tcPr>
          <w:p w:rsidR="00000000" w:rsidDel="00000000" w:rsidP="00000000" w:rsidRDefault="00000000" w:rsidRPr="00000000" w14:paraId="0000007C">
            <w:pPr>
              <w:spacing w:after="0" w:line="276" w:lineRule="auto"/>
              <w:ind w:left="120" w:firstLine="0"/>
              <w:rPr>
                <w:rFonts w:ascii="Verdana" w:cs="Verdana" w:eastAsia="Verdana" w:hAnsi="Verdana"/>
              </w:rPr>
            </w:pPr>
            <w:r w:rsidDel="00000000" w:rsidR="00000000" w:rsidRPr="00000000">
              <w:rPr>
                <w:rFonts w:ascii="Verdana" w:cs="Verdana" w:eastAsia="Verdana" w:hAnsi="Verdana"/>
                <w:rtl w:val="0"/>
              </w:rPr>
              <w:t xml:space="preserve">Appendix 5</w:t>
            </w:r>
          </w:p>
        </w:tc>
        <w:tc>
          <w:tcPr>
            <w:tcBorders>
              <w:top w:color="000000" w:space="0" w:sz="0" w:val="nil"/>
              <w:left w:color="000000" w:space="0" w:sz="0" w:val="nil"/>
              <w:bottom w:color="000000" w:space="0" w:sz="7" w:val="single"/>
              <w:right w:color="000000" w:space="0" w:sz="7" w:val="single"/>
            </w:tcBorders>
            <w:shd w:fill="auto" w:val="clear"/>
            <w:tcMar>
              <w:top w:w="0.0" w:type="dxa"/>
              <w:left w:w="100.0" w:type="dxa"/>
              <w:bottom w:w="0.0" w:type="dxa"/>
              <w:right w:w="100.0" w:type="dxa"/>
            </w:tcMar>
            <w:vAlign w:val="top"/>
          </w:tcPr>
          <w:p w:rsidR="00000000" w:rsidDel="00000000" w:rsidP="00000000" w:rsidRDefault="00000000" w:rsidRPr="00000000" w14:paraId="0000007D">
            <w:pPr>
              <w:spacing w:after="0" w:line="276" w:lineRule="auto"/>
              <w:ind w:left="120" w:firstLine="0"/>
              <w:rPr>
                <w:rFonts w:ascii="Verdana" w:cs="Verdana" w:eastAsia="Verdana" w:hAnsi="Verdana"/>
              </w:rPr>
            </w:pPr>
            <w:r w:rsidDel="00000000" w:rsidR="00000000" w:rsidRPr="00000000">
              <w:rPr>
                <w:rFonts w:ascii="Verdana" w:cs="Verdana" w:eastAsia="Verdana" w:hAnsi="Verdana"/>
                <w:rtl w:val="0"/>
              </w:rPr>
              <w:t xml:space="preserve">Useful links and contacts</w:t>
            </w:r>
          </w:p>
        </w:tc>
        <w:tc>
          <w:tcPr>
            <w:tcBorders>
              <w:top w:color="000000" w:space="0" w:sz="0" w:val="nil"/>
              <w:left w:color="000000" w:space="0" w:sz="0" w:val="nil"/>
              <w:bottom w:color="000000" w:space="0" w:sz="7" w:val="single"/>
              <w:right w:color="000000" w:space="0" w:sz="7" w:val="single"/>
            </w:tcBorders>
            <w:shd w:fill="auto" w:val="clear"/>
            <w:tcMar>
              <w:top w:w="0.0" w:type="dxa"/>
              <w:left w:w="100.0" w:type="dxa"/>
              <w:bottom w:w="0.0" w:type="dxa"/>
              <w:right w:w="100.0" w:type="dxa"/>
            </w:tcMar>
            <w:vAlign w:val="top"/>
          </w:tcPr>
          <w:p w:rsidR="00000000" w:rsidDel="00000000" w:rsidP="00000000" w:rsidRDefault="00000000" w:rsidRPr="00000000" w14:paraId="0000007E">
            <w:pPr>
              <w:spacing w:after="0" w:line="276" w:lineRule="auto"/>
              <w:ind w:left="120" w:firstLine="0"/>
              <w:rPr>
                <w:rFonts w:ascii="Verdana" w:cs="Verdana" w:eastAsia="Verdana" w:hAnsi="Verdana"/>
              </w:rPr>
            </w:pPr>
            <w:r w:rsidDel="00000000" w:rsidR="00000000" w:rsidRPr="00000000">
              <w:rPr>
                <w:rFonts w:ascii="Verdana" w:cs="Verdana" w:eastAsia="Verdana" w:hAnsi="Verdana"/>
                <w:rtl w:val="0"/>
              </w:rPr>
              <w:t xml:space="preserve"> </w:t>
            </w:r>
          </w:p>
        </w:tc>
      </w:tr>
    </w:tbl>
    <w:p w:rsidR="00000000" w:rsidDel="00000000" w:rsidP="00000000" w:rsidRDefault="00000000" w:rsidRPr="00000000" w14:paraId="0000007F">
      <w:pPr>
        <w:spacing w:after="0" w:line="276" w:lineRule="auto"/>
        <w:rPr>
          <w:rFonts w:ascii="Verdana" w:cs="Verdana" w:eastAsia="Verdana" w:hAnsi="Verdana"/>
          <w:b w:val="1"/>
          <w:bCs w:val="1"/>
          <w:color w:val="ff0000"/>
        </w:rPr>
      </w:pPr>
      <w:r w:rsidDel="00000000" w:rsidR="00000000" w:rsidRPr="00000000">
        <w:rPr>
          <w:rFonts w:ascii="Verdana" w:cs="Verdana" w:eastAsia="Verdana" w:hAnsi="Verdana"/>
          <w:b w:val="1"/>
          <w:bCs w:val="1"/>
          <w:color w:val="ff0000"/>
          <w:rtl w:val="0"/>
        </w:rPr>
        <w:t xml:space="preserve"> </w:t>
      </w:r>
    </w:p>
    <w:p w:rsidR="00000000" w:rsidDel="00000000" w:rsidP="00000000" w:rsidRDefault="00000000" w:rsidRPr="00000000" w14:paraId="00000080">
      <w:pPr>
        <w:spacing w:after="0" w:line="276" w:lineRule="auto"/>
        <w:rPr>
          <w:rFonts w:ascii="Verdana" w:cs="Verdana" w:eastAsia="Verdana" w:hAnsi="Verdana"/>
          <w:b w:val="1"/>
          <w:bCs w:val="1"/>
          <w:color w:val="ff0000"/>
        </w:rPr>
      </w:pPr>
      <w:r w:rsidDel="00000000" w:rsidR="00000000" w:rsidRPr="00000000">
        <w:rPr>
          <w:rFonts w:ascii="Verdana" w:cs="Verdana" w:eastAsia="Verdana" w:hAnsi="Verdana"/>
          <w:b w:val="1"/>
          <w:bCs w:val="1"/>
          <w:color w:val="ff0000"/>
          <w:rtl w:val="0"/>
        </w:rPr>
        <w:t xml:space="preserve"> </w:t>
      </w:r>
    </w:p>
    <w:p w:rsidR="00000000" w:rsidDel="00000000" w:rsidP="00000000" w:rsidRDefault="00000000" w:rsidRPr="00000000" w14:paraId="00000081">
      <w:pPr>
        <w:spacing w:after="0" w:line="276" w:lineRule="auto"/>
        <w:rPr>
          <w:rFonts w:ascii="Verdana" w:cs="Verdana" w:eastAsia="Verdana" w:hAnsi="Verdana"/>
          <w:b w:val="1"/>
          <w:bCs w:val="1"/>
          <w:color w:val="ff0000"/>
        </w:rPr>
      </w:pPr>
      <w:r w:rsidDel="00000000" w:rsidR="00000000" w:rsidRPr="00000000">
        <w:rPr>
          <w:rFonts w:ascii="Verdana" w:cs="Verdana" w:eastAsia="Verdana" w:hAnsi="Verdana"/>
          <w:b w:val="1"/>
          <w:bCs w:val="1"/>
          <w:color w:val="ff0000"/>
          <w:rtl w:val="0"/>
        </w:rPr>
        <w:t xml:space="preserve"> </w:t>
      </w:r>
    </w:p>
    <w:p w:rsidR="00000000" w:rsidDel="00000000" w:rsidP="00000000" w:rsidRDefault="00000000" w:rsidRPr="00000000" w14:paraId="00000082">
      <w:pPr>
        <w:spacing w:after="0" w:line="276" w:lineRule="auto"/>
        <w:jc w:val="center"/>
        <w:rPr>
          <w:rFonts w:ascii="Verdana" w:cs="Verdana" w:eastAsia="Verdana" w:hAnsi="Verdana"/>
          <w:b w:val="1"/>
          <w:bCs w:val="1"/>
          <w:color w:val="00b050"/>
        </w:rPr>
      </w:pPr>
      <w:r w:rsidDel="00000000" w:rsidR="00000000" w:rsidRPr="00000000">
        <w:rPr>
          <w:rtl w:val="0"/>
        </w:rPr>
      </w:r>
    </w:p>
    <w:p w:rsidR="00000000" w:rsidDel="00000000" w:rsidP="00000000" w:rsidRDefault="00000000" w:rsidRPr="00000000" w14:paraId="00000083">
      <w:pPr>
        <w:spacing w:after="0" w:line="276" w:lineRule="auto"/>
        <w:jc w:val="center"/>
        <w:rPr>
          <w:rFonts w:ascii="Verdana" w:cs="Verdana" w:eastAsia="Verdana" w:hAnsi="Verdana"/>
          <w:b w:val="1"/>
          <w:bCs w:val="1"/>
          <w:sz w:val="28"/>
          <w:szCs w:val="28"/>
        </w:rPr>
      </w:pPr>
      <w:r w:rsidDel="00000000" w:rsidR="00000000" w:rsidRPr="00000000">
        <w:rPr>
          <w:rFonts w:ascii="Verdana" w:cs="Verdana" w:eastAsia="Verdana" w:hAnsi="Verdana"/>
          <w:b w:val="1"/>
          <w:bCs w:val="1"/>
          <w:sz w:val="28"/>
          <w:szCs w:val="28"/>
          <w:rtl w:val="0"/>
        </w:rPr>
        <w:t xml:space="preserve">Key Safeguarding Contacts</w:t>
      </w:r>
    </w:p>
    <w:p w:rsidR="00000000" w:rsidDel="00000000" w:rsidP="00000000" w:rsidRDefault="00000000" w:rsidRPr="00000000" w14:paraId="00000084">
      <w:pPr>
        <w:spacing w:after="0" w:line="276" w:lineRule="auto"/>
        <w:jc w:val="center"/>
        <w:rPr>
          <w:rFonts w:ascii="Verdana" w:cs="Verdana" w:eastAsia="Verdana" w:hAnsi="Verdana"/>
          <w:b w:val="1"/>
          <w:bCs w:val="1"/>
        </w:rPr>
      </w:pPr>
      <w:r w:rsidDel="00000000" w:rsidR="00000000" w:rsidRPr="00000000">
        <w:rPr>
          <w:rFonts w:ascii="Verdana" w:cs="Verdana" w:eastAsia="Verdana" w:hAnsi="Verdana"/>
          <w:b w:val="1"/>
          <w:bCs w:val="1"/>
          <w:sz w:val="28"/>
          <w:szCs w:val="28"/>
          <w:rtl w:val="0"/>
        </w:rPr>
        <w:t xml:space="preserve"> </w:t>
      </w:r>
      <w:r w:rsidDel="00000000" w:rsidR="00000000" w:rsidRPr="00000000">
        <w:rPr>
          <w:rtl w:val="0"/>
        </w:rPr>
      </w:r>
    </w:p>
    <w:p w:rsidR="00000000" w:rsidDel="00000000" w:rsidP="00000000" w:rsidRDefault="00000000" w:rsidRPr="00000000" w14:paraId="00000085">
      <w:pPr>
        <w:spacing w:after="0" w:line="276" w:lineRule="auto"/>
        <w:rPr>
          <w:rFonts w:ascii="Verdana" w:cs="Verdana" w:eastAsia="Verdana" w:hAnsi="Verdana"/>
          <w:b w:val="1"/>
          <w:bCs w:val="1"/>
        </w:rPr>
      </w:pPr>
      <w:r w:rsidDel="00000000" w:rsidR="00000000" w:rsidRPr="00000000">
        <w:rPr>
          <w:rFonts w:ascii="Verdana" w:cs="Verdana" w:eastAsia="Verdana" w:hAnsi="Verdana"/>
          <w:b w:val="1"/>
          <w:bCs w:val="1"/>
          <w:rtl w:val="0"/>
        </w:rPr>
        <w:t xml:space="preserve"> </w:t>
      </w:r>
    </w:p>
    <w:sdt>
      <w:sdtPr>
        <w:lock w:val="contentLocked"/>
        <w:id w:val="-1363435105"/>
        <w:tag w:val="goog_rdk_0"/>
      </w:sdtPr>
      <w:sdtContent>
        <w:tbl>
          <w:tblPr>
            <w:tblStyle w:val="Table3"/>
            <w:tblW w:w="9945.0" w:type="dxa"/>
            <w:jc w:val="left"/>
            <w:tblInd w:w="-64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020"/>
            <w:gridCol w:w="2940"/>
            <w:gridCol w:w="2985"/>
            <w:tblGridChange w:id="0">
              <w:tblGrid>
                <w:gridCol w:w="4020"/>
                <w:gridCol w:w="2940"/>
                <w:gridCol w:w="2985"/>
              </w:tblGrid>
            </w:tblGridChange>
          </w:tblGrid>
          <w:tr>
            <w:trPr>
              <w:cantSplit w:val="0"/>
              <w:tblHeader w:val="0"/>
            </w:trPr>
            <w:tc>
              <w:tcPr>
                <w:shd w:fill="d9d9d9" w:val="clear"/>
                <w:tcMar>
                  <w:top w:w="100.0" w:type="dxa"/>
                  <w:left w:w="100.0" w:type="dxa"/>
                  <w:bottom w:w="100.0" w:type="dxa"/>
                  <w:right w:w="100.0" w:type="dxa"/>
                </w:tcMar>
                <w:vAlign w:val="top"/>
              </w:tcPr>
              <w:p w:rsidR="00000000" w:rsidDel="00000000" w:rsidP="00000000" w:rsidRDefault="00000000" w:rsidRPr="00000000" w14:paraId="000000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b w:val="1"/>
                    <w:bCs w:val="1"/>
                  </w:rPr>
                </w:pPr>
                <w:r w:rsidDel="00000000" w:rsidR="00000000" w:rsidRPr="00000000">
                  <w:rPr>
                    <w:rFonts w:ascii="Verdana" w:cs="Verdana" w:eastAsia="Verdana" w:hAnsi="Verdana"/>
                    <w:b w:val="1"/>
                    <w:bCs w:val="1"/>
                    <w:rtl w:val="0"/>
                  </w:rPr>
                  <w:t xml:space="preserve">Role</w:t>
                </w:r>
              </w:p>
            </w:tc>
            <w:tc>
              <w:tcPr>
                <w:shd w:fill="d9d9d9" w:val="clear"/>
                <w:tcMar>
                  <w:top w:w="100.0" w:type="dxa"/>
                  <w:left w:w="100.0" w:type="dxa"/>
                  <w:bottom w:w="100.0" w:type="dxa"/>
                  <w:right w:w="100.0" w:type="dxa"/>
                </w:tcMar>
                <w:vAlign w:val="top"/>
              </w:tcPr>
              <w:p w:rsidR="00000000" w:rsidDel="00000000" w:rsidP="00000000" w:rsidRDefault="00000000" w:rsidRPr="00000000" w14:paraId="000000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b w:val="1"/>
                    <w:bCs w:val="1"/>
                  </w:rPr>
                </w:pPr>
                <w:r w:rsidDel="00000000" w:rsidR="00000000" w:rsidRPr="00000000">
                  <w:rPr>
                    <w:rFonts w:ascii="Verdana" w:cs="Verdana" w:eastAsia="Verdana" w:hAnsi="Verdana"/>
                    <w:b w:val="1"/>
                    <w:bCs w:val="1"/>
                    <w:rtl w:val="0"/>
                  </w:rPr>
                  <w:t xml:space="preserve">Name (Intuition School)</w:t>
                </w:r>
              </w:p>
            </w:tc>
            <w:tc>
              <w:tcPr>
                <w:shd w:fill="d9d9d9" w:val="clear"/>
                <w:tcMar>
                  <w:top w:w="100.0" w:type="dxa"/>
                  <w:left w:w="100.0" w:type="dxa"/>
                  <w:bottom w:w="100.0" w:type="dxa"/>
                  <w:right w:w="100.0" w:type="dxa"/>
                </w:tcMar>
                <w:vAlign w:val="top"/>
              </w:tcPr>
              <w:p w:rsidR="00000000" w:rsidDel="00000000" w:rsidP="00000000" w:rsidRDefault="00000000" w:rsidRPr="00000000" w14:paraId="000000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b w:val="1"/>
                    <w:bCs w:val="1"/>
                  </w:rPr>
                </w:pPr>
                <w:r w:rsidDel="00000000" w:rsidR="00000000" w:rsidRPr="00000000">
                  <w:rPr>
                    <w:rFonts w:ascii="Verdana" w:cs="Verdana" w:eastAsia="Verdana" w:hAnsi="Verdana"/>
                    <w:b w:val="1"/>
                    <w:bCs w:val="1"/>
                    <w:rtl w:val="0"/>
                  </w:rPr>
                  <w:t xml:space="preserve">Name (Diamond Families)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b w:val="1"/>
                    <w:bCs w:val="1"/>
                  </w:rPr>
                </w:pPr>
                <w:r w:rsidDel="00000000" w:rsidR="00000000" w:rsidRPr="00000000">
                  <w:rPr>
                    <w:rFonts w:ascii="Verdana" w:cs="Verdana" w:eastAsia="Verdana" w:hAnsi="Verdana"/>
                    <w:b w:val="1"/>
                    <w:bCs w:val="1"/>
                    <w:rtl w:val="0"/>
                  </w:rPr>
                  <w:t xml:space="preserve">Principal/Manager</w:t>
                </w:r>
              </w:p>
            </w:tc>
            <w:tc>
              <w:tcPr>
                <w:shd w:fill="auto" w:val="clear"/>
                <w:tcMar>
                  <w:top w:w="100.0" w:type="dxa"/>
                  <w:left w:w="100.0" w:type="dxa"/>
                  <w:bottom w:w="100.0" w:type="dxa"/>
                  <w:right w:w="100.0" w:type="dxa"/>
                </w:tcMar>
                <w:vAlign w:val="top"/>
              </w:tcPr>
              <w:p w:rsidR="00000000" w:rsidDel="00000000" w:rsidP="00000000" w:rsidRDefault="00000000" w:rsidRPr="00000000" w14:paraId="000000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rPr>
                </w:pPr>
                <w:r w:rsidDel="00000000" w:rsidR="00000000" w:rsidRPr="00000000">
                  <w:rPr>
                    <w:rFonts w:ascii="Verdana" w:cs="Verdana" w:eastAsia="Verdana" w:hAnsi="Verdana"/>
                    <w:rtl w:val="0"/>
                  </w:rPr>
                  <w:t xml:space="preserve">Amy Clewlow</w:t>
                </w:r>
              </w:p>
            </w:tc>
            <w:tc>
              <w:tcPr>
                <w:shd w:fill="auto" w:val="clear"/>
                <w:tcMar>
                  <w:top w:w="100.0" w:type="dxa"/>
                  <w:left w:w="100.0" w:type="dxa"/>
                  <w:bottom w:w="100.0" w:type="dxa"/>
                  <w:right w:w="100.0" w:type="dxa"/>
                </w:tcMar>
                <w:vAlign w:val="top"/>
              </w:tcPr>
              <w:p w:rsidR="00000000" w:rsidDel="00000000" w:rsidP="00000000" w:rsidRDefault="00000000" w:rsidRPr="00000000" w14:paraId="000000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rPr>
                </w:pPr>
                <w:r w:rsidDel="00000000" w:rsidR="00000000" w:rsidRPr="00000000">
                  <w:rPr>
                    <w:rFonts w:ascii="Verdana" w:cs="Verdana" w:eastAsia="Verdana" w:hAnsi="Verdana"/>
                    <w:rtl w:val="0"/>
                  </w:rPr>
                  <w:t xml:space="preserve">Karen Price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b w:val="1"/>
                    <w:bCs w:val="1"/>
                  </w:rPr>
                </w:pPr>
                <w:r w:rsidDel="00000000" w:rsidR="00000000" w:rsidRPr="00000000">
                  <w:rPr>
                    <w:rFonts w:ascii="Verdana" w:cs="Verdana" w:eastAsia="Verdana" w:hAnsi="Verdana"/>
                    <w:b w:val="1"/>
                    <w:bCs w:val="1"/>
                    <w:rtl w:val="0"/>
                  </w:rPr>
                  <w:t xml:space="preserve">DSL</w:t>
                </w:r>
              </w:p>
            </w:tc>
            <w:tc>
              <w:tcPr>
                <w:shd w:fill="auto" w:val="clear"/>
                <w:tcMar>
                  <w:top w:w="100.0" w:type="dxa"/>
                  <w:left w:w="100.0" w:type="dxa"/>
                  <w:bottom w:w="100.0" w:type="dxa"/>
                  <w:right w:w="100.0" w:type="dxa"/>
                </w:tcMar>
                <w:vAlign w:val="top"/>
              </w:tcPr>
              <w:p w:rsidR="00000000" w:rsidDel="00000000" w:rsidP="00000000" w:rsidRDefault="00000000" w:rsidRPr="00000000" w14:paraId="0000008D">
                <w:pPr>
                  <w:widowControl w:val="0"/>
                  <w:spacing w:after="0" w:line="240" w:lineRule="auto"/>
                  <w:rPr>
                    <w:rFonts w:ascii="Verdana" w:cs="Verdana" w:eastAsia="Verdana" w:hAnsi="Verdana"/>
                  </w:rPr>
                </w:pPr>
                <w:r w:rsidDel="00000000" w:rsidR="00000000" w:rsidRPr="00000000">
                  <w:rPr>
                    <w:rFonts w:ascii="Verdana" w:cs="Verdana" w:eastAsia="Verdana" w:hAnsi="Verdana"/>
                    <w:rtl w:val="0"/>
                  </w:rPr>
                  <w:t xml:space="preserve">Amy Clewlow</w:t>
                </w:r>
              </w:p>
            </w:tc>
            <w:tc>
              <w:tcPr>
                <w:shd w:fill="auto" w:val="clear"/>
                <w:tcMar>
                  <w:top w:w="100.0" w:type="dxa"/>
                  <w:left w:w="100.0" w:type="dxa"/>
                  <w:bottom w:w="100.0" w:type="dxa"/>
                  <w:right w:w="100.0" w:type="dxa"/>
                </w:tcMar>
                <w:vAlign w:val="top"/>
              </w:tcPr>
              <w:p w:rsidR="00000000" w:rsidDel="00000000" w:rsidP="00000000" w:rsidRDefault="00000000" w:rsidRPr="00000000" w14:paraId="0000008E">
                <w:pPr>
                  <w:widowControl w:val="0"/>
                  <w:spacing w:after="0" w:line="240" w:lineRule="auto"/>
                  <w:rPr>
                    <w:rFonts w:ascii="Verdana" w:cs="Verdana" w:eastAsia="Verdana" w:hAnsi="Verdana"/>
                  </w:rPr>
                </w:pPr>
                <w:r w:rsidDel="00000000" w:rsidR="00000000" w:rsidRPr="00000000">
                  <w:rPr>
                    <w:rFonts w:ascii="Verdana" w:cs="Verdana" w:eastAsia="Verdana" w:hAnsi="Verdana"/>
                    <w:rtl w:val="0"/>
                  </w:rPr>
                  <w:t xml:space="preserve">Karen Price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b w:val="1"/>
                    <w:bCs w:val="1"/>
                  </w:rPr>
                </w:pPr>
                <w:r w:rsidDel="00000000" w:rsidR="00000000" w:rsidRPr="00000000">
                  <w:rPr>
                    <w:rFonts w:ascii="Verdana" w:cs="Verdana" w:eastAsia="Verdana" w:hAnsi="Verdana"/>
                    <w:b w:val="1"/>
                    <w:bCs w:val="1"/>
                    <w:rtl w:val="0"/>
                  </w:rPr>
                  <w:t xml:space="preserve">DDSL</w:t>
                </w:r>
              </w:p>
            </w:tc>
            <w:tc>
              <w:tcPr>
                <w:shd w:fill="auto" w:val="clear"/>
                <w:tcMar>
                  <w:top w:w="100.0" w:type="dxa"/>
                  <w:left w:w="100.0" w:type="dxa"/>
                  <w:bottom w:w="100.0" w:type="dxa"/>
                  <w:right w:w="100.0" w:type="dxa"/>
                </w:tcMar>
                <w:vAlign w:val="top"/>
              </w:tcPr>
              <w:p w:rsidR="00000000" w:rsidDel="00000000" w:rsidP="00000000" w:rsidRDefault="00000000" w:rsidRPr="00000000" w14:paraId="000000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rPr>
                </w:pPr>
                <w:r w:rsidDel="00000000" w:rsidR="00000000" w:rsidRPr="00000000">
                  <w:rPr>
                    <w:rFonts w:ascii="Verdana" w:cs="Verdana" w:eastAsia="Verdana" w:hAnsi="Verdana"/>
                    <w:rtl w:val="0"/>
                  </w:rPr>
                  <w:t xml:space="preserve">Samantha Holford</w:t>
                </w:r>
              </w:p>
            </w:tc>
            <w:tc>
              <w:tcPr>
                <w:shd w:fill="auto" w:val="clear"/>
                <w:tcMar>
                  <w:top w:w="100.0" w:type="dxa"/>
                  <w:left w:w="100.0" w:type="dxa"/>
                  <w:bottom w:w="100.0" w:type="dxa"/>
                  <w:right w:w="100.0" w:type="dxa"/>
                </w:tcMar>
                <w:vAlign w:val="top"/>
              </w:tcPr>
              <w:p w:rsidR="00000000" w:rsidDel="00000000" w:rsidP="00000000" w:rsidRDefault="00000000" w:rsidRPr="00000000" w14:paraId="000000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rPr>
                </w:pPr>
                <w:r w:rsidDel="00000000" w:rsidR="00000000" w:rsidRPr="00000000">
                  <w:rPr>
                    <w:rFonts w:ascii="Verdana" w:cs="Verdana" w:eastAsia="Verdana" w:hAnsi="Verdana"/>
                    <w:rtl w:val="0"/>
                  </w:rPr>
                  <w:t xml:space="preserve">Rebecca Roden</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b w:val="1"/>
                    <w:bCs w:val="1"/>
                  </w:rPr>
                </w:pPr>
                <w:r w:rsidDel="00000000" w:rsidR="00000000" w:rsidRPr="00000000">
                  <w:rPr>
                    <w:rFonts w:ascii="Verdana" w:cs="Verdana" w:eastAsia="Verdana" w:hAnsi="Verdana"/>
                    <w:b w:val="1"/>
                    <w:bCs w:val="1"/>
                    <w:rtl w:val="0"/>
                  </w:rPr>
                  <w:t xml:space="preserve">Link Governor/Trustee</w:t>
                </w:r>
              </w:p>
            </w:tc>
            <w:tc>
              <w:tcPr>
                <w:shd w:fill="auto" w:val="clear"/>
                <w:tcMar>
                  <w:top w:w="100.0" w:type="dxa"/>
                  <w:left w:w="100.0" w:type="dxa"/>
                  <w:bottom w:w="100.0" w:type="dxa"/>
                  <w:right w:w="100.0" w:type="dxa"/>
                </w:tcMar>
                <w:vAlign w:val="top"/>
              </w:tcPr>
              <w:p w:rsidR="00000000" w:rsidDel="00000000" w:rsidP="00000000" w:rsidRDefault="00000000" w:rsidRPr="00000000" w14:paraId="000000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rPr>
                </w:pPr>
                <w:r w:rsidDel="00000000" w:rsidR="00000000" w:rsidRPr="00000000">
                  <w:rPr>
                    <w:rFonts w:ascii="Verdana" w:cs="Verdana" w:eastAsia="Verdana" w:hAnsi="Verdana"/>
                    <w:rtl w:val="0"/>
                  </w:rPr>
                  <w:t xml:space="preserve">Dave Ankers</w:t>
                </w:r>
              </w:p>
            </w:tc>
            <w:tc>
              <w:tcPr>
                <w:shd w:fill="auto" w:val="clear"/>
                <w:tcMar>
                  <w:top w:w="100.0" w:type="dxa"/>
                  <w:left w:w="100.0" w:type="dxa"/>
                  <w:bottom w:w="100.0" w:type="dxa"/>
                  <w:right w:w="100.0" w:type="dxa"/>
                </w:tcMar>
                <w:vAlign w:val="top"/>
              </w:tcPr>
              <w:p w:rsidR="00000000" w:rsidDel="00000000" w:rsidP="00000000" w:rsidRDefault="00000000" w:rsidRPr="00000000" w14:paraId="000000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rPr>
                </w:pPr>
                <w:r w:rsidDel="00000000" w:rsidR="00000000" w:rsidRPr="00000000">
                  <w:rPr>
                    <w:rFonts w:ascii="Verdana" w:cs="Verdana" w:eastAsia="Verdana" w:hAnsi="Verdana"/>
                    <w:rtl w:val="0"/>
                  </w:rPr>
                  <w:t xml:space="preserve">Emma Shutt</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b w:val="1"/>
                    <w:bCs w:val="1"/>
                  </w:rPr>
                </w:pPr>
                <w:r w:rsidDel="00000000" w:rsidR="00000000" w:rsidRPr="00000000">
                  <w:rPr>
                    <w:rFonts w:ascii="Verdana" w:cs="Verdana" w:eastAsia="Verdana" w:hAnsi="Verdana"/>
                    <w:b w:val="1"/>
                    <w:bCs w:val="1"/>
                    <w:rtl w:val="0"/>
                  </w:rPr>
                  <w:t xml:space="preserve">Chair of Governors/Trustees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rPr>
                </w:pPr>
                <w:r w:rsidDel="00000000" w:rsidR="00000000" w:rsidRPr="00000000">
                  <w:rPr>
                    <w:rFonts w:ascii="Verdana" w:cs="Verdana" w:eastAsia="Verdana" w:hAnsi="Verdana"/>
                    <w:rtl w:val="0"/>
                  </w:rPr>
                  <w:t xml:space="preserve">Michael Squires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rPr>
                </w:pPr>
                <w:r w:rsidDel="00000000" w:rsidR="00000000" w:rsidRPr="00000000">
                  <w:rPr>
                    <w:rFonts w:ascii="Verdana" w:cs="Verdana" w:eastAsia="Verdana" w:hAnsi="Verdana"/>
                    <w:rtl w:val="0"/>
                  </w:rPr>
                  <w:t xml:space="preserve">Emma Shutt</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b w:val="1"/>
                    <w:bCs w:val="1"/>
                  </w:rPr>
                </w:pPr>
                <w:r w:rsidDel="00000000" w:rsidR="00000000" w:rsidRPr="00000000">
                  <w:rPr>
                    <w:rFonts w:ascii="Verdana" w:cs="Verdana" w:eastAsia="Verdana" w:hAnsi="Verdana"/>
                    <w:b w:val="1"/>
                    <w:bCs w:val="1"/>
                    <w:rtl w:val="0"/>
                  </w:rPr>
                  <w:t xml:space="preserve">Designated LAC Teacher</w:t>
                </w:r>
              </w:p>
            </w:tc>
            <w:tc>
              <w:tcPr>
                <w:shd w:fill="auto" w:val="clear"/>
                <w:tcMar>
                  <w:top w:w="100.0" w:type="dxa"/>
                  <w:left w:w="100.0" w:type="dxa"/>
                  <w:bottom w:w="100.0" w:type="dxa"/>
                  <w:right w:w="100.0" w:type="dxa"/>
                </w:tcMar>
                <w:vAlign w:val="top"/>
              </w:tcPr>
              <w:p w:rsidR="00000000" w:rsidDel="00000000" w:rsidP="00000000" w:rsidRDefault="00000000" w:rsidRPr="00000000" w14:paraId="00000099">
                <w:pPr>
                  <w:widowControl w:val="0"/>
                  <w:spacing w:after="0" w:line="240" w:lineRule="auto"/>
                  <w:rPr>
                    <w:rFonts w:ascii="Verdana" w:cs="Verdana" w:eastAsia="Verdana" w:hAnsi="Verdana"/>
                  </w:rPr>
                </w:pPr>
                <w:r w:rsidDel="00000000" w:rsidR="00000000" w:rsidRPr="00000000">
                  <w:rPr>
                    <w:rFonts w:ascii="Verdana" w:cs="Verdana" w:eastAsia="Verdana" w:hAnsi="Verdana"/>
                    <w:rtl w:val="0"/>
                  </w:rPr>
                  <w:t xml:space="preserve">Amy Clewlow</w:t>
                </w:r>
              </w:p>
            </w:tc>
            <w:tc>
              <w:tcPr>
                <w:shd w:fill="auto" w:val="clear"/>
                <w:tcMar>
                  <w:top w:w="100.0" w:type="dxa"/>
                  <w:left w:w="100.0" w:type="dxa"/>
                  <w:bottom w:w="100.0" w:type="dxa"/>
                  <w:right w:w="100.0" w:type="dxa"/>
                </w:tcMar>
                <w:vAlign w:val="top"/>
              </w:tcPr>
              <w:p w:rsidR="00000000" w:rsidDel="00000000" w:rsidP="00000000" w:rsidRDefault="00000000" w:rsidRPr="00000000" w14:paraId="000000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rPr>
                </w:pPr>
                <w:r w:rsidDel="00000000" w:rsidR="00000000" w:rsidRPr="00000000">
                  <w:rPr>
                    <w:rFonts w:ascii="Verdana" w:cs="Verdana" w:eastAsia="Verdana" w:hAnsi="Verdana"/>
                    <w:rtl w:val="0"/>
                  </w:rPr>
                  <w:t xml:space="preserve">Rebecca Roden</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b w:val="1"/>
                    <w:bCs w:val="1"/>
                  </w:rPr>
                </w:pPr>
                <w:r w:rsidDel="00000000" w:rsidR="00000000" w:rsidRPr="00000000">
                  <w:rPr>
                    <w:rFonts w:ascii="Verdana" w:cs="Verdana" w:eastAsia="Verdana" w:hAnsi="Verdana"/>
                    <w:b w:val="1"/>
                    <w:bCs w:val="1"/>
                    <w:rtl w:val="0"/>
                  </w:rPr>
                  <w:t xml:space="preserve">Prevent Lead</w:t>
                </w:r>
              </w:p>
            </w:tc>
            <w:tc>
              <w:tcPr>
                <w:shd w:fill="auto" w:val="clear"/>
                <w:tcMar>
                  <w:top w:w="100.0" w:type="dxa"/>
                  <w:left w:w="100.0" w:type="dxa"/>
                  <w:bottom w:w="100.0" w:type="dxa"/>
                  <w:right w:w="100.0" w:type="dxa"/>
                </w:tcMar>
                <w:vAlign w:val="top"/>
              </w:tcPr>
              <w:p w:rsidR="00000000" w:rsidDel="00000000" w:rsidP="00000000" w:rsidRDefault="00000000" w:rsidRPr="00000000" w14:paraId="0000009C">
                <w:pPr>
                  <w:widowControl w:val="0"/>
                  <w:spacing w:after="0" w:line="240" w:lineRule="auto"/>
                  <w:rPr>
                    <w:rFonts w:ascii="Verdana" w:cs="Verdana" w:eastAsia="Verdana" w:hAnsi="Verdana"/>
                  </w:rPr>
                </w:pPr>
                <w:r w:rsidDel="00000000" w:rsidR="00000000" w:rsidRPr="00000000">
                  <w:rPr>
                    <w:rFonts w:ascii="Verdana" w:cs="Verdana" w:eastAsia="Verdana" w:hAnsi="Verdana"/>
                    <w:rtl w:val="0"/>
                  </w:rPr>
                  <w:t xml:space="preserve">Amy Clewlow</w:t>
                </w:r>
              </w:p>
            </w:tc>
            <w:tc>
              <w:tcPr>
                <w:shd w:fill="auto" w:val="clear"/>
                <w:tcMar>
                  <w:top w:w="100.0" w:type="dxa"/>
                  <w:left w:w="100.0" w:type="dxa"/>
                  <w:bottom w:w="100.0" w:type="dxa"/>
                  <w:right w:w="100.0" w:type="dxa"/>
                </w:tcMar>
                <w:vAlign w:val="top"/>
              </w:tcPr>
              <w:p w:rsidR="00000000" w:rsidDel="00000000" w:rsidP="00000000" w:rsidRDefault="00000000" w:rsidRPr="00000000" w14:paraId="000000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rPr>
                </w:pPr>
                <w:r w:rsidDel="00000000" w:rsidR="00000000" w:rsidRPr="00000000">
                  <w:rPr>
                    <w:rFonts w:ascii="Verdana" w:cs="Verdana" w:eastAsia="Verdana" w:hAnsi="Verdana"/>
                    <w:rtl w:val="0"/>
                  </w:rPr>
                  <w:t xml:space="preserve">Karen Price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b w:val="1"/>
                    <w:bCs w:val="1"/>
                  </w:rPr>
                </w:pPr>
                <w:r w:rsidDel="00000000" w:rsidR="00000000" w:rsidRPr="00000000">
                  <w:rPr>
                    <w:rFonts w:ascii="Verdana" w:cs="Verdana" w:eastAsia="Verdana" w:hAnsi="Verdana"/>
                    <w:b w:val="1"/>
                    <w:bCs w:val="1"/>
                    <w:rtl w:val="0"/>
                  </w:rPr>
                  <w:t xml:space="preserve">Mental Health Lead</w:t>
                </w:r>
              </w:p>
            </w:tc>
            <w:tc>
              <w:tcPr>
                <w:shd w:fill="auto" w:val="clear"/>
                <w:tcMar>
                  <w:top w:w="100.0" w:type="dxa"/>
                  <w:left w:w="100.0" w:type="dxa"/>
                  <w:bottom w:w="100.0" w:type="dxa"/>
                  <w:right w:w="100.0" w:type="dxa"/>
                </w:tcMar>
                <w:vAlign w:val="top"/>
              </w:tcPr>
              <w:p w:rsidR="00000000" w:rsidDel="00000000" w:rsidP="00000000" w:rsidRDefault="00000000" w:rsidRPr="00000000" w14:paraId="000000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rPr>
                </w:pPr>
                <w:r w:rsidDel="00000000" w:rsidR="00000000" w:rsidRPr="00000000">
                  <w:rPr>
                    <w:rFonts w:ascii="Verdana" w:cs="Verdana" w:eastAsia="Verdana" w:hAnsi="Verdana"/>
                    <w:rtl w:val="0"/>
                  </w:rPr>
                  <w:t xml:space="preserve">Samantha Holford</w:t>
                </w:r>
              </w:p>
            </w:tc>
            <w:tc>
              <w:tcPr>
                <w:shd w:fill="auto" w:val="clear"/>
                <w:tcMar>
                  <w:top w:w="100.0" w:type="dxa"/>
                  <w:left w:w="100.0" w:type="dxa"/>
                  <w:bottom w:w="100.0" w:type="dxa"/>
                  <w:right w:w="100.0" w:type="dxa"/>
                </w:tcMar>
                <w:vAlign w:val="top"/>
              </w:tcPr>
              <w:p w:rsidR="00000000" w:rsidDel="00000000" w:rsidP="00000000" w:rsidRDefault="00000000" w:rsidRPr="00000000" w14:paraId="000000A0">
                <w:pPr>
                  <w:widowControl w:val="0"/>
                  <w:spacing w:after="0" w:line="240" w:lineRule="auto"/>
                  <w:rPr>
                    <w:rFonts w:ascii="Verdana" w:cs="Verdana" w:eastAsia="Verdana" w:hAnsi="Verdana"/>
                  </w:rPr>
                </w:pPr>
                <w:r w:rsidDel="00000000" w:rsidR="00000000" w:rsidRPr="00000000">
                  <w:rPr>
                    <w:rFonts w:ascii="Verdana" w:cs="Verdana" w:eastAsia="Verdana" w:hAnsi="Verdana"/>
                    <w:rtl w:val="0"/>
                  </w:rPr>
                  <w:t xml:space="preserve">Karen Price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b w:val="1"/>
                    <w:bCs w:val="1"/>
                  </w:rPr>
                </w:pPr>
                <w:r w:rsidDel="00000000" w:rsidR="00000000" w:rsidRPr="00000000">
                  <w:rPr>
                    <w:rFonts w:ascii="Verdana" w:cs="Verdana" w:eastAsia="Verdana" w:hAnsi="Verdana"/>
                    <w:b w:val="1"/>
                    <w:bCs w:val="1"/>
                    <w:rtl w:val="0"/>
                  </w:rPr>
                  <w:t xml:space="preserve">PSHE Lead</w:t>
                </w:r>
              </w:p>
            </w:tc>
            <w:tc>
              <w:tcPr>
                <w:shd w:fill="auto" w:val="clear"/>
                <w:tcMar>
                  <w:top w:w="100.0" w:type="dxa"/>
                  <w:left w:w="100.0" w:type="dxa"/>
                  <w:bottom w:w="100.0" w:type="dxa"/>
                  <w:right w:w="100.0" w:type="dxa"/>
                </w:tcMar>
                <w:vAlign w:val="top"/>
              </w:tcPr>
              <w:p w:rsidR="00000000" w:rsidDel="00000000" w:rsidP="00000000" w:rsidRDefault="00000000" w:rsidRPr="00000000" w14:paraId="000000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rPr>
                </w:pPr>
                <w:r w:rsidDel="00000000" w:rsidR="00000000" w:rsidRPr="00000000">
                  <w:rPr>
                    <w:rFonts w:ascii="Verdana" w:cs="Verdana" w:eastAsia="Verdana" w:hAnsi="Verdana"/>
                    <w:rtl w:val="0"/>
                  </w:rPr>
                  <w:t xml:space="preserve">Clare Hammond</w:t>
                </w:r>
              </w:p>
            </w:tc>
            <w:tc>
              <w:tcPr>
                <w:shd w:fill="auto" w:val="clear"/>
                <w:tcMar>
                  <w:top w:w="100.0" w:type="dxa"/>
                  <w:left w:w="100.0" w:type="dxa"/>
                  <w:bottom w:w="100.0" w:type="dxa"/>
                  <w:right w:w="100.0" w:type="dxa"/>
                </w:tcMar>
                <w:vAlign w:val="top"/>
              </w:tcPr>
              <w:p w:rsidR="00000000" w:rsidDel="00000000" w:rsidP="00000000" w:rsidRDefault="00000000" w:rsidRPr="00000000" w14:paraId="000000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rPr>
                </w:pPr>
                <w:r w:rsidDel="00000000" w:rsidR="00000000" w:rsidRPr="00000000">
                  <w:rPr>
                    <w:rFonts w:ascii="Verdana" w:cs="Verdana" w:eastAsia="Verdana" w:hAnsi="Verdana"/>
                    <w:rtl w:val="0"/>
                  </w:rPr>
                  <w:t xml:space="preserve">Rebecca Roden</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b w:val="1"/>
                    <w:bCs w:val="1"/>
                  </w:rPr>
                </w:pPr>
                <w:r w:rsidDel="00000000" w:rsidR="00000000" w:rsidRPr="00000000">
                  <w:rPr>
                    <w:rFonts w:ascii="Verdana" w:cs="Verdana" w:eastAsia="Verdana" w:hAnsi="Verdana"/>
                    <w:b w:val="1"/>
                    <w:bCs w:val="1"/>
                    <w:rtl w:val="0"/>
                  </w:rPr>
                  <w:t xml:space="preserve">SENCO</w:t>
                </w:r>
              </w:p>
            </w:tc>
            <w:tc>
              <w:tcPr>
                <w:shd w:fill="auto" w:val="clear"/>
                <w:tcMar>
                  <w:top w:w="100.0" w:type="dxa"/>
                  <w:left w:w="100.0" w:type="dxa"/>
                  <w:bottom w:w="100.0" w:type="dxa"/>
                  <w:right w:w="100.0" w:type="dxa"/>
                </w:tcMar>
                <w:vAlign w:val="top"/>
              </w:tcPr>
              <w:p w:rsidR="00000000" w:rsidDel="00000000" w:rsidP="00000000" w:rsidRDefault="00000000" w:rsidRPr="00000000" w14:paraId="000000A5">
                <w:pPr>
                  <w:widowControl w:val="0"/>
                  <w:spacing w:after="0" w:line="240" w:lineRule="auto"/>
                  <w:rPr>
                    <w:rFonts w:ascii="Verdana" w:cs="Verdana" w:eastAsia="Verdana" w:hAnsi="Verdana"/>
                  </w:rPr>
                </w:pPr>
                <w:r w:rsidDel="00000000" w:rsidR="00000000" w:rsidRPr="00000000">
                  <w:rPr>
                    <w:rFonts w:ascii="Verdana" w:cs="Verdana" w:eastAsia="Verdana" w:hAnsi="Verdana"/>
                    <w:rtl w:val="0"/>
                  </w:rPr>
                  <w:t xml:space="preserve">Amy Clewlow</w:t>
                </w:r>
              </w:p>
            </w:tc>
            <w:tc>
              <w:tcPr>
                <w:shd w:fill="auto" w:val="clear"/>
                <w:tcMar>
                  <w:top w:w="100.0" w:type="dxa"/>
                  <w:left w:w="100.0" w:type="dxa"/>
                  <w:bottom w:w="100.0" w:type="dxa"/>
                  <w:right w:w="100.0" w:type="dxa"/>
                </w:tcMar>
                <w:vAlign w:val="top"/>
              </w:tcPr>
              <w:p w:rsidR="00000000" w:rsidDel="00000000" w:rsidP="00000000" w:rsidRDefault="00000000" w:rsidRPr="00000000" w14:paraId="000000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rPr>
                </w:pPr>
                <w:r w:rsidDel="00000000" w:rsidR="00000000" w:rsidRPr="00000000">
                  <w:rPr>
                    <w:rFonts w:ascii="Verdana" w:cs="Verdana" w:eastAsia="Verdana" w:hAnsi="Verdana"/>
                    <w:rtl w:val="0"/>
                  </w:rPr>
                  <w:t xml:space="preserve">Amy Clewlow</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b w:val="1"/>
                    <w:bCs w:val="1"/>
                  </w:rPr>
                </w:pPr>
                <w:r w:rsidDel="00000000" w:rsidR="00000000" w:rsidRPr="00000000">
                  <w:rPr>
                    <w:rFonts w:ascii="Verdana" w:cs="Verdana" w:eastAsia="Verdana" w:hAnsi="Verdana"/>
                    <w:b w:val="1"/>
                    <w:bCs w:val="1"/>
                    <w:rtl w:val="0"/>
                  </w:rPr>
                  <w:t xml:space="preserve">Attendance Lead</w:t>
                </w:r>
              </w:p>
            </w:tc>
            <w:tc>
              <w:tcPr>
                <w:shd w:fill="auto" w:val="clear"/>
                <w:tcMar>
                  <w:top w:w="100.0" w:type="dxa"/>
                  <w:left w:w="100.0" w:type="dxa"/>
                  <w:bottom w:w="100.0" w:type="dxa"/>
                  <w:right w:w="100.0" w:type="dxa"/>
                </w:tcMar>
                <w:vAlign w:val="top"/>
              </w:tcPr>
              <w:p w:rsidR="00000000" w:rsidDel="00000000" w:rsidP="00000000" w:rsidRDefault="00000000" w:rsidRPr="00000000" w14:paraId="000000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rPr>
                </w:pPr>
                <w:r w:rsidDel="00000000" w:rsidR="00000000" w:rsidRPr="00000000">
                  <w:rPr>
                    <w:rFonts w:ascii="Verdana" w:cs="Verdana" w:eastAsia="Verdana" w:hAnsi="Verdana"/>
                    <w:rtl w:val="0"/>
                  </w:rPr>
                  <w:t xml:space="preserve">Clare Hammond</w:t>
                </w:r>
              </w:p>
            </w:tc>
            <w:tc>
              <w:tcPr>
                <w:shd w:fill="auto" w:val="clear"/>
                <w:tcMar>
                  <w:top w:w="100.0" w:type="dxa"/>
                  <w:left w:w="100.0" w:type="dxa"/>
                  <w:bottom w:w="100.0" w:type="dxa"/>
                  <w:right w:w="100.0" w:type="dxa"/>
                </w:tcMar>
                <w:vAlign w:val="top"/>
              </w:tcPr>
              <w:p w:rsidR="00000000" w:rsidDel="00000000" w:rsidP="00000000" w:rsidRDefault="00000000" w:rsidRPr="00000000" w14:paraId="000000A9">
                <w:pPr>
                  <w:widowControl w:val="0"/>
                  <w:spacing w:after="0" w:line="240" w:lineRule="auto"/>
                  <w:rPr>
                    <w:rFonts w:ascii="Verdana" w:cs="Verdana" w:eastAsia="Verdana" w:hAnsi="Verdana"/>
                  </w:rPr>
                </w:pPr>
                <w:r w:rsidDel="00000000" w:rsidR="00000000" w:rsidRPr="00000000">
                  <w:rPr>
                    <w:rFonts w:ascii="Verdana" w:cs="Verdana" w:eastAsia="Verdana" w:hAnsi="Verdana"/>
                    <w:rtl w:val="0"/>
                  </w:rPr>
                  <w:t xml:space="preserve">Karen Price</w:t>
                </w:r>
              </w:p>
            </w:tc>
          </w:tr>
        </w:tbl>
      </w:sdtContent>
    </w:sdt>
    <w:p w:rsidR="00000000" w:rsidDel="00000000" w:rsidP="00000000" w:rsidRDefault="00000000" w:rsidRPr="00000000" w14:paraId="000000AA">
      <w:pPr>
        <w:spacing w:after="0" w:line="276" w:lineRule="auto"/>
        <w:rPr>
          <w:rFonts w:ascii="Verdana" w:cs="Verdana" w:eastAsia="Verdana" w:hAnsi="Verdana"/>
          <w:b w:val="1"/>
          <w:bCs w:val="1"/>
        </w:rPr>
      </w:pPr>
      <w:r w:rsidDel="00000000" w:rsidR="00000000" w:rsidRPr="00000000">
        <w:rPr>
          <w:rtl w:val="0"/>
        </w:rPr>
      </w:r>
    </w:p>
    <w:p w:rsidR="00000000" w:rsidDel="00000000" w:rsidP="00000000" w:rsidRDefault="00000000" w:rsidRPr="00000000" w14:paraId="000000AB">
      <w:pPr>
        <w:spacing w:after="0" w:line="276" w:lineRule="auto"/>
        <w:rPr>
          <w:rFonts w:ascii="Verdana" w:cs="Verdana" w:eastAsia="Verdana" w:hAnsi="Verdana"/>
          <w:b w:val="1"/>
          <w:bCs w:val="1"/>
        </w:rPr>
      </w:pPr>
      <w:r w:rsidDel="00000000" w:rsidR="00000000" w:rsidRPr="00000000">
        <w:rPr>
          <w:rFonts w:ascii="Verdana" w:cs="Verdana" w:eastAsia="Verdana" w:hAnsi="Verdana"/>
          <w:b w:val="1"/>
          <w:bCs w:val="1"/>
          <w:rtl w:val="0"/>
        </w:rPr>
        <w:t xml:space="preserve">External Contacts</w:t>
      </w:r>
    </w:p>
    <w:sdt>
      <w:sdtPr>
        <w:lock w:val="contentLocked"/>
        <w:id w:val="1815424127"/>
        <w:tag w:val="goog_rdk_1"/>
      </w:sdtPr>
      <w:sdtContent>
        <w:tbl>
          <w:tblPr>
            <w:tblStyle w:val="Table4"/>
            <w:tblW w:w="9915.0" w:type="dxa"/>
            <w:jc w:val="left"/>
            <w:tblInd w:w="-64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505"/>
            <w:gridCol w:w="4065"/>
            <w:gridCol w:w="3345"/>
            <w:tblGridChange w:id="0">
              <w:tblGrid>
                <w:gridCol w:w="2505"/>
                <w:gridCol w:w="4065"/>
                <w:gridCol w:w="3345"/>
              </w:tblGrid>
            </w:tblGridChange>
          </w:tblGrid>
          <w:tr>
            <w:trPr>
              <w:cantSplit w:val="0"/>
              <w:tblHeader w:val="0"/>
            </w:trPr>
            <w:tc>
              <w:tcPr>
                <w:shd w:fill="d9d9d9" w:val="clear"/>
                <w:tcMar>
                  <w:top w:w="100.0" w:type="dxa"/>
                  <w:left w:w="100.0" w:type="dxa"/>
                  <w:bottom w:w="100.0" w:type="dxa"/>
                  <w:right w:w="100.0" w:type="dxa"/>
                </w:tcMar>
                <w:vAlign w:val="top"/>
              </w:tcPr>
              <w:p w:rsidR="00000000" w:rsidDel="00000000" w:rsidP="00000000" w:rsidRDefault="00000000" w:rsidRPr="00000000" w14:paraId="000000AC">
                <w:pPr>
                  <w:widowControl w:val="0"/>
                  <w:spacing w:after="0" w:line="240" w:lineRule="auto"/>
                  <w:rPr>
                    <w:rFonts w:ascii="Verdana" w:cs="Verdana" w:eastAsia="Verdana" w:hAnsi="Verdana"/>
                    <w:b w:val="1"/>
                    <w:bCs w:val="1"/>
                  </w:rPr>
                </w:pPr>
                <w:r w:rsidDel="00000000" w:rsidR="00000000" w:rsidRPr="00000000">
                  <w:rPr>
                    <w:rFonts w:ascii="Verdana" w:cs="Verdana" w:eastAsia="Verdana" w:hAnsi="Verdana"/>
                    <w:b w:val="1"/>
                    <w:bCs w:val="1"/>
                    <w:rtl w:val="0"/>
                  </w:rPr>
                  <w:t xml:space="preserve">Role</w:t>
                </w:r>
              </w:p>
            </w:tc>
            <w:tc>
              <w:tcPr>
                <w:shd w:fill="d9d9d9" w:val="clear"/>
                <w:tcMar>
                  <w:top w:w="100.0" w:type="dxa"/>
                  <w:left w:w="100.0" w:type="dxa"/>
                  <w:bottom w:w="100.0" w:type="dxa"/>
                  <w:right w:w="100.0" w:type="dxa"/>
                </w:tcMar>
                <w:vAlign w:val="top"/>
              </w:tcPr>
              <w:p w:rsidR="00000000" w:rsidDel="00000000" w:rsidP="00000000" w:rsidRDefault="00000000" w:rsidRPr="00000000" w14:paraId="000000AD">
                <w:pPr>
                  <w:widowControl w:val="0"/>
                  <w:spacing w:after="0" w:line="240" w:lineRule="auto"/>
                  <w:rPr>
                    <w:rFonts w:ascii="Verdana" w:cs="Verdana" w:eastAsia="Verdana" w:hAnsi="Verdana"/>
                    <w:b w:val="1"/>
                    <w:bCs w:val="1"/>
                  </w:rPr>
                </w:pPr>
                <w:r w:rsidDel="00000000" w:rsidR="00000000" w:rsidRPr="00000000">
                  <w:rPr>
                    <w:rFonts w:ascii="Verdana" w:cs="Verdana" w:eastAsia="Verdana" w:hAnsi="Verdana"/>
                    <w:b w:val="1"/>
                    <w:bCs w:val="1"/>
                    <w:rtl w:val="0"/>
                  </w:rPr>
                  <w:t xml:space="preserve">Stoke LA</w:t>
                </w:r>
              </w:p>
            </w:tc>
            <w:tc>
              <w:tcPr>
                <w:shd w:fill="d9d9d9" w:val="clear"/>
                <w:tcMar>
                  <w:top w:w="100.0" w:type="dxa"/>
                  <w:left w:w="100.0" w:type="dxa"/>
                  <w:bottom w:w="100.0" w:type="dxa"/>
                  <w:right w:w="100.0" w:type="dxa"/>
                </w:tcMar>
                <w:vAlign w:val="top"/>
              </w:tcPr>
              <w:p w:rsidR="00000000" w:rsidDel="00000000" w:rsidP="00000000" w:rsidRDefault="00000000" w:rsidRPr="00000000" w14:paraId="000000AE">
                <w:pPr>
                  <w:widowControl w:val="0"/>
                  <w:spacing w:after="0" w:line="240" w:lineRule="auto"/>
                  <w:rPr>
                    <w:rFonts w:ascii="Verdana" w:cs="Verdana" w:eastAsia="Verdana" w:hAnsi="Verdana"/>
                    <w:b w:val="1"/>
                    <w:bCs w:val="1"/>
                  </w:rPr>
                </w:pPr>
                <w:r w:rsidDel="00000000" w:rsidR="00000000" w:rsidRPr="00000000">
                  <w:rPr>
                    <w:rFonts w:ascii="Verdana" w:cs="Verdana" w:eastAsia="Verdana" w:hAnsi="Verdana"/>
                    <w:b w:val="1"/>
                    <w:bCs w:val="1"/>
                    <w:rtl w:val="0"/>
                  </w:rPr>
                  <w:t xml:space="preserve">Staffirdshire LA</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AF">
                <w:pPr>
                  <w:widowControl w:val="0"/>
                  <w:spacing w:after="0" w:line="240" w:lineRule="auto"/>
                  <w:rPr>
                    <w:rFonts w:ascii="Verdana" w:cs="Verdana" w:eastAsia="Verdana" w:hAnsi="Verdana"/>
                    <w:b w:val="1"/>
                    <w:bCs w:val="1"/>
                  </w:rPr>
                </w:pPr>
                <w:r w:rsidDel="00000000" w:rsidR="00000000" w:rsidRPr="00000000">
                  <w:rPr>
                    <w:rFonts w:ascii="Verdana" w:cs="Verdana" w:eastAsia="Verdana" w:hAnsi="Verdana"/>
                    <w:b w:val="1"/>
                    <w:bCs w:val="1"/>
                    <w:rtl w:val="0"/>
                  </w:rPr>
                  <w:t xml:space="preserve">Local Authority Designated Officer (LADO)</w:t>
                </w:r>
              </w:p>
            </w:tc>
            <w:tc>
              <w:tcPr>
                <w:shd w:fill="auto" w:val="clear"/>
                <w:tcMar>
                  <w:top w:w="100.0" w:type="dxa"/>
                  <w:left w:w="100.0" w:type="dxa"/>
                  <w:bottom w:w="100.0" w:type="dxa"/>
                  <w:right w:w="100.0" w:type="dxa"/>
                </w:tcMar>
                <w:vAlign w:val="top"/>
              </w:tcPr>
              <w:p w:rsidR="00000000" w:rsidDel="00000000" w:rsidP="00000000" w:rsidRDefault="00000000" w:rsidRPr="00000000" w14:paraId="000000B0">
                <w:pPr>
                  <w:widowControl w:val="0"/>
                  <w:spacing w:after="0" w:line="240" w:lineRule="auto"/>
                  <w:rPr>
                    <w:rFonts w:ascii="Verdana" w:cs="Verdana" w:eastAsia="Verdana" w:hAnsi="Verdana"/>
                  </w:rPr>
                </w:pPr>
                <w:r w:rsidDel="00000000" w:rsidR="00000000" w:rsidRPr="00000000">
                  <w:rPr>
                    <w:rFonts w:ascii="Verdana" w:cs="Verdana" w:eastAsia="Verdana" w:hAnsi="Verdana"/>
                    <w:rtl w:val="0"/>
                  </w:rPr>
                  <w:t xml:space="preserve">Talitha Thompson</w:t>
                </w:r>
              </w:p>
              <w:p w:rsidR="00000000" w:rsidDel="00000000" w:rsidP="00000000" w:rsidRDefault="00000000" w:rsidRPr="00000000" w14:paraId="000000B1">
                <w:pPr>
                  <w:widowControl w:val="0"/>
                  <w:spacing w:after="0" w:line="240" w:lineRule="auto"/>
                  <w:rPr>
                    <w:rFonts w:ascii="Verdana" w:cs="Verdana" w:eastAsia="Verdana" w:hAnsi="Verdana"/>
                  </w:rPr>
                </w:pPr>
                <w:hyperlink r:id="rId10">
                  <w:r w:rsidDel="00000000" w:rsidR="00000000" w:rsidRPr="00000000">
                    <w:rPr>
                      <w:rFonts w:ascii="Verdana" w:cs="Verdana" w:eastAsia="Verdana" w:hAnsi="Verdana"/>
                      <w:color w:val="1155cc"/>
                      <w:u w:val="single"/>
                      <w:rtl w:val="0"/>
                    </w:rPr>
                    <w:t xml:space="preserve">LADO.sp@stoke.gov.uk</w:t>
                  </w:r>
                </w:hyperlink>
                <w:r w:rsidDel="00000000" w:rsidR="00000000" w:rsidRPr="00000000">
                  <w:rPr>
                    <w:rtl w:val="0"/>
                  </w:rPr>
                </w:r>
              </w:p>
              <w:p w:rsidR="00000000" w:rsidDel="00000000" w:rsidP="00000000" w:rsidRDefault="00000000" w:rsidRPr="00000000" w14:paraId="000000B2">
                <w:pPr>
                  <w:widowControl w:val="0"/>
                  <w:spacing w:after="0" w:line="240" w:lineRule="auto"/>
                  <w:rPr>
                    <w:rFonts w:ascii="Verdana" w:cs="Verdana" w:eastAsia="Verdana" w:hAnsi="Verdana"/>
                  </w:rPr>
                </w:pPr>
                <w:r w:rsidDel="00000000" w:rsidR="00000000" w:rsidRPr="00000000">
                  <w:rPr>
                    <w:rFonts w:ascii="Verdana" w:cs="Verdana" w:eastAsia="Verdana" w:hAnsi="Verdana"/>
                    <w:rtl w:val="0"/>
                  </w:rPr>
                  <w:t xml:space="preserve">01782 235100</w:t>
                </w:r>
              </w:p>
            </w:tc>
            <w:tc>
              <w:tcPr>
                <w:shd w:fill="auto" w:val="clear"/>
                <w:tcMar>
                  <w:top w:w="100.0" w:type="dxa"/>
                  <w:left w:w="100.0" w:type="dxa"/>
                  <w:bottom w:w="100.0" w:type="dxa"/>
                  <w:right w:w="100.0" w:type="dxa"/>
                </w:tcMar>
                <w:vAlign w:val="top"/>
              </w:tcPr>
              <w:p w:rsidR="00000000" w:rsidDel="00000000" w:rsidP="00000000" w:rsidRDefault="00000000" w:rsidRPr="00000000" w14:paraId="000000B3">
                <w:pPr>
                  <w:widowControl w:val="0"/>
                  <w:spacing w:after="0" w:line="240" w:lineRule="auto"/>
                  <w:rPr>
                    <w:rFonts w:ascii="Verdana" w:cs="Verdana" w:eastAsia="Verdana" w:hAnsi="Verdana"/>
                  </w:rPr>
                </w:pPr>
                <w:r w:rsidDel="00000000" w:rsidR="00000000" w:rsidRPr="00000000">
                  <w:rPr>
                    <w:rFonts w:ascii="Verdana" w:cs="Verdana" w:eastAsia="Verdana" w:hAnsi="Verdana"/>
                    <w:sz w:val="24"/>
                    <w:szCs w:val="24"/>
                    <w:rtl w:val="0"/>
                  </w:rPr>
                  <w:t xml:space="preserve">Staffordshire Families Integrated Front Door (SFIFD) 0300 111 8033 </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B4">
                <w:pPr>
                  <w:widowControl w:val="0"/>
                  <w:spacing w:after="0" w:line="240" w:lineRule="auto"/>
                  <w:rPr>
                    <w:rFonts w:ascii="Verdana" w:cs="Verdana" w:eastAsia="Verdana" w:hAnsi="Verdana"/>
                    <w:b w:val="1"/>
                    <w:bCs w:val="1"/>
                  </w:rPr>
                </w:pPr>
                <w:r w:rsidDel="00000000" w:rsidR="00000000" w:rsidRPr="00000000">
                  <w:rPr>
                    <w:rFonts w:ascii="Verdana" w:cs="Verdana" w:eastAsia="Verdana" w:hAnsi="Verdana"/>
                    <w:b w:val="1"/>
                    <w:bCs w:val="1"/>
                    <w:rtl w:val="0"/>
                  </w:rPr>
                  <w:t xml:space="preserve">Safeguarding Team</w:t>
                </w:r>
              </w:p>
            </w:tc>
            <w:tc>
              <w:tcPr>
                <w:shd w:fill="auto" w:val="clear"/>
                <w:tcMar>
                  <w:top w:w="100.0" w:type="dxa"/>
                  <w:left w:w="100.0" w:type="dxa"/>
                  <w:bottom w:w="100.0" w:type="dxa"/>
                  <w:right w:w="100.0" w:type="dxa"/>
                </w:tcMar>
                <w:vAlign w:val="top"/>
              </w:tcPr>
              <w:p w:rsidR="00000000" w:rsidDel="00000000" w:rsidP="00000000" w:rsidRDefault="00000000" w:rsidRPr="00000000" w14:paraId="000000B5">
                <w:pPr>
                  <w:widowControl w:val="0"/>
                  <w:spacing w:after="200" w:line="240" w:lineRule="auto"/>
                  <w:ind w:left="0" w:firstLine="0"/>
                  <w:rPr>
                    <w:rFonts w:ascii="Verdana" w:cs="Verdana" w:eastAsia="Verdana" w:hAnsi="Verdana"/>
                  </w:rPr>
                </w:pPr>
                <w:r w:rsidDel="00000000" w:rsidR="00000000" w:rsidRPr="00000000">
                  <w:rPr>
                    <w:rFonts w:ascii="Verdana" w:cs="Verdana" w:eastAsia="Verdana" w:hAnsi="Verdana"/>
                    <w:rtl w:val="0"/>
                  </w:rPr>
                  <w:t xml:space="preserve">Stoke-on-Trent Children’s Services: </w:t>
                </w:r>
              </w:p>
              <w:p w:rsidR="00000000" w:rsidDel="00000000" w:rsidP="00000000" w:rsidRDefault="00000000" w:rsidRPr="00000000" w14:paraId="000000B6">
                <w:pPr>
                  <w:widowControl w:val="0"/>
                  <w:spacing w:after="200" w:line="240" w:lineRule="auto"/>
                  <w:ind w:left="0" w:firstLine="0"/>
                  <w:rPr>
                    <w:rFonts w:ascii="Verdana" w:cs="Verdana" w:eastAsia="Verdana" w:hAnsi="Verdana"/>
                  </w:rPr>
                </w:pPr>
                <w:r w:rsidDel="00000000" w:rsidR="00000000" w:rsidRPr="00000000">
                  <w:rPr>
                    <w:rFonts w:ascii="Verdana" w:cs="Verdana" w:eastAsia="Verdana" w:hAnsi="Verdana"/>
                    <w:rtl w:val="0"/>
                  </w:rPr>
                  <w:t xml:space="preserve">Chat and Advice Service (CHAD) 01782 235100 </w:t>
                </w:r>
              </w:p>
              <w:p w:rsidR="00000000" w:rsidDel="00000000" w:rsidP="00000000" w:rsidRDefault="00000000" w:rsidRPr="00000000" w14:paraId="000000B7">
                <w:pPr>
                  <w:widowControl w:val="0"/>
                  <w:spacing w:after="200" w:line="240" w:lineRule="auto"/>
                  <w:ind w:left="0" w:firstLine="0"/>
                  <w:rPr>
                    <w:rFonts w:ascii="Verdana" w:cs="Verdana" w:eastAsia="Verdana" w:hAnsi="Verdana"/>
                  </w:rPr>
                </w:pPr>
                <w:r w:rsidDel="00000000" w:rsidR="00000000" w:rsidRPr="00000000">
                  <w:rPr>
                    <w:rFonts w:ascii="Verdana" w:cs="Verdana" w:eastAsia="Verdana" w:hAnsi="Verdana"/>
                    <w:rtl w:val="0"/>
                  </w:rPr>
                  <w:t xml:space="preserve">Emergency Duty Team: 01782 234234</w:t>
                </w:r>
              </w:p>
              <w:p w:rsidR="00000000" w:rsidDel="00000000" w:rsidP="00000000" w:rsidRDefault="00000000" w:rsidRPr="00000000" w14:paraId="000000B8">
                <w:pPr>
                  <w:widowControl w:val="0"/>
                  <w:spacing w:after="0" w:line="240" w:lineRule="auto"/>
                  <w:rPr>
                    <w:rFonts w:ascii="Verdana" w:cs="Verdana" w:eastAsia="Verdana" w:hAnsi="Verdana"/>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B9">
                <w:pPr>
                  <w:widowControl w:val="0"/>
                  <w:spacing w:after="0" w:line="240" w:lineRule="auto"/>
                  <w:rPr>
                    <w:rFonts w:ascii="Verdana" w:cs="Verdana" w:eastAsia="Verdana" w:hAnsi="Verdana"/>
                  </w:rPr>
                </w:pPr>
                <w:r w:rsidDel="00000000" w:rsidR="00000000" w:rsidRPr="00000000">
                  <w:rPr>
                    <w:rFonts w:ascii="Verdana" w:cs="Verdana" w:eastAsia="Verdana" w:hAnsi="Verdana"/>
                    <w:rtl w:val="0"/>
                  </w:rPr>
                  <w:t xml:space="preserve">Staffordshire Education Safeguarding Advice Service (ESAS) on 01785 895836 or email esas@staffordshire.gov.uk</w:t>
                </w:r>
              </w:p>
              <w:p w:rsidR="00000000" w:rsidDel="00000000" w:rsidP="00000000" w:rsidRDefault="00000000" w:rsidRPr="00000000" w14:paraId="000000BA">
                <w:pPr>
                  <w:widowControl w:val="0"/>
                  <w:spacing w:after="0" w:line="240" w:lineRule="auto"/>
                  <w:rPr>
                    <w:rFonts w:ascii="Verdana" w:cs="Verdana" w:eastAsia="Verdana" w:hAnsi="Verdana"/>
                  </w:rPr>
                </w:pPr>
                <w:r w:rsidDel="00000000" w:rsidR="00000000" w:rsidRPr="00000000">
                  <w:rPr>
                    <w:rtl w:val="0"/>
                  </w:rPr>
                </w:r>
              </w:p>
              <w:p w:rsidR="00000000" w:rsidDel="00000000" w:rsidP="00000000" w:rsidRDefault="00000000" w:rsidRPr="00000000" w14:paraId="000000BB">
                <w:pPr>
                  <w:widowControl w:val="0"/>
                  <w:spacing w:after="0" w:line="240" w:lineRule="auto"/>
                  <w:rPr>
                    <w:rFonts w:ascii="Verdana" w:cs="Verdana" w:eastAsia="Verdana" w:hAnsi="Verdana"/>
                  </w:rPr>
                </w:pPr>
                <w:r w:rsidDel="00000000" w:rsidR="00000000" w:rsidRPr="00000000">
                  <w:rPr>
                    <w:rFonts w:ascii="Verdana" w:cs="Verdana" w:eastAsia="Verdana" w:hAnsi="Verdana"/>
                    <w:rtl w:val="0"/>
                  </w:rPr>
                  <w:t xml:space="preserve">Emergency Duty Services (EDS) 0345 604 2886 or via email eds.team.manager@staffordshire.gov.uk</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BC">
                <w:pPr>
                  <w:widowControl w:val="0"/>
                  <w:spacing w:after="0" w:line="240" w:lineRule="auto"/>
                  <w:rPr>
                    <w:rFonts w:ascii="Verdana" w:cs="Verdana" w:eastAsia="Verdana" w:hAnsi="Verdana"/>
                    <w:b w:val="1"/>
                    <w:bCs w:val="1"/>
                  </w:rPr>
                </w:pPr>
                <w:r w:rsidDel="00000000" w:rsidR="00000000" w:rsidRPr="00000000">
                  <w:rPr>
                    <w:rFonts w:ascii="Verdana" w:cs="Verdana" w:eastAsia="Verdana" w:hAnsi="Verdana"/>
                    <w:b w:val="1"/>
                    <w:bCs w:val="1"/>
                    <w:rtl w:val="0"/>
                  </w:rPr>
                  <w:t xml:space="preserve">Senior social workers for CSE</w:t>
                </w:r>
              </w:p>
            </w:tc>
            <w:tc>
              <w:tcPr>
                <w:shd w:fill="auto" w:val="clear"/>
                <w:tcMar>
                  <w:top w:w="100.0" w:type="dxa"/>
                  <w:left w:w="100.0" w:type="dxa"/>
                  <w:bottom w:w="100.0" w:type="dxa"/>
                  <w:right w:w="100.0" w:type="dxa"/>
                </w:tcMar>
                <w:vAlign w:val="top"/>
              </w:tcPr>
              <w:p w:rsidR="00000000" w:rsidDel="00000000" w:rsidP="00000000" w:rsidRDefault="00000000" w:rsidRPr="00000000" w14:paraId="000000BD">
                <w:pPr>
                  <w:widowControl w:val="0"/>
                  <w:spacing w:after="0" w:line="240" w:lineRule="auto"/>
                  <w:rPr>
                    <w:rFonts w:ascii="Verdana" w:cs="Verdana" w:eastAsia="Verdana" w:hAnsi="Verdana"/>
                  </w:rPr>
                </w:pPr>
                <w:r w:rsidDel="00000000" w:rsidR="00000000" w:rsidRPr="00000000">
                  <w:rPr>
                    <w:rFonts w:ascii="Verdana" w:cs="Verdana" w:eastAsia="Verdana" w:hAnsi="Verdana"/>
                    <w:rtl w:val="0"/>
                  </w:rPr>
                  <w:t xml:space="preserve">Clare Goodwin</w:t>
                </w:r>
              </w:p>
              <w:p w:rsidR="00000000" w:rsidDel="00000000" w:rsidP="00000000" w:rsidRDefault="00000000" w:rsidRPr="00000000" w14:paraId="000000BE">
                <w:pPr>
                  <w:widowControl w:val="0"/>
                  <w:spacing w:after="0" w:line="240" w:lineRule="auto"/>
                  <w:rPr>
                    <w:rFonts w:ascii="Verdana" w:cs="Verdana" w:eastAsia="Verdana" w:hAnsi="Verdana"/>
                  </w:rPr>
                </w:pPr>
                <w:r w:rsidDel="00000000" w:rsidR="00000000" w:rsidRPr="00000000">
                  <w:rPr>
                    <w:rFonts w:ascii="Verdana" w:cs="Verdana" w:eastAsia="Verdana" w:hAnsi="Verdana"/>
                    <w:rtl w:val="0"/>
                  </w:rPr>
                  <w:t xml:space="preserve">01782 233319</w:t>
                </w:r>
              </w:p>
            </w:tc>
            <w:tc>
              <w:tcPr>
                <w:shd w:fill="auto" w:val="clear"/>
                <w:tcMar>
                  <w:top w:w="100.0" w:type="dxa"/>
                  <w:left w:w="100.0" w:type="dxa"/>
                  <w:bottom w:w="100.0" w:type="dxa"/>
                  <w:right w:w="100.0" w:type="dxa"/>
                </w:tcMar>
                <w:vAlign w:val="top"/>
              </w:tcPr>
              <w:p w:rsidR="00000000" w:rsidDel="00000000" w:rsidP="00000000" w:rsidRDefault="00000000" w:rsidRPr="00000000" w14:paraId="000000BF">
                <w:pPr>
                  <w:widowControl w:val="0"/>
                  <w:spacing w:after="0" w:line="240" w:lineRule="auto"/>
                  <w:rPr>
                    <w:rFonts w:ascii="Verdana" w:cs="Verdana" w:eastAsia="Verdana" w:hAnsi="Verdana"/>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C0">
                <w:pPr>
                  <w:widowControl w:val="0"/>
                  <w:spacing w:after="0" w:line="240" w:lineRule="auto"/>
                  <w:rPr>
                    <w:rFonts w:ascii="Verdana" w:cs="Verdana" w:eastAsia="Verdana" w:hAnsi="Verdana"/>
                    <w:b w:val="1"/>
                    <w:bCs w:val="1"/>
                  </w:rPr>
                </w:pPr>
                <w:r w:rsidDel="00000000" w:rsidR="00000000" w:rsidRPr="00000000">
                  <w:rPr>
                    <w:rFonts w:ascii="Verdana" w:cs="Verdana" w:eastAsia="Verdana" w:hAnsi="Verdana"/>
                    <w:b w:val="1"/>
                    <w:bCs w:val="1"/>
                    <w:rtl w:val="0"/>
                  </w:rPr>
                  <w:t xml:space="preserve">Prevent</w:t>
                </w:r>
              </w:p>
            </w:tc>
            <w:tc>
              <w:tcPr>
                <w:shd w:fill="auto" w:val="clear"/>
                <w:tcMar>
                  <w:top w:w="100.0" w:type="dxa"/>
                  <w:left w:w="100.0" w:type="dxa"/>
                  <w:bottom w:w="100.0" w:type="dxa"/>
                  <w:right w:w="100.0" w:type="dxa"/>
                </w:tcMar>
                <w:vAlign w:val="top"/>
              </w:tcPr>
              <w:p w:rsidR="00000000" w:rsidDel="00000000" w:rsidP="00000000" w:rsidRDefault="00000000" w:rsidRPr="00000000" w14:paraId="000000C1">
                <w:pPr>
                  <w:widowControl w:val="0"/>
                  <w:spacing w:after="200" w:line="240" w:lineRule="auto"/>
                  <w:ind w:left="0" w:firstLine="0"/>
                  <w:rPr>
                    <w:rFonts w:ascii="Verdana" w:cs="Verdana" w:eastAsia="Verdana" w:hAnsi="Verdana"/>
                  </w:rPr>
                </w:pPr>
                <w:r w:rsidDel="00000000" w:rsidR="00000000" w:rsidRPr="00000000">
                  <w:rPr>
                    <w:rFonts w:ascii="Verdana" w:cs="Verdana" w:eastAsia="Verdana" w:hAnsi="Verdana"/>
                    <w:rtl w:val="0"/>
                  </w:rPr>
                  <w:t xml:space="preserve">Staffordshire Police Prevent Team 01785 232054/233109 or email prevent@staffordshire.police.uk</w:t>
                </w:r>
              </w:p>
              <w:p w:rsidR="00000000" w:rsidDel="00000000" w:rsidP="00000000" w:rsidRDefault="00000000" w:rsidRPr="00000000" w14:paraId="000000C2">
                <w:pPr>
                  <w:widowControl w:val="0"/>
                  <w:spacing w:after="0" w:line="240" w:lineRule="auto"/>
                  <w:rPr>
                    <w:rFonts w:ascii="Verdana" w:cs="Verdana" w:eastAsia="Verdana" w:hAnsi="Verdana"/>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C3">
                <w:pPr>
                  <w:widowControl w:val="0"/>
                  <w:spacing w:after="200" w:line="240" w:lineRule="auto"/>
                  <w:ind w:left="0" w:firstLine="0"/>
                  <w:rPr>
                    <w:rFonts w:ascii="Verdana" w:cs="Verdana" w:eastAsia="Verdana" w:hAnsi="Verdana"/>
                  </w:rPr>
                </w:pPr>
                <w:r w:rsidDel="00000000" w:rsidR="00000000" w:rsidRPr="00000000">
                  <w:rPr>
                    <w:rFonts w:ascii="Verdana" w:cs="Verdana" w:eastAsia="Verdana" w:hAnsi="Verdana"/>
                    <w:rtl w:val="0"/>
                  </w:rPr>
                  <w:t xml:space="preserve">Staffordshire Police Prevent Team 01785 232054/233109 or email prevent@staffordshire.police.uk</w:t>
                </w:r>
              </w:p>
              <w:p w:rsidR="00000000" w:rsidDel="00000000" w:rsidP="00000000" w:rsidRDefault="00000000" w:rsidRPr="00000000" w14:paraId="000000C4">
                <w:pPr>
                  <w:widowControl w:val="0"/>
                  <w:spacing w:after="0" w:line="240" w:lineRule="auto"/>
                  <w:rPr>
                    <w:rFonts w:ascii="Verdana" w:cs="Verdana" w:eastAsia="Verdana" w:hAnsi="Verdana"/>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C5">
                <w:pPr>
                  <w:widowControl w:val="0"/>
                  <w:spacing w:after="0" w:line="240" w:lineRule="auto"/>
                  <w:rPr>
                    <w:rFonts w:ascii="Verdana" w:cs="Verdana" w:eastAsia="Verdana" w:hAnsi="Verdana"/>
                    <w:b w:val="1"/>
                    <w:bCs w:val="1"/>
                  </w:rPr>
                </w:pPr>
                <w:r w:rsidDel="00000000" w:rsidR="00000000" w:rsidRPr="00000000">
                  <w:rPr>
                    <w:rFonts w:ascii="Verdana" w:cs="Verdana" w:eastAsia="Verdana" w:hAnsi="Verdana"/>
                    <w:b w:val="1"/>
                    <w:bCs w:val="1"/>
                    <w:rtl w:val="0"/>
                  </w:rPr>
                  <w:t xml:space="preserve">Education Lead</w:t>
                </w:r>
              </w:p>
            </w:tc>
            <w:tc>
              <w:tcPr>
                <w:shd w:fill="auto" w:val="clear"/>
                <w:tcMar>
                  <w:top w:w="100.0" w:type="dxa"/>
                  <w:left w:w="100.0" w:type="dxa"/>
                  <w:bottom w:w="100.0" w:type="dxa"/>
                  <w:right w:w="100.0" w:type="dxa"/>
                </w:tcMar>
                <w:vAlign w:val="top"/>
              </w:tcPr>
              <w:p w:rsidR="00000000" w:rsidDel="00000000" w:rsidP="00000000" w:rsidRDefault="00000000" w:rsidRPr="00000000" w14:paraId="000000C6">
                <w:pPr>
                  <w:widowControl w:val="0"/>
                  <w:spacing w:after="0" w:line="240" w:lineRule="auto"/>
                  <w:rPr>
                    <w:rFonts w:ascii="Verdana" w:cs="Verdana" w:eastAsia="Verdana" w:hAnsi="Verdana"/>
                  </w:rPr>
                </w:pPr>
                <w:r w:rsidDel="00000000" w:rsidR="00000000" w:rsidRPr="00000000">
                  <w:rPr>
                    <w:rFonts w:ascii="Verdana" w:cs="Verdana" w:eastAsia="Verdana" w:hAnsi="Verdana"/>
                    <w:rtl w:val="0"/>
                  </w:rPr>
                  <w:t xml:space="preserve">Samantha Plews</w:t>
                </w:r>
              </w:p>
              <w:p w:rsidR="00000000" w:rsidDel="00000000" w:rsidP="00000000" w:rsidRDefault="00000000" w:rsidRPr="00000000" w14:paraId="000000C7">
                <w:pPr>
                  <w:widowControl w:val="0"/>
                  <w:spacing w:after="0" w:line="240" w:lineRule="auto"/>
                  <w:rPr>
                    <w:rFonts w:ascii="Verdana" w:cs="Verdana" w:eastAsia="Verdana" w:hAnsi="Verdana"/>
                  </w:rPr>
                </w:pPr>
                <w:r w:rsidDel="00000000" w:rsidR="00000000" w:rsidRPr="00000000">
                  <w:rPr>
                    <w:rFonts w:ascii="Verdana" w:cs="Verdana" w:eastAsia="Verdana" w:hAnsi="Verdana"/>
                    <w:rtl w:val="0"/>
                  </w:rPr>
                  <w:t xml:space="preserve">samantha.plews@stoke.gov.uk</w:t>
                </w:r>
              </w:p>
            </w:tc>
            <w:tc>
              <w:tcPr>
                <w:shd w:fill="auto" w:val="clear"/>
                <w:tcMar>
                  <w:top w:w="100.0" w:type="dxa"/>
                  <w:left w:w="100.0" w:type="dxa"/>
                  <w:bottom w:w="100.0" w:type="dxa"/>
                  <w:right w:w="100.0" w:type="dxa"/>
                </w:tcMar>
                <w:vAlign w:val="top"/>
              </w:tcPr>
              <w:p w:rsidR="00000000" w:rsidDel="00000000" w:rsidP="00000000" w:rsidRDefault="00000000" w:rsidRPr="00000000" w14:paraId="000000C8">
                <w:pPr>
                  <w:widowControl w:val="0"/>
                  <w:spacing w:after="0" w:line="240" w:lineRule="auto"/>
                  <w:rPr>
                    <w:rFonts w:ascii="Verdana" w:cs="Verdana" w:eastAsia="Verdana" w:hAnsi="Verdana"/>
                  </w:rPr>
                </w:pPr>
                <w:r w:rsidDel="00000000" w:rsidR="00000000" w:rsidRPr="00000000">
                  <w:rPr>
                    <w:rtl w:val="0"/>
                  </w:rPr>
                </w:r>
              </w:p>
            </w:tc>
          </w:tr>
          <w:tr>
            <w:trPr>
              <w:cantSplit w:val="0"/>
              <w:trHeight w:val="42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C9">
                <w:pPr>
                  <w:widowControl w:val="0"/>
                  <w:spacing w:after="0" w:line="240" w:lineRule="auto"/>
                  <w:rPr>
                    <w:rFonts w:ascii="Verdana" w:cs="Verdana" w:eastAsia="Verdana" w:hAnsi="Verdana"/>
                    <w:b w:val="1"/>
                    <w:bCs w:val="1"/>
                  </w:rPr>
                </w:pPr>
                <w:r w:rsidDel="00000000" w:rsidR="00000000" w:rsidRPr="00000000">
                  <w:rPr>
                    <w:rFonts w:ascii="Verdana" w:cs="Verdana" w:eastAsia="Verdana" w:hAnsi="Verdana"/>
                    <w:b w:val="1"/>
                    <w:bCs w:val="1"/>
                    <w:rtl w:val="0"/>
                  </w:rPr>
                  <w:t xml:space="preserve">PSHE Coordinator</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CA">
                <w:pPr>
                  <w:widowControl w:val="0"/>
                  <w:spacing w:after="200" w:line="240" w:lineRule="auto"/>
                  <w:rPr>
                    <w:rFonts w:ascii="Verdana" w:cs="Verdana" w:eastAsia="Verdana" w:hAnsi="Verdana"/>
                  </w:rPr>
                </w:pPr>
                <w:r w:rsidDel="00000000" w:rsidR="00000000" w:rsidRPr="00000000">
                  <w:rPr>
                    <w:rFonts w:ascii="Verdana" w:cs="Verdana" w:eastAsia="Verdana" w:hAnsi="Verdana"/>
                    <w:rtl w:val="0"/>
                  </w:rPr>
                  <w:t xml:space="preserve">PHSE Coordinator Natalie McGrath natalie@staffscvys.org.uk</w:t>
                </w:r>
              </w:p>
              <w:p w:rsidR="00000000" w:rsidDel="00000000" w:rsidP="00000000" w:rsidRDefault="00000000" w:rsidRPr="00000000" w14:paraId="000000CB">
                <w:pPr>
                  <w:widowControl w:val="0"/>
                  <w:spacing w:after="0" w:line="240" w:lineRule="auto"/>
                  <w:rPr>
                    <w:rFonts w:ascii="Verdana" w:cs="Verdana" w:eastAsia="Verdana" w:hAnsi="Verdana"/>
                  </w:rPr>
                </w:pPr>
                <w:r w:rsidDel="00000000" w:rsidR="00000000" w:rsidRPr="00000000">
                  <w:rPr>
                    <w:rtl w:val="0"/>
                  </w:rPr>
                </w:r>
              </w:p>
            </w:tc>
          </w:tr>
          <w:tr>
            <w:trPr>
              <w:cantSplit w:val="0"/>
              <w:trHeight w:val="42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CD">
                <w:pPr>
                  <w:widowControl w:val="0"/>
                  <w:spacing w:after="0" w:line="240" w:lineRule="auto"/>
                  <w:rPr>
                    <w:rFonts w:ascii="Verdana" w:cs="Verdana" w:eastAsia="Verdana" w:hAnsi="Verdana"/>
                    <w:b w:val="1"/>
                    <w:bCs w:val="1"/>
                  </w:rPr>
                </w:pPr>
                <w:r w:rsidDel="00000000" w:rsidR="00000000" w:rsidRPr="00000000">
                  <w:rPr>
                    <w:rFonts w:ascii="Verdana" w:cs="Verdana" w:eastAsia="Verdana" w:hAnsi="Verdana"/>
                    <w:b w:val="1"/>
                    <w:bCs w:val="1"/>
                    <w:rtl w:val="0"/>
                  </w:rPr>
                  <w:t xml:space="preserve">CEOP</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CE">
                <w:pPr>
                  <w:widowControl w:val="0"/>
                  <w:spacing w:after="0" w:line="240" w:lineRule="auto"/>
                  <w:ind w:left="0" w:firstLine="0"/>
                  <w:rPr>
                    <w:rFonts w:ascii="Verdana" w:cs="Verdana" w:eastAsia="Verdana" w:hAnsi="Verdana"/>
                    <w:color w:val="0000ff"/>
                    <w:u w:val="single"/>
                  </w:rPr>
                </w:pPr>
                <w:r w:rsidDel="00000000" w:rsidR="00000000" w:rsidRPr="00000000">
                  <w:rPr>
                    <w:rFonts w:ascii="Verdana" w:cs="Verdana" w:eastAsia="Verdana" w:hAnsi="Verdana"/>
                    <w:rtl w:val="0"/>
                  </w:rPr>
                  <w:t xml:space="preserve">Child Exploitation and Online Protection Centre</w:t>
                </w:r>
                <w:hyperlink r:id="rId11">
                  <w:r w:rsidDel="00000000" w:rsidR="00000000" w:rsidRPr="00000000">
                    <w:rPr>
                      <w:rFonts w:ascii="Verdana" w:cs="Verdana" w:eastAsia="Verdana" w:hAnsi="Verdana"/>
                      <w:color w:val="00b050"/>
                      <w:rtl w:val="0"/>
                    </w:rPr>
                    <w:t xml:space="preserve"> </w:t>
                  </w:r>
                </w:hyperlink>
                <w:hyperlink r:id="rId12">
                  <w:r w:rsidDel="00000000" w:rsidR="00000000" w:rsidRPr="00000000">
                    <w:rPr>
                      <w:rFonts w:ascii="Verdana" w:cs="Verdana" w:eastAsia="Verdana" w:hAnsi="Verdana"/>
                      <w:color w:val="0000ff"/>
                      <w:u w:val="single"/>
                      <w:rtl w:val="0"/>
                    </w:rPr>
                    <w:t xml:space="preserve">CEOP</w:t>
                  </w:r>
                </w:hyperlink>
                <w:r w:rsidDel="00000000" w:rsidR="00000000" w:rsidRPr="00000000">
                  <w:rPr>
                    <w:rtl w:val="0"/>
                  </w:rPr>
                </w:r>
              </w:p>
              <w:p w:rsidR="00000000" w:rsidDel="00000000" w:rsidP="00000000" w:rsidRDefault="00000000" w:rsidRPr="00000000" w14:paraId="000000CF">
                <w:pPr>
                  <w:widowControl w:val="0"/>
                  <w:spacing w:after="0" w:line="240" w:lineRule="auto"/>
                  <w:rPr>
                    <w:rFonts w:ascii="Verdana" w:cs="Verdana" w:eastAsia="Verdana" w:hAnsi="Verdana"/>
                  </w:rPr>
                </w:pPr>
                <w:r w:rsidDel="00000000" w:rsidR="00000000" w:rsidRPr="00000000">
                  <w:rPr>
                    <w:rtl w:val="0"/>
                  </w:rPr>
                </w:r>
              </w:p>
            </w:tc>
          </w:tr>
          <w:tr>
            <w:trPr>
              <w:cantSplit w:val="0"/>
              <w:trHeight w:val="42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D1">
                <w:pPr>
                  <w:widowControl w:val="0"/>
                  <w:spacing w:after="0" w:line="240" w:lineRule="auto"/>
                  <w:rPr>
                    <w:rFonts w:ascii="Verdana" w:cs="Verdana" w:eastAsia="Verdana" w:hAnsi="Verdana"/>
                    <w:b w:val="1"/>
                    <w:bCs w:val="1"/>
                  </w:rPr>
                </w:pPr>
                <w:r w:rsidDel="00000000" w:rsidR="00000000" w:rsidRPr="00000000">
                  <w:rPr>
                    <w:rFonts w:ascii="Verdana" w:cs="Verdana" w:eastAsia="Verdana" w:hAnsi="Verdana"/>
                    <w:b w:val="1"/>
                    <w:bCs w:val="1"/>
                    <w:rtl w:val="0"/>
                  </w:rPr>
                  <w:t xml:space="preserve">NSPCC</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D2">
                <w:pPr>
                  <w:widowControl w:val="0"/>
                  <w:spacing w:after="200" w:line="240" w:lineRule="auto"/>
                  <w:ind w:left="0" w:firstLine="0"/>
                  <w:rPr>
                    <w:rFonts w:ascii="Verdana" w:cs="Verdana" w:eastAsia="Verdana" w:hAnsi="Verdana"/>
                    <w:b w:val="1"/>
                    <w:bCs w:val="1"/>
                    <w:color w:val="002060"/>
                    <w:sz w:val="28"/>
                    <w:szCs w:val="28"/>
                  </w:rPr>
                </w:pPr>
                <w:hyperlink r:id="rId13">
                  <w:r w:rsidDel="00000000" w:rsidR="00000000" w:rsidRPr="00000000">
                    <w:rPr>
                      <w:rFonts w:ascii="Verdana" w:cs="Verdana" w:eastAsia="Verdana" w:hAnsi="Verdana"/>
                      <w:color w:val="1155cc"/>
                      <w:u w:val="single"/>
                      <w:rtl w:val="0"/>
                    </w:rPr>
                    <w:t xml:space="preserve">NSPCC</w:t>
                  </w:r>
                </w:hyperlink>
                <w:r w:rsidDel="00000000" w:rsidR="00000000" w:rsidRPr="00000000">
                  <w:rPr>
                    <w:rFonts w:ascii="Verdana" w:cs="Verdana" w:eastAsia="Verdana" w:hAnsi="Verdana"/>
                    <w:rtl w:val="0"/>
                  </w:rPr>
                  <w:t xml:space="preserve">–24hr Helpline 0808 800 5000/Staffs School contacts</w:t>
                </w:r>
                <w:r w:rsidDel="00000000" w:rsidR="00000000" w:rsidRPr="00000000">
                  <w:rPr>
                    <w:rFonts w:ascii="Verdana" w:cs="Verdana" w:eastAsia="Verdana" w:hAnsi="Verdana"/>
                    <w:color w:val="00b050"/>
                    <w:rtl w:val="0"/>
                  </w:rPr>
                  <w:t xml:space="preserve"> </w:t>
                </w:r>
                <w:r w:rsidDel="00000000" w:rsidR="00000000" w:rsidRPr="00000000">
                  <w:rPr>
                    <w:rFonts w:ascii="Verdana" w:cs="Verdana" w:eastAsia="Verdana" w:hAnsi="Verdana"/>
                    <w:rtl w:val="0"/>
                  </w:rPr>
                  <w:t xml:space="preserve">rachel.willis@nspcc.org.uk</w:t>
                </w:r>
                <w:r w:rsidDel="00000000" w:rsidR="00000000" w:rsidRPr="00000000">
                  <w:rPr>
                    <w:rFonts w:ascii="Verdana" w:cs="Verdana" w:eastAsia="Verdana" w:hAnsi="Verdana"/>
                    <w:color w:val="00b050"/>
                    <w:rtl w:val="0"/>
                  </w:rPr>
                  <w:t xml:space="preserve"> </w:t>
                </w:r>
                <w:r w:rsidDel="00000000" w:rsidR="00000000" w:rsidRPr="00000000">
                  <w:rPr>
                    <w:rFonts w:ascii="Verdana" w:cs="Verdana" w:eastAsia="Verdana" w:hAnsi="Verdana"/>
                    <w:rtl w:val="0"/>
                  </w:rPr>
                  <w:t xml:space="preserve">&amp; Matthew.Harding@nspcc.org.uk</w:t>
                </w:r>
                <w:r w:rsidDel="00000000" w:rsidR="00000000" w:rsidRPr="00000000">
                  <w:rPr>
                    <w:rFonts w:ascii="Verdana" w:cs="Verdana" w:eastAsia="Verdana" w:hAnsi="Verdana"/>
                    <w:color w:val="00b050"/>
                    <w:rtl w:val="0"/>
                  </w:rPr>
                  <w:t xml:space="preserve"> </w:t>
                </w:r>
                <w:r w:rsidDel="00000000" w:rsidR="00000000" w:rsidRPr="00000000">
                  <w:rPr>
                    <w:rFonts w:ascii="Verdana" w:cs="Verdana" w:eastAsia="Verdana" w:hAnsi="Verdana"/>
                    <w:b w:val="1"/>
                    <w:bCs w:val="1"/>
                    <w:color w:val="002060"/>
                    <w:sz w:val="28"/>
                    <w:szCs w:val="28"/>
                    <w:rtl w:val="0"/>
                  </w:rPr>
                  <w:t xml:space="preserve">  </w:t>
                </w:r>
              </w:p>
              <w:p w:rsidR="00000000" w:rsidDel="00000000" w:rsidP="00000000" w:rsidRDefault="00000000" w:rsidRPr="00000000" w14:paraId="000000D3">
                <w:pPr>
                  <w:widowControl w:val="0"/>
                  <w:spacing w:after="0" w:line="240" w:lineRule="auto"/>
                  <w:rPr>
                    <w:rFonts w:ascii="Verdana" w:cs="Verdana" w:eastAsia="Verdana" w:hAnsi="Verdana"/>
                  </w:rPr>
                </w:pPr>
                <w:hyperlink r:id="rId14">
                  <w:r w:rsidDel="00000000" w:rsidR="00000000" w:rsidRPr="00000000">
                    <w:rPr>
                      <w:rFonts w:ascii="Verdana" w:cs="Verdana" w:eastAsia="Verdana" w:hAnsi="Verdana"/>
                      <w:color w:val="1155cc"/>
                      <w:sz w:val="24"/>
                      <w:szCs w:val="24"/>
                      <w:u w:val="single"/>
                      <w:rtl w:val="0"/>
                    </w:rPr>
                    <w:t xml:space="preserve">Stop It Now! child sexual abuse helpline</w:t>
                  </w:r>
                </w:hyperlink>
                <w:r w:rsidDel="00000000" w:rsidR="00000000" w:rsidRPr="00000000">
                  <w:rPr>
                    <w:rFonts w:ascii="Verdana" w:cs="Verdana" w:eastAsia="Verdana" w:hAnsi="Verdana"/>
                    <w:color w:val="1155cc"/>
                    <w:sz w:val="24"/>
                    <w:szCs w:val="24"/>
                    <w:u w:val="single"/>
                    <w:rtl w:val="0"/>
                  </w:rPr>
                  <w:t xml:space="preserve"> </w:t>
                </w:r>
                <w:r w:rsidDel="00000000" w:rsidR="00000000" w:rsidRPr="00000000">
                  <w:rPr>
                    <w:rtl w:val="0"/>
                  </w:rPr>
                </w:r>
              </w:p>
            </w:tc>
          </w:tr>
          <w:tr>
            <w:trPr>
              <w:cantSplit w:val="0"/>
              <w:trHeight w:val="42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D5">
                <w:pPr>
                  <w:widowControl w:val="0"/>
                  <w:spacing w:after="0" w:line="240" w:lineRule="auto"/>
                  <w:rPr>
                    <w:rFonts w:ascii="Verdana" w:cs="Verdana" w:eastAsia="Verdana" w:hAnsi="Verdana"/>
                    <w:b w:val="1"/>
                    <w:bCs w:val="1"/>
                  </w:rPr>
                </w:pPr>
                <w:r w:rsidDel="00000000" w:rsidR="00000000" w:rsidRPr="00000000">
                  <w:rPr>
                    <w:rFonts w:ascii="Verdana" w:cs="Verdana" w:eastAsia="Verdana" w:hAnsi="Verdana"/>
                    <w:b w:val="1"/>
                    <w:bCs w:val="1"/>
                    <w:rtl w:val="0"/>
                  </w:rPr>
                  <w:t xml:space="preserve">Police</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D6">
                <w:pPr>
                  <w:widowControl w:val="0"/>
                  <w:spacing w:after="0" w:line="240" w:lineRule="auto"/>
                  <w:rPr>
                    <w:rFonts w:ascii="Verdana" w:cs="Verdana" w:eastAsia="Verdana" w:hAnsi="Verdana"/>
                  </w:rPr>
                </w:pPr>
                <w:r w:rsidDel="00000000" w:rsidR="00000000" w:rsidRPr="00000000">
                  <w:rPr>
                    <w:rFonts w:ascii="Verdana" w:cs="Verdana" w:eastAsia="Verdana" w:hAnsi="Verdana"/>
                    <w:rtl w:val="0"/>
                  </w:rPr>
                  <w:t xml:space="preserve">101/999</w:t>
                </w:r>
              </w:p>
            </w:tc>
          </w:tr>
        </w:tbl>
      </w:sdtContent>
    </w:sdt>
    <w:p w:rsidR="00000000" w:rsidDel="00000000" w:rsidP="00000000" w:rsidRDefault="00000000" w:rsidRPr="00000000" w14:paraId="000000D8">
      <w:pPr>
        <w:spacing w:after="0" w:line="276" w:lineRule="auto"/>
        <w:rPr>
          <w:rFonts w:ascii="Verdana" w:cs="Verdana" w:eastAsia="Verdana" w:hAnsi="Verdana"/>
          <w:b w:val="1"/>
          <w:bCs w:val="1"/>
        </w:rPr>
      </w:pPr>
      <w:r w:rsidDel="00000000" w:rsidR="00000000" w:rsidRPr="00000000">
        <w:rPr>
          <w:rtl w:val="0"/>
        </w:rPr>
      </w:r>
    </w:p>
    <w:p w:rsidR="00000000" w:rsidDel="00000000" w:rsidP="00000000" w:rsidRDefault="00000000" w:rsidRPr="00000000" w14:paraId="000000D9">
      <w:pPr>
        <w:spacing w:after="0" w:line="276" w:lineRule="auto"/>
        <w:rPr>
          <w:rFonts w:ascii="Verdana" w:cs="Verdana" w:eastAsia="Verdana" w:hAnsi="Verdana"/>
          <w:b w:val="1"/>
          <w:bCs w:val="1"/>
        </w:rPr>
      </w:pPr>
      <w:r w:rsidDel="00000000" w:rsidR="00000000" w:rsidRPr="00000000">
        <w:rPr>
          <w:rFonts w:ascii="Verdana" w:cs="Verdana" w:eastAsia="Verdana" w:hAnsi="Verdana"/>
          <w:b w:val="1"/>
          <w:bCs w:val="1"/>
          <w:rtl w:val="0"/>
        </w:rPr>
        <w:t xml:space="preserve"> </w:t>
      </w:r>
    </w:p>
    <w:p w:rsidR="00000000" w:rsidDel="00000000" w:rsidP="00000000" w:rsidRDefault="00000000" w:rsidRPr="00000000" w14:paraId="000000DA">
      <w:pPr>
        <w:spacing w:after="0" w:line="276" w:lineRule="auto"/>
        <w:rPr>
          <w:rFonts w:ascii="Verdana" w:cs="Verdana" w:eastAsia="Verdana" w:hAnsi="Verdana"/>
          <w:b w:val="1"/>
          <w:bCs w:val="1"/>
          <w:u w:val="single"/>
        </w:rPr>
      </w:pPr>
      <w:r w:rsidDel="00000000" w:rsidR="00000000" w:rsidRPr="00000000">
        <w:rPr>
          <w:rFonts w:ascii="Verdana" w:cs="Verdana" w:eastAsia="Verdana" w:hAnsi="Verdana"/>
          <w:b w:val="1"/>
          <w:bCs w:val="1"/>
          <w:rtl w:val="0"/>
        </w:rPr>
        <w:t xml:space="preserve">1. </w:t>
      </w:r>
      <w:r w:rsidDel="00000000" w:rsidR="00000000" w:rsidRPr="00000000">
        <w:rPr>
          <w:rFonts w:ascii="Verdana" w:cs="Verdana" w:eastAsia="Verdana" w:hAnsi="Verdana"/>
          <w:b w:val="1"/>
          <w:bCs w:val="1"/>
          <w:u w:val="single"/>
          <w:rtl w:val="0"/>
        </w:rPr>
        <w:t xml:space="preserve">Purpose and aims</w:t>
      </w:r>
    </w:p>
    <w:p w:rsidR="00000000" w:rsidDel="00000000" w:rsidP="00000000" w:rsidRDefault="00000000" w:rsidRPr="00000000" w14:paraId="000000DB">
      <w:pPr>
        <w:spacing w:after="0" w:line="276" w:lineRule="auto"/>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 </w:t>
      </w:r>
    </w:p>
    <w:p w:rsidR="00000000" w:rsidDel="00000000" w:rsidP="00000000" w:rsidRDefault="00000000" w:rsidRPr="00000000" w14:paraId="000000DC">
      <w:pPr>
        <w:spacing w:after="200" w:line="276" w:lineRule="auto"/>
        <w:rPr>
          <w:rFonts w:ascii="Verdana" w:cs="Verdana" w:eastAsia="Verdana" w:hAnsi="Verdana"/>
        </w:rPr>
      </w:pPr>
      <w:r w:rsidDel="00000000" w:rsidR="00000000" w:rsidRPr="00000000">
        <w:rPr>
          <w:rFonts w:ascii="Verdana" w:cs="Verdana" w:eastAsia="Verdana" w:hAnsi="Verdana"/>
          <w:rtl w:val="0"/>
        </w:rPr>
        <w:t xml:space="preserve">The purpose of</w:t>
      </w:r>
      <w:r w:rsidDel="00000000" w:rsidR="00000000" w:rsidRPr="00000000">
        <w:rPr>
          <w:rFonts w:ascii="Verdana" w:cs="Verdana" w:eastAsia="Verdana" w:hAnsi="Verdana"/>
          <w:b w:val="1"/>
          <w:bCs w:val="1"/>
          <w:rtl w:val="0"/>
        </w:rPr>
        <w:t xml:space="preserve"> </w:t>
      </w:r>
      <w:r w:rsidDel="00000000" w:rsidR="00000000" w:rsidRPr="00000000">
        <w:rPr>
          <w:rFonts w:ascii="Verdana" w:cs="Verdana" w:eastAsia="Verdana" w:hAnsi="Verdana"/>
          <w:rtl w:val="0"/>
        </w:rPr>
        <w:t xml:space="preserve">our Safeguarding policy is to ensure that we:</w:t>
      </w:r>
    </w:p>
    <w:p w:rsidR="00000000" w:rsidDel="00000000" w:rsidP="00000000" w:rsidRDefault="00000000" w:rsidRPr="00000000" w14:paraId="000000DD">
      <w:pPr>
        <w:numPr>
          <w:ilvl w:val="0"/>
          <w:numId w:val="2"/>
        </w:numPr>
        <w:spacing w:after="0" w:afterAutospacing="0" w:line="276" w:lineRule="auto"/>
        <w:ind w:left="720" w:hanging="360"/>
      </w:pPr>
      <w:r w:rsidDel="00000000" w:rsidR="00000000" w:rsidRPr="00000000">
        <w:rPr>
          <w:rFonts w:ascii="Verdana" w:cs="Verdana" w:eastAsia="Verdana" w:hAnsi="Verdana"/>
          <w:b w:val="1"/>
          <w:bCs w:val="1"/>
          <w:rtl w:val="0"/>
        </w:rPr>
        <w:t xml:space="preserve">Are committed </w:t>
      </w:r>
      <w:r w:rsidDel="00000000" w:rsidR="00000000" w:rsidRPr="00000000">
        <w:rPr>
          <w:rFonts w:ascii="Verdana" w:cs="Verdana" w:eastAsia="Verdana" w:hAnsi="Verdana"/>
          <w:rtl w:val="0"/>
        </w:rPr>
        <w:t xml:space="preserve">to developing a robust safeguarding culture of vigilance and challenge.</w:t>
      </w:r>
    </w:p>
    <w:p w:rsidR="00000000" w:rsidDel="00000000" w:rsidP="00000000" w:rsidRDefault="00000000" w:rsidRPr="00000000" w14:paraId="000000DE">
      <w:pPr>
        <w:numPr>
          <w:ilvl w:val="0"/>
          <w:numId w:val="2"/>
        </w:numPr>
        <w:spacing w:after="0" w:afterAutospacing="0" w:line="276" w:lineRule="auto"/>
        <w:ind w:left="720" w:hanging="360"/>
      </w:pPr>
      <w:r w:rsidDel="00000000" w:rsidR="00000000" w:rsidRPr="00000000">
        <w:rPr>
          <w:rFonts w:ascii="Verdana" w:cs="Verdana" w:eastAsia="Verdana" w:hAnsi="Verdana"/>
          <w:b w:val="1"/>
          <w:bCs w:val="1"/>
          <w:rtl w:val="0"/>
        </w:rPr>
        <w:t xml:space="preserve">Build resilience </w:t>
      </w:r>
      <w:r w:rsidDel="00000000" w:rsidR="00000000" w:rsidRPr="00000000">
        <w:rPr>
          <w:rFonts w:ascii="Verdana" w:cs="Verdana" w:eastAsia="Verdana" w:hAnsi="Verdana"/>
          <w:rtl w:val="0"/>
        </w:rPr>
        <w:t xml:space="preserve">by raising awareness of safeguarding and child protection issues, and equipping children with the language and skills to keep themselves safe.</w:t>
      </w:r>
    </w:p>
    <w:p w:rsidR="00000000" w:rsidDel="00000000" w:rsidP="00000000" w:rsidRDefault="00000000" w:rsidRPr="00000000" w14:paraId="000000DF">
      <w:pPr>
        <w:numPr>
          <w:ilvl w:val="0"/>
          <w:numId w:val="2"/>
        </w:numPr>
        <w:spacing w:after="0" w:afterAutospacing="0" w:line="276" w:lineRule="auto"/>
        <w:ind w:left="720" w:hanging="360"/>
      </w:pPr>
      <w:r w:rsidDel="00000000" w:rsidR="00000000" w:rsidRPr="00000000">
        <w:rPr>
          <w:rFonts w:ascii="Verdana" w:cs="Verdana" w:eastAsia="Verdana" w:hAnsi="Verdana"/>
          <w:b w:val="1"/>
          <w:bCs w:val="1"/>
          <w:rtl w:val="0"/>
        </w:rPr>
        <w:t xml:space="preserve">Establish a safe environment </w:t>
      </w:r>
      <w:r w:rsidDel="00000000" w:rsidR="00000000" w:rsidRPr="00000000">
        <w:rPr>
          <w:rFonts w:ascii="Verdana" w:cs="Verdana" w:eastAsia="Verdana" w:hAnsi="Verdana"/>
          <w:rtl w:val="0"/>
        </w:rPr>
        <w:t xml:space="preserve">in which children can learn and develop within an ethos of openness and where children are taught to treat each other with respect, to feel safe, to have a voice and know that they will be listened to.</w:t>
      </w:r>
    </w:p>
    <w:p w:rsidR="00000000" w:rsidDel="00000000" w:rsidP="00000000" w:rsidRDefault="00000000" w:rsidRPr="00000000" w14:paraId="000000E0">
      <w:pPr>
        <w:numPr>
          <w:ilvl w:val="0"/>
          <w:numId w:val="2"/>
        </w:numPr>
        <w:spacing w:after="0" w:afterAutospacing="0" w:line="276" w:lineRule="auto"/>
        <w:ind w:left="720" w:hanging="360"/>
      </w:pPr>
      <w:r w:rsidDel="00000000" w:rsidR="00000000" w:rsidRPr="00000000">
        <w:rPr>
          <w:rFonts w:ascii="Verdana" w:cs="Verdana" w:eastAsia="Verdana" w:hAnsi="Verdana"/>
          <w:b w:val="1"/>
          <w:bCs w:val="1"/>
          <w:rtl w:val="0"/>
        </w:rPr>
        <w:t xml:space="preserve">Support vulnerable pupils </w:t>
      </w:r>
      <w:r w:rsidDel="00000000" w:rsidR="00000000" w:rsidRPr="00000000">
        <w:rPr>
          <w:rFonts w:ascii="Verdana" w:cs="Verdana" w:eastAsia="Verdana" w:hAnsi="Verdana"/>
          <w:rtl w:val="0"/>
        </w:rPr>
        <w:t xml:space="preserve">who have been abused, have witnessed violence towards others or may be vulnerable to abuse.</w:t>
      </w:r>
    </w:p>
    <w:p w:rsidR="00000000" w:rsidDel="00000000" w:rsidP="00000000" w:rsidRDefault="00000000" w:rsidRPr="00000000" w14:paraId="000000E1">
      <w:pPr>
        <w:numPr>
          <w:ilvl w:val="0"/>
          <w:numId w:val="2"/>
        </w:numPr>
        <w:spacing w:after="200" w:line="276" w:lineRule="auto"/>
        <w:ind w:left="720" w:hanging="360"/>
      </w:pPr>
      <w:r w:rsidDel="00000000" w:rsidR="00000000" w:rsidRPr="00000000">
        <w:rPr>
          <w:rFonts w:ascii="Verdana" w:cs="Verdana" w:eastAsia="Verdana" w:hAnsi="Verdana"/>
          <w:b w:val="1"/>
          <w:bCs w:val="1"/>
          <w:rtl w:val="0"/>
        </w:rPr>
        <w:t xml:space="preserve">Prevent unsuitable people </w:t>
      </w:r>
      <w:r w:rsidDel="00000000" w:rsidR="00000000" w:rsidRPr="00000000">
        <w:rPr>
          <w:rFonts w:ascii="Verdana" w:cs="Verdana" w:eastAsia="Verdana" w:hAnsi="Verdana"/>
          <w:rtl w:val="0"/>
        </w:rPr>
        <w:t xml:space="preserve">from working with children by ensuring we practice safe recruitment in checking the suitability of </w:t>
      </w:r>
      <w:r w:rsidDel="00000000" w:rsidR="00000000" w:rsidRPr="00000000">
        <w:rPr>
          <w:rFonts w:ascii="Verdana" w:cs="Verdana" w:eastAsia="Verdana" w:hAnsi="Verdana"/>
          <w:b w:val="1"/>
          <w:bCs w:val="1"/>
          <w:rtl w:val="0"/>
        </w:rPr>
        <w:t xml:space="preserve">all</w:t>
      </w:r>
      <w:r w:rsidDel="00000000" w:rsidR="00000000" w:rsidRPr="00000000">
        <w:rPr>
          <w:rFonts w:ascii="Verdana" w:cs="Verdana" w:eastAsia="Verdana" w:hAnsi="Verdana"/>
          <w:rtl w:val="0"/>
        </w:rPr>
        <w:t xml:space="preserve"> school staff, supply staff and volunteers to work with our children and maintain an active, ongoing vigilance in line with the safeguarding culture.</w:t>
      </w:r>
    </w:p>
    <w:p w:rsidR="00000000" w:rsidDel="00000000" w:rsidP="00000000" w:rsidRDefault="00000000" w:rsidRPr="00000000" w14:paraId="000000E2">
      <w:pPr>
        <w:spacing w:after="200" w:line="276" w:lineRule="auto"/>
        <w:ind w:left="720" w:firstLine="0"/>
        <w:rPr>
          <w:rFonts w:ascii="Verdana" w:cs="Verdana" w:eastAsia="Verdana" w:hAnsi="Verdana"/>
        </w:rPr>
      </w:pPr>
      <w:r w:rsidDel="00000000" w:rsidR="00000000" w:rsidRPr="00000000">
        <w:rPr>
          <w:rFonts w:ascii="Verdana" w:cs="Verdana" w:eastAsia="Verdana" w:hAnsi="Verdana"/>
          <w:rtl w:val="0"/>
        </w:rPr>
        <w:t xml:space="preserve">Intuition School and Diamond Familes (DF) Farm  follows the procedures set out by Staffordshire Safeguarding Children’s Partnership,</w:t>
      </w:r>
      <w:hyperlink r:id="rId15">
        <w:r w:rsidDel="00000000" w:rsidR="00000000" w:rsidRPr="00000000">
          <w:rPr>
            <w:rFonts w:ascii="Verdana" w:cs="Verdana" w:eastAsia="Verdana" w:hAnsi="Verdana"/>
            <w:rtl w:val="0"/>
          </w:rPr>
          <w:t xml:space="preserve"> </w:t>
        </w:r>
      </w:hyperlink>
      <w:hyperlink r:id="rId16">
        <w:r w:rsidDel="00000000" w:rsidR="00000000" w:rsidRPr="00000000">
          <w:rPr>
            <w:rFonts w:ascii="Verdana" w:cs="Verdana" w:eastAsia="Verdana" w:hAnsi="Verdana"/>
            <w:color w:val="1155cc"/>
            <w:u w:val="single"/>
            <w:rtl w:val="0"/>
          </w:rPr>
          <w:t xml:space="preserve">Working together to safeguard children 2026</w:t>
        </w:r>
      </w:hyperlink>
      <w:r w:rsidDel="00000000" w:rsidR="00000000" w:rsidRPr="00000000">
        <w:rPr>
          <w:rFonts w:ascii="Verdana" w:cs="Verdana" w:eastAsia="Verdana" w:hAnsi="Verdana"/>
          <w:rtl w:val="0"/>
        </w:rPr>
        <w:t xml:space="preserve"> and</w:t>
      </w:r>
      <w:hyperlink r:id="rId17">
        <w:r w:rsidDel="00000000" w:rsidR="00000000" w:rsidRPr="00000000">
          <w:rPr>
            <w:rFonts w:ascii="Verdana" w:cs="Verdana" w:eastAsia="Verdana" w:hAnsi="Verdana"/>
            <w:rtl w:val="0"/>
          </w:rPr>
          <w:t xml:space="preserve"> </w:t>
        </w:r>
      </w:hyperlink>
      <w:hyperlink r:id="rId18">
        <w:r w:rsidDel="00000000" w:rsidR="00000000" w:rsidRPr="00000000">
          <w:rPr>
            <w:rFonts w:ascii="Verdana" w:cs="Verdana" w:eastAsia="Verdana" w:hAnsi="Verdana"/>
            <w:color w:val="1155cc"/>
            <w:u w:val="single"/>
            <w:rtl w:val="0"/>
          </w:rPr>
          <w:t xml:space="preserve">Keeping Children Safe in Education 2026</w:t>
        </w:r>
      </w:hyperlink>
      <w:r w:rsidDel="00000000" w:rsidR="00000000" w:rsidRPr="00000000">
        <w:rPr>
          <w:rFonts w:ascii="Verdana" w:cs="Verdana" w:eastAsia="Verdana" w:hAnsi="Verdana"/>
          <w:rtl w:val="0"/>
        </w:rPr>
        <w:t xml:space="preserve"> by </w:t>
      </w:r>
      <w:r w:rsidDel="00000000" w:rsidR="00000000" w:rsidRPr="00000000">
        <w:rPr>
          <w:rFonts w:ascii="Verdana" w:cs="Verdana" w:eastAsia="Verdana" w:hAnsi="Verdana"/>
          <w:b w:val="1"/>
          <w:bCs w:val="1"/>
          <w:rtl w:val="0"/>
        </w:rPr>
        <w:t xml:space="preserve">knowing</w:t>
      </w:r>
      <w:r w:rsidDel="00000000" w:rsidR="00000000" w:rsidRPr="00000000">
        <w:rPr>
          <w:rFonts w:ascii="Verdana" w:cs="Verdana" w:eastAsia="Verdana" w:hAnsi="Verdana"/>
          <w:rtl w:val="0"/>
        </w:rPr>
        <w:t xml:space="preserve"> and </w:t>
      </w:r>
      <w:r w:rsidDel="00000000" w:rsidR="00000000" w:rsidRPr="00000000">
        <w:rPr>
          <w:rFonts w:ascii="Verdana" w:cs="Verdana" w:eastAsia="Verdana" w:hAnsi="Verdana"/>
          <w:b w:val="1"/>
          <w:bCs w:val="1"/>
          <w:rtl w:val="0"/>
        </w:rPr>
        <w:t xml:space="preserve">understanding</w:t>
      </w:r>
      <w:r w:rsidDel="00000000" w:rsidR="00000000" w:rsidRPr="00000000">
        <w:rPr>
          <w:rFonts w:ascii="Verdana" w:cs="Verdana" w:eastAsia="Verdana" w:hAnsi="Verdana"/>
          <w:rtl w:val="0"/>
        </w:rPr>
        <w:t xml:space="preserve"> that:</w:t>
      </w:r>
    </w:p>
    <w:p w:rsidR="00000000" w:rsidDel="00000000" w:rsidP="00000000" w:rsidRDefault="00000000" w:rsidRPr="00000000" w14:paraId="000000E3">
      <w:pPr>
        <w:spacing w:after="200" w:line="276" w:lineRule="auto"/>
        <w:ind w:left="720" w:firstLine="0"/>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 </w:t>
      </w:r>
    </w:p>
    <w:p w:rsidR="00000000" w:rsidDel="00000000" w:rsidP="00000000" w:rsidRDefault="00000000" w:rsidRPr="00000000" w14:paraId="000000E4">
      <w:pPr>
        <w:numPr>
          <w:ilvl w:val="0"/>
          <w:numId w:val="26"/>
        </w:numPr>
        <w:spacing w:after="0" w:afterAutospacing="0" w:line="276" w:lineRule="auto"/>
        <w:ind w:left="720" w:hanging="360"/>
      </w:pPr>
      <w:r w:rsidDel="00000000" w:rsidR="00000000" w:rsidRPr="00000000">
        <w:rPr>
          <w:rFonts w:ascii="Verdana" w:cs="Verdana" w:eastAsia="Verdana" w:hAnsi="Verdana"/>
          <w:rtl w:val="0"/>
        </w:rPr>
        <w:t xml:space="preserve">Safeguarding and promoting the welfare of children is </w:t>
      </w:r>
      <w:r w:rsidDel="00000000" w:rsidR="00000000" w:rsidRPr="00000000">
        <w:rPr>
          <w:rFonts w:ascii="Verdana" w:cs="Verdana" w:eastAsia="Verdana" w:hAnsi="Verdana"/>
          <w:b w:val="1"/>
          <w:bCs w:val="1"/>
          <w:rtl w:val="0"/>
        </w:rPr>
        <w:t xml:space="preserve">everyone’s</w:t>
      </w:r>
      <w:r w:rsidDel="00000000" w:rsidR="00000000" w:rsidRPr="00000000">
        <w:rPr>
          <w:rFonts w:ascii="Verdana" w:cs="Verdana" w:eastAsia="Verdana" w:hAnsi="Verdana"/>
          <w:rtl w:val="0"/>
        </w:rPr>
        <w:t xml:space="preserve"> responsibility and the </w:t>
      </w:r>
      <w:r w:rsidDel="00000000" w:rsidR="00000000" w:rsidRPr="00000000">
        <w:rPr>
          <w:rFonts w:ascii="Verdana" w:cs="Verdana" w:eastAsia="Verdana" w:hAnsi="Verdana"/>
          <w:b w:val="1"/>
          <w:bCs w:val="1"/>
          <w:rtl w:val="0"/>
        </w:rPr>
        <w:t xml:space="preserve">voice of the child </w:t>
      </w:r>
      <w:r w:rsidDel="00000000" w:rsidR="00000000" w:rsidRPr="00000000">
        <w:rPr>
          <w:rFonts w:ascii="Verdana" w:cs="Verdana" w:eastAsia="Verdana" w:hAnsi="Verdana"/>
          <w:rtl w:val="0"/>
        </w:rPr>
        <w:t xml:space="preserve">is evident.</w:t>
      </w:r>
    </w:p>
    <w:p w:rsidR="00000000" w:rsidDel="00000000" w:rsidP="00000000" w:rsidRDefault="00000000" w:rsidRPr="00000000" w14:paraId="000000E5">
      <w:pPr>
        <w:numPr>
          <w:ilvl w:val="0"/>
          <w:numId w:val="26"/>
        </w:numPr>
        <w:spacing w:after="0" w:afterAutospacing="0" w:line="276" w:lineRule="auto"/>
        <w:ind w:left="720" w:hanging="360"/>
      </w:pPr>
      <w:r w:rsidDel="00000000" w:rsidR="00000000" w:rsidRPr="00000000">
        <w:rPr>
          <w:rFonts w:ascii="Verdana" w:cs="Verdana" w:eastAsia="Verdana" w:hAnsi="Verdana"/>
          <w:b w:val="1"/>
          <w:bCs w:val="1"/>
          <w:rtl w:val="0"/>
        </w:rPr>
        <w:t xml:space="preserve">Everyone </w:t>
      </w:r>
      <w:r w:rsidDel="00000000" w:rsidR="00000000" w:rsidRPr="00000000">
        <w:rPr>
          <w:rFonts w:ascii="Verdana" w:cs="Verdana" w:eastAsia="Verdana" w:hAnsi="Verdana"/>
          <w:rtl w:val="0"/>
        </w:rPr>
        <w:t xml:space="preserve">who comes into contact with children and their families has a role to play.</w:t>
      </w:r>
    </w:p>
    <w:p w:rsidR="00000000" w:rsidDel="00000000" w:rsidP="00000000" w:rsidRDefault="00000000" w:rsidRPr="00000000" w14:paraId="000000E6">
      <w:pPr>
        <w:numPr>
          <w:ilvl w:val="0"/>
          <w:numId w:val="26"/>
        </w:numPr>
        <w:spacing w:after="0" w:afterAutospacing="0" w:line="276" w:lineRule="auto"/>
        <w:ind w:left="720" w:hanging="360"/>
      </w:pPr>
      <w:r w:rsidDel="00000000" w:rsidR="00000000" w:rsidRPr="00000000">
        <w:rPr>
          <w:rFonts w:ascii="Verdana" w:cs="Verdana" w:eastAsia="Verdana" w:hAnsi="Verdana"/>
          <w:b w:val="1"/>
          <w:bCs w:val="1"/>
          <w:rtl w:val="0"/>
        </w:rPr>
        <w:t xml:space="preserve">Everyone </w:t>
      </w:r>
      <w:r w:rsidDel="00000000" w:rsidR="00000000" w:rsidRPr="00000000">
        <w:rPr>
          <w:rFonts w:ascii="Verdana" w:cs="Verdana" w:eastAsia="Verdana" w:hAnsi="Verdana"/>
          <w:rtl w:val="0"/>
        </w:rPr>
        <w:t xml:space="preserve">should ensure that their approach is</w:t>
      </w:r>
      <w:r w:rsidDel="00000000" w:rsidR="00000000" w:rsidRPr="00000000">
        <w:rPr>
          <w:rFonts w:ascii="Verdana" w:cs="Verdana" w:eastAsia="Verdana" w:hAnsi="Verdana"/>
          <w:b w:val="1"/>
          <w:bCs w:val="1"/>
          <w:rtl w:val="0"/>
        </w:rPr>
        <w:t xml:space="preserve"> child-centred </w:t>
      </w:r>
      <w:r w:rsidDel="00000000" w:rsidR="00000000" w:rsidRPr="00000000">
        <w:rPr>
          <w:rFonts w:ascii="Verdana" w:cs="Verdana" w:eastAsia="Verdana" w:hAnsi="Verdana"/>
          <w:rtl w:val="0"/>
        </w:rPr>
        <w:t xml:space="preserve">considering, at all times, what is in the</w:t>
      </w:r>
      <w:r w:rsidDel="00000000" w:rsidR="00000000" w:rsidRPr="00000000">
        <w:rPr>
          <w:rFonts w:ascii="Verdana" w:cs="Verdana" w:eastAsia="Verdana" w:hAnsi="Verdana"/>
          <w:b w:val="1"/>
          <w:bCs w:val="1"/>
          <w:rtl w:val="0"/>
        </w:rPr>
        <w:t xml:space="preserve"> best interests </w:t>
      </w:r>
      <w:r w:rsidDel="00000000" w:rsidR="00000000" w:rsidRPr="00000000">
        <w:rPr>
          <w:rFonts w:ascii="Verdana" w:cs="Verdana" w:eastAsia="Verdana" w:hAnsi="Verdana"/>
          <w:rtl w:val="0"/>
        </w:rPr>
        <w:t xml:space="preserve">of the child.</w:t>
      </w:r>
    </w:p>
    <w:p w:rsidR="00000000" w:rsidDel="00000000" w:rsidP="00000000" w:rsidRDefault="00000000" w:rsidRPr="00000000" w14:paraId="000000E7">
      <w:pPr>
        <w:numPr>
          <w:ilvl w:val="0"/>
          <w:numId w:val="26"/>
        </w:numPr>
        <w:spacing w:after="0" w:afterAutospacing="0" w:line="276" w:lineRule="auto"/>
        <w:ind w:left="720" w:hanging="360"/>
      </w:pPr>
      <w:r w:rsidDel="00000000" w:rsidR="00000000" w:rsidRPr="00000000">
        <w:rPr>
          <w:rFonts w:ascii="Verdana" w:cs="Verdana" w:eastAsia="Verdana" w:hAnsi="Verdana"/>
          <w:rtl w:val="0"/>
        </w:rPr>
        <w:t xml:space="preserve">By establishing a safe environment, we enable our children to learn and develop within an ethos of openness.</w:t>
      </w:r>
    </w:p>
    <w:p w:rsidR="00000000" w:rsidDel="00000000" w:rsidP="00000000" w:rsidRDefault="00000000" w:rsidRPr="00000000" w14:paraId="000000E8">
      <w:pPr>
        <w:numPr>
          <w:ilvl w:val="0"/>
          <w:numId w:val="26"/>
        </w:numPr>
        <w:spacing w:after="0" w:afterAutospacing="0" w:line="276" w:lineRule="auto"/>
        <w:ind w:left="720" w:hanging="360"/>
      </w:pPr>
      <w:r w:rsidDel="00000000" w:rsidR="00000000" w:rsidRPr="00000000">
        <w:rPr>
          <w:rFonts w:ascii="Verdana" w:cs="Verdana" w:eastAsia="Verdana" w:hAnsi="Verdana"/>
          <w:b w:val="1"/>
          <w:bCs w:val="1"/>
          <w:rtl w:val="0"/>
        </w:rPr>
        <w:t xml:space="preserve">No single practitioner</w:t>
      </w:r>
      <w:r w:rsidDel="00000000" w:rsidR="00000000" w:rsidRPr="00000000">
        <w:rPr>
          <w:rFonts w:ascii="Verdana" w:cs="Verdana" w:eastAsia="Verdana" w:hAnsi="Verdana"/>
          <w:rtl w:val="0"/>
        </w:rPr>
        <w:t xml:space="preserve"> can have the full picture of a child’s needs and circumstances.</w:t>
      </w:r>
    </w:p>
    <w:p w:rsidR="00000000" w:rsidDel="00000000" w:rsidP="00000000" w:rsidRDefault="00000000" w:rsidRPr="00000000" w14:paraId="000000E9">
      <w:pPr>
        <w:numPr>
          <w:ilvl w:val="0"/>
          <w:numId w:val="26"/>
        </w:numPr>
        <w:spacing w:after="0" w:afterAutospacing="0" w:line="276" w:lineRule="auto"/>
        <w:ind w:left="720" w:hanging="360"/>
      </w:pPr>
      <w:r w:rsidDel="00000000" w:rsidR="00000000" w:rsidRPr="00000000">
        <w:rPr>
          <w:rFonts w:ascii="Verdana" w:cs="Verdana" w:eastAsia="Verdana" w:hAnsi="Verdana"/>
          <w:rtl w:val="0"/>
        </w:rPr>
        <w:t xml:space="preserve">If children and families are to receive the </w:t>
      </w:r>
      <w:r w:rsidDel="00000000" w:rsidR="00000000" w:rsidRPr="00000000">
        <w:rPr>
          <w:rFonts w:ascii="Verdana" w:cs="Verdana" w:eastAsia="Verdana" w:hAnsi="Verdana"/>
          <w:b w:val="1"/>
          <w:bCs w:val="1"/>
          <w:rtl w:val="0"/>
        </w:rPr>
        <w:t xml:space="preserve">right help at the right time</w:t>
      </w:r>
      <w:r w:rsidDel="00000000" w:rsidR="00000000" w:rsidRPr="00000000">
        <w:rPr>
          <w:rFonts w:ascii="Verdana" w:cs="Verdana" w:eastAsia="Verdana" w:hAnsi="Verdana"/>
          <w:rtl w:val="0"/>
        </w:rPr>
        <w:t xml:space="preserve">,</w:t>
      </w:r>
      <w:r w:rsidDel="00000000" w:rsidR="00000000" w:rsidRPr="00000000">
        <w:rPr>
          <w:rFonts w:ascii="Verdana" w:cs="Verdana" w:eastAsia="Verdana" w:hAnsi="Verdana"/>
          <w:b w:val="1"/>
          <w:bCs w:val="1"/>
          <w:rtl w:val="0"/>
        </w:rPr>
        <w:t xml:space="preserve"> everyone</w:t>
      </w:r>
      <w:r w:rsidDel="00000000" w:rsidR="00000000" w:rsidRPr="00000000">
        <w:rPr>
          <w:rFonts w:ascii="Verdana" w:cs="Verdana" w:eastAsia="Verdana" w:hAnsi="Verdana"/>
          <w:rtl w:val="0"/>
        </w:rPr>
        <w:t xml:space="preserve"> who comes into contact with children and their families has a role to play in identifying concerns, sharing information and taking prompt action.</w:t>
      </w:r>
    </w:p>
    <w:p w:rsidR="00000000" w:rsidDel="00000000" w:rsidP="00000000" w:rsidRDefault="00000000" w:rsidRPr="00000000" w14:paraId="000000EA">
      <w:pPr>
        <w:numPr>
          <w:ilvl w:val="0"/>
          <w:numId w:val="1"/>
        </w:numPr>
        <w:spacing w:after="0" w:afterAutospacing="0" w:line="276" w:lineRule="auto"/>
        <w:ind w:left="720" w:hanging="360"/>
      </w:pPr>
      <w:r w:rsidDel="00000000" w:rsidR="00000000" w:rsidRPr="00000000">
        <w:rPr>
          <w:rFonts w:ascii="Verdana" w:cs="Verdana" w:eastAsia="Verdana" w:hAnsi="Verdana"/>
          <w:rtl w:val="0"/>
        </w:rPr>
        <w:t xml:space="preserve">The importance of providing children with a balanced curriculum including PHSE, healthy relationship education, online safety,</w:t>
      </w:r>
      <w:r w:rsidDel="00000000" w:rsidR="00000000" w:rsidRPr="00000000">
        <w:rPr>
          <w:rtl w:val="0"/>
        </w:rPr>
        <w:t xml:space="preserve"> </w:t>
      </w:r>
      <w:r w:rsidDel="00000000" w:rsidR="00000000" w:rsidRPr="00000000">
        <w:rPr>
          <w:rFonts w:ascii="Verdana" w:cs="Verdana" w:eastAsia="Verdana" w:hAnsi="Verdana"/>
          <w:rtl w:val="0"/>
        </w:rPr>
        <w:t xml:space="preserve">making or sharing of nudes or semi-nudes</w:t>
      </w:r>
      <w:r w:rsidDel="00000000" w:rsidR="00000000" w:rsidRPr="00000000">
        <w:rPr>
          <w:rFonts w:ascii="Verdana" w:cs="Verdana" w:eastAsia="Verdana" w:hAnsi="Verdana"/>
          <w:rtl w:val="0"/>
        </w:rPr>
        <w:t xml:space="preserve">, child-on-child abuse </w:t>
      </w:r>
      <w:r w:rsidDel="00000000" w:rsidR="00000000" w:rsidRPr="00000000">
        <w:rPr>
          <w:rFonts w:ascii="Verdana" w:cs="Verdana" w:eastAsia="Verdana" w:hAnsi="Verdana"/>
          <w:rtl w:val="0"/>
        </w:rPr>
        <w:t xml:space="preserve">(including harassment and violence)</w:t>
      </w:r>
      <w:r w:rsidDel="00000000" w:rsidR="00000000" w:rsidRPr="00000000">
        <w:rPr>
          <w:rtl w:val="0"/>
        </w:rPr>
        <w:t xml:space="preserve"> </w:t>
      </w:r>
      <w:r w:rsidDel="00000000" w:rsidR="00000000" w:rsidRPr="00000000">
        <w:rPr>
          <w:rFonts w:ascii="Verdana" w:cs="Verdana" w:eastAsia="Verdana" w:hAnsi="Verdana"/>
          <w:rtl w:val="0"/>
        </w:rPr>
        <w:t xml:space="preserve">as well as ‘abuse outside the home’ (County Lines, Child Criminal Exploitation incl Child Sexual Exploitation and other contextualised safeguarding issues). Also supporting this with online activities, enabling children to enhance their safeguarding skills and knowledge whilst understanding the risks.</w:t>
      </w:r>
    </w:p>
    <w:p w:rsidR="00000000" w:rsidDel="00000000" w:rsidP="00000000" w:rsidRDefault="00000000" w:rsidRPr="00000000" w14:paraId="000000EB">
      <w:pPr>
        <w:numPr>
          <w:ilvl w:val="0"/>
          <w:numId w:val="1"/>
        </w:numPr>
        <w:spacing w:after="0" w:afterAutospacing="0" w:line="276" w:lineRule="auto"/>
        <w:ind w:left="720" w:hanging="360"/>
      </w:pPr>
      <w:r w:rsidDel="00000000" w:rsidR="00000000" w:rsidRPr="00000000">
        <w:rPr>
          <w:rFonts w:ascii="Verdana" w:cs="Verdana" w:eastAsia="Verdana" w:hAnsi="Verdana"/>
          <w:rtl w:val="0"/>
        </w:rPr>
        <w:t xml:space="preserve">Undertaking the role to enable children and young people at our school to have </w:t>
      </w:r>
      <w:r w:rsidDel="00000000" w:rsidR="00000000" w:rsidRPr="00000000">
        <w:rPr>
          <w:rFonts w:ascii="Verdana" w:cs="Verdana" w:eastAsia="Verdana" w:hAnsi="Verdana"/>
          <w:b w:val="1"/>
          <w:bCs w:val="1"/>
          <w:rtl w:val="0"/>
        </w:rPr>
        <w:t xml:space="preserve">best outcomes</w:t>
      </w:r>
      <w:r w:rsidDel="00000000" w:rsidR="00000000" w:rsidRPr="00000000">
        <w:rPr>
          <w:rFonts w:ascii="Verdana" w:cs="Verdana" w:eastAsia="Verdana" w:hAnsi="Verdana"/>
          <w:rtl w:val="0"/>
        </w:rPr>
        <w:t xml:space="preserve">.</w:t>
      </w:r>
    </w:p>
    <w:p w:rsidR="00000000" w:rsidDel="00000000" w:rsidP="00000000" w:rsidRDefault="00000000" w:rsidRPr="00000000" w14:paraId="000000EC">
      <w:pPr>
        <w:numPr>
          <w:ilvl w:val="0"/>
          <w:numId w:val="1"/>
        </w:numPr>
        <w:spacing w:after="200" w:line="276" w:lineRule="auto"/>
        <w:ind w:left="720" w:hanging="360"/>
      </w:pPr>
      <w:r w:rsidDel="00000000" w:rsidR="00000000" w:rsidRPr="00000000">
        <w:rPr>
          <w:rFonts w:ascii="Verdana" w:cs="Verdana" w:eastAsia="Verdana" w:hAnsi="Verdana"/>
          <w:rtl w:val="0"/>
        </w:rPr>
        <w:t xml:space="preserve">Ensuring that we have awareness of our staff’s knowledge and understanding, as well as embedding safeguarding through clear systems of communication and Continuous Professional Development (CPD) so that safeguarding is a </w:t>
      </w:r>
      <w:r w:rsidDel="00000000" w:rsidR="00000000" w:rsidRPr="00000000">
        <w:rPr>
          <w:rFonts w:ascii="Verdana" w:cs="Verdana" w:eastAsia="Verdana" w:hAnsi="Verdana"/>
          <w:b w:val="1"/>
          <w:bCs w:val="1"/>
          <w:rtl w:val="0"/>
        </w:rPr>
        <w:t xml:space="preserve">robust element</w:t>
      </w:r>
      <w:r w:rsidDel="00000000" w:rsidR="00000000" w:rsidRPr="00000000">
        <w:rPr>
          <w:rFonts w:ascii="Verdana" w:cs="Verdana" w:eastAsia="Verdana" w:hAnsi="Verdana"/>
          <w:rtl w:val="0"/>
        </w:rPr>
        <w:t xml:space="preserve"> of our practice.</w:t>
      </w:r>
    </w:p>
    <w:p w:rsidR="00000000" w:rsidDel="00000000" w:rsidP="00000000" w:rsidRDefault="00000000" w:rsidRPr="00000000" w14:paraId="000000ED">
      <w:pPr>
        <w:spacing w:after="200" w:before="240" w:line="276" w:lineRule="auto"/>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 </w:t>
      </w:r>
    </w:p>
    <w:p w:rsidR="00000000" w:rsidDel="00000000" w:rsidP="00000000" w:rsidRDefault="00000000" w:rsidRPr="00000000" w14:paraId="000000EE">
      <w:pPr>
        <w:spacing w:after="200" w:before="240" w:line="276" w:lineRule="auto"/>
        <w:rPr>
          <w:rFonts w:ascii="Verdana" w:cs="Verdana" w:eastAsia="Verdana" w:hAnsi="Verdana"/>
          <w:sz w:val="16"/>
          <w:szCs w:val="16"/>
        </w:rPr>
      </w:pPr>
      <w:r w:rsidDel="00000000" w:rsidR="00000000" w:rsidRPr="00000000">
        <w:rPr>
          <w:rFonts w:ascii="Verdana" w:cs="Verdana" w:eastAsia="Verdana" w:hAnsi="Verdana"/>
          <w:rtl w:val="0"/>
        </w:rPr>
        <w:t xml:space="preserve">Our role is to:</w:t>
      </w:r>
      <w:r w:rsidDel="00000000" w:rsidR="00000000" w:rsidRPr="00000000">
        <w:rPr>
          <w:rtl w:val="0"/>
        </w:rPr>
      </w:r>
    </w:p>
    <w:p w:rsidR="00000000" w:rsidDel="00000000" w:rsidP="00000000" w:rsidRDefault="00000000" w:rsidRPr="00000000" w14:paraId="000000EF">
      <w:pPr>
        <w:numPr>
          <w:ilvl w:val="0"/>
          <w:numId w:val="5"/>
        </w:numPr>
        <w:spacing w:after="0" w:afterAutospacing="0" w:line="276" w:lineRule="auto"/>
        <w:ind w:left="720" w:hanging="360"/>
      </w:pPr>
      <w:r w:rsidDel="00000000" w:rsidR="00000000" w:rsidRPr="00000000">
        <w:rPr>
          <w:rFonts w:ascii="Verdana" w:cs="Verdana" w:eastAsia="Verdana" w:hAnsi="Verdana"/>
          <w:b w:val="1"/>
          <w:bCs w:val="1"/>
          <w:rtl w:val="0"/>
        </w:rPr>
        <w:t xml:space="preserve">Provide</w:t>
      </w:r>
      <w:r w:rsidDel="00000000" w:rsidR="00000000" w:rsidRPr="00000000">
        <w:rPr>
          <w:rFonts w:ascii="Verdana" w:cs="Verdana" w:eastAsia="Verdana" w:hAnsi="Verdana"/>
          <w:rtl w:val="0"/>
        </w:rPr>
        <w:t xml:space="preserve"> help and support to meet the needs of children as soon as problems emerge</w:t>
      </w:r>
    </w:p>
    <w:p w:rsidR="00000000" w:rsidDel="00000000" w:rsidP="00000000" w:rsidRDefault="00000000" w:rsidRPr="00000000" w14:paraId="000000F0">
      <w:pPr>
        <w:numPr>
          <w:ilvl w:val="0"/>
          <w:numId w:val="5"/>
        </w:numPr>
        <w:spacing w:after="0" w:afterAutospacing="0" w:line="276" w:lineRule="auto"/>
        <w:ind w:left="720" w:hanging="360"/>
      </w:pPr>
      <w:r w:rsidDel="00000000" w:rsidR="00000000" w:rsidRPr="00000000">
        <w:rPr>
          <w:rFonts w:ascii="Verdana" w:cs="Verdana" w:eastAsia="Verdana" w:hAnsi="Verdana"/>
          <w:b w:val="1"/>
          <w:bCs w:val="1"/>
          <w:rtl w:val="0"/>
        </w:rPr>
        <w:t xml:space="preserve">Protect </w:t>
      </w:r>
      <w:r w:rsidDel="00000000" w:rsidR="00000000" w:rsidRPr="00000000">
        <w:rPr>
          <w:rFonts w:ascii="Verdana" w:cs="Verdana" w:eastAsia="Verdana" w:hAnsi="Verdana"/>
          <w:rtl w:val="0"/>
        </w:rPr>
        <w:t xml:space="preserve">children from maltreatment, inside or outside the home, including online.</w:t>
      </w:r>
    </w:p>
    <w:p w:rsidR="00000000" w:rsidDel="00000000" w:rsidP="00000000" w:rsidRDefault="00000000" w:rsidRPr="00000000" w14:paraId="000000F1">
      <w:pPr>
        <w:numPr>
          <w:ilvl w:val="0"/>
          <w:numId w:val="5"/>
        </w:numPr>
        <w:spacing w:after="0" w:afterAutospacing="0" w:line="276" w:lineRule="auto"/>
        <w:ind w:left="720" w:hanging="360"/>
      </w:pPr>
      <w:r w:rsidDel="00000000" w:rsidR="00000000" w:rsidRPr="00000000">
        <w:rPr>
          <w:rFonts w:ascii="Verdana" w:cs="Verdana" w:eastAsia="Verdana" w:hAnsi="Verdana"/>
          <w:b w:val="1"/>
          <w:bCs w:val="1"/>
          <w:rtl w:val="0"/>
        </w:rPr>
        <w:t xml:space="preserve">Prevent</w:t>
      </w:r>
      <w:r w:rsidDel="00000000" w:rsidR="00000000" w:rsidRPr="00000000">
        <w:rPr>
          <w:rFonts w:ascii="Verdana" w:cs="Verdana" w:eastAsia="Verdana" w:hAnsi="Verdana"/>
          <w:rtl w:val="0"/>
        </w:rPr>
        <w:t xml:space="preserve"> impairment of our children’s mental and physical health or development.</w:t>
      </w:r>
    </w:p>
    <w:p w:rsidR="00000000" w:rsidDel="00000000" w:rsidP="00000000" w:rsidRDefault="00000000" w:rsidRPr="00000000" w14:paraId="000000F2">
      <w:pPr>
        <w:numPr>
          <w:ilvl w:val="0"/>
          <w:numId w:val="5"/>
        </w:numPr>
        <w:spacing w:after="0" w:afterAutospacing="0" w:line="276" w:lineRule="auto"/>
        <w:ind w:left="720" w:hanging="360"/>
      </w:pPr>
      <w:r w:rsidDel="00000000" w:rsidR="00000000" w:rsidRPr="00000000">
        <w:rPr>
          <w:rFonts w:ascii="Verdana" w:cs="Verdana" w:eastAsia="Verdana" w:hAnsi="Verdana"/>
          <w:b w:val="1"/>
          <w:bCs w:val="1"/>
          <w:rtl w:val="0"/>
        </w:rPr>
        <w:t xml:space="preserve">Ensure </w:t>
      </w:r>
      <w:r w:rsidDel="00000000" w:rsidR="00000000" w:rsidRPr="00000000">
        <w:rPr>
          <w:rFonts w:ascii="Verdana" w:cs="Verdana" w:eastAsia="Verdana" w:hAnsi="Verdana"/>
          <w:rtl w:val="0"/>
        </w:rPr>
        <w:t xml:space="preserve">that our children grow up in circumstances consistent with the provisions of safe and effective care.</w:t>
      </w:r>
    </w:p>
    <w:p w:rsidR="00000000" w:rsidDel="00000000" w:rsidP="00000000" w:rsidRDefault="00000000" w:rsidRPr="00000000" w14:paraId="000000F3">
      <w:pPr>
        <w:numPr>
          <w:ilvl w:val="0"/>
          <w:numId w:val="5"/>
        </w:numPr>
        <w:spacing w:after="200" w:line="276" w:lineRule="auto"/>
        <w:ind w:left="720" w:hanging="360"/>
      </w:pPr>
      <w:r w:rsidDel="00000000" w:rsidR="00000000" w:rsidRPr="00000000">
        <w:rPr>
          <w:rFonts w:ascii="Verdana" w:cs="Verdana" w:eastAsia="Verdana" w:hAnsi="Verdana"/>
          <w:b w:val="1"/>
          <w:bCs w:val="1"/>
          <w:rtl w:val="0"/>
        </w:rPr>
        <w:t xml:space="preserve">Take action </w:t>
      </w:r>
      <w:r w:rsidDel="00000000" w:rsidR="00000000" w:rsidRPr="00000000">
        <w:rPr>
          <w:rFonts w:ascii="Verdana" w:cs="Verdana" w:eastAsia="Verdana" w:hAnsi="Verdana"/>
          <w:rtl w:val="0"/>
        </w:rPr>
        <w:t xml:space="preserve">to enable </w:t>
      </w:r>
      <w:r w:rsidDel="00000000" w:rsidR="00000000" w:rsidRPr="00000000">
        <w:rPr>
          <w:rFonts w:ascii="Verdana" w:cs="Verdana" w:eastAsia="Verdana" w:hAnsi="Verdana"/>
          <w:b w:val="1"/>
          <w:bCs w:val="1"/>
          <w:rtl w:val="0"/>
        </w:rPr>
        <w:t xml:space="preserve">ALL</w:t>
      </w:r>
      <w:r w:rsidDel="00000000" w:rsidR="00000000" w:rsidRPr="00000000">
        <w:rPr>
          <w:rFonts w:ascii="Verdana" w:cs="Verdana" w:eastAsia="Verdana" w:hAnsi="Verdana"/>
          <w:rtl w:val="0"/>
        </w:rPr>
        <w:t xml:space="preserve"> children to have the best outcomes.</w:t>
      </w:r>
    </w:p>
    <w:p w:rsidR="00000000" w:rsidDel="00000000" w:rsidP="00000000" w:rsidRDefault="00000000" w:rsidRPr="00000000" w14:paraId="000000F4">
      <w:pPr>
        <w:spacing w:after="200" w:before="240" w:line="276" w:lineRule="auto"/>
        <w:rPr>
          <w:rFonts w:ascii="Arial" w:cs="Arial" w:eastAsia="Arial" w:hAnsi="Arial"/>
          <w:sz w:val="16"/>
          <w:szCs w:val="16"/>
        </w:rPr>
      </w:pPr>
      <w:r w:rsidDel="00000000" w:rsidR="00000000" w:rsidRPr="00000000">
        <w:rPr>
          <w:rFonts w:ascii="Arial" w:cs="Arial" w:eastAsia="Arial" w:hAnsi="Arial"/>
          <w:sz w:val="16"/>
          <w:szCs w:val="16"/>
          <w:rtl w:val="0"/>
        </w:rPr>
        <w:t xml:space="preserve"> </w:t>
      </w:r>
    </w:p>
    <w:p w:rsidR="00000000" w:rsidDel="00000000" w:rsidP="00000000" w:rsidRDefault="00000000" w:rsidRPr="00000000" w14:paraId="000000F5">
      <w:pPr>
        <w:spacing w:after="200" w:before="240" w:line="276" w:lineRule="auto"/>
        <w:rPr>
          <w:rFonts w:ascii="Verdana" w:cs="Verdana" w:eastAsia="Verdana" w:hAnsi="Verdana"/>
          <w:color w:val="1155cc"/>
          <w:u w:val="single"/>
        </w:rPr>
      </w:pPr>
      <w:r w:rsidDel="00000000" w:rsidR="00000000" w:rsidRPr="00000000">
        <w:rPr>
          <w:rFonts w:ascii="Verdana" w:cs="Verdana" w:eastAsia="Verdana" w:hAnsi="Verdana"/>
          <w:rtl w:val="0"/>
        </w:rPr>
        <w:t xml:space="preserve">This policy provides guidance to </w:t>
      </w:r>
      <w:r w:rsidDel="00000000" w:rsidR="00000000" w:rsidRPr="00000000">
        <w:rPr>
          <w:rFonts w:ascii="Verdana" w:cs="Verdana" w:eastAsia="Verdana" w:hAnsi="Verdana"/>
          <w:b w:val="1"/>
          <w:bCs w:val="1"/>
          <w:rtl w:val="0"/>
        </w:rPr>
        <w:t xml:space="preserve">all </w:t>
      </w:r>
      <w:r w:rsidDel="00000000" w:rsidR="00000000" w:rsidRPr="00000000">
        <w:rPr>
          <w:rFonts w:ascii="Verdana" w:cs="Verdana" w:eastAsia="Verdana" w:hAnsi="Verdana"/>
          <w:rtl w:val="0"/>
        </w:rPr>
        <w:t xml:space="preserve">adults working within the school, whether paid or voluntary or directly employed by the school or a third party and should be read in conjunction with the documents</w:t>
      </w:r>
      <w:hyperlink r:id="rId19">
        <w:r w:rsidDel="00000000" w:rsidR="00000000" w:rsidRPr="00000000">
          <w:rPr>
            <w:rFonts w:ascii="Verdana" w:cs="Verdana" w:eastAsia="Verdana" w:hAnsi="Verdana"/>
            <w:rtl w:val="0"/>
          </w:rPr>
          <w:t xml:space="preserve"> </w:t>
        </w:r>
      </w:hyperlink>
      <w:hyperlink r:id="rId20">
        <w:r w:rsidDel="00000000" w:rsidR="00000000" w:rsidRPr="00000000">
          <w:rPr>
            <w:rFonts w:ascii="Verdana" w:cs="Verdana" w:eastAsia="Verdana" w:hAnsi="Verdana"/>
            <w:color w:val="1155cc"/>
            <w:u w:val="single"/>
            <w:rtl w:val="0"/>
          </w:rPr>
          <w:t xml:space="preserve">Keeping Children Safe in Education 2026</w:t>
        </w:r>
      </w:hyperlink>
      <w:r w:rsidDel="00000000" w:rsidR="00000000" w:rsidRPr="00000000">
        <w:rPr>
          <w:rFonts w:ascii="Verdana" w:cs="Verdana" w:eastAsia="Verdana" w:hAnsi="Verdana"/>
          <w:rtl w:val="0"/>
        </w:rPr>
        <w:t xml:space="preserve"> and</w:t>
      </w:r>
      <w:hyperlink r:id="rId21">
        <w:r w:rsidDel="00000000" w:rsidR="00000000" w:rsidRPr="00000000">
          <w:rPr>
            <w:rFonts w:ascii="Verdana" w:cs="Verdana" w:eastAsia="Verdana" w:hAnsi="Verdana"/>
            <w:rtl w:val="0"/>
          </w:rPr>
          <w:t xml:space="preserve"> </w:t>
        </w:r>
      </w:hyperlink>
      <w:hyperlink r:id="rId22">
        <w:r w:rsidDel="00000000" w:rsidR="00000000" w:rsidRPr="00000000">
          <w:rPr>
            <w:rFonts w:ascii="Verdana" w:cs="Verdana" w:eastAsia="Verdana" w:hAnsi="Verdana"/>
            <w:color w:val="1155cc"/>
            <w:u w:val="single"/>
            <w:rtl w:val="0"/>
          </w:rPr>
          <w:t xml:space="preserve">Working together to safeguard children 2026</w:t>
        </w:r>
      </w:hyperlink>
      <w:r w:rsidDel="00000000" w:rsidR="00000000" w:rsidRPr="00000000">
        <w:rPr>
          <w:rtl w:val="0"/>
        </w:rPr>
      </w:r>
    </w:p>
    <w:p w:rsidR="00000000" w:rsidDel="00000000" w:rsidP="00000000" w:rsidRDefault="00000000" w:rsidRPr="00000000" w14:paraId="000000F6">
      <w:pPr>
        <w:spacing w:after="200" w:before="240" w:line="276" w:lineRule="auto"/>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 </w:t>
      </w:r>
    </w:p>
    <w:p w:rsidR="00000000" w:rsidDel="00000000" w:rsidP="00000000" w:rsidRDefault="00000000" w:rsidRPr="00000000" w14:paraId="000000F7">
      <w:pPr>
        <w:numPr>
          <w:ilvl w:val="0"/>
          <w:numId w:val="10"/>
        </w:numPr>
        <w:spacing w:after="0" w:afterAutospacing="0" w:line="276" w:lineRule="auto"/>
        <w:ind w:left="720" w:hanging="360"/>
      </w:pPr>
      <w:r w:rsidDel="00000000" w:rsidR="00000000" w:rsidRPr="00000000">
        <w:rPr>
          <w:rFonts w:ascii="Verdana" w:cs="Verdana" w:eastAsia="Verdana" w:hAnsi="Verdana"/>
          <w:rtl w:val="0"/>
        </w:rPr>
        <w:t xml:space="preserve">This policy is available on our website and on request from the main office. We will also inform parents/carers about this policy when their children join our setting/school/college.</w:t>
      </w:r>
    </w:p>
    <w:p w:rsidR="00000000" w:rsidDel="00000000" w:rsidP="00000000" w:rsidRDefault="00000000" w:rsidRPr="00000000" w14:paraId="000000F8">
      <w:pPr>
        <w:numPr>
          <w:ilvl w:val="0"/>
          <w:numId w:val="10"/>
        </w:numPr>
        <w:spacing w:after="0" w:afterAutospacing="0" w:line="276" w:lineRule="auto"/>
        <w:ind w:left="720" w:hanging="360"/>
      </w:pPr>
      <w:r w:rsidDel="00000000" w:rsidR="00000000" w:rsidRPr="00000000">
        <w:rPr>
          <w:rFonts w:ascii="Verdana" w:cs="Verdana" w:eastAsia="Verdana" w:hAnsi="Verdana"/>
          <w:rtl w:val="0"/>
        </w:rPr>
        <w:t xml:space="preserve">This policy will be reviewed in full by the Governing Body on an annual basis or sooner should legislation/guidance change.</w:t>
      </w:r>
    </w:p>
    <w:p w:rsidR="00000000" w:rsidDel="00000000" w:rsidP="00000000" w:rsidRDefault="00000000" w:rsidRPr="00000000" w14:paraId="000000F9">
      <w:pPr>
        <w:numPr>
          <w:ilvl w:val="0"/>
          <w:numId w:val="10"/>
        </w:numPr>
        <w:spacing w:after="0" w:afterAutospacing="0" w:line="276" w:lineRule="auto"/>
        <w:ind w:left="720" w:hanging="360"/>
      </w:pPr>
      <w:r w:rsidDel="00000000" w:rsidR="00000000" w:rsidRPr="00000000">
        <w:rPr>
          <w:rFonts w:ascii="Verdana" w:cs="Verdana" w:eastAsia="Verdana" w:hAnsi="Verdana"/>
          <w:rtl w:val="0"/>
        </w:rPr>
        <w:t xml:space="preserve">This policy sets out how the governing body discharges its statutory responsibilities relating to safeguarding and promoting the welfare of children who are pupils at this setting/school/college. Our policy applies to </w:t>
      </w:r>
      <w:r w:rsidDel="00000000" w:rsidR="00000000" w:rsidRPr="00000000">
        <w:rPr>
          <w:rFonts w:ascii="Verdana" w:cs="Verdana" w:eastAsia="Verdana" w:hAnsi="Verdana"/>
          <w:b w:val="1"/>
          <w:bCs w:val="1"/>
          <w:rtl w:val="0"/>
        </w:rPr>
        <w:t xml:space="preserve">all</w:t>
      </w:r>
      <w:r w:rsidDel="00000000" w:rsidR="00000000" w:rsidRPr="00000000">
        <w:rPr>
          <w:rFonts w:ascii="Verdana" w:cs="Verdana" w:eastAsia="Verdana" w:hAnsi="Verdana"/>
          <w:rtl w:val="0"/>
        </w:rPr>
        <w:t xml:space="preserve"> staff; paid and unpaid, working in the school, including Governors.</w:t>
      </w:r>
    </w:p>
    <w:p w:rsidR="00000000" w:rsidDel="00000000" w:rsidP="00000000" w:rsidRDefault="00000000" w:rsidRPr="00000000" w14:paraId="000000FA">
      <w:pPr>
        <w:numPr>
          <w:ilvl w:val="0"/>
          <w:numId w:val="10"/>
        </w:numPr>
        <w:spacing w:after="0" w:afterAutospacing="0" w:line="276" w:lineRule="auto"/>
        <w:ind w:left="720" w:hanging="360"/>
      </w:pPr>
      <w:r w:rsidDel="00000000" w:rsidR="00000000" w:rsidRPr="00000000">
        <w:rPr>
          <w:rFonts w:ascii="Verdana" w:cs="Verdana" w:eastAsia="Verdana" w:hAnsi="Verdana"/>
          <w:rtl w:val="0"/>
        </w:rPr>
        <w:t xml:space="preserve">The policy is provided to </w:t>
      </w:r>
      <w:r w:rsidDel="00000000" w:rsidR="00000000" w:rsidRPr="00000000">
        <w:rPr>
          <w:rFonts w:ascii="Verdana" w:cs="Verdana" w:eastAsia="Verdana" w:hAnsi="Verdana"/>
          <w:b w:val="1"/>
          <w:bCs w:val="1"/>
          <w:rtl w:val="0"/>
        </w:rPr>
        <w:t xml:space="preserve">all</w:t>
      </w:r>
      <w:r w:rsidDel="00000000" w:rsidR="00000000" w:rsidRPr="00000000">
        <w:rPr>
          <w:rFonts w:ascii="Verdana" w:cs="Verdana" w:eastAsia="Verdana" w:hAnsi="Verdana"/>
          <w:rtl w:val="0"/>
        </w:rPr>
        <w:t xml:space="preserve"> staff (including temporary staff, supply staff and volunteers) at the point of induction, alongside our Staff Code of Conduct policy.</w:t>
      </w:r>
    </w:p>
    <w:p w:rsidR="00000000" w:rsidDel="00000000" w:rsidP="00000000" w:rsidRDefault="00000000" w:rsidRPr="00000000" w14:paraId="000000FB">
      <w:pPr>
        <w:numPr>
          <w:ilvl w:val="0"/>
          <w:numId w:val="10"/>
        </w:numPr>
        <w:spacing w:after="0" w:afterAutospacing="0" w:line="276" w:lineRule="auto"/>
        <w:ind w:left="720" w:hanging="360"/>
      </w:pPr>
      <w:r w:rsidDel="00000000" w:rsidR="00000000" w:rsidRPr="00000000">
        <w:rPr>
          <w:rFonts w:ascii="Verdana" w:cs="Verdana" w:eastAsia="Verdana" w:hAnsi="Verdana"/>
          <w:rtl w:val="0"/>
        </w:rPr>
        <w:t xml:space="preserve">Our Governing Body, working with the senior leadership team and especially our Designated Safeguarding Lead (DSL), ensure that those staff who do not work directly with children will read at least Part 1of the KCSiE 2026 guidance.</w:t>
      </w:r>
    </w:p>
    <w:p w:rsidR="00000000" w:rsidDel="00000000" w:rsidP="00000000" w:rsidRDefault="00000000" w:rsidRPr="00000000" w14:paraId="000000FC">
      <w:pPr>
        <w:numPr>
          <w:ilvl w:val="0"/>
          <w:numId w:val="10"/>
        </w:numPr>
        <w:spacing w:after="0" w:afterAutospacing="0" w:line="276" w:lineRule="auto"/>
        <w:ind w:left="720" w:hanging="360"/>
      </w:pPr>
      <w:r w:rsidDel="00000000" w:rsidR="00000000" w:rsidRPr="00000000">
        <w:rPr>
          <w:rFonts w:ascii="Verdana" w:cs="Verdana" w:eastAsia="Verdana" w:hAnsi="Verdana"/>
          <w:rtl w:val="0"/>
        </w:rPr>
        <w:t xml:space="preserve">All staff, including staff who do not work directly with children, must read Part One of KCSIE 2026 in full.</w:t>
      </w:r>
    </w:p>
    <w:p w:rsidR="00000000" w:rsidDel="00000000" w:rsidP="00000000" w:rsidRDefault="00000000" w:rsidRPr="00000000" w14:paraId="000000FD">
      <w:pPr>
        <w:numPr>
          <w:ilvl w:val="0"/>
          <w:numId w:val="10"/>
        </w:numPr>
        <w:spacing w:after="200" w:line="276" w:lineRule="auto"/>
        <w:ind w:left="720" w:hanging="360"/>
      </w:pPr>
      <w:r w:rsidDel="00000000" w:rsidR="00000000" w:rsidRPr="00000000">
        <w:rPr>
          <w:rFonts w:ascii="Verdana" w:cs="Verdana" w:eastAsia="Verdana" w:hAnsi="Verdana"/>
          <w:rtl w:val="0"/>
        </w:rPr>
        <w:t xml:space="preserve">The school follows the Staffordshire Safeguarding Children’s Partn ership</w:t>
      </w:r>
      <w:r w:rsidDel="00000000" w:rsidR="00000000" w:rsidRPr="00000000">
        <w:rPr>
          <w:rFonts w:ascii="Verdana" w:cs="Verdana" w:eastAsia="Verdana" w:hAnsi="Verdana"/>
          <w:color w:val="00b050"/>
          <w:rtl w:val="0"/>
        </w:rPr>
        <w:t xml:space="preserve"> </w:t>
      </w:r>
      <w:r w:rsidDel="00000000" w:rsidR="00000000" w:rsidRPr="00000000">
        <w:rPr>
          <w:rFonts w:ascii="Verdana" w:cs="Verdana" w:eastAsia="Verdana" w:hAnsi="Verdana"/>
          <w:rtl w:val="0"/>
        </w:rPr>
        <w:t xml:space="preserve">policies and procedures.</w:t>
      </w:r>
      <w:hyperlink r:id="rId23">
        <w:r w:rsidDel="00000000" w:rsidR="00000000" w:rsidRPr="00000000">
          <w:rPr>
            <w:rFonts w:ascii="Verdana" w:cs="Verdana" w:eastAsia="Verdana" w:hAnsi="Verdana"/>
            <w:rtl w:val="0"/>
          </w:rPr>
          <w:t xml:space="preserve"> </w:t>
        </w:r>
      </w:hyperlink>
      <w:hyperlink r:id="rId24">
        <w:r w:rsidDel="00000000" w:rsidR="00000000" w:rsidRPr="00000000">
          <w:rPr>
            <w:rFonts w:ascii="Verdana" w:cs="Verdana" w:eastAsia="Verdana" w:hAnsi="Verdana"/>
            <w:color w:val="1155cc"/>
            <w:u w:val="single"/>
            <w:rtl w:val="0"/>
          </w:rPr>
          <w:t xml:space="preserve">StaffsSCP</w:t>
        </w:r>
      </w:hyperlink>
      <w:r w:rsidDel="00000000" w:rsidR="00000000" w:rsidRPr="00000000">
        <w:rPr>
          <w:rtl w:val="0"/>
        </w:rPr>
      </w:r>
    </w:p>
    <w:p w:rsidR="00000000" w:rsidDel="00000000" w:rsidP="00000000" w:rsidRDefault="00000000" w:rsidRPr="00000000" w14:paraId="000000FE">
      <w:pPr>
        <w:spacing w:after="200" w:before="240" w:line="276" w:lineRule="auto"/>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 </w:t>
      </w:r>
    </w:p>
    <w:p w:rsidR="00000000" w:rsidDel="00000000" w:rsidP="00000000" w:rsidRDefault="00000000" w:rsidRPr="00000000" w14:paraId="000000FF">
      <w:pPr>
        <w:spacing w:after="200" w:before="240" w:line="276" w:lineRule="auto"/>
        <w:rPr>
          <w:rFonts w:ascii="Verdana" w:cs="Verdana" w:eastAsia="Verdana" w:hAnsi="Verdana"/>
          <w:color w:val="ff0000"/>
          <w:u w:val="single"/>
        </w:rPr>
      </w:pPr>
      <w:r w:rsidDel="00000000" w:rsidR="00000000" w:rsidRPr="00000000">
        <w:rPr>
          <w:rFonts w:ascii="Verdana" w:cs="Verdana" w:eastAsia="Verdana" w:hAnsi="Verdana"/>
          <w:b w:val="1"/>
          <w:bCs w:val="1"/>
          <w:rtl w:val="0"/>
        </w:rPr>
        <w:t xml:space="preserve">2.</w:t>
      </w:r>
      <w:r w:rsidDel="00000000" w:rsidR="00000000" w:rsidRPr="00000000">
        <w:rPr>
          <w:rFonts w:ascii="Verdana" w:cs="Verdana" w:eastAsia="Verdana" w:hAnsi="Verdana"/>
          <w:rtl w:val="0"/>
        </w:rPr>
        <w:t xml:space="preserve"> </w:t>
      </w:r>
      <w:r w:rsidDel="00000000" w:rsidR="00000000" w:rsidRPr="00000000">
        <w:rPr>
          <w:rFonts w:ascii="Verdana" w:cs="Verdana" w:eastAsia="Verdana" w:hAnsi="Verdana"/>
          <w:b w:val="1"/>
          <w:bCs w:val="1"/>
          <w:u w:val="single"/>
          <w:rtl w:val="0"/>
        </w:rPr>
        <w:t xml:space="preserve">Our ethos and culture at Intuition School and Diamond Families Farm</w:t>
      </w:r>
      <w:r w:rsidDel="00000000" w:rsidR="00000000" w:rsidRPr="00000000">
        <w:rPr>
          <w:rtl w:val="0"/>
        </w:rPr>
      </w:r>
    </w:p>
    <w:p w:rsidR="00000000" w:rsidDel="00000000" w:rsidP="00000000" w:rsidRDefault="00000000" w:rsidRPr="00000000" w14:paraId="00000100">
      <w:pPr>
        <w:spacing w:after="200" w:before="240" w:line="276" w:lineRule="auto"/>
        <w:rPr>
          <w:rFonts w:ascii="Verdana" w:cs="Verdana" w:eastAsia="Verdana" w:hAnsi="Verdana"/>
        </w:rPr>
      </w:pPr>
      <w:r w:rsidDel="00000000" w:rsidR="00000000" w:rsidRPr="00000000">
        <w:rPr>
          <w:rFonts w:ascii="Verdana" w:cs="Verdana" w:eastAsia="Verdana" w:hAnsi="Verdana"/>
          <w:b w:val="1"/>
          <w:bCs w:val="1"/>
          <w:sz w:val="16"/>
          <w:szCs w:val="16"/>
          <w:rtl w:val="0"/>
        </w:rPr>
        <w:t xml:space="preserve"> </w:t>
      </w:r>
      <w:r w:rsidDel="00000000" w:rsidR="00000000" w:rsidRPr="00000000">
        <w:rPr>
          <w:rFonts w:ascii="Verdana" w:cs="Verdana" w:eastAsia="Verdana" w:hAnsi="Verdana"/>
          <w:rtl w:val="0"/>
        </w:rPr>
        <w:t xml:space="preserve">At Intuition School and DF Farm, our children’s welfare is of paramount importance to us, and we are a child centred setting. Our children are reassured that they have a voice, will be listened to and what they say will be taken seriously. They know that they will be supported and kept safe. They will never be given the impression that they are creating a problem by reporting abuse.</w:t>
      </w:r>
    </w:p>
    <w:p w:rsidR="00000000" w:rsidDel="00000000" w:rsidP="00000000" w:rsidRDefault="00000000" w:rsidRPr="00000000" w14:paraId="00000101">
      <w:pPr>
        <w:spacing w:after="200" w:before="240" w:line="276" w:lineRule="auto"/>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 </w:t>
      </w:r>
    </w:p>
    <w:p w:rsidR="00000000" w:rsidDel="00000000" w:rsidP="00000000" w:rsidRDefault="00000000" w:rsidRPr="00000000" w14:paraId="00000102">
      <w:pPr>
        <w:spacing w:after="200" w:before="240" w:line="276" w:lineRule="auto"/>
        <w:rPr>
          <w:rFonts w:ascii="Verdana" w:cs="Verdana" w:eastAsia="Verdana" w:hAnsi="Verdana"/>
        </w:rPr>
      </w:pPr>
      <w:r w:rsidDel="00000000" w:rsidR="00000000" w:rsidRPr="00000000">
        <w:rPr>
          <w:rFonts w:ascii="Verdana" w:cs="Verdana" w:eastAsia="Verdana" w:hAnsi="Verdana"/>
          <w:rtl w:val="0"/>
        </w:rPr>
        <w:t xml:space="preserve">Children are encouraged to talk freely with staff if they are worried or concerned about something and our staff understand that a victim of any type of abuse should never feel ashamed for making a report. Their views and wishes will inform any assessment and provision for them.</w:t>
      </w:r>
    </w:p>
    <w:p w:rsidR="00000000" w:rsidDel="00000000" w:rsidP="00000000" w:rsidRDefault="00000000" w:rsidRPr="00000000" w14:paraId="00000103">
      <w:pPr>
        <w:spacing w:after="200" w:before="240" w:line="276" w:lineRule="auto"/>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 </w:t>
      </w:r>
    </w:p>
    <w:p w:rsidR="00000000" w:rsidDel="00000000" w:rsidP="00000000" w:rsidRDefault="00000000" w:rsidRPr="00000000" w14:paraId="00000104">
      <w:pPr>
        <w:spacing w:after="200" w:before="240" w:line="276" w:lineRule="auto"/>
        <w:rPr>
          <w:rFonts w:ascii="Verdana" w:cs="Verdana" w:eastAsia="Verdana" w:hAnsi="Verdana"/>
          <w:color w:val="ff0000"/>
          <w:sz w:val="16"/>
          <w:szCs w:val="16"/>
        </w:rPr>
      </w:pPr>
      <w:r w:rsidDel="00000000" w:rsidR="00000000" w:rsidRPr="00000000">
        <w:rPr>
          <w:rFonts w:ascii="Verdana" w:cs="Verdana" w:eastAsia="Verdana" w:hAnsi="Verdana"/>
          <w:rtl w:val="0"/>
        </w:rPr>
        <w:t xml:space="preserve">We make every effort to listen to and capture the voice of children to enable us to have a clear understanding of their daily lived experiences. This includes understanding that the child’s presenting behaviours and observations by staff also form part of their voice.</w:t>
      </w:r>
      <w:r w:rsidDel="00000000" w:rsidR="00000000" w:rsidRPr="00000000">
        <w:rPr>
          <w:rtl w:val="0"/>
        </w:rPr>
      </w:r>
    </w:p>
    <w:p w:rsidR="00000000" w:rsidDel="00000000" w:rsidP="00000000" w:rsidRDefault="00000000" w:rsidRPr="00000000" w14:paraId="00000105">
      <w:pPr>
        <w:spacing w:after="200" w:before="240" w:line="276" w:lineRule="auto"/>
        <w:rPr>
          <w:rFonts w:ascii="Verdana" w:cs="Verdana" w:eastAsia="Verdana" w:hAnsi="Verdana"/>
          <w:sz w:val="16"/>
          <w:szCs w:val="16"/>
        </w:rPr>
      </w:pPr>
      <w:r w:rsidDel="00000000" w:rsidR="00000000" w:rsidRPr="00000000">
        <w:rPr>
          <w:rFonts w:ascii="Verdana" w:cs="Verdana" w:eastAsia="Verdana" w:hAnsi="Verdana"/>
          <w:rtl w:val="0"/>
        </w:rPr>
        <w:t xml:space="preserve">We are aware that children may not feel ready or know how to tell someone that they are being abused, exploited, or neglected and/or they may not recognise their experiences as harmful. They may feel embarrassed, humiliated or are being threatened. This could be due to vulnerability, disability and/or sexual orientation or language barriers.</w:t>
      </w:r>
      <w:r w:rsidDel="00000000" w:rsidR="00000000" w:rsidRPr="00000000">
        <w:rPr>
          <w:rtl w:val="0"/>
        </w:rPr>
      </w:r>
    </w:p>
    <w:p w:rsidR="00000000" w:rsidDel="00000000" w:rsidP="00000000" w:rsidRDefault="00000000" w:rsidRPr="00000000" w14:paraId="00000106">
      <w:pPr>
        <w:spacing w:after="200" w:before="240" w:line="276" w:lineRule="auto"/>
        <w:rPr>
          <w:rFonts w:ascii="Verdana" w:cs="Verdana" w:eastAsia="Verdana" w:hAnsi="Verdana"/>
        </w:rPr>
      </w:pPr>
      <w:r w:rsidDel="00000000" w:rsidR="00000000" w:rsidRPr="00000000">
        <w:rPr>
          <w:rFonts w:ascii="Verdana" w:cs="Verdana" w:eastAsia="Verdana" w:hAnsi="Verdana"/>
          <w:rtl w:val="0"/>
        </w:rPr>
        <w:t xml:space="preserve">This does not prevent </w:t>
      </w:r>
      <w:r w:rsidDel="00000000" w:rsidR="00000000" w:rsidRPr="00000000">
        <w:rPr>
          <w:rFonts w:ascii="Verdana" w:cs="Verdana" w:eastAsia="Verdana" w:hAnsi="Verdana"/>
          <w:b w:val="1"/>
          <w:bCs w:val="1"/>
          <w:rtl w:val="0"/>
        </w:rPr>
        <w:t xml:space="preserve">ALL</w:t>
      </w:r>
      <w:r w:rsidDel="00000000" w:rsidR="00000000" w:rsidRPr="00000000">
        <w:rPr>
          <w:rFonts w:ascii="Verdana" w:cs="Verdana" w:eastAsia="Verdana" w:hAnsi="Verdana"/>
          <w:rtl w:val="0"/>
        </w:rPr>
        <w:t xml:space="preserve"> staff from using professional curiosity and speaking to the DSL if they have concerns about a child. Our</w:t>
      </w:r>
      <w:r w:rsidDel="00000000" w:rsidR="00000000" w:rsidRPr="00000000">
        <w:rPr>
          <w:rFonts w:ascii="Verdana" w:cs="Verdana" w:eastAsia="Verdana" w:hAnsi="Verdana"/>
          <w:b w:val="1"/>
          <w:bCs w:val="1"/>
          <w:color w:val="00b050"/>
          <w:rtl w:val="0"/>
        </w:rPr>
        <w:t xml:space="preserve"> </w:t>
      </w:r>
      <w:r w:rsidDel="00000000" w:rsidR="00000000" w:rsidRPr="00000000">
        <w:rPr>
          <w:rFonts w:ascii="Verdana" w:cs="Verdana" w:eastAsia="Verdana" w:hAnsi="Verdana"/>
          <w:rtl w:val="0"/>
        </w:rPr>
        <w:t xml:space="preserve">staff determine how best to build trusted relationships with children which facilitate this communication.</w:t>
      </w:r>
    </w:p>
    <w:p w:rsidR="00000000" w:rsidDel="00000000" w:rsidP="00000000" w:rsidRDefault="00000000" w:rsidRPr="00000000" w14:paraId="00000107">
      <w:pPr>
        <w:spacing w:after="0" w:line="276" w:lineRule="auto"/>
        <w:rPr>
          <w:rFonts w:ascii="Verdana" w:cs="Verdana" w:eastAsia="Verdana" w:hAnsi="Verdana"/>
        </w:rPr>
      </w:pPr>
      <w:r w:rsidDel="00000000" w:rsidR="00000000" w:rsidRPr="00000000">
        <w:rPr>
          <w:rFonts w:ascii="Verdana" w:cs="Verdana" w:eastAsia="Verdana" w:hAnsi="Verdana"/>
          <w:rtl w:val="0"/>
        </w:rPr>
        <w:t xml:space="preserve"> </w:t>
      </w:r>
    </w:p>
    <w:p w:rsidR="00000000" w:rsidDel="00000000" w:rsidP="00000000" w:rsidRDefault="00000000" w:rsidRPr="00000000" w14:paraId="00000108">
      <w:pPr>
        <w:spacing w:after="0" w:line="276" w:lineRule="auto"/>
        <w:rPr>
          <w:rFonts w:ascii="Verdana" w:cs="Verdana" w:eastAsia="Verdana" w:hAnsi="Verdana"/>
        </w:rPr>
      </w:pPr>
      <w:r w:rsidDel="00000000" w:rsidR="00000000" w:rsidRPr="00000000">
        <w:rPr>
          <w:rFonts w:ascii="Verdana" w:cs="Verdana" w:eastAsia="Verdana" w:hAnsi="Verdana"/>
          <w:rtl w:val="0"/>
        </w:rPr>
        <w:t xml:space="preserve">We understand our statutory duty to safeguard and promote the welfare of children, and we maintain a professional attitude of</w:t>
      </w:r>
      <w:r w:rsidDel="00000000" w:rsidR="00000000" w:rsidRPr="00000000">
        <w:rPr>
          <w:rFonts w:ascii="Verdana" w:cs="Verdana" w:eastAsia="Verdana" w:hAnsi="Verdana"/>
          <w:b w:val="1"/>
          <w:bCs w:val="1"/>
          <w:rtl w:val="0"/>
        </w:rPr>
        <w:t xml:space="preserve"> </w:t>
      </w:r>
      <w:r w:rsidDel="00000000" w:rsidR="00000000" w:rsidRPr="00000000">
        <w:rPr>
          <w:rFonts w:ascii="Verdana" w:cs="Verdana" w:eastAsia="Verdana" w:hAnsi="Verdana"/>
          <w:b w:val="1"/>
          <w:bCs w:val="1"/>
          <w:u w:val="single"/>
          <w:rtl w:val="0"/>
        </w:rPr>
        <w:t xml:space="preserve">‘</w:t>
      </w:r>
      <w:r w:rsidDel="00000000" w:rsidR="00000000" w:rsidRPr="00000000">
        <w:rPr>
          <w:rFonts w:ascii="Verdana" w:cs="Verdana" w:eastAsia="Verdana" w:hAnsi="Verdana"/>
          <w:b w:val="1"/>
          <w:bCs w:val="1"/>
          <w:i w:val="1"/>
          <w:iCs w:val="1"/>
          <w:u w:val="single"/>
          <w:rtl w:val="0"/>
        </w:rPr>
        <w:t xml:space="preserve">it could happen here’</w:t>
      </w:r>
      <w:r w:rsidDel="00000000" w:rsidR="00000000" w:rsidRPr="00000000">
        <w:rPr>
          <w:rFonts w:ascii="Verdana" w:cs="Verdana" w:eastAsia="Verdana" w:hAnsi="Verdana"/>
          <w:b w:val="1"/>
          <w:bCs w:val="1"/>
          <w:i w:val="1"/>
          <w:iCs w:val="1"/>
          <w:rtl w:val="0"/>
        </w:rPr>
        <w:t xml:space="preserve"> </w:t>
      </w:r>
      <w:r w:rsidDel="00000000" w:rsidR="00000000" w:rsidRPr="00000000">
        <w:rPr>
          <w:rFonts w:ascii="Verdana" w:cs="Verdana" w:eastAsia="Verdana" w:hAnsi="Verdana"/>
          <w:rtl w:val="0"/>
        </w:rPr>
        <w:t xml:space="preserve">where safeguarding is concerned. We expect </w:t>
      </w:r>
      <w:r w:rsidDel="00000000" w:rsidR="00000000" w:rsidRPr="00000000">
        <w:rPr>
          <w:rFonts w:ascii="Verdana" w:cs="Verdana" w:eastAsia="Verdana" w:hAnsi="Verdana"/>
          <w:b w:val="1"/>
          <w:bCs w:val="1"/>
          <w:rtl w:val="0"/>
        </w:rPr>
        <w:t xml:space="preserve">ALL</w:t>
      </w:r>
      <w:r w:rsidDel="00000000" w:rsidR="00000000" w:rsidRPr="00000000">
        <w:rPr>
          <w:rFonts w:ascii="Verdana" w:cs="Verdana" w:eastAsia="Verdana" w:hAnsi="Verdana"/>
          <w:rtl w:val="0"/>
        </w:rPr>
        <w:t xml:space="preserve"> staff, governors, volunteers, and visitors to share our commitment, maintaining a safe environment and a culture of vigilance.</w:t>
      </w:r>
    </w:p>
    <w:p w:rsidR="00000000" w:rsidDel="00000000" w:rsidP="00000000" w:rsidRDefault="00000000" w:rsidRPr="00000000" w14:paraId="00000109">
      <w:pPr>
        <w:spacing w:after="0" w:line="276" w:lineRule="auto"/>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 </w:t>
      </w:r>
    </w:p>
    <w:p w:rsidR="00000000" w:rsidDel="00000000" w:rsidP="00000000" w:rsidRDefault="00000000" w:rsidRPr="00000000" w14:paraId="0000010A">
      <w:pPr>
        <w:spacing w:after="0" w:line="276" w:lineRule="auto"/>
        <w:rPr>
          <w:rFonts w:ascii="Verdana" w:cs="Verdana" w:eastAsia="Verdana" w:hAnsi="Verdana"/>
        </w:rPr>
      </w:pPr>
      <w:r w:rsidDel="00000000" w:rsidR="00000000" w:rsidRPr="00000000">
        <w:rPr>
          <w:rFonts w:ascii="Verdana" w:cs="Verdana" w:eastAsia="Verdana" w:hAnsi="Verdana"/>
          <w:rtl w:val="0"/>
        </w:rPr>
        <w:t xml:space="preserve">Everyone has a responsibility to </w:t>
      </w:r>
      <w:r w:rsidDel="00000000" w:rsidR="00000000" w:rsidRPr="00000000">
        <w:rPr>
          <w:rFonts w:ascii="Verdana" w:cs="Verdana" w:eastAsia="Verdana" w:hAnsi="Verdana"/>
          <w:b w:val="1"/>
          <w:bCs w:val="1"/>
          <w:rtl w:val="0"/>
        </w:rPr>
        <w:t xml:space="preserve">act without delay</w:t>
      </w:r>
      <w:r w:rsidDel="00000000" w:rsidR="00000000" w:rsidRPr="00000000">
        <w:rPr>
          <w:rFonts w:ascii="Verdana" w:cs="Verdana" w:eastAsia="Verdana" w:hAnsi="Verdana"/>
          <w:b w:val="1"/>
          <w:bCs w:val="1"/>
          <w:i w:val="1"/>
          <w:iCs w:val="1"/>
          <w:rtl w:val="0"/>
        </w:rPr>
        <w:t xml:space="preserve"> </w:t>
      </w:r>
      <w:r w:rsidDel="00000000" w:rsidR="00000000" w:rsidRPr="00000000">
        <w:rPr>
          <w:rFonts w:ascii="Verdana" w:cs="Verdana" w:eastAsia="Verdana" w:hAnsi="Verdana"/>
          <w:rtl w:val="0"/>
        </w:rPr>
        <w:t xml:space="preserve">to protect children by reporting anything that might suggest a child is being abused, neglected or exploited. It is our willingness to work safely and challenge inappropriate behaviours, that underpins this commitment. We work in partnership with families and other agencies to improve the outcomes for children who are vulnerable or in need.</w:t>
      </w:r>
    </w:p>
    <w:p w:rsidR="00000000" w:rsidDel="00000000" w:rsidP="00000000" w:rsidRDefault="00000000" w:rsidRPr="00000000" w14:paraId="0000010B">
      <w:pPr>
        <w:spacing w:after="0" w:line="276" w:lineRule="auto"/>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 </w:t>
      </w:r>
    </w:p>
    <w:p w:rsidR="00000000" w:rsidDel="00000000" w:rsidP="00000000" w:rsidRDefault="00000000" w:rsidRPr="00000000" w14:paraId="0000010C">
      <w:pPr>
        <w:spacing w:after="0" w:line="276" w:lineRule="auto"/>
        <w:rPr>
          <w:rFonts w:ascii="Verdana" w:cs="Verdana" w:eastAsia="Verdana" w:hAnsi="Verdana"/>
        </w:rPr>
      </w:pPr>
      <w:r w:rsidDel="00000000" w:rsidR="00000000" w:rsidRPr="00000000">
        <w:rPr>
          <w:rFonts w:ascii="Verdana" w:cs="Verdana" w:eastAsia="Verdana" w:hAnsi="Verdana"/>
          <w:rtl w:val="0"/>
        </w:rPr>
        <w:t xml:space="preserve">We have a culture of vigilance and staff are confident and competent in the timely challenge of unacceptable behaviours and these are dealt with appropriately and robustly. Staff do not accept these behaviours as ‘banter’, ‘having a laugh’ or ‘part of growing up’.</w:t>
      </w:r>
    </w:p>
    <w:p w:rsidR="00000000" w:rsidDel="00000000" w:rsidP="00000000" w:rsidRDefault="00000000" w:rsidRPr="00000000" w14:paraId="0000010D">
      <w:pPr>
        <w:spacing w:after="0" w:line="276" w:lineRule="auto"/>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 </w:t>
      </w:r>
    </w:p>
    <w:p w:rsidR="00000000" w:rsidDel="00000000" w:rsidP="00000000" w:rsidRDefault="00000000" w:rsidRPr="00000000" w14:paraId="0000010E">
      <w:pPr>
        <w:spacing w:after="0" w:line="276" w:lineRule="auto"/>
        <w:rPr>
          <w:rFonts w:ascii="Verdana" w:cs="Verdana" w:eastAsia="Verdana" w:hAnsi="Verdana"/>
        </w:rPr>
      </w:pPr>
      <w:r w:rsidDel="00000000" w:rsidR="00000000" w:rsidRPr="00000000">
        <w:rPr>
          <w:rFonts w:ascii="Verdana" w:cs="Verdana" w:eastAsia="Verdana" w:hAnsi="Verdana"/>
          <w:rtl w:val="0"/>
        </w:rPr>
        <w:t xml:space="preserve">All staff are encouraged to report concerns that they have and not to see these as insignificant. </w:t>
      </w:r>
      <w:r w:rsidDel="00000000" w:rsidR="00000000" w:rsidRPr="00000000">
        <w:rPr>
          <w:rFonts w:ascii="Verdana" w:cs="Verdana" w:eastAsia="Verdana" w:hAnsi="Verdana"/>
          <w:rtl w:val="0"/>
        </w:rPr>
        <w:t xml:space="preserve">They will act on them immediately and report them to the DSL/DDSL.</w:t>
      </w:r>
    </w:p>
    <w:p w:rsidR="00000000" w:rsidDel="00000000" w:rsidP="00000000" w:rsidRDefault="00000000" w:rsidRPr="00000000" w14:paraId="0000010F">
      <w:pPr>
        <w:spacing w:after="0" w:line="276" w:lineRule="auto"/>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 </w:t>
      </w:r>
    </w:p>
    <w:p w:rsidR="00000000" w:rsidDel="00000000" w:rsidP="00000000" w:rsidRDefault="00000000" w:rsidRPr="00000000" w14:paraId="00000110">
      <w:pPr>
        <w:spacing w:after="0" w:line="276" w:lineRule="auto"/>
        <w:rPr>
          <w:rFonts w:ascii="Verdana" w:cs="Verdana" w:eastAsia="Verdana" w:hAnsi="Verdana"/>
        </w:rPr>
      </w:pPr>
      <w:r w:rsidDel="00000000" w:rsidR="00000000" w:rsidRPr="00000000">
        <w:rPr>
          <w:rFonts w:ascii="Verdana" w:cs="Verdana" w:eastAsia="Verdana" w:hAnsi="Verdana"/>
          <w:rtl w:val="0"/>
        </w:rPr>
        <w:t xml:space="preserve">Options of support will include:</w:t>
      </w:r>
    </w:p>
    <w:p w:rsidR="00000000" w:rsidDel="00000000" w:rsidP="00000000" w:rsidRDefault="00000000" w:rsidRPr="00000000" w14:paraId="00000111">
      <w:pPr>
        <w:spacing w:after="0" w:line="276" w:lineRule="auto"/>
        <w:ind w:left="1080" w:hanging="360"/>
        <w:rPr>
          <w:rFonts w:ascii="Verdana" w:cs="Verdana" w:eastAsia="Verdana" w:hAnsi="Verdana"/>
        </w:rPr>
      </w:pPr>
      <w:r w:rsidDel="00000000" w:rsidR="00000000" w:rsidRPr="00000000">
        <w:rPr>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Verdana" w:cs="Verdana" w:eastAsia="Verdana" w:hAnsi="Verdana"/>
          <w:rtl w:val="0"/>
        </w:rPr>
        <w:t xml:space="preserve">managing any support for the child internally via our own pastoral support processes, including considering where doing so does not place the child at additional risk, whether the designated safeguarding lead (or a deputy) should inform parents or carers to further support the child’s wellbeing,</w:t>
      </w:r>
    </w:p>
    <w:p w:rsidR="00000000" w:rsidDel="00000000" w:rsidP="00000000" w:rsidRDefault="00000000" w:rsidRPr="00000000" w14:paraId="00000112">
      <w:pPr>
        <w:spacing w:after="0" w:line="276" w:lineRule="auto"/>
        <w:ind w:left="1080" w:hanging="360"/>
        <w:rPr>
          <w:rFonts w:ascii="Verdana" w:cs="Verdana" w:eastAsia="Verdana" w:hAnsi="Verdana"/>
        </w:rPr>
      </w:pPr>
      <w:r w:rsidDel="00000000" w:rsidR="00000000" w:rsidRPr="00000000">
        <w:rPr>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Verdana" w:cs="Verdana" w:eastAsia="Verdana" w:hAnsi="Verdana"/>
          <w:rtl w:val="0"/>
        </w:rPr>
        <w:t xml:space="preserve">undertaking a family help assessment</w:t>
      </w:r>
    </w:p>
    <w:p w:rsidR="00000000" w:rsidDel="00000000" w:rsidP="00000000" w:rsidRDefault="00000000" w:rsidRPr="00000000" w14:paraId="00000113">
      <w:pPr>
        <w:spacing w:after="0" w:line="276" w:lineRule="auto"/>
        <w:ind w:left="1080" w:hanging="360"/>
        <w:rPr>
          <w:rFonts w:ascii="Verdana" w:cs="Verdana" w:eastAsia="Verdana" w:hAnsi="Verdana"/>
        </w:rPr>
      </w:pPr>
      <w:r w:rsidDel="00000000" w:rsidR="00000000" w:rsidRPr="00000000">
        <w:rPr>
          <w:rtl w:val="0"/>
        </w:rPr>
        <w:t xml:space="preserve">·</w:t>
      </w:r>
      <w:r w:rsidDel="00000000" w:rsidR="00000000" w:rsidRPr="00000000">
        <w:rPr>
          <w:rFonts w:ascii="Times New Roman" w:cs="Times New Roman" w:eastAsia="Times New Roman" w:hAnsi="Times New Roman"/>
          <w:sz w:val="14"/>
          <w:szCs w:val="14"/>
          <w:rtl w:val="0"/>
        </w:rPr>
        <w:t xml:space="preserve">   </w:t>
        <w:tab/>
      </w:r>
      <w:r w:rsidDel="00000000" w:rsidR="00000000" w:rsidRPr="00000000">
        <w:rPr>
          <w:rFonts w:ascii="Verdana" w:cs="Verdana" w:eastAsia="Verdana" w:hAnsi="Verdana"/>
          <w:rtl w:val="0"/>
        </w:rPr>
        <w:t xml:space="preserve">making a referral to statutory services for example as the child could be in need, is in need or is suffering, or likely to suffer harm.</w:t>
      </w:r>
    </w:p>
    <w:p w:rsidR="00000000" w:rsidDel="00000000" w:rsidP="00000000" w:rsidRDefault="00000000" w:rsidRPr="00000000" w14:paraId="00000114">
      <w:pPr>
        <w:spacing w:after="0" w:line="276" w:lineRule="auto"/>
        <w:rPr>
          <w:rFonts w:ascii="Verdana" w:cs="Verdana" w:eastAsia="Verdana" w:hAnsi="Verdana"/>
          <w:strike w:val="1"/>
          <w:color w:val="00b050"/>
        </w:rPr>
      </w:pPr>
      <w:r w:rsidDel="00000000" w:rsidR="00000000" w:rsidRPr="00000000">
        <w:rPr>
          <w:rFonts w:ascii="Verdana" w:cs="Verdana" w:eastAsia="Verdana" w:hAnsi="Verdana"/>
          <w:color w:val="00b050"/>
          <w:sz w:val="16"/>
          <w:szCs w:val="16"/>
          <w:rtl w:val="0"/>
        </w:rPr>
        <w:t xml:space="preserve"> </w:t>
      </w:r>
      <w:r w:rsidDel="00000000" w:rsidR="00000000" w:rsidRPr="00000000">
        <w:rPr>
          <w:rtl w:val="0"/>
        </w:rPr>
      </w:r>
    </w:p>
    <w:p w:rsidR="00000000" w:rsidDel="00000000" w:rsidP="00000000" w:rsidRDefault="00000000" w:rsidRPr="00000000" w14:paraId="00000115">
      <w:pPr>
        <w:spacing w:after="0" w:line="276" w:lineRule="auto"/>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 </w:t>
      </w:r>
    </w:p>
    <w:p w:rsidR="00000000" w:rsidDel="00000000" w:rsidP="00000000" w:rsidRDefault="00000000" w:rsidRPr="00000000" w14:paraId="00000116">
      <w:pPr>
        <w:spacing w:after="0" w:line="276" w:lineRule="auto"/>
        <w:rPr>
          <w:rFonts w:ascii="Verdana" w:cs="Verdana" w:eastAsia="Verdana" w:hAnsi="Verdana"/>
        </w:rPr>
      </w:pPr>
      <w:r w:rsidDel="00000000" w:rsidR="00000000" w:rsidRPr="00000000">
        <w:rPr>
          <w:rFonts w:ascii="Verdana" w:cs="Verdana" w:eastAsia="Verdana" w:hAnsi="Verdana"/>
          <w:rtl w:val="0"/>
        </w:rPr>
        <w:t xml:space="preserve">When dealing with safeguarding matters, we are conscious of the language and terminology we use, especially in front of children. Sometimes reference is made to a child who has been subjected to abuse, as a victim. However, not all children consider themselves a victim nor will they want to be referred to in this way. We are conscious of this and when managing any incident, we will be prepared to use terminology that children are most comfortable with.</w:t>
      </w:r>
    </w:p>
    <w:p w:rsidR="00000000" w:rsidDel="00000000" w:rsidP="00000000" w:rsidRDefault="00000000" w:rsidRPr="00000000" w14:paraId="00000117">
      <w:pPr>
        <w:spacing w:after="0" w:line="276" w:lineRule="auto"/>
        <w:rPr>
          <w:rFonts w:ascii="Verdana" w:cs="Verdana" w:eastAsia="Verdana" w:hAnsi="Verdana"/>
          <w:color w:val="00b050"/>
        </w:rPr>
      </w:pPr>
      <w:r w:rsidDel="00000000" w:rsidR="00000000" w:rsidRPr="00000000">
        <w:rPr>
          <w:rFonts w:ascii="Verdana" w:cs="Verdana" w:eastAsia="Verdana" w:hAnsi="Verdana"/>
          <w:color w:val="00b050"/>
          <w:rtl w:val="0"/>
        </w:rPr>
        <w:t xml:space="preserve"> </w:t>
      </w:r>
    </w:p>
    <w:p w:rsidR="00000000" w:rsidDel="00000000" w:rsidP="00000000" w:rsidRDefault="00000000" w:rsidRPr="00000000" w14:paraId="00000118">
      <w:pPr>
        <w:spacing w:after="0" w:line="276" w:lineRule="auto"/>
        <w:rPr>
          <w:rFonts w:ascii="Verdana" w:cs="Verdana" w:eastAsia="Verdana" w:hAnsi="Verdana"/>
        </w:rPr>
      </w:pPr>
      <w:r w:rsidDel="00000000" w:rsidR="00000000" w:rsidRPr="00000000">
        <w:rPr>
          <w:rFonts w:ascii="Verdana" w:cs="Verdana" w:eastAsia="Verdana" w:hAnsi="Verdana"/>
          <w:rtl w:val="0"/>
        </w:rPr>
        <w:t xml:space="preserve">In KCSiE 202</w:t>
      </w:r>
      <w:r w:rsidDel="00000000" w:rsidR="00000000" w:rsidRPr="00000000">
        <w:rPr>
          <w:rFonts w:ascii="Verdana" w:cs="Verdana" w:eastAsia="Verdana" w:hAnsi="Verdana"/>
          <w:color w:val="00b050"/>
          <w:rtl w:val="0"/>
        </w:rPr>
        <w:t xml:space="preserve">6</w:t>
      </w:r>
      <w:r w:rsidDel="00000000" w:rsidR="00000000" w:rsidRPr="00000000">
        <w:rPr>
          <w:rFonts w:ascii="Verdana" w:cs="Verdana" w:eastAsia="Verdana" w:hAnsi="Verdana"/>
          <w:rtl w:val="0"/>
        </w:rPr>
        <w:t xml:space="preserve"> guidance, reference is made to alleged perpetrator and perpetrator, however we will try to avoid using these terms and instead we will refer to children and young people who have 'displayed' or 'instigated' particular behaviours. We ensure that </w:t>
      </w:r>
      <w:r w:rsidDel="00000000" w:rsidR="00000000" w:rsidRPr="00000000">
        <w:rPr>
          <w:rFonts w:ascii="Verdana" w:cs="Verdana" w:eastAsia="Verdana" w:hAnsi="Verdana"/>
          <w:b w:val="1"/>
          <w:bCs w:val="1"/>
          <w:u w:val="single"/>
          <w:rtl w:val="0"/>
        </w:rPr>
        <w:t xml:space="preserve">all</w:t>
      </w:r>
      <w:r w:rsidDel="00000000" w:rsidR="00000000" w:rsidRPr="00000000">
        <w:rPr>
          <w:rFonts w:ascii="Verdana" w:cs="Verdana" w:eastAsia="Verdana" w:hAnsi="Verdana"/>
          <w:rtl w:val="0"/>
        </w:rPr>
        <w:t xml:space="preserve"> children involved receive support.</w:t>
      </w:r>
    </w:p>
    <w:p w:rsidR="00000000" w:rsidDel="00000000" w:rsidP="00000000" w:rsidRDefault="00000000" w:rsidRPr="00000000" w14:paraId="00000119">
      <w:pPr>
        <w:spacing w:after="0" w:line="276" w:lineRule="auto"/>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 </w:t>
      </w:r>
    </w:p>
    <w:p w:rsidR="00000000" w:rsidDel="00000000" w:rsidP="00000000" w:rsidRDefault="00000000" w:rsidRPr="00000000" w14:paraId="0000011A">
      <w:pPr>
        <w:spacing w:after="0" w:line="276" w:lineRule="auto"/>
        <w:rPr>
          <w:rFonts w:ascii="Verdana" w:cs="Verdana" w:eastAsia="Verdana" w:hAnsi="Verdana"/>
        </w:rPr>
      </w:pPr>
      <w:r w:rsidDel="00000000" w:rsidR="00000000" w:rsidRPr="00000000">
        <w:rPr>
          <w:rFonts w:ascii="Verdana" w:cs="Verdana" w:eastAsia="Verdana" w:hAnsi="Verdana"/>
          <w:rtl w:val="0"/>
        </w:rPr>
        <w:t xml:space="preserve">We work closely with safeguarding partners, share the same goals, learn with and from each other, have what we need to help families, acknowledge and appreciate difference as well as challenging each other.</w:t>
      </w:r>
    </w:p>
    <w:p w:rsidR="00000000" w:rsidDel="00000000" w:rsidP="00000000" w:rsidRDefault="00000000" w:rsidRPr="00000000" w14:paraId="0000011B">
      <w:pPr>
        <w:spacing w:after="0" w:line="276" w:lineRule="auto"/>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 </w:t>
      </w:r>
    </w:p>
    <w:p w:rsidR="00000000" w:rsidDel="00000000" w:rsidP="00000000" w:rsidRDefault="00000000" w:rsidRPr="00000000" w14:paraId="0000011C">
      <w:pPr>
        <w:spacing w:after="0" w:line="276" w:lineRule="auto"/>
        <w:rPr>
          <w:rFonts w:ascii="Verdana" w:cs="Verdana" w:eastAsia="Verdana" w:hAnsi="Verdana"/>
        </w:rPr>
      </w:pPr>
      <w:r w:rsidDel="00000000" w:rsidR="00000000" w:rsidRPr="00000000">
        <w:rPr>
          <w:rFonts w:ascii="Verdana" w:cs="Verdana" w:eastAsia="Verdana" w:hAnsi="Verdana"/>
          <w:rtl w:val="0"/>
        </w:rPr>
        <w:t xml:space="preserve">We acknowledge the four principles that as professionals we should follow when working with parents and carers:</w:t>
      </w:r>
    </w:p>
    <w:p w:rsidR="00000000" w:rsidDel="00000000" w:rsidP="00000000" w:rsidRDefault="00000000" w:rsidRPr="00000000" w14:paraId="0000011D">
      <w:pPr>
        <w:spacing w:after="0" w:line="276" w:lineRule="auto"/>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 </w:t>
      </w:r>
    </w:p>
    <w:p w:rsidR="00000000" w:rsidDel="00000000" w:rsidP="00000000" w:rsidRDefault="00000000" w:rsidRPr="00000000" w14:paraId="0000011E">
      <w:pPr>
        <w:numPr>
          <w:ilvl w:val="0"/>
          <w:numId w:val="14"/>
        </w:numPr>
        <w:spacing w:after="0" w:line="276" w:lineRule="auto"/>
        <w:ind w:left="720" w:hanging="360"/>
      </w:pPr>
      <w:r w:rsidDel="00000000" w:rsidR="00000000" w:rsidRPr="00000000">
        <w:rPr>
          <w:rFonts w:ascii="Verdana" w:cs="Verdana" w:eastAsia="Verdana" w:hAnsi="Verdana"/>
          <w:rtl w:val="0"/>
        </w:rPr>
        <w:t xml:space="preserve">effective partnership and the importance of building strong, positive, trusting and co-operative relationships</w:t>
      </w:r>
    </w:p>
    <w:p w:rsidR="00000000" w:rsidDel="00000000" w:rsidP="00000000" w:rsidRDefault="00000000" w:rsidRPr="00000000" w14:paraId="0000011F">
      <w:pPr>
        <w:numPr>
          <w:ilvl w:val="0"/>
          <w:numId w:val="14"/>
        </w:numPr>
        <w:spacing w:after="0" w:line="276" w:lineRule="auto"/>
        <w:ind w:left="720" w:hanging="360"/>
      </w:pPr>
      <w:r w:rsidDel="00000000" w:rsidR="00000000" w:rsidRPr="00000000">
        <w:rPr>
          <w:rFonts w:ascii="Verdana" w:cs="Verdana" w:eastAsia="Verdana" w:hAnsi="Verdana"/>
          <w:rtl w:val="0"/>
        </w:rPr>
        <w:t xml:space="preserve">respectful, non-blaming, clear and inclusive verbal and non-verbal communication that is adapted to the needs of parents and carers</w:t>
      </w:r>
    </w:p>
    <w:p w:rsidR="00000000" w:rsidDel="00000000" w:rsidP="00000000" w:rsidRDefault="00000000" w:rsidRPr="00000000" w14:paraId="00000120">
      <w:pPr>
        <w:numPr>
          <w:ilvl w:val="0"/>
          <w:numId w:val="14"/>
        </w:numPr>
        <w:spacing w:after="0" w:line="276" w:lineRule="auto"/>
        <w:ind w:left="720" w:hanging="360"/>
      </w:pPr>
      <w:r w:rsidDel="00000000" w:rsidR="00000000" w:rsidRPr="00000000">
        <w:rPr>
          <w:rFonts w:ascii="Verdana" w:cs="Verdana" w:eastAsia="Verdana" w:hAnsi="Verdana"/>
          <w:rtl w:val="0"/>
        </w:rPr>
        <w:t xml:space="preserve">empowering parents and carers to participate in decision making by equipping them with information, keeping them updated and directing them to further resources</w:t>
      </w:r>
    </w:p>
    <w:p w:rsidR="00000000" w:rsidDel="00000000" w:rsidP="00000000" w:rsidRDefault="00000000" w:rsidRPr="00000000" w14:paraId="00000121">
      <w:pPr>
        <w:numPr>
          <w:ilvl w:val="0"/>
          <w:numId w:val="14"/>
        </w:numPr>
        <w:spacing w:after="0" w:line="276" w:lineRule="auto"/>
        <w:ind w:left="720" w:hanging="360"/>
      </w:pPr>
      <w:r w:rsidDel="00000000" w:rsidR="00000000" w:rsidRPr="00000000">
        <w:rPr>
          <w:rFonts w:ascii="Verdana" w:cs="Verdana" w:eastAsia="Verdana" w:hAnsi="Verdana"/>
          <w:rtl w:val="0"/>
        </w:rPr>
        <w:t xml:space="preserve">involving parents and carers in the design of processes and services that affect them.</w:t>
      </w:r>
    </w:p>
    <w:p w:rsidR="00000000" w:rsidDel="00000000" w:rsidP="00000000" w:rsidRDefault="00000000" w:rsidRPr="00000000" w14:paraId="00000122">
      <w:pPr>
        <w:spacing w:after="0" w:line="276" w:lineRule="auto"/>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 </w:t>
      </w:r>
    </w:p>
    <w:p w:rsidR="00000000" w:rsidDel="00000000" w:rsidP="00000000" w:rsidRDefault="00000000" w:rsidRPr="00000000" w14:paraId="00000123">
      <w:pPr>
        <w:spacing w:after="0" w:line="276" w:lineRule="auto"/>
        <w:rPr>
          <w:rFonts w:ascii="Verdana" w:cs="Verdana" w:eastAsia="Verdana" w:hAnsi="Verdana"/>
          <w:color w:val="0070c0"/>
          <w:u w:val="single"/>
        </w:rPr>
      </w:pPr>
      <w:r w:rsidDel="00000000" w:rsidR="00000000" w:rsidRPr="00000000">
        <w:rPr>
          <w:rFonts w:ascii="Verdana" w:cs="Verdana" w:eastAsia="Verdana" w:hAnsi="Verdana"/>
          <w:rtl w:val="0"/>
        </w:rPr>
        <w:t xml:space="preserve">We recognise the stressful and traumatic nature of safeguarding work, and support staff by providing an opportunity to talk through their anxieties with the DSL and to signpost and seek further support as appropriate, this could take the form of clinical supervision.</w:t>
      </w:r>
      <w:hyperlink r:id="rId25">
        <w:r w:rsidDel="00000000" w:rsidR="00000000" w:rsidRPr="00000000">
          <w:rPr>
            <w:rFonts w:ascii="Verdana" w:cs="Verdana" w:eastAsia="Verdana" w:hAnsi="Verdana"/>
            <w:rtl w:val="0"/>
          </w:rPr>
          <w:t xml:space="preserve"> </w:t>
        </w:r>
      </w:hyperlink>
      <w:hyperlink r:id="rId26">
        <w:r w:rsidDel="00000000" w:rsidR="00000000" w:rsidRPr="00000000">
          <w:rPr>
            <w:rFonts w:ascii="Verdana" w:cs="Verdana" w:eastAsia="Verdana" w:hAnsi="Verdana"/>
            <w:color w:val="0070c0"/>
            <w:u w:val="single"/>
            <w:rtl w:val="0"/>
          </w:rPr>
          <w:t xml:space="preserve">Education Support helpline-emotional support for education staff</w:t>
        </w:r>
      </w:hyperlink>
      <w:r w:rsidDel="00000000" w:rsidR="00000000" w:rsidRPr="00000000">
        <w:rPr>
          <w:rtl w:val="0"/>
        </w:rPr>
      </w:r>
    </w:p>
    <w:p w:rsidR="00000000" w:rsidDel="00000000" w:rsidP="00000000" w:rsidRDefault="00000000" w:rsidRPr="00000000" w14:paraId="00000124">
      <w:pPr>
        <w:spacing w:after="0" w:line="276" w:lineRule="auto"/>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 </w:t>
      </w:r>
    </w:p>
    <w:p w:rsidR="00000000" w:rsidDel="00000000" w:rsidP="00000000" w:rsidRDefault="00000000" w:rsidRPr="00000000" w14:paraId="00000125">
      <w:pPr>
        <w:spacing w:after="0" w:line="276" w:lineRule="auto"/>
        <w:rPr>
          <w:rFonts w:ascii="Verdana" w:cs="Verdana" w:eastAsia="Verdana" w:hAnsi="Verdana"/>
          <w:b w:val="1"/>
          <w:bCs w:val="1"/>
          <w:u w:val="single"/>
        </w:rPr>
      </w:pPr>
      <w:r w:rsidDel="00000000" w:rsidR="00000000" w:rsidRPr="00000000">
        <w:rPr>
          <w:rFonts w:ascii="Verdana" w:cs="Verdana" w:eastAsia="Verdana" w:hAnsi="Verdana"/>
          <w:b w:val="1"/>
          <w:bCs w:val="1"/>
          <w:rtl w:val="0"/>
        </w:rPr>
        <w:t xml:space="preserve">3. </w:t>
      </w:r>
      <w:r w:rsidDel="00000000" w:rsidR="00000000" w:rsidRPr="00000000">
        <w:rPr>
          <w:rFonts w:ascii="Verdana" w:cs="Verdana" w:eastAsia="Verdana" w:hAnsi="Verdana"/>
          <w:b w:val="1"/>
          <w:bCs w:val="1"/>
          <w:u w:val="single"/>
          <w:rtl w:val="0"/>
        </w:rPr>
        <w:t xml:space="preserve">Legislation, guidance and links to other school policies</w:t>
      </w:r>
    </w:p>
    <w:p w:rsidR="00000000" w:rsidDel="00000000" w:rsidP="00000000" w:rsidRDefault="00000000" w:rsidRPr="00000000" w14:paraId="00000126">
      <w:pPr>
        <w:spacing w:after="0" w:line="276" w:lineRule="auto"/>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 </w:t>
      </w:r>
    </w:p>
    <w:p w:rsidR="00000000" w:rsidDel="00000000" w:rsidP="00000000" w:rsidRDefault="00000000" w:rsidRPr="00000000" w14:paraId="00000127">
      <w:pPr>
        <w:spacing w:after="0" w:line="276" w:lineRule="auto"/>
        <w:rPr>
          <w:rFonts w:ascii="Verdana" w:cs="Verdana" w:eastAsia="Verdana" w:hAnsi="Verdana"/>
        </w:rPr>
      </w:pPr>
      <w:r w:rsidDel="00000000" w:rsidR="00000000" w:rsidRPr="00000000">
        <w:rPr>
          <w:rFonts w:ascii="Verdana" w:cs="Verdana" w:eastAsia="Verdana" w:hAnsi="Verdana"/>
          <w:rtl w:val="0"/>
        </w:rPr>
        <w:t xml:space="preserve">This policy has been devised with due regard for the statutory guidance from the DfE</w:t>
      </w:r>
      <w:hyperlink r:id="rId27">
        <w:r w:rsidDel="00000000" w:rsidR="00000000" w:rsidRPr="00000000">
          <w:rPr>
            <w:rFonts w:ascii="Verdana" w:cs="Verdana" w:eastAsia="Verdana" w:hAnsi="Verdana"/>
            <w:rtl w:val="0"/>
          </w:rPr>
          <w:t xml:space="preserve"> </w:t>
        </w:r>
      </w:hyperlink>
      <w:hyperlink r:id="rId28">
        <w:r w:rsidDel="00000000" w:rsidR="00000000" w:rsidRPr="00000000">
          <w:rPr>
            <w:rFonts w:ascii="Verdana" w:cs="Verdana" w:eastAsia="Verdana" w:hAnsi="Verdana"/>
            <w:color w:val="0070c0"/>
            <w:u w:val="single"/>
            <w:rtl w:val="0"/>
          </w:rPr>
          <w:t xml:space="preserve">Keeping Children Safe in Education 2026</w:t>
        </w:r>
      </w:hyperlink>
      <w:r w:rsidDel="00000000" w:rsidR="00000000" w:rsidRPr="00000000">
        <w:rPr>
          <w:rFonts w:ascii="Verdana" w:cs="Verdana" w:eastAsia="Verdana" w:hAnsi="Verdana"/>
          <w:rtl w:val="0"/>
        </w:rPr>
        <w:t xml:space="preserve"> (KCSiE) and this document is read alongside:</w:t>
      </w:r>
    </w:p>
    <w:p w:rsidR="00000000" w:rsidDel="00000000" w:rsidP="00000000" w:rsidRDefault="00000000" w:rsidRPr="00000000" w14:paraId="00000128">
      <w:pPr>
        <w:spacing w:after="0" w:line="276" w:lineRule="auto"/>
        <w:rPr>
          <w:rFonts w:ascii="Verdana" w:cs="Verdana" w:eastAsia="Verdana" w:hAnsi="Verdana"/>
          <w:color w:val="0070c0"/>
          <w:sz w:val="16"/>
          <w:szCs w:val="16"/>
        </w:rPr>
      </w:pPr>
      <w:r w:rsidDel="00000000" w:rsidR="00000000" w:rsidRPr="00000000">
        <w:rPr>
          <w:rFonts w:ascii="Verdana" w:cs="Verdana" w:eastAsia="Verdana" w:hAnsi="Verdana"/>
          <w:color w:val="0070c0"/>
          <w:sz w:val="16"/>
          <w:szCs w:val="16"/>
          <w:rtl w:val="0"/>
        </w:rPr>
        <w:t xml:space="preserve"> </w:t>
      </w:r>
    </w:p>
    <w:p w:rsidR="00000000" w:rsidDel="00000000" w:rsidP="00000000" w:rsidRDefault="00000000" w:rsidRPr="00000000" w14:paraId="00000129">
      <w:pPr>
        <w:numPr>
          <w:ilvl w:val="0"/>
          <w:numId w:val="31"/>
        </w:numPr>
        <w:spacing w:after="0" w:line="276" w:lineRule="auto"/>
        <w:ind w:left="720" w:hanging="360"/>
        <w:rPr>
          <w:color w:val="0070c0"/>
        </w:rPr>
      </w:pPr>
      <w:hyperlink r:id="rId29">
        <w:r w:rsidDel="00000000" w:rsidR="00000000" w:rsidRPr="00000000">
          <w:rPr>
            <w:rFonts w:ascii="Verdana" w:cs="Verdana" w:eastAsia="Verdana" w:hAnsi="Verdana"/>
            <w:color w:val="0070c0"/>
            <w:u w:val="single"/>
            <w:rtl w:val="0"/>
          </w:rPr>
          <w:t xml:space="preserve">Working together to safeguard children 2026</w:t>
        </w:r>
      </w:hyperlink>
      <w:r w:rsidDel="00000000" w:rsidR="00000000" w:rsidRPr="00000000">
        <w:rPr>
          <w:rtl w:val="0"/>
        </w:rPr>
      </w:r>
    </w:p>
    <w:p w:rsidR="00000000" w:rsidDel="00000000" w:rsidP="00000000" w:rsidRDefault="00000000" w:rsidRPr="00000000" w14:paraId="0000012A">
      <w:pPr>
        <w:numPr>
          <w:ilvl w:val="0"/>
          <w:numId w:val="31"/>
        </w:numPr>
        <w:spacing w:after="0" w:line="276" w:lineRule="auto"/>
        <w:ind w:left="720" w:hanging="360"/>
        <w:rPr>
          <w:color w:val="0070c0"/>
        </w:rPr>
      </w:pPr>
      <w:hyperlink r:id="rId30">
        <w:r w:rsidDel="00000000" w:rsidR="00000000" w:rsidRPr="00000000">
          <w:rPr>
            <w:rFonts w:ascii="Verdana" w:cs="Verdana" w:eastAsia="Verdana" w:hAnsi="Verdana"/>
            <w:color w:val="1155cc"/>
            <w:u w:val="single"/>
            <w:rtl w:val="0"/>
          </w:rPr>
          <w:t xml:space="preserve">Children's Wellbeing and Schools Act 2026</w:t>
        </w:r>
      </w:hyperlink>
      <w:r w:rsidDel="00000000" w:rsidR="00000000" w:rsidRPr="00000000">
        <w:rPr>
          <w:rtl w:val="0"/>
        </w:rPr>
      </w:r>
    </w:p>
    <w:p w:rsidR="00000000" w:rsidDel="00000000" w:rsidP="00000000" w:rsidRDefault="00000000" w:rsidRPr="00000000" w14:paraId="0000012B">
      <w:pPr>
        <w:numPr>
          <w:ilvl w:val="0"/>
          <w:numId w:val="31"/>
        </w:numPr>
        <w:spacing w:after="0" w:line="276" w:lineRule="auto"/>
        <w:ind w:left="720" w:hanging="360"/>
        <w:rPr>
          <w:color w:val="0070c0"/>
        </w:rPr>
      </w:pPr>
      <w:hyperlink r:id="rId31">
        <w:r w:rsidDel="00000000" w:rsidR="00000000" w:rsidRPr="00000000">
          <w:rPr>
            <w:rFonts w:ascii="Verdana" w:cs="Verdana" w:eastAsia="Verdana" w:hAnsi="Verdana"/>
            <w:color w:val="0070c0"/>
            <w:u w:val="single"/>
            <w:rtl w:val="0"/>
          </w:rPr>
          <w:t xml:space="preserve">Staffordshire Safeguarding Children Partnership Procedures</w:t>
        </w:r>
      </w:hyperlink>
      <w:r w:rsidDel="00000000" w:rsidR="00000000" w:rsidRPr="00000000">
        <w:rPr>
          <w:rtl w:val="0"/>
        </w:rPr>
      </w:r>
    </w:p>
    <w:p w:rsidR="00000000" w:rsidDel="00000000" w:rsidP="00000000" w:rsidRDefault="00000000" w:rsidRPr="00000000" w14:paraId="0000012C">
      <w:pPr>
        <w:numPr>
          <w:ilvl w:val="0"/>
          <w:numId w:val="31"/>
        </w:numPr>
        <w:spacing w:after="0" w:line="276" w:lineRule="auto"/>
        <w:ind w:left="720" w:hanging="360"/>
        <w:rPr>
          <w:color w:val="0070c0"/>
        </w:rPr>
      </w:pPr>
      <w:hyperlink r:id="rId32">
        <w:r w:rsidDel="00000000" w:rsidR="00000000" w:rsidRPr="00000000">
          <w:rPr>
            <w:rFonts w:ascii="Verdana" w:cs="Verdana" w:eastAsia="Verdana" w:hAnsi="Verdana"/>
            <w:color w:val="1155cc"/>
            <w:u w:val="single"/>
            <w:rtl w:val="0"/>
          </w:rPr>
          <w:t xml:space="preserve">What to do if you are Worried a Child is being Abused</w:t>
        </w:r>
      </w:hyperlink>
      <w:r w:rsidDel="00000000" w:rsidR="00000000" w:rsidRPr="00000000">
        <w:rPr>
          <w:rtl w:val="0"/>
        </w:rPr>
      </w:r>
    </w:p>
    <w:p w:rsidR="00000000" w:rsidDel="00000000" w:rsidP="00000000" w:rsidRDefault="00000000" w:rsidRPr="00000000" w14:paraId="0000012D">
      <w:pPr>
        <w:numPr>
          <w:ilvl w:val="0"/>
          <w:numId w:val="31"/>
        </w:numPr>
        <w:spacing w:after="0" w:line="276" w:lineRule="auto"/>
        <w:ind w:left="720" w:hanging="360"/>
        <w:rPr>
          <w:color w:val="0070c0"/>
        </w:rPr>
      </w:pPr>
      <w:hyperlink r:id="rId33">
        <w:r w:rsidDel="00000000" w:rsidR="00000000" w:rsidRPr="00000000">
          <w:rPr>
            <w:rFonts w:ascii="Verdana" w:cs="Verdana" w:eastAsia="Verdana" w:hAnsi="Verdana"/>
            <w:color w:val="1155cc"/>
            <w:u w:val="single"/>
            <w:rtl w:val="0"/>
          </w:rPr>
          <w:t xml:space="preserve">Behaviour in Schools - Advice for headteachers and school staff</w:t>
        </w:r>
      </w:hyperlink>
      <w:r w:rsidDel="00000000" w:rsidR="00000000" w:rsidRPr="00000000">
        <w:rPr>
          <w:rtl w:val="0"/>
        </w:rPr>
      </w:r>
    </w:p>
    <w:p w:rsidR="00000000" w:rsidDel="00000000" w:rsidP="00000000" w:rsidRDefault="00000000" w:rsidRPr="00000000" w14:paraId="0000012E">
      <w:pPr>
        <w:spacing w:after="0" w:line="276" w:lineRule="auto"/>
        <w:ind w:left="1080" w:hanging="360"/>
        <w:rPr>
          <w:rFonts w:ascii="Verdana" w:cs="Verdana" w:eastAsia="Verdana" w:hAnsi="Verdana"/>
        </w:rPr>
      </w:pPr>
      <w:r w:rsidDel="00000000" w:rsidR="00000000" w:rsidRPr="00000000">
        <w:rPr>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Verdana" w:cs="Verdana" w:eastAsia="Verdana" w:hAnsi="Verdana"/>
          <w:rtl w:val="0"/>
        </w:rPr>
        <w:t xml:space="preserve">Link to other policies: Anti-Bullying (incl cyber bullying), missing children, online safety, staff code of conduct, safer recruitment, restrictive intervention/reasonable force and whistleblowing.</w:t>
      </w:r>
    </w:p>
    <w:p w:rsidR="00000000" w:rsidDel="00000000" w:rsidP="00000000" w:rsidRDefault="00000000" w:rsidRPr="00000000" w14:paraId="0000012F">
      <w:pPr>
        <w:spacing w:after="0" w:line="276" w:lineRule="auto"/>
        <w:ind w:left="720" w:firstLine="0"/>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 </w:t>
      </w:r>
    </w:p>
    <w:p w:rsidR="00000000" w:rsidDel="00000000" w:rsidP="00000000" w:rsidRDefault="00000000" w:rsidRPr="00000000" w14:paraId="00000130">
      <w:pPr>
        <w:spacing w:after="0" w:line="276" w:lineRule="auto"/>
        <w:rPr>
          <w:rFonts w:ascii="Verdana" w:cs="Verdana" w:eastAsia="Verdana" w:hAnsi="Verdana"/>
          <w:b w:val="1"/>
          <w:bCs w:val="1"/>
          <w:u w:val="single"/>
        </w:rPr>
      </w:pPr>
      <w:r w:rsidDel="00000000" w:rsidR="00000000" w:rsidRPr="00000000">
        <w:rPr>
          <w:rFonts w:ascii="Verdana" w:cs="Verdana" w:eastAsia="Verdana" w:hAnsi="Verdana"/>
          <w:b w:val="1"/>
          <w:bCs w:val="1"/>
          <w:rtl w:val="0"/>
        </w:rPr>
        <w:t xml:space="preserve">4. </w:t>
      </w:r>
      <w:r w:rsidDel="00000000" w:rsidR="00000000" w:rsidRPr="00000000">
        <w:rPr>
          <w:rFonts w:ascii="Verdana" w:cs="Verdana" w:eastAsia="Verdana" w:hAnsi="Verdana"/>
          <w:b w:val="1"/>
          <w:bCs w:val="1"/>
          <w:u w:val="single"/>
          <w:rtl w:val="0"/>
        </w:rPr>
        <w:t xml:space="preserve">The role of all staff in keeping children safe</w:t>
      </w:r>
    </w:p>
    <w:p w:rsidR="00000000" w:rsidDel="00000000" w:rsidP="00000000" w:rsidRDefault="00000000" w:rsidRPr="00000000" w14:paraId="00000131">
      <w:pPr>
        <w:spacing w:after="0" w:line="276" w:lineRule="auto"/>
        <w:rPr>
          <w:rFonts w:ascii="Verdana" w:cs="Verdana" w:eastAsia="Verdana" w:hAnsi="Verdana"/>
          <w:b w:val="1"/>
          <w:bCs w:val="1"/>
        </w:rPr>
      </w:pPr>
      <w:r w:rsidDel="00000000" w:rsidR="00000000" w:rsidRPr="00000000">
        <w:rPr>
          <w:rFonts w:ascii="Verdana" w:cs="Verdana" w:eastAsia="Verdana" w:hAnsi="Verdana"/>
          <w:b w:val="1"/>
          <w:bCs w:val="1"/>
          <w:rtl w:val="0"/>
        </w:rPr>
        <w:t xml:space="preserve"> </w:t>
      </w:r>
    </w:p>
    <w:p w:rsidR="00000000" w:rsidDel="00000000" w:rsidP="00000000" w:rsidRDefault="00000000" w:rsidRPr="00000000" w14:paraId="00000132">
      <w:pPr>
        <w:spacing w:after="0" w:line="276" w:lineRule="auto"/>
        <w:rPr>
          <w:rFonts w:ascii="Verdana" w:cs="Verdana" w:eastAsia="Verdana" w:hAnsi="Verdana"/>
        </w:rPr>
      </w:pPr>
      <w:r w:rsidDel="00000000" w:rsidR="00000000" w:rsidRPr="00000000">
        <w:rPr>
          <w:rFonts w:ascii="Verdana" w:cs="Verdana" w:eastAsia="Verdana" w:hAnsi="Verdana"/>
          <w:b w:val="1"/>
          <w:bCs w:val="1"/>
          <w:rtl w:val="0"/>
        </w:rPr>
        <w:t xml:space="preserve">All</w:t>
      </w:r>
      <w:r w:rsidDel="00000000" w:rsidR="00000000" w:rsidRPr="00000000">
        <w:rPr>
          <w:rFonts w:ascii="Verdana" w:cs="Verdana" w:eastAsia="Verdana" w:hAnsi="Verdana"/>
          <w:rtl w:val="0"/>
        </w:rPr>
        <w:t xml:space="preserve"> staff have read and have a good understanding of </w:t>
      </w:r>
      <w:r w:rsidDel="00000000" w:rsidR="00000000" w:rsidRPr="00000000">
        <w:rPr>
          <w:rFonts w:ascii="Verdana" w:cs="Verdana" w:eastAsia="Verdana" w:hAnsi="Verdana"/>
          <w:b w:val="1"/>
          <w:bCs w:val="1"/>
          <w:rtl w:val="0"/>
        </w:rPr>
        <w:t xml:space="preserve">at least part 1 </w:t>
      </w:r>
      <w:r w:rsidDel="00000000" w:rsidR="00000000" w:rsidRPr="00000000">
        <w:rPr>
          <w:rFonts w:ascii="Verdana" w:cs="Verdana" w:eastAsia="Verdana" w:hAnsi="Verdana"/>
          <w:rtl w:val="0"/>
        </w:rPr>
        <w:t xml:space="preserve">of</w:t>
      </w:r>
      <w:hyperlink r:id="rId34">
        <w:r w:rsidDel="00000000" w:rsidR="00000000" w:rsidRPr="00000000">
          <w:rPr>
            <w:rFonts w:ascii="Verdana" w:cs="Verdana" w:eastAsia="Verdana" w:hAnsi="Verdana"/>
            <w:b w:val="1"/>
            <w:bCs w:val="1"/>
            <w:rtl w:val="0"/>
          </w:rPr>
          <w:t xml:space="preserve"> </w:t>
        </w:r>
      </w:hyperlink>
      <w:hyperlink r:id="rId35">
        <w:r w:rsidDel="00000000" w:rsidR="00000000" w:rsidRPr="00000000">
          <w:rPr>
            <w:rFonts w:ascii="Verdana" w:cs="Verdana" w:eastAsia="Verdana" w:hAnsi="Verdana"/>
            <w:color w:val="1155cc"/>
            <w:u w:val="single"/>
            <w:rtl w:val="0"/>
          </w:rPr>
          <w:t xml:space="preserve">Keeping Children Safe in Education 2026</w:t>
        </w:r>
      </w:hyperlink>
      <w:r w:rsidDel="00000000" w:rsidR="00000000" w:rsidRPr="00000000">
        <w:rPr>
          <w:rFonts w:ascii="Verdana" w:cs="Verdana" w:eastAsia="Verdana" w:hAnsi="Verdana"/>
          <w:rtl w:val="0"/>
        </w:rPr>
        <w:t xml:space="preserve"> and are aware of the safeguarding link to other policies relating to their daily practice.</w:t>
      </w:r>
    </w:p>
    <w:p w:rsidR="00000000" w:rsidDel="00000000" w:rsidP="00000000" w:rsidRDefault="00000000" w:rsidRPr="00000000" w14:paraId="00000133">
      <w:pPr>
        <w:spacing w:after="0" w:line="276" w:lineRule="auto"/>
        <w:rPr>
          <w:rFonts w:ascii="Verdana" w:cs="Verdana" w:eastAsia="Verdana" w:hAnsi="Verdana"/>
          <w:sz w:val="16"/>
          <w:szCs w:val="16"/>
          <w:highlight w:val="green"/>
        </w:rPr>
      </w:pPr>
      <w:r w:rsidDel="00000000" w:rsidR="00000000" w:rsidRPr="00000000">
        <w:rPr>
          <w:rFonts w:ascii="Verdana" w:cs="Verdana" w:eastAsia="Verdana" w:hAnsi="Verdana"/>
          <w:sz w:val="16"/>
          <w:szCs w:val="16"/>
          <w:highlight w:val="green"/>
          <w:rtl w:val="0"/>
        </w:rPr>
        <w:t xml:space="preserve"> </w:t>
      </w:r>
    </w:p>
    <w:p w:rsidR="00000000" w:rsidDel="00000000" w:rsidP="00000000" w:rsidRDefault="00000000" w:rsidRPr="00000000" w14:paraId="00000134">
      <w:pPr>
        <w:spacing w:after="0" w:line="276" w:lineRule="auto"/>
        <w:rPr>
          <w:rFonts w:ascii="Verdana" w:cs="Verdana" w:eastAsia="Verdana" w:hAnsi="Verdana"/>
        </w:rPr>
      </w:pPr>
      <w:r w:rsidDel="00000000" w:rsidR="00000000" w:rsidRPr="00000000">
        <w:rPr>
          <w:rFonts w:ascii="Verdana" w:cs="Verdana" w:eastAsia="Verdana" w:hAnsi="Verdana"/>
          <w:b w:val="1"/>
          <w:bCs w:val="1"/>
          <w:rtl w:val="0"/>
        </w:rPr>
        <w:t xml:space="preserve">All </w:t>
      </w:r>
      <w:r w:rsidDel="00000000" w:rsidR="00000000" w:rsidRPr="00000000">
        <w:rPr>
          <w:rFonts w:ascii="Verdana" w:cs="Verdana" w:eastAsia="Verdana" w:hAnsi="Verdana"/>
          <w:rtl w:val="0"/>
        </w:rPr>
        <w:t xml:space="preserve">staff receive appropriate safeguarding and child protection training (including online safety which, amongst other things, includes an understanding of the expectations, applicable roles and responsibilities in relation to filtering and monitoring–see para </w:t>
      </w:r>
      <w:r w:rsidDel="00000000" w:rsidR="00000000" w:rsidRPr="00000000">
        <w:rPr>
          <w:rFonts w:ascii="Verdana" w:cs="Verdana" w:eastAsia="Verdana" w:hAnsi="Verdana"/>
          <w:rtl w:val="0"/>
        </w:rPr>
        <w:t xml:space="preserve">171-175</w:t>
      </w:r>
      <w:r w:rsidDel="00000000" w:rsidR="00000000" w:rsidRPr="00000000">
        <w:rPr>
          <w:rFonts w:ascii="Verdana" w:cs="Verdana" w:eastAsia="Verdana" w:hAnsi="Verdana"/>
          <w:rtl w:val="0"/>
        </w:rPr>
        <w:t xml:space="preserve"> for further information and</w:t>
      </w:r>
      <w:hyperlink r:id="rId36">
        <w:r w:rsidDel="00000000" w:rsidR="00000000" w:rsidRPr="00000000">
          <w:rPr>
            <w:rFonts w:ascii="Verdana" w:cs="Verdana" w:eastAsia="Verdana" w:hAnsi="Verdana"/>
            <w:rtl w:val="0"/>
          </w:rPr>
          <w:t xml:space="preserve"> </w:t>
        </w:r>
      </w:hyperlink>
      <w:hyperlink r:id="rId37">
        <w:r w:rsidDel="00000000" w:rsidR="00000000" w:rsidRPr="00000000">
          <w:rPr>
            <w:rFonts w:ascii="Verdana" w:cs="Verdana" w:eastAsia="Verdana" w:hAnsi="Verdana"/>
            <w:color w:val="1155cc"/>
            <w:u w:val="single"/>
            <w:rtl w:val="0"/>
          </w:rPr>
          <w:t xml:space="preserve">Filtering and Monitoring standards</w:t>
        </w:r>
      </w:hyperlink>
      <w:r w:rsidDel="00000000" w:rsidR="00000000" w:rsidRPr="00000000">
        <w:rPr>
          <w:rFonts w:ascii="Verdana" w:cs="Verdana" w:eastAsia="Verdana" w:hAnsi="Verdana"/>
          <w:rtl w:val="0"/>
        </w:rPr>
        <w:t xml:space="preserve">).</w:t>
      </w:r>
      <w:r w:rsidDel="00000000" w:rsidR="00000000" w:rsidRPr="00000000">
        <w:rPr>
          <w:rtl w:val="0"/>
        </w:rPr>
        <w:t xml:space="preserve"> </w:t>
      </w:r>
      <w:r w:rsidDel="00000000" w:rsidR="00000000" w:rsidRPr="00000000">
        <w:rPr>
          <w:rFonts w:ascii="Verdana" w:cs="Verdana" w:eastAsia="Verdana" w:hAnsi="Verdana"/>
          <w:rtl w:val="0"/>
        </w:rPr>
        <w:t xml:space="preserve">This training takes place at induction and is regularly updated. In addition, </w:t>
      </w:r>
      <w:r w:rsidDel="00000000" w:rsidR="00000000" w:rsidRPr="00000000">
        <w:rPr>
          <w:rFonts w:ascii="Verdana" w:cs="Verdana" w:eastAsia="Verdana" w:hAnsi="Verdana"/>
          <w:b w:val="1"/>
          <w:bCs w:val="1"/>
          <w:rtl w:val="0"/>
        </w:rPr>
        <w:t xml:space="preserve">all</w:t>
      </w:r>
      <w:r w:rsidDel="00000000" w:rsidR="00000000" w:rsidRPr="00000000">
        <w:rPr>
          <w:rFonts w:ascii="Verdana" w:cs="Verdana" w:eastAsia="Verdana" w:hAnsi="Verdana"/>
          <w:rtl w:val="0"/>
        </w:rPr>
        <w:t xml:space="preserve"> staff receive safeguarding (including online safety) updates via </w:t>
      </w:r>
      <w:r w:rsidDel="00000000" w:rsidR="00000000" w:rsidRPr="00000000">
        <w:rPr>
          <w:rFonts w:ascii="Verdana" w:cs="Verdana" w:eastAsia="Verdana" w:hAnsi="Verdana"/>
          <w:rtl w:val="0"/>
        </w:rPr>
        <w:t xml:space="preserve">(staff briefings/newsletters/7-minute briefings-contextualise as appropriate)</w:t>
      </w:r>
      <w:r w:rsidDel="00000000" w:rsidR="00000000" w:rsidRPr="00000000">
        <w:rPr>
          <w:rFonts w:ascii="Verdana" w:cs="Verdana" w:eastAsia="Verdana" w:hAnsi="Verdana"/>
          <w:color w:val="ff0000"/>
          <w:rtl w:val="0"/>
        </w:rPr>
        <w:t xml:space="preserve"> </w:t>
      </w:r>
      <w:r w:rsidDel="00000000" w:rsidR="00000000" w:rsidRPr="00000000">
        <w:rPr>
          <w:rFonts w:ascii="Verdana" w:cs="Verdana" w:eastAsia="Verdana" w:hAnsi="Verdana"/>
          <w:rtl w:val="0"/>
        </w:rPr>
        <w:t xml:space="preserve">as required, and at least annually, to continue to provide </w:t>
      </w:r>
      <w:r w:rsidDel="00000000" w:rsidR="00000000" w:rsidRPr="00000000">
        <w:rPr>
          <w:rFonts w:ascii="Verdana" w:cs="Verdana" w:eastAsia="Verdana" w:hAnsi="Verdana"/>
          <w:rtl w:val="0"/>
        </w:rPr>
        <w:t xml:space="preserve">staff</w:t>
      </w:r>
      <w:r w:rsidDel="00000000" w:rsidR="00000000" w:rsidRPr="00000000">
        <w:rPr>
          <w:rFonts w:ascii="Verdana" w:cs="Verdana" w:eastAsia="Verdana" w:hAnsi="Verdana"/>
          <w:rtl w:val="0"/>
        </w:rPr>
        <w:t xml:space="preserve"> with the relevant skills and knowledge to safeguard children effectively.</w:t>
      </w:r>
    </w:p>
    <w:p w:rsidR="00000000" w:rsidDel="00000000" w:rsidP="00000000" w:rsidRDefault="00000000" w:rsidRPr="00000000" w14:paraId="00000135">
      <w:pPr>
        <w:spacing w:after="0" w:line="276" w:lineRule="auto"/>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 </w:t>
      </w:r>
    </w:p>
    <w:p w:rsidR="00000000" w:rsidDel="00000000" w:rsidP="00000000" w:rsidRDefault="00000000" w:rsidRPr="00000000" w14:paraId="00000136">
      <w:pPr>
        <w:spacing w:after="0" w:line="276" w:lineRule="auto"/>
        <w:rPr>
          <w:rFonts w:ascii="Verdana" w:cs="Verdana" w:eastAsia="Verdana" w:hAnsi="Verdana"/>
        </w:rPr>
      </w:pPr>
      <w:r w:rsidDel="00000000" w:rsidR="00000000" w:rsidRPr="00000000">
        <w:rPr>
          <w:rFonts w:ascii="Verdana" w:cs="Verdana" w:eastAsia="Verdana" w:hAnsi="Verdana"/>
          <w:b w:val="1"/>
          <w:bCs w:val="1"/>
          <w:rtl w:val="0"/>
        </w:rPr>
        <w:t xml:space="preserve">All</w:t>
      </w:r>
      <w:r w:rsidDel="00000000" w:rsidR="00000000" w:rsidRPr="00000000">
        <w:rPr>
          <w:rFonts w:ascii="Verdana" w:cs="Verdana" w:eastAsia="Verdana" w:hAnsi="Verdana"/>
          <w:rtl w:val="0"/>
        </w:rPr>
        <w:t xml:space="preserve"> staff know who the DSL/DDSL is and understand that as well as being the expert in this field, they are there to support staff, volunteers, and the Governing body.</w:t>
      </w:r>
    </w:p>
    <w:p w:rsidR="00000000" w:rsidDel="00000000" w:rsidP="00000000" w:rsidRDefault="00000000" w:rsidRPr="00000000" w14:paraId="00000137">
      <w:pPr>
        <w:spacing w:after="0" w:line="276" w:lineRule="auto"/>
        <w:rPr>
          <w:rFonts w:ascii="Verdana" w:cs="Verdana" w:eastAsia="Verdana" w:hAnsi="Verdana"/>
          <w:sz w:val="16"/>
          <w:szCs w:val="16"/>
          <w:highlight w:val="green"/>
        </w:rPr>
      </w:pPr>
      <w:r w:rsidDel="00000000" w:rsidR="00000000" w:rsidRPr="00000000">
        <w:rPr>
          <w:rFonts w:ascii="Verdana" w:cs="Verdana" w:eastAsia="Verdana" w:hAnsi="Verdana"/>
          <w:sz w:val="16"/>
          <w:szCs w:val="16"/>
          <w:highlight w:val="green"/>
          <w:rtl w:val="0"/>
        </w:rPr>
        <w:t xml:space="preserve"> </w:t>
      </w:r>
    </w:p>
    <w:p w:rsidR="00000000" w:rsidDel="00000000" w:rsidP="00000000" w:rsidRDefault="00000000" w:rsidRPr="00000000" w14:paraId="00000138">
      <w:pPr>
        <w:spacing w:after="0" w:line="276" w:lineRule="auto"/>
        <w:rPr>
          <w:rFonts w:ascii="Verdana" w:cs="Verdana" w:eastAsia="Verdana" w:hAnsi="Verdana"/>
        </w:rPr>
      </w:pPr>
      <w:r w:rsidDel="00000000" w:rsidR="00000000" w:rsidRPr="00000000">
        <w:rPr>
          <w:rFonts w:ascii="Verdana" w:cs="Verdana" w:eastAsia="Verdana" w:hAnsi="Verdana"/>
          <w:b w:val="1"/>
          <w:bCs w:val="1"/>
          <w:rtl w:val="0"/>
        </w:rPr>
        <w:t xml:space="preserve">All</w:t>
      </w:r>
      <w:r w:rsidDel="00000000" w:rsidR="00000000" w:rsidRPr="00000000">
        <w:rPr>
          <w:rFonts w:ascii="Verdana" w:cs="Verdana" w:eastAsia="Verdana" w:hAnsi="Verdana"/>
          <w:rtl w:val="0"/>
        </w:rPr>
        <w:t xml:space="preserve"> staff are aware of their responsibility to provide a safe environment in which children can learn.</w:t>
      </w:r>
    </w:p>
    <w:p w:rsidR="00000000" w:rsidDel="00000000" w:rsidP="00000000" w:rsidRDefault="00000000" w:rsidRPr="00000000" w14:paraId="00000139">
      <w:pPr>
        <w:spacing w:after="0" w:line="276" w:lineRule="auto"/>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 </w:t>
      </w:r>
    </w:p>
    <w:p w:rsidR="00000000" w:rsidDel="00000000" w:rsidP="00000000" w:rsidRDefault="00000000" w:rsidRPr="00000000" w14:paraId="0000013A">
      <w:pPr>
        <w:spacing w:after="0" w:line="276" w:lineRule="auto"/>
        <w:rPr>
          <w:rFonts w:ascii="Verdana" w:cs="Verdana" w:eastAsia="Verdana" w:hAnsi="Verdana"/>
        </w:rPr>
      </w:pPr>
      <w:r w:rsidDel="00000000" w:rsidR="00000000" w:rsidRPr="00000000">
        <w:rPr>
          <w:rFonts w:ascii="Verdana" w:cs="Verdana" w:eastAsia="Verdana" w:hAnsi="Verdana"/>
          <w:b w:val="1"/>
          <w:bCs w:val="1"/>
          <w:rtl w:val="0"/>
        </w:rPr>
        <w:t xml:space="preserve">All</w:t>
      </w:r>
      <w:r w:rsidDel="00000000" w:rsidR="00000000" w:rsidRPr="00000000">
        <w:rPr>
          <w:rFonts w:ascii="Verdana" w:cs="Verdana" w:eastAsia="Verdana" w:hAnsi="Verdana"/>
          <w:rtl w:val="0"/>
        </w:rPr>
        <w:t xml:space="preserve"> staff are aware of indicators of abuse, neglect, exploitation </w:t>
      </w:r>
      <w:r w:rsidDel="00000000" w:rsidR="00000000" w:rsidRPr="00000000">
        <w:rPr>
          <w:rFonts w:ascii="Verdana" w:cs="Verdana" w:eastAsia="Verdana" w:hAnsi="Verdana"/>
          <w:rtl w:val="0"/>
        </w:rPr>
        <w:t xml:space="preserve">and modern slavery</w:t>
      </w:r>
      <w:r w:rsidDel="00000000" w:rsidR="00000000" w:rsidRPr="00000000">
        <w:rPr>
          <w:rFonts w:ascii="Verdana" w:cs="Verdana" w:eastAsia="Verdana" w:hAnsi="Verdana"/>
          <w:rtl w:val="0"/>
        </w:rPr>
        <w:t xml:space="preserve"> and understand that children can be at risk of harm inside and outside of our setting, inside and outside of their home and online. Staff are confident in exercising </w:t>
      </w:r>
      <w:r w:rsidDel="00000000" w:rsidR="00000000" w:rsidRPr="00000000">
        <w:rPr>
          <w:rFonts w:ascii="Verdana" w:cs="Verdana" w:eastAsia="Verdana" w:hAnsi="Verdana"/>
          <w:b w:val="1"/>
          <w:bCs w:val="1"/>
          <w:rtl w:val="0"/>
        </w:rPr>
        <w:t xml:space="preserve">professional curiosity</w:t>
      </w:r>
      <w:r w:rsidDel="00000000" w:rsidR="00000000" w:rsidRPr="00000000">
        <w:rPr>
          <w:rFonts w:ascii="Verdana" w:cs="Verdana" w:eastAsia="Verdana" w:hAnsi="Verdana"/>
          <w:rtl w:val="0"/>
        </w:rPr>
        <w:t xml:space="preserve"> and understand that knowing what to look for is vital for the early identification of abuse, neglect and exploitation, to identify cases of children who may need our help or protection. They are</w:t>
      </w:r>
      <w:r w:rsidDel="00000000" w:rsidR="00000000" w:rsidRPr="00000000">
        <w:rPr>
          <w:rFonts w:ascii="Verdana" w:cs="Verdana" w:eastAsia="Verdana" w:hAnsi="Verdana"/>
          <w:rtl w:val="0"/>
        </w:rPr>
        <w:t xml:space="preserve"> </w:t>
      </w:r>
      <w:r w:rsidDel="00000000" w:rsidR="00000000" w:rsidRPr="00000000">
        <w:rPr>
          <w:rFonts w:ascii="Verdana" w:cs="Verdana" w:eastAsia="Verdana" w:hAnsi="Verdana"/>
          <w:rtl w:val="0"/>
        </w:rPr>
        <w:t xml:space="preserve">aware that abuse, neglect, and </w:t>
      </w:r>
      <w:r w:rsidDel="00000000" w:rsidR="00000000" w:rsidRPr="00000000">
        <w:rPr>
          <w:rFonts w:ascii="Verdana" w:cs="Verdana" w:eastAsia="Verdana" w:hAnsi="Verdana"/>
          <w:rtl w:val="0"/>
        </w:rPr>
        <w:t xml:space="preserve">other</w:t>
      </w:r>
      <w:r w:rsidDel="00000000" w:rsidR="00000000" w:rsidRPr="00000000">
        <w:rPr>
          <w:rFonts w:ascii="Verdana" w:cs="Verdana" w:eastAsia="Verdana" w:hAnsi="Verdana"/>
          <w:rtl w:val="0"/>
        </w:rPr>
        <w:t xml:space="preserve"> safeguarding issues are rarely standalone events that can be covered by one definition or label. In most cases, multiple </w:t>
      </w:r>
      <w:r w:rsidDel="00000000" w:rsidR="00000000" w:rsidRPr="00000000">
        <w:rPr>
          <w:rFonts w:ascii="Verdana" w:cs="Verdana" w:eastAsia="Verdana" w:hAnsi="Verdana"/>
          <w:rtl w:val="0"/>
        </w:rPr>
        <w:t xml:space="preserve">harms do</w:t>
      </w:r>
      <w:r w:rsidDel="00000000" w:rsidR="00000000" w:rsidRPr="00000000">
        <w:rPr>
          <w:rFonts w:ascii="Verdana" w:cs="Verdana" w:eastAsia="Verdana" w:hAnsi="Verdana"/>
          <w:rtl w:val="0"/>
        </w:rPr>
        <w:t xml:space="preserve"> overlap one another.</w:t>
      </w:r>
    </w:p>
    <w:p w:rsidR="00000000" w:rsidDel="00000000" w:rsidP="00000000" w:rsidRDefault="00000000" w:rsidRPr="00000000" w14:paraId="0000013B">
      <w:pPr>
        <w:spacing w:after="0" w:line="276" w:lineRule="auto"/>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 </w:t>
      </w:r>
    </w:p>
    <w:p w:rsidR="00000000" w:rsidDel="00000000" w:rsidP="00000000" w:rsidRDefault="00000000" w:rsidRPr="00000000" w14:paraId="0000013C">
      <w:pPr>
        <w:spacing w:after="0" w:line="276" w:lineRule="auto"/>
        <w:rPr>
          <w:rFonts w:ascii="Verdana" w:cs="Verdana" w:eastAsia="Verdana" w:hAnsi="Verdana"/>
        </w:rPr>
      </w:pPr>
      <w:r w:rsidDel="00000000" w:rsidR="00000000" w:rsidRPr="00000000">
        <w:rPr>
          <w:rFonts w:ascii="Verdana" w:cs="Verdana" w:eastAsia="Verdana" w:hAnsi="Verdana"/>
          <w:b w:val="1"/>
          <w:bCs w:val="1"/>
          <w:rtl w:val="0"/>
        </w:rPr>
        <w:t xml:space="preserve">All</w:t>
      </w:r>
      <w:r w:rsidDel="00000000" w:rsidR="00000000" w:rsidRPr="00000000">
        <w:rPr>
          <w:rFonts w:ascii="Verdana" w:cs="Verdana" w:eastAsia="Verdana" w:hAnsi="Verdana"/>
          <w:rtl w:val="0"/>
        </w:rPr>
        <w:t xml:space="preserve"> staff, but especially the DSL/DDSL, consider whether children are at risk of abuse or exploitation in situations outside their families. Extra-familial harms take a variety of different forms and children can be vulnerable to multiple harms, including (but not limited to) sexual abuse (including harassment and exploitation), domestic abuse in their own intimate relationships (teenage relationship abuse</w:t>
      </w:r>
      <w:r w:rsidDel="00000000" w:rsidR="00000000" w:rsidRPr="00000000">
        <w:rPr>
          <w:rFonts w:ascii="Verdana" w:cs="Verdana" w:eastAsia="Verdana" w:hAnsi="Verdana"/>
          <w:rtl w:val="0"/>
        </w:rPr>
        <w:t xml:space="preserve">- including physical, sexual, emotional abuse, and stalking</w:t>
      </w:r>
      <w:r w:rsidDel="00000000" w:rsidR="00000000" w:rsidRPr="00000000">
        <w:rPr>
          <w:rFonts w:ascii="Verdana" w:cs="Verdana" w:eastAsia="Verdana" w:hAnsi="Verdana"/>
          <w:rtl w:val="0"/>
        </w:rPr>
        <w:t xml:space="preserve">), criminal exploitation </w:t>
      </w:r>
      <w:r w:rsidDel="00000000" w:rsidR="00000000" w:rsidRPr="00000000">
        <w:rPr>
          <w:rFonts w:ascii="Verdana" w:cs="Verdana" w:eastAsia="Verdana" w:hAnsi="Verdana"/>
          <w:rtl w:val="0"/>
        </w:rPr>
        <w:t xml:space="preserve">(including financial exploitation)</w:t>
      </w:r>
      <w:r w:rsidDel="00000000" w:rsidR="00000000" w:rsidRPr="00000000">
        <w:rPr>
          <w:rFonts w:ascii="Verdana" w:cs="Verdana" w:eastAsia="Verdana" w:hAnsi="Verdana"/>
          <w:rtl w:val="0"/>
        </w:rPr>
        <w:t xml:space="preserve">, serious youth violence, county lines and radicalisation.</w:t>
      </w:r>
    </w:p>
    <w:p w:rsidR="00000000" w:rsidDel="00000000" w:rsidP="00000000" w:rsidRDefault="00000000" w:rsidRPr="00000000" w14:paraId="0000013D">
      <w:pPr>
        <w:spacing w:after="0" w:line="276" w:lineRule="auto"/>
        <w:rPr>
          <w:rFonts w:ascii="Verdana" w:cs="Verdana" w:eastAsia="Verdana" w:hAnsi="Verdana"/>
        </w:rPr>
      </w:pPr>
      <w:r w:rsidDel="00000000" w:rsidR="00000000" w:rsidRPr="00000000">
        <w:rPr>
          <w:rFonts w:ascii="Verdana" w:cs="Verdana" w:eastAsia="Verdana" w:hAnsi="Verdana"/>
          <w:rtl w:val="0"/>
        </w:rPr>
        <w:t xml:space="preserve"> </w:t>
      </w:r>
    </w:p>
    <w:p w:rsidR="00000000" w:rsidDel="00000000" w:rsidP="00000000" w:rsidRDefault="00000000" w:rsidRPr="00000000" w14:paraId="0000013E">
      <w:pPr>
        <w:spacing w:after="0" w:line="276" w:lineRule="auto"/>
        <w:rPr>
          <w:rFonts w:ascii="Verdana" w:cs="Verdana" w:eastAsia="Verdana" w:hAnsi="Verdana"/>
        </w:rPr>
      </w:pPr>
      <w:r w:rsidDel="00000000" w:rsidR="00000000" w:rsidRPr="00000000">
        <w:rPr>
          <w:rFonts w:ascii="Verdana" w:cs="Verdana" w:eastAsia="Verdana" w:hAnsi="Verdana"/>
          <w:b w:val="1"/>
          <w:bCs w:val="1"/>
          <w:rtl w:val="0"/>
        </w:rPr>
        <w:t xml:space="preserve">All</w:t>
      </w:r>
      <w:r w:rsidDel="00000000" w:rsidR="00000000" w:rsidRPr="00000000">
        <w:rPr>
          <w:rFonts w:ascii="Verdana" w:cs="Verdana" w:eastAsia="Verdana" w:hAnsi="Verdana"/>
          <w:rtl w:val="0"/>
        </w:rPr>
        <w:t xml:space="preserve"> staff recognise that children may experience prejudice-based harm, including racism, faith-based prejudice and other forms of discrimination. Such experiences can have a significant impact on a child's welfare, wellbeing, mental health, sense of belonging and willingness to seek help. Concerns relating to prejudice-based harm will be considered within safeguarding practice where appropriate and responded to in line with this policy.</w:t>
      </w:r>
    </w:p>
    <w:p w:rsidR="00000000" w:rsidDel="00000000" w:rsidP="00000000" w:rsidRDefault="00000000" w:rsidRPr="00000000" w14:paraId="0000013F">
      <w:pPr>
        <w:spacing w:after="0" w:line="276" w:lineRule="auto"/>
        <w:rPr>
          <w:rFonts w:ascii="Verdana" w:cs="Verdana" w:eastAsia="Verdana" w:hAnsi="Verdana"/>
        </w:rPr>
      </w:pPr>
      <w:r w:rsidDel="00000000" w:rsidR="00000000" w:rsidRPr="00000000">
        <w:rPr>
          <w:rFonts w:ascii="Verdana" w:cs="Verdana" w:eastAsia="Verdana" w:hAnsi="Verdana"/>
          <w:rtl w:val="0"/>
        </w:rPr>
        <w:t xml:space="preserve"> </w:t>
      </w:r>
    </w:p>
    <w:p w:rsidR="00000000" w:rsidDel="00000000" w:rsidP="00000000" w:rsidRDefault="00000000" w:rsidRPr="00000000" w14:paraId="00000140">
      <w:pPr>
        <w:spacing w:after="0" w:line="276" w:lineRule="auto"/>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 </w:t>
      </w:r>
    </w:p>
    <w:p w:rsidR="00000000" w:rsidDel="00000000" w:rsidP="00000000" w:rsidRDefault="00000000" w:rsidRPr="00000000" w14:paraId="00000141">
      <w:pPr>
        <w:spacing w:after="0" w:line="276" w:lineRule="auto"/>
        <w:rPr>
          <w:rFonts w:ascii="Verdana" w:cs="Verdana" w:eastAsia="Verdana" w:hAnsi="Verdana"/>
        </w:rPr>
      </w:pPr>
      <w:r w:rsidDel="00000000" w:rsidR="00000000" w:rsidRPr="00000000">
        <w:rPr>
          <w:rFonts w:ascii="Verdana" w:cs="Verdana" w:eastAsia="Verdana" w:hAnsi="Verdana"/>
          <w:b w:val="1"/>
          <w:bCs w:val="1"/>
          <w:rtl w:val="0"/>
        </w:rPr>
        <w:t xml:space="preserve">All</w:t>
      </w:r>
      <w:r w:rsidDel="00000000" w:rsidR="00000000" w:rsidRPr="00000000">
        <w:rPr>
          <w:rFonts w:ascii="Verdana" w:cs="Verdana" w:eastAsia="Verdana" w:hAnsi="Verdana"/>
          <w:rtl w:val="0"/>
        </w:rPr>
        <w:t xml:space="preserve"> staff are aware that technology is a significant component in many safeguarding and wellbeing issues and that children are at risk of abuse and other risks online as well as face to face. They know that in many cases abuse and other risks will take place concurrently both online and offline.</w:t>
      </w:r>
    </w:p>
    <w:p w:rsidR="00000000" w:rsidDel="00000000" w:rsidP="00000000" w:rsidRDefault="00000000" w:rsidRPr="00000000" w14:paraId="00000142">
      <w:pPr>
        <w:spacing w:after="0" w:line="276" w:lineRule="auto"/>
        <w:rPr>
          <w:rFonts w:ascii="Verdana" w:cs="Verdana" w:eastAsia="Verdana" w:hAnsi="Verdana"/>
        </w:rPr>
      </w:pPr>
      <w:r w:rsidDel="00000000" w:rsidR="00000000" w:rsidRPr="00000000">
        <w:rPr>
          <w:rFonts w:ascii="Verdana" w:cs="Verdana" w:eastAsia="Verdana" w:hAnsi="Verdana"/>
          <w:rtl w:val="0"/>
        </w:rPr>
        <w:t xml:space="preserve"> </w:t>
      </w:r>
    </w:p>
    <w:p w:rsidR="00000000" w:rsidDel="00000000" w:rsidP="00000000" w:rsidRDefault="00000000" w:rsidRPr="00000000" w14:paraId="00000143">
      <w:pPr>
        <w:spacing w:after="0" w:line="276" w:lineRule="auto"/>
        <w:rPr>
          <w:rFonts w:ascii="Verdana" w:cs="Verdana" w:eastAsia="Verdana" w:hAnsi="Verdana"/>
        </w:rPr>
      </w:pPr>
      <w:r w:rsidDel="00000000" w:rsidR="00000000" w:rsidRPr="00000000">
        <w:rPr>
          <w:rFonts w:ascii="Verdana" w:cs="Verdana" w:eastAsia="Verdana" w:hAnsi="Verdana"/>
          <w:rtl w:val="0"/>
        </w:rPr>
        <w:t xml:space="preserve">Children can also abuse other children online; this can take the form of abusive, harassing, and misogynistic/misandrist messages, </w:t>
      </w:r>
      <w:r w:rsidDel="00000000" w:rsidR="00000000" w:rsidRPr="00000000">
        <w:rPr>
          <w:rFonts w:ascii="Verdana" w:cs="Verdana" w:eastAsia="Verdana" w:hAnsi="Verdana"/>
          <w:rtl w:val="0"/>
        </w:rPr>
        <w:t xml:space="preserve">the non-consensual making or sharing of nudes or semi-nudes, </w:t>
      </w:r>
      <w:r w:rsidDel="00000000" w:rsidR="00000000" w:rsidRPr="00000000">
        <w:rPr>
          <w:rFonts w:ascii="Verdana" w:cs="Verdana" w:eastAsia="Verdana" w:hAnsi="Verdana"/>
          <w:rtl w:val="0"/>
        </w:rPr>
        <w:t xml:space="preserve">especially around chat groups, and the sharing of abusive images and pornography, to those who do not want to receive such content. This includes AI generated child sexual abuse material.</w:t>
      </w:r>
    </w:p>
    <w:p w:rsidR="00000000" w:rsidDel="00000000" w:rsidP="00000000" w:rsidRDefault="00000000" w:rsidRPr="00000000" w14:paraId="00000144">
      <w:pPr>
        <w:spacing w:after="0" w:line="276" w:lineRule="auto"/>
        <w:rPr>
          <w:rFonts w:ascii="Verdana" w:cs="Verdana" w:eastAsia="Verdana" w:hAnsi="Verdana"/>
          <w:color w:val="00b050"/>
          <w:sz w:val="16"/>
          <w:szCs w:val="16"/>
        </w:rPr>
      </w:pPr>
      <w:r w:rsidDel="00000000" w:rsidR="00000000" w:rsidRPr="00000000">
        <w:rPr>
          <w:rFonts w:ascii="Verdana" w:cs="Verdana" w:eastAsia="Verdana" w:hAnsi="Verdana"/>
          <w:color w:val="00b050"/>
          <w:sz w:val="16"/>
          <w:szCs w:val="16"/>
          <w:rtl w:val="0"/>
        </w:rPr>
        <w:t xml:space="preserve"> </w:t>
      </w:r>
    </w:p>
    <w:p w:rsidR="00000000" w:rsidDel="00000000" w:rsidP="00000000" w:rsidRDefault="00000000" w:rsidRPr="00000000" w14:paraId="00000145">
      <w:pPr>
        <w:spacing w:after="0" w:line="276" w:lineRule="auto"/>
        <w:rPr>
          <w:rFonts w:ascii="Verdana" w:cs="Verdana" w:eastAsia="Verdana" w:hAnsi="Verdana"/>
        </w:rPr>
      </w:pPr>
      <w:r w:rsidDel="00000000" w:rsidR="00000000" w:rsidRPr="00000000">
        <w:rPr>
          <w:rFonts w:ascii="Verdana" w:cs="Verdana" w:eastAsia="Verdana" w:hAnsi="Verdana"/>
          <w:rtl w:val="0"/>
        </w:rPr>
        <w:t xml:space="preserve">Guidance</w:t>
      </w:r>
    </w:p>
    <w:p w:rsidR="00000000" w:rsidDel="00000000" w:rsidP="00000000" w:rsidRDefault="00000000" w:rsidRPr="00000000" w14:paraId="00000146">
      <w:pPr>
        <w:spacing w:after="0" w:line="276" w:lineRule="auto"/>
        <w:ind w:left="1080" w:hanging="360"/>
        <w:rPr>
          <w:rFonts w:ascii="Verdana" w:cs="Verdana" w:eastAsia="Verdana" w:hAnsi="Verdana"/>
          <w:color w:val="ff0000"/>
        </w:rPr>
      </w:pPr>
      <w:r w:rsidDel="00000000" w:rsidR="00000000" w:rsidRPr="00000000">
        <w:rPr>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color w:val="ff0000"/>
          <w:sz w:val="14"/>
          <w:szCs w:val="14"/>
          <w:rtl w:val="0"/>
        </w:rPr>
        <w:t xml:space="preserve"> </w:t>
      </w:r>
      <w:hyperlink r:id="rId38">
        <w:r w:rsidDel="00000000" w:rsidR="00000000" w:rsidRPr="00000000">
          <w:rPr>
            <w:rFonts w:ascii="Times New Roman" w:cs="Times New Roman" w:eastAsia="Times New Roman" w:hAnsi="Times New Roman"/>
            <w:color w:val="ff0000"/>
            <w:sz w:val="14"/>
            <w:szCs w:val="14"/>
            <w:rtl w:val="0"/>
          </w:rPr>
          <w:t xml:space="preserve"> </w:t>
        </w:r>
      </w:hyperlink>
      <w:hyperlink r:id="rId39">
        <w:r w:rsidDel="00000000" w:rsidR="00000000" w:rsidRPr="00000000">
          <w:rPr>
            <w:rFonts w:ascii="Verdana" w:cs="Verdana" w:eastAsia="Verdana" w:hAnsi="Verdana"/>
            <w:color w:val="1155cc"/>
            <w:u w:val="single"/>
            <w:rtl w:val="0"/>
          </w:rPr>
          <w:t xml:space="preserve">AI Guidance</w:t>
        </w:r>
      </w:hyperlink>
      <w:r w:rsidDel="00000000" w:rsidR="00000000" w:rsidRPr="00000000">
        <w:rPr>
          <w:rFonts w:ascii="Verdana" w:cs="Verdana" w:eastAsia="Verdana" w:hAnsi="Verdana"/>
          <w:rtl w:val="0"/>
        </w:rPr>
        <w:t xml:space="preserve"> </w:t>
      </w:r>
      <w:r w:rsidDel="00000000" w:rsidR="00000000" w:rsidRPr="00000000">
        <w:rPr>
          <w:rtl w:val="0"/>
        </w:rPr>
      </w:r>
    </w:p>
    <w:p w:rsidR="00000000" w:rsidDel="00000000" w:rsidP="00000000" w:rsidRDefault="00000000" w:rsidRPr="00000000" w14:paraId="00000147">
      <w:pPr>
        <w:spacing w:after="0" w:line="276" w:lineRule="auto"/>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 </w:t>
      </w:r>
    </w:p>
    <w:p w:rsidR="00000000" w:rsidDel="00000000" w:rsidP="00000000" w:rsidRDefault="00000000" w:rsidRPr="00000000" w14:paraId="00000148">
      <w:pPr>
        <w:spacing w:after="0" w:line="276" w:lineRule="auto"/>
        <w:rPr>
          <w:rFonts w:ascii="Verdana" w:cs="Verdana" w:eastAsia="Verdana" w:hAnsi="Verdana"/>
        </w:rPr>
      </w:pPr>
      <w:r w:rsidDel="00000000" w:rsidR="00000000" w:rsidRPr="00000000">
        <w:rPr>
          <w:rFonts w:ascii="Verdana" w:cs="Verdana" w:eastAsia="Verdana" w:hAnsi="Verdana"/>
          <w:b w:val="1"/>
          <w:bCs w:val="1"/>
          <w:rtl w:val="0"/>
        </w:rPr>
        <w:t xml:space="preserve">All</w:t>
      </w:r>
      <w:r w:rsidDel="00000000" w:rsidR="00000000" w:rsidRPr="00000000">
        <w:rPr>
          <w:rFonts w:ascii="Verdana" w:cs="Verdana" w:eastAsia="Verdana" w:hAnsi="Verdana"/>
          <w:rtl w:val="0"/>
        </w:rPr>
        <w:t xml:space="preserve"> staff are also mindful that disinformation, misinformation and conspiracy theories can be an online safety risk/concern.</w:t>
      </w:r>
    </w:p>
    <w:p w:rsidR="00000000" w:rsidDel="00000000" w:rsidP="00000000" w:rsidRDefault="00000000" w:rsidRPr="00000000" w14:paraId="00000149">
      <w:pPr>
        <w:spacing w:after="0" w:line="276" w:lineRule="auto"/>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 </w:t>
      </w:r>
    </w:p>
    <w:p w:rsidR="00000000" w:rsidDel="00000000" w:rsidP="00000000" w:rsidRDefault="00000000" w:rsidRPr="00000000" w14:paraId="0000014A">
      <w:pPr>
        <w:spacing w:after="0" w:line="276" w:lineRule="auto"/>
        <w:rPr>
          <w:rFonts w:ascii="Verdana" w:cs="Verdana" w:eastAsia="Verdana" w:hAnsi="Verdana"/>
        </w:rPr>
      </w:pPr>
      <w:r w:rsidDel="00000000" w:rsidR="00000000" w:rsidRPr="00000000">
        <w:rPr>
          <w:rFonts w:ascii="Verdana" w:cs="Verdana" w:eastAsia="Verdana" w:hAnsi="Verdana"/>
          <w:b w:val="1"/>
          <w:bCs w:val="1"/>
          <w:rtl w:val="0"/>
        </w:rPr>
        <w:t xml:space="preserve">All</w:t>
      </w:r>
      <w:r w:rsidDel="00000000" w:rsidR="00000000" w:rsidRPr="00000000">
        <w:rPr>
          <w:rFonts w:ascii="Verdana" w:cs="Verdana" w:eastAsia="Verdana" w:hAnsi="Verdana"/>
          <w:rtl w:val="0"/>
        </w:rPr>
        <w:t xml:space="preserve"> staff know what to do if a child tells them they are being abused, exploited, or neglected. Staff know how to maintain an appropriate level of confidentiality by only involving those who need to be involved, such as the DSL/DDSL and local authority children’s social care. Staff never promise a child that they will not tell anyone about a report of abuse, as this may ultimately not be in the best interests of the child. They are aware of their statutory reporting responsibilities and duty in relation to FGM.</w:t>
      </w:r>
    </w:p>
    <w:p w:rsidR="00000000" w:rsidDel="00000000" w:rsidP="00000000" w:rsidRDefault="00000000" w:rsidRPr="00000000" w14:paraId="0000014B">
      <w:pPr>
        <w:spacing w:after="0" w:line="276" w:lineRule="auto"/>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 </w:t>
      </w:r>
    </w:p>
    <w:p w:rsidR="00000000" w:rsidDel="00000000" w:rsidP="00000000" w:rsidRDefault="00000000" w:rsidRPr="00000000" w14:paraId="0000014C">
      <w:pPr>
        <w:spacing w:after="0" w:line="276" w:lineRule="auto"/>
        <w:rPr>
          <w:rFonts w:ascii="Verdana" w:cs="Verdana" w:eastAsia="Verdana" w:hAnsi="Verdana"/>
        </w:rPr>
      </w:pPr>
      <w:r w:rsidDel="00000000" w:rsidR="00000000" w:rsidRPr="00000000">
        <w:rPr>
          <w:rFonts w:ascii="Verdana" w:cs="Verdana" w:eastAsia="Verdana" w:hAnsi="Verdana"/>
          <w:b w:val="1"/>
          <w:bCs w:val="1"/>
          <w:rtl w:val="0"/>
        </w:rPr>
        <w:t xml:space="preserve">All</w:t>
      </w:r>
      <w:r w:rsidDel="00000000" w:rsidR="00000000" w:rsidRPr="00000000">
        <w:rPr>
          <w:rFonts w:ascii="Verdana" w:cs="Verdana" w:eastAsia="Verdana" w:hAnsi="Verdana"/>
          <w:rtl w:val="0"/>
        </w:rPr>
        <w:t xml:space="preserve"> staff know how to reassure children</w:t>
      </w:r>
      <w:r w:rsidDel="00000000" w:rsidR="00000000" w:rsidRPr="00000000">
        <w:rPr>
          <w:rFonts w:ascii="Verdana" w:cs="Verdana" w:eastAsia="Verdana" w:hAnsi="Verdana"/>
          <w:color w:val="00b050"/>
          <w:rtl w:val="0"/>
        </w:rPr>
        <w:t xml:space="preserve"> </w:t>
      </w:r>
      <w:r w:rsidDel="00000000" w:rsidR="00000000" w:rsidRPr="00000000">
        <w:rPr>
          <w:rFonts w:ascii="Verdana" w:cs="Verdana" w:eastAsia="Verdana" w:hAnsi="Verdana"/>
          <w:rtl w:val="0"/>
        </w:rPr>
        <w:t xml:space="preserve">that they are being taken seriously and that they will be supported and kept safe. A child</w:t>
      </w:r>
      <w:r w:rsidDel="00000000" w:rsidR="00000000" w:rsidRPr="00000000">
        <w:rPr>
          <w:rFonts w:ascii="Verdana" w:cs="Verdana" w:eastAsia="Verdana" w:hAnsi="Verdana"/>
          <w:color w:val="00b050"/>
          <w:rtl w:val="0"/>
        </w:rPr>
        <w:t xml:space="preserve"> </w:t>
      </w:r>
      <w:r w:rsidDel="00000000" w:rsidR="00000000" w:rsidRPr="00000000">
        <w:rPr>
          <w:rFonts w:ascii="Verdana" w:cs="Verdana" w:eastAsia="Verdana" w:hAnsi="Verdana"/>
          <w:rtl w:val="0"/>
        </w:rPr>
        <w:t xml:space="preserve">should never be given the impression that they are creating a problem by reporting </w:t>
      </w:r>
      <w:r w:rsidDel="00000000" w:rsidR="00000000" w:rsidRPr="00000000">
        <w:rPr>
          <w:rFonts w:ascii="Verdana" w:cs="Verdana" w:eastAsia="Verdana" w:hAnsi="Verdana"/>
          <w:b w:val="1"/>
          <w:bCs w:val="1"/>
          <w:rtl w:val="0"/>
        </w:rPr>
        <w:t xml:space="preserve">any</w:t>
      </w:r>
      <w:r w:rsidDel="00000000" w:rsidR="00000000" w:rsidRPr="00000000">
        <w:rPr>
          <w:rFonts w:ascii="Verdana" w:cs="Verdana" w:eastAsia="Verdana" w:hAnsi="Verdana"/>
          <w:rtl w:val="0"/>
        </w:rPr>
        <w:t xml:space="preserve"> form of abuse and/or neglect. Nor should a child</w:t>
      </w:r>
      <w:r w:rsidDel="00000000" w:rsidR="00000000" w:rsidRPr="00000000">
        <w:rPr>
          <w:rFonts w:ascii="Verdana" w:cs="Verdana" w:eastAsia="Verdana" w:hAnsi="Verdana"/>
          <w:color w:val="00b050"/>
          <w:rtl w:val="0"/>
        </w:rPr>
        <w:t xml:space="preserve"> </w:t>
      </w:r>
      <w:r w:rsidDel="00000000" w:rsidR="00000000" w:rsidRPr="00000000">
        <w:rPr>
          <w:rFonts w:ascii="Verdana" w:cs="Verdana" w:eastAsia="Verdana" w:hAnsi="Verdana"/>
          <w:rtl w:val="0"/>
        </w:rPr>
        <w:t xml:space="preserve">ever be made to feel ashamed for making a report.</w:t>
      </w:r>
    </w:p>
    <w:p w:rsidR="00000000" w:rsidDel="00000000" w:rsidP="00000000" w:rsidRDefault="00000000" w:rsidRPr="00000000" w14:paraId="0000014D">
      <w:pPr>
        <w:spacing w:after="0" w:line="276" w:lineRule="auto"/>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 </w:t>
      </w:r>
    </w:p>
    <w:p w:rsidR="00000000" w:rsidDel="00000000" w:rsidP="00000000" w:rsidRDefault="00000000" w:rsidRPr="00000000" w14:paraId="0000014E">
      <w:pPr>
        <w:spacing w:after="0" w:line="276" w:lineRule="auto"/>
        <w:rPr>
          <w:rFonts w:ascii="Verdana" w:cs="Verdana" w:eastAsia="Verdana" w:hAnsi="Verdana"/>
        </w:rPr>
      </w:pPr>
      <w:r w:rsidDel="00000000" w:rsidR="00000000" w:rsidRPr="00000000">
        <w:rPr>
          <w:rFonts w:ascii="Verdana" w:cs="Verdana" w:eastAsia="Verdana" w:hAnsi="Verdana"/>
          <w:b w:val="1"/>
          <w:bCs w:val="1"/>
          <w:rtl w:val="0"/>
        </w:rPr>
        <w:t xml:space="preserve">All </w:t>
      </w:r>
      <w:r w:rsidDel="00000000" w:rsidR="00000000" w:rsidRPr="00000000">
        <w:rPr>
          <w:rFonts w:ascii="Verdana" w:cs="Verdana" w:eastAsia="Verdana" w:hAnsi="Verdana"/>
          <w:rtl w:val="0"/>
        </w:rPr>
        <w:t xml:space="preserve">staff are aware of the early help process and understand their role in it and are confident to identify and support children who may benefit from early help, effectively giving children and their families the right help at the right time.</w:t>
      </w:r>
    </w:p>
    <w:p w:rsidR="00000000" w:rsidDel="00000000" w:rsidP="00000000" w:rsidRDefault="00000000" w:rsidRPr="00000000" w14:paraId="0000014F">
      <w:pPr>
        <w:spacing w:after="0" w:line="276" w:lineRule="auto"/>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 </w:t>
      </w:r>
    </w:p>
    <w:p w:rsidR="00000000" w:rsidDel="00000000" w:rsidP="00000000" w:rsidRDefault="00000000" w:rsidRPr="00000000" w14:paraId="00000150">
      <w:pPr>
        <w:spacing w:after="0" w:line="276" w:lineRule="auto"/>
        <w:rPr>
          <w:rFonts w:ascii="Verdana" w:cs="Verdana" w:eastAsia="Verdana" w:hAnsi="Verdana"/>
        </w:rPr>
      </w:pPr>
      <w:r w:rsidDel="00000000" w:rsidR="00000000" w:rsidRPr="00000000">
        <w:rPr>
          <w:rFonts w:ascii="Verdana" w:cs="Verdana" w:eastAsia="Verdana" w:hAnsi="Verdana"/>
          <w:b w:val="1"/>
          <w:bCs w:val="1"/>
          <w:rtl w:val="0"/>
        </w:rPr>
        <w:t xml:space="preserve">All</w:t>
      </w:r>
      <w:r w:rsidDel="00000000" w:rsidR="00000000" w:rsidRPr="00000000">
        <w:rPr>
          <w:rFonts w:ascii="Verdana" w:cs="Verdana" w:eastAsia="Verdana" w:hAnsi="Verdana"/>
          <w:rtl w:val="0"/>
        </w:rPr>
        <w:t xml:space="preserve"> staff are aware of the</w:t>
      </w:r>
      <w:hyperlink r:id="rId40">
        <w:r w:rsidDel="00000000" w:rsidR="00000000" w:rsidRPr="00000000">
          <w:rPr>
            <w:rFonts w:ascii="Verdana" w:cs="Verdana" w:eastAsia="Verdana" w:hAnsi="Verdana"/>
            <w:rtl w:val="0"/>
          </w:rPr>
          <w:t xml:space="preserve"> </w:t>
        </w:r>
      </w:hyperlink>
      <w:hyperlink r:id="rId41">
        <w:r w:rsidDel="00000000" w:rsidR="00000000" w:rsidRPr="00000000">
          <w:rPr>
            <w:rFonts w:ascii="Verdana" w:cs="Verdana" w:eastAsia="Verdana" w:hAnsi="Verdana"/>
            <w:u w:val="single"/>
            <w:rtl w:val="0"/>
          </w:rPr>
          <w:t xml:space="preserve">SSCP Right Help, Right Time Framework</w:t>
        </w:r>
      </w:hyperlink>
      <w:r w:rsidDel="00000000" w:rsidR="00000000" w:rsidRPr="00000000">
        <w:rPr>
          <w:rFonts w:ascii="Verdana" w:cs="Verdana" w:eastAsia="Verdana" w:hAnsi="Verdana"/>
          <w:rtl w:val="0"/>
        </w:rPr>
        <w:t xml:space="preserve"> </w:t>
      </w:r>
      <w:r w:rsidDel="00000000" w:rsidR="00000000" w:rsidRPr="00000000">
        <w:rPr>
          <w:rFonts w:ascii="Verdana" w:cs="Verdana" w:eastAsia="Verdana" w:hAnsi="Verdana"/>
          <w:rtl w:val="0"/>
        </w:rPr>
        <w:t xml:space="preserve">including the process for community-based Family Help and when a case should be referred. They are also aware of targeted early help level, and when statutory services are delivered under Section 17 and Section 47 of the Children Act 1989 (Para 13 KCSiE). They are aware </w:t>
      </w:r>
      <w:r w:rsidDel="00000000" w:rsidR="00000000" w:rsidRPr="00000000">
        <w:rPr>
          <w:rFonts w:ascii="Verdana" w:cs="Verdana" w:eastAsia="Verdana" w:hAnsi="Verdana"/>
          <w:rtl w:val="0"/>
        </w:rPr>
        <w:t xml:space="preserve">of how to make a referral to children’s social care along with their potential role in </w:t>
      </w:r>
      <w:r w:rsidDel="00000000" w:rsidR="00000000" w:rsidRPr="00000000">
        <w:rPr>
          <w:rFonts w:ascii="Verdana" w:cs="Verdana" w:eastAsia="Verdana" w:hAnsi="Verdana"/>
          <w:rtl w:val="0"/>
        </w:rPr>
        <w:t xml:space="preserve">any</w:t>
      </w:r>
      <w:r w:rsidDel="00000000" w:rsidR="00000000" w:rsidRPr="00000000">
        <w:rPr>
          <w:rFonts w:ascii="Verdana" w:cs="Verdana" w:eastAsia="Verdana" w:hAnsi="Verdana"/>
          <w:rtl w:val="0"/>
        </w:rPr>
        <w:t xml:space="preserve"> assessments.</w:t>
      </w:r>
    </w:p>
    <w:p w:rsidR="00000000" w:rsidDel="00000000" w:rsidP="00000000" w:rsidRDefault="00000000" w:rsidRPr="00000000" w14:paraId="00000151">
      <w:pPr>
        <w:spacing w:after="0" w:line="276" w:lineRule="auto"/>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 </w:t>
      </w:r>
    </w:p>
    <w:p w:rsidR="00000000" w:rsidDel="00000000" w:rsidP="00000000" w:rsidRDefault="00000000" w:rsidRPr="00000000" w14:paraId="00000152">
      <w:pPr>
        <w:spacing w:after="0" w:line="276" w:lineRule="auto"/>
        <w:rPr>
          <w:rFonts w:ascii="Verdana" w:cs="Verdana" w:eastAsia="Verdana" w:hAnsi="Verdana"/>
        </w:rPr>
      </w:pPr>
      <w:r w:rsidDel="00000000" w:rsidR="00000000" w:rsidRPr="00000000">
        <w:rPr>
          <w:rFonts w:ascii="Verdana" w:cs="Verdana" w:eastAsia="Verdana" w:hAnsi="Verdana"/>
          <w:b w:val="1"/>
          <w:bCs w:val="1"/>
          <w:rtl w:val="0"/>
        </w:rPr>
        <w:t xml:space="preserve">All</w:t>
      </w:r>
      <w:r w:rsidDel="00000000" w:rsidR="00000000" w:rsidRPr="00000000">
        <w:rPr>
          <w:rFonts w:ascii="Verdana" w:cs="Verdana" w:eastAsia="Verdana" w:hAnsi="Verdana"/>
          <w:rtl w:val="0"/>
        </w:rPr>
        <w:t xml:space="preserve"> staff understand their responsibility to report concerns about the behaviour of any adult in our setting</w:t>
      </w:r>
      <w:r w:rsidDel="00000000" w:rsidR="00000000" w:rsidRPr="00000000">
        <w:rPr>
          <w:rFonts w:ascii="Verdana" w:cs="Verdana" w:eastAsia="Verdana" w:hAnsi="Verdana"/>
          <w:color w:val="00b050"/>
          <w:rtl w:val="0"/>
        </w:rPr>
        <w:t xml:space="preserve"> </w:t>
      </w:r>
      <w:r w:rsidDel="00000000" w:rsidR="00000000" w:rsidRPr="00000000">
        <w:rPr>
          <w:rFonts w:ascii="Verdana" w:cs="Verdana" w:eastAsia="Verdana" w:hAnsi="Verdana"/>
          <w:rtl w:val="0"/>
        </w:rPr>
        <w:t xml:space="preserve">and know that they will be listened to and taken seriously.</w:t>
      </w:r>
    </w:p>
    <w:p w:rsidR="00000000" w:rsidDel="00000000" w:rsidP="00000000" w:rsidRDefault="00000000" w:rsidRPr="00000000" w14:paraId="00000153">
      <w:pPr>
        <w:spacing w:after="0" w:line="276" w:lineRule="auto"/>
        <w:rPr>
          <w:rFonts w:ascii="Verdana" w:cs="Verdana" w:eastAsia="Verdana" w:hAnsi="Verdana"/>
          <w:b w:val="1"/>
          <w:bCs w:val="1"/>
          <w:highlight w:val="green"/>
        </w:rPr>
      </w:pPr>
      <w:r w:rsidDel="00000000" w:rsidR="00000000" w:rsidRPr="00000000">
        <w:rPr>
          <w:rFonts w:ascii="Verdana" w:cs="Verdana" w:eastAsia="Verdana" w:hAnsi="Verdana"/>
          <w:b w:val="1"/>
          <w:bCs w:val="1"/>
          <w:highlight w:val="green"/>
          <w:rtl w:val="0"/>
        </w:rPr>
        <w:t xml:space="preserve"> </w:t>
      </w:r>
    </w:p>
    <w:p w:rsidR="00000000" w:rsidDel="00000000" w:rsidP="00000000" w:rsidRDefault="00000000" w:rsidRPr="00000000" w14:paraId="00000154">
      <w:pPr>
        <w:spacing w:after="0" w:line="276" w:lineRule="auto"/>
        <w:rPr>
          <w:rFonts w:ascii="Verdana" w:cs="Verdana" w:eastAsia="Verdana" w:hAnsi="Verdana"/>
          <w:color w:val="ff0000"/>
        </w:rPr>
      </w:pPr>
      <w:r w:rsidDel="00000000" w:rsidR="00000000" w:rsidRPr="00000000">
        <w:rPr>
          <w:rFonts w:ascii="Verdana" w:cs="Verdana" w:eastAsia="Verdana" w:hAnsi="Verdana"/>
          <w:b w:val="1"/>
          <w:bCs w:val="1"/>
          <w:rtl w:val="0"/>
        </w:rPr>
        <w:t xml:space="preserve">All </w:t>
      </w:r>
      <w:r w:rsidDel="00000000" w:rsidR="00000000" w:rsidRPr="00000000">
        <w:rPr>
          <w:rFonts w:ascii="Verdana" w:cs="Verdana" w:eastAsia="Verdana" w:hAnsi="Verdana"/>
          <w:rtl w:val="0"/>
        </w:rPr>
        <w:t xml:space="preserve">staff understand their responsibility</w:t>
      </w:r>
      <w:r w:rsidDel="00000000" w:rsidR="00000000" w:rsidRPr="00000000">
        <w:rPr>
          <w:rFonts w:ascii="Verdana" w:cs="Verdana" w:eastAsia="Verdana" w:hAnsi="Verdana"/>
          <w:b w:val="1"/>
          <w:bCs w:val="1"/>
          <w:rtl w:val="0"/>
        </w:rPr>
        <w:t xml:space="preserve"> </w:t>
      </w:r>
      <w:r w:rsidDel="00000000" w:rsidR="00000000" w:rsidRPr="00000000">
        <w:rPr>
          <w:rFonts w:ascii="Verdana" w:cs="Verdana" w:eastAsia="Verdana" w:hAnsi="Verdana"/>
          <w:rtl w:val="0"/>
        </w:rPr>
        <w:t xml:space="preserve">to escalate concerns</w:t>
      </w:r>
      <w:r w:rsidDel="00000000" w:rsidR="00000000" w:rsidRPr="00000000">
        <w:rPr>
          <w:rFonts w:ascii="Verdana" w:cs="Verdana" w:eastAsia="Verdana" w:hAnsi="Verdana"/>
          <w:b w:val="1"/>
          <w:bCs w:val="1"/>
          <w:rtl w:val="0"/>
        </w:rPr>
        <w:t xml:space="preserve"> </w:t>
      </w:r>
      <w:r w:rsidDel="00000000" w:rsidR="00000000" w:rsidRPr="00000000">
        <w:rPr>
          <w:rFonts w:ascii="Verdana" w:cs="Verdana" w:eastAsia="Verdana" w:hAnsi="Verdana"/>
          <w:rtl w:val="0"/>
        </w:rPr>
        <w:t xml:space="preserve">and ‘press for reconsideration’ if they believe a child’s needs remain unmet or if the child is failing to thrive and in need or if the child is at risk of harm. </w:t>
      </w:r>
      <w:r w:rsidDel="00000000" w:rsidR="00000000" w:rsidRPr="00000000">
        <w:rPr>
          <w:rtl w:val="0"/>
        </w:rPr>
      </w:r>
    </w:p>
    <w:p w:rsidR="00000000" w:rsidDel="00000000" w:rsidP="00000000" w:rsidRDefault="00000000" w:rsidRPr="00000000" w14:paraId="00000155">
      <w:pPr>
        <w:spacing w:after="0" w:line="276" w:lineRule="auto"/>
        <w:rPr>
          <w:rFonts w:ascii="Arial" w:cs="Arial" w:eastAsia="Arial" w:hAnsi="Arial"/>
          <w:sz w:val="16"/>
          <w:szCs w:val="16"/>
        </w:rPr>
      </w:pPr>
      <w:r w:rsidDel="00000000" w:rsidR="00000000" w:rsidRPr="00000000">
        <w:rPr>
          <w:rFonts w:ascii="Arial" w:cs="Arial" w:eastAsia="Arial" w:hAnsi="Arial"/>
          <w:sz w:val="16"/>
          <w:szCs w:val="16"/>
          <w:rtl w:val="0"/>
        </w:rPr>
        <w:t xml:space="preserve"> </w:t>
      </w:r>
    </w:p>
    <w:p w:rsidR="00000000" w:rsidDel="00000000" w:rsidP="00000000" w:rsidRDefault="00000000" w:rsidRPr="00000000" w14:paraId="00000156">
      <w:pPr>
        <w:spacing w:after="200" w:line="276" w:lineRule="auto"/>
        <w:rPr>
          <w:rFonts w:ascii="Verdana" w:cs="Verdana" w:eastAsia="Verdana" w:hAnsi="Verdana"/>
          <w:b w:val="1"/>
          <w:bCs w:val="1"/>
          <w:u w:val="single"/>
        </w:rPr>
      </w:pPr>
      <w:r w:rsidDel="00000000" w:rsidR="00000000" w:rsidRPr="00000000">
        <w:rPr>
          <w:rFonts w:ascii="Verdana" w:cs="Verdana" w:eastAsia="Verdana" w:hAnsi="Verdana"/>
          <w:b w:val="1"/>
          <w:bCs w:val="1"/>
          <w:u w:val="single"/>
          <w:rtl w:val="0"/>
        </w:rPr>
        <w:t xml:space="preserve">5. The role and responsibilities of the Designated Safeguarding Lead (DSL) and Deputy Designated Safeguarding Lead(s)(DDSL)</w:t>
      </w:r>
    </w:p>
    <w:p w:rsidR="00000000" w:rsidDel="00000000" w:rsidP="00000000" w:rsidRDefault="00000000" w:rsidRPr="00000000" w14:paraId="00000157">
      <w:pPr>
        <w:spacing w:after="200" w:line="276" w:lineRule="auto"/>
        <w:rPr>
          <w:rFonts w:ascii="Verdana" w:cs="Verdana" w:eastAsia="Verdana" w:hAnsi="Verdana"/>
        </w:rPr>
      </w:pPr>
      <w:r w:rsidDel="00000000" w:rsidR="00000000" w:rsidRPr="00000000">
        <w:rPr>
          <w:rFonts w:ascii="Verdana" w:cs="Verdana" w:eastAsia="Verdana" w:hAnsi="Verdana"/>
          <w:rtl w:val="0"/>
        </w:rPr>
        <w:t xml:space="preserve">For full details of the DSL/DDSL roles and responsibilities please refer to Part 2 &amp; Annex</w:t>
      </w:r>
      <w:r w:rsidDel="00000000" w:rsidR="00000000" w:rsidRPr="00000000">
        <w:rPr>
          <w:rFonts w:ascii="Verdana" w:cs="Verdana" w:eastAsia="Verdana" w:hAnsi="Verdana"/>
          <w:strike w:val="1"/>
          <w:rtl w:val="0"/>
        </w:rPr>
        <w:t xml:space="preserve">- </w:t>
      </w:r>
      <w:r w:rsidDel="00000000" w:rsidR="00000000" w:rsidRPr="00000000">
        <w:rPr>
          <w:rFonts w:ascii="Verdana" w:cs="Verdana" w:eastAsia="Verdana" w:hAnsi="Verdana"/>
          <w:rtl w:val="0"/>
        </w:rPr>
        <w:t xml:space="preserve">of</w:t>
      </w:r>
      <w:hyperlink r:id="rId42">
        <w:r w:rsidDel="00000000" w:rsidR="00000000" w:rsidRPr="00000000">
          <w:rPr>
            <w:rFonts w:ascii="Verdana" w:cs="Verdana" w:eastAsia="Verdana" w:hAnsi="Verdana"/>
            <w:rtl w:val="0"/>
          </w:rPr>
          <w:t xml:space="preserve"> </w:t>
        </w:r>
      </w:hyperlink>
      <w:hyperlink r:id="rId43">
        <w:r w:rsidDel="00000000" w:rsidR="00000000" w:rsidRPr="00000000">
          <w:rPr>
            <w:rFonts w:ascii="Verdana" w:cs="Verdana" w:eastAsia="Verdana" w:hAnsi="Verdana"/>
            <w:color w:val="1155cc"/>
            <w:u w:val="single"/>
            <w:rtl w:val="0"/>
          </w:rPr>
          <w:t xml:space="preserve">Keeping Children Safe in Education 202</w:t>
        </w:r>
      </w:hyperlink>
      <w:hyperlink r:id="rId44">
        <w:r w:rsidDel="00000000" w:rsidR="00000000" w:rsidRPr="00000000">
          <w:rPr>
            <w:rFonts w:ascii="Verdana" w:cs="Verdana" w:eastAsia="Verdana" w:hAnsi="Verdana"/>
            <w:color w:val="0070c0"/>
            <w:u w:val="single"/>
            <w:rtl w:val="0"/>
          </w:rPr>
          <w:t xml:space="preserve">6</w:t>
        </w:r>
      </w:hyperlink>
      <w:r w:rsidDel="00000000" w:rsidR="00000000" w:rsidRPr="00000000">
        <w:rPr>
          <w:rFonts w:ascii="Verdana" w:cs="Verdana" w:eastAsia="Verdana" w:hAnsi="Verdana"/>
          <w:rtl w:val="0"/>
        </w:rPr>
        <w:t xml:space="preserve">.</w:t>
      </w:r>
    </w:p>
    <w:p w:rsidR="00000000" w:rsidDel="00000000" w:rsidP="00000000" w:rsidRDefault="00000000" w:rsidRPr="00000000" w14:paraId="00000158">
      <w:pPr>
        <w:spacing w:after="200" w:line="276" w:lineRule="auto"/>
        <w:rPr>
          <w:rFonts w:ascii="Verdana" w:cs="Verdana" w:eastAsia="Verdana" w:hAnsi="Verdana"/>
        </w:rPr>
      </w:pPr>
      <w:r w:rsidDel="00000000" w:rsidR="00000000" w:rsidRPr="00000000">
        <w:rPr>
          <w:rFonts w:ascii="Verdana" w:cs="Verdana" w:eastAsia="Verdana" w:hAnsi="Verdana"/>
          <w:rtl w:val="0"/>
        </w:rPr>
        <w:t xml:space="preserve">Our DSL/DDSL(s) have received the appropriate safeguarding training to provide them with an understanding of their role and the knowledge and skills to carry it out. Our DDSL(s) are trained to the same level as the DSL. Training received also supports their knowledge of the processes, procedures, and responsibilities of other agencies, particularly children’s social care in line with</w:t>
      </w:r>
      <w:hyperlink r:id="rId45">
        <w:r w:rsidDel="00000000" w:rsidR="00000000" w:rsidRPr="00000000">
          <w:rPr>
            <w:rFonts w:ascii="Verdana" w:cs="Verdana" w:eastAsia="Verdana" w:hAnsi="Verdana"/>
            <w:rtl w:val="0"/>
          </w:rPr>
          <w:t xml:space="preserve"> </w:t>
        </w:r>
      </w:hyperlink>
      <w:hyperlink r:id="rId46">
        <w:r w:rsidDel="00000000" w:rsidR="00000000" w:rsidRPr="00000000">
          <w:rPr>
            <w:rFonts w:ascii="Verdana" w:cs="Verdana" w:eastAsia="Verdana" w:hAnsi="Verdana"/>
            <w:color w:val="1155cc"/>
            <w:u w:val="single"/>
            <w:rtl w:val="0"/>
          </w:rPr>
          <w:t xml:space="preserve">Working together to safeguard children 2026</w:t>
        </w:r>
      </w:hyperlink>
      <w:r w:rsidDel="00000000" w:rsidR="00000000" w:rsidRPr="00000000">
        <w:rPr>
          <w:rFonts w:ascii="Verdana" w:cs="Verdana" w:eastAsia="Verdana" w:hAnsi="Verdana"/>
          <w:rtl w:val="0"/>
        </w:rPr>
        <w:t xml:space="preserve">.</w:t>
      </w:r>
    </w:p>
    <w:p w:rsidR="00000000" w:rsidDel="00000000" w:rsidP="00000000" w:rsidRDefault="00000000" w:rsidRPr="00000000" w14:paraId="00000159">
      <w:pPr>
        <w:spacing w:after="200" w:line="276" w:lineRule="auto"/>
        <w:rPr>
          <w:rFonts w:ascii="Verdana" w:cs="Verdana" w:eastAsia="Verdana" w:hAnsi="Verdana"/>
          <w:color w:val="ff0000"/>
        </w:rPr>
      </w:pPr>
      <w:r w:rsidDel="00000000" w:rsidR="00000000" w:rsidRPr="00000000">
        <w:rPr>
          <w:rFonts w:ascii="Verdana" w:cs="Verdana" w:eastAsia="Verdana" w:hAnsi="Verdana"/>
          <w:rtl w:val="0"/>
        </w:rPr>
        <w:t xml:space="preserve">This training is updated at least every 2 years and in addition to this they regularly (at least annually) refresh and update their knowledge and skills. The DSL is given </w:t>
      </w:r>
      <w:r w:rsidDel="00000000" w:rsidR="00000000" w:rsidRPr="00000000">
        <w:rPr>
          <w:rFonts w:ascii="Verdana" w:cs="Verdana" w:eastAsia="Verdana" w:hAnsi="Verdana"/>
          <w:b w:val="1"/>
          <w:bCs w:val="1"/>
          <w:rtl w:val="0"/>
        </w:rPr>
        <w:t xml:space="preserve">additional</w:t>
      </w:r>
      <w:r w:rsidDel="00000000" w:rsidR="00000000" w:rsidRPr="00000000">
        <w:rPr>
          <w:rFonts w:ascii="Verdana" w:cs="Verdana" w:eastAsia="Verdana" w:hAnsi="Verdana"/>
          <w:rtl w:val="0"/>
        </w:rPr>
        <w:t xml:space="preserve"> time, funding, training, resources, and support needed to carry out the role effectively. Our DSL is part of Staffordshire Safeguarding Board’s DSL briefings and receives regular emails.</w:t>
      </w:r>
      <w:r w:rsidDel="00000000" w:rsidR="00000000" w:rsidRPr="00000000">
        <w:rPr>
          <w:rtl w:val="0"/>
        </w:rPr>
      </w:r>
    </w:p>
    <w:p w:rsidR="00000000" w:rsidDel="00000000" w:rsidP="00000000" w:rsidRDefault="00000000" w:rsidRPr="00000000" w14:paraId="0000015A">
      <w:pPr>
        <w:spacing w:after="0" w:line="276" w:lineRule="auto"/>
        <w:rPr>
          <w:rFonts w:ascii="Verdana" w:cs="Verdana" w:eastAsia="Verdana" w:hAnsi="Verdana"/>
          <w:color w:val="ff0000"/>
        </w:rPr>
      </w:pPr>
      <w:r w:rsidDel="00000000" w:rsidR="00000000" w:rsidRPr="00000000">
        <w:rPr>
          <w:rFonts w:ascii="Verdana" w:cs="Verdana" w:eastAsia="Verdana" w:hAnsi="Verdana"/>
          <w:rtl w:val="0"/>
        </w:rPr>
        <w:t xml:space="preserve">Our DSL takes the </w:t>
      </w:r>
      <w:r w:rsidDel="00000000" w:rsidR="00000000" w:rsidRPr="00000000">
        <w:rPr>
          <w:rFonts w:ascii="Verdana" w:cs="Verdana" w:eastAsia="Verdana" w:hAnsi="Verdana"/>
          <w:b w:val="1"/>
          <w:bCs w:val="1"/>
          <w:rtl w:val="0"/>
        </w:rPr>
        <w:t xml:space="preserve">lead responsibility</w:t>
      </w:r>
      <w:r w:rsidDel="00000000" w:rsidR="00000000" w:rsidRPr="00000000">
        <w:rPr>
          <w:rFonts w:ascii="Verdana" w:cs="Verdana" w:eastAsia="Verdana" w:hAnsi="Verdana"/>
          <w:rtl w:val="0"/>
        </w:rPr>
        <w:t xml:space="preserve"> for safeguarding and child protection (incl online safety as well as an understanding of the expectations, applicable roles and responsibilities in relation to the filtering and monitoring systems and processes in place, including requirements relating to the safe use and filtering of generative AI), and this is explicit in their job description.</w:t>
      </w:r>
      <w:r w:rsidDel="00000000" w:rsidR="00000000" w:rsidRPr="00000000">
        <w:rPr>
          <w:rtl w:val="0"/>
        </w:rPr>
      </w:r>
    </w:p>
    <w:p w:rsidR="00000000" w:rsidDel="00000000" w:rsidP="00000000" w:rsidRDefault="00000000" w:rsidRPr="00000000" w14:paraId="0000015B">
      <w:pPr>
        <w:spacing w:after="0" w:line="276" w:lineRule="auto"/>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 </w:t>
      </w:r>
    </w:p>
    <w:p w:rsidR="00000000" w:rsidDel="00000000" w:rsidP="00000000" w:rsidRDefault="00000000" w:rsidRPr="00000000" w14:paraId="0000015C">
      <w:pPr>
        <w:spacing w:after="0" w:line="276" w:lineRule="auto"/>
        <w:rPr>
          <w:rFonts w:ascii="Verdana" w:cs="Verdana" w:eastAsia="Verdana" w:hAnsi="Verdana"/>
        </w:rPr>
      </w:pPr>
      <w:r w:rsidDel="00000000" w:rsidR="00000000" w:rsidRPr="00000000">
        <w:rPr>
          <w:rFonts w:ascii="Verdana" w:cs="Verdana" w:eastAsia="Verdana" w:hAnsi="Verdana"/>
          <w:rtl w:val="0"/>
        </w:rPr>
        <w:t xml:space="preserve">Guidance:</w:t>
      </w:r>
    </w:p>
    <w:p w:rsidR="00000000" w:rsidDel="00000000" w:rsidP="00000000" w:rsidRDefault="00000000" w:rsidRPr="00000000" w14:paraId="0000015D">
      <w:pPr>
        <w:spacing w:after="0" w:line="276" w:lineRule="auto"/>
        <w:ind w:left="1080" w:hanging="360"/>
        <w:rPr>
          <w:rFonts w:ascii="Verdana" w:cs="Verdana" w:eastAsia="Verdana" w:hAnsi="Verdana"/>
        </w:rPr>
      </w:pPr>
      <w:r w:rsidDel="00000000" w:rsidR="00000000" w:rsidRPr="00000000">
        <w:rPr>
          <w:rtl w:val="0"/>
        </w:rPr>
        <w:t xml:space="preserve">·</w:t>
      </w:r>
      <w:r w:rsidDel="00000000" w:rsidR="00000000" w:rsidRPr="00000000">
        <w:rPr>
          <w:rFonts w:ascii="Times New Roman" w:cs="Times New Roman" w:eastAsia="Times New Roman" w:hAnsi="Times New Roman"/>
          <w:sz w:val="14"/>
          <w:szCs w:val="14"/>
          <w:rtl w:val="0"/>
        </w:rPr>
        <w:t xml:space="preserve">      </w:t>
      </w:r>
      <w:hyperlink r:id="rId47">
        <w:r w:rsidDel="00000000" w:rsidR="00000000" w:rsidRPr="00000000">
          <w:rPr>
            <w:rFonts w:ascii="Times New Roman" w:cs="Times New Roman" w:eastAsia="Times New Roman" w:hAnsi="Times New Roman"/>
            <w:sz w:val="14"/>
            <w:szCs w:val="14"/>
            <w:rtl w:val="0"/>
          </w:rPr>
          <w:t xml:space="preserve"> </w:t>
        </w:r>
      </w:hyperlink>
      <w:hyperlink r:id="rId48">
        <w:r w:rsidDel="00000000" w:rsidR="00000000" w:rsidRPr="00000000">
          <w:rPr>
            <w:rFonts w:ascii="Verdana" w:cs="Verdana" w:eastAsia="Verdana" w:hAnsi="Verdana"/>
            <w:color w:val="1155cc"/>
            <w:u w:val="single"/>
            <w:rtl w:val="0"/>
          </w:rPr>
          <w:t xml:space="preserve">Filtering and monitoring standards for schools and colleges</w:t>
        </w:r>
      </w:hyperlink>
      <w:r w:rsidDel="00000000" w:rsidR="00000000" w:rsidRPr="00000000">
        <w:rPr>
          <w:rFonts w:ascii="Verdana" w:cs="Verdana" w:eastAsia="Verdana" w:hAnsi="Verdana"/>
          <w:color w:val="1155cc"/>
          <w:u w:val="single"/>
          <w:rtl w:val="0"/>
        </w:rPr>
        <w:t xml:space="preserve"> </w:t>
      </w:r>
      <w:r w:rsidDel="00000000" w:rsidR="00000000" w:rsidRPr="00000000">
        <w:rPr>
          <w:rFonts w:ascii="Verdana" w:cs="Verdana" w:eastAsia="Verdana" w:hAnsi="Verdana"/>
          <w:rtl w:val="0"/>
        </w:rPr>
        <w:t xml:space="preserve">               </w:t>
      </w:r>
    </w:p>
    <w:p w:rsidR="00000000" w:rsidDel="00000000" w:rsidP="00000000" w:rsidRDefault="00000000" w:rsidRPr="00000000" w14:paraId="0000015E">
      <w:pPr>
        <w:spacing w:after="0" w:line="276" w:lineRule="auto"/>
        <w:ind w:left="1080" w:hanging="360"/>
        <w:rPr>
          <w:rFonts w:ascii="Verdana" w:cs="Verdana" w:eastAsia="Verdana" w:hAnsi="Verdana"/>
          <w:color w:val="1155cc"/>
          <w:u w:val="single"/>
        </w:rPr>
      </w:pPr>
      <w:r w:rsidDel="00000000" w:rsidR="00000000" w:rsidRPr="00000000">
        <w:rPr>
          <w:rtl w:val="0"/>
        </w:rPr>
        <w:t xml:space="preserve">·</w:t>
      </w:r>
      <w:r w:rsidDel="00000000" w:rsidR="00000000" w:rsidRPr="00000000">
        <w:rPr>
          <w:rFonts w:ascii="Times New Roman" w:cs="Times New Roman" w:eastAsia="Times New Roman" w:hAnsi="Times New Roman"/>
          <w:sz w:val="14"/>
          <w:szCs w:val="14"/>
          <w:rtl w:val="0"/>
        </w:rPr>
        <w:t xml:space="preserve">      </w:t>
      </w:r>
      <w:hyperlink r:id="rId49">
        <w:r w:rsidDel="00000000" w:rsidR="00000000" w:rsidRPr="00000000">
          <w:rPr>
            <w:rFonts w:ascii="Times New Roman" w:cs="Times New Roman" w:eastAsia="Times New Roman" w:hAnsi="Times New Roman"/>
            <w:sz w:val="14"/>
            <w:szCs w:val="14"/>
            <w:rtl w:val="0"/>
          </w:rPr>
          <w:t xml:space="preserve"> </w:t>
        </w:r>
      </w:hyperlink>
      <w:hyperlink r:id="rId50">
        <w:r w:rsidDel="00000000" w:rsidR="00000000" w:rsidRPr="00000000">
          <w:rPr>
            <w:rFonts w:ascii="Verdana" w:cs="Verdana" w:eastAsia="Verdana" w:hAnsi="Verdana"/>
            <w:color w:val="1155cc"/>
            <w:u w:val="single"/>
            <w:rtl w:val="0"/>
          </w:rPr>
          <w:t xml:space="preserve">Generative AI expectations</w:t>
        </w:r>
      </w:hyperlink>
      <w:r w:rsidDel="00000000" w:rsidR="00000000" w:rsidRPr="00000000">
        <w:rPr>
          <w:rtl w:val="0"/>
        </w:rPr>
      </w:r>
    </w:p>
    <w:p w:rsidR="00000000" w:rsidDel="00000000" w:rsidP="00000000" w:rsidRDefault="00000000" w:rsidRPr="00000000" w14:paraId="0000015F">
      <w:pPr>
        <w:spacing w:after="0" w:line="276" w:lineRule="auto"/>
        <w:ind w:left="1080" w:hanging="360"/>
        <w:jc w:val="both"/>
        <w:rPr>
          <w:rFonts w:ascii="Verdana" w:cs="Verdana" w:eastAsia="Verdana" w:hAnsi="Verdana"/>
          <w:color w:val="1155cc"/>
          <w:u w:val="single"/>
        </w:rPr>
      </w:pPr>
      <w:r w:rsidDel="00000000" w:rsidR="00000000" w:rsidRPr="00000000">
        <w:rPr>
          <w:rtl w:val="0"/>
        </w:rPr>
        <w:t xml:space="preserve">·</w:t>
      </w:r>
      <w:r w:rsidDel="00000000" w:rsidR="00000000" w:rsidRPr="00000000">
        <w:rPr>
          <w:rFonts w:ascii="Times New Roman" w:cs="Times New Roman" w:eastAsia="Times New Roman" w:hAnsi="Times New Roman"/>
          <w:sz w:val="14"/>
          <w:szCs w:val="14"/>
          <w:rtl w:val="0"/>
        </w:rPr>
        <w:t xml:space="preserve">      </w:t>
      </w:r>
      <w:hyperlink r:id="rId51">
        <w:r w:rsidDel="00000000" w:rsidR="00000000" w:rsidRPr="00000000">
          <w:rPr>
            <w:rFonts w:ascii="Times New Roman" w:cs="Times New Roman" w:eastAsia="Times New Roman" w:hAnsi="Times New Roman"/>
            <w:sz w:val="14"/>
            <w:szCs w:val="14"/>
            <w:rtl w:val="0"/>
          </w:rPr>
          <w:t xml:space="preserve"> </w:t>
        </w:r>
      </w:hyperlink>
      <w:hyperlink r:id="rId52">
        <w:r w:rsidDel="00000000" w:rsidR="00000000" w:rsidRPr="00000000">
          <w:rPr>
            <w:rFonts w:ascii="Verdana" w:cs="Verdana" w:eastAsia="Verdana" w:hAnsi="Verdana"/>
            <w:color w:val="1155cc"/>
            <w:u w:val="single"/>
            <w:rtl w:val="0"/>
          </w:rPr>
          <w:t xml:space="preserve">Plan technology for your setting</w:t>
        </w:r>
      </w:hyperlink>
      <w:r w:rsidDel="00000000" w:rsidR="00000000" w:rsidRPr="00000000">
        <w:rPr>
          <w:rtl w:val="0"/>
        </w:rPr>
      </w:r>
    </w:p>
    <w:p w:rsidR="00000000" w:rsidDel="00000000" w:rsidP="00000000" w:rsidRDefault="00000000" w:rsidRPr="00000000" w14:paraId="00000160">
      <w:pPr>
        <w:spacing w:after="0" w:line="276" w:lineRule="auto"/>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 </w:t>
      </w:r>
    </w:p>
    <w:p w:rsidR="00000000" w:rsidDel="00000000" w:rsidP="00000000" w:rsidRDefault="00000000" w:rsidRPr="00000000" w14:paraId="00000161">
      <w:pPr>
        <w:spacing w:after="0" w:line="276" w:lineRule="auto"/>
        <w:rPr>
          <w:rFonts w:ascii="Verdana" w:cs="Verdana" w:eastAsia="Verdana" w:hAnsi="Verdana"/>
        </w:rPr>
      </w:pPr>
      <w:r w:rsidDel="00000000" w:rsidR="00000000" w:rsidRPr="00000000">
        <w:rPr>
          <w:rFonts w:ascii="Verdana" w:cs="Verdana" w:eastAsia="Verdana" w:hAnsi="Verdana"/>
          <w:rtl w:val="0"/>
        </w:rPr>
        <w:t xml:space="preserve">As part of online safety, we are aware of our responsibility for information security and access management, and we will ensure that we have the appropriate level of security protection procedures in place to safeguard our systems, staff and learners and review the effectiveness of these procedures periodically to keep up with evolving cyber-crime technologies. We will take appropriate action to meet the Cyber security standards for schools and colleges in order to improve our resilience to cyber-attacks.</w:t>
      </w:r>
    </w:p>
    <w:p w:rsidR="00000000" w:rsidDel="00000000" w:rsidP="00000000" w:rsidRDefault="00000000" w:rsidRPr="00000000" w14:paraId="00000162">
      <w:pPr>
        <w:spacing w:after="0" w:line="276" w:lineRule="auto"/>
        <w:rPr>
          <w:sz w:val="16"/>
          <w:szCs w:val="16"/>
        </w:rPr>
      </w:pPr>
      <w:r w:rsidDel="00000000" w:rsidR="00000000" w:rsidRPr="00000000">
        <w:rPr>
          <w:sz w:val="16"/>
          <w:szCs w:val="16"/>
          <w:rtl w:val="0"/>
        </w:rPr>
        <w:t xml:space="preserve"> </w:t>
      </w:r>
    </w:p>
    <w:p w:rsidR="00000000" w:rsidDel="00000000" w:rsidP="00000000" w:rsidRDefault="00000000" w:rsidRPr="00000000" w14:paraId="00000163">
      <w:pPr>
        <w:spacing w:after="0" w:line="276" w:lineRule="auto"/>
        <w:rPr>
          <w:rFonts w:ascii="Verdana" w:cs="Verdana" w:eastAsia="Verdana" w:hAnsi="Verdana"/>
        </w:rPr>
      </w:pPr>
      <w:r w:rsidDel="00000000" w:rsidR="00000000" w:rsidRPr="00000000">
        <w:rPr>
          <w:rFonts w:ascii="Verdana" w:cs="Verdana" w:eastAsia="Verdana" w:hAnsi="Verdana"/>
          <w:rtl w:val="0"/>
        </w:rPr>
        <w:t xml:space="preserve">Guidance:</w:t>
      </w:r>
    </w:p>
    <w:p w:rsidR="00000000" w:rsidDel="00000000" w:rsidP="00000000" w:rsidRDefault="00000000" w:rsidRPr="00000000" w14:paraId="00000164">
      <w:pPr>
        <w:spacing w:after="0" w:line="276" w:lineRule="auto"/>
        <w:ind w:left="1080" w:hanging="360"/>
        <w:rPr>
          <w:rFonts w:ascii="Verdana" w:cs="Verdana" w:eastAsia="Verdana" w:hAnsi="Verdana"/>
          <w:color w:val="1155cc"/>
          <w:u w:val="single"/>
        </w:rPr>
      </w:pPr>
      <w:r w:rsidDel="00000000" w:rsidR="00000000" w:rsidRPr="00000000">
        <w:rPr>
          <w:rtl w:val="0"/>
        </w:rPr>
        <w:t xml:space="preserve">·</w:t>
      </w:r>
      <w:r w:rsidDel="00000000" w:rsidR="00000000" w:rsidRPr="00000000">
        <w:rPr>
          <w:rFonts w:ascii="Times New Roman" w:cs="Times New Roman" w:eastAsia="Times New Roman" w:hAnsi="Times New Roman"/>
          <w:sz w:val="14"/>
          <w:szCs w:val="14"/>
          <w:rtl w:val="0"/>
        </w:rPr>
        <w:t xml:space="preserve">      </w:t>
      </w:r>
      <w:hyperlink r:id="rId53">
        <w:r w:rsidDel="00000000" w:rsidR="00000000" w:rsidRPr="00000000">
          <w:rPr>
            <w:rFonts w:ascii="Times New Roman" w:cs="Times New Roman" w:eastAsia="Times New Roman" w:hAnsi="Times New Roman"/>
            <w:sz w:val="14"/>
            <w:szCs w:val="14"/>
            <w:rtl w:val="0"/>
          </w:rPr>
          <w:t xml:space="preserve"> </w:t>
        </w:r>
      </w:hyperlink>
      <w:hyperlink r:id="rId54">
        <w:r w:rsidDel="00000000" w:rsidR="00000000" w:rsidRPr="00000000">
          <w:rPr>
            <w:rFonts w:ascii="Verdana" w:cs="Verdana" w:eastAsia="Verdana" w:hAnsi="Verdana"/>
            <w:color w:val="1155cc"/>
            <w:u w:val="single"/>
            <w:rtl w:val="0"/>
          </w:rPr>
          <w:t xml:space="preserve">Cyber security standards for schools and colleges</w:t>
        </w:r>
      </w:hyperlink>
      <w:r w:rsidDel="00000000" w:rsidR="00000000" w:rsidRPr="00000000">
        <w:rPr>
          <w:rtl w:val="0"/>
        </w:rPr>
      </w:r>
    </w:p>
    <w:p w:rsidR="00000000" w:rsidDel="00000000" w:rsidP="00000000" w:rsidRDefault="00000000" w:rsidRPr="00000000" w14:paraId="00000165">
      <w:pPr>
        <w:spacing w:after="0" w:line="276" w:lineRule="auto"/>
        <w:ind w:left="1080" w:hanging="360"/>
        <w:rPr>
          <w:rFonts w:ascii="Verdana" w:cs="Verdana" w:eastAsia="Verdana" w:hAnsi="Verdana"/>
          <w:color w:val="1155cc"/>
          <w:u w:val="single"/>
        </w:rPr>
      </w:pPr>
      <w:r w:rsidDel="00000000" w:rsidR="00000000" w:rsidRPr="00000000">
        <w:rPr>
          <w:rtl w:val="0"/>
        </w:rPr>
        <w:t xml:space="preserve">·</w:t>
      </w:r>
      <w:r w:rsidDel="00000000" w:rsidR="00000000" w:rsidRPr="00000000">
        <w:rPr>
          <w:rFonts w:ascii="Times New Roman" w:cs="Times New Roman" w:eastAsia="Times New Roman" w:hAnsi="Times New Roman"/>
          <w:sz w:val="14"/>
          <w:szCs w:val="14"/>
          <w:rtl w:val="0"/>
        </w:rPr>
        <w:t xml:space="preserve">      </w:t>
      </w:r>
      <w:hyperlink r:id="rId55">
        <w:r w:rsidDel="00000000" w:rsidR="00000000" w:rsidRPr="00000000">
          <w:rPr>
            <w:rFonts w:ascii="Times New Roman" w:cs="Times New Roman" w:eastAsia="Times New Roman" w:hAnsi="Times New Roman"/>
            <w:sz w:val="14"/>
            <w:szCs w:val="14"/>
            <w:rtl w:val="0"/>
          </w:rPr>
          <w:t xml:space="preserve"> </w:t>
        </w:r>
      </w:hyperlink>
      <w:hyperlink r:id="rId56">
        <w:r w:rsidDel="00000000" w:rsidR="00000000" w:rsidRPr="00000000">
          <w:rPr>
            <w:rFonts w:ascii="Verdana" w:cs="Verdana" w:eastAsia="Verdana" w:hAnsi="Verdana"/>
            <w:color w:val="1155cc"/>
            <w:u w:val="single"/>
            <w:rtl w:val="0"/>
          </w:rPr>
          <w:t xml:space="preserve">Cyber Security Training for School staff</w:t>
        </w:r>
      </w:hyperlink>
      <w:r w:rsidDel="00000000" w:rsidR="00000000" w:rsidRPr="00000000">
        <w:rPr>
          <w:rtl w:val="0"/>
        </w:rPr>
      </w:r>
    </w:p>
    <w:p w:rsidR="00000000" w:rsidDel="00000000" w:rsidP="00000000" w:rsidRDefault="00000000" w:rsidRPr="00000000" w14:paraId="00000166">
      <w:pPr>
        <w:spacing w:after="0" w:line="276" w:lineRule="auto"/>
        <w:ind w:left="1080" w:hanging="360"/>
        <w:rPr>
          <w:rFonts w:ascii="Verdana" w:cs="Verdana" w:eastAsia="Verdana" w:hAnsi="Verdana"/>
          <w:color w:val="1155cc"/>
          <w:u w:val="single"/>
        </w:rPr>
      </w:pPr>
      <w:r w:rsidDel="00000000" w:rsidR="00000000" w:rsidRPr="00000000">
        <w:rPr>
          <w:rtl w:val="0"/>
        </w:rPr>
        <w:t xml:space="preserve">·</w:t>
      </w:r>
      <w:r w:rsidDel="00000000" w:rsidR="00000000" w:rsidRPr="00000000">
        <w:rPr>
          <w:rFonts w:ascii="Times New Roman" w:cs="Times New Roman" w:eastAsia="Times New Roman" w:hAnsi="Times New Roman"/>
          <w:sz w:val="14"/>
          <w:szCs w:val="14"/>
          <w:rtl w:val="0"/>
        </w:rPr>
        <w:t xml:space="preserve">      </w:t>
      </w:r>
      <w:hyperlink r:id="rId57">
        <w:r w:rsidDel="00000000" w:rsidR="00000000" w:rsidRPr="00000000">
          <w:rPr>
            <w:rFonts w:ascii="Times New Roman" w:cs="Times New Roman" w:eastAsia="Times New Roman" w:hAnsi="Times New Roman"/>
            <w:sz w:val="14"/>
            <w:szCs w:val="14"/>
            <w:rtl w:val="0"/>
          </w:rPr>
          <w:t xml:space="preserve"> </w:t>
        </w:r>
      </w:hyperlink>
      <w:hyperlink r:id="rId58">
        <w:r w:rsidDel="00000000" w:rsidR="00000000" w:rsidRPr="00000000">
          <w:rPr>
            <w:rFonts w:ascii="Verdana" w:cs="Verdana" w:eastAsia="Verdana" w:hAnsi="Verdana"/>
            <w:color w:val="1155cc"/>
            <w:u w:val="single"/>
            <w:rtl w:val="0"/>
          </w:rPr>
          <w:t xml:space="preserve">NEN - The Education Network</w:t>
        </w:r>
      </w:hyperlink>
      <w:r w:rsidDel="00000000" w:rsidR="00000000" w:rsidRPr="00000000">
        <w:rPr>
          <w:rtl w:val="0"/>
        </w:rPr>
      </w:r>
    </w:p>
    <w:p w:rsidR="00000000" w:rsidDel="00000000" w:rsidP="00000000" w:rsidRDefault="00000000" w:rsidRPr="00000000" w14:paraId="00000167">
      <w:pPr>
        <w:spacing w:after="0" w:line="276" w:lineRule="auto"/>
        <w:rPr>
          <w:sz w:val="16"/>
          <w:szCs w:val="16"/>
        </w:rPr>
      </w:pPr>
      <w:r w:rsidDel="00000000" w:rsidR="00000000" w:rsidRPr="00000000">
        <w:rPr>
          <w:sz w:val="16"/>
          <w:szCs w:val="16"/>
          <w:rtl w:val="0"/>
        </w:rPr>
        <w:t xml:space="preserve"> </w:t>
      </w:r>
    </w:p>
    <w:p w:rsidR="00000000" w:rsidDel="00000000" w:rsidP="00000000" w:rsidRDefault="00000000" w:rsidRPr="00000000" w14:paraId="00000168">
      <w:pPr>
        <w:spacing w:after="0" w:line="276" w:lineRule="auto"/>
        <w:rPr>
          <w:rFonts w:ascii="Verdana" w:cs="Verdana" w:eastAsia="Verdana" w:hAnsi="Verdana"/>
        </w:rPr>
      </w:pPr>
      <w:r w:rsidDel="00000000" w:rsidR="00000000" w:rsidRPr="00000000">
        <w:rPr>
          <w:rFonts w:ascii="Verdana" w:cs="Verdana" w:eastAsia="Verdana" w:hAnsi="Verdana"/>
          <w:rtl w:val="0"/>
        </w:rPr>
        <w:t xml:space="preserve">During term time, the DSL/DDSL is available (during school hours) for staff in the school to discuss any safeguarding concerns. The DSL can delegate activities to the DDSL(s); however, the ultimate responsibility remains with them, and this lead responsibility is not delegated.</w:t>
      </w:r>
    </w:p>
    <w:p w:rsidR="00000000" w:rsidDel="00000000" w:rsidP="00000000" w:rsidRDefault="00000000" w:rsidRPr="00000000" w14:paraId="00000169">
      <w:pPr>
        <w:spacing w:after="0" w:line="276" w:lineRule="auto"/>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 </w:t>
      </w:r>
    </w:p>
    <w:p w:rsidR="00000000" w:rsidDel="00000000" w:rsidP="00000000" w:rsidRDefault="00000000" w:rsidRPr="00000000" w14:paraId="0000016A">
      <w:pPr>
        <w:spacing w:after="0" w:line="276" w:lineRule="auto"/>
        <w:rPr>
          <w:rFonts w:ascii="Verdana" w:cs="Verdana" w:eastAsia="Verdana" w:hAnsi="Verdana"/>
          <w:color w:val="ff0000"/>
        </w:rPr>
      </w:pPr>
      <w:r w:rsidDel="00000000" w:rsidR="00000000" w:rsidRPr="00000000">
        <w:rPr>
          <w:rFonts w:ascii="Verdana" w:cs="Verdana" w:eastAsia="Verdana" w:hAnsi="Verdana"/>
          <w:rtl w:val="0"/>
        </w:rPr>
        <w:t xml:space="preserve">To ensure continuity of safeguarding responsibilities, when the DSL is unavailable due to illness, leave, or other circumstances, we implement robust cover arrangements for these periods to ensure that safeguarding concerns are received, monitored, and acted upon without delay.</w:t>
      </w:r>
      <w:r w:rsidDel="00000000" w:rsidR="00000000" w:rsidRPr="00000000">
        <w:rPr>
          <w:rFonts w:ascii="Verdana" w:cs="Verdana" w:eastAsia="Verdana" w:hAnsi="Verdana"/>
          <w:color w:val="00b050"/>
          <w:rtl w:val="0"/>
        </w:rPr>
        <w:t xml:space="preserve"> </w:t>
      </w:r>
      <w:r w:rsidDel="00000000" w:rsidR="00000000" w:rsidRPr="00000000">
        <w:rPr>
          <w:rtl w:val="0"/>
        </w:rPr>
      </w:r>
    </w:p>
    <w:p w:rsidR="00000000" w:rsidDel="00000000" w:rsidP="00000000" w:rsidRDefault="00000000" w:rsidRPr="00000000" w14:paraId="0000016B">
      <w:pPr>
        <w:spacing w:after="0" w:line="276" w:lineRule="auto"/>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 </w:t>
      </w:r>
    </w:p>
    <w:p w:rsidR="00000000" w:rsidDel="00000000" w:rsidP="00000000" w:rsidRDefault="00000000" w:rsidRPr="00000000" w14:paraId="0000016C">
      <w:pPr>
        <w:spacing w:after="0" w:line="276" w:lineRule="auto"/>
        <w:rPr>
          <w:rFonts w:ascii="Verdana" w:cs="Verdana" w:eastAsia="Verdana" w:hAnsi="Verdana"/>
        </w:rPr>
      </w:pPr>
      <w:r w:rsidDel="00000000" w:rsidR="00000000" w:rsidRPr="00000000">
        <w:rPr>
          <w:rFonts w:ascii="Verdana" w:cs="Verdana" w:eastAsia="Verdana" w:hAnsi="Verdana"/>
          <w:rtl w:val="0"/>
        </w:rPr>
        <w:t xml:space="preserve">The DSL acts as a source of support, advice, and expertise for staff. Risk assessments/safety plans will be completed as required and should, where appropriate, involve other agencies, these are reviewed regularly and shared appropriately.</w:t>
      </w:r>
    </w:p>
    <w:p w:rsidR="00000000" w:rsidDel="00000000" w:rsidP="00000000" w:rsidRDefault="00000000" w:rsidRPr="00000000" w14:paraId="0000016D">
      <w:pPr>
        <w:spacing w:after="0" w:line="276" w:lineRule="auto"/>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 </w:t>
      </w:r>
    </w:p>
    <w:p w:rsidR="00000000" w:rsidDel="00000000" w:rsidP="00000000" w:rsidRDefault="00000000" w:rsidRPr="00000000" w14:paraId="0000016E">
      <w:pPr>
        <w:spacing w:after="0" w:line="276" w:lineRule="auto"/>
        <w:rPr>
          <w:rFonts w:ascii="Verdana" w:cs="Verdana" w:eastAsia="Verdana" w:hAnsi="Verdana"/>
        </w:rPr>
      </w:pPr>
      <w:r w:rsidDel="00000000" w:rsidR="00000000" w:rsidRPr="00000000">
        <w:rPr>
          <w:rFonts w:ascii="Verdana" w:cs="Verdana" w:eastAsia="Verdana" w:hAnsi="Verdana"/>
          <w:rtl w:val="0"/>
        </w:rPr>
        <w:t xml:space="preserve">Our DSL maintains robust systems to monitor and record training of </w:t>
      </w:r>
      <w:r w:rsidDel="00000000" w:rsidR="00000000" w:rsidRPr="00000000">
        <w:rPr>
          <w:rFonts w:ascii="Verdana" w:cs="Verdana" w:eastAsia="Verdana" w:hAnsi="Verdana"/>
          <w:b w:val="1"/>
          <w:bCs w:val="1"/>
          <w:rtl w:val="0"/>
        </w:rPr>
        <w:t xml:space="preserve">all</w:t>
      </w:r>
      <w:r w:rsidDel="00000000" w:rsidR="00000000" w:rsidRPr="00000000">
        <w:rPr>
          <w:rFonts w:ascii="Verdana" w:cs="Verdana" w:eastAsia="Verdana" w:hAnsi="Verdana"/>
          <w:rtl w:val="0"/>
        </w:rPr>
        <w:t xml:space="preserve"> staff. Update and refresher time scales are evident within the training record. Training is delivered in-line with StaffsSC</w:t>
      </w:r>
      <w:r w:rsidDel="00000000" w:rsidR="00000000" w:rsidRPr="00000000">
        <w:rPr>
          <w:rFonts w:ascii="Verdana" w:cs="Verdana" w:eastAsia="Verdana" w:hAnsi="Verdana"/>
          <w:b w:val="1"/>
          <w:bCs w:val="1"/>
          <w:rtl w:val="0"/>
        </w:rPr>
        <w:t xml:space="preserve">P</w:t>
      </w:r>
      <w:r w:rsidDel="00000000" w:rsidR="00000000" w:rsidRPr="00000000">
        <w:rPr>
          <w:rFonts w:ascii="Verdana" w:cs="Verdana" w:eastAsia="Verdana" w:hAnsi="Verdana"/>
          <w:rtl w:val="0"/>
        </w:rPr>
        <w:t xml:space="preserve"> and KCSIE 202</w:t>
      </w:r>
      <w:r w:rsidDel="00000000" w:rsidR="00000000" w:rsidRPr="00000000">
        <w:rPr>
          <w:rFonts w:ascii="Verdana" w:cs="Verdana" w:eastAsia="Verdana" w:hAnsi="Verdana"/>
          <w:rtl w:val="0"/>
        </w:rPr>
        <w:t xml:space="preserve">6</w:t>
      </w:r>
      <w:r w:rsidDel="00000000" w:rsidR="00000000" w:rsidRPr="00000000">
        <w:rPr>
          <w:rFonts w:ascii="Verdana" w:cs="Verdana" w:eastAsia="Verdana" w:hAnsi="Verdana"/>
          <w:rtl w:val="0"/>
        </w:rPr>
        <w:t xml:space="preserve">. This will include </w:t>
      </w:r>
      <w:r w:rsidDel="00000000" w:rsidR="00000000" w:rsidRPr="00000000">
        <w:rPr>
          <w:rFonts w:ascii="Verdana" w:cs="Verdana" w:eastAsia="Verdana" w:hAnsi="Verdana"/>
          <w:rtl w:val="0"/>
        </w:rPr>
        <w:t xml:space="preserve">Regular updates at team briefing, training day activities, emails and more formal training sessions.</w:t>
      </w:r>
    </w:p>
    <w:p w:rsidR="00000000" w:rsidDel="00000000" w:rsidP="00000000" w:rsidRDefault="00000000" w:rsidRPr="00000000" w14:paraId="0000016F">
      <w:pPr>
        <w:spacing w:after="0" w:line="276" w:lineRule="auto"/>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 </w:t>
      </w:r>
    </w:p>
    <w:p w:rsidR="00000000" w:rsidDel="00000000" w:rsidP="00000000" w:rsidRDefault="00000000" w:rsidRPr="00000000" w14:paraId="00000170">
      <w:pPr>
        <w:spacing w:after="0" w:line="276" w:lineRule="auto"/>
        <w:rPr>
          <w:rFonts w:ascii="Verdana" w:cs="Verdana" w:eastAsia="Verdana" w:hAnsi="Verdana"/>
        </w:rPr>
      </w:pPr>
      <w:r w:rsidDel="00000000" w:rsidR="00000000" w:rsidRPr="00000000">
        <w:rPr>
          <w:rFonts w:ascii="Verdana" w:cs="Verdana" w:eastAsia="Verdana" w:hAnsi="Verdana"/>
          <w:rtl w:val="0"/>
        </w:rPr>
        <w:t xml:space="preserve">The DSL ensures that </w:t>
      </w:r>
      <w:r w:rsidDel="00000000" w:rsidR="00000000" w:rsidRPr="00000000">
        <w:rPr>
          <w:rFonts w:ascii="Verdana" w:cs="Verdana" w:eastAsia="Verdana" w:hAnsi="Verdana"/>
          <w:b w:val="1"/>
          <w:bCs w:val="1"/>
          <w:rtl w:val="0"/>
        </w:rPr>
        <w:t xml:space="preserve">all</w:t>
      </w:r>
      <w:r w:rsidDel="00000000" w:rsidR="00000000" w:rsidRPr="00000000">
        <w:rPr>
          <w:rFonts w:ascii="Verdana" w:cs="Verdana" w:eastAsia="Verdana" w:hAnsi="Verdana"/>
          <w:rtl w:val="0"/>
        </w:rPr>
        <w:t xml:space="preserve"> staff and regular visitors have appropriate safeguarding training to equip them for their role in school. This includes training on how to recognise indicators of concern, how to respond to a disclosure from a child and how to record and report this information accurately. The DSL ensures systems are in place to induct new staff/governors and that they are robust and monitored and any non-compliance shared with Senior Leadership Team/Governing body. </w:t>
      </w:r>
    </w:p>
    <w:p w:rsidR="00000000" w:rsidDel="00000000" w:rsidP="00000000" w:rsidRDefault="00000000" w:rsidRPr="00000000" w14:paraId="00000171">
      <w:pPr>
        <w:spacing w:after="0" w:line="276" w:lineRule="auto"/>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 </w:t>
      </w:r>
    </w:p>
    <w:p w:rsidR="00000000" w:rsidDel="00000000" w:rsidP="00000000" w:rsidRDefault="00000000" w:rsidRPr="00000000" w14:paraId="00000172">
      <w:pPr>
        <w:spacing w:after="0" w:line="276" w:lineRule="auto"/>
        <w:rPr>
          <w:rFonts w:ascii="Verdana" w:cs="Verdana" w:eastAsia="Verdana" w:hAnsi="Verdana"/>
        </w:rPr>
      </w:pPr>
      <w:r w:rsidDel="00000000" w:rsidR="00000000" w:rsidRPr="00000000">
        <w:rPr>
          <w:rFonts w:ascii="Verdana" w:cs="Verdana" w:eastAsia="Verdana" w:hAnsi="Verdana"/>
          <w:rtl w:val="0"/>
        </w:rPr>
        <w:t xml:space="preserve">The DSL monitors the safeguarding management system </w:t>
      </w:r>
      <w:r w:rsidDel="00000000" w:rsidR="00000000" w:rsidRPr="00000000">
        <w:rPr>
          <w:rFonts w:ascii="Verdana" w:cs="Verdana" w:eastAsia="Verdana" w:hAnsi="Verdana"/>
          <w:rtl w:val="0"/>
        </w:rPr>
        <w:t xml:space="preserve">IRIS </w:t>
      </w:r>
      <w:r w:rsidDel="00000000" w:rsidR="00000000" w:rsidRPr="00000000">
        <w:rPr>
          <w:rFonts w:ascii="Verdana" w:cs="Verdana" w:eastAsia="Verdana" w:hAnsi="Verdana"/>
          <w:rtl w:val="0"/>
        </w:rPr>
        <w:t xml:space="preserve">to record concerns about children, ensuring that the quality of information is accurate, proportionate, timely and assessment/referrals are made appropriately. The recording and storing of information are kept in-line with the </w:t>
      </w:r>
      <w:r w:rsidDel="00000000" w:rsidR="00000000" w:rsidRPr="00000000">
        <w:rPr>
          <w:rFonts w:ascii="Verdana" w:cs="Verdana" w:eastAsia="Verdana" w:hAnsi="Verdana"/>
          <w:rtl w:val="0"/>
        </w:rPr>
        <w:t xml:space="preserve">‘Data Protection Laws’ (Throughout this policy, the term ‘data protection laws’ refers collectively to the</w:t>
      </w:r>
      <w:hyperlink r:id="rId59">
        <w:r w:rsidDel="00000000" w:rsidR="00000000" w:rsidRPr="00000000">
          <w:rPr>
            <w:rtl w:val="0"/>
          </w:rPr>
          <w:t xml:space="preserve"> </w:t>
        </w:r>
      </w:hyperlink>
      <w:hyperlink r:id="rId60">
        <w:r w:rsidDel="00000000" w:rsidR="00000000" w:rsidRPr="00000000">
          <w:rPr>
            <w:rFonts w:ascii="Verdana" w:cs="Verdana" w:eastAsia="Verdana" w:hAnsi="Verdana"/>
            <w:u w:val="single"/>
            <w:rtl w:val="0"/>
          </w:rPr>
          <w:t xml:space="preserve">Data Protection Act 2018</w:t>
        </w:r>
      </w:hyperlink>
      <w:r w:rsidDel="00000000" w:rsidR="00000000" w:rsidRPr="00000000">
        <w:rPr>
          <w:rtl w:val="0"/>
        </w:rPr>
        <w:t xml:space="preserve">, </w:t>
      </w:r>
      <w:r w:rsidDel="00000000" w:rsidR="00000000" w:rsidRPr="00000000">
        <w:rPr>
          <w:rFonts w:ascii="Verdana" w:cs="Verdana" w:eastAsia="Verdana" w:hAnsi="Verdana"/>
          <w:rtl w:val="0"/>
        </w:rPr>
        <w:t xml:space="preserve">the UK GDPR, and the Data (Use and Access) Act 2025).</w:t>
      </w:r>
      <w:r w:rsidDel="00000000" w:rsidR="00000000" w:rsidRPr="00000000">
        <w:rPr>
          <w:rtl w:val="0"/>
        </w:rPr>
        <w:t xml:space="preserve"> </w:t>
      </w:r>
      <w:r w:rsidDel="00000000" w:rsidR="00000000" w:rsidRPr="00000000">
        <w:rPr>
          <w:rFonts w:ascii="Verdana" w:cs="Verdana" w:eastAsia="Verdana" w:hAnsi="Verdana"/>
          <w:rtl w:val="0"/>
        </w:rPr>
        <w:t xml:space="preserve"> </w:t>
      </w:r>
    </w:p>
    <w:p w:rsidR="00000000" w:rsidDel="00000000" w:rsidP="00000000" w:rsidRDefault="00000000" w:rsidRPr="00000000" w14:paraId="00000173">
      <w:pPr>
        <w:spacing w:after="0" w:line="276" w:lineRule="auto"/>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 </w:t>
      </w:r>
    </w:p>
    <w:p w:rsidR="00000000" w:rsidDel="00000000" w:rsidP="00000000" w:rsidRDefault="00000000" w:rsidRPr="00000000" w14:paraId="00000174">
      <w:pPr>
        <w:spacing w:after="0" w:line="276" w:lineRule="auto"/>
        <w:rPr>
          <w:rFonts w:ascii="Verdana" w:cs="Verdana" w:eastAsia="Verdana" w:hAnsi="Verdana"/>
          <w:color w:val="00b050"/>
        </w:rPr>
      </w:pPr>
      <w:r w:rsidDel="00000000" w:rsidR="00000000" w:rsidRPr="00000000">
        <w:rPr>
          <w:rFonts w:ascii="Verdana" w:cs="Verdana" w:eastAsia="Verdana" w:hAnsi="Verdana"/>
          <w:rtl w:val="0"/>
        </w:rPr>
        <w:t xml:space="preserve">The safeguarding</w:t>
      </w:r>
      <w:r w:rsidDel="00000000" w:rsidR="00000000" w:rsidRPr="00000000">
        <w:rPr>
          <w:rFonts w:ascii="Verdana" w:cs="Verdana" w:eastAsia="Verdana" w:hAnsi="Verdana"/>
          <w:color w:val="00b050"/>
          <w:rtl w:val="0"/>
        </w:rPr>
        <w:t xml:space="preserve"> </w:t>
      </w:r>
      <w:r w:rsidDel="00000000" w:rsidR="00000000" w:rsidRPr="00000000">
        <w:rPr>
          <w:rFonts w:ascii="Verdana" w:cs="Verdana" w:eastAsia="Verdana" w:hAnsi="Verdana"/>
          <w:rtl w:val="0"/>
        </w:rPr>
        <w:t xml:space="preserve">records are kept in a secure location and away from academic records. There is a robust process of the transfer, both in and out, of these records and clear recording of this. </w:t>
      </w:r>
      <w:r w:rsidDel="00000000" w:rsidR="00000000" w:rsidRPr="00000000">
        <w:rPr>
          <w:rFonts w:ascii="Verdana" w:cs="Verdana" w:eastAsia="Verdana" w:hAnsi="Verdana"/>
          <w:rtl w:val="0"/>
        </w:rPr>
        <w:t xml:space="preserve">(see information sharing section for further details).</w:t>
      </w:r>
      <w:r w:rsidDel="00000000" w:rsidR="00000000" w:rsidRPr="00000000">
        <w:rPr>
          <w:rFonts w:ascii="Verdana" w:cs="Verdana" w:eastAsia="Verdana" w:hAnsi="Verdana"/>
          <w:b w:val="1"/>
          <w:bCs w:val="1"/>
          <w:rtl w:val="0"/>
        </w:rPr>
        <w:t xml:space="preserve"> </w:t>
      </w:r>
      <w:r w:rsidDel="00000000" w:rsidR="00000000" w:rsidRPr="00000000">
        <w:rPr>
          <w:rFonts w:ascii="Verdana" w:cs="Verdana" w:eastAsia="Verdana" w:hAnsi="Verdana"/>
          <w:color w:val="00b050"/>
          <w:rtl w:val="0"/>
        </w:rPr>
        <w:t xml:space="preserve"> </w:t>
      </w:r>
    </w:p>
    <w:p w:rsidR="00000000" w:rsidDel="00000000" w:rsidP="00000000" w:rsidRDefault="00000000" w:rsidRPr="00000000" w14:paraId="00000175">
      <w:pPr>
        <w:spacing w:after="0" w:line="276" w:lineRule="auto"/>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 </w:t>
      </w:r>
    </w:p>
    <w:p w:rsidR="00000000" w:rsidDel="00000000" w:rsidP="00000000" w:rsidRDefault="00000000" w:rsidRPr="00000000" w14:paraId="00000176">
      <w:pPr>
        <w:spacing w:after="0" w:line="276" w:lineRule="auto"/>
        <w:rPr>
          <w:rFonts w:ascii="Verdana" w:cs="Verdana" w:eastAsia="Verdana" w:hAnsi="Verdana"/>
        </w:rPr>
      </w:pPr>
      <w:r w:rsidDel="00000000" w:rsidR="00000000" w:rsidRPr="00000000">
        <w:rPr>
          <w:rFonts w:ascii="Verdana" w:cs="Verdana" w:eastAsia="Verdana" w:hAnsi="Verdana"/>
          <w:rtl w:val="0"/>
        </w:rPr>
        <w:t xml:space="preserve">When a parent chooses to remove their child/ren from school to receive Elective Home Education (EHE), the DSL will pass on any safeguarding concerns and the safeguarding file, if there is one, to the EHE Team </w:t>
      </w:r>
      <w:r w:rsidDel="00000000" w:rsidR="00000000" w:rsidRPr="00000000">
        <w:rPr>
          <w:rFonts w:ascii="Verdana" w:cs="Verdana" w:eastAsia="Verdana" w:hAnsi="Verdana"/>
          <w:rtl w:val="0"/>
        </w:rPr>
        <w:t xml:space="preserve">(electivehomeeducation@staffordshire.gov.uk/Elective.HomeEducationService@stoke.gov.uk ) and inform other professionals who may be involved with that child.</w:t>
      </w:r>
    </w:p>
    <w:p w:rsidR="00000000" w:rsidDel="00000000" w:rsidP="00000000" w:rsidRDefault="00000000" w:rsidRPr="00000000" w14:paraId="00000177">
      <w:pPr>
        <w:spacing w:after="0" w:line="276" w:lineRule="auto"/>
        <w:rPr>
          <w:rFonts w:ascii="Verdana" w:cs="Verdana" w:eastAsia="Verdana" w:hAnsi="Verdana"/>
        </w:rPr>
      </w:pPr>
      <w:r w:rsidDel="00000000" w:rsidR="00000000" w:rsidRPr="00000000">
        <w:rPr>
          <w:rFonts w:ascii="Verdana" w:cs="Verdana" w:eastAsia="Verdana" w:hAnsi="Verdana"/>
          <w:sz w:val="16"/>
          <w:szCs w:val="16"/>
          <w:rtl w:val="0"/>
        </w:rPr>
        <w:t xml:space="preserve"> </w:t>
      </w:r>
      <w:r w:rsidDel="00000000" w:rsidR="00000000" w:rsidRPr="00000000">
        <w:rPr>
          <w:rtl w:val="0"/>
        </w:rPr>
      </w:r>
    </w:p>
    <w:p w:rsidR="00000000" w:rsidDel="00000000" w:rsidP="00000000" w:rsidRDefault="00000000" w:rsidRPr="00000000" w14:paraId="00000178">
      <w:pPr>
        <w:spacing w:after="0" w:line="276" w:lineRule="auto"/>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 </w:t>
      </w:r>
    </w:p>
    <w:p w:rsidR="00000000" w:rsidDel="00000000" w:rsidP="00000000" w:rsidRDefault="00000000" w:rsidRPr="00000000" w14:paraId="00000179">
      <w:pPr>
        <w:spacing w:after="0" w:line="276" w:lineRule="auto"/>
        <w:rPr>
          <w:rFonts w:ascii="Verdana" w:cs="Verdana" w:eastAsia="Verdana" w:hAnsi="Verdana"/>
        </w:rPr>
      </w:pPr>
      <w:r w:rsidDel="00000000" w:rsidR="00000000" w:rsidRPr="00000000">
        <w:rPr>
          <w:rFonts w:ascii="Verdana" w:cs="Verdana" w:eastAsia="Verdana" w:hAnsi="Verdana"/>
          <w:rtl w:val="0"/>
        </w:rPr>
        <w:t xml:space="preserve">The DSL/DDSL monitors the quality of safeguarding files through auditing case files regularly. Appropriate and regular case supervision takes place with the DSL and may be extended to other members of staff if we deem this appropriate.</w:t>
      </w:r>
    </w:p>
    <w:p w:rsidR="00000000" w:rsidDel="00000000" w:rsidP="00000000" w:rsidRDefault="00000000" w:rsidRPr="00000000" w14:paraId="0000017A">
      <w:pPr>
        <w:spacing w:after="0" w:line="276" w:lineRule="auto"/>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 </w:t>
      </w:r>
    </w:p>
    <w:p w:rsidR="00000000" w:rsidDel="00000000" w:rsidP="00000000" w:rsidRDefault="00000000" w:rsidRPr="00000000" w14:paraId="0000017B">
      <w:pPr>
        <w:spacing w:after="200" w:line="276" w:lineRule="auto"/>
        <w:rPr>
          <w:rFonts w:ascii="Verdana" w:cs="Verdana" w:eastAsia="Verdana" w:hAnsi="Verdana"/>
        </w:rPr>
      </w:pPr>
      <w:r w:rsidDel="00000000" w:rsidR="00000000" w:rsidRPr="00000000">
        <w:rPr>
          <w:rFonts w:ascii="Verdana" w:cs="Verdana" w:eastAsia="Verdana" w:hAnsi="Verdana"/>
          <w:rtl w:val="0"/>
        </w:rPr>
        <w:t xml:space="preserve">The DSL/DDSL will refer cases of suspected abuse to the local authority children’s social care, as required, and support other staff to make these referrals.</w:t>
      </w:r>
    </w:p>
    <w:p w:rsidR="00000000" w:rsidDel="00000000" w:rsidP="00000000" w:rsidRDefault="00000000" w:rsidRPr="00000000" w14:paraId="0000017C">
      <w:pPr>
        <w:spacing w:after="200" w:line="276" w:lineRule="auto"/>
        <w:rPr>
          <w:rFonts w:ascii="Verdana" w:cs="Verdana" w:eastAsia="Verdana" w:hAnsi="Verdana"/>
        </w:rPr>
      </w:pPr>
      <w:r w:rsidDel="00000000" w:rsidR="00000000" w:rsidRPr="00000000">
        <w:rPr>
          <w:rFonts w:ascii="Verdana" w:cs="Verdana" w:eastAsia="Verdana" w:hAnsi="Verdana"/>
          <w:rtl w:val="0"/>
        </w:rPr>
        <w:t xml:space="preserve">The DSL/DDSL understand the importance and need for attendance at Child Protection Case Conferences (both Initial and Review) and core group meetings as well as Child in Need meetings. The DSL/DDSL will represent education at these meetings and prior to conference, whether attending or not, MUST complete the Education Report prior to the Conference.</w:t>
      </w:r>
    </w:p>
    <w:p w:rsidR="00000000" w:rsidDel="00000000" w:rsidP="00000000" w:rsidRDefault="00000000" w:rsidRPr="00000000" w14:paraId="0000017D">
      <w:pPr>
        <w:spacing w:after="200" w:line="276" w:lineRule="auto"/>
        <w:rPr>
          <w:rFonts w:ascii="Verdana" w:cs="Verdana" w:eastAsia="Verdana" w:hAnsi="Verdana"/>
        </w:rPr>
      </w:pPr>
      <w:r w:rsidDel="00000000" w:rsidR="00000000" w:rsidRPr="00000000">
        <w:rPr>
          <w:rFonts w:ascii="Verdana" w:cs="Verdana" w:eastAsia="Verdana" w:hAnsi="Verdana"/>
          <w:rtl w:val="0"/>
        </w:rPr>
        <w:t xml:space="preserve">Any staff member may be required to be part of strategy discussions with other interagency meetings and contribute to the assessment of child/ren.</w:t>
      </w:r>
    </w:p>
    <w:p w:rsidR="00000000" w:rsidDel="00000000" w:rsidP="00000000" w:rsidRDefault="00000000" w:rsidRPr="00000000" w14:paraId="0000017E">
      <w:pPr>
        <w:spacing w:after="200" w:line="276" w:lineRule="auto"/>
        <w:rPr>
          <w:rFonts w:ascii="Verdana" w:cs="Verdana" w:eastAsia="Verdana" w:hAnsi="Verdana"/>
        </w:rPr>
      </w:pPr>
      <w:r w:rsidDel="00000000" w:rsidR="00000000" w:rsidRPr="00000000">
        <w:rPr>
          <w:rFonts w:ascii="Verdana" w:cs="Verdana" w:eastAsia="Verdana" w:hAnsi="Verdana"/>
          <w:rtl w:val="0"/>
        </w:rPr>
        <w:t xml:space="preserve">The DSL/DDSL will notify children’s social care if a child with a child protection plan is absent for </w:t>
      </w:r>
      <w:r w:rsidDel="00000000" w:rsidR="00000000" w:rsidRPr="00000000">
        <w:rPr>
          <w:rFonts w:ascii="Verdana" w:cs="Verdana" w:eastAsia="Verdana" w:hAnsi="Verdana"/>
          <w:u w:val="single"/>
          <w:rtl w:val="0"/>
        </w:rPr>
        <w:t xml:space="preserve">more than two days</w:t>
      </w:r>
      <w:r w:rsidDel="00000000" w:rsidR="00000000" w:rsidRPr="00000000">
        <w:rPr>
          <w:rFonts w:ascii="Verdana" w:cs="Verdana" w:eastAsia="Verdana" w:hAnsi="Verdana"/>
          <w:rtl w:val="0"/>
        </w:rPr>
        <w:t xml:space="preserve"> without explanation.</w:t>
      </w:r>
    </w:p>
    <w:p w:rsidR="00000000" w:rsidDel="00000000" w:rsidP="00000000" w:rsidRDefault="00000000" w:rsidRPr="00000000" w14:paraId="0000017F">
      <w:pPr>
        <w:spacing w:after="0" w:line="276" w:lineRule="auto"/>
        <w:rPr>
          <w:rFonts w:ascii="Verdana" w:cs="Verdana" w:eastAsia="Verdana" w:hAnsi="Verdana"/>
        </w:rPr>
      </w:pPr>
      <w:r w:rsidDel="00000000" w:rsidR="00000000" w:rsidRPr="00000000">
        <w:rPr>
          <w:rFonts w:ascii="Verdana" w:cs="Verdana" w:eastAsia="Verdana" w:hAnsi="Verdana"/>
          <w:rtl w:val="0"/>
        </w:rPr>
        <w:t xml:space="preserve">The DSL/DDSL helps to promote educational outcomes by sharing appropriate information about the welfare, safeguarding and child protection issues that children (including children with or who have previously had a</w:t>
      </w:r>
      <w:r w:rsidDel="00000000" w:rsidR="00000000" w:rsidRPr="00000000">
        <w:rPr>
          <w:rFonts w:ascii="Verdana" w:cs="Verdana" w:eastAsia="Verdana" w:hAnsi="Verdana"/>
          <w:b w:val="1"/>
          <w:bCs w:val="1"/>
          <w:rtl w:val="0"/>
        </w:rPr>
        <w:t xml:space="preserve"> </w:t>
      </w:r>
      <w:r w:rsidDel="00000000" w:rsidR="00000000" w:rsidRPr="00000000">
        <w:rPr>
          <w:rFonts w:ascii="Verdana" w:cs="Verdana" w:eastAsia="Verdana" w:hAnsi="Verdana"/>
          <w:rtl w:val="0"/>
        </w:rPr>
        <w:t xml:space="preserve">Social Worker) are experiencing, or have experienced, with teachers and school leadership staff. Their role could include ensuring that the schools and their staff know who these children are, understand their academic progress and attainment and maintain a culture of high aspirations for these children including supporting teaching staff to identify the challenges that children in this group might face and the additional academic support and adjustments that they could make.</w:t>
      </w:r>
    </w:p>
    <w:p w:rsidR="00000000" w:rsidDel="00000000" w:rsidP="00000000" w:rsidRDefault="00000000" w:rsidRPr="00000000" w14:paraId="00000180">
      <w:pPr>
        <w:spacing w:after="0" w:line="276" w:lineRule="auto"/>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 </w:t>
      </w:r>
    </w:p>
    <w:p w:rsidR="00000000" w:rsidDel="00000000" w:rsidP="00000000" w:rsidRDefault="00000000" w:rsidRPr="00000000" w14:paraId="00000181">
      <w:pPr>
        <w:spacing w:after="200" w:line="276" w:lineRule="auto"/>
        <w:rPr>
          <w:rFonts w:ascii="Verdana" w:cs="Verdana" w:eastAsia="Verdana" w:hAnsi="Verdana"/>
        </w:rPr>
      </w:pPr>
      <w:r w:rsidDel="00000000" w:rsidR="00000000" w:rsidRPr="00000000">
        <w:rPr>
          <w:rFonts w:ascii="Verdana" w:cs="Verdana" w:eastAsia="Verdana" w:hAnsi="Verdana"/>
          <w:rtl w:val="0"/>
        </w:rPr>
        <w:t xml:space="preserve">The DSL has a good understanding of the community the school serves, the risks and its resilience. Across Stoke-on-Trent and Staffordshire, we work closely with local communities and partner agencies to provide prevention, early intervention, safeguarding and harm-reduction support. We maintain links with Harm Reduction Hubs and drug and alcohol services, PCSOs and neighbourhood policing teams, and attend locality and multi-agency meetings to share concerns, identify emerging issues and coordinate support. We also work alongside Community Safety teams, housing, outreach and other local organisations to address issues such as anti-social behaviour, homelessness, exploitation, substance-related harm and vulnerability. Links with Family Hubs allow us to connect children, young people, parents and carers with early help and wider family support. These partnerships help us build trust within communities, identify concerns early, make appropriate referrals and ensure individuals and families receive joined up support. </w:t>
      </w:r>
      <w:r w:rsidDel="00000000" w:rsidR="00000000" w:rsidRPr="00000000">
        <w:rPr>
          <w:rtl w:val="0"/>
        </w:rPr>
      </w:r>
    </w:p>
    <w:p w:rsidR="00000000" w:rsidDel="00000000" w:rsidP="00000000" w:rsidRDefault="00000000" w:rsidRPr="00000000" w14:paraId="00000182">
      <w:pPr>
        <w:spacing w:after="200" w:line="276" w:lineRule="auto"/>
        <w:rPr>
          <w:rFonts w:ascii="Verdana" w:cs="Verdana" w:eastAsia="Verdana" w:hAnsi="Verdana"/>
          <w:b w:val="1"/>
          <w:bCs w:val="1"/>
          <w:u w:val="single"/>
        </w:rPr>
      </w:pPr>
      <w:r w:rsidDel="00000000" w:rsidR="00000000" w:rsidRPr="00000000">
        <w:rPr>
          <w:rFonts w:ascii="Verdana" w:cs="Verdana" w:eastAsia="Verdana" w:hAnsi="Verdana"/>
          <w:b w:val="1"/>
          <w:bCs w:val="1"/>
          <w:rtl w:val="0"/>
        </w:rPr>
        <w:t xml:space="preserve">6. </w:t>
      </w:r>
      <w:r w:rsidDel="00000000" w:rsidR="00000000" w:rsidRPr="00000000">
        <w:rPr>
          <w:rFonts w:ascii="Verdana" w:cs="Verdana" w:eastAsia="Verdana" w:hAnsi="Verdana"/>
          <w:b w:val="1"/>
          <w:bCs w:val="1"/>
          <w:u w:val="single"/>
          <w:rtl w:val="0"/>
        </w:rPr>
        <w:t xml:space="preserve">Our Governing Body</w:t>
      </w:r>
    </w:p>
    <w:p w:rsidR="00000000" w:rsidDel="00000000" w:rsidP="00000000" w:rsidRDefault="00000000" w:rsidRPr="00000000" w14:paraId="00000183">
      <w:pPr>
        <w:spacing w:after="200" w:line="276" w:lineRule="auto"/>
        <w:rPr>
          <w:rFonts w:ascii="Verdana" w:cs="Verdana" w:eastAsia="Verdana" w:hAnsi="Verdana"/>
        </w:rPr>
      </w:pPr>
      <w:r w:rsidDel="00000000" w:rsidR="00000000" w:rsidRPr="00000000">
        <w:rPr>
          <w:rFonts w:ascii="Verdana" w:cs="Verdana" w:eastAsia="Verdana" w:hAnsi="Verdana"/>
          <w:rtl w:val="0"/>
        </w:rPr>
        <w:t xml:space="preserve">The Governing Body provides oversight and assurance by receiving regular safeguarding reports and updates, reviewing safeguarding data, trends, referrals and actions, and appropriately challenging leaders to ensure policies and procedures are being implemented effectively. The Safeguarding Governor undertakes regular visits, meets with the Designated Safeguarding Lead and relevant staff, reviews safeguarding arrangements and records, and reports findings back to the Governing Body. Governors also monitor staff safeguarding training, safer recruitment, policy reviews, audits and actions arising from safeguarding concerns, providing evidence that safeguarding responsibilities are understood, monitored and continually reviewed. </w:t>
      </w:r>
      <w:r w:rsidDel="00000000" w:rsidR="00000000" w:rsidRPr="00000000">
        <w:rPr>
          <w:rtl w:val="0"/>
        </w:rPr>
      </w:r>
    </w:p>
    <w:p w:rsidR="00000000" w:rsidDel="00000000" w:rsidP="00000000" w:rsidRDefault="00000000" w:rsidRPr="00000000" w14:paraId="00000184">
      <w:pPr>
        <w:spacing w:after="0" w:line="276" w:lineRule="auto"/>
        <w:rPr>
          <w:rFonts w:ascii="Verdana" w:cs="Verdana" w:eastAsia="Verdana" w:hAnsi="Verdana"/>
        </w:rPr>
      </w:pPr>
      <w:r w:rsidDel="00000000" w:rsidR="00000000" w:rsidRPr="00000000">
        <w:rPr>
          <w:rFonts w:ascii="Verdana" w:cs="Verdana" w:eastAsia="Verdana" w:hAnsi="Verdana"/>
          <w:b w:val="1"/>
          <w:bCs w:val="1"/>
          <w:rtl w:val="0"/>
        </w:rPr>
        <w:t xml:space="preserve">The Chair of Governors</w:t>
      </w:r>
      <w:r w:rsidDel="00000000" w:rsidR="00000000" w:rsidRPr="00000000">
        <w:rPr>
          <w:rFonts w:ascii="Verdana" w:cs="Verdana" w:eastAsia="Verdana" w:hAnsi="Verdana"/>
          <w:rtl w:val="0"/>
        </w:rPr>
        <w:t xml:space="preserve">/CEO has attended </w:t>
      </w:r>
      <w:r w:rsidDel="00000000" w:rsidR="00000000" w:rsidRPr="00000000">
        <w:rPr>
          <w:rFonts w:ascii="Verdana" w:cs="Verdana" w:eastAsia="Verdana" w:hAnsi="Verdana"/>
          <w:rtl w:val="0"/>
        </w:rPr>
        <w:t xml:space="preserve">appropriate</w:t>
      </w:r>
      <w:r w:rsidDel="00000000" w:rsidR="00000000" w:rsidRPr="00000000">
        <w:rPr>
          <w:rFonts w:ascii="Verdana" w:cs="Verdana" w:eastAsia="Verdana" w:hAnsi="Verdana"/>
          <w:rtl w:val="0"/>
        </w:rPr>
        <w:t xml:space="preserve"> training for dealing with safeguarding concerns or allegations made</w:t>
      </w:r>
      <w:r w:rsidDel="00000000" w:rsidR="00000000" w:rsidRPr="00000000">
        <w:rPr>
          <w:rFonts w:ascii="Verdana" w:cs="Verdana" w:eastAsia="Verdana" w:hAnsi="Verdana"/>
          <w:color w:val="00b050"/>
          <w:rtl w:val="0"/>
        </w:rPr>
        <w:t xml:space="preserve"> </w:t>
      </w:r>
      <w:r w:rsidDel="00000000" w:rsidR="00000000" w:rsidRPr="00000000">
        <w:rPr>
          <w:rFonts w:ascii="Verdana" w:cs="Verdana" w:eastAsia="Verdana" w:hAnsi="Verdana"/>
          <w:rtl w:val="0"/>
        </w:rPr>
        <w:t xml:space="preserve">about, or concerns</w:t>
      </w:r>
      <w:r w:rsidDel="00000000" w:rsidR="00000000" w:rsidRPr="00000000">
        <w:rPr>
          <w:rFonts w:ascii="Verdana" w:cs="Verdana" w:eastAsia="Verdana" w:hAnsi="Verdana"/>
          <w:rtl w:val="0"/>
        </w:rPr>
        <w:t xml:space="preserve"> raised in relation to teachers, </w:t>
      </w:r>
      <w:r w:rsidDel="00000000" w:rsidR="00000000" w:rsidRPr="00000000">
        <w:rPr>
          <w:rFonts w:ascii="Verdana" w:cs="Verdana" w:eastAsia="Verdana" w:hAnsi="Verdana"/>
          <w:rtl w:val="0"/>
        </w:rPr>
        <w:t xml:space="preserve">(</w:t>
      </w:r>
      <w:r w:rsidDel="00000000" w:rsidR="00000000" w:rsidRPr="00000000">
        <w:rPr>
          <w:rFonts w:ascii="Verdana" w:cs="Verdana" w:eastAsia="Verdana" w:hAnsi="Verdana"/>
          <w:rtl w:val="0"/>
        </w:rPr>
        <w:t xml:space="preserve">including supply teachers </w:t>
      </w:r>
      <w:r w:rsidDel="00000000" w:rsidR="00000000" w:rsidRPr="00000000">
        <w:rPr>
          <w:rFonts w:ascii="Verdana" w:cs="Verdana" w:eastAsia="Verdana" w:hAnsi="Verdana"/>
          <w:rtl w:val="0"/>
        </w:rPr>
        <w:t xml:space="preserve">and trainee teachers)</w:t>
      </w:r>
      <w:r w:rsidDel="00000000" w:rsidR="00000000" w:rsidRPr="00000000">
        <w:rPr>
          <w:rFonts w:ascii="Verdana" w:cs="Verdana" w:eastAsia="Verdana" w:hAnsi="Verdana"/>
          <w:rtl w:val="0"/>
        </w:rPr>
        <w:t xml:space="preserve">, other staff, volunteers, and contractors. They have read and understand Part 4 of KCSiE </w:t>
      </w:r>
      <w:r w:rsidDel="00000000" w:rsidR="00000000" w:rsidRPr="00000000">
        <w:rPr>
          <w:rFonts w:ascii="Verdana" w:cs="Verdana" w:eastAsia="Verdana" w:hAnsi="Verdana"/>
          <w:rtl w:val="0"/>
        </w:rPr>
        <w:t xml:space="preserve">2026 including Section One: Concerns or allegations that may meet the harm threshold and Section Two: Concerns or allegations that do not meet the harm threshold (low-level concerns).</w:t>
      </w:r>
    </w:p>
    <w:p w:rsidR="00000000" w:rsidDel="00000000" w:rsidP="00000000" w:rsidRDefault="00000000" w:rsidRPr="00000000" w14:paraId="00000185">
      <w:pPr>
        <w:spacing w:after="0" w:line="300" w:lineRule="auto"/>
        <w:rPr>
          <w:rFonts w:ascii="Verdana" w:cs="Verdana" w:eastAsia="Verdana" w:hAnsi="Verdana"/>
          <w:color w:val="00b050"/>
          <w:sz w:val="16"/>
          <w:szCs w:val="16"/>
        </w:rPr>
      </w:pPr>
      <w:r w:rsidDel="00000000" w:rsidR="00000000" w:rsidRPr="00000000">
        <w:rPr>
          <w:rFonts w:ascii="Verdana" w:cs="Verdana" w:eastAsia="Verdana" w:hAnsi="Verdana"/>
          <w:color w:val="00b050"/>
          <w:sz w:val="16"/>
          <w:szCs w:val="16"/>
          <w:rtl w:val="0"/>
        </w:rPr>
        <w:t xml:space="preserve"> </w:t>
      </w:r>
    </w:p>
    <w:p w:rsidR="00000000" w:rsidDel="00000000" w:rsidP="00000000" w:rsidRDefault="00000000" w:rsidRPr="00000000" w14:paraId="00000186">
      <w:pPr>
        <w:spacing w:after="200" w:line="276" w:lineRule="auto"/>
        <w:rPr>
          <w:rFonts w:ascii="Verdana" w:cs="Verdana" w:eastAsia="Verdana" w:hAnsi="Verdana"/>
        </w:rPr>
      </w:pPr>
      <w:r w:rsidDel="00000000" w:rsidR="00000000" w:rsidRPr="00000000">
        <w:rPr>
          <w:rFonts w:ascii="Verdana" w:cs="Verdana" w:eastAsia="Verdana" w:hAnsi="Verdana"/>
          <w:rtl w:val="0"/>
        </w:rPr>
        <w:t xml:space="preserve">At Intuition School/DF Farm our Governing Body/Trustees have a strategic leadership responsibility for safeguarding arrangements, and they </w:t>
      </w:r>
      <w:r w:rsidDel="00000000" w:rsidR="00000000" w:rsidRPr="00000000">
        <w:rPr>
          <w:rFonts w:ascii="Verdana" w:cs="Verdana" w:eastAsia="Verdana" w:hAnsi="Verdana"/>
          <w:b w:val="1"/>
          <w:bCs w:val="1"/>
          <w:rtl w:val="0"/>
        </w:rPr>
        <w:t xml:space="preserve">must</w:t>
      </w:r>
      <w:r w:rsidDel="00000000" w:rsidR="00000000" w:rsidRPr="00000000">
        <w:rPr>
          <w:rFonts w:ascii="Verdana" w:cs="Verdana" w:eastAsia="Verdana" w:hAnsi="Verdana"/>
          <w:rtl w:val="0"/>
        </w:rPr>
        <w:t xml:space="preserve"> ensure that we comply with our duties under legislation. They </w:t>
      </w:r>
      <w:r w:rsidDel="00000000" w:rsidR="00000000" w:rsidRPr="00000000">
        <w:rPr>
          <w:rFonts w:ascii="Verdana" w:cs="Verdana" w:eastAsia="Verdana" w:hAnsi="Verdana"/>
          <w:b w:val="1"/>
          <w:bCs w:val="1"/>
          <w:rtl w:val="0"/>
        </w:rPr>
        <w:t xml:space="preserve">must</w:t>
      </w:r>
      <w:r w:rsidDel="00000000" w:rsidR="00000000" w:rsidRPr="00000000">
        <w:rPr>
          <w:rFonts w:ascii="Verdana" w:cs="Verdana" w:eastAsia="Verdana" w:hAnsi="Verdana"/>
          <w:rtl w:val="0"/>
        </w:rPr>
        <w:t xml:space="preserve"> have regard to this guidance in ensuring policies, procedures and training are effective and always comply with the law. See Part </w:t>
      </w:r>
      <w:r w:rsidDel="00000000" w:rsidR="00000000" w:rsidRPr="00000000">
        <w:rPr>
          <w:rFonts w:ascii="Verdana" w:cs="Verdana" w:eastAsia="Verdana" w:hAnsi="Verdana"/>
          <w:rtl w:val="0"/>
        </w:rPr>
        <w:t xml:space="preserve">Two: The Management of Safeguarding in</w:t>
      </w:r>
      <w:hyperlink r:id="rId61">
        <w:r w:rsidDel="00000000" w:rsidR="00000000" w:rsidRPr="00000000">
          <w:rPr>
            <w:rFonts w:ascii="Verdana" w:cs="Verdana" w:eastAsia="Verdana" w:hAnsi="Verdana"/>
            <w:rtl w:val="0"/>
          </w:rPr>
          <w:t xml:space="preserve"> </w:t>
        </w:r>
      </w:hyperlink>
      <w:hyperlink r:id="rId62">
        <w:r w:rsidDel="00000000" w:rsidR="00000000" w:rsidRPr="00000000">
          <w:rPr>
            <w:rFonts w:ascii="Verdana" w:cs="Verdana" w:eastAsia="Verdana" w:hAnsi="Verdana"/>
            <w:color w:val="1155cc"/>
            <w:u w:val="single"/>
            <w:rtl w:val="0"/>
          </w:rPr>
          <w:t xml:space="preserve">Keeping Children Safe in Education 2026</w:t>
        </w:r>
      </w:hyperlink>
      <w:r w:rsidDel="00000000" w:rsidR="00000000" w:rsidRPr="00000000">
        <w:rPr>
          <w:rFonts w:ascii="Verdana" w:cs="Verdana" w:eastAsia="Verdana" w:hAnsi="Verdana"/>
          <w:rtl w:val="0"/>
        </w:rPr>
        <w:t xml:space="preserve">. The Headteacher ensures that the policies and procedures, adopted by the governing bodies/Trustees and proprietors (particularly those concerning referrals of cases of suspected abuse and neglect), are understood, and followed by all staff.</w:t>
      </w:r>
    </w:p>
    <w:p w:rsidR="00000000" w:rsidDel="00000000" w:rsidP="00000000" w:rsidRDefault="00000000" w:rsidRPr="00000000" w14:paraId="00000187">
      <w:pPr>
        <w:spacing w:after="200" w:line="276" w:lineRule="auto"/>
        <w:rPr>
          <w:rFonts w:ascii="Verdana" w:cs="Verdana" w:eastAsia="Verdana" w:hAnsi="Verdana"/>
        </w:rPr>
      </w:pPr>
      <w:r w:rsidDel="00000000" w:rsidR="00000000" w:rsidRPr="00000000">
        <w:rPr>
          <w:rFonts w:ascii="Verdana" w:cs="Verdana" w:eastAsia="Verdana" w:hAnsi="Verdana"/>
          <w:rtl w:val="0"/>
        </w:rPr>
        <w:t xml:space="preserve">The Governing Body ensures that </w:t>
      </w:r>
      <w:r w:rsidDel="00000000" w:rsidR="00000000" w:rsidRPr="00000000">
        <w:rPr>
          <w:rFonts w:ascii="Verdana" w:cs="Verdana" w:eastAsia="Verdana" w:hAnsi="Verdana"/>
          <w:u w:val="single"/>
          <w:rtl w:val="0"/>
        </w:rPr>
        <w:t xml:space="preserve">all</w:t>
      </w:r>
      <w:r w:rsidDel="00000000" w:rsidR="00000000" w:rsidRPr="00000000">
        <w:rPr>
          <w:rFonts w:ascii="Verdana" w:cs="Verdana" w:eastAsia="Verdana" w:hAnsi="Verdana"/>
          <w:rtl w:val="0"/>
        </w:rPr>
        <w:t xml:space="preserve"> staff, including governors and trustees, receive appropriate safeguarding and child protection training (including online which, amongst other things, includes an understanding of the expectations, applicable roles and responsibilities in relation to filtering and monitoring) at induction. This training will equip governors and trustees with the knowledge to provide strategic challenge to test and assure themselves that the safeguarding policies and procedures in place are effective and support the delivery of a robust whole school approach to safeguarding and this training is regularly updated.</w:t>
      </w:r>
    </w:p>
    <w:p w:rsidR="00000000" w:rsidDel="00000000" w:rsidP="00000000" w:rsidRDefault="00000000" w:rsidRPr="00000000" w14:paraId="00000188">
      <w:pPr>
        <w:spacing w:after="0" w:line="276" w:lineRule="auto"/>
        <w:rPr>
          <w:rFonts w:ascii="Verdana" w:cs="Verdana" w:eastAsia="Verdana" w:hAnsi="Verdana"/>
          <w:color w:val="ff0000"/>
        </w:rPr>
      </w:pPr>
      <w:r w:rsidDel="00000000" w:rsidR="00000000" w:rsidRPr="00000000">
        <w:rPr>
          <w:rFonts w:ascii="Verdana" w:cs="Verdana" w:eastAsia="Verdana" w:hAnsi="Verdana"/>
          <w:rtl w:val="0"/>
        </w:rPr>
        <w:t xml:space="preserve">Our Governing body/proprietors ensure that online safety is a running and interrelated theme when devising and implementing our whole school/ college approach to safeguarding. This includes considering how online safety is reflected as required in all relevant policies and considering online safety whilst planning the curriculum, any teacher training, the role and responsibilities of the designated safeguarding lead (and deputies) and any parental engagement. Please see our website for more information.</w:t>
      </w:r>
      <w:r w:rsidDel="00000000" w:rsidR="00000000" w:rsidRPr="00000000">
        <w:rPr>
          <w:rtl w:val="0"/>
        </w:rPr>
      </w:r>
    </w:p>
    <w:p w:rsidR="00000000" w:rsidDel="00000000" w:rsidP="00000000" w:rsidRDefault="00000000" w:rsidRPr="00000000" w14:paraId="00000189">
      <w:pPr>
        <w:spacing w:after="0" w:line="276" w:lineRule="auto"/>
        <w:rPr>
          <w:rFonts w:ascii="Verdana" w:cs="Verdana" w:eastAsia="Verdana" w:hAnsi="Verdana"/>
          <w:color w:val="ff0000"/>
        </w:rPr>
      </w:pPr>
      <w:r w:rsidDel="00000000" w:rsidR="00000000" w:rsidRPr="00000000">
        <w:rPr>
          <w:rtl w:val="0"/>
        </w:rPr>
      </w:r>
    </w:p>
    <w:p w:rsidR="00000000" w:rsidDel="00000000" w:rsidP="00000000" w:rsidRDefault="00000000" w:rsidRPr="00000000" w14:paraId="0000018A">
      <w:pPr>
        <w:spacing w:after="0" w:line="276" w:lineRule="auto"/>
        <w:rPr>
          <w:sz w:val="16"/>
          <w:szCs w:val="16"/>
        </w:rPr>
      </w:pPr>
      <w:r w:rsidDel="00000000" w:rsidR="00000000" w:rsidRPr="00000000">
        <w:rPr>
          <w:sz w:val="16"/>
          <w:szCs w:val="16"/>
          <w:rtl w:val="0"/>
        </w:rPr>
        <w:t xml:space="preserve"> </w:t>
      </w:r>
    </w:p>
    <w:p w:rsidR="00000000" w:rsidDel="00000000" w:rsidP="00000000" w:rsidRDefault="00000000" w:rsidRPr="00000000" w14:paraId="0000018B">
      <w:pPr>
        <w:spacing w:after="0" w:line="276" w:lineRule="auto"/>
        <w:rPr>
          <w:rFonts w:ascii="Verdana" w:cs="Verdana" w:eastAsia="Verdana" w:hAnsi="Verdana"/>
        </w:rPr>
      </w:pPr>
      <w:r w:rsidDel="00000000" w:rsidR="00000000" w:rsidRPr="00000000">
        <w:rPr>
          <w:rFonts w:ascii="Verdana" w:cs="Verdana" w:eastAsia="Verdana" w:hAnsi="Verdana"/>
          <w:rtl w:val="0"/>
        </w:rPr>
        <w:t xml:space="preserve">We are aware of and follow the below guidance</w:t>
      </w:r>
    </w:p>
    <w:p w:rsidR="00000000" w:rsidDel="00000000" w:rsidP="00000000" w:rsidRDefault="00000000" w:rsidRPr="00000000" w14:paraId="0000018C">
      <w:pPr>
        <w:spacing w:after="0" w:line="276" w:lineRule="auto"/>
        <w:ind w:left="1080" w:hanging="360"/>
        <w:rPr>
          <w:rFonts w:ascii="Verdana" w:cs="Verdana" w:eastAsia="Verdana" w:hAnsi="Verdana"/>
        </w:rPr>
      </w:pPr>
      <w:r w:rsidDel="00000000" w:rsidR="00000000" w:rsidRPr="00000000">
        <w:rPr>
          <w:rtl w:val="0"/>
        </w:rPr>
        <w:t xml:space="preserve">·</w:t>
      </w:r>
      <w:r w:rsidDel="00000000" w:rsidR="00000000" w:rsidRPr="00000000">
        <w:rPr>
          <w:rFonts w:ascii="Times New Roman" w:cs="Times New Roman" w:eastAsia="Times New Roman" w:hAnsi="Times New Roman"/>
          <w:sz w:val="14"/>
          <w:szCs w:val="14"/>
          <w:rtl w:val="0"/>
        </w:rPr>
        <w:t xml:space="preserve">      </w:t>
      </w:r>
      <w:hyperlink r:id="rId63">
        <w:r w:rsidDel="00000000" w:rsidR="00000000" w:rsidRPr="00000000">
          <w:rPr>
            <w:rFonts w:ascii="Times New Roman" w:cs="Times New Roman" w:eastAsia="Times New Roman" w:hAnsi="Times New Roman"/>
            <w:sz w:val="14"/>
            <w:szCs w:val="14"/>
            <w:rtl w:val="0"/>
          </w:rPr>
          <w:t xml:space="preserve"> </w:t>
        </w:r>
      </w:hyperlink>
      <w:hyperlink r:id="rId64">
        <w:r w:rsidDel="00000000" w:rsidR="00000000" w:rsidRPr="00000000">
          <w:rPr>
            <w:rFonts w:ascii="Verdana" w:cs="Verdana" w:eastAsia="Verdana" w:hAnsi="Verdana"/>
            <w:color w:val="1155cc"/>
            <w:u w:val="single"/>
            <w:rtl w:val="0"/>
          </w:rPr>
          <w:t xml:space="preserve">Generative AI in Education</w:t>
        </w:r>
      </w:hyperlink>
      <w:r w:rsidDel="00000000" w:rsidR="00000000" w:rsidRPr="00000000">
        <w:rPr>
          <w:rFonts w:ascii="Verdana" w:cs="Verdana" w:eastAsia="Verdana" w:hAnsi="Verdana"/>
          <w:color w:val="1155cc"/>
          <w:u w:val="single"/>
          <w:rtl w:val="0"/>
        </w:rPr>
        <w:t xml:space="preserve"> </w:t>
      </w:r>
      <w:r w:rsidDel="00000000" w:rsidR="00000000" w:rsidRPr="00000000">
        <w:rPr>
          <w:rFonts w:ascii="Verdana" w:cs="Verdana" w:eastAsia="Verdana" w:hAnsi="Verdana"/>
          <w:rtl w:val="0"/>
        </w:rPr>
        <w:t xml:space="preserve"> (new links)</w:t>
      </w:r>
    </w:p>
    <w:p w:rsidR="00000000" w:rsidDel="00000000" w:rsidP="00000000" w:rsidRDefault="00000000" w:rsidRPr="00000000" w14:paraId="0000018D">
      <w:pPr>
        <w:spacing w:after="0" w:line="276" w:lineRule="auto"/>
        <w:ind w:left="1080" w:hanging="360"/>
        <w:rPr>
          <w:rFonts w:ascii="Verdana" w:cs="Verdana" w:eastAsia="Verdana" w:hAnsi="Verdana"/>
        </w:rPr>
      </w:pPr>
      <w:r w:rsidDel="00000000" w:rsidR="00000000" w:rsidRPr="00000000">
        <w:rPr>
          <w:color w:val="00b050"/>
          <w:rtl w:val="0"/>
        </w:rPr>
        <w:t xml:space="preserve">·</w:t>
      </w:r>
      <w:r w:rsidDel="00000000" w:rsidR="00000000" w:rsidRPr="00000000">
        <w:rPr>
          <w:rFonts w:ascii="Times New Roman" w:cs="Times New Roman" w:eastAsia="Times New Roman" w:hAnsi="Times New Roman"/>
          <w:color w:val="00b050"/>
          <w:sz w:val="14"/>
          <w:szCs w:val="14"/>
          <w:rtl w:val="0"/>
        </w:rPr>
        <w:t xml:space="preserve">      </w:t>
      </w:r>
      <w:hyperlink r:id="rId65">
        <w:r w:rsidDel="00000000" w:rsidR="00000000" w:rsidRPr="00000000">
          <w:rPr>
            <w:rFonts w:ascii="Times New Roman" w:cs="Times New Roman" w:eastAsia="Times New Roman" w:hAnsi="Times New Roman"/>
            <w:color w:val="00b050"/>
            <w:sz w:val="14"/>
            <w:szCs w:val="14"/>
            <w:rtl w:val="0"/>
          </w:rPr>
          <w:t xml:space="preserve"> </w:t>
        </w:r>
      </w:hyperlink>
      <w:hyperlink r:id="rId66">
        <w:r w:rsidDel="00000000" w:rsidR="00000000" w:rsidRPr="00000000">
          <w:rPr>
            <w:rFonts w:ascii="Verdana" w:cs="Verdana" w:eastAsia="Verdana" w:hAnsi="Verdana"/>
            <w:color w:val="1155cc"/>
            <w:u w:val="single"/>
            <w:rtl w:val="0"/>
          </w:rPr>
          <w:t xml:space="preserve">Online resources AI in Education</w:t>
        </w:r>
      </w:hyperlink>
      <w:r w:rsidDel="00000000" w:rsidR="00000000" w:rsidRPr="00000000">
        <w:rPr>
          <w:rFonts w:ascii="Verdana" w:cs="Verdana" w:eastAsia="Verdana" w:hAnsi="Verdana"/>
          <w:rtl w:val="0"/>
        </w:rPr>
        <w:t xml:space="preserve"> </w:t>
      </w:r>
      <w:r w:rsidDel="00000000" w:rsidR="00000000" w:rsidRPr="00000000">
        <w:rPr>
          <w:rFonts w:ascii="Verdana" w:cs="Verdana" w:eastAsia="Verdana" w:hAnsi="Verdana"/>
          <w:rtl w:val="0"/>
        </w:rPr>
        <w:t xml:space="preserve">which also contains important information on identifying and mitigating key risks associated with safeguarding, ethics, data protection, and intellectual property.</w:t>
      </w:r>
    </w:p>
    <w:p w:rsidR="00000000" w:rsidDel="00000000" w:rsidP="00000000" w:rsidRDefault="00000000" w:rsidRPr="00000000" w14:paraId="0000018E">
      <w:pPr>
        <w:spacing w:after="0" w:line="276" w:lineRule="auto"/>
        <w:rPr>
          <w:sz w:val="16"/>
          <w:szCs w:val="16"/>
        </w:rPr>
      </w:pPr>
      <w:r w:rsidDel="00000000" w:rsidR="00000000" w:rsidRPr="00000000">
        <w:rPr>
          <w:sz w:val="16"/>
          <w:szCs w:val="16"/>
          <w:rtl w:val="0"/>
        </w:rPr>
        <w:t xml:space="preserve"> </w:t>
      </w:r>
    </w:p>
    <w:p w:rsidR="00000000" w:rsidDel="00000000" w:rsidP="00000000" w:rsidRDefault="00000000" w:rsidRPr="00000000" w14:paraId="0000018F">
      <w:pPr>
        <w:spacing w:after="0" w:line="276" w:lineRule="auto"/>
        <w:rPr>
          <w:rFonts w:ascii="Verdana" w:cs="Verdana" w:eastAsia="Verdana" w:hAnsi="Verdana"/>
        </w:rPr>
      </w:pPr>
      <w:r w:rsidDel="00000000" w:rsidR="00000000" w:rsidRPr="00000000">
        <w:rPr>
          <w:rFonts w:ascii="Verdana" w:cs="Verdana" w:eastAsia="Verdana" w:hAnsi="Verdana"/>
          <w:rtl w:val="0"/>
        </w:rPr>
        <w:t xml:space="preserve">In considering their responsibility to safeguard and promote the welfare of children and provide them with a safe environment in which to learn, our Governing Body will ensure that our school has appropriate filters and a monitoring system in place. They ensure that the leadership team and relevant staff have an awareness and understanding of the provisions in place and manage them effectively and know how to escalate concerns when identified.</w:t>
      </w:r>
    </w:p>
    <w:p w:rsidR="00000000" w:rsidDel="00000000" w:rsidP="00000000" w:rsidRDefault="00000000" w:rsidRPr="00000000" w14:paraId="00000190">
      <w:pPr>
        <w:spacing w:after="0" w:line="276" w:lineRule="auto"/>
        <w:rPr>
          <w:rFonts w:ascii="Verdana" w:cs="Verdana" w:eastAsia="Verdana" w:hAnsi="Verdana"/>
        </w:rPr>
      </w:pPr>
      <w:r w:rsidDel="00000000" w:rsidR="00000000" w:rsidRPr="00000000">
        <w:rPr>
          <w:rFonts w:ascii="Verdana" w:cs="Verdana" w:eastAsia="Verdana" w:hAnsi="Verdana"/>
          <w:rtl w:val="0"/>
        </w:rPr>
        <w:t xml:space="preserve">The Governing body will review the following standards and discuss with IT staff and service providers what more needs to be done to support our setting in meeting this standard:  </w:t>
      </w:r>
    </w:p>
    <w:p w:rsidR="00000000" w:rsidDel="00000000" w:rsidP="00000000" w:rsidRDefault="00000000" w:rsidRPr="00000000" w14:paraId="00000191">
      <w:pPr>
        <w:spacing w:after="0" w:line="276" w:lineRule="auto"/>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 </w:t>
      </w:r>
    </w:p>
    <w:p w:rsidR="00000000" w:rsidDel="00000000" w:rsidP="00000000" w:rsidRDefault="00000000" w:rsidRPr="00000000" w14:paraId="00000192">
      <w:pPr>
        <w:numPr>
          <w:ilvl w:val="0"/>
          <w:numId w:val="24"/>
        </w:numPr>
        <w:spacing w:after="0" w:line="276" w:lineRule="auto"/>
        <w:ind w:left="720" w:hanging="360"/>
      </w:pPr>
      <w:r w:rsidDel="00000000" w:rsidR="00000000" w:rsidRPr="00000000">
        <w:rPr>
          <w:rFonts w:ascii="Verdana" w:cs="Verdana" w:eastAsia="Verdana" w:hAnsi="Verdana"/>
          <w:rtl w:val="0"/>
        </w:rPr>
        <w:t xml:space="preserve">identify and assign roles and responsibilities to manage filtering and monitoring systems</w:t>
      </w:r>
    </w:p>
    <w:p w:rsidR="00000000" w:rsidDel="00000000" w:rsidP="00000000" w:rsidRDefault="00000000" w:rsidRPr="00000000" w14:paraId="00000193">
      <w:pPr>
        <w:numPr>
          <w:ilvl w:val="0"/>
          <w:numId w:val="24"/>
        </w:numPr>
        <w:spacing w:after="0" w:line="276" w:lineRule="auto"/>
        <w:ind w:left="720" w:hanging="360"/>
      </w:pPr>
      <w:r w:rsidDel="00000000" w:rsidR="00000000" w:rsidRPr="00000000">
        <w:rPr>
          <w:rFonts w:ascii="Verdana" w:cs="Verdana" w:eastAsia="Verdana" w:hAnsi="Verdana"/>
          <w:rtl w:val="0"/>
        </w:rPr>
        <w:t xml:space="preserve">review filtering and monitoring provision at least annually</w:t>
      </w:r>
    </w:p>
    <w:p w:rsidR="00000000" w:rsidDel="00000000" w:rsidP="00000000" w:rsidRDefault="00000000" w:rsidRPr="00000000" w14:paraId="00000194">
      <w:pPr>
        <w:numPr>
          <w:ilvl w:val="0"/>
          <w:numId w:val="24"/>
        </w:numPr>
        <w:spacing w:after="0" w:line="276" w:lineRule="auto"/>
        <w:ind w:left="720" w:hanging="360"/>
      </w:pPr>
      <w:r w:rsidDel="00000000" w:rsidR="00000000" w:rsidRPr="00000000">
        <w:rPr>
          <w:rFonts w:ascii="Verdana" w:cs="Verdana" w:eastAsia="Verdana" w:hAnsi="Verdana"/>
          <w:rtl w:val="0"/>
        </w:rPr>
        <w:t xml:space="preserve">block harmful and inappropriate content without unreasonably impacting teaching and learning</w:t>
      </w:r>
    </w:p>
    <w:p w:rsidR="00000000" w:rsidDel="00000000" w:rsidP="00000000" w:rsidRDefault="00000000" w:rsidRPr="00000000" w14:paraId="00000195">
      <w:pPr>
        <w:numPr>
          <w:ilvl w:val="0"/>
          <w:numId w:val="24"/>
        </w:numPr>
        <w:spacing w:after="0" w:line="276" w:lineRule="auto"/>
        <w:ind w:left="720" w:hanging="360"/>
      </w:pPr>
      <w:r w:rsidDel="00000000" w:rsidR="00000000" w:rsidRPr="00000000">
        <w:rPr>
          <w:rFonts w:ascii="Verdana" w:cs="Verdana" w:eastAsia="Verdana" w:hAnsi="Verdana"/>
          <w:rtl w:val="0"/>
        </w:rPr>
        <w:t xml:space="preserve">have effective monitoring strategies in place that meet their safeguarding needs.</w:t>
      </w:r>
    </w:p>
    <w:p w:rsidR="00000000" w:rsidDel="00000000" w:rsidP="00000000" w:rsidRDefault="00000000" w:rsidRPr="00000000" w14:paraId="00000196">
      <w:pPr>
        <w:spacing w:after="0" w:line="276" w:lineRule="auto"/>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 </w:t>
      </w:r>
    </w:p>
    <w:p w:rsidR="00000000" w:rsidDel="00000000" w:rsidP="00000000" w:rsidRDefault="00000000" w:rsidRPr="00000000" w14:paraId="00000197">
      <w:pPr>
        <w:spacing w:after="0" w:line="276" w:lineRule="auto"/>
        <w:rPr>
          <w:rFonts w:ascii="Verdana" w:cs="Verdana" w:eastAsia="Verdana" w:hAnsi="Verdana"/>
        </w:rPr>
      </w:pPr>
      <w:r w:rsidDel="00000000" w:rsidR="00000000" w:rsidRPr="00000000">
        <w:rPr>
          <w:rFonts w:ascii="Verdana" w:cs="Verdana" w:eastAsia="Verdana" w:hAnsi="Verdana"/>
          <w:rtl w:val="0"/>
        </w:rPr>
        <w:t xml:space="preserve">Guidance:</w:t>
      </w:r>
    </w:p>
    <w:p w:rsidR="00000000" w:rsidDel="00000000" w:rsidP="00000000" w:rsidRDefault="00000000" w:rsidRPr="00000000" w14:paraId="00000198">
      <w:pPr>
        <w:spacing w:after="0" w:line="276" w:lineRule="auto"/>
        <w:ind w:left="1080" w:hanging="360"/>
        <w:rPr>
          <w:rFonts w:ascii="Verdana" w:cs="Verdana" w:eastAsia="Verdana" w:hAnsi="Verdana"/>
          <w:color w:val="1155cc"/>
          <w:u w:val="single"/>
        </w:rPr>
      </w:pPr>
      <w:r w:rsidDel="00000000" w:rsidR="00000000" w:rsidRPr="00000000">
        <w:rPr>
          <w:color w:val="00b050"/>
          <w:rtl w:val="0"/>
        </w:rPr>
        <w:t xml:space="preserve">·</w:t>
      </w:r>
      <w:r w:rsidDel="00000000" w:rsidR="00000000" w:rsidRPr="00000000">
        <w:rPr>
          <w:rFonts w:ascii="Times New Roman" w:cs="Times New Roman" w:eastAsia="Times New Roman" w:hAnsi="Times New Roman"/>
          <w:color w:val="00b050"/>
          <w:sz w:val="14"/>
          <w:szCs w:val="14"/>
          <w:rtl w:val="0"/>
        </w:rPr>
        <w:t xml:space="preserve">   </w:t>
        <w:tab/>
      </w:r>
      <w:hyperlink r:id="rId67">
        <w:r w:rsidDel="00000000" w:rsidR="00000000" w:rsidRPr="00000000">
          <w:rPr>
            <w:rFonts w:ascii="Verdana" w:cs="Verdana" w:eastAsia="Verdana" w:hAnsi="Verdana"/>
            <w:color w:val="1155cc"/>
            <w:u w:val="single"/>
            <w:rtl w:val="0"/>
          </w:rPr>
          <w:t xml:space="preserve">Filtering and monitoring standards for schools and colleges</w:t>
        </w:r>
      </w:hyperlink>
      <w:r w:rsidDel="00000000" w:rsidR="00000000" w:rsidRPr="00000000">
        <w:rPr>
          <w:rtl w:val="0"/>
        </w:rPr>
      </w:r>
    </w:p>
    <w:p w:rsidR="00000000" w:rsidDel="00000000" w:rsidP="00000000" w:rsidRDefault="00000000" w:rsidRPr="00000000" w14:paraId="00000199">
      <w:pPr>
        <w:spacing w:after="0" w:line="276" w:lineRule="auto"/>
        <w:rPr>
          <w:rFonts w:ascii="Verdana" w:cs="Verdana" w:eastAsia="Verdana" w:hAnsi="Verdana"/>
          <w:b w:val="1"/>
          <w:bCs w:val="1"/>
          <w:color w:val="00b050"/>
          <w:sz w:val="16"/>
          <w:szCs w:val="16"/>
        </w:rPr>
      </w:pPr>
      <w:r w:rsidDel="00000000" w:rsidR="00000000" w:rsidRPr="00000000">
        <w:rPr>
          <w:rFonts w:ascii="Verdana" w:cs="Verdana" w:eastAsia="Verdana" w:hAnsi="Verdana"/>
          <w:b w:val="1"/>
          <w:bCs w:val="1"/>
          <w:color w:val="00b050"/>
          <w:sz w:val="16"/>
          <w:szCs w:val="16"/>
          <w:rtl w:val="0"/>
        </w:rPr>
        <w:t xml:space="preserve"> </w:t>
      </w:r>
    </w:p>
    <w:p w:rsidR="00000000" w:rsidDel="00000000" w:rsidP="00000000" w:rsidRDefault="00000000" w:rsidRPr="00000000" w14:paraId="0000019A">
      <w:pPr>
        <w:spacing w:after="0" w:line="276" w:lineRule="auto"/>
        <w:rPr>
          <w:rFonts w:ascii="Verdana" w:cs="Verdana" w:eastAsia="Verdana" w:hAnsi="Verdana"/>
        </w:rPr>
      </w:pPr>
      <w:r w:rsidDel="00000000" w:rsidR="00000000" w:rsidRPr="00000000">
        <w:rPr>
          <w:rFonts w:ascii="Verdana" w:cs="Verdana" w:eastAsia="Verdana" w:hAnsi="Verdana"/>
          <w:rtl w:val="0"/>
        </w:rPr>
        <w:t xml:space="preserve">The Governing Body are also aware of their responsibility to ensure that there is the appropriate level of security protection procedures in to safeguard systems, staff and learners and that they need to review the effectiveness of these procedures annually to keep up with evolving cyber-crime technologies. The Governing Body will ensure that appropriate action is taken to meet the Cyber security standards for schools and colleges to improve the resilience to cyber-attacks.</w:t>
      </w:r>
    </w:p>
    <w:p w:rsidR="00000000" w:rsidDel="00000000" w:rsidP="00000000" w:rsidRDefault="00000000" w:rsidRPr="00000000" w14:paraId="0000019B">
      <w:pPr>
        <w:spacing w:after="0" w:line="276" w:lineRule="auto"/>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 </w:t>
      </w:r>
    </w:p>
    <w:p w:rsidR="00000000" w:rsidDel="00000000" w:rsidP="00000000" w:rsidRDefault="00000000" w:rsidRPr="00000000" w14:paraId="0000019C">
      <w:pPr>
        <w:spacing w:after="0" w:line="276" w:lineRule="auto"/>
        <w:rPr>
          <w:rFonts w:ascii="Verdana" w:cs="Verdana" w:eastAsia="Verdana" w:hAnsi="Verdana"/>
        </w:rPr>
      </w:pPr>
      <w:r w:rsidDel="00000000" w:rsidR="00000000" w:rsidRPr="00000000">
        <w:rPr>
          <w:rFonts w:ascii="Verdana" w:cs="Verdana" w:eastAsia="Verdana" w:hAnsi="Verdana"/>
          <w:rtl w:val="0"/>
        </w:rPr>
        <w:t xml:space="preserve">Guidance:</w:t>
      </w:r>
    </w:p>
    <w:p w:rsidR="00000000" w:rsidDel="00000000" w:rsidP="00000000" w:rsidRDefault="00000000" w:rsidRPr="00000000" w14:paraId="0000019D">
      <w:pPr>
        <w:spacing w:after="0" w:line="276" w:lineRule="auto"/>
        <w:ind w:left="1080" w:hanging="360"/>
        <w:rPr>
          <w:rFonts w:ascii="Verdana" w:cs="Verdana" w:eastAsia="Verdana" w:hAnsi="Verdana"/>
          <w:color w:val="1155cc"/>
          <w:u w:val="single"/>
        </w:rPr>
      </w:pPr>
      <w:r w:rsidDel="00000000" w:rsidR="00000000" w:rsidRPr="00000000">
        <w:rPr>
          <w:rtl w:val="0"/>
        </w:rPr>
        <w:t xml:space="preserve">·</w:t>
      </w:r>
      <w:r w:rsidDel="00000000" w:rsidR="00000000" w:rsidRPr="00000000">
        <w:rPr>
          <w:rFonts w:ascii="Times New Roman" w:cs="Times New Roman" w:eastAsia="Times New Roman" w:hAnsi="Times New Roman"/>
          <w:sz w:val="14"/>
          <w:szCs w:val="14"/>
          <w:rtl w:val="0"/>
        </w:rPr>
        <w:t xml:space="preserve">      </w:t>
      </w:r>
      <w:hyperlink r:id="rId68">
        <w:r w:rsidDel="00000000" w:rsidR="00000000" w:rsidRPr="00000000">
          <w:rPr>
            <w:rFonts w:ascii="Times New Roman" w:cs="Times New Roman" w:eastAsia="Times New Roman" w:hAnsi="Times New Roman"/>
            <w:sz w:val="14"/>
            <w:szCs w:val="14"/>
            <w:rtl w:val="0"/>
          </w:rPr>
          <w:t xml:space="preserve"> </w:t>
        </w:r>
      </w:hyperlink>
      <w:hyperlink r:id="rId69">
        <w:r w:rsidDel="00000000" w:rsidR="00000000" w:rsidRPr="00000000">
          <w:rPr>
            <w:rFonts w:ascii="Verdana" w:cs="Verdana" w:eastAsia="Verdana" w:hAnsi="Verdana"/>
            <w:color w:val="1155cc"/>
            <w:u w:val="single"/>
            <w:rtl w:val="0"/>
          </w:rPr>
          <w:t xml:space="preserve">Cyber security standards for schools and colleges</w:t>
        </w:r>
      </w:hyperlink>
      <w:r w:rsidDel="00000000" w:rsidR="00000000" w:rsidRPr="00000000">
        <w:rPr>
          <w:rtl w:val="0"/>
        </w:rPr>
      </w:r>
    </w:p>
    <w:p w:rsidR="00000000" w:rsidDel="00000000" w:rsidP="00000000" w:rsidRDefault="00000000" w:rsidRPr="00000000" w14:paraId="0000019E">
      <w:pPr>
        <w:spacing w:after="0" w:line="276" w:lineRule="auto"/>
        <w:ind w:left="1080" w:hanging="360"/>
        <w:rPr>
          <w:rFonts w:ascii="Verdana" w:cs="Verdana" w:eastAsia="Verdana" w:hAnsi="Verdana"/>
          <w:color w:val="1155cc"/>
          <w:u w:val="single"/>
        </w:rPr>
      </w:pPr>
      <w:r w:rsidDel="00000000" w:rsidR="00000000" w:rsidRPr="00000000">
        <w:rPr>
          <w:rtl w:val="0"/>
        </w:rPr>
        <w:t xml:space="preserve">·</w:t>
      </w:r>
      <w:r w:rsidDel="00000000" w:rsidR="00000000" w:rsidRPr="00000000">
        <w:rPr>
          <w:rFonts w:ascii="Times New Roman" w:cs="Times New Roman" w:eastAsia="Times New Roman" w:hAnsi="Times New Roman"/>
          <w:sz w:val="14"/>
          <w:szCs w:val="14"/>
          <w:rtl w:val="0"/>
        </w:rPr>
        <w:t xml:space="preserve">      </w:t>
      </w:r>
      <w:hyperlink r:id="rId70">
        <w:r w:rsidDel="00000000" w:rsidR="00000000" w:rsidRPr="00000000">
          <w:rPr>
            <w:rFonts w:ascii="Times New Roman" w:cs="Times New Roman" w:eastAsia="Times New Roman" w:hAnsi="Times New Roman"/>
            <w:sz w:val="14"/>
            <w:szCs w:val="14"/>
            <w:rtl w:val="0"/>
          </w:rPr>
          <w:t xml:space="preserve"> </w:t>
        </w:r>
      </w:hyperlink>
      <w:hyperlink r:id="rId71">
        <w:r w:rsidDel="00000000" w:rsidR="00000000" w:rsidRPr="00000000">
          <w:rPr>
            <w:rFonts w:ascii="Verdana" w:cs="Verdana" w:eastAsia="Verdana" w:hAnsi="Verdana"/>
            <w:color w:val="1155cc"/>
            <w:u w:val="single"/>
            <w:rtl w:val="0"/>
          </w:rPr>
          <w:t xml:space="preserve">Cyber Security Training for School staff</w:t>
        </w:r>
      </w:hyperlink>
      <w:r w:rsidDel="00000000" w:rsidR="00000000" w:rsidRPr="00000000">
        <w:rPr>
          <w:rtl w:val="0"/>
        </w:rPr>
      </w:r>
    </w:p>
    <w:p w:rsidR="00000000" w:rsidDel="00000000" w:rsidP="00000000" w:rsidRDefault="00000000" w:rsidRPr="00000000" w14:paraId="0000019F">
      <w:pPr>
        <w:spacing w:after="0" w:line="276" w:lineRule="auto"/>
        <w:ind w:left="1080" w:hanging="360"/>
        <w:rPr>
          <w:rFonts w:ascii="Verdana" w:cs="Verdana" w:eastAsia="Verdana" w:hAnsi="Verdana"/>
          <w:color w:val="1155cc"/>
          <w:u w:val="single"/>
        </w:rPr>
      </w:pPr>
      <w:r w:rsidDel="00000000" w:rsidR="00000000" w:rsidRPr="00000000">
        <w:rPr>
          <w:rtl w:val="0"/>
        </w:rPr>
        <w:t xml:space="preserve">·</w:t>
      </w:r>
      <w:r w:rsidDel="00000000" w:rsidR="00000000" w:rsidRPr="00000000">
        <w:rPr>
          <w:rFonts w:ascii="Times New Roman" w:cs="Times New Roman" w:eastAsia="Times New Roman" w:hAnsi="Times New Roman"/>
          <w:sz w:val="14"/>
          <w:szCs w:val="14"/>
          <w:rtl w:val="0"/>
        </w:rPr>
        <w:t xml:space="preserve">      </w:t>
      </w:r>
      <w:hyperlink r:id="rId72">
        <w:r w:rsidDel="00000000" w:rsidR="00000000" w:rsidRPr="00000000">
          <w:rPr>
            <w:rFonts w:ascii="Times New Roman" w:cs="Times New Roman" w:eastAsia="Times New Roman" w:hAnsi="Times New Roman"/>
            <w:sz w:val="14"/>
            <w:szCs w:val="14"/>
            <w:rtl w:val="0"/>
          </w:rPr>
          <w:t xml:space="preserve"> </w:t>
        </w:r>
      </w:hyperlink>
      <w:hyperlink r:id="rId73">
        <w:r w:rsidDel="00000000" w:rsidR="00000000" w:rsidRPr="00000000">
          <w:rPr>
            <w:rFonts w:ascii="Verdana" w:cs="Verdana" w:eastAsia="Verdana" w:hAnsi="Verdana"/>
            <w:color w:val="1155cc"/>
            <w:u w:val="single"/>
            <w:rtl w:val="0"/>
          </w:rPr>
          <w:t xml:space="preserve">NEN - The Education Network</w:t>
        </w:r>
      </w:hyperlink>
      <w:r w:rsidDel="00000000" w:rsidR="00000000" w:rsidRPr="00000000">
        <w:rPr>
          <w:rtl w:val="0"/>
        </w:rPr>
      </w:r>
    </w:p>
    <w:p w:rsidR="00000000" w:rsidDel="00000000" w:rsidP="00000000" w:rsidRDefault="00000000" w:rsidRPr="00000000" w14:paraId="000001A0">
      <w:pPr>
        <w:spacing w:after="200" w:line="276" w:lineRule="auto"/>
        <w:rPr>
          <w:rFonts w:ascii="Verdana" w:cs="Verdana" w:eastAsia="Verdana" w:hAnsi="Verdana"/>
          <w:sz w:val="4"/>
          <w:szCs w:val="4"/>
        </w:rPr>
      </w:pPr>
      <w:r w:rsidDel="00000000" w:rsidR="00000000" w:rsidRPr="00000000">
        <w:rPr>
          <w:rFonts w:ascii="Verdana" w:cs="Verdana" w:eastAsia="Verdana" w:hAnsi="Verdana"/>
          <w:sz w:val="4"/>
          <w:szCs w:val="4"/>
          <w:rtl w:val="0"/>
        </w:rPr>
        <w:t xml:space="preserve"> </w:t>
      </w:r>
    </w:p>
    <w:p w:rsidR="00000000" w:rsidDel="00000000" w:rsidP="00000000" w:rsidRDefault="00000000" w:rsidRPr="00000000" w14:paraId="000001A1">
      <w:pPr>
        <w:spacing w:after="200" w:line="276" w:lineRule="auto"/>
        <w:rPr>
          <w:rFonts w:ascii="Verdana" w:cs="Verdana" w:eastAsia="Verdana" w:hAnsi="Verdana"/>
          <w:color w:val="1155cc"/>
          <w:u w:val="single"/>
        </w:rPr>
      </w:pPr>
      <w:r w:rsidDel="00000000" w:rsidR="00000000" w:rsidRPr="00000000">
        <w:rPr>
          <w:rFonts w:ascii="Verdana" w:cs="Verdana" w:eastAsia="Verdana" w:hAnsi="Verdana"/>
          <w:rtl w:val="0"/>
        </w:rPr>
        <w:t xml:space="preserve">The Governing body and proprietors are aware of their obligations under the</w:t>
      </w:r>
      <w:hyperlink r:id="rId74">
        <w:r w:rsidDel="00000000" w:rsidR="00000000" w:rsidRPr="00000000">
          <w:rPr>
            <w:rFonts w:ascii="Verdana" w:cs="Verdana" w:eastAsia="Verdana" w:hAnsi="Verdana"/>
            <w:rtl w:val="0"/>
          </w:rPr>
          <w:t xml:space="preserve"> </w:t>
        </w:r>
      </w:hyperlink>
      <w:hyperlink r:id="rId75">
        <w:r w:rsidDel="00000000" w:rsidR="00000000" w:rsidRPr="00000000">
          <w:rPr>
            <w:rFonts w:ascii="Verdana" w:cs="Verdana" w:eastAsia="Verdana" w:hAnsi="Verdana"/>
            <w:color w:val="1155cc"/>
            <w:u w:val="single"/>
            <w:rtl w:val="0"/>
          </w:rPr>
          <w:t xml:space="preserve">Human Rights Act 1998</w:t>
        </w:r>
      </w:hyperlink>
      <w:r w:rsidDel="00000000" w:rsidR="00000000" w:rsidRPr="00000000">
        <w:rPr>
          <w:rFonts w:ascii="Verdana" w:cs="Verdana" w:eastAsia="Verdana" w:hAnsi="Verdana"/>
          <w:rtl w:val="0"/>
        </w:rPr>
        <w:t xml:space="preserve">, the</w:t>
      </w:r>
      <w:hyperlink r:id="rId76">
        <w:r w:rsidDel="00000000" w:rsidR="00000000" w:rsidRPr="00000000">
          <w:rPr>
            <w:rFonts w:ascii="Verdana" w:cs="Verdana" w:eastAsia="Verdana" w:hAnsi="Verdana"/>
            <w:rtl w:val="0"/>
          </w:rPr>
          <w:t xml:space="preserve"> </w:t>
        </w:r>
      </w:hyperlink>
      <w:hyperlink r:id="rId77">
        <w:r w:rsidDel="00000000" w:rsidR="00000000" w:rsidRPr="00000000">
          <w:rPr>
            <w:rFonts w:ascii="Verdana" w:cs="Verdana" w:eastAsia="Verdana" w:hAnsi="Verdana"/>
            <w:color w:val="1155cc"/>
            <w:u w:val="single"/>
            <w:rtl w:val="0"/>
          </w:rPr>
          <w:t xml:space="preserve">Equality Act 2010</w:t>
        </w:r>
      </w:hyperlink>
      <w:r w:rsidDel="00000000" w:rsidR="00000000" w:rsidRPr="00000000">
        <w:rPr>
          <w:rFonts w:ascii="Verdana" w:cs="Verdana" w:eastAsia="Verdana" w:hAnsi="Verdana"/>
          <w:rtl w:val="0"/>
        </w:rPr>
        <w:t xml:space="preserve">, (including the</w:t>
      </w:r>
      <w:hyperlink r:id="rId78">
        <w:r w:rsidDel="00000000" w:rsidR="00000000" w:rsidRPr="00000000">
          <w:rPr>
            <w:rFonts w:ascii="Verdana" w:cs="Verdana" w:eastAsia="Verdana" w:hAnsi="Verdana"/>
            <w:rtl w:val="0"/>
          </w:rPr>
          <w:t xml:space="preserve"> </w:t>
        </w:r>
      </w:hyperlink>
      <w:hyperlink r:id="rId79">
        <w:r w:rsidDel="00000000" w:rsidR="00000000" w:rsidRPr="00000000">
          <w:rPr>
            <w:rFonts w:ascii="Verdana" w:cs="Verdana" w:eastAsia="Verdana" w:hAnsi="Verdana"/>
            <w:color w:val="1155cc"/>
            <w:u w:val="single"/>
            <w:rtl w:val="0"/>
          </w:rPr>
          <w:t xml:space="preserve">Technical Guidance on the Public Sector Equality Duty</w:t>
        </w:r>
      </w:hyperlink>
      <w:r w:rsidDel="00000000" w:rsidR="00000000" w:rsidRPr="00000000">
        <w:rPr>
          <w:rFonts w:ascii="Verdana" w:cs="Verdana" w:eastAsia="Verdana" w:hAnsi="Verdana"/>
          <w:rtl w:val="0"/>
        </w:rPr>
        <w:t xml:space="preserve">), and local multi-agency safeguarding arrangements. Further guidance is found in</w:t>
      </w:r>
      <w:hyperlink r:id="rId80">
        <w:r w:rsidDel="00000000" w:rsidR="00000000" w:rsidRPr="00000000">
          <w:rPr>
            <w:rFonts w:ascii="Verdana" w:cs="Verdana" w:eastAsia="Verdana" w:hAnsi="Verdana"/>
            <w:rtl w:val="0"/>
          </w:rPr>
          <w:t xml:space="preserve"> </w:t>
        </w:r>
      </w:hyperlink>
      <w:hyperlink r:id="rId81">
        <w:r w:rsidDel="00000000" w:rsidR="00000000" w:rsidRPr="00000000">
          <w:rPr>
            <w:rFonts w:ascii="Verdana" w:cs="Verdana" w:eastAsia="Verdana" w:hAnsi="Verdana"/>
            <w:color w:val="1155cc"/>
            <w:u w:val="single"/>
            <w:rtl w:val="0"/>
          </w:rPr>
          <w:t xml:space="preserve">Keeping Children Safe in Education 2026</w:t>
        </w:r>
      </w:hyperlink>
      <w:r w:rsidDel="00000000" w:rsidR="00000000" w:rsidRPr="00000000">
        <w:rPr>
          <w:rFonts w:ascii="Verdana" w:cs="Verdana" w:eastAsia="Verdana" w:hAnsi="Verdana"/>
          <w:rtl w:val="0"/>
        </w:rPr>
        <w:t xml:space="preserve"> &amp;</w:t>
      </w:r>
      <w:hyperlink r:id="rId82">
        <w:r w:rsidDel="00000000" w:rsidR="00000000" w:rsidRPr="00000000">
          <w:rPr>
            <w:rFonts w:ascii="Verdana" w:cs="Verdana" w:eastAsia="Verdana" w:hAnsi="Verdana"/>
            <w:rtl w:val="0"/>
          </w:rPr>
          <w:t xml:space="preserve"> </w:t>
        </w:r>
      </w:hyperlink>
      <w:hyperlink r:id="rId83">
        <w:r w:rsidDel="00000000" w:rsidR="00000000" w:rsidRPr="00000000">
          <w:rPr>
            <w:rFonts w:ascii="Verdana" w:cs="Verdana" w:eastAsia="Verdana" w:hAnsi="Verdana"/>
            <w:color w:val="1155cc"/>
            <w:u w:val="single"/>
            <w:rtl w:val="0"/>
          </w:rPr>
          <w:t xml:space="preserve">Equality Act 2010-Advice for schools</w:t>
        </w:r>
      </w:hyperlink>
      <w:r w:rsidDel="00000000" w:rsidR="00000000" w:rsidRPr="00000000">
        <w:rPr>
          <w:rtl w:val="0"/>
        </w:rPr>
      </w:r>
    </w:p>
    <w:p w:rsidR="00000000" w:rsidDel="00000000" w:rsidP="00000000" w:rsidRDefault="00000000" w:rsidRPr="00000000" w14:paraId="000001A2">
      <w:pPr>
        <w:spacing w:after="200" w:line="276" w:lineRule="auto"/>
        <w:rPr>
          <w:rFonts w:ascii="Verdana" w:cs="Verdana" w:eastAsia="Verdana" w:hAnsi="Verdana"/>
        </w:rPr>
      </w:pPr>
      <w:r w:rsidDel="00000000" w:rsidR="00000000" w:rsidRPr="00000000">
        <w:rPr>
          <w:rFonts w:ascii="Verdana" w:cs="Verdana" w:eastAsia="Verdana" w:hAnsi="Verdana"/>
          <w:rtl w:val="0"/>
        </w:rPr>
        <w:t xml:space="preserve">The Governing body facilitate a whole school approach to safeguarding involving everyone in school, ensuring that safeguarding is at the forefront and underpins all relevant aspects of process and policy development. These systems, processes and policies operate with the </w:t>
      </w:r>
      <w:r w:rsidDel="00000000" w:rsidR="00000000" w:rsidRPr="00000000">
        <w:rPr>
          <w:rFonts w:ascii="Verdana" w:cs="Verdana" w:eastAsia="Verdana" w:hAnsi="Verdana"/>
          <w:b w:val="1"/>
          <w:bCs w:val="1"/>
          <w:rtl w:val="0"/>
        </w:rPr>
        <w:t xml:space="preserve">best interests</w:t>
      </w:r>
      <w:r w:rsidDel="00000000" w:rsidR="00000000" w:rsidRPr="00000000">
        <w:rPr>
          <w:rFonts w:ascii="Verdana" w:cs="Verdana" w:eastAsia="Verdana" w:hAnsi="Verdana"/>
          <w:rtl w:val="0"/>
        </w:rPr>
        <w:t xml:space="preserve"> of our children at the heart of what we do.</w:t>
      </w:r>
    </w:p>
    <w:p w:rsidR="00000000" w:rsidDel="00000000" w:rsidP="00000000" w:rsidRDefault="00000000" w:rsidRPr="00000000" w14:paraId="000001A3">
      <w:pPr>
        <w:spacing w:after="200" w:line="276" w:lineRule="auto"/>
        <w:rPr>
          <w:rFonts w:ascii="Verdana" w:cs="Verdana" w:eastAsia="Verdana" w:hAnsi="Verdana"/>
          <w:color w:val="1155cc"/>
          <w:u w:val="single"/>
        </w:rPr>
      </w:pPr>
      <w:r w:rsidDel="00000000" w:rsidR="00000000" w:rsidRPr="00000000">
        <w:rPr>
          <w:rFonts w:ascii="Verdana" w:cs="Verdana" w:eastAsia="Verdana" w:hAnsi="Verdana"/>
          <w:rtl w:val="0"/>
        </w:rPr>
        <w:t xml:space="preserve">The</w:t>
      </w:r>
      <w:r w:rsidDel="00000000" w:rsidR="00000000" w:rsidRPr="00000000">
        <w:rPr>
          <w:rFonts w:ascii="Verdana" w:cs="Verdana" w:eastAsia="Verdana" w:hAnsi="Verdana"/>
          <w:color w:val="ff0000"/>
          <w:rtl w:val="0"/>
        </w:rPr>
        <w:t xml:space="preserve"> </w:t>
      </w:r>
      <w:r w:rsidDel="00000000" w:rsidR="00000000" w:rsidRPr="00000000">
        <w:rPr>
          <w:rFonts w:ascii="Verdana" w:cs="Verdana" w:eastAsia="Verdana" w:hAnsi="Verdana"/>
          <w:rtl w:val="0"/>
        </w:rPr>
        <w:t xml:space="preserve">Governing body</w:t>
      </w:r>
      <w:r w:rsidDel="00000000" w:rsidR="00000000" w:rsidRPr="00000000">
        <w:rPr>
          <w:rFonts w:ascii="Verdana" w:cs="Verdana" w:eastAsia="Verdana" w:hAnsi="Verdana"/>
          <w:color w:val="ff0000"/>
          <w:rtl w:val="0"/>
        </w:rPr>
        <w:t xml:space="preserve"> </w:t>
      </w:r>
      <w:r w:rsidDel="00000000" w:rsidR="00000000" w:rsidRPr="00000000">
        <w:rPr>
          <w:rFonts w:ascii="Verdana" w:cs="Verdana" w:eastAsia="Verdana" w:hAnsi="Verdana"/>
          <w:rtl w:val="0"/>
        </w:rPr>
        <w:t xml:space="preserve">has appointed the Designated Safeguarding Lead (DSL) who takes </w:t>
      </w:r>
      <w:r w:rsidDel="00000000" w:rsidR="00000000" w:rsidRPr="00000000">
        <w:rPr>
          <w:rFonts w:ascii="Verdana" w:cs="Verdana" w:eastAsia="Verdana" w:hAnsi="Verdana"/>
          <w:b w:val="1"/>
          <w:bCs w:val="1"/>
          <w:rtl w:val="0"/>
        </w:rPr>
        <w:t xml:space="preserve">lead responsibility</w:t>
      </w:r>
      <w:r w:rsidDel="00000000" w:rsidR="00000000" w:rsidRPr="00000000">
        <w:rPr>
          <w:rFonts w:ascii="Verdana" w:cs="Verdana" w:eastAsia="Verdana" w:hAnsi="Verdana"/>
          <w:rtl w:val="0"/>
        </w:rPr>
        <w:t xml:space="preserve"> for safeguarding and child protection (including online safety</w:t>
      </w:r>
      <w:r w:rsidDel="00000000" w:rsidR="00000000" w:rsidRPr="00000000">
        <w:rPr>
          <w:rFonts w:ascii="Verdana" w:cs="Verdana" w:eastAsia="Verdana" w:hAnsi="Verdana"/>
          <w:b w:val="1"/>
          <w:bCs w:val="1"/>
          <w:color w:val="00b050"/>
          <w:rtl w:val="0"/>
        </w:rPr>
        <w:t xml:space="preserve"> </w:t>
      </w:r>
      <w:r w:rsidDel="00000000" w:rsidR="00000000" w:rsidRPr="00000000">
        <w:rPr>
          <w:rFonts w:ascii="Verdana" w:cs="Verdana" w:eastAsia="Verdana" w:hAnsi="Verdana"/>
          <w:rtl w:val="0"/>
        </w:rPr>
        <w:t xml:space="preserve">which, amongst other things, includes an understanding of the expectations, applicable roles and responsibilities in relation to filtering and monitoring). This is explicit in their job description, and they ensure that the DSL understands their responsibility in leading safeguarding across the school. They also ensure that the DSL is given additional time, funding, training, resources, and support needed to carry out the role effectively. See Annex </w:t>
      </w:r>
      <w:r w:rsidDel="00000000" w:rsidR="00000000" w:rsidRPr="00000000">
        <w:rPr>
          <w:rFonts w:ascii="Verdana" w:cs="Verdana" w:eastAsia="Verdana" w:hAnsi="Verdana"/>
          <w:strike w:val="1"/>
          <w:color w:val="00b050"/>
          <w:rtl w:val="0"/>
        </w:rPr>
        <w:t xml:space="preserve">C</w:t>
      </w:r>
      <w:r w:rsidDel="00000000" w:rsidR="00000000" w:rsidRPr="00000000">
        <w:rPr>
          <w:rFonts w:ascii="Verdana" w:cs="Verdana" w:eastAsia="Verdana" w:hAnsi="Verdana"/>
          <w:color w:val="00b050"/>
          <w:rtl w:val="0"/>
        </w:rPr>
        <w:t xml:space="preserve"> B</w:t>
      </w:r>
      <w:hyperlink r:id="rId84">
        <w:r w:rsidDel="00000000" w:rsidR="00000000" w:rsidRPr="00000000">
          <w:rPr>
            <w:rFonts w:ascii="Verdana" w:cs="Verdana" w:eastAsia="Verdana" w:hAnsi="Verdana"/>
            <w:rtl w:val="0"/>
          </w:rPr>
          <w:t xml:space="preserve"> </w:t>
        </w:r>
      </w:hyperlink>
      <w:hyperlink r:id="rId85">
        <w:r w:rsidDel="00000000" w:rsidR="00000000" w:rsidRPr="00000000">
          <w:rPr>
            <w:rFonts w:ascii="Verdana" w:cs="Verdana" w:eastAsia="Verdana" w:hAnsi="Verdana"/>
            <w:color w:val="1155cc"/>
            <w:u w:val="single"/>
            <w:rtl w:val="0"/>
          </w:rPr>
          <w:t xml:space="preserve">Keeping Children Safe in Education 2026</w:t>
        </w:r>
      </w:hyperlink>
      <w:r w:rsidDel="00000000" w:rsidR="00000000" w:rsidRPr="00000000">
        <w:rPr>
          <w:rtl w:val="0"/>
        </w:rPr>
      </w:r>
    </w:p>
    <w:p w:rsidR="00000000" w:rsidDel="00000000" w:rsidP="00000000" w:rsidRDefault="00000000" w:rsidRPr="00000000" w14:paraId="000001A4">
      <w:pPr>
        <w:spacing w:after="200" w:line="276" w:lineRule="auto"/>
        <w:rPr>
          <w:rFonts w:ascii="Verdana" w:cs="Verdana" w:eastAsia="Verdana" w:hAnsi="Verdana"/>
        </w:rPr>
      </w:pPr>
      <w:r w:rsidDel="00000000" w:rsidR="00000000" w:rsidRPr="00000000">
        <w:rPr>
          <w:rFonts w:ascii="Verdana" w:cs="Verdana" w:eastAsia="Verdana" w:hAnsi="Verdana"/>
          <w:rtl w:val="0"/>
        </w:rPr>
        <w:t xml:space="preserve">The Governing Body has also identified a Deputy Designated Safeguarding Lead(s)(DDSL) and trained to the same safeguarding standard as the DSL.</w:t>
      </w:r>
    </w:p>
    <w:p w:rsidR="00000000" w:rsidDel="00000000" w:rsidP="00000000" w:rsidRDefault="00000000" w:rsidRPr="00000000" w14:paraId="000001A5">
      <w:pPr>
        <w:spacing w:after="0" w:line="276" w:lineRule="auto"/>
        <w:rPr>
          <w:rFonts w:ascii="Verdana" w:cs="Verdana" w:eastAsia="Verdana" w:hAnsi="Verdana"/>
        </w:rPr>
      </w:pPr>
      <w:r w:rsidDel="00000000" w:rsidR="00000000" w:rsidRPr="00000000">
        <w:rPr>
          <w:rFonts w:ascii="Verdana" w:cs="Verdana" w:eastAsia="Verdana" w:hAnsi="Verdana"/>
          <w:rtl w:val="0"/>
        </w:rPr>
        <w:t xml:space="preserve">The Governing body and proprietors ensure that children are taught about how to keep themselves and others safe, including online. It is recognised that effective education will be tailored to the specific needs and vulnerabilities of individual children, including children who are victims of abuse, and children with special educational needs </w:t>
      </w:r>
      <w:r w:rsidDel="00000000" w:rsidR="00000000" w:rsidRPr="00000000">
        <w:rPr>
          <w:rFonts w:ascii="Verdana" w:cs="Verdana" w:eastAsia="Verdana" w:hAnsi="Verdana"/>
          <w:rtl w:val="0"/>
        </w:rPr>
        <w:t xml:space="preserve">and/</w:t>
      </w:r>
      <w:r w:rsidDel="00000000" w:rsidR="00000000" w:rsidRPr="00000000">
        <w:rPr>
          <w:rFonts w:ascii="Verdana" w:cs="Verdana" w:eastAsia="Verdana" w:hAnsi="Verdana"/>
          <w:rtl w:val="0"/>
        </w:rPr>
        <w:t xml:space="preserve">or disabilities.</w:t>
      </w:r>
    </w:p>
    <w:p w:rsidR="00000000" w:rsidDel="00000000" w:rsidP="00000000" w:rsidRDefault="00000000" w:rsidRPr="00000000" w14:paraId="000001A6">
      <w:pPr>
        <w:spacing w:after="0" w:line="276" w:lineRule="auto"/>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 </w:t>
      </w:r>
    </w:p>
    <w:p w:rsidR="00000000" w:rsidDel="00000000" w:rsidP="00000000" w:rsidRDefault="00000000" w:rsidRPr="00000000" w14:paraId="000001A7">
      <w:pPr>
        <w:spacing w:after="0" w:line="276" w:lineRule="auto"/>
        <w:rPr>
          <w:rFonts w:ascii="Verdana" w:cs="Verdana" w:eastAsia="Verdana" w:hAnsi="Verdana"/>
        </w:rPr>
      </w:pPr>
      <w:r w:rsidDel="00000000" w:rsidR="00000000" w:rsidRPr="00000000">
        <w:rPr>
          <w:rFonts w:ascii="Verdana" w:cs="Verdana" w:eastAsia="Verdana" w:hAnsi="Verdana"/>
          <w:rtl w:val="0"/>
        </w:rPr>
        <w:t xml:space="preserve">We play a crucial role in preventative education preparing children for life in modern Britain creating a culture of zero tolerance for sexism, racism, misogyny/misandry, homophobia, biphobia, sexual violence/harassment, derogatory behaviour or other forms of physical violence and conflict.</w:t>
      </w:r>
    </w:p>
    <w:p w:rsidR="00000000" w:rsidDel="00000000" w:rsidP="00000000" w:rsidRDefault="00000000" w:rsidRPr="00000000" w14:paraId="000001A8">
      <w:pPr>
        <w:spacing w:after="0" w:line="276" w:lineRule="auto"/>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 </w:t>
      </w:r>
    </w:p>
    <w:p w:rsidR="00000000" w:rsidDel="00000000" w:rsidP="00000000" w:rsidRDefault="00000000" w:rsidRPr="00000000" w14:paraId="000001A9">
      <w:pPr>
        <w:spacing w:after="0" w:line="276" w:lineRule="auto"/>
        <w:rPr>
          <w:rFonts w:ascii="Verdana" w:cs="Verdana" w:eastAsia="Verdana" w:hAnsi="Verdana"/>
        </w:rPr>
      </w:pPr>
      <w:r w:rsidDel="00000000" w:rsidR="00000000" w:rsidRPr="00000000">
        <w:rPr>
          <w:rFonts w:ascii="Verdana" w:cs="Verdana" w:eastAsia="Verdana" w:hAnsi="Verdana"/>
          <w:rtl w:val="0"/>
        </w:rPr>
        <w:t xml:space="preserve">We have a clear set of values and standards, upheld and demonstrated throughout all aspects of school/college life. These will be underpinned by the behaviour policy and pastoral support system, as well as by a planned programme of evidence-based allegation/RSHE delivered in regularly timetabled lessons and reinforced throughout the whole curriculum.</w:t>
      </w:r>
    </w:p>
    <w:p w:rsidR="00000000" w:rsidDel="00000000" w:rsidP="00000000" w:rsidRDefault="00000000" w:rsidRPr="00000000" w14:paraId="000001AA">
      <w:pPr>
        <w:spacing w:after="0" w:line="276" w:lineRule="auto"/>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 </w:t>
      </w:r>
    </w:p>
    <w:p w:rsidR="00000000" w:rsidDel="00000000" w:rsidP="00000000" w:rsidRDefault="00000000" w:rsidRPr="00000000" w14:paraId="000001AB">
      <w:pPr>
        <w:spacing w:after="0" w:line="276" w:lineRule="auto"/>
        <w:rPr>
          <w:rFonts w:ascii="Verdana" w:cs="Verdana" w:eastAsia="Verdana" w:hAnsi="Verdana"/>
        </w:rPr>
      </w:pPr>
      <w:r w:rsidDel="00000000" w:rsidR="00000000" w:rsidRPr="00000000">
        <w:rPr>
          <w:rFonts w:ascii="Verdana" w:cs="Verdana" w:eastAsia="Verdana" w:hAnsi="Verdana"/>
          <w:rtl w:val="0"/>
        </w:rPr>
        <w:t xml:space="preserve">Through our curriculum, children are supported to develop positive relationships, body confidence and self-esteem, and are taught about online harms, including the sharing of images, pornography, deepfakes, misogynistic influencers and where to seek help and support.</w:t>
      </w:r>
    </w:p>
    <w:p w:rsidR="00000000" w:rsidDel="00000000" w:rsidP="00000000" w:rsidRDefault="00000000" w:rsidRPr="00000000" w14:paraId="000001AC">
      <w:pPr>
        <w:spacing w:after="0" w:line="276" w:lineRule="auto"/>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 </w:t>
      </w:r>
    </w:p>
    <w:p w:rsidR="00000000" w:rsidDel="00000000" w:rsidP="00000000" w:rsidRDefault="00000000" w:rsidRPr="00000000" w14:paraId="000001AD">
      <w:pPr>
        <w:spacing w:after="0" w:line="276" w:lineRule="auto"/>
        <w:rPr>
          <w:rFonts w:ascii="Verdana" w:cs="Verdana" w:eastAsia="Verdana" w:hAnsi="Verdana"/>
        </w:rPr>
      </w:pPr>
      <w:r w:rsidDel="00000000" w:rsidR="00000000" w:rsidRPr="00000000">
        <w:rPr>
          <w:rFonts w:ascii="Verdana" w:cs="Verdana" w:eastAsia="Verdana" w:hAnsi="Verdana"/>
          <w:rtl w:val="0"/>
        </w:rPr>
        <w:t xml:space="preserve">Whilst it is essential that governing bodies and proprietors ensure that appropriate filtering and monitoring systems are in place, they should be careful that “over blocking” does not lead to unreasonable restrictions as to what children can be taught with regard to online teaching and safeguarding.</w:t>
      </w:r>
    </w:p>
    <w:p w:rsidR="00000000" w:rsidDel="00000000" w:rsidP="00000000" w:rsidRDefault="00000000" w:rsidRPr="00000000" w14:paraId="000001AE">
      <w:pPr>
        <w:spacing w:after="0" w:line="276" w:lineRule="auto"/>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 </w:t>
      </w:r>
    </w:p>
    <w:p w:rsidR="00000000" w:rsidDel="00000000" w:rsidP="00000000" w:rsidRDefault="00000000" w:rsidRPr="00000000" w14:paraId="000001AF">
      <w:pPr>
        <w:spacing w:after="0" w:line="276" w:lineRule="auto"/>
        <w:rPr>
          <w:rFonts w:ascii="Verdana" w:cs="Verdana" w:eastAsia="Verdana" w:hAnsi="Verdana"/>
          <w:color w:val="ff0000"/>
        </w:rPr>
      </w:pPr>
      <w:r w:rsidDel="00000000" w:rsidR="00000000" w:rsidRPr="00000000">
        <w:rPr>
          <w:rFonts w:ascii="Verdana" w:cs="Verdana" w:eastAsia="Verdana" w:hAnsi="Verdana"/>
          <w:rtl w:val="0"/>
        </w:rPr>
        <w:t xml:space="preserve">Resources </w:t>
      </w:r>
      <w:r w:rsidDel="00000000" w:rsidR="00000000" w:rsidRPr="00000000">
        <w:rPr>
          <w:rtl w:val="0"/>
        </w:rPr>
      </w:r>
    </w:p>
    <w:p w:rsidR="00000000" w:rsidDel="00000000" w:rsidP="00000000" w:rsidRDefault="00000000" w:rsidRPr="00000000" w14:paraId="000001B0">
      <w:pPr>
        <w:spacing w:after="0" w:line="276" w:lineRule="auto"/>
        <w:ind w:left="1080" w:hanging="360"/>
        <w:rPr>
          <w:rFonts w:ascii="Verdana" w:cs="Verdana" w:eastAsia="Verdana" w:hAnsi="Verdana"/>
          <w:color w:val="1155cc"/>
          <w:u w:val="single"/>
        </w:rPr>
      </w:pPr>
      <w:hyperlink r:id="rId86">
        <w:r w:rsidDel="00000000" w:rsidR="00000000" w:rsidRPr="00000000">
          <w:rPr>
            <w:rFonts w:ascii="Verdana" w:cs="Verdana" w:eastAsia="Verdana" w:hAnsi="Verdana"/>
            <w:color w:val="1155cc"/>
            <w:u w:val="single"/>
            <w:rtl w:val="0"/>
          </w:rPr>
          <w:t xml:space="preserve">Teaching about relationships, sex &amp; health</w:t>
        </w:r>
      </w:hyperlink>
      <w:r w:rsidDel="00000000" w:rsidR="00000000" w:rsidRPr="00000000">
        <w:rPr>
          <w:rtl w:val="0"/>
        </w:rPr>
      </w:r>
    </w:p>
    <w:p w:rsidR="00000000" w:rsidDel="00000000" w:rsidP="00000000" w:rsidRDefault="00000000" w:rsidRPr="00000000" w14:paraId="000001B1">
      <w:pPr>
        <w:spacing w:after="0" w:line="276" w:lineRule="auto"/>
        <w:ind w:left="720" w:firstLine="0"/>
        <w:rPr>
          <w:rFonts w:ascii="Verdana" w:cs="Verdana" w:eastAsia="Verdana" w:hAnsi="Verdana"/>
          <w:color w:val="1155cc"/>
          <w:u w:val="single"/>
        </w:rPr>
      </w:pPr>
      <w:hyperlink r:id="rId87">
        <w:r w:rsidDel="00000000" w:rsidR="00000000" w:rsidRPr="00000000">
          <w:rPr>
            <w:rFonts w:ascii="Times New Roman" w:cs="Times New Roman" w:eastAsia="Times New Roman" w:hAnsi="Times New Roman"/>
            <w:sz w:val="14"/>
            <w:szCs w:val="14"/>
            <w:rtl w:val="0"/>
          </w:rPr>
          <w:t xml:space="preserve"> </w:t>
        </w:r>
      </w:hyperlink>
      <w:hyperlink r:id="rId88">
        <w:r w:rsidDel="00000000" w:rsidR="00000000" w:rsidRPr="00000000">
          <w:rPr>
            <w:rFonts w:ascii="Verdana" w:cs="Verdana" w:eastAsia="Verdana" w:hAnsi="Verdana"/>
            <w:color w:val="1155cc"/>
            <w:u w:val="single"/>
            <w:rtl w:val="0"/>
          </w:rPr>
          <w:t xml:space="preserve">Teaching online safety in schools</w:t>
        </w:r>
      </w:hyperlink>
      <w:r w:rsidDel="00000000" w:rsidR="00000000" w:rsidRPr="00000000">
        <w:rPr>
          <w:rtl w:val="0"/>
        </w:rPr>
      </w:r>
    </w:p>
    <w:p w:rsidR="00000000" w:rsidDel="00000000" w:rsidP="00000000" w:rsidRDefault="00000000" w:rsidRPr="00000000" w14:paraId="000001B2">
      <w:pPr>
        <w:spacing w:after="0" w:line="276" w:lineRule="auto"/>
        <w:ind w:left="1080" w:hanging="360"/>
        <w:rPr/>
      </w:pPr>
      <w:hyperlink r:id="rId89">
        <w:r w:rsidDel="00000000" w:rsidR="00000000" w:rsidRPr="00000000">
          <w:rPr>
            <w:rFonts w:ascii="Verdana" w:cs="Verdana" w:eastAsia="Verdana" w:hAnsi="Verdana"/>
            <w:color w:val="1155cc"/>
            <w:u w:val="single"/>
            <w:rtl w:val="0"/>
          </w:rPr>
          <w:t xml:space="preserve">PHSE Association accredited lesson plans and resources</w:t>
        </w:r>
      </w:hyperlink>
      <w:r w:rsidDel="00000000" w:rsidR="00000000" w:rsidRPr="00000000">
        <w:rPr>
          <w:rtl w:val="0"/>
        </w:rPr>
      </w:r>
    </w:p>
    <w:p w:rsidR="00000000" w:rsidDel="00000000" w:rsidP="00000000" w:rsidRDefault="00000000" w:rsidRPr="00000000" w14:paraId="000001B3">
      <w:pPr>
        <w:spacing w:after="0" w:line="276" w:lineRule="auto"/>
        <w:ind w:left="1080" w:hanging="360"/>
        <w:rPr>
          <w:rFonts w:ascii="Verdana" w:cs="Verdana" w:eastAsia="Verdana" w:hAnsi="Verdana"/>
          <w:color w:val="1155cc"/>
          <w:u w:val="single"/>
        </w:rPr>
      </w:pPr>
      <w:hyperlink r:id="rId90">
        <w:r w:rsidDel="00000000" w:rsidR="00000000" w:rsidRPr="00000000">
          <w:rPr>
            <w:rFonts w:ascii="Verdana" w:cs="Verdana" w:eastAsia="Verdana" w:hAnsi="Verdana"/>
            <w:color w:val="1155cc"/>
            <w:u w:val="single"/>
            <w:rtl w:val="0"/>
          </w:rPr>
          <w:t xml:space="preserve">Harmful online challenges and online hoaxes</w:t>
        </w:r>
      </w:hyperlink>
      <w:r w:rsidDel="00000000" w:rsidR="00000000" w:rsidRPr="00000000">
        <w:rPr>
          <w:rtl w:val="0"/>
        </w:rPr>
      </w:r>
    </w:p>
    <w:p w:rsidR="00000000" w:rsidDel="00000000" w:rsidP="00000000" w:rsidRDefault="00000000" w:rsidRPr="00000000" w14:paraId="000001B4">
      <w:pPr>
        <w:spacing w:after="0" w:line="276" w:lineRule="auto"/>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 </w:t>
      </w:r>
    </w:p>
    <w:p w:rsidR="00000000" w:rsidDel="00000000" w:rsidP="00000000" w:rsidRDefault="00000000" w:rsidRPr="00000000" w14:paraId="000001B5">
      <w:pPr>
        <w:spacing w:after="0" w:line="276" w:lineRule="auto"/>
        <w:rPr>
          <w:rFonts w:ascii="Verdana" w:cs="Verdana" w:eastAsia="Verdana" w:hAnsi="Verdana"/>
        </w:rPr>
      </w:pPr>
      <w:r w:rsidDel="00000000" w:rsidR="00000000" w:rsidRPr="00000000">
        <w:rPr>
          <w:rFonts w:ascii="Verdana" w:cs="Verdana" w:eastAsia="Verdana" w:hAnsi="Verdana"/>
          <w:rtl w:val="0"/>
        </w:rPr>
        <w:t xml:space="preserve">The Governing Body/Trustees will ensure compliance with the completion of the Local Authority annual safeguarding audit, via the Phew electronic system, to the Local Authority and that any areas of concern in safeguarding are identified and a safeguarding action plan is developed</w:t>
      </w:r>
      <w:r w:rsidDel="00000000" w:rsidR="00000000" w:rsidRPr="00000000">
        <w:rPr>
          <w:rFonts w:ascii="Verdana" w:cs="Verdana" w:eastAsia="Verdana" w:hAnsi="Verdana"/>
          <w:rtl w:val="0"/>
        </w:rPr>
        <w:t xml:space="preserve">.</w:t>
      </w:r>
    </w:p>
    <w:p w:rsidR="00000000" w:rsidDel="00000000" w:rsidP="00000000" w:rsidRDefault="00000000" w:rsidRPr="00000000" w14:paraId="000001B6">
      <w:pPr>
        <w:spacing w:after="0" w:line="276" w:lineRule="auto"/>
        <w:rPr>
          <w:rFonts w:ascii="Verdana" w:cs="Verdana" w:eastAsia="Verdana" w:hAnsi="Verdana"/>
          <w:strike w:val="1"/>
          <w:color w:val="00b050"/>
        </w:rPr>
      </w:pPr>
      <w:r w:rsidDel="00000000" w:rsidR="00000000" w:rsidRPr="00000000">
        <w:rPr>
          <w:rFonts w:ascii="Verdana" w:cs="Verdana" w:eastAsia="Verdana" w:hAnsi="Verdana"/>
          <w:color w:val="ff0000"/>
          <w:sz w:val="16"/>
          <w:szCs w:val="16"/>
          <w:rtl w:val="0"/>
        </w:rPr>
        <w:t xml:space="preserve"> </w:t>
      </w:r>
      <w:r w:rsidDel="00000000" w:rsidR="00000000" w:rsidRPr="00000000">
        <w:rPr>
          <w:rtl w:val="0"/>
        </w:rPr>
      </w:r>
    </w:p>
    <w:p w:rsidR="00000000" w:rsidDel="00000000" w:rsidP="00000000" w:rsidRDefault="00000000" w:rsidRPr="00000000" w14:paraId="000001B7">
      <w:pPr>
        <w:spacing w:after="0" w:line="276" w:lineRule="auto"/>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 </w:t>
      </w:r>
    </w:p>
    <w:p w:rsidR="00000000" w:rsidDel="00000000" w:rsidP="00000000" w:rsidRDefault="00000000" w:rsidRPr="00000000" w14:paraId="000001B8">
      <w:pPr>
        <w:spacing w:after="0" w:line="276" w:lineRule="auto"/>
        <w:rPr>
          <w:rFonts w:ascii="Verdana" w:cs="Verdana" w:eastAsia="Verdana" w:hAnsi="Verdana"/>
        </w:rPr>
      </w:pPr>
      <w:r w:rsidDel="00000000" w:rsidR="00000000" w:rsidRPr="00000000">
        <w:rPr>
          <w:rFonts w:ascii="Verdana" w:cs="Verdana" w:eastAsia="Verdana" w:hAnsi="Verdana"/>
          <w:rtl w:val="0"/>
        </w:rPr>
        <w:t xml:space="preserve">The Governing Body/Trustees ensure that those involved with the recruitment and employment of staff to work with children have received safer recruitment training and are compliant with safer recruitment procedures. This includes the requirement for appropriate checks to be carried out in line with national guidance. When candidates have been shortlisted, they will be made aware that online searches will be carried out.</w:t>
      </w:r>
    </w:p>
    <w:p w:rsidR="00000000" w:rsidDel="00000000" w:rsidP="00000000" w:rsidRDefault="00000000" w:rsidRPr="00000000" w14:paraId="000001B9">
      <w:pPr>
        <w:spacing w:after="0" w:line="276" w:lineRule="auto"/>
        <w:rPr>
          <w:rFonts w:ascii="Verdana" w:cs="Verdana" w:eastAsia="Verdana" w:hAnsi="Verdana"/>
          <w:color w:val="00b050"/>
          <w:sz w:val="16"/>
          <w:szCs w:val="16"/>
        </w:rPr>
      </w:pPr>
      <w:r w:rsidDel="00000000" w:rsidR="00000000" w:rsidRPr="00000000">
        <w:rPr>
          <w:rFonts w:ascii="Verdana" w:cs="Verdana" w:eastAsia="Verdana" w:hAnsi="Verdana"/>
          <w:color w:val="00b050"/>
          <w:sz w:val="16"/>
          <w:szCs w:val="16"/>
          <w:rtl w:val="0"/>
        </w:rPr>
        <w:t xml:space="preserve"> </w:t>
      </w:r>
    </w:p>
    <w:p w:rsidR="00000000" w:rsidDel="00000000" w:rsidP="00000000" w:rsidRDefault="00000000" w:rsidRPr="00000000" w14:paraId="000001BA">
      <w:pPr>
        <w:numPr>
          <w:ilvl w:val="0"/>
          <w:numId w:val="12"/>
        </w:numPr>
        <w:spacing w:after="0" w:line="276" w:lineRule="auto"/>
        <w:ind w:left="720" w:hanging="360"/>
      </w:pPr>
      <w:r w:rsidDel="00000000" w:rsidR="00000000" w:rsidRPr="00000000">
        <w:rPr>
          <w:rFonts w:ascii="Verdana" w:cs="Verdana" w:eastAsia="Verdana" w:hAnsi="Verdana"/>
          <w:rtl w:val="0"/>
        </w:rPr>
        <w:t xml:space="preserve">Part 3 Safer Recruitment</w:t>
      </w:r>
      <w:hyperlink r:id="rId91">
        <w:r w:rsidDel="00000000" w:rsidR="00000000" w:rsidRPr="00000000">
          <w:rPr>
            <w:rFonts w:ascii="Verdana" w:cs="Verdana" w:eastAsia="Verdana" w:hAnsi="Verdana"/>
            <w:rtl w:val="0"/>
          </w:rPr>
          <w:t xml:space="preserve"> </w:t>
        </w:r>
      </w:hyperlink>
      <w:hyperlink r:id="rId92">
        <w:r w:rsidDel="00000000" w:rsidR="00000000" w:rsidRPr="00000000">
          <w:rPr>
            <w:rFonts w:ascii="Verdana" w:cs="Verdana" w:eastAsia="Verdana" w:hAnsi="Verdana"/>
            <w:color w:val="1155cc"/>
            <w:u w:val="single"/>
            <w:rtl w:val="0"/>
          </w:rPr>
          <w:t xml:space="preserve">Keeping Children Safe in Education 2026</w:t>
        </w:r>
      </w:hyperlink>
      <w:r w:rsidDel="00000000" w:rsidR="00000000" w:rsidRPr="00000000">
        <w:rPr>
          <w:rtl w:val="0"/>
        </w:rPr>
      </w:r>
    </w:p>
    <w:p w:rsidR="00000000" w:rsidDel="00000000" w:rsidP="00000000" w:rsidRDefault="00000000" w:rsidRPr="00000000" w14:paraId="000001BB">
      <w:pPr>
        <w:spacing w:after="0" w:line="276" w:lineRule="auto"/>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 </w:t>
      </w:r>
    </w:p>
    <w:p w:rsidR="00000000" w:rsidDel="00000000" w:rsidP="00000000" w:rsidRDefault="00000000" w:rsidRPr="00000000" w14:paraId="000001BC">
      <w:pPr>
        <w:spacing w:after="0" w:line="276" w:lineRule="auto"/>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 </w:t>
      </w:r>
    </w:p>
    <w:p w:rsidR="00000000" w:rsidDel="00000000" w:rsidP="00000000" w:rsidRDefault="00000000" w:rsidRPr="00000000" w14:paraId="000001BD">
      <w:pPr>
        <w:spacing w:after="0" w:line="276" w:lineRule="auto"/>
        <w:rPr>
          <w:rFonts w:ascii="Verdana" w:cs="Verdana" w:eastAsia="Verdana" w:hAnsi="Verdana"/>
        </w:rPr>
      </w:pPr>
      <w:r w:rsidDel="00000000" w:rsidR="00000000" w:rsidRPr="00000000">
        <w:rPr>
          <w:rFonts w:ascii="Verdana" w:cs="Verdana" w:eastAsia="Verdana" w:hAnsi="Verdana"/>
          <w:rtl w:val="0"/>
        </w:rPr>
        <w:t xml:space="preserve">Our Governing Body/Headteacher have ensured that there is a current whistleblowing policy, and staff are aware of this policy and understand its content. We have a culture where staff can raise concerns about poor or unsafe practice and such concerns are addressed professionally and sensitively in accordance with agreed whistleblowing procedures (please see school website).</w:t>
      </w:r>
    </w:p>
    <w:p w:rsidR="00000000" w:rsidDel="00000000" w:rsidP="00000000" w:rsidRDefault="00000000" w:rsidRPr="00000000" w14:paraId="000001BE">
      <w:pPr>
        <w:spacing w:after="0" w:line="276" w:lineRule="auto"/>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 </w:t>
      </w:r>
    </w:p>
    <w:p w:rsidR="00000000" w:rsidDel="00000000" w:rsidP="00000000" w:rsidRDefault="00000000" w:rsidRPr="00000000" w14:paraId="000001BF">
      <w:pPr>
        <w:spacing w:after="0" w:line="276" w:lineRule="auto"/>
        <w:rPr>
          <w:rFonts w:ascii="Verdana" w:cs="Verdana" w:eastAsia="Verdana" w:hAnsi="Verdana"/>
        </w:rPr>
      </w:pPr>
      <w:r w:rsidDel="00000000" w:rsidR="00000000" w:rsidRPr="00000000">
        <w:rPr>
          <w:rFonts w:ascii="Verdana" w:cs="Verdana" w:eastAsia="Verdana" w:hAnsi="Verdana"/>
          <w:rtl w:val="0"/>
        </w:rPr>
        <w:t xml:space="preserve">Further guidance on</w:t>
      </w:r>
      <w:hyperlink r:id="rId93">
        <w:r w:rsidDel="00000000" w:rsidR="00000000" w:rsidRPr="00000000">
          <w:rPr>
            <w:rFonts w:ascii="Verdana" w:cs="Verdana" w:eastAsia="Verdana" w:hAnsi="Verdana"/>
            <w:rtl w:val="0"/>
          </w:rPr>
          <w:t xml:space="preserve"> </w:t>
        </w:r>
      </w:hyperlink>
      <w:hyperlink r:id="rId94">
        <w:r w:rsidDel="00000000" w:rsidR="00000000" w:rsidRPr="00000000">
          <w:rPr>
            <w:rFonts w:ascii="Verdana" w:cs="Verdana" w:eastAsia="Verdana" w:hAnsi="Verdana"/>
            <w:color w:val="0070c0"/>
            <w:u w:val="single"/>
            <w:rtl w:val="0"/>
          </w:rPr>
          <w:t xml:space="preserve">whistleblowing</w:t>
        </w:r>
      </w:hyperlink>
      <w:r w:rsidDel="00000000" w:rsidR="00000000" w:rsidRPr="00000000">
        <w:rPr>
          <w:rFonts w:ascii="Verdana" w:cs="Verdana" w:eastAsia="Verdana" w:hAnsi="Verdana"/>
          <w:rtl w:val="0"/>
        </w:rPr>
        <w:t xml:space="preserve"> is available here and the NSPCC whistleblowing helpline is available for staff who do not feel able to raise concerns regarding safeguarding failures internally. Staff can call on 0800 028 0285 and the line is available from 8am to 8pm, Monday to Friday. Email: help@nspcc.org.uk</w:t>
      </w:r>
    </w:p>
    <w:p w:rsidR="00000000" w:rsidDel="00000000" w:rsidP="00000000" w:rsidRDefault="00000000" w:rsidRPr="00000000" w14:paraId="000001C0">
      <w:pPr>
        <w:spacing w:after="0" w:line="276" w:lineRule="auto"/>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 </w:t>
      </w:r>
    </w:p>
    <w:p w:rsidR="00000000" w:rsidDel="00000000" w:rsidP="00000000" w:rsidRDefault="00000000" w:rsidRPr="00000000" w14:paraId="000001C1">
      <w:pPr>
        <w:spacing w:after="0" w:line="276" w:lineRule="auto"/>
        <w:rPr>
          <w:rFonts w:ascii="Verdana" w:cs="Verdana" w:eastAsia="Verdana" w:hAnsi="Verdana"/>
          <w:color w:val="ff0000"/>
        </w:rPr>
      </w:pPr>
      <w:r w:rsidDel="00000000" w:rsidR="00000000" w:rsidRPr="00000000">
        <w:rPr>
          <w:rFonts w:ascii="Verdana" w:cs="Verdana" w:eastAsia="Verdana" w:hAnsi="Verdana"/>
          <w:rtl w:val="0"/>
        </w:rPr>
        <w:t xml:space="preserve">When the Governing Body/Trustees or Proprietors hire/rent out school or college facilities/premises to organisations or individuals (e.g. community groups, sports associations, and service providers to</w:t>
      </w:r>
      <w:r w:rsidDel="00000000" w:rsidR="00000000" w:rsidRPr="00000000">
        <w:rPr>
          <w:rFonts w:ascii="Verdana" w:cs="Verdana" w:eastAsia="Verdana" w:hAnsi="Verdana"/>
          <w:b w:val="1"/>
          <w:bCs w:val="1"/>
          <w:color w:val="00b050"/>
          <w:rtl w:val="0"/>
        </w:rPr>
        <w:t xml:space="preserve"> </w:t>
      </w:r>
      <w:r w:rsidDel="00000000" w:rsidR="00000000" w:rsidRPr="00000000">
        <w:rPr>
          <w:rFonts w:ascii="Verdana" w:cs="Verdana" w:eastAsia="Verdana" w:hAnsi="Verdana"/>
          <w:rtl w:val="0"/>
        </w:rPr>
        <w:t xml:space="preserve">run community or extra-curricular activities), they will ensure that appropriate arrangements are in place to keep children safe.</w:t>
      </w:r>
      <w:r w:rsidDel="00000000" w:rsidR="00000000" w:rsidRPr="00000000">
        <w:rPr>
          <w:rtl w:val="0"/>
        </w:rPr>
      </w:r>
    </w:p>
    <w:p w:rsidR="00000000" w:rsidDel="00000000" w:rsidP="00000000" w:rsidRDefault="00000000" w:rsidRPr="00000000" w14:paraId="000001C2">
      <w:pPr>
        <w:spacing w:after="0" w:line="276" w:lineRule="auto"/>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 </w:t>
      </w:r>
    </w:p>
    <w:p w:rsidR="00000000" w:rsidDel="00000000" w:rsidP="00000000" w:rsidRDefault="00000000" w:rsidRPr="00000000" w14:paraId="000001C3">
      <w:pPr>
        <w:spacing w:after="0" w:line="276" w:lineRule="auto"/>
        <w:rPr>
          <w:rFonts w:ascii="Verdana" w:cs="Verdana" w:eastAsia="Verdana" w:hAnsi="Verdana"/>
        </w:rPr>
      </w:pPr>
      <w:r w:rsidDel="00000000" w:rsidR="00000000" w:rsidRPr="00000000">
        <w:rPr>
          <w:rFonts w:ascii="Verdana" w:cs="Verdana" w:eastAsia="Verdana" w:hAnsi="Verdana"/>
          <w:rtl w:val="0"/>
        </w:rPr>
        <w:t xml:space="preserve">When services or activities are provided by the governing body or proprietor, under the direct supervision or management of their school or college staff, their arrangements for child protection will apply. However, where services or activities are provided separately by another body, this is not necessarily the case.</w:t>
      </w:r>
    </w:p>
    <w:p w:rsidR="00000000" w:rsidDel="00000000" w:rsidP="00000000" w:rsidRDefault="00000000" w:rsidRPr="00000000" w14:paraId="000001C4">
      <w:pPr>
        <w:spacing w:after="0" w:line="276" w:lineRule="auto"/>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 </w:t>
      </w:r>
    </w:p>
    <w:p w:rsidR="00000000" w:rsidDel="00000000" w:rsidP="00000000" w:rsidRDefault="00000000" w:rsidRPr="00000000" w14:paraId="000001C5">
      <w:pPr>
        <w:spacing w:after="0" w:line="276" w:lineRule="auto"/>
        <w:rPr>
          <w:rFonts w:ascii="Verdana" w:cs="Verdana" w:eastAsia="Verdana" w:hAnsi="Verdana"/>
        </w:rPr>
      </w:pPr>
      <w:r w:rsidDel="00000000" w:rsidR="00000000" w:rsidRPr="00000000">
        <w:rPr>
          <w:rFonts w:ascii="Verdana" w:cs="Verdana" w:eastAsia="Verdana" w:hAnsi="Verdana"/>
          <w:rtl w:val="0"/>
        </w:rPr>
        <w:t xml:space="preserve">The Governing body/proprietor will seek assurance that the provider concerned has appropriate safeguarding and child protection policies and procedures in place (including inspecting these as needed) and ensure that there are arrangements in place for the provider to liaise with the school or college on these matters where appropriate. This applies regardless of whether or not the children who attend any of these services or activities are children on the school roll/attend college.</w:t>
      </w:r>
    </w:p>
    <w:p w:rsidR="00000000" w:rsidDel="00000000" w:rsidP="00000000" w:rsidRDefault="00000000" w:rsidRPr="00000000" w14:paraId="000001C6">
      <w:pPr>
        <w:spacing w:after="0" w:line="276" w:lineRule="auto"/>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 </w:t>
      </w:r>
    </w:p>
    <w:p w:rsidR="00000000" w:rsidDel="00000000" w:rsidP="00000000" w:rsidRDefault="00000000" w:rsidRPr="00000000" w14:paraId="000001C7">
      <w:pPr>
        <w:spacing w:after="0" w:line="276" w:lineRule="auto"/>
        <w:rPr>
          <w:rFonts w:ascii="Verdana" w:cs="Verdana" w:eastAsia="Verdana" w:hAnsi="Verdana"/>
        </w:rPr>
      </w:pPr>
      <w:r w:rsidDel="00000000" w:rsidR="00000000" w:rsidRPr="00000000">
        <w:rPr>
          <w:rFonts w:ascii="Verdana" w:cs="Verdana" w:eastAsia="Verdana" w:hAnsi="Verdana"/>
          <w:rtl w:val="0"/>
        </w:rPr>
        <w:t xml:space="preserve">The Governing Body will ensure that safeguarding requirements are included in any transfer of control agreement (i.e., lease or hire agreement), as a condition of use and occupation of the premises; and that failure to comply with this would lead to termination of the agreement.</w:t>
      </w:r>
    </w:p>
    <w:p w:rsidR="00000000" w:rsidDel="00000000" w:rsidP="00000000" w:rsidRDefault="00000000" w:rsidRPr="00000000" w14:paraId="000001C8">
      <w:pPr>
        <w:spacing w:after="0" w:line="276" w:lineRule="auto"/>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 </w:t>
      </w:r>
    </w:p>
    <w:p w:rsidR="00000000" w:rsidDel="00000000" w:rsidP="00000000" w:rsidRDefault="00000000" w:rsidRPr="00000000" w14:paraId="000001C9">
      <w:pPr>
        <w:spacing w:after="0" w:line="276" w:lineRule="auto"/>
        <w:rPr>
          <w:rFonts w:ascii="Verdana" w:cs="Verdana" w:eastAsia="Verdana" w:hAnsi="Verdana"/>
        </w:rPr>
      </w:pPr>
      <w:r w:rsidDel="00000000" w:rsidR="00000000" w:rsidRPr="00000000">
        <w:rPr>
          <w:rFonts w:ascii="Verdana" w:cs="Verdana" w:eastAsia="Verdana" w:hAnsi="Verdana"/>
          <w:rtl w:val="0"/>
        </w:rPr>
        <w:t xml:space="preserve">Lettings will not be made to persons under the age of 18, or to any organisation or group with an unlawful or extremist background.</w:t>
      </w:r>
    </w:p>
    <w:p w:rsidR="00000000" w:rsidDel="00000000" w:rsidP="00000000" w:rsidRDefault="00000000" w:rsidRPr="00000000" w14:paraId="000001CA">
      <w:pPr>
        <w:spacing w:after="0" w:line="276" w:lineRule="auto"/>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 </w:t>
      </w:r>
    </w:p>
    <w:p w:rsidR="00000000" w:rsidDel="00000000" w:rsidP="00000000" w:rsidRDefault="00000000" w:rsidRPr="00000000" w14:paraId="000001CB">
      <w:pPr>
        <w:spacing w:after="0" w:line="276" w:lineRule="auto"/>
        <w:rPr>
          <w:rFonts w:ascii="Verdana" w:cs="Verdana" w:eastAsia="Verdana" w:hAnsi="Verdana"/>
        </w:rPr>
      </w:pPr>
      <w:r w:rsidDel="00000000" w:rsidR="00000000" w:rsidRPr="00000000">
        <w:rPr>
          <w:rFonts w:ascii="Verdana" w:cs="Verdana" w:eastAsia="Verdana" w:hAnsi="Verdana"/>
          <w:rtl w:val="0"/>
        </w:rPr>
        <w:t xml:space="preserve">Guidance: -</w:t>
      </w:r>
    </w:p>
    <w:p w:rsidR="00000000" w:rsidDel="00000000" w:rsidP="00000000" w:rsidRDefault="00000000" w:rsidRPr="00000000" w14:paraId="000001CC">
      <w:pPr>
        <w:spacing w:after="0" w:line="276" w:lineRule="auto"/>
        <w:ind w:left="1080" w:hanging="360"/>
        <w:rPr>
          <w:rFonts w:ascii="Verdana" w:cs="Verdana" w:eastAsia="Verdana" w:hAnsi="Verdana"/>
          <w:color w:val="1155cc"/>
          <w:u w:val="single"/>
        </w:rPr>
      </w:pPr>
      <w:r w:rsidDel="00000000" w:rsidR="00000000" w:rsidRPr="00000000">
        <w:rPr>
          <w:rtl w:val="0"/>
        </w:rPr>
        <w:t xml:space="preserve">·</w:t>
      </w:r>
      <w:r w:rsidDel="00000000" w:rsidR="00000000" w:rsidRPr="00000000">
        <w:rPr>
          <w:rFonts w:ascii="Times New Roman" w:cs="Times New Roman" w:eastAsia="Times New Roman" w:hAnsi="Times New Roman"/>
          <w:sz w:val="14"/>
          <w:szCs w:val="14"/>
          <w:rtl w:val="0"/>
        </w:rPr>
        <w:t xml:space="preserve">      </w:t>
      </w:r>
      <w:hyperlink r:id="rId95">
        <w:r w:rsidDel="00000000" w:rsidR="00000000" w:rsidRPr="00000000">
          <w:rPr>
            <w:rFonts w:ascii="Times New Roman" w:cs="Times New Roman" w:eastAsia="Times New Roman" w:hAnsi="Times New Roman"/>
            <w:sz w:val="14"/>
            <w:szCs w:val="14"/>
            <w:rtl w:val="0"/>
          </w:rPr>
          <w:t xml:space="preserve"> </w:t>
        </w:r>
      </w:hyperlink>
      <w:hyperlink r:id="rId96">
        <w:r w:rsidDel="00000000" w:rsidR="00000000" w:rsidRPr="00000000">
          <w:rPr>
            <w:rFonts w:ascii="Verdana" w:cs="Verdana" w:eastAsia="Verdana" w:hAnsi="Verdana"/>
            <w:color w:val="1155cc"/>
            <w:u w:val="single"/>
            <w:rtl w:val="0"/>
          </w:rPr>
          <w:t xml:space="preserve">After-school clubs, community activities and tuition: safeguarding guidance for providers</w:t>
        </w:r>
      </w:hyperlink>
      <w:r w:rsidDel="00000000" w:rsidR="00000000" w:rsidRPr="00000000">
        <w:rPr>
          <w:rtl w:val="0"/>
        </w:rPr>
      </w:r>
    </w:p>
    <w:p w:rsidR="00000000" w:rsidDel="00000000" w:rsidP="00000000" w:rsidRDefault="00000000" w:rsidRPr="00000000" w14:paraId="000001CD">
      <w:pPr>
        <w:spacing w:after="0" w:line="276" w:lineRule="auto"/>
        <w:rPr>
          <w:rFonts w:ascii="Verdana" w:cs="Verdana" w:eastAsia="Verdana" w:hAnsi="Verdana"/>
          <w:color w:val="00b050"/>
          <w:sz w:val="16"/>
          <w:szCs w:val="16"/>
        </w:rPr>
      </w:pPr>
      <w:r w:rsidDel="00000000" w:rsidR="00000000" w:rsidRPr="00000000">
        <w:rPr>
          <w:rFonts w:ascii="Verdana" w:cs="Verdana" w:eastAsia="Verdana" w:hAnsi="Verdana"/>
          <w:color w:val="00b050"/>
          <w:sz w:val="16"/>
          <w:szCs w:val="16"/>
          <w:rtl w:val="0"/>
        </w:rPr>
        <w:t xml:space="preserve"> </w:t>
      </w:r>
    </w:p>
    <w:p w:rsidR="00000000" w:rsidDel="00000000" w:rsidP="00000000" w:rsidRDefault="00000000" w:rsidRPr="00000000" w14:paraId="000001CE">
      <w:pPr>
        <w:spacing w:after="0" w:line="276" w:lineRule="auto"/>
        <w:rPr>
          <w:rFonts w:ascii="Verdana" w:cs="Verdana" w:eastAsia="Verdana" w:hAnsi="Verdana"/>
          <w:b w:val="1"/>
          <w:bCs w:val="1"/>
          <w:u w:val="single"/>
        </w:rPr>
      </w:pPr>
      <w:r w:rsidDel="00000000" w:rsidR="00000000" w:rsidRPr="00000000">
        <w:rPr>
          <w:rFonts w:ascii="Verdana" w:cs="Verdana" w:eastAsia="Verdana" w:hAnsi="Verdana"/>
          <w:b w:val="1"/>
          <w:bCs w:val="1"/>
          <w:u w:val="single"/>
          <w:rtl w:val="0"/>
        </w:rPr>
        <w:t xml:space="preserve">The Designated Teacher</w:t>
      </w:r>
    </w:p>
    <w:p w:rsidR="00000000" w:rsidDel="00000000" w:rsidP="00000000" w:rsidRDefault="00000000" w:rsidRPr="00000000" w14:paraId="000001CF">
      <w:pPr>
        <w:spacing w:after="0" w:line="276" w:lineRule="auto"/>
        <w:ind w:left="1440" w:hanging="720"/>
        <w:jc w:val="both"/>
        <w:rPr>
          <w:rFonts w:ascii="Arial" w:cs="Arial" w:eastAsia="Arial" w:hAnsi="Arial"/>
        </w:rPr>
      </w:pPr>
      <w:r w:rsidDel="00000000" w:rsidR="00000000" w:rsidRPr="00000000">
        <w:rPr>
          <w:rFonts w:ascii="Arial" w:cs="Arial" w:eastAsia="Arial" w:hAnsi="Arial"/>
          <w:rtl w:val="0"/>
        </w:rPr>
        <w:t xml:space="preserve">      </w:t>
        <w:tab/>
      </w:r>
    </w:p>
    <w:p w:rsidR="00000000" w:rsidDel="00000000" w:rsidP="00000000" w:rsidRDefault="00000000" w:rsidRPr="00000000" w14:paraId="000001D0">
      <w:pPr>
        <w:spacing w:after="0" w:line="276" w:lineRule="auto"/>
        <w:rPr>
          <w:rFonts w:ascii="Verdana" w:cs="Verdana" w:eastAsia="Verdana" w:hAnsi="Verdana"/>
        </w:rPr>
      </w:pPr>
      <w:r w:rsidDel="00000000" w:rsidR="00000000" w:rsidRPr="00000000">
        <w:rPr>
          <w:rFonts w:ascii="Verdana" w:cs="Verdana" w:eastAsia="Verdana" w:hAnsi="Verdana"/>
          <w:rtl w:val="0"/>
        </w:rPr>
        <w:t xml:space="preserve">The Governing body have appointed a</w:t>
      </w:r>
      <w:hyperlink r:id="rId97">
        <w:r w:rsidDel="00000000" w:rsidR="00000000" w:rsidRPr="00000000">
          <w:rPr>
            <w:rFonts w:ascii="Verdana" w:cs="Verdana" w:eastAsia="Verdana" w:hAnsi="Verdana"/>
            <w:rtl w:val="0"/>
          </w:rPr>
          <w:t xml:space="preserve"> </w:t>
        </w:r>
      </w:hyperlink>
      <w:hyperlink r:id="rId98">
        <w:r w:rsidDel="00000000" w:rsidR="00000000" w:rsidRPr="00000000">
          <w:rPr>
            <w:rFonts w:ascii="Verdana" w:cs="Verdana" w:eastAsia="Verdana" w:hAnsi="Verdana"/>
            <w:color w:val="1155cc"/>
            <w:u w:val="single"/>
            <w:rtl w:val="0"/>
          </w:rPr>
          <w:t xml:space="preserve">Designated Teacher</w:t>
        </w:r>
      </w:hyperlink>
      <w:r w:rsidDel="00000000" w:rsidR="00000000" w:rsidRPr="00000000">
        <w:rPr>
          <w:rFonts w:ascii="Verdana" w:cs="Verdana" w:eastAsia="Verdana" w:hAnsi="Verdana"/>
          <w:rtl w:val="0"/>
        </w:rPr>
        <w:t xml:space="preserve"> (DT) who works with the local authority to promote the educational achievement of registered pupils in our setting, who are looked after. Our Designated Teacher</w:t>
      </w:r>
      <w:r w:rsidDel="00000000" w:rsidR="00000000" w:rsidRPr="00000000">
        <w:rPr>
          <w:rFonts w:ascii="Verdana" w:cs="Verdana" w:eastAsia="Verdana" w:hAnsi="Verdana"/>
          <w:color w:val="ff0000"/>
          <w:rtl w:val="0"/>
        </w:rPr>
        <w:t xml:space="preserve"> </w:t>
      </w:r>
      <w:r w:rsidDel="00000000" w:rsidR="00000000" w:rsidRPr="00000000">
        <w:rPr>
          <w:rFonts w:ascii="Verdana" w:cs="Verdana" w:eastAsia="Verdana" w:hAnsi="Verdana"/>
          <w:rtl w:val="0"/>
        </w:rPr>
        <w:t xml:space="preserve">works across the school to promote educational outcomes </w:t>
      </w:r>
      <w:r w:rsidDel="00000000" w:rsidR="00000000" w:rsidRPr="00000000">
        <w:rPr>
          <w:rFonts w:ascii="Verdana" w:cs="Verdana" w:eastAsia="Verdana" w:hAnsi="Verdana"/>
          <w:rtl w:val="0"/>
        </w:rPr>
        <w:t xml:space="preserve">and attendance</w:t>
      </w:r>
      <w:r w:rsidDel="00000000" w:rsidR="00000000" w:rsidRPr="00000000">
        <w:rPr>
          <w:rFonts w:ascii="Verdana" w:cs="Verdana" w:eastAsia="Verdana" w:hAnsi="Verdana"/>
          <w:color w:val="00b050"/>
          <w:rtl w:val="0"/>
        </w:rPr>
        <w:t xml:space="preserve"> </w:t>
      </w:r>
      <w:r w:rsidDel="00000000" w:rsidR="00000000" w:rsidRPr="00000000">
        <w:rPr>
          <w:rFonts w:ascii="Verdana" w:cs="Verdana" w:eastAsia="Verdana" w:hAnsi="Verdana"/>
          <w:rtl w:val="0"/>
        </w:rPr>
        <w:t xml:space="preserve">for children in care using evidence-based interventions.</w:t>
      </w:r>
    </w:p>
    <w:p w:rsidR="00000000" w:rsidDel="00000000" w:rsidP="00000000" w:rsidRDefault="00000000" w:rsidRPr="00000000" w14:paraId="000001D1">
      <w:pPr>
        <w:spacing w:after="0" w:line="276" w:lineRule="auto"/>
        <w:rPr>
          <w:rFonts w:ascii="Verdana" w:cs="Verdana" w:eastAsia="Verdana" w:hAnsi="Verdana"/>
        </w:rPr>
      </w:pPr>
      <w:r w:rsidDel="00000000" w:rsidR="00000000" w:rsidRPr="00000000">
        <w:rPr>
          <w:rFonts w:ascii="Verdana" w:cs="Verdana" w:eastAsia="Verdana" w:hAnsi="Verdana"/>
          <w:rtl w:val="0"/>
        </w:rPr>
        <w:t xml:space="preserve"> </w:t>
      </w:r>
    </w:p>
    <w:p w:rsidR="00000000" w:rsidDel="00000000" w:rsidP="00000000" w:rsidRDefault="00000000" w:rsidRPr="00000000" w14:paraId="000001D2">
      <w:pPr>
        <w:spacing w:after="0" w:line="276" w:lineRule="auto"/>
        <w:rPr>
          <w:rFonts w:ascii="Verdana" w:cs="Verdana" w:eastAsia="Verdana" w:hAnsi="Verdana"/>
        </w:rPr>
      </w:pPr>
      <w:r w:rsidDel="00000000" w:rsidR="00000000" w:rsidRPr="00000000">
        <w:rPr>
          <w:rFonts w:ascii="Verdana" w:cs="Verdana" w:eastAsia="Verdana" w:hAnsi="Verdana"/>
          <w:rtl w:val="0"/>
        </w:rPr>
        <w:t xml:space="preserve">Our designated teacher also has responsibility for promoting the educational achievement of children who have left care through adoption, special guardianship, or child arrangement orders or who were adopted from state care, outside of England and Wales. They are appropriately trained and have the relevant qualifications and experience.</w:t>
      </w:r>
    </w:p>
    <w:p w:rsidR="00000000" w:rsidDel="00000000" w:rsidP="00000000" w:rsidRDefault="00000000" w:rsidRPr="00000000" w14:paraId="000001D3">
      <w:pPr>
        <w:spacing w:after="0" w:line="276" w:lineRule="auto"/>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 </w:t>
      </w:r>
    </w:p>
    <w:p w:rsidR="00000000" w:rsidDel="00000000" w:rsidP="00000000" w:rsidRDefault="00000000" w:rsidRPr="00000000" w14:paraId="000001D4">
      <w:pPr>
        <w:spacing w:after="0" w:line="276" w:lineRule="auto"/>
        <w:rPr>
          <w:rFonts w:ascii="Verdana" w:cs="Verdana" w:eastAsia="Verdana" w:hAnsi="Verdana"/>
        </w:rPr>
      </w:pPr>
      <w:r w:rsidDel="00000000" w:rsidR="00000000" w:rsidRPr="00000000">
        <w:rPr>
          <w:rFonts w:ascii="Verdana" w:cs="Verdana" w:eastAsia="Verdana" w:hAnsi="Verdana"/>
          <w:rtl w:val="0"/>
        </w:rPr>
        <w:t xml:space="preserve">The Designated Teacher works with the Virtual School to provide the most appropriate support, utilising Pupil Premium Plus funding, to ensure that they meet the needs identified in the child’s personal education plan (PEP). They work with the Virtual School Headteacher to promote the educational achievement of previously looked after children.</w:t>
      </w:r>
    </w:p>
    <w:p w:rsidR="00000000" w:rsidDel="00000000" w:rsidP="00000000" w:rsidRDefault="00000000" w:rsidRPr="00000000" w14:paraId="000001D5">
      <w:pPr>
        <w:spacing w:after="0" w:line="276" w:lineRule="auto"/>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 </w:t>
      </w:r>
    </w:p>
    <w:p w:rsidR="00000000" w:rsidDel="00000000" w:rsidP="00000000" w:rsidRDefault="00000000" w:rsidRPr="00000000" w14:paraId="000001D6">
      <w:pPr>
        <w:spacing w:after="200" w:line="276" w:lineRule="auto"/>
        <w:rPr>
          <w:rFonts w:ascii="Verdana" w:cs="Verdana" w:eastAsia="Verdana" w:hAnsi="Verdana"/>
        </w:rPr>
      </w:pPr>
      <w:r w:rsidDel="00000000" w:rsidR="00000000" w:rsidRPr="00000000">
        <w:rPr>
          <w:rFonts w:ascii="Verdana" w:cs="Verdana" w:eastAsia="Verdana" w:hAnsi="Verdana"/>
          <w:rtl w:val="0"/>
        </w:rPr>
        <w:t xml:space="preserve">The Designated Teacher has the details of the Local Authority Personal Advisor who has been appointed to guide and support the care leaver and liaises as necessary regarding any issues of concern affecting the care leaver.</w:t>
      </w:r>
    </w:p>
    <w:p w:rsidR="00000000" w:rsidDel="00000000" w:rsidP="00000000" w:rsidRDefault="00000000" w:rsidRPr="00000000" w14:paraId="000001D7">
      <w:pPr>
        <w:spacing w:after="0" w:line="276" w:lineRule="auto"/>
        <w:rPr>
          <w:rFonts w:ascii="Verdana" w:cs="Verdana" w:eastAsia="Verdana" w:hAnsi="Verdana"/>
          <w:color w:val="ff0000"/>
        </w:rPr>
      </w:pPr>
      <w:r w:rsidDel="00000000" w:rsidR="00000000" w:rsidRPr="00000000">
        <w:rPr>
          <w:rFonts w:ascii="Verdana" w:cs="Verdana" w:eastAsia="Verdana" w:hAnsi="Verdana"/>
          <w:rtl w:val="0"/>
        </w:rPr>
        <w:t xml:space="preserve">At Intuition School/ DF Farm we are attachment aware, and trauma informed and take a relational based approach to supporting our most vulnerable children and will work restoratively with children to improve their outcomes.</w:t>
      </w:r>
      <w:r w:rsidDel="00000000" w:rsidR="00000000" w:rsidRPr="00000000">
        <w:rPr>
          <w:rtl w:val="0"/>
        </w:rPr>
      </w:r>
    </w:p>
    <w:p w:rsidR="00000000" w:rsidDel="00000000" w:rsidP="00000000" w:rsidRDefault="00000000" w:rsidRPr="00000000" w14:paraId="000001D8">
      <w:pPr>
        <w:spacing w:after="0" w:line="276" w:lineRule="auto"/>
        <w:rPr>
          <w:rFonts w:ascii="Verdana" w:cs="Verdana" w:eastAsia="Verdana" w:hAnsi="Verdana"/>
          <w:color w:val="ff0000"/>
        </w:rPr>
      </w:pPr>
      <w:r w:rsidDel="00000000" w:rsidR="00000000" w:rsidRPr="00000000">
        <w:rPr>
          <w:rFonts w:ascii="Verdana" w:cs="Verdana" w:eastAsia="Verdana" w:hAnsi="Verdana"/>
          <w:color w:val="ff0000"/>
          <w:rtl w:val="0"/>
        </w:rPr>
        <w:t xml:space="preserve"> </w:t>
      </w:r>
    </w:p>
    <w:p w:rsidR="00000000" w:rsidDel="00000000" w:rsidP="00000000" w:rsidRDefault="00000000" w:rsidRPr="00000000" w14:paraId="000001D9">
      <w:pPr>
        <w:spacing w:after="200" w:line="276" w:lineRule="auto"/>
        <w:rPr>
          <w:rFonts w:ascii="Verdana" w:cs="Verdana" w:eastAsia="Verdana" w:hAnsi="Verdana"/>
        </w:rPr>
      </w:pPr>
      <w:r w:rsidDel="00000000" w:rsidR="00000000" w:rsidRPr="00000000">
        <w:rPr>
          <w:rFonts w:ascii="Verdana" w:cs="Verdana" w:eastAsia="Verdana" w:hAnsi="Verdana"/>
          <w:rtl w:val="0"/>
        </w:rPr>
        <w:t xml:space="preserve">We are aware of the additional duties of the virtual school headteacher extended in June 2021, to include a non-statutory responsibility for the strategic oversight of the educational attendance, attainment, and progress of children with a social worker. We understand the role that we play in improving outcomes for children with a social worker.</w:t>
      </w:r>
    </w:p>
    <w:p w:rsidR="00000000" w:rsidDel="00000000" w:rsidP="00000000" w:rsidRDefault="00000000" w:rsidRPr="00000000" w14:paraId="000001DA">
      <w:pPr>
        <w:spacing w:after="200" w:line="360" w:lineRule="auto"/>
        <w:rPr>
          <w:rFonts w:ascii="Verdana" w:cs="Verdana" w:eastAsia="Verdana" w:hAnsi="Verdana"/>
          <w:color w:val="1155cc"/>
          <w:u w:val="single"/>
        </w:rPr>
      </w:pPr>
      <w:hyperlink r:id="rId99">
        <w:r w:rsidDel="00000000" w:rsidR="00000000" w:rsidRPr="00000000">
          <w:rPr>
            <w:rFonts w:ascii="Verdana" w:cs="Verdana" w:eastAsia="Verdana" w:hAnsi="Verdana"/>
            <w:color w:val="1155cc"/>
            <w:u w:val="single"/>
            <w:rtl w:val="0"/>
          </w:rPr>
          <w:t xml:space="preserve">Virtual Headteacher Role-Children with a social worker</w:t>
        </w:r>
      </w:hyperlink>
      <w:r w:rsidDel="00000000" w:rsidR="00000000" w:rsidRPr="00000000">
        <w:rPr>
          <w:rtl w:val="0"/>
        </w:rPr>
      </w:r>
    </w:p>
    <w:p w:rsidR="00000000" w:rsidDel="00000000" w:rsidP="00000000" w:rsidRDefault="00000000" w:rsidRPr="00000000" w14:paraId="000001DB">
      <w:pPr>
        <w:spacing w:after="200" w:line="276" w:lineRule="auto"/>
        <w:rPr>
          <w:rFonts w:ascii="Verdana" w:cs="Verdana" w:eastAsia="Verdana" w:hAnsi="Verdana"/>
          <w:b w:val="1"/>
          <w:bCs w:val="1"/>
          <w:u w:val="single"/>
        </w:rPr>
      </w:pPr>
      <w:r w:rsidDel="00000000" w:rsidR="00000000" w:rsidRPr="00000000">
        <w:rPr>
          <w:rFonts w:ascii="Verdana" w:cs="Verdana" w:eastAsia="Verdana" w:hAnsi="Verdana"/>
          <w:b w:val="1"/>
          <w:bCs w:val="1"/>
          <w:rtl w:val="0"/>
        </w:rPr>
        <w:t xml:space="preserve">7. </w:t>
      </w:r>
      <w:r w:rsidDel="00000000" w:rsidR="00000000" w:rsidRPr="00000000">
        <w:rPr>
          <w:rFonts w:ascii="Verdana" w:cs="Verdana" w:eastAsia="Verdana" w:hAnsi="Verdana"/>
          <w:b w:val="1"/>
          <w:bCs w:val="1"/>
          <w:u w:val="single"/>
          <w:rtl w:val="0"/>
        </w:rPr>
        <w:t xml:space="preserve">Working with parents/carers.</w:t>
      </w:r>
    </w:p>
    <w:p w:rsidR="00000000" w:rsidDel="00000000" w:rsidP="00000000" w:rsidRDefault="00000000" w:rsidRPr="00000000" w14:paraId="000001DC">
      <w:pPr>
        <w:spacing w:after="0" w:line="276" w:lineRule="auto"/>
        <w:rPr>
          <w:rFonts w:ascii="Verdana" w:cs="Verdana" w:eastAsia="Verdana" w:hAnsi="Verdana"/>
        </w:rPr>
      </w:pPr>
      <w:r w:rsidDel="00000000" w:rsidR="00000000" w:rsidRPr="00000000">
        <w:rPr>
          <w:rFonts w:ascii="Verdana" w:cs="Verdana" w:eastAsia="Verdana" w:hAnsi="Verdana"/>
          <w:rtl w:val="0"/>
        </w:rPr>
        <w:t xml:space="preserve">At Intuition School/ DF Farm</w:t>
      </w:r>
      <w:r w:rsidDel="00000000" w:rsidR="00000000" w:rsidRPr="00000000">
        <w:rPr>
          <w:rFonts w:ascii="Verdana" w:cs="Verdana" w:eastAsia="Verdana" w:hAnsi="Verdana"/>
          <w:color w:val="ff0000"/>
          <w:rtl w:val="0"/>
        </w:rPr>
        <w:t xml:space="preserve"> </w:t>
      </w:r>
      <w:r w:rsidDel="00000000" w:rsidR="00000000" w:rsidRPr="00000000">
        <w:rPr>
          <w:rFonts w:ascii="Verdana" w:cs="Verdana" w:eastAsia="Verdana" w:hAnsi="Verdana"/>
          <w:rtl w:val="0"/>
        </w:rPr>
        <w:t xml:space="preserve">we are committed to working in partnership with parents/carers to safeguard and promote the welfare of their children, and to support them to understand our statutory responsibilities in this area.</w:t>
      </w:r>
    </w:p>
    <w:p w:rsidR="00000000" w:rsidDel="00000000" w:rsidP="00000000" w:rsidRDefault="00000000" w:rsidRPr="00000000" w14:paraId="000001DD">
      <w:pPr>
        <w:spacing w:after="0" w:line="276" w:lineRule="auto"/>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 </w:t>
      </w:r>
    </w:p>
    <w:p w:rsidR="00000000" w:rsidDel="00000000" w:rsidP="00000000" w:rsidRDefault="00000000" w:rsidRPr="00000000" w14:paraId="000001DE">
      <w:pPr>
        <w:spacing w:after="0" w:line="276" w:lineRule="auto"/>
        <w:rPr>
          <w:rFonts w:ascii="Verdana" w:cs="Verdana" w:eastAsia="Verdana" w:hAnsi="Verdana"/>
        </w:rPr>
      </w:pPr>
      <w:r w:rsidDel="00000000" w:rsidR="00000000" w:rsidRPr="00000000">
        <w:rPr>
          <w:rFonts w:ascii="Verdana" w:cs="Verdana" w:eastAsia="Verdana" w:hAnsi="Verdana"/>
          <w:rtl w:val="0"/>
        </w:rPr>
        <w:t xml:space="preserve">When new pupils join our setting, parents/carers will be informed that we have a safeguarding policy and that we are an Operation Encompass setting. A copy of this policy will be provided to parents on request and is available on the website. Parents/carers will be informed of our legal duty to assist our safeguarding colleagues in other agencies with child protection enquiries and what happens should we have cause to make a referral to the relevant local authority or other agencies. </w:t>
      </w:r>
    </w:p>
    <w:p w:rsidR="00000000" w:rsidDel="00000000" w:rsidP="00000000" w:rsidRDefault="00000000" w:rsidRPr="00000000" w14:paraId="000001DF">
      <w:pPr>
        <w:spacing w:after="0" w:line="276" w:lineRule="auto"/>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 </w:t>
      </w:r>
    </w:p>
    <w:p w:rsidR="00000000" w:rsidDel="00000000" w:rsidP="00000000" w:rsidRDefault="00000000" w:rsidRPr="00000000" w14:paraId="000001E0">
      <w:pPr>
        <w:spacing w:after="200" w:line="276" w:lineRule="auto"/>
        <w:rPr>
          <w:rFonts w:ascii="Verdana" w:cs="Verdana" w:eastAsia="Verdana" w:hAnsi="Verdana"/>
        </w:rPr>
      </w:pPr>
      <w:r w:rsidDel="00000000" w:rsidR="00000000" w:rsidRPr="00000000">
        <w:rPr>
          <w:rFonts w:ascii="Verdana" w:cs="Verdana" w:eastAsia="Verdana" w:hAnsi="Verdana"/>
          <w:rtl w:val="0"/>
        </w:rPr>
        <w:t xml:space="preserve">We respect parents’ rights to privacy and confidentiality and will not share sensitive information unless we have permission, or if it is necessary to do so to safeguard a child from harm.</w:t>
      </w:r>
    </w:p>
    <w:p w:rsidR="00000000" w:rsidDel="00000000" w:rsidP="00000000" w:rsidRDefault="00000000" w:rsidRPr="00000000" w14:paraId="000001E1">
      <w:pPr>
        <w:spacing w:after="0" w:line="276" w:lineRule="auto"/>
        <w:rPr>
          <w:rFonts w:ascii="Verdana" w:cs="Verdana" w:eastAsia="Verdana" w:hAnsi="Verdana"/>
        </w:rPr>
      </w:pPr>
      <w:r w:rsidDel="00000000" w:rsidR="00000000" w:rsidRPr="00000000">
        <w:rPr>
          <w:rFonts w:ascii="Verdana" w:cs="Verdana" w:eastAsia="Verdana" w:hAnsi="Verdana"/>
          <w:rtl w:val="0"/>
        </w:rPr>
        <w:t xml:space="preserve">We will seek to share with parents/carers any concerns we may have about their child before making a referral, unless to do so may place a child at increased risk of harm. A lack of parental engagement or agreement regarding the concerns the school has about a child will not prevent the DSL from making a referral to the local authority in those circumstances and where it is appropriate to do so.</w:t>
      </w:r>
    </w:p>
    <w:p w:rsidR="00000000" w:rsidDel="00000000" w:rsidP="00000000" w:rsidRDefault="00000000" w:rsidRPr="00000000" w14:paraId="000001E2">
      <w:pPr>
        <w:spacing w:after="0" w:line="276" w:lineRule="auto"/>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 </w:t>
      </w:r>
    </w:p>
    <w:p w:rsidR="00000000" w:rsidDel="00000000" w:rsidP="00000000" w:rsidRDefault="00000000" w:rsidRPr="00000000" w14:paraId="000001E3">
      <w:pPr>
        <w:spacing w:after="0" w:line="276" w:lineRule="auto"/>
        <w:rPr>
          <w:rFonts w:ascii="Verdana" w:cs="Verdana" w:eastAsia="Verdana" w:hAnsi="Verdana"/>
        </w:rPr>
      </w:pPr>
      <w:r w:rsidDel="00000000" w:rsidR="00000000" w:rsidRPr="00000000">
        <w:rPr>
          <w:rFonts w:ascii="Verdana" w:cs="Verdana" w:eastAsia="Verdana" w:hAnsi="Verdana"/>
          <w:rtl w:val="0"/>
        </w:rPr>
        <w:t xml:space="preserve">To keep children safe and provide appropriate care for them, we require parents to provide accurate and up to date information regarding:</w:t>
      </w:r>
    </w:p>
    <w:p w:rsidR="00000000" w:rsidDel="00000000" w:rsidP="00000000" w:rsidRDefault="00000000" w:rsidRPr="00000000" w14:paraId="000001E4">
      <w:pPr>
        <w:spacing w:after="0" w:line="276" w:lineRule="auto"/>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 </w:t>
      </w:r>
    </w:p>
    <w:p w:rsidR="00000000" w:rsidDel="00000000" w:rsidP="00000000" w:rsidRDefault="00000000" w:rsidRPr="00000000" w14:paraId="000001E5">
      <w:pPr>
        <w:numPr>
          <w:ilvl w:val="0"/>
          <w:numId w:val="49"/>
        </w:numPr>
        <w:spacing w:after="0" w:line="276" w:lineRule="auto"/>
        <w:ind w:left="720" w:hanging="360"/>
      </w:pPr>
      <w:r w:rsidDel="00000000" w:rsidR="00000000" w:rsidRPr="00000000">
        <w:rPr>
          <w:rFonts w:ascii="Verdana" w:cs="Verdana" w:eastAsia="Verdana" w:hAnsi="Verdana"/>
          <w:rtl w:val="0"/>
        </w:rPr>
        <w:t xml:space="preserve">Full names and contact details of all adults with whom the child normally lives.</w:t>
      </w:r>
    </w:p>
    <w:p w:rsidR="00000000" w:rsidDel="00000000" w:rsidP="00000000" w:rsidRDefault="00000000" w:rsidRPr="00000000" w14:paraId="000001E6">
      <w:pPr>
        <w:numPr>
          <w:ilvl w:val="0"/>
          <w:numId w:val="49"/>
        </w:numPr>
        <w:spacing w:after="0" w:line="276" w:lineRule="auto"/>
        <w:ind w:left="720" w:hanging="360"/>
      </w:pPr>
      <w:r w:rsidDel="00000000" w:rsidR="00000000" w:rsidRPr="00000000">
        <w:rPr>
          <w:rFonts w:ascii="Verdana" w:cs="Verdana" w:eastAsia="Verdana" w:hAnsi="Verdana"/>
          <w:rtl w:val="0"/>
        </w:rPr>
        <w:t xml:space="preserve">Full names and contact details of all persons with parental responsibility (if different from above).</w:t>
      </w:r>
    </w:p>
    <w:p w:rsidR="00000000" w:rsidDel="00000000" w:rsidP="00000000" w:rsidRDefault="00000000" w:rsidRPr="00000000" w14:paraId="000001E7">
      <w:pPr>
        <w:numPr>
          <w:ilvl w:val="0"/>
          <w:numId w:val="49"/>
        </w:numPr>
        <w:spacing w:after="0" w:line="276" w:lineRule="auto"/>
        <w:ind w:left="720" w:hanging="360"/>
      </w:pPr>
      <w:r w:rsidDel="00000000" w:rsidR="00000000" w:rsidRPr="00000000">
        <w:rPr>
          <w:rFonts w:ascii="Verdana" w:cs="Verdana" w:eastAsia="Verdana" w:hAnsi="Verdana"/>
          <w:rtl w:val="0"/>
        </w:rPr>
        <w:t xml:space="preserve">Emergency contact details (if different from above) and </w:t>
      </w:r>
      <w:r w:rsidDel="00000000" w:rsidR="00000000" w:rsidRPr="00000000">
        <w:rPr>
          <w:rFonts w:ascii="Verdana" w:cs="Verdana" w:eastAsia="Verdana" w:hAnsi="Verdana"/>
          <w:b w:val="1"/>
          <w:bCs w:val="1"/>
          <w:u w:val="single"/>
          <w:rtl w:val="0"/>
        </w:rPr>
        <w:t xml:space="preserve">at least 2 contacts</w:t>
      </w:r>
      <w:r w:rsidDel="00000000" w:rsidR="00000000" w:rsidRPr="00000000">
        <w:rPr>
          <w:rFonts w:ascii="Verdana" w:cs="Verdana" w:eastAsia="Verdana" w:hAnsi="Verdana"/>
          <w:b w:val="1"/>
          <w:bCs w:val="1"/>
          <w:rtl w:val="0"/>
        </w:rPr>
        <w:t xml:space="preserve">.</w:t>
      </w:r>
    </w:p>
    <w:p w:rsidR="00000000" w:rsidDel="00000000" w:rsidP="00000000" w:rsidRDefault="00000000" w:rsidRPr="00000000" w14:paraId="000001E8">
      <w:pPr>
        <w:numPr>
          <w:ilvl w:val="0"/>
          <w:numId w:val="49"/>
        </w:numPr>
        <w:spacing w:after="0" w:line="276" w:lineRule="auto"/>
        <w:ind w:left="720" w:hanging="360"/>
      </w:pPr>
      <w:r w:rsidDel="00000000" w:rsidR="00000000" w:rsidRPr="00000000">
        <w:rPr>
          <w:rFonts w:ascii="Verdana" w:cs="Verdana" w:eastAsia="Verdana" w:hAnsi="Verdana"/>
          <w:rtl w:val="0"/>
        </w:rPr>
        <w:t xml:space="preserve">Full details of any other adult authorised by the parent to collect the child from school (if different from the above).</w:t>
      </w:r>
    </w:p>
    <w:p w:rsidR="00000000" w:rsidDel="00000000" w:rsidP="00000000" w:rsidRDefault="00000000" w:rsidRPr="00000000" w14:paraId="000001E9">
      <w:pPr>
        <w:numPr>
          <w:ilvl w:val="0"/>
          <w:numId w:val="49"/>
        </w:numPr>
        <w:spacing w:after="0" w:line="276" w:lineRule="auto"/>
        <w:ind w:left="720" w:hanging="360"/>
      </w:pPr>
      <w:r w:rsidDel="00000000" w:rsidR="00000000" w:rsidRPr="00000000">
        <w:rPr>
          <w:rFonts w:ascii="Verdana" w:cs="Verdana" w:eastAsia="Verdana" w:hAnsi="Verdana"/>
          <w:rtl w:val="0"/>
        </w:rPr>
        <w:t xml:space="preserve">Any legal or criminal changes which effects parental responsibility e.g., bail conditions, court orders, Special Guardianship orders, Child Arrangement Orders.</w:t>
      </w:r>
    </w:p>
    <w:p w:rsidR="00000000" w:rsidDel="00000000" w:rsidP="00000000" w:rsidRDefault="00000000" w:rsidRPr="00000000" w14:paraId="000001EA">
      <w:pPr>
        <w:spacing w:after="0" w:line="276" w:lineRule="auto"/>
        <w:ind w:left="720" w:firstLine="0"/>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 </w:t>
      </w:r>
    </w:p>
    <w:p w:rsidR="00000000" w:rsidDel="00000000" w:rsidP="00000000" w:rsidRDefault="00000000" w:rsidRPr="00000000" w14:paraId="000001EB">
      <w:pPr>
        <w:spacing w:after="0" w:line="276" w:lineRule="auto"/>
        <w:rPr>
          <w:rFonts w:ascii="Verdana" w:cs="Verdana" w:eastAsia="Verdana" w:hAnsi="Verdana"/>
        </w:rPr>
      </w:pPr>
      <w:r w:rsidDel="00000000" w:rsidR="00000000" w:rsidRPr="00000000">
        <w:rPr>
          <w:rFonts w:ascii="Verdana" w:cs="Verdana" w:eastAsia="Verdana" w:hAnsi="Verdana"/>
          <w:rtl w:val="0"/>
        </w:rPr>
        <w:t xml:space="preserve">The school will retain this information on the pupil file. The school will only share information about pupils with adults who have parental responsibility for a pupil or where a parent has given permission, and the school has been supplied with the adult’s full details in writing.</w:t>
      </w:r>
    </w:p>
    <w:p w:rsidR="00000000" w:rsidDel="00000000" w:rsidP="00000000" w:rsidRDefault="00000000" w:rsidRPr="00000000" w14:paraId="000001EC">
      <w:pPr>
        <w:spacing w:after="0" w:line="276" w:lineRule="auto"/>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 </w:t>
      </w:r>
    </w:p>
    <w:p w:rsidR="00000000" w:rsidDel="00000000" w:rsidP="00000000" w:rsidRDefault="00000000" w:rsidRPr="00000000" w14:paraId="000001ED">
      <w:pPr>
        <w:spacing w:after="0" w:line="276" w:lineRule="auto"/>
        <w:rPr>
          <w:rFonts w:ascii="Verdana" w:cs="Verdana" w:eastAsia="Verdana" w:hAnsi="Verdana"/>
        </w:rPr>
      </w:pPr>
      <w:r w:rsidDel="00000000" w:rsidR="00000000" w:rsidRPr="00000000">
        <w:rPr>
          <w:rFonts w:ascii="Verdana" w:cs="Verdana" w:eastAsia="Verdana" w:hAnsi="Verdana"/>
          <w:rtl w:val="0"/>
        </w:rPr>
        <w:t xml:space="preserve">We recognise that we are likely to be in regular contact with parents and carers. We will use these communications to reinforce the importance of children being safe online and parents/carers are likely to find it helpful to understand what systems schools use to filter and monitor online use. It will be especially important for parents/carers to be aware of what their children are being asked to do online, including the sites they will ask to access and be clear who from the school (if anyone) their child is going to be interacting with online.</w:t>
      </w:r>
    </w:p>
    <w:p w:rsidR="00000000" w:rsidDel="00000000" w:rsidP="00000000" w:rsidRDefault="00000000" w:rsidRPr="00000000" w14:paraId="000001EE">
      <w:pPr>
        <w:spacing w:after="0" w:line="276" w:lineRule="auto"/>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 </w:t>
      </w:r>
    </w:p>
    <w:p w:rsidR="00000000" w:rsidDel="00000000" w:rsidP="00000000" w:rsidRDefault="00000000" w:rsidRPr="00000000" w14:paraId="000001EF">
      <w:pPr>
        <w:spacing w:after="0" w:line="276" w:lineRule="auto"/>
        <w:rPr>
          <w:rFonts w:ascii="Verdana" w:cs="Verdana" w:eastAsia="Verdana" w:hAnsi="Verdana"/>
          <w:color w:val="ff0000"/>
        </w:rPr>
      </w:pPr>
      <w:r w:rsidDel="00000000" w:rsidR="00000000" w:rsidRPr="00000000">
        <w:rPr>
          <w:rFonts w:ascii="Verdana" w:cs="Verdana" w:eastAsia="Verdana" w:hAnsi="Verdana"/>
          <w:rtl w:val="0"/>
        </w:rPr>
        <w:t xml:space="preserve">We update parents about safeguarding through newsletters/ website/notice board in reception.</w:t>
      </w:r>
      <w:r w:rsidDel="00000000" w:rsidR="00000000" w:rsidRPr="00000000">
        <w:rPr>
          <w:rtl w:val="0"/>
        </w:rPr>
      </w:r>
    </w:p>
    <w:p w:rsidR="00000000" w:rsidDel="00000000" w:rsidP="00000000" w:rsidRDefault="00000000" w:rsidRPr="00000000" w14:paraId="000001F0">
      <w:pPr>
        <w:spacing w:after="0" w:line="276" w:lineRule="auto"/>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 </w:t>
      </w:r>
    </w:p>
    <w:p w:rsidR="00000000" w:rsidDel="00000000" w:rsidP="00000000" w:rsidRDefault="00000000" w:rsidRPr="00000000" w14:paraId="000001F1">
      <w:pPr>
        <w:spacing w:after="0" w:line="276" w:lineRule="auto"/>
        <w:rPr>
          <w:rFonts w:ascii="Verdana" w:cs="Verdana" w:eastAsia="Verdana" w:hAnsi="Verdana"/>
          <w:b w:val="1"/>
          <w:bCs w:val="1"/>
          <w:u w:val="single"/>
        </w:rPr>
      </w:pPr>
      <w:r w:rsidDel="00000000" w:rsidR="00000000" w:rsidRPr="00000000">
        <w:rPr>
          <w:rFonts w:ascii="Verdana" w:cs="Verdana" w:eastAsia="Verdana" w:hAnsi="Verdana"/>
          <w:b w:val="1"/>
          <w:bCs w:val="1"/>
          <w:rtl w:val="0"/>
        </w:rPr>
        <w:t xml:space="preserve">8. </w:t>
      </w:r>
      <w:r w:rsidDel="00000000" w:rsidR="00000000" w:rsidRPr="00000000">
        <w:rPr>
          <w:rFonts w:ascii="Verdana" w:cs="Verdana" w:eastAsia="Verdana" w:hAnsi="Verdana"/>
          <w:b w:val="1"/>
          <w:bCs w:val="1"/>
          <w:u w:val="single"/>
          <w:rtl w:val="0"/>
        </w:rPr>
        <w:t xml:space="preserve">Early Help incl community-based Early Help &amp; Family Help</w:t>
      </w:r>
    </w:p>
    <w:p w:rsidR="00000000" w:rsidDel="00000000" w:rsidP="00000000" w:rsidRDefault="00000000" w:rsidRPr="00000000" w14:paraId="000001F2">
      <w:pPr>
        <w:spacing w:after="0" w:line="276" w:lineRule="auto"/>
        <w:rPr>
          <w:rFonts w:ascii="Verdana" w:cs="Verdana" w:eastAsia="Verdana" w:hAnsi="Verdana"/>
          <w:b w:val="1"/>
          <w:bCs w:val="1"/>
        </w:rPr>
      </w:pPr>
      <w:r w:rsidDel="00000000" w:rsidR="00000000" w:rsidRPr="00000000">
        <w:rPr>
          <w:rFonts w:ascii="Verdana" w:cs="Verdana" w:eastAsia="Verdana" w:hAnsi="Verdana"/>
          <w:b w:val="1"/>
          <w:bCs w:val="1"/>
          <w:rtl w:val="0"/>
        </w:rPr>
        <w:t xml:space="preserve"> </w:t>
      </w:r>
    </w:p>
    <w:p w:rsidR="00000000" w:rsidDel="00000000" w:rsidP="00000000" w:rsidRDefault="00000000" w:rsidRPr="00000000" w14:paraId="000001F3">
      <w:pPr>
        <w:spacing w:after="0" w:line="276" w:lineRule="auto"/>
        <w:rPr>
          <w:rFonts w:ascii="Verdana" w:cs="Verdana" w:eastAsia="Verdana" w:hAnsi="Verdana"/>
        </w:rPr>
      </w:pPr>
      <w:r w:rsidDel="00000000" w:rsidR="00000000" w:rsidRPr="00000000">
        <w:rPr>
          <w:rFonts w:ascii="Verdana" w:cs="Verdana" w:eastAsia="Verdana" w:hAnsi="Verdana"/>
          <w:rtl w:val="0"/>
        </w:rPr>
        <w:t xml:space="preserve">Any child may benefit from support before statutory intervention, including from universal services and community-based </w:t>
      </w:r>
      <w:r w:rsidDel="00000000" w:rsidR="00000000" w:rsidRPr="00000000">
        <w:rPr>
          <w:rFonts w:ascii="Verdana" w:cs="Verdana" w:eastAsia="Verdana" w:hAnsi="Verdana"/>
          <w:b w:val="1"/>
          <w:bCs w:val="1"/>
          <w:rtl w:val="0"/>
        </w:rPr>
        <w:t xml:space="preserve">Early Help</w:t>
      </w:r>
      <w:r w:rsidDel="00000000" w:rsidR="00000000" w:rsidRPr="00000000">
        <w:rPr>
          <w:rFonts w:ascii="Verdana" w:cs="Verdana" w:eastAsia="Verdana" w:hAnsi="Verdana"/>
          <w:rtl w:val="0"/>
        </w:rPr>
        <w:t xml:space="preserve">, or the targeted early help level of </w:t>
      </w:r>
      <w:r w:rsidDel="00000000" w:rsidR="00000000" w:rsidRPr="00000000">
        <w:rPr>
          <w:rFonts w:ascii="Verdana" w:cs="Verdana" w:eastAsia="Verdana" w:hAnsi="Verdana"/>
          <w:b w:val="1"/>
          <w:bCs w:val="1"/>
          <w:rtl w:val="0"/>
        </w:rPr>
        <w:t xml:space="preserve">Family Help</w:t>
      </w:r>
      <w:r w:rsidDel="00000000" w:rsidR="00000000" w:rsidRPr="00000000">
        <w:rPr>
          <w:rFonts w:ascii="Verdana" w:cs="Verdana" w:eastAsia="Verdana" w:hAnsi="Verdana"/>
          <w:rtl w:val="0"/>
        </w:rPr>
        <w:t xml:space="preserve">.</w:t>
      </w:r>
    </w:p>
    <w:p w:rsidR="00000000" w:rsidDel="00000000" w:rsidP="00000000" w:rsidRDefault="00000000" w:rsidRPr="00000000" w14:paraId="000001F4">
      <w:pPr>
        <w:spacing w:after="0" w:line="276" w:lineRule="auto"/>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 </w:t>
      </w:r>
    </w:p>
    <w:p w:rsidR="00000000" w:rsidDel="00000000" w:rsidP="00000000" w:rsidRDefault="00000000" w:rsidRPr="00000000" w14:paraId="000001F5">
      <w:pPr>
        <w:spacing w:after="0" w:line="276" w:lineRule="auto"/>
        <w:rPr>
          <w:rFonts w:ascii="Verdana" w:cs="Verdana" w:eastAsia="Verdana" w:hAnsi="Verdana"/>
        </w:rPr>
      </w:pPr>
      <w:r w:rsidDel="00000000" w:rsidR="00000000" w:rsidRPr="00000000">
        <w:rPr>
          <w:rFonts w:ascii="Verdana" w:cs="Verdana" w:eastAsia="Verdana" w:hAnsi="Verdana"/>
          <w:rtl w:val="0"/>
        </w:rPr>
        <w:t xml:space="preserve">If children do not require the support of statutory children’s services, the DSL/DDSL will generally lead the liaison with other agencies and setting up an inter-agency assessment as appropriate. They may be required to support other agencies and professionals in carrying out this assessment, in some cases acting as the lead practitioner. (Working Together 2026)</w:t>
      </w:r>
    </w:p>
    <w:p w:rsidR="00000000" w:rsidDel="00000000" w:rsidP="00000000" w:rsidRDefault="00000000" w:rsidRPr="00000000" w14:paraId="000001F6">
      <w:pPr>
        <w:spacing w:after="0" w:line="276" w:lineRule="auto"/>
        <w:rPr>
          <w:rFonts w:ascii="Verdana" w:cs="Verdana" w:eastAsia="Verdana" w:hAnsi="Verdana"/>
        </w:rPr>
      </w:pPr>
      <w:r w:rsidDel="00000000" w:rsidR="00000000" w:rsidRPr="00000000">
        <w:rPr>
          <w:rFonts w:ascii="Verdana" w:cs="Verdana" w:eastAsia="Verdana" w:hAnsi="Verdana"/>
          <w:rtl w:val="0"/>
        </w:rPr>
        <w:t xml:space="preserve">This will be kept under constant review and consideration given to a referral to local authority children’s social care for assessment for statutory services if the child’s situation does not appear to be improving or is getting worse. (Alternatively, qualified lead practitioners, not a social worker, who may lead assessments before statutory intervention can continue to lead work with families up to and including section 17.</w:t>
      </w:r>
    </w:p>
    <w:p w:rsidR="00000000" w:rsidDel="00000000" w:rsidP="00000000" w:rsidRDefault="00000000" w:rsidRPr="00000000" w14:paraId="000001F7">
      <w:pPr>
        <w:spacing w:after="0" w:line="276" w:lineRule="auto"/>
        <w:rPr>
          <w:rFonts w:ascii="Verdana" w:cs="Verdana" w:eastAsia="Verdana" w:hAnsi="Verdana"/>
          <w:color w:val="00b050"/>
          <w:sz w:val="16"/>
          <w:szCs w:val="16"/>
        </w:rPr>
      </w:pPr>
      <w:r w:rsidDel="00000000" w:rsidR="00000000" w:rsidRPr="00000000">
        <w:rPr>
          <w:rFonts w:ascii="Verdana" w:cs="Verdana" w:eastAsia="Verdana" w:hAnsi="Verdana"/>
          <w:color w:val="00b050"/>
          <w:sz w:val="16"/>
          <w:szCs w:val="16"/>
          <w:rtl w:val="0"/>
        </w:rPr>
        <w:t xml:space="preserve"> </w:t>
      </w:r>
    </w:p>
    <w:p w:rsidR="00000000" w:rsidDel="00000000" w:rsidP="00000000" w:rsidRDefault="00000000" w:rsidRPr="00000000" w14:paraId="000001F8">
      <w:pPr>
        <w:spacing w:after="0" w:line="276" w:lineRule="auto"/>
        <w:rPr>
          <w:rFonts w:ascii="Verdana" w:cs="Verdana" w:eastAsia="Verdana" w:hAnsi="Verdana"/>
          <w:strike w:val="1"/>
          <w:color w:val="00b050"/>
        </w:rPr>
      </w:pPr>
      <w:r w:rsidDel="00000000" w:rsidR="00000000" w:rsidRPr="00000000">
        <w:rPr>
          <w:rFonts w:ascii="Verdana" w:cs="Verdana" w:eastAsia="Verdana" w:hAnsi="Verdana"/>
          <w:b w:val="1"/>
          <w:bCs w:val="1"/>
          <w:rtl w:val="0"/>
        </w:rPr>
        <w:t xml:space="preserve">All</w:t>
      </w:r>
      <w:r w:rsidDel="00000000" w:rsidR="00000000" w:rsidRPr="00000000">
        <w:rPr>
          <w:rFonts w:ascii="Verdana" w:cs="Verdana" w:eastAsia="Verdana" w:hAnsi="Verdana"/>
          <w:rtl w:val="0"/>
        </w:rPr>
        <w:t xml:space="preserve"> staff are particularly alert to the potential need for additional support for a child who:</w:t>
      </w:r>
      <w:r w:rsidDel="00000000" w:rsidR="00000000" w:rsidRPr="00000000">
        <w:rPr>
          <w:rtl w:val="0"/>
        </w:rPr>
      </w:r>
    </w:p>
    <w:p w:rsidR="00000000" w:rsidDel="00000000" w:rsidP="00000000" w:rsidRDefault="00000000" w:rsidRPr="00000000" w14:paraId="000001F9">
      <w:pPr>
        <w:spacing w:after="0" w:line="276" w:lineRule="auto"/>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 </w:t>
      </w:r>
    </w:p>
    <w:p w:rsidR="00000000" w:rsidDel="00000000" w:rsidP="00000000" w:rsidRDefault="00000000" w:rsidRPr="00000000" w14:paraId="000001FA">
      <w:pPr>
        <w:spacing w:after="0" w:line="276" w:lineRule="auto"/>
        <w:ind w:left="1080" w:hanging="360"/>
        <w:rPr>
          <w:rFonts w:ascii="Verdana" w:cs="Verdana" w:eastAsia="Verdana" w:hAnsi="Verdana"/>
        </w:rPr>
      </w:pPr>
      <w:r w:rsidDel="00000000" w:rsidR="00000000" w:rsidRPr="00000000">
        <w:rPr>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Verdana" w:cs="Verdana" w:eastAsia="Verdana" w:hAnsi="Verdana"/>
          <w:rtl w:val="0"/>
        </w:rPr>
        <w:t xml:space="preserve">is disabled or has certain health conditions and has specific additional needs</w:t>
      </w:r>
    </w:p>
    <w:p w:rsidR="00000000" w:rsidDel="00000000" w:rsidP="00000000" w:rsidRDefault="00000000" w:rsidRPr="00000000" w14:paraId="000001FB">
      <w:pPr>
        <w:spacing w:after="0" w:line="276" w:lineRule="auto"/>
        <w:ind w:left="1080" w:hanging="360"/>
        <w:rPr>
          <w:rFonts w:ascii="Verdana" w:cs="Verdana" w:eastAsia="Verdana" w:hAnsi="Verdana"/>
        </w:rPr>
      </w:pPr>
      <w:r w:rsidDel="00000000" w:rsidR="00000000" w:rsidRPr="00000000">
        <w:rPr>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Verdana" w:cs="Verdana" w:eastAsia="Verdana" w:hAnsi="Verdana"/>
          <w:rtl w:val="0"/>
        </w:rPr>
        <w:t xml:space="preserve">has special educational needs (whether or not they have a statutory Education, Health and Care Plan);</w:t>
      </w:r>
    </w:p>
    <w:p w:rsidR="00000000" w:rsidDel="00000000" w:rsidP="00000000" w:rsidRDefault="00000000" w:rsidRPr="00000000" w14:paraId="000001FC">
      <w:pPr>
        <w:spacing w:after="0" w:line="276" w:lineRule="auto"/>
        <w:ind w:left="1080" w:hanging="360"/>
        <w:rPr>
          <w:rFonts w:ascii="Verdana" w:cs="Verdana" w:eastAsia="Verdana" w:hAnsi="Verdana"/>
        </w:rPr>
      </w:pPr>
      <w:r w:rsidDel="00000000" w:rsidR="00000000" w:rsidRPr="00000000">
        <w:rPr>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Verdana" w:cs="Verdana" w:eastAsia="Verdana" w:hAnsi="Verdana"/>
          <w:rtl w:val="0"/>
        </w:rPr>
        <w:t xml:space="preserve">has a mental health need</w:t>
      </w:r>
    </w:p>
    <w:p w:rsidR="00000000" w:rsidDel="00000000" w:rsidP="00000000" w:rsidRDefault="00000000" w:rsidRPr="00000000" w14:paraId="000001FD">
      <w:pPr>
        <w:spacing w:after="0" w:line="276" w:lineRule="auto"/>
        <w:ind w:left="1080" w:hanging="360"/>
        <w:rPr>
          <w:rFonts w:ascii="Verdana" w:cs="Verdana" w:eastAsia="Verdana" w:hAnsi="Verdana"/>
        </w:rPr>
      </w:pPr>
      <w:r w:rsidDel="00000000" w:rsidR="00000000" w:rsidRPr="00000000">
        <w:rPr>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Verdana" w:cs="Verdana" w:eastAsia="Verdana" w:hAnsi="Verdana"/>
          <w:rtl w:val="0"/>
        </w:rPr>
        <w:t xml:space="preserve">is a young carer</w:t>
      </w:r>
    </w:p>
    <w:p w:rsidR="00000000" w:rsidDel="00000000" w:rsidP="00000000" w:rsidRDefault="00000000" w:rsidRPr="00000000" w14:paraId="000001FE">
      <w:pPr>
        <w:spacing w:after="0" w:line="276" w:lineRule="auto"/>
        <w:ind w:left="1080" w:hanging="360"/>
        <w:rPr>
          <w:rFonts w:ascii="Verdana" w:cs="Verdana" w:eastAsia="Verdana" w:hAnsi="Verdana"/>
        </w:rPr>
      </w:pPr>
      <w:r w:rsidDel="00000000" w:rsidR="00000000" w:rsidRPr="00000000">
        <w:rPr>
          <w:rtl w:val="0"/>
        </w:rPr>
        <w:t xml:space="preserve">·</w:t>
      </w:r>
      <w:r w:rsidDel="00000000" w:rsidR="00000000" w:rsidRPr="00000000">
        <w:rPr>
          <w:rFonts w:ascii="Times New Roman" w:cs="Times New Roman" w:eastAsia="Times New Roman" w:hAnsi="Times New Roman"/>
          <w:sz w:val="14"/>
          <w:szCs w:val="14"/>
          <w:rtl w:val="0"/>
        </w:rPr>
        <w:t xml:space="preserve">   </w:t>
        <w:tab/>
      </w:r>
      <w:r w:rsidDel="00000000" w:rsidR="00000000" w:rsidRPr="00000000">
        <w:rPr>
          <w:rFonts w:ascii="Verdana" w:cs="Verdana" w:eastAsia="Verdana" w:hAnsi="Verdana"/>
          <w:rtl w:val="0"/>
        </w:rPr>
        <w:t xml:space="preserve">is pregnant and/or is a parent themselves</w:t>
      </w:r>
    </w:p>
    <w:p w:rsidR="00000000" w:rsidDel="00000000" w:rsidP="00000000" w:rsidRDefault="00000000" w:rsidRPr="00000000" w14:paraId="000001FF">
      <w:pPr>
        <w:spacing w:after="0" w:line="276" w:lineRule="auto"/>
        <w:ind w:left="1080" w:hanging="360"/>
        <w:rPr>
          <w:rFonts w:ascii="Verdana" w:cs="Verdana" w:eastAsia="Verdana" w:hAnsi="Verdana"/>
        </w:rPr>
      </w:pPr>
      <w:r w:rsidDel="00000000" w:rsidR="00000000" w:rsidRPr="00000000">
        <w:rPr>
          <w:rtl w:val="0"/>
        </w:rPr>
        <w:t xml:space="preserve">·</w:t>
      </w:r>
      <w:r w:rsidDel="00000000" w:rsidR="00000000" w:rsidRPr="00000000">
        <w:rPr>
          <w:rFonts w:ascii="Times New Roman" w:cs="Times New Roman" w:eastAsia="Times New Roman" w:hAnsi="Times New Roman"/>
          <w:sz w:val="14"/>
          <w:szCs w:val="14"/>
          <w:rtl w:val="0"/>
        </w:rPr>
        <w:t xml:space="preserve">   </w:t>
        <w:tab/>
      </w:r>
      <w:r w:rsidDel="00000000" w:rsidR="00000000" w:rsidRPr="00000000">
        <w:rPr>
          <w:rFonts w:ascii="Verdana" w:cs="Verdana" w:eastAsia="Verdana" w:hAnsi="Verdana"/>
          <w:rtl w:val="0"/>
        </w:rPr>
        <w:t xml:space="preserve">has exhibited early signs of abusive, violent and/or harmful behaviours</w:t>
      </w:r>
    </w:p>
    <w:p w:rsidR="00000000" w:rsidDel="00000000" w:rsidP="00000000" w:rsidRDefault="00000000" w:rsidRPr="00000000" w14:paraId="00000200">
      <w:pPr>
        <w:spacing w:after="0" w:line="276" w:lineRule="auto"/>
        <w:ind w:left="1080" w:hanging="360"/>
        <w:rPr>
          <w:rFonts w:ascii="Verdana" w:cs="Verdana" w:eastAsia="Verdana" w:hAnsi="Verdana"/>
        </w:rPr>
      </w:pPr>
      <w:r w:rsidDel="00000000" w:rsidR="00000000" w:rsidRPr="00000000">
        <w:rPr>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Verdana" w:cs="Verdana" w:eastAsia="Verdana" w:hAnsi="Verdana"/>
          <w:rtl w:val="0"/>
        </w:rPr>
        <w:t xml:space="preserve">is showing signs of being drawn in to anti-social or criminal behaviour, including gang involvement and association with organised crime groups or county lines</w:t>
      </w:r>
    </w:p>
    <w:p w:rsidR="00000000" w:rsidDel="00000000" w:rsidP="00000000" w:rsidRDefault="00000000" w:rsidRPr="00000000" w14:paraId="00000201">
      <w:pPr>
        <w:spacing w:after="0" w:line="276" w:lineRule="auto"/>
        <w:ind w:left="1080" w:hanging="360"/>
        <w:rPr>
          <w:rFonts w:ascii="Verdana" w:cs="Verdana" w:eastAsia="Verdana" w:hAnsi="Verdana"/>
        </w:rPr>
      </w:pPr>
      <w:r w:rsidDel="00000000" w:rsidR="00000000" w:rsidRPr="00000000">
        <w:rPr>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Verdana" w:cs="Verdana" w:eastAsia="Verdana" w:hAnsi="Verdana"/>
          <w:rtl w:val="0"/>
        </w:rPr>
        <w:t xml:space="preserve">is frequently missing/goes missing from education, home or care</w:t>
      </w:r>
    </w:p>
    <w:p w:rsidR="00000000" w:rsidDel="00000000" w:rsidP="00000000" w:rsidRDefault="00000000" w:rsidRPr="00000000" w14:paraId="00000202">
      <w:pPr>
        <w:spacing w:after="0" w:line="276" w:lineRule="auto"/>
        <w:ind w:left="1080" w:hanging="360"/>
        <w:rPr>
          <w:rFonts w:ascii="Verdana" w:cs="Verdana" w:eastAsia="Verdana" w:hAnsi="Verdana"/>
        </w:rPr>
      </w:pPr>
      <w:r w:rsidDel="00000000" w:rsidR="00000000" w:rsidRPr="00000000">
        <w:rPr>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Verdana" w:cs="Verdana" w:eastAsia="Verdana" w:hAnsi="Verdana"/>
          <w:rtl w:val="0"/>
        </w:rPr>
        <w:t xml:space="preserve">has been repeatedly removed from the classroom,</w:t>
      </w:r>
      <w:r w:rsidDel="00000000" w:rsidR="00000000" w:rsidRPr="00000000">
        <w:rPr>
          <w:rFonts w:ascii="Verdana" w:cs="Verdana" w:eastAsia="Verdana" w:hAnsi="Verdana"/>
          <w:rtl w:val="0"/>
        </w:rPr>
        <w:t xml:space="preserve"> has experienced multiple suspensions, on a part time timetable is at risk of being permanently excluded from schools, colleges and in Alternative Provision or a Pupil Referral Unit.</w:t>
      </w:r>
    </w:p>
    <w:p w:rsidR="00000000" w:rsidDel="00000000" w:rsidP="00000000" w:rsidRDefault="00000000" w:rsidRPr="00000000" w14:paraId="00000203">
      <w:pPr>
        <w:spacing w:after="0" w:line="276" w:lineRule="auto"/>
        <w:ind w:left="1080" w:hanging="360"/>
        <w:rPr>
          <w:rFonts w:ascii="Verdana" w:cs="Verdana" w:eastAsia="Verdana" w:hAnsi="Verdana"/>
        </w:rPr>
      </w:pPr>
      <w:r w:rsidDel="00000000" w:rsidR="00000000" w:rsidRPr="00000000">
        <w:rPr>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Verdana" w:cs="Verdana" w:eastAsia="Verdana" w:hAnsi="Verdana"/>
          <w:rtl w:val="0"/>
        </w:rPr>
        <w:t xml:space="preserve">is at risk of exploitation</w:t>
      </w:r>
      <w:r w:rsidDel="00000000" w:rsidR="00000000" w:rsidRPr="00000000">
        <w:rPr>
          <w:rFonts w:ascii="Verdana" w:cs="Verdana" w:eastAsia="Verdana" w:hAnsi="Verdana"/>
          <w:rtl w:val="0"/>
        </w:rPr>
        <w:t xml:space="preserve">, modern slavery, trafficking, </w:t>
      </w:r>
      <w:r w:rsidDel="00000000" w:rsidR="00000000" w:rsidRPr="00000000">
        <w:rPr>
          <w:rFonts w:ascii="Verdana" w:cs="Verdana" w:eastAsia="Verdana" w:hAnsi="Verdana"/>
          <w:rtl w:val="0"/>
        </w:rPr>
        <w:t xml:space="preserve">including criminal or sexual exploitation</w:t>
      </w:r>
    </w:p>
    <w:p w:rsidR="00000000" w:rsidDel="00000000" w:rsidP="00000000" w:rsidRDefault="00000000" w:rsidRPr="00000000" w14:paraId="00000204">
      <w:pPr>
        <w:spacing w:after="0" w:line="276" w:lineRule="auto"/>
        <w:ind w:left="1080" w:hanging="360"/>
        <w:rPr>
          <w:rFonts w:ascii="Verdana" w:cs="Verdana" w:eastAsia="Verdana" w:hAnsi="Verdana"/>
          <w:strike w:val="1"/>
        </w:rPr>
      </w:pPr>
      <w:r w:rsidDel="00000000" w:rsidR="00000000" w:rsidRPr="00000000">
        <w:rPr>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Verdana" w:cs="Verdana" w:eastAsia="Verdana" w:hAnsi="Verdana"/>
          <w:rtl w:val="0"/>
        </w:rPr>
        <w:t xml:space="preserve">is at risk of being radicalised </w:t>
      </w:r>
      <w:r w:rsidDel="00000000" w:rsidR="00000000" w:rsidRPr="00000000">
        <w:rPr>
          <w:rFonts w:ascii="Verdana" w:cs="Verdana" w:eastAsia="Verdana" w:hAnsi="Verdana"/>
          <w:rtl w:val="0"/>
        </w:rPr>
        <w:t xml:space="preserve">into terrorism</w:t>
      </w:r>
      <w:r w:rsidDel="00000000" w:rsidR="00000000" w:rsidRPr="00000000">
        <w:rPr>
          <w:rtl w:val="0"/>
        </w:rPr>
      </w:r>
    </w:p>
    <w:p w:rsidR="00000000" w:rsidDel="00000000" w:rsidP="00000000" w:rsidRDefault="00000000" w:rsidRPr="00000000" w14:paraId="00000205">
      <w:pPr>
        <w:spacing w:after="0" w:line="276" w:lineRule="auto"/>
        <w:ind w:left="1080" w:hanging="360"/>
        <w:rPr>
          <w:rFonts w:ascii="Verdana" w:cs="Verdana" w:eastAsia="Verdana" w:hAnsi="Verdana"/>
        </w:rPr>
      </w:pPr>
      <w:r w:rsidDel="00000000" w:rsidR="00000000" w:rsidRPr="00000000">
        <w:rPr>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Verdana" w:cs="Verdana" w:eastAsia="Verdana" w:hAnsi="Verdana"/>
          <w:rtl w:val="0"/>
        </w:rPr>
        <w:t xml:space="preserve">has a parent or carer in custody, or is affected by parental offending</w:t>
      </w:r>
    </w:p>
    <w:p w:rsidR="00000000" w:rsidDel="00000000" w:rsidP="00000000" w:rsidRDefault="00000000" w:rsidRPr="00000000" w14:paraId="00000206">
      <w:pPr>
        <w:spacing w:after="0" w:line="276" w:lineRule="auto"/>
        <w:ind w:left="1080" w:hanging="360"/>
        <w:rPr>
          <w:rFonts w:ascii="Verdana" w:cs="Verdana" w:eastAsia="Verdana" w:hAnsi="Verdana"/>
        </w:rPr>
      </w:pPr>
      <w:r w:rsidDel="00000000" w:rsidR="00000000" w:rsidRPr="00000000">
        <w:rPr>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Verdana" w:cs="Verdana" w:eastAsia="Verdana" w:hAnsi="Verdana"/>
          <w:rtl w:val="0"/>
        </w:rPr>
        <w:t xml:space="preserve">is in a family circumstance presenting challenges for the child, such as drug or alcohol misuse, adult mental health issues and domestic abuse</w:t>
      </w:r>
    </w:p>
    <w:p w:rsidR="00000000" w:rsidDel="00000000" w:rsidP="00000000" w:rsidRDefault="00000000" w:rsidRPr="00000000" w14:paraId="00000207">
      <w:pPr>
        <w:spacing w:after="0" w:line="276" w:lineRule="auto"/>
        <w:ind w:left="1080" w:hanging="360"/>
        <w:rPr>
          <w:rFonts w:ascii="Verdana" w:cs="Verdana" w:eastAsia="Verdana" w:hAnsi="Verdana"/>
        </w:rPr>
      </w:pPr>
      <w:r w:rsidDel="00000000" w:rsidR="00000000" w:rsidRPr="00000000">
        <w:rPr>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Verdana" w:cs="Verdana" w:eastAsia="Verdana" w:hAnsi="Verdana"/>
          <w:rtl w:val="0"/>
        </w:rPr>
        <w:t xml:space="preserve">is misusing alcohol or other drugs themselves</w:t>
      </w:r>
    </w:p>
    <w:p w:rsidR="00000000" w:rsidDel="00000000" w:rsidP="00000000" w:rsidRDefault="00000000" w:rsidRPr="00000000" w14:paraId="00000208">
      <w:pPr>
        <w:spacing w:after="0" w:line="276" w:lineRule="auto"/>
        <w:ind w:left="1080" w:hanging="360"/>
        <w:rPr>
          <w:rFonts w:ascii="Verdana" w:cs="Verdana" w:eastAsia="Verdana" w:hAnsi="Verdana"/>
        </w:rPr>
      </w:pPr>
      <w:r w:rsidDel="00000000" w:rsidR="00000000" w:rsidRPr="00000000">
        <w:rPr>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Verdana" w:cs="Verdana" w:eastAsia="Verdana" w:hAnsi="Verdana"/>
          <w:rtl w:val="0"/>
        </w:rPr>
        <w:t xml:space="preserve">has returned home to their family from care</w:t>
      </w:r>
    </w:p>
    <w:p w:rsidR="00000000" w:rsidDel="00000000" w:rsidP="00000000" w:rsidRDefault="00000000" w:rsidRPr="00000000" w14:paraId="00000209">
      <w:pPr>
        <w:spacing w:after="0" w:line="276" w:lineRule="auto"/>
        <w:ind w:left="1080" w:hanging="360"/>
        <w:rPr>
          <w:rFonts w:ascii="Verdana" w:cs="Verdana" w:eastAsia="Verdana" w:hAnsi="Verdana"/>
        </w:rPr>
      </w:pPr>
      <w:r w:rsidDel="00000000" w:rsidR="00000000" w:rsidRPr="00000000">
        <w:rPr>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Verdana" w:cs="Verdana" w:eastAsia="Verdana" w:hAnsi="Verdana"/>
          <w:rtl w:val="0"/>
        </w:rPr>
        <w:t xml:space="preserve">is at risk of honour </w:t>
      </w:r>
      <w:r w:rsidDel="00000000" w:rsidR="00000000" w:rsidRPr="00000000">
        <w:rPr>
          <w:rFonts w:ascii="Verdana" w:cs="Verdana" w:eastAsia="Verdana" w:hAnsi="Verdana"/>
          <w:rtl w:val="0"/>
        </w:rPr>
        <w:t xml:space="preserve">or faith</w:t>
      </w:r>
      <w:r w:rsidDel="00000000" w:rsidR="00000000" w:rsidRPr="00000000">
        <w:rPr>
          <w:rFonts w:ascii="Verdana" w:cs="Verdana" w:eastAsia="Verdana" w:hAnsi="Verdana"/>
          <w:rtl w:val="0"/>
        </w:rPr>
        <w:t xml:space="preserve">-based abuse such as Female Genital Mutilation or Forced Marriage</w:t>
      </w:r>
    </w:p>
    <w:p w:rsidR="00000000" w:rsidDel="00000000" w:rsidP="00000000" w:rsidRDefault="00000000" w:rsidRPr="00000000" w14:paraId="0000020A">
      <w:pPr>
        <w:spacing w:after="0" w:line="276" w:lineRule="auto"/>
        <w:ind w:left="1080" w:hanging="360"/>
        <w:rPr>
          <w:rFonts w:ascii="Verdana" w:cs="Verdana" w:eastAsia="Verdana" w:hAnsi="Verdana"/>
          <w:strike w:val="1"/>
          <w:color w:val="00b050"/>
        </w:rPr>
      </w:pPr>
      <w:r w:rsidDel="00000000" w:rsidR="00000000" w:rsidRPr="00000000">
        <w:rPr>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Verdana" w:cs="Verdana" w:eastAsia="Verdana" w:hAnsi="Verdana"/>
          <w:rtl w:val="0"/>
        </w:rPr>
        <w:t xml:space="preserve">is a privately fostered child; and</w:t>
      </w:r>
      <w:r w:rsidDel="00000000" w:rsidR="00000000" w:rsidRPr="00000000">
        <w:rPr>
          <w:rtl w:val="0"/>
        </w:rPr>
      </w:r>
    </w:p>
    <w:p w:rsidR="00000000" w:rsidDel="00000000" w:rsidP="00000000" w:rsidRDefault="00000000" w:rsidRPr="00000000" w14:paraId="0000020B">
      <w:pPr>
        <w:spacing w:after="0" w:line="276" w:lineRule="auto"/>
        <w:ind w:left="720" w:firstLine="0"/>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 </w:t>
      </w:r>
    </w:p>
    <w:p w:rsidR="00000000" w:rsidDel="00000000" w:rsidP="00000000" w:rsidRDefault="00000000" w:rsidRPr="00000000" w14:paraId="0000020C">
      <w:pPr>
        <w:spacing w:after="0" w:line="276" w:lineRule="auto"/>
        <w:rPr>
          <w:rFonts w:ascii="Verdana" w:cs="Verdana" w:eastAsia="Verdana" w:hAnsi="Verdana"/>
        </w:rPr>
      </w:pPr>
      <w:r w:rsidDel="00000000" w:rsidR="00000000" w:rsidRPr="00000000">
        <w:rPr>
          <w:rFonts w:ascii="Verdana" w:cs="Verdana" w:eastAsia="Verdana" w:hAnsi="Verdana"/>
          <w:rtl w:val="0"/>
        </w:rPr>
        <w:t xml:space="preserve">The DSL ensures that </w:t>
      </w:r>
      <w:r w:rsidDel="00000000" w:rsidR="00000000" w:rsidRPr="00000000">
        <w:rPr>
          <w:rFonts w:ascii="Verdana" w:cs="Verdana" w:eastAsia="Verdana" w:hAnsi="Verdana"/>
          <w:b w:val="1"/>
          <w:bCs w:val="1"/>
          <w:rtl w:val="0"/>
        </w:rPr>
        <w:t xml:space="preserve">all</w:t>
      </w:r>
      <w:r w:rsidDel="00000000" w:rsidR="00000000" w:rsidRPr="00000000">
        <w:rPr>
          <w:rFonts w:ascii="Verdana" w:cs="Verdana" w:eastAsia="Verdana" w:hAnsi="Verdana"/>
          <w:rtl w:val="0"/>
        </w:rPr>
        <w:t xml:space="preserve"> staff are aware of the early help process and understand their role in it. This includes identifying emerging problems, liaising with the DSL/DDSL, sharing information with other professionals to support early identification and assessment and, in some cases, acting as the </w:t>
      </w:r>
      <w:r w:rsidDel="00000000" w:rsidR="00000000" w:rsidRPr="00000000">
        <w:rPr>
          <w:rFonts w:ascii="Verdana" w:cs="Verdana" w:eastAsia="Verdana" w:hAnsi="Verdana"/>
          <w:b w:val="1"/>
          <w:bCs w:val="1"/>
          <w:rtl w:val="0"/>
        </w:rPr>
        <w:t xml:space="preserve">lead professional</w:t>
      </w:r>
      <w:r w:rsidDel="00000000" w:rsidR="00000000" w:rsidRPr="00000000">
        <w:rPr>
          <w:rFonts w:ascii="Verdana" w:cs="Verdana" w:eastAsia="Verdana" w:hAnsi="Verdana"/>
          <w:rtl w:val="0"/>
        </w:rPr>
        <w:t xml:space="preserve"> in undertaking an early help assessment.</w:t>
      </w:r>
    </w:p>
    <w:p w:rsidR="00000000" w:rsidDel="00000000" w:rsidP="00000000" w:rsidRDefault="00000000" w:rsidRPr="00000000" w14:paraId="0000020D">
      <w:pPr>
        <w:spacing w:after="0" w:line="276" w:lineRule="auto"/>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 </w:t>
      </w:r>
    </w:p>
    <w:p w:rsidR="00000000" w:rsidDel="00000000" w:rsidP="00000000" w:rsidRDefault="00000000" w:rsidRPr="00000000" w14:paraId="0000020E">
      <w:pPr>
        <w:spacing w:after="0" w:line="276" w:lineRule="auto"/>
        <w:rPr>
          <w:rFonts w:ascii="Verdana" w:cs="Verdana" w:eastAsia="Verdana" w:hAnsi="Verdana"/>
        </w:rPr>
      </w:pPr>
      <w:r w:rsidDel="00000000" w:rsidR="00000000" w:rsidRPr="00000000">
        <w:rPr>
          <w:rFonts w:ascii="Verdana" w:cs="Verdana" w:eastAsia="Verdana" w:hAnsi="Verdana"/>
          <w:rtl w:val="0"/>
        </w:rPr>
        <w:t xml:space="preserve">The DSL/DDSL will consider how the needs of different family members impact each other. This includes needs relating to education, mental and physical health, financial stability, housing, substance use and crime. We will also consider specific needs such as disabilities, those whose first language is not English, fathers or male carers, and parents who identify as </w:t>
      </w:r>
      <w:r w:rsidDel="00000000" w:rsidR="00000000" w:rsidRPr="00000000">
        <w:rPr>
          <w:rFonts w:ascii="Verdana" w:cs="Verdana" w:eastAsia="Verdana" w:hAnsi="Verdana"/>
          <w:rtl w:val="0"/>
        </w:rPr>
        <w:t xml:space="preserve">LGBTQ</w:t>
      </w:r>
      <w:r w:rsidDel="00000000" w:rsidR="00000000" w:rsidRPr="00000000">
        <w:rPr>
          <w:rFonts w:ascii="Verdana" w:cs="Verdana" w:eastAsia="Verdana" w:hAnsi="Verdana"/>
          <w:rtl w:val="0"/>
        </w:rPr>
        <w:t xml:space="preserve">.</w:t>
      </w:r>
    </w:p>
    <w:p w:rsidR="00000000" w:rsidDel="00000000" w:rsidP="00000000" w:rsidRDefault="00000000" w:rsidRPr="00000000" w14:paraId="0000020F">
      <w:pPr>
        <w:spacing w:after="0" w:line="276" w:lineRule="auto"/>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 </w:t>
      </w:r>
    </w:p>
    <w:p w:rsidR="00000000" w:rsidDel="00000000" w:rsidP="00000000" w:rsidRDefault="00000000" w:rsidRPr="00000000" w14:paraId="00000210">
      <w:pPr>
        <w:spacing w:after="0" w:line="276" w:lineRule="auto"/>
        <w:rPr>
          <w:rFonts w:ascii="Verdana" w:cs="Verdana" w:eastAsia="Verdana" w:hAnsi="Verdana"/>
        </w:rPr>
      </w:pPr>
      <w:r w:rsidDel="00000000" w:rsidR="00000000" w:rsidRPr="00000000">
        <w:rPr>
          <w:rFonts w:ascii="Verdana" w:cs="Verdana" w:eastAsia="Verdana" w:hAnsi="Verdana"/>
          <w:rtl w:val="0"/>
        </w:rPr>
        <w:t xml:space="preserve">The DSL/DDSL is aware of their local</w:t>
      </w:r>
      <w:hyperlink r:id="rId100">
        <w:r w:rsidDel="00000000" w:rsidR="00000000" w:rsidRPr="00000000">
          <w:rPr>
            <w:rFonts w:ascii="Verdana" w:cs="Verdana" w:eastAsia="Verdana" w:hAnsi="Verdana"/>
            <w:rtl w:val="0"/>
          </w:rPr>
          <w:t xml:space="preserve"> </w:t>
        </w:r>
      </w:hyperlink>
      <w:hyperlink r:id="rId101">
        <w:r w:rsidDel="00000000" w:rsidR="00000000" w:rsidRPr="00000000">
          <w:rPr>
            <w:rFonts w:ascii="Verdana" w:cs="Verdana" w:eastAsia="Verdana" w:hAnsi="Verdana"/>
            <w:color w:val="1155cc"/>
            <w:u w:val="single"/>
            <w:rtl w:val="0"/>
          </w:rPr>
          <w:t xml:space="preserve">Family Hubs Staffordshire</w:t>
        </w:r>
      </w:hyperlink>
      <w:r w:rsidDel="00000000" w:rsidR="00000000" w:rsidRPr="00000000">
        <w:rPr>
          <w:rFonts w:ascii="Verdana" w:cs="Verdana" w:eastAsia="Verdana" w:hAnsi="Verdana"/>
          <w:rtl w:val="0"/>
        </w:rPr>
        <w:t xml:space="preserve"> and knows how and when to refer families for this level of support and intervention.</w:t>
      </w:r>
    </w:p>
    <w:p w:rsidR="00000000" w:rsidDel="00000000" w:rsidP="00000000" w:rsidRDefault="00000000" w:rsidRPr="00000000" w14:paraId="00000211">
      <w:pPr>
        <w:spacing w:after="0" w:line="276" w:lineRule="auto"/>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 </w:t>
      </w:r>
    </w:p>
    <w:p w:rsidR="00000000" w:rsidDel="00000000" w:rsidP="00000000" w:rsidRDefault="00000000" w:rsidRPr="00000000" w14:paraId="00000212">
      <w:pPr>
        <w:spacing w:after="200" w:line="276" w:lineRule="auto"/>
        <w:rPr>
          <w:rFonts w:ascii="Verdana" w:cs="Verdana" w:eastAsia="Verdana" w:hAnsi="Verdana"/>
        </w:rPr>
      </w:pPr>
      <w:r w:rsidDel="00000000" w:rsidR="00000000" w:rsidRPr="00000000">
        <w:rPr>
          <w:rFonts w:ascii="Verdana" w:cs="Verdana" w:eastAsia="Verdana" w:hAnsi="Verdana"/>
          <w:rtl w:val="0"/>
        </w:rPr>
        <w:t xml:space="preserve">Guidance documents can be accessed</w:t>
      </w:r>
      <w:r w:rsidDel="00000000" w:rsidR="00000000" w:rsidRPr="00000000">
        <w:rPr>
          <w:rFonts w:ascii="Verdana" w:cs="Verdana" w:eastAsia="Verdana" w:hAnsi="Verdana"/>
          <w:color w:val="00b050"/>
          <w:rtl w:val="0"/>
        </w:rPr>
        <w:t xml:space="preserve"> </w:t>
      </w:r>
      <w:r w:rsidDel="00000000" w:rsidR="00000000" w:rsidRPr="00000000">
        <w:rPr>
          <w:rFonts w:ascii="Verdana" w:cs="Verdana" w:eastAsia="Verdana" w:hAnsi="Verdana"/>
          <w:rtl w:val="0"/>
        </w:rPr>
        <w:t xml:space="preserve">via</w:t>
      </w:r>
      <w:r w:rsidDel="00000000" w:rsidR="00000000" w:rsidRPr="00000000">
        <w:rPr>
          <w:rFonts w:ascii="Verdana" w:cs="Verdana" w:eastAsia="Verdana" w:hAnsi="Verdana"/>
          <w:rtl w:val="0"/>
        </w:rPr>
        <w:t xml:space="preserve"> the following links:</w:t>
      </w:r>
    </w:p>
    <w:p w:rsidR="00000000" w:rsidDel="00000000" w:rsidP="00000000" w:rsidRDefault="00000000" w:rsidRPr="00000000" w14:paraId="00000213">
      <w:pPr>
        <w:spacing w:after="0" w:line="276" w:lineRule="auto"/>
        <w:ind w:left="1080" w:hanging="360"/>
        <w:rPr>
          <w:rFonts w:ascii="Verdana" w:cs="Verdana" w:eastAsia="Verdana" w:hAnsi="Verdana"/>
          <w:color w:val="1155cc"/>
          <w:u w:val="single"/>
        </w:rPr>
      </w:pPr>
      <w:r w:rsidDel="00000000" w:rsidR="00000000" w:rsidRPr="00000000">
        <w:rPr>
          <w:color w:val="00b050"/>
          <w:rtl w:val="0"/>
        </w:rPr>
        <w:t xml:space="preserve">·</w:t>
      </w:r>
      <w:r w:rsidDel="00000000" w:rsidR="00000000" w:rsidRPr="00000000">
        <w:rPr>
          <w:rFonts w:ascii="Times New Roman" w:cs="Times New Roman" w:eastAsia="Times New Roman" w:hAnsi="Times New Roman"/>
          <w:color w:val="00b050"/>
          <w:sz w:val="14"/>
          <w:szCs w:val="14"/>
          <w:rtl w:val="0"/>
        </w:rPr>
        <w:t xml:space="preserve">      </w:t>
      </w:r>
      <w:hyperlink r:id="rId102">
        <w:r w:rsidDel="00000000" w:rsidR="00000000" w:rsidRPr="00000000">
          <w:rPr>
            <w:rFonts w:ascii="Times New Roman" w:cs="Times New Roman" w:eastAsia="Times New Roman" w:hAnsi="Times New Roman"/>
            <w:color w:val="00b050"/>
            <w:sz w:val="14"/>
            <w:szCs w:val="14"/>
            <w:rtl w:val="0"/>
          </w:rPr>
          <w:t xml:space="preserve"> </w:t>
        </w:r>
      </w:hyperlink>
      <w:hyperlink r:id="rId103">
        <w:r w:rsidDel="00000000" w:rsidR="00000000" w:rsidRPr="00000000">
          <w:rPr>
            <w:rFonts w:ascii="Verdana" w:cs="Verdana" w:eastAsia="Verdana" w:hAnsi="Verdana"/>
            <w:color w:val="1155cc"/>
            <w:u w:val="single"/>
            <w:rtl w:val="0"/>
          </w:rPr>
          <w:t xml:space="preserve">SSCP Early Help</w:t>
        </w:r>
      </w:hyperlink>
      <w:r w:rsidDel="00000000" w:rsidR="00000000" w:rsidRPr="00000000">
        <w:rPr>
          <w:rtl w:val="0"/>
        </w:rPr>
      </w:r>
    </w:p>
    <w:p w:rsidR="00000000" w:rsidDel="00000000" w:rsidP="00000000" w:rsidRDefault="00000000" w:rsidRPr="00000000" w14:paraId="00000214">
      <w:pPr>
        <w:spacing w:after="0" w:line="276" w:lineRule="auto"/>
        <w:ind w:left="1080" w:hanging="360"/>
        <w:rPr>
          <w:rFonts w:ascii="Verdana" w:cs="Verdana" w:eastAsia="Verdana" w:hAnsi="Verdana"/>
          <w:color w:val="1155cc"/>
          <w:u w:val="single"/>
        </w:rPr>
      </w:pPr>
      <w:r w:rsidDel="00000000" w:rsidR="00000000" w:rsidRPr="00000000">
        <w:rPr>
          <w:color w:val="00b050"/>
          <w:rtl w:val="0"/>
        </w:rPr>
        <w:t xml:space="preserve">·</w:t>
      </w:r>
      <w:r w:rsidDel="00000000" w:rsidR="00000000" w:rsidRPr="00000000">
        <w:rPr>
          <w:rFonts w:ascii="Times New Roman" w:cs="Times New Roman" w:eastAsia="Times New Roman" w:hAnsi="Times New Roman"/>
          <w:color w:val="00b050"/>
          <w:sz w:val="14"/>
          <w:szCs w:val="14"/>
          <w:rtl w:val="0"/>
        </w:rPr>
        <w:t xml:space="preserve">      </w:t>
      </w:r>
      <w:hyperlink r:id="rId104">
        <w:r w:rsidDel="00000000" w:rsidR="00000000" w:rsidRPr="00000000">
          <w:rPr>
            <w:rFonts w:ascii="Times New Roman" w:cs="Times New Roman" w:eastAsia="Times New Roman" w:hAnsi="Times New Roman"/>
            <w:color w:val="00b050"/>
            <w:sz w:val="14"/>
            <w:szCs w:val="14"/>
            <w:rtl w:val="0"/>
          </w:rPr>
          <w:t xml:space="preserve"> </w:t>
        </w:r>
      </w:hyperlink>
      <w:hyperlink r:id="rId105">
        <w:r w:rsidDel="00000000" w:rsidR="00000000" w:rsidRPr="00000000">
          <w:rPr>
            <w:rFonts w:ascii="Verdana" w:cs="Verdana" w:eastAsia="Verdana" w:hAnsi="Verdana"/>
            <w:color w:val="1155cc"/>
            <w:u w:val="single"/>
            <w:rtl w:val="0"/>
          </w:rPr>
          <w:t xml:space="preserve">SSCP Right Help Right Time Framework</w:t>
        </w:r>
      </w:hyperlink>
      <w:r w:rsidDel="00000000" w:rsidR="00000000" w:rsidRPr="00000000">
        <w:rPr>
          <w:rtl w:val="0"/>
        </w:rPr>
      </w:r>
    </w:p>
    <w:p w:rsidR="00000000" w:rsidDel="00000000" w:rsidP="00000000" w:rsidRDefault="00000000" w:rsidRPr="00000000" w14:paraId="00000215">
      <w:pPr>
        <w:spacing w:after="0" w:line="276" w:lineRule="auto"/>
        <w:rPr>
          <w:rFonts w:ascii="Verdana" w:cs="Verdana" w:eastAsia="Verdana" w:hAnsi="Verdana"/>
        </w:rPr>
      </w:pPr>
      <w:r w:rsidDel="00000000" w:rsidR="00000000" w:rsidRPr="00000000">
        <w:rPr>
          <w:rFonts w:ascii="Verdana" w:cs="Verdana" w:eastAsia="Verdana" w:hAnsi="Verdana"/>
          <w:rtl w:val="0"/>
        </w:rPr>
        <w:t xml:space="preserve"> </w:t>
      </w:r>
    </w:p>
    <w:p w:rsidR="00000000" w:rsidDel="00000000" w:rsidP="00000000" w:rsidRDefault="00000000" w:rsidRPr="00000000" w14:paraId="00000216">
      <w:pPr>
        <w:spacing w:after="0" w:line="276" w:lineRule="auto"/>
        <w:rPr>
          <w:rFonts w:ascii="Verdana" w:cs="Verdana" w:eastAsia="Verdana" w:hAnsi="Verdana"/>
          <w:b w:val="1"/>
          <w:bCs w:val="1"/>
          <w:u w:val="single"/>
        </w:rPr>
      </w:pPr>
      <w:r w:rsidDel="00000000" w:rsidR="00000000" w:rsidRPr="00000000">
        <w:rPr>
          <w:rFonts w:ascii="Verdana" w:cs="Verdana" w:eastAsia="Verdana" w:hAnsi="Verdana"/>
          <w:b w:val="1"/>
          <w:bCs w:val="1"/>
          <w:rtl w:val="0"/>
        </w:rPr>
        <w:t xml:space="preserve">9. </w:t>
      </w:r>
      <w:r w:rsidDel="00000000" w:rsidR="00000000" w:rsidRPr="00000000">
        <w:rPr>
          <w:rFonts w:ascii="Verdana" w:cs="Verdana" w:eastAsia="Verdana" w:hAnsi="Verdana"/>
          <w:b w:val="1"/>
          <w:bCs w:val="1"/>
          <w:u w:val="single"/>
          <w:rtl w:val="0"/>
        </w:rPr>
        <w:t xml:space="preserve">Referrals beyond early help/family help</w:t>
      </w:r>
    </w:p>
    <w:p w:rsidR="00000000" w:rsidDel="00000000" w:rsidP="00000000" w:rsidRDefault="00000000" w:rsidRPr="00000000" w14:paraId="00000217">
      <w:pPr>
        <w:spacing w:after="0" w:line="276" w:lineRule="auto"/>
        <w:ind w:left="560" w:hanging="280"/>
        <w:rPr>
          <w:rFonts w:ascii="Arial" w:cs="Arial" w:eastAsia="Arial" w:hAnsi="Arial"/>
          <w:b w:val="1"/>
          <w:bCs w:val="1"/>
          <w:sz w:val="16"/>
          <w:szCs w:val="16"/>
        </w:rPr>
      </w:pPr>
      <w:r w:rsidDel="00000000" w:rsidR="00000000" w:rsidRPr="00000000">
        <w:rPr>
          <w:rFonts w:ascii="Arial" w:cs="Arial" w:eastAsia="Arial" w:hAnsi="Arial"/>
          <w:b w:val="1"/>
          <w:bCs w:val="1"/>
          <w:sz w:val="16"/>
          <w:szCs w:val="16"/>
          <w:rtl w:val="0"/>
        </w:rPr>
        <w:t xml:space="preserve"> </w:t>
      </w:r>
    </w:p>
    <w:p w:rsidR="00000000" w:rsidDel="00000000" w:rsidP="00000000" w:rsidRDefault="00000000" w:rsidRPr="00000000" w14:paraId="00000218">
      <w:pPr>
        <w:spacing w:after="0" w:line="276" w:lineRule="auto"/>
        <w:rPr>
          <w:rFonts w:ascii="Verdana" w:cs="Verdana" w:eastAsia="Verdana" w:hAnsi="Verdana"/>
          <w:b w:val="1"/>
          <w:bCs w:val="1"/>
          <w:color w:val="ff0000"/>
        </w:rPr>
      </w:pPr>
      <w:r w:rsidDel="00000000" w:rsidR="00000000" w:rsidRPr="00000000">
        <w:rPr>
          <w:rFonts w:ascii="Verdana" w:cs="Verdana" w:eastAsia="Verdana" w:hAnsi="Verdana"/>
          <w:b w:val="1"/>
          <w:bCs w:val="1"/>
          <w:rtl w:val="0"/>
        </w:rPr>
        <w:t xml:space="preserve">Child in Need (Section 17) </w:t>
      </w:r>
      <w:r w:rsidDel="00000000" w:rsidR="00000000" w:rsidRPr="00000000">
        <w:rPr>
          <w:rtl w:val="0"/>
        </w:rPr>
      </w:r>
    </w:p>
    <w:p w:rsidR="00000000" w:rsidDel="00000000" w:rsidP="00000000" w:rsidRDefault="00000000" w:rsidRPr="00000000" w14:paraId="00000219">
      <w:pPr>
        <w:spacing w:after="0" w:line="276" w:lineRule="auto"/>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 </w:t>
      </w:r>
    </w:p>
    <w:p w:rsidR="00000000" w:rsidDel="00000000" w:rsidP="00000000" w:rsidRDefault="00000000" w:rsidRPr="00000000" w14:paraId="0000021A">
      <w:pPr>
        <w:shd w:fill="ffffff" w:val="clear"/>
        <w:spacing w:after="0" w:line="276" w:lineRule="auto"/>
        <w:rPr>
          <w:rFonts w:ascii="Verdana" w:cs="Verdana" w:eastAsia="Verdana" w:hAnsi="Verdana"/>
        </w:rPr>
      </w:pPr>
      <w:r w:rsidDel="00000000" w:rsidR="00000000" w:rsidRPr="00000000">
        <w:rPr>
          <w:rFonts w:ascii="Verdana" w:cs="Verdana" w:eastAsia="Verdana" w:hAnsi="Verdana"/>
          <w:rtl w:val="0"/>
        </w:rPr>
        <w:t xml:space="preserve">If the DSL/DDSL considers that the welfare concerns indicate that a Child in Need referral is appropriate, they will seek parent/carer consent for a referral to local /appropriate authority children’s social care. If parents do not give consent, but the child’s needs are still not being met, </w:t>
      </w:r>
      <w:r w:rsidDel="00000000" w:rsidR="00000000" w:rsidRPr="00000000">
        <w:rPr>
          <w:rFonts w:ascii="Verdana" w:cs="Verdana" w:eastAsia="Verdana" w:hAnsi="Verdana"/>
          <w:rtl w:val="0"/>
        </w:rPr>
        <w:t xml:space="preserve">the DSL may feel that a referral is still appropriate and will discuss these concerns with children’s social care. </w:t>
      </w:r>
      <w:r w:rsidDel="00000000" w:rsidR="00000000" w:rsidRPr="00000000">
        <w:rPr>
          <w:rFonts w:ascii="Verdana" w:cs="Verdana" w:eastAsia="Verdana" w:hAnsi="Verdana"/>
          <w:rtl w:val="0"/>
        </w:rPr>
        <w:t xml:space="preserve">Appropriate staff will attend Child in Need (CIN) meetings.</w:t>
      </w:r>
    </w:p>
    <w:p w:rsidR="00000000" w:rsidDel="00000000" w:rsidP="00000000" w:rsidRDefault="00000000" w:rsidRPr="00000000" w14:paraId="0000021B">
      <w:pPr>
        <w:spacing w:after="0" w:line="276" w:lineRule="auto"/>
        <w:rPr>
          <w:rFonts w:ascii="Verdana" w:cs="Verdana" w:eastAsia="Verdana" w:hAnsi="Verdana"/>
          <w:b w:val="1"/>
          <w:bCs w:val="1"/>
          <w:sz w:val="16"/>
          <w:szCs w:val="16"/>
        </w:rPr>
      </w:pPr>
      <w:r w:rsidDel="00000000" w:rsidR="00000000" w:rsidRPr="00000000">
        <w:rPr>
          <w:rFonts w:ascii="Verdana" w:cs="Verdana" w:eastAsia="Verdana" w:hAnsi="Verdana"/>
          <w:b w:val="1"/>
          <w:bCs w:val="1"/>
          <w:sz w:val="16"/>
          <w:szCs w:val="16"/>
          <w:rtl w:val="0"/>
        </w:rPr>
        <w:t xml:space="preserve"> </w:t>
      </w:r>
    </w:p>
    <w:p w:rsidR="00000000" w:rsidDel="00000000" w:rsidP="00000000" w:rsidRDefault="00000000" w:rsidRPr="00000000" w14:paraId="0000021C">
      <w:pPr>
        <w:spacing w:after="0" w:line="276" w:lineRule="auto"/>
        <w:rPr>
          <w:rFonts w:ascii="Verdana" w:cs="Verdana" w:eastAsia="Verdana" w:hAnsi="Verdana"/>
          <w:b w:val="1"/>
          <w:bCs w:val="1"/>
          <w:color w:val="ff0000"/>
        </w:rPr>
      </w:pPr>
      <w:r w:rsidDel="00000000" w:rsidR="00000000" w:rsidRPr="00000000">
        <w:rPr>
          <w:rFonts w:ascii="Verdana" w:cs="Verdana" w:eastAsia="Verdana" w:hAnsi="Verdana"/>
          <w:b w:val="1"/>
          <w:bCs w:val="1"/>
          <w:rtl w:val="0"/>
        </w:rPr>
        <w:t xml:space="preserve">Child Protection</w:t>
      </w:r>
      <w:r w:rsidDel="00000000" w:rsidR="00000000" w:rsidRPr="00000000">
        <w:rPr>
          <w:rFonts w:ascii="Verdana" w:cs="Verdana" w:eastAsia="Verdana" w:hAnsi="Verdana"/>
          <w:b w:val="1"/>
          <w:bCs w:val="1"/>
          <w:i w:val="1"/>
          <w:iCs w:val="1"/>
          <w:rtl w:val="0"/>
        </w:rPr>
        <w:t xml:space="preserve"> </w:t>
      </w:r>
      <w:r w:rsidDel="00000000" w:rsidR="00000000" w:rsidRPr="00000000">
        <w:rPr>
          <w:rFonts w:ascii="Verdana" w:cs="Verdana" w:eastAsia="Verdana" w:hAnsi="Verdana"/>
          <w:b w:val="1"/>
          <w:bCs w:val="1"/>
          <w:rtl w:val="0"/>
        </w:rPr>
        <w:t xml:space="preserve">(Section 47)</w:t>
      </w:r>
      <w:r w:rsidDel="00000000" w:rsidR="00000000" w:rsidRPr="00000000">
        <w:rPr>
          <w:rFonts w:ascii="Verdana" w:cs="Verdana" w:eastAsia="Verdana" w:hAnsi="Verdana"/>
          <w:b w:val="1"/>
          <w:bCs w:val="1"/>
          <w:color w:val="ff0000"/>
          <w:rtl w:val="0"/>
        </w:rPr>
        <w:t xml:space="preserve"> </w:t>
      </w:r>
    </w:p>
    <w:p w:rsidR="00000000" w:rsidDel="00000000" w:rsidP="00000000" w:rsidRDefault="00000000" w:rsidRPr="00000000" w14:paraId="0000021D">
      <w:pPr>
        <w:spacing w:after="0" w:line="276" w:lineRule="auto"/>
        <w:rPr>
          <w:rFonts w:ascii="Arial" w:cs="Arial" w:eastAsia="Arial" w:hAnsi="Arial"/>
          <w:b w:val="1"/>
          <w:bCs w:val="1"/>
          <w:sz w:val="16"/>
          <w:szCs w:val="16"/>
        </w:rPr>
      </w:pPr>
      <w:r w:rsidDel="00000000" w:rsidR="00000000" w:rsidRPr="00000000">
        <w:rPr>
          <w:rFonts w:ascii="Arial" w:cs="Arial" w:eastAsia="Arial" w:hAnsi="Arial"/>
          <w:b w:val="1"/>
          <w:bCs w:val="1"/>
          <w:sz w:val="16"/>
          <w:szCs w:val="16"/>
          <w:rtl w:val="0"/>
        </w:rPr>
        <w:t xml:space="preserve"> </w:t>
      </w:r>
    </w:p>
    <w:p w:rsidR="00000000" w:rsidDel="00000000" w:rsidP="00000000" w:rsidRDefault="00000000" w:rsidRPr="00000000" w14:paraId="0000021E">
      <w:pPr>
        <w:spacing w:after="0" w:line="276" w:lineRule="auto"/>
        <w:rPr>
          <w:rFonts w:ascii="Verdana" w:cs="Verdana" w:eastAsia="Verdana" w:hAnsi="Verdana"/>
        </w:rPr>
      </w:pPr>
      <w:r w:rsidDel="00000000" w:rsidR="00000000" w:rsidRPr="00000000">
        <w:rPr>
          <w:rFonts w:ascii="Verdana" w:cs="Verdana" w:eastAsia="Verdana" w:hAnsi="Verdana"/>
          <w:rtl w:val="0"/>
        </w:rPr>
        <w:t xml:space="preserve">If the DSL/DDSL considers that a child is suffering, or likely to suffer, significant harm,</w:t>
      </w:r>
      <w:r w:rsidDel="00000000" w:rsidR="00000000" w:rsidRPr="00000000">
        <w:rPr>
          <w:rFonts w:ascii="Verdana" w:cs="Verdana" w:eastAsia="Verdana" w:hAnsi="Verdana"/>
          <w:i w:val="1"/>
          <w:iCs w:val="1"/>
          <w:rtl w:val="0"/>
        </w:rPr>
        <w:t xml:space="preserve"> </w:t>
      </w:r>
      <w:r w:rsidDel="00000000" w:rsidR="00000000" w:rsidRPr="00000000">
        <w:rPr>
          <w:rFonts w:ascii="Verdana" w:cs="Verdana" w:eastAsia="Verdana" w:hAnsi="Verdana"/>
          <w:rtl w:val="0"/>
        </w:rPr>
        <w:t xml:space="preserve">they will refer to local/appropriate authority children’s social care. It may be deemed appropriate for parents to be aware of the referral unless this would put the child at further risk of harm. If a decision is made to hold an Initial Child Protection Conference (ICPC), this will be attended by an appropriate representative from our setting who understands their role and responsibilities under Working Together 2026. They will also attend subsequent Core Group meetings and Review Child Protection Conferences (RCPC).</w:t>
      </w:r>
    </w:p>
    <w:p w:rsidR="00000000" w:rsidDel="00000000" w:rsidP="00000000" w:rsidRDefault="00000000" w:rsidRPr="00000000" w14:paraId="0000021F">
      <w:pPr>
        <w:spacing w:after="0" w:line="276" w:lineRule="auto"/>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 </w:t>
      </w:r>
    </w:p>
    <w:p w:rsidR="00000000" w:rsidDel="00000000" w:rsidP="00000000" w:rsidRDefault="00000000" w:rsidRPr="00000000" w14:paraId="00000220">
      <w:pPr>
        <w:spacing w:after="0" w:line="276" w:lineRule="auto"/>
        <w:rPr>
          <w:rFonts w:ascii="Verdana" w:cs="Verdana" w:eastAsia="Verdana" w:hAnsi="Verdana"/>
        </w:rPr>
      </w:pPr>
      <w:r w:rsidDel="00000000" w:rsidR="00000000" w:rsidRPr="00000000">
        <w:rPr>
          <w:rFonts w:ascii="Verdana" w:cs="Verdana" w:eastAsia="Verdana" w:hAnsi="Verdana"/>
          <w:rtl w:val="0"/>
        </w:rPr>
        <w:t xml:space="preserve">We recognise that conferences can be upsetting for parents and we will work in an open, honest, and transparent way with parents and remain child focussed, and do this in partnership</w:t>
      </w:r>
      <w:r w:rsidDel="00000000" w:rsidR="00000000" w:rsidRPr="00000000">
        <w:rPr>
          <w:rFonts w:ascii="Verdana" w:cs="Verdana" w:eastAsia="Verdana" w:hAnsi="Verdana"/>
          <w:b w:val="1"/>
          <w:bCs w:val="1"/>
          <w:i w:val="1"/>
          <w:iCs w:val="1"/>
          <w:rtl w:val="0"/>
        </w:rPr>
        <w:t xml:space="preserve"> </w:t>
      </w:r>
      <w:r w:rsidDel="00000000" w:rsidR="00000000" w:rsidRPr="00000000">
        <w:rPr>
          <w:rFonts w:ascii="Verdana" w:cs="Verdana" w:eastAsia="Verdana" w:hAnsi="Verdana"/>
          <w:rtl w:val="0"/>
        </w:rPr>
        <w:t xml:space="preserve">with our parents/carers where possible.</w:t>
      </w:r>
    </w:p>
    <w:p w:rsidR="00000000" w:rsidDel="00000000" w:rsidP="00000000" w:rsidRDefault="00000000" w:rsidRPr="00000000" w14:paraId="00000221">
      <w:pPr>
        <w:spacing w:after="0" w:line="276" w:lineRule="auto"/>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 </w:t>
      </w:r>
    </w:p>
    <w:p w:rsidR="00000000" w:rsidDel="00000000" w:rsidP="00000000" w:rsidRDefault="00000000" w:rsidRPr="00000000" w14:paraId="00000222">
      <w:pPr>
        <w:spacing w:after="0" w:line="276" w:lineRule="auto"/>
        <w:rPr>
          <w:rFonts w:ascii="Verdana" w:cs="Verdana" w:eastAsia="Verdana" w:hAnsi="Verdana"/>
          <w:b w:val="1"/>
          <w:bCs w:val="1"/>
          <w:color w:val="ff0000"/>
        </w:rPr>
      </w:pPr>
      <w:r w:rsidDel="00000000" w:rsidR="00000000" w:rsidRPr="00000000">
        <w:rPr>
          <w:rFonts w:ascii="Verdana" w:cs="Verdana" w:eastAsia="Verdana" w:hAnsi="Verdana"/>
          <w:b w:val="1"/>
          <w:bCs w:val="1"/>
          <w:rtl w:val="0"/>
        </w:rPr>
        <w:t xml:space="preserve">10. </w:t>
      </w:r>
      <w:r w:rsidDel="00000000" w:rsidR="00000000" w:rsidRPr="00000000">
        <w:rPr>
          <w:rFonts w:ascii="Verdana" w:cs="Verdana" w:eastAsia="Verdana" w:hAnsi="Verdana"/>
          <w:b w:val="1"/>
          <w:bCs w:val="1"/>
          <w:u w:val="single"/>
          <w:rtl w:val="0"/>
        </w:rPr>
        <w:t xml:space="preserve">Escalation process</w:t>
      </w:r>
      <w:r w:rsidDel="00000000" w:rsidR="00000000" w:rsidRPr="00000000">
        <w:rPr>
          <w:rtl w:val="0"/>
        </w:rPr>
      </w:r>
    </w:p>
    <w:p w:rsidR="00000000" w:rsidDel="00000000" w:rsidP="00000000" w:rsidRDefault="00000000" w:rsidRPr="00000000" w14:paraId="00000223">
      <w:pPr>
        <w:spacing w:after="0" w:line="276" w:lineRule="auto"/>
        <w:rPr>
          <w:rFonts w:ascii="Arial" w:cs="Arial" w:eastAsia="Arial" w:hAnsi="Arial"/>
          <w:b w:val="1"/>
          <w:bCs w:val="1"/>
          <w:sz w:val="16"/>
          <w:szCs w:val="16"/>
        </w:rPr>
      </w:pPr>
      <w:r w:rsidDel="00000000" w:rsidR="00000000" w:rsidRPr="00000000">
        <w:rPr>
          <w:rFonts w:ascii="Arial" w:cs="Arial" w:eastAsia="Arial" w:hAnsi="Arial"/>
          <w:b w:val="1"/>
          <w:bCs w:val="1"/>
          <w:sz w:val="16"/>
          <w:szCs w:val="16"/>
          <w:rtl w:val="0"/>
        </w:rPr>
        <w:t xml:space="preserve"> </w:t>
      </w:r>
    </w:p>
    <w:p w:rsidR="00000000" w:rsidDel="00000000" w:rsidP="00000000" w:rsidRDefault="00000000" w:rsidRPr="00000000" w14:paraId="00000224">
      <w:pPr>
        <w:spacing w:after="0" w:line="276" w:lineRule="auto"/>
        <w:rPr>
          <w:rFonts w:ascii="Verdana" w:cs="Verdana" w:eastAsia="Verdana" w:hAnsi="Verdana"/>
          <w:color w:val="1155cc"/>
          <w:u w:val="single"/>
        </w:rPr>
      </w:pPr>
      <w:r w:rsidDel="00000000" w:rsidR="00000000" w:rsidRPr="00000000">
        <w:rPr>
          <w:rFonts w:ascii="Verdana" w:cs="Verdana" w:eastAsia="Verdana" w:hAnsi="Verdana"/>
          <w:rtl w:val="0"/>
        </w:rPr>
        <w:t xml:space="preserve">As part of our safeguarding practice, there will be occasions where we do not agree with decisions made by other professionals and we will work hard to resolve these differences in a restorative way, at a practitioner level. However, if we believe that concerns regarding a child are not being addressed and their outcomes are not improving, we will escalate our concerns in line with the</w:t>
      </w:r>
      <w:hyperlink r:id="rId106">
        <w:r w:rsidDel="00000000" w:rsidR="00000000" w:rsidRPr="00000000">
          <w:rPr>
            <w:rFonts w:ascii="Verdana" w:cs="Verdana" w:eastAsia="Verdana" w:hAnsi="Verdana"/>
            <w:color w:val="00b050"/>
            <w:rtl w:val="0"/>
          </w:rPr>
          <w:t xml:space="preserve"> </w:t>
        </w:r>
      </w:hyperlink>
      <w:hyperlink r:id="rId107">
        <w:r w:rsidDel="00000000" w:rsidR="00000000" w:rsidRPr="00000000">
          <w:rPr>
            <w:rFonts w:ascii="Verdana" w:cs="Verdana" w:eastAsia="Verdana" w:hAnsi="Verdana"/>
            <w:color w:val="1155cc"/>
            <w:u w:val="single"/>
            <w:rtl w:val="0"/>
          </w:rPr>
          <w:t xml:space="preserve">SSCP Escalation Policy</w:t>
        </w:r>
      </w:hyperlink>
      <w:r w:rsidDel="00000000" w:rsidR="00000000" w:rsidRPr="00000000">
        <w:rPr>
          <w:rtl w:val="0"/>
        </w:rPr>
      </w:r>
    </w:p>
    <w:p w:rsidR="00000000" w:rsidDel="00000000" w:rsidP="00000000" w:rsidRDefault="00000000" w:rsidRPr="00000000" w14:paraId="00000225">
      <w:pPr>
        <w:spacing w:after="0" w:line="276" w:lineRule="auto"/>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 </w:t>
      </w:r>
    </w:p>
    <w:p w:rsidR="00000000" w:rsidDel="00000000" w:rsidP="00000000" w:rsidRDefault="00000000" w:rsidRPr="00000000" w14:paraId="00000226">
      <w:pPr>
        <w:spacing w:after="0" w:line="276" w:lineRule="auto"/>
        <w:rPr>
          <w:rFonts w:ascii="Verdana" w:cs="Verdana" w:eastAsia="Verdana" w:hAnsi="Verdana"/>
          <w:b w:val="1"/>
          <w:bCs w:val="1"/>
          <w:u w:val="single"/>
        </w:rPr>
      </w:pPr>
      <w:r w:rsidDel="00000000" w:rsidR="00000000" w:rsidRPr="00000000">
        <w:rPr>
          <w:rFonts w:ascii="Verdana" w:cs="Verdana" w:eastAsia="Verdana" w:hAnsi="Verdana"/>
          <w:b w:val="1"/>
          <w:bCs w:val="1"/>
          <w:rtl w:val="0"/>
        </w:rPr>
        <w:t xml:space="preserve">11. </w:t>
      </w:r>
      <w:r w:rsidDel="00000000" w:rsidR="00000000" w:rsidRPr="00000000">
        <w:rPr>
          <w:rFonts w:ascii="Verdana" w:cs="Verdana" w:eastAsia="Verdana" w:hAnsi="Verdana"/>
          <w:b w:val="1"/>
          <w:bCs w:val="1"/>
          <w:u w:val="single"/>
          <w:rtl w:val="0"/>
        </w:rPr>
        <w:t xml:space="preserve">A safer school culture</w:t>
      </w:r>
    </w:p>
    <w:p w:rsidR="00000000" w:rsidDel="00000000" w:rsidP="00000000" w:rsidRDefault="00000000" w:rsidRPr="00000000" w14:paraId="00000227">
      <w:pPr>
        <w:spacing w:after="0" w:line="276" w:lineRule="auto"/>
        <w:ind w:left="720" w:firstLine="0"/>
        <w:rPr>
          <w:rFonts w:ascii="Verdana" w:cs="Verdana" w:eastAsia="Verdana" w:hAnsi="Verdana"/>
          <w:b w:val="1"/>
          <w:bCs w:val="1"/>
          <w:sz w:val="16"/>
          <w:szCs w:val="16"/>
        </w:rPr>
      </w:pPr>
      <w:r w:rsidDel="00000000" w:rsidR="00000000" w:rsidRPr="00000000">
        <w:rPr>
          <w:rFonts w:ascii="Verdana" w:cs="Verdana" w:eastAsia="Verdana" w:hAnsi="Verdana"/>
          <w:b w:val="1"/>
          <w:bCs w:val="1"/>
          <w:sz w:val="16"/>
          <w:szCs w:val="16"/>
          <w:rtl w:val="0"/>
        </w:rPr>
        <w:t xml:space="preserve"> </w:t>
      </w:r>
    </w:p>
    <w:p w:rsidR="00000000" w:rsidDel="00000000" w:rsidP="00000000" w:rsidRDefault="00000000" w:rsidRPr="00000000" w14:paraId="00000228">
      <w:pPr>
        <w:spacing w:after="0" w:line="276" w:lineRule="auto"/>
        <w:rPr>
          <w:rFonts w:ascii="Verdana" w:cs="Verdana" w:eastAsia="Verdana" w:hAnsi="Verdana"/>
          <w:b w:val="1"/>
          <w:bCs w:val="1"/>
        </w:rPr>
      </w:pPr>
      <w:r w:rsidDel="00000000" w:rsidR="00000000" w:rsidRPr="00000000">
        <w:rPr>
          <w:rFonts w:ascii="Verdana" w:cs="Verdana" w:eastAsia="Verdana" w:hAnsi="Verdana"/>
          <w:b w:val="1"/>
          <w:bCs w:val="1"/>
          <w:rtl w:val="0"/>
        </w:rPr>
        <w:t xml:space="preserve">Safer Recruitment and Selection</w:t>
      </w:r>
    </w:p>
    <w:p w:rsidR="00000000" w:rsidDel="00000000" w:rsidP="00000000" w:rsidRDefault="00000000" w:rsidRPr="00000000" w14:paraId="00000229">
      <w:pPr>
        <w:spacing w:after="0" w:line="276" w:lineRule="auto"/>
        <w:ind w:left="720" w:firstLine="0"/>
        <w:rPr>
          <w:rFonts w:ascii="Arial" w:cs="Arial" w:eastAsia="Arial" w:hAnsi="Arial"/>
          <w:b w:val="1"/>
          <w:bCs w:val="1"/>
          <w:sz w:val="16"/>
          <w:szCs w:val="16"/>
        </w:rPr>
      </w:pPr>
      <w:r w:rsidDel="00000000" w:rsidR="00000000" w:rsidRPr="00000000">
        <w:rPr>
          <w:rFonts w:ascii="Arial" w:cs="Arial" w:eastAsia="Arial" w:hAnsi="Arial"/>
          <w:b w:val="1"/>
          <w:bCs w:val="1"/>
          <w:sz w:val="16"/>
          <w:szCs w:val="16"/>
          <w:rtl w:val="0"/>
        </w:rPr>
        <w:t xml:space="preserve"> </w:t>
      </w:r>
    </w:p>
    <w:p w:rsidR="00000000" w:rsidDel="00000000" w:rsidP="00000000" w:rsidRDefault="00000000" w:rsidRPr="00000000" w14:paraId="0000022A">
      <w:pPr>
        <w:spacing w:after="0" w:line="276" w:lineRule="auto"/>
        <w:rPr>
          <w:rFonts w:ascii="Verdana" w:cs="Verdana" w:eastAsia="Verdana" w:hAnsi="Verdana"/>
        </w:rPr>
      </w:pPr>
      <w:r w:rsidDel="00000000" w:rsidR="00000000" w:rsidRPr="00000000">
        <w:rPr>
          <w:rFonts w:ascii="Verdana" w:cs="Verdana" w:eastAsia="Verdana" w:hAnsi="Verdana"/>
          <w:rtl w:val="0"/>
        </w:rPr>
        <w:t xml:space="preserve">At </w:t>
      </w:r>
      <w:r w:rsidDel="00000000" w:rsidR="00000000" w:rsidRPr="00000000">
        <w:rPr>
          <w:rFonts w:ascii="Verdana" w:cs="Verdana" w:eastAsia="Verdana" w:hAnsi="Verdana"/>
          <w:rtl w:val="0"/>
        </w:rPr>
        <w:t xml:space="preserve">Intuition School/ DF Farm</w:t>
      </w:r>
      <w:r w:rsidDel="00000000" w:rsidR="00000000" w:rsidRPr="00000000">
        <w:rPr>
          <w:rFonts w:ascii="Verdana" w:cs="Verdana" w:eastAsia="Verdana" w:hAnsi="Verdana"/>
          <w:rtl w:val="0"/>
        </w:rPr>
        <w:t xml:space="preserve"> we</w:t>
      </w:r>
      <w:r w:rsidDel="00000000" w:rsidR="00000000" w:rsidRPr="00000000">
        <w:rPr>
          <w:rFonts w:ascii="Verdana" w:cs="Verdana" w:eastAsia="Verdana" w:hAnsi="Verdana"/>
          <w:rtl w:val="0"/>
        </w:rPr>
        <w:t xml:space="preserve"> pay full regard to Keeping Children Safe in Education 2026.</w:t>
      </w:r>
      <w:r w:rsidDel="00000000" w:rsidR="00000000" w:rsidRPr="00000000">
        <w:rPr>
          <w:rFonts w:ascii="Verdana" w:cs="Verdana" w:eastAsia="Verdana" w:hAnsi="Verdana"/>
          <w:color w:val="00b050"/>
          <w:rtl w:val="0"/>
        </w:rPr>
        <w:t xml:space="preserve"> </w:t>
      </w:r>
      <w:r w:rsidDel="00000000" w:rsidR="00000000" w:rsidRPr="00000000">
        <w:rPr>
          <w:rFonts w:ascii="Verdana" w:cs="Verdana" w:eastAsia="Verdana" w:hAnsi="Verdana"/>
          <w:rtl w:val="0"/>
        </w:rPr>
        <w:t xml:space="preserve">Our safer recruitment and selection practices help to deter, reject or identify people who might abuse children. </w:t>
      </w:r>
      <w:r w:rsidDel="00000000" w:rsidR="00000000" w:rsidRPr="00000000">
        <w:rPr>
          <w:rFonts w:ascii="Verdana" w:cs="Verdana" w:eastAsia="Verdana" w:hAnsi="Verdana"/>
          <w:rtl w:val="0"/>
        </w:rPr>
        <w:t xml:space="preserve">Our</w:t>
      </w:r>
      <w:r w:rsidDel="00000000" w:rsidR="00000000" w:rsidRPr="00000000">
        <w:rPr>
          <w:rFonts w:ascii="Verdana" w:cs="Verdana" w:eastAsia="Verdana" w:hAnsi="Verdana"/>
          <w:color w:val="00b050"/>
          <w:rtl w:val="0"/>
        </w:rPr>
        <w:t xml:space="preserve"> </w:t>
      </w:r>
      <w:r w:rsidDel="00000000" w:rsidR="00000000" w:rsidRPr="00000000">
        <w:rPr>
          <w:rFonts w:ascii="Verdana" w:cs="Verdana" w:eastAsia="Verdana" w:hAnsi="Verdana"/>
          <w:rtl w:val="0"/>
        </w:rPr>
        <w:t xml:space="preserve">Safer Recruitment and selection practice includes scrutinising applicants, verifying identity, checking academic or vocational qualifications, obtaining references, checking previous employment history, and ensuring that a candidate has the health and physical capacity for the job.  It also includes undertaking interviews and appropriate </w:t>
      </w:r>
      <w:r w:rsidDel="00000000" w:rsidR="00000000" w:rsidRPr="00000000">
        <w:rPr>
          <w:rFonts w:ascii="Verdana" w:cs="Verdana" w:eastAsia="Verdana" w:hAnsi="Verdana"/>
          <w:rtl w:val="0"/>
        </w:rPr>
        <w:t xml:space="preserve">pre-employment </w:t>
      </w:r>
      <w:r w:rsidDel="00000000" w:rsidR="00000000" w:rsidRPr="00000000">
        <w:rPr>
          <w:rFonts w:ascii="Verdana" w:cs="Verdana" w:eastAsia="Verdana" w:hAnsi="Verdana"/>
          <w:rtl w:val="0"/>
        </w:rPr>
        <w:t xml:space="preserve">checks, including criminal record checks (</w:t>
      </w:r>
      <w:r w:rsidDel="00000000" w:rsidR="00000000" w:rsidRPr="00000000">
        <w:rPr>
          <w:rFonts w:ascii="Verdana" w:cs="Verdana" w:eastAsia="Verdana" w:hAnsi="Verdana"/>
          <w:rtl w:val="0"/>
        </w:rPr>
        <w:t xml:space="preserve">enhanced </w:t>
      </w:r>
      <w:r w:rsidDel="00000000" w:rsidR="00000000" w:rsidRPr="00000000">
        <w:rPr>
          <w:rFonts w:ascii="Verdana" w:cs="Verdana" w:eastAsia="Verdana" w:hAnsi="Verdana"/>
          <w:rtl w:val="0"/>
        </w:rPr>
        <w:t xml:space="preserve">DBS checks), barred list checks, section 128 checks, prohibition checks whether they are known to the police and/or social care, </w:t>
      </w:r>
      <w:r w:rsidDel="00000000" w:rsidR="00000000" w:rsidRPr="00000000">
        <w:rPr>
          <w:rFonts w:ascii="Verdana" w:cs="Verdana" w:eastAsia="Verdana" w:hAnsi="Verdana"/>
          <w:rtl w:val="0"/>
        </w:rPr>
        <w:t xml:space="preserve">whether</w:t>
      </w:r>
      <w:r w:rsidDel="00000000" w:rsidR="00000000" w:rsidRPr="00000000">
        <w:rPr>
          <w:rFonts w:ascii="Verdana" w:cs="Verdana" w:eastAsia="Verdana" w:hAnsi="Verdana"/>
          <w:rtl w:val="0"/>
        </w:rPr>
        <w:t xml:space="preserve"> they have been disqualified from providing childcare and any relevant overseas information. Evidence of these checks is recorded on our Single Central Record. </w:t>
      </w:r>
      <w:r w:rsidDel="00000000" w:rsidR="00000000" w:rsidRPr="00000000">
        <w:rPr>
          <w:rFonts w:ascii="Verdana" w:cs="Verdana" w:eastAsia="Verdana" w:hAnsi="Verdana"/>
          <w:rtl w:val="0"/>
        </w:rPr>
        <w:t xml:space="preserve">See Part Three: Safer Recruitment in Keeping Children Safe in Education 2026.</w:t>
      </w:r>
    </w:p>
    <w:p w:rsidR="00000000" w:rsidDel="00000000" w:rsidP="00000000" w:rsidRDefault="00000000" w:rsidRPr="00000000" w14:paraId="0000022B">
      <w:pPr>
        <w:spacing w:after="0" w:line="276" w:lineRule="auto"/>
        <w:rPr>
          <w:rFonts w:ascii="Verdana" w:cs="Verdana" w:eastAsia="Verdana" w:hAnsi="Verdana"/>
        </w:rPr>
      </w:pPr>
      <w:r w:rsidDel="00000000" w:rsidR="00000000" w:rsidRPr="00000000">
        <w:rPr>
          <w:rtl w:val="0"/>
        </w:rPr>
      </w:r>
    </w:p>
    <w:p w:rsidR="00000000" w:rsidDel="00000000" w:rsidP="00000000" w:rsidRDefault="00000000" w:rsidRPr="00000000" w14:paraId="0000022C">
      <w:pPr>
        <w:spacing w:after="0" w:line="276" w:lineRule="auto"/>
        <w:rPr>
          <w:rFonts w:ascii="Verdana" w:cs="Verdana" w:eastAsia="Verdana" w:hAnsi="Verdana"/>
          <w:color w:val="ff0000"/>
        </w:rPr>
      </w:pPr>
      <w:r w:rsidDel="00000000" w:rsidR="00000000" w:rsidRPr="00000000">
        <w:rPr>
          <w:rFonts w:ascii="Verdana" w:cs="Verdana" w:eastAsia="Verdana" w:hAnsi="Verdana"/>
          <w:rtl w:val="0"/>
        </w:rPr>
        <w:t xml:space="preserve">The SCR will be checked on a termly basis by the Principal, Chair of Governors or Proprietor. </w:t>
      </w:r>
      <w:r w:rsidDel="00000000" w:rsidR="00000000" w:rsidRPr="00000000">
        <w:rPr>
          <w:rtl w:val="0"/>
        </w:rPr>
      </w:r>
    </w:p>
    <w:p w:rsidR="00000000" w:rsidDel="00000000" w:rsidP="00000000" w:rsidRDefault="00000000" w:rsidRPr="00000000" w14:paraId="0000022D">
      <w:pPr>
        <w:spacing w:after="0" w:line="276" w:lineRule="auto"/>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 </w:t>
      </w:r>
    </w:p>
    <w:p w:rsidR="00000000" w:rsidDel="00000000" w:rsidP="00000000" w:rsidRDefault="00000000" w:rsidRPr="00000000" w14:paraId="0000022E">
      <w:pPr>
        <w:spacing w:after="0" w:line="276" w:lineRule="auto"/>
        <w:rPr>
          <w:rFonts w:ascii="Verdana" w:cs="Verdana" w:eastAsia="Verdana" w:hAnsi="Verdana"/>
        </w:rPr>
      </w:pPr>
      <w:r w:rsidDel="00000000" w:rsidR="00000000" w:rsidRPr="00000000">
        <w:rPr>
          <w:rFonts w:ascii="Verdana" w:cs="Verdana" w:eastAsia="Verdana" w:hAnsi="Verdana"/>
          <w:rtl w:val="0"/>
        </w:rPr>
        <w:t xml:space="preserve">Staff who have lived or worked outside the UK </w:t>
      </w:r>
      <w:r w:rsidDel="00000000" w:rsidR="00000000" w:rsidRPr="00000000">
        <w:rPr>
          <w:rFonts w:ascii="Verdana" w:cs="Verdana" w:eastAsia="Verdana" w:hAnsi="Verdana"/>
          <w:b w:val="1"/>
          <w:bCs w:val="1"/>
          <w:rtl w:val="0"/>
        </w:rPr>
        <w:t xml:space="preserve">will </w:t>
      </w:r>
      <w:r w:rsidDel="00000000" w:rsidR="00000000" w:rsidRPr="00000000">
        <w:rPr>
          <w:rFonts w:ascii="Verdana" w:cs="Verdana" w:eastAsia="Verdana" w:hAnsi="Verdana"/>
          <w:rtl w:val="0"/>
        </w:rPr>
        <w:t xml:space="preserve">undergo the same checks as all other staff, even if they have never been to the UK. We will ensure that any other appropriate checks are carried out so that any relevant events that occurred outside the UK can be considered. These checks could include criminal records checks for overseas applicants and for teaching positions obtaining a letter (via the applicant) from the professional regulating authority in the country (or countries) in which the applicant has worked confirming that they have not imposed any sanctions or restrictions, and or that they are aware of any reason why they may be unsuitable to teach.</w:t>
      </w:r>
    </w:p>
    <w:p w:rsidR="00000000" w:rsidDel="00000000" w:rsidP="00000000" w:rsidRDefault="00000000" w:rsidRPr="00000000" w14:paraId="0000022F">
      <w:pPr>
        <w:spacing w:after="0" w:line="276" w:lineRule="auto"/>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 </w:t>
      </w:r>
    </w:p>
    <w:p w:rsidR="00000000" w:rsidDel="00000000" w:rsidP="00000000" w:rsidRDefault="00000000" w:rsidRPr="00000000" w14:paraId="00000230">
      <w:pPr>
        <w:spacing w:after="0" w:line="276" w:lineRule="auto"/>
        <w:rPr>
          <w:rFonts w:ascii="Verdana" w:cs="Verdana" w:eastAsia="Verdana" w:hAnsi="Verdana"/>
        </w:rPr>
      </w:pPr>
      <w:r w:rsidDel="00000000" w:rsidR="00000000" w:rsidRPr="00000000">
        <w:rPr>
          <w:rFonts w:ascii="Verdana" w:cs="Verdana" w:eastAsia="Verdana" w:hAnsi="Verdana"/>
          <w:rtl w:val="0"/>
        </w:rPr>
        <w:t xml:space="preserve">Guidance</w:t>
      </w:r>
    </w:p>
    <w:p w:rsidR="00000000" w:rsidDel="00000000" w:rsidP="00000000" w:rsidRDefault="00000000" w:rsidRPr="00000000" w14:paraId="00000231">
      <w:pPr>
        <w:numPr>
          <w:ilvl w:val="0"/>
          <w:numId w:val="34"/>
        </w:numPr>
        <w:spacing w:after="0" w:line="276" w:lineRule="auto"/>
        <w:ind w:left="720" w:hanging="360"/>
      </w:pPr>
      <w:hyperlink r:id="rId108">
        <w:r w:rsidDel="00000000" w:rsidR="00000000" w:rsidRPr="00000000">
          <w:rPr>
            <w:rFonts w:ascii="Verdana" w:cs="Verdana" w:eastAsia="Verdana" w:hAnsi="Verdana"/>
            <w:color w:val="1155cc"/>
            <w:u w:val="single"/>
            <w:rtl w:val="0"/>
          </w:rPr>
          <w:t xml:space="preserve">Application process for criminal records checks overseas</w:t>
        </w:r>
      </w:hyperlink>
      <w:r w:rsidDel="00000000" w:rsidR="00000000" w:rsidRPr="00000000">
        <w:rPr>
          <w:rtl w:val="0"/>
        </w:rPr>
      </w:r>
    </w:p>
    <w:p w:rsidR="00000000" w:rsidDel="00000000" w:rsidP="00000000" w:rsidRDefault="00000000" w:rsidRPr="00000000" w14:paraId="00000232">
      <w:pPr>
        <w:numPr>
          <w:ilvl w:val="0"/>
          <w:numId w:val="34"/>
        </w:numPr>
        <w:spacing w:after="0" w:line="276" w:lineRule="auto"/>
        <w:ind w:left="720" w:hanging="360"/>
      </w:pPr>
      <w:hyperlink r:id="rId109">
        <w:r w:rsidDel="00000000" w:rsidR="00000000" w:rsidRPr="00000000">
          <w:rPr>
            <w:rFonts w:ascii="Verdana" w:cs="Verdana" w:eastAsia="Verdana" w:hAnsi="Verdana"/>
            <w:color w:val="1155cc"/>
            <w:u w:val="single"/>
            <w:rtl w:val="0"/>
          </w:rPr>
          <w:t xml:space="preserve">Regulated professions database</w:t>
        </w:r>
      </w:hyperlink>
      <w:r w:rsidDel="00000000" w:rsidR="00000000" w:rsidRPr="00000000">
        <w:rPr>
          <w:rtl w:val="0"/>
        </w:rPr>
      </w:r>
    </w:p>
    <w:p w:rsidR="00000000" w:rsidDel="00000000" w:rsidP="00000000" w:rsidRDefault="00000000" w:rsidRPr="00000000" w14:paraId="00000233">
      <w:pPr>
        <w:spacing w:after="0" w:line="276" w:lineRule="auto"/>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 </w:t>
      </w:r>
    </w:p>
    <w:p w:rsidR="00000000" w:rsidDel="00000000" w:rsidP="00000000" w:rsidRDefault="00000000" w:rsidRPr="00000000" w14:paraId="00000234">
      <w:pPr>
        <w:spacing w:after="0" w:line="276" w:lineRule="auto"/>
        <w:ind w:left="720" w:firstLine="0"/>
        <w:rPr>
          <w:rFonts w:ascii="Verdana" w:cs="Verdana" w:eastAsia="Verdana" w:hAnsi="Verdana"/>
          <w:color w:val="00b050"/>
          <w:sz w:val="16"/>
          <w:szCs w:val="16"/>
        </w:rPr>
      </w:pPr>
      <w:r w:rsidDel="00000000" w:rsidR="00000000" w:rsidRPr="00000000">
        <w:rPr>
          <w:rFonts w:ascii="Verdana" w:cs="Verdana" w:eastAsia="Verdana" w:hAnsi="Verdana"/>
          <w:color w:val="00b050"/>
          <w:sz w:val="16"/>
          <w:szCs w:val="16"/>
          <w:rtl w:val="0"/>
        </w:rPr>
        <w:t xml:space="preserve"> </w:t>
      </w:r>
    </w:p>
    <w:p w:rsidR="00000000" w:rsidDel="00000000" w:rsidP="00000000" w:rsidRDefault="00000000" w:rsidRPr="00000000" w14:paraId="00000235">
      <w:pPr>
        <w:spacing w:after="0" w:line="276" w:lineRule="auto"/>
        <w:rPr>
          <w:rFonts w:ascii="Verdana" w:cs="Verdana" w:eastAsia="Verdana" w:hAnsi="Verdana"/>
        </w:rPr>
      </w:pPr>
      <w:r w:rsidDel="00000000" w:rsidR="00000000" w:rsidRPr="00000000">
        <w:rPr>
          <w:rFonts w:ascii="Verdana" w:cs="Verdana" w:eastAsia="Verdana" w:hAnsi="Verdana"/>
          <w:rtl w:val="0"/>
        </w:rPr>
        <w:t xml:space="preserve">Separate children's barred list checks will only be undertaken where an individual will be engaging in regulated activity with children and:</w:t>
      </w:r>
    </w:p>
    <w:p w:rsidR="00000000" w:rsidDel="00000000" w:rsidP="00000000" w:rsidRDefault="00000000" w:rsidRPr="00000000" w14:paraId="00000236">
      <w:pPr>
        <w:numPr>
          <w:ilvl w:val="0"/>
          <w:numId w:val="52"/>
        </w:numPr>
        <w:spacing w:after="0" w:line="276" w:lineRule="auto"/>
        <w:ind w:left="720" w:hanging="360"/>
        <w:rPr/>
      </w:pPr>
      <w:r w:rsidDel="00000000" w:rsidR="00000000" w:rsidRPr="00000000">
        <w:rPr>
          <w:rFonts w:ascii="Verdana" w:cs="Verdana" w:eastAsia="Verdana" w:hAnsi="Verdana"/>
          <w:rtl w:val="0"/>
        </w:rPr>
        <w:t xml:space="preserve">is permitted to start work before the Enhanced DBS Certificate with barred list information is available; or</w:t>
      </w:r>
    </w:p>
    <w:p w:rsidR="00000000" w:rsidDel="00000000" w:rsidP="00000000" w:rsidRDefault="00000000" w:rsidRPr="00000000" w14:paraId="00000237">
      <w:pPr>
        <w:numPr>
          <w:ilvl w:val="0"/>
          <w:numId w:val="52"/>
        </w:numPr>
        <w:spacing w:after="0" w:line="276" w:lineRule="auto"/>
        <w:ind w:left="720" w:hanging="360"/>
        <w:rPr/>
      </w:pPr>
      <w:r w:rsidDel="00000000" w:rsidR="00000000" w:rsidRPr="00000000">
        <w:rPr>
          <w:rFonts w:ascii="Verdana" w:cs="Verdana" w:eastAsia="Verdana" w:hAnsi="Verdana"/>
          <w:rtl w:val="0"/>
        </w:rPr>
        <w:t xml:space="preserve">has worked in a post in a school, college or other relevant setting that brought them into regular contact with children or young people and that employment ended no more than three months before their appointment.</w:t>
      </w:r>
    </w:p>
    <w:p w:rsidR="00000000" w:rsidDel="00000000" w:rsidP="00000000" w:rsidRDefault="00000000" w:rsidRPr="00000000" w14:paraId="00000238">
      <w:pPr>
        <w:spacing w:after="0" w:line="276" w:lineRule="auto"/>
        <w:rPr>
          <w:rFonts w:ascii="Verdana" w:cs="Verdana" w:eastAsia="Verdana" w:hAnsi="Verdana"/>
        </w:rPr>
      </w:pPr>
      <w:r w:rsidDel="00000000" w:rsidR="00000000" w:rsidRPr="00000000">
        <w:rPr>
          <w:rFonts w:ascii="Verdana" w:cs="Verdana" w:eastAsia="Verdana" w:hAnsi="Verdana"/>
          <w:rtl w:val="0"/>
        </w:rPr>
        <w:t xml:space="preserve">In either circumstance, all other appropriate pre-employment checks must have been completed, and the separate children's barred list check must be satisfactory before the individual begins work.</w:t>
      </w:r>
    </w:p>
    <w:p w:rsidR="00000000" w:rsidDel="00000000" w:rsidP="00000000" w:rsidRDefault="00000000" w:rsidRPr="00000000" w14:paraId="00000239">
      <w:pPr>
        <w:spacing w:after="0" w:line="276" w:lineRule="auto"/>
        <w:rPr>
          <w:rFonts w:ascii="Verdana" w:cs="Verdana" w:eastAsia="Verdana" w:hAnsi="Verdana"/>
          <w:color w:val="00b050"/>
          <w:sz w:val="16"/>
          <w:szCs w:val="16"/>
        </w:rPr>
      </w:pPr>
      <w:r w:rsidDel="00000000" w:rsidR="00000000" w:rsidRPr="00000000">
        <w:rPr>
          <w:rFonts w:ascii="Verdana" w:cs="Verdana" w:eastAsia="Verdana" w:hAnsi="Verdana"/>
          <w:color w:val="00b050"/>
          <w:sz w:val="16"/>
          <w:szCs w:val="16"/>
          <w:rtl w:val="0"/>
        </w:rPr>
        <w:t xml:space="preserve"> </w:t>
      </w:r>
    </w:p>
    <w:p w:rsidR="00000000" w:rsidDel="00000000" w:rsidP="00000000" w:rsidRDefault="00000000" w:rsidRPr="00000000" w14:paraId="0000023A">
      <w:pPr>
        <w:spacing w:after="0" w:line="276" w:lineRule="auto"/>
        <w:rPr>
          <w:rFonts w:ascii="Verdana" w:cs="Verdana" w:eastAsia="Verdana" w:hAnsi="Verdana"/>
        </w:rPr>
      </w:pPr>
      <w:r w:rsidDel="00000000" w:rsidR="00000000" w:rsidRPr="00000000">
        <w:rPr>
          <w:rFonts w:ascii="Verdana" w:cs="Verdana" w:eastAsia="Verdana" w:hAnsi="Verdana"/>
          <w:rtl w:val="0"/>
        </w:rPr>
        <w:t xml:space="preserve">Where individuals subscribe to the DBS Update Service, the school may undertake status checks, in accordance with current guidance, to confirm that no new information has been added to their DBS certificate since its issue.</w:t>
      </w:r>
    </w:p>
    <w:p w:rsidR="00000000" w:rsidDel="00000000" w:rsidP="00000000" w:rsidRDefault="00000000" w:rsidRPr="00000000" w14:paraId="0000023B">
      <w:pPr>
        <w:spacing w:after="0" w:line="276" w:lineRule="auto"/>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 </w:t>
      </w:r>
    </w:p>
    <w:p w:rsidR="00000000" w:rsidDel="00000000" w:rsidP="00000000" w:rsidRDefault="00000000" w:rsidRPr="00000000" w14:paraId="0000023C">
      <w:pPr>
        <w:spacing w:after="0" w:line="276" w:lineRule="auto"/>
        <w:rPr>
          <w:rFonts w:ascii="Verdana" w:cs="Verdana" w:eastAsia="Verdana" w:hAnsi="Verdana"/>
        </w:rPr>
      </w:pPr>
      <w:r w:rsidDel="00000000" w:rsidR="00000000" w:rsidRPr="00000000">
        <w:rPr>
          <w:rFonts w:ascii="Verdana" w:cs="Verdana" w:eastAsia="Verdana" w:hAnsi="Verdana"/>
          <w:rtl w:val="0"/>
        </w:rPr>
        <w:t xml:space="preserve">Where a self-employed individual is engaged to work in the school, the school will either obtain the required DBS check or verify that a DBS certificate obtained by the individual is at the appropriate level for the work being undertaken.</w:t>
      </w:r>
    </w:p>
    <w:p w:rsidR="00000000" w:rsidDel="00000000" w:rsidP="00000000" w:rsidRDefault="00000000" w:rsidRPr="00000000" w14:paraId="0000023D">
      <w:pPr>
        <w:spacing w:after="0" w:line="276" w:lineRule="auto"/>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 </w:t>
      </w:r>
    </w:p>
    <w:p w:rsidR="00000000" w:rsidDel="00000000" w:rsidP="00000000" w:rsidRDefault="00000000" w:rsidRPr="00000000" w14:paraId="0000023E">
      <w:pPr>
        <w:spacing w:after="0" w:line="276" w:lineRule="auto"/>
        <w:rPr>
          <w:rFonts w:ascii="Verdana" w:cs="Verdana" w:eastAsia="Verdana" w:hAnsi="Verdana"/>
        </w:rPr>
      </w:pPr>
      <w:r w:rsidDel="00000000" w:rsidR="00000000" w:rsidRPr="00000000">
        <w:rPr>
          <w:rFonts w:ascii="Verdana" w:cs="Verdana" w:eastAsia="Verdana" w:hAnsi="Verdana"/>
          <w:rtl w:val="0"/>
        </w:rPr>
        <w:t xml:space="preserve">The school recognises that regulated activity includes work which involves teaching, training, instructing, caring for or supervising children, providing advice or guidance on their physical, emotional or educational wellbeing, driving a vehicle solely for children, or providing personal care or healthcare. The school will ensure that appropriate safeguarding and safer recruitment processes are applied to all staff, volunteers and others undertaking regulated activity with children.</w:t>
      </w:r>
    </w:p>
    <w:p w:rsidR="00000000" w:rsidDel="00000000" w:rsidP="00000000" w:rsidRDefault="00000000" w:rsidRPr="00000000" w14:paraId="0000023F">
      <w:pPr>
        <w:spacing w:after="0" w:line="276" w:lineRule="auto"/>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 </w:t>
      </w:r>
    </w:p>
    <w:p w:rsidR="00000000" w:rsidDel="00000000" w:rsidP="00000000" w:rsidRDefault="00000000" w:rsidRPr="00000000" w14:paraId="00000240">
      <w:pPr>
        <w:spacing w:after="0" w:line="276" w:lineRule="auto"/>
        <w:rPr>
          <w:rFonts w:ascii="Verdana" w:cs="Verdana" w:eastAsia="Verdana" w:hAnsi="Verdana"/>
        </w:rPr>
      </w:pPr>
      <w:r w:rsidDel="00000000" w:rsidR="00000000" w:rsidRPr="00000000">
        <w:rPr>
          <w:rFonts w:ascii="Verdana" w:cs="Verdana" w:eastAsia="Verdana" w:hAnsi="Verdana"/>
          <w:rtl w:val="0"/>
        </w:rPr>
        <w:t xml:space="preserve">Someone volunteering in teaching/training/instructing/supervising children frequently, more than 3 days in a 30-day period, or overnight can now be in regulated activity even though supervised. Existing volunteers brought into regulated activity by this change also require their children's barred-list status to be checked </w:t>
      </w:r>
      <w:r w:rsidDel="00000000" w:rsidR="00000000" w:rsidRPr="00000000">
        <w:rPr>
          <w:rtl w:val="0"/>
        </w:rPr>
      </w:r>
    </w:p>
    <w:p w:rsidR="00000000" w:rsidDel="00000000" w:rsidP="00000000" w:rsidRDefault="00000000" w:rsidRPr="00000000" w14:paraId="00000241">
      <w:pPr>
        <w:spacing w:after="0" w:line="276" w:lineRule="auto"/>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 </w:t>
      </w:r>
    </w:p>
    <w:p w:rsidR="00000000" w:rsidDel="00000000" w:rsidP="00000000" w:rsidRDefault="00000000" w:rsidRPr="00000000" w14:paraId="00000242">
      <w:pPr>
        <w:spacing w:after="0" w:line="276" w:lineRule="auto"/>
        <w:rPr>
          <w:rFonts w:ascii="Verdana" w:cs="Verdana" w:eastAsia="Verdana" w:hAnsi="Verdana"/>
        </w:rPr>
      </w:pPr>
      <w:r w:rsidDel="00000000" w:rsidR="00000000" w:rsidRPr="00000000">
        <w:rPr>
          <w:rFonts w:ascii="Verdana" w:cs="Verdana" w:eastAsia="Verdana" w:hAnsi="Verdana"/>
          <w:rtl w:val="0"/>
        </w:rPr>
        <w:t xml:space="preserve">The school understands and applies the statutory definition of regulated activity when determining safer recruitment processes, supervision arrangements and the level of pre-employment checks required for staff, volunteers, contractors and visitors.</w:t>
      </w:r>
    </w:p>
    <w:p w:rsidR="00000000" w:rsidDel="00000000" w:rsidP="00000000" w:rsidRDefault="00000000" w:rsidRPr="00000000" w14:paraId="00000243">
      <w:pPr>
        <w:spacing w:after="0" w:line="300" w:lineRule="auto"/>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 </w:t>
      </w:r>
    </w:p>
    <w:p w:rsidR="00000000" w:rsidDel="00000000" w:rsidP="00000000" w:rsidRDefault="00000000" w:rsidRPr="00000000" w14:paraId="00000244">
      <w:pPr>
        <w:spacing w:after="0" w:line="276" w:lineRule="auto"/>
        <w:rPr>
          <w:rFonts w:ascii="Verdana" w:cs="Verdana" w:eastAsia="Verdana" w:hAnsi="Verdana"/>
        </w:rPr>
      </w:pPr>
      <w:r w:rsidDel="00000000" w:rsidR="00000000" w:rsidRPr="00000000">
        <w:rPr>
          <w:rFonts w:ascii="Verdana" w:cs="Verdana" w:eastAsia="Verdana" w:hAnsi="Verdana"/>
          <w:rtl w:val="0"/>
        </w:rPr>
        <w:t xml:space="preserve">The school will undertake additional safeguarding checks where required by legislation or statutory guidance. This includes where an individual moves from a role that is not regulated activity into a role that constitutes regulated activity with children, where there has been a break in service of 12 weeks or more, or where concerns arise regarding an individual's suitability to work with children.</w:t>
      </w:r>
    </w:p>
    <w:p w:rsidR="00000000" w:rsidDel="00000000" w:rsidP="00000000" w:rsidRDefault="00000000" w:rsidRPr="00000000" w14:paraId="00000245">
      <w:pPr>
        <w:spacing w:after="0" w:line="300" w:lineRule="auto"/>
        <w:rPr>
          <w:rFonts w:ascii="Verdana" w:cs="Verdana" w:eastAsia="Verdana" w:hAnsi="Verdana"/>
          <w:color w:val="00b050"/>
          <w:sz w:val="16"/>
          <w:szCs w:val="16"/>
        </w:rPr>
      </w:pPr>
      <w:r w:rsidDel="00000000" w:rsidR="00000000" w:rsidRPr="00000000">
        <w:rPr>
          <w:rFonts w:ascii="Verdana" w:cs="Verdana" w:eastAsia="Verdana" w:hAnsi="Verdana"/>
          <w:color w:val="00b050"/>
          <w:sz w:val="16"/>
          <w:szCs w:val="16"/>
          <w:rtl w:val="0"/>
        </w:rPr>
        <w:t xml:space="preserve"> </w:t>
      </w:r>
    </w:p>
    <w:p w:rsidR="00000000" w:rsidDel="00000000" w:rsidP="00000000" w:rsidRDefault="00000000" w:rsidRPr="00000000" w14:paraId="00000246">
      <w:pPr>
        <w:spacing w:after="0" w:line="276" w:lineRule="auto"/>
        <w:rPr>
          <w:rFonts w:ascii="Verdana" w:cs="Verdana" w:eastAsia="Verdana" w:hAnsi="Verdana"/>
        </w:rPr>
      </w:pPr>
      <w:r w:rsidDel="00000000" w:rsidR="00000000" w:rsidRPr="00000000">
        <w:rPr>
          <w:rFonts w:ascii="Verdana" w:cs="Verdana" w:eastAsia="Verdana" w:hAnsi="Verdana"/>
          <w:rtl w:val="0"/>
        </w:rPr>
        <w:t xml:space="preserve">All recruitment materials will include reference to the school’s commitment to safeguarding and promoting the wellbeing of pupils. Relevant staff</w:t>
      </w:r>
      <w:r w:rsidDel="00000000" w:rsidR="00000000" w:rsidRPr="00000000">
        <w:rPr>
          <w:rFonts w:ascii="Verdana" w:cs="Verdana" w:eastAsia="Verdana" w:hAnsi="Verdana"/>
          <w:b w:val="1"/>
          <w:bCs w:val="1"/>
          <w:color w:val="ff0000"/>
          <w:rtl w:val="0"/>
        </w:rPr>
        <w:t xml:space="preserve"> </w:t>
      </w:r>
      <w:r w:rsidDel="00000000" w:rsidR="00000000" w:rsidRPr="00000000">
        <w:rPr>
          <w:rFonts w:ascii="Verdana" w:cs="Verdana" w:eastAsia="Verdana" w:hAnsi="Verdana"/>
          <w:rtl w:val="0"/>
        </w:rPr>
        <w:t xml:space="preserve">have undertaken appropriate training in Safer Recruitment.</w:t>
      </w:r>
    </w:p>
    <w:p w:rsidR="00000000" w:rsidDel="00000000" w:rsidP="00000000" w:rsidRDefault="00000000" w:rsidRPr="00000000" w14:paraId="00000247">
      <w:pPr>
        <w:spacing w:after="0" w:line="276" w:lineRule="auto"/>
        <w:rPr>
          <w:rFonts w:ascii="Arial" w:cs="Arial" w:eastAsia="Arial" w:hAnsi="Arial"/>
          <w:sz w:val="16"/>
          <w:szCs w:val="16"/>
        </w:rPr>
      </w:pPr>
      <w:r w:rsidDel="00000000" w:rsidR="00000000" w:rsidRPr="00000000">
        <w:rPr>
          <w:rFonts w:ascii="Arial" w:cs="Arial" w:eastAsia="Arial" w:hAnsi="Arial"/>
          <w:sz w:val="16"/>
          <w:szCs w:val="16"/>
          <w:rtl w:val="0"/>
        </w:rPr>
        <w:t xml:space="preserve"> </w:t>
      </w:r>
    </w:p>
    <w:p w:rsidR="00000000" w:rsidDel="00000000" w:rsidP="00000000" w:rsidRDefault="00000000" w:rsidRPr="00000000" w14:paraId="00000248">
      <w:pPr>
        <w:spacing w:after="0" w:line="276" w:lineRule="auto"/>
        <w:rPr>
          <w:rFonts w:ascii="Verdana" w:cs="Verdana" w:eastAsia="Verdana" w:hAnsi="Verdana"/>
        </w:rPr>
      </w:pPr>
      <w:r w:rsidDel="00000000" w:rsidR="00000000" w:rsidRPr="00000000">
        <w:rPr>
          <w:rFonts w:ascii="Verdana" w:cs="Verdana" w:eastAsia="Verdana" w:hAnsi="Verdana"/>
          <w:rtl w:val="0"/>
        </w:rPr>
        <w:t xml:space="preserve">One of the trained safer recruitment staff will be involved in </w:t>
      </w:r>
      <w:r w:rsidDel="00000000" w:rsidR="00000000" w:rsidRPr="00000000">
        <w:rPr>
          <w:rFonts w:ascii="Verdana" w:cs="Verdana" w:eastAsia="Verdana" w:hAnsi="Verdana"/>
          <w:b w:val="1"/>
          <w:bCs w:val="1"/>
          <w:rtl w:val="0"/>
        </w:rPr>
        <w:t xml:space="preserve">all</w:t>
      </w:r>
      <w:r w:rsidDel="00000000" w:rsidR="00000000" w:rsidRPr="00000000">
        <w:rPr>
          <w:rFonts w:ascii="Verdana" w:cs="Verdana" w:eastAsia="Verdana" w:hAnsi="Verdana"/>
          <w:rtl w:val="0"/>
        </w:rPr>
        <w:t xml:space="preserve"> staff and volunteer recruitment processes and sit on the recruitment panel. A member(s) of the Governing Body has received Safer Recruitment training.</w:t>
      </w:r>
    </w:p>
    <w:p w:rsidR="00000000" w:rsidDel="00000000" w:rsidP="00000000" w:rsidRDefault="00000000" w:rsidRPr="00000000" w14:paraId="00000249">
      <w:pPr>
        <w:spacing w:after="0" w:line="276" w:lineRule="auto"/>
        <w:rPr>
          <w:rFonts w:ascii="Arial" w:cs="Arial" w:eastAsia="Arial" w:hAnsi="Arial"/>
          <w:b w:val="1"/>
          <w:bCs w:val="1"/>
          <w:sz w:val="16"/>
          <w:szCs w:val="16"/>
        </w:rPr>
      </w:pPr>
      <w:r w:rsidDel="00000000" w:rsidR="00000000" w:rsidRPr="00000000">
        <w:rPr>
          <w:rFonts w:ascii="Arial" w:cs="Arial" w:eastAsia="Arial" w:hAnsi="Arial"/>
          <w:b w:val="1"/>
          <w:bCs w:val="1"/>
          <w:sz w:val="16"/>
          <w:szCs w:val="16"/>
          <w:rtl w:val="0"/>
        </w:rPr>
        <w:t xml:space="preserve"> </w:t>
      </w:r>
    </w:p>
    <w:p w:rsidR="00000000" w:rsidDel="00000000" w:rsidP="00000000" w:rsidRDefault="00000000" w:rsidRPr="00000000" w14:paraId="0000024A">
      <w:pPr>
        <w:spacing w:after="0" w:line="276" w:lineRule="auto"/>
        <w:rPr>
          <w:rFonts w:ascii="Verdana" w:cs="Verdana" w:eastAsia="Verdana" w:hAnsi="Verdana"/>
          <w:b w:val="1"/>
          <w:bCs w:val="1"/>
        </w:rPr>
      </w:pPr>
      <w:r w:rsidDel="00000000" w:rsidR="00000000" w:rsidRPr="00000000">
        <w:rPr>
          <w:rFonts w:ascii="Verdana" w:cs="Verdana" w:eastAsia="Verdana" w:hAnsi="Verdana"/>
          <w:b w:val="1"/>
          <w:bCs w:val="1"/>
          <w:rtl w:val="0"/>
        </w:rPr>
        <w:t xml:space="preserve">Induction</w:t>
      </w:r>
    </w:p>
    <w:p w:rsidR="00000000" w:rsidDel="00000000" w:rsidP="00000000" w:rsidRDefault="00000000" w:rsidRPr="00000000" w14:paraId="0000024B">
      <w:pPr>
        <w:spacing w:after="0" w:line="276" w:lineRule="auto"/>
        <w:rPr>
          <w:rFonts w:ascii="Arial" w:cs="Arial" w:eastAsia="Arial" w:hAnsi="Arial"/>
          <w:b w:val="1"/>
          <w:bCs w:val="1"/>
          <w:sz w:val="16"/>
          <w:szCs w:val="16"/>
        </w:rPr>
      </w:pPr>
      <w:r w:rsidDel="00000000" w:rsidR="00000000" w:rsidRPr="00000000">
        <w:rPr>
          <w:rFonts w:ascii="Arial" w:cs="Arial" w:eastAsia="Arial" w:hAnsi="Arial"/>
          <w:b w:val="1"/>
          <w:bCs w:val="1"/>
          <w:sz w:val="16"/>
          <w:szCs w:val="16"/>
          <w:rtl w:val="0"/>
        </w:rPr>
        <w:t xml:space="preserve"> </w:t>
      </w:r>
    </w:p>
    <w:p w:rsidR="00000000" w:rsidDel="00000000" w:rsidP="00000000" w:rsidRDefault="00000000" w:rsidRPr="00000000" w14:paraId="0000024C">
      <w:pPr>
        <w:spacing w:after="0" w:line="276" w:lineRule="auto"/>
        <w:rPr>
          <w:rFonts w:ascii="Verdana" w:cs="Verdana" w:eastAsia="Verdana" w:hAnsi="Verdana"/>
        </w:rPr>
      </w:pPr>
      <w:r w:rsidDel="00000000" w:rsidR="00000000" w:rsidRPr="00000000">
        <w:rPr>
          <w:rFonts w:ascii="Verdana" w:cs="Verdana" w:eastAsia="Verdana" w:hAnsi="Verdana"/>
          <w:rtl w:val="0"/>
        </w:rPr>
        <w:t xml:space="preserve">All staff will be made aware of the systems we have in place to support safeguarding. These are explained as part of staff induction, including:  </w:t>
      </w:r>
    </w:p>
    <w:p w:rsidR="00000000" w:rsidDel="00000000" w:rsidP="00000000" w:rsidRDefault="00000000" w:rsidRPr="00000000" w14:paraId="0000024D">
      <w:pPr>
        <w:spacing w:after="0" w:line="276" w:lineRule="auto"/>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 </w:t>
      </w:r>
    </w:p>
    <w:p w:rsidR="00000000" w:rsidDel="00000000" w:rsidP="00000000" w:rsidRDefault="00000000" w:rsidRPr="00000000" w14:paraId="0000024E">
      <w:pPr>
        <w:numPr>
          <w:ilvl w:val="0"/>
          <w:numId w:val="50"/>
        </w:numPr>
        <w:spacing w:after="0" w:line="276" w:lineRule="auto"/>
        <w:ind w:left="720" w:hanging="360"/>
      </w:pPr>
      <w:r w:rsidDel="00000000" w:rsidR="00000000" w:rsidRPr="00000000">
        <w:rPr>
          <w:rFonts w:ascii="Verdana" w:cs="Verdana" w:eastAsia="Verdana" w:hAnsi="Verdana"/>
          <w:rtl w:val="0"/>
        </w:rPr>
        <w:t xml:space="preserve">The Safeguarding policy</w:t>
      </w:r>
    </w:p>
    <w:p w:rsidR="00000000" w:rsidDel="00000000" w:rsidP="00000000" w:rsidRDefault="00000000" w:rsidRPr="00000000" w14:paraId="0000024F">
      <w:pPr>
        <w:numPr>
          <w:ilvl w:val="0"/>
          <w:numId w:val="50"/>
        </w:numPr>
        <w:spacing w:after="0" w:line="276" w:lineRule="auto"/>
        <w:ind w:left="720" w:hanging="360"/>
      </w:pPr>
      <w:r w:rsidDel="00000000" w:rsidR="00000000" w:rsidRPr="00000000">
        <w:rPr>
          <w:rFonts w:ascii="Verdana" w:cs="Verdana" w:eastAsia="Verdana" w:hAnsi="Verdana"/>
          <w:rtl w:val="0"/>
        </w:rPr>
        <w:t xml:space="preserve">The Behaviour policy</w:t>
      </w:r>
    </w:p>
    <w:p w:rsidR="00000000" w:rsidDel="00000000" w:rsidP="00000000" w:rsidRDefault="00000000" w:rsidRPr="00000000" w14:paraId="00000250">
      <w:pPr>
        <w:numPr>
          <w:ilvl w:val="0"/>
          <w:numId w:val="50"/>
        </w:numPr>
        <w:spacing w:after="0" w:line="276" w:lineRule="auto"/>
        <w:ind w:left="720" w:hanging="360"/>
      </w:pPr>
      <w:r w:rsidDel="00000000" w:rsidR="00000000" w:rsidRPr="00000000">
        <w:rPr>
          <w:rFonts w:ascii="Verdana" w:cs="Verdana" w:eastAsia="Verdana" w:hAnsi="Verdana"/>
          <w:rtl w:val="0"/>
        </w:rPr>
        <w:t xml:space="preserve">The staff code of conduct policy</w:t>
      </w:r>
    </w:p>
    <w:p w:rsidR="00000000" w:rsidDel="00000000" w:rsidP="00000000" w:rsidRDefault="00000000" w:rsidRPr="00000000" w14:paraId="00000251">
      <w:pPr>
        <w:numPr>
          <w:ilvl w:val="0"/>
          <w:numId w:val="50"/>
        </w:numPr>
        <w:spacing w:after="0" w:line="276" w:lineRule="auto"/>
        <w:ind w:left="720" w:hanging="360"/>
      </w:pPr>
      <w:r w:rsidDel="00000000" w:rsidR="00000000" w:rsidRPr="00000000">
        <w:rPr>
          <w:rFonts w:ascii="Verdana" w:cs="Verdana" w:eastAsia="Verdana" w:hAnsi="Verdana"/>
          <w:rtl w:val="0"/>
        </w:rPr>
        <w:t xml:space="preserve">The safeguarding response to children who go missing from education; and</w:t>
      </w:r>
    </w:p>
    <w:p w:rsidR="00000000" w:rsidDel="00000000" w:rsidP="00000000" w:rsidRDefault="00000000" w:rsidRPr="00000000" w14:paraId="00000252">
      <w:pPr>
        <w:numPr>
          <w:ilvl w:val="0"/>
          <w:numId w:val="50"/>
        </w:numPr>
        <w:spacing w:after="0" w:line="276" w:lineRule="auto"/>
        <w:ind w:left="720" w:hanging="360"/>
      </w:pPr>
      <w:r w:rsidDel="00000000" w:rsidR="00000000" w:rsidRPr="00000000">
        <w:rPr>
          <w:rFonts w:ascii="Verdana" w:cs="Verdana" w:eastAsia="Verdana" w:hAnsi="Verdana"/>
          <w:rtl w:val="0"/>
        </w:rPr>
        <w:t xml:space="preserve">The role of the DSL (including the identity of the DSL and any deputies).</w:t>
      </w:r>
    </w:p>
    <w:p w:rsidR="00000000" w:rsidDel="00000000" w:rsidP="00000000" w:rsidRDefault="00000000" w:rsidRPr="00000000" w14:paraId="00000253">
      <w:pPr>
        <w:numPr>
          <w:ilvl w:val="0"/>
          <w:numId w:val="50"/>
        </w:numPr>
        <w:spacing w:after="0" w:line="276" w:lineRule="auto"/>
        <w:ind w:left="720" w:hanging="360"/>
        <w:rPr/>
      </w:pPr>
      <w:r w:rsidDel="00000000" w:rsidR="00000000" w:rsidRPr="00000000">
        <w:rPr>
          <w:rFonts w:ascii="Verdana" w:cs="Verdana" w:eastAsia="Verdana" w:hAnsi="Verdana"/>
          <w:rtl w:val="0"/>
        </w:rPr>
        <w:t xml:space="preserve">At least part one of KCSIE 202</w:t>
      </w:r>
      <w:r w:rsidDel="00000000" w:rsidR="00000000" w:rsidRPr="00000000">
        <w:rPr>
          <w:rFonts w:ascii="Verdana" w:cs="Verdana" w:eastAsia="Verdana" w:hAnsi="Verdana"/>
          <w:rtl w:val="0"/>
        </w:rPr>
        <w:t xml:space="preserve">6</w:t>
      </w:r>
      <w:r w:rsidDel="00000000" w:rsidR="00000000" w:rsidRPr="00000000">
        <w:rPr>
          <w:rFonts w:ascii="Verdana" w:cs="Verdana" w:eastAsia="Verdana" w:hAnsi="Verdana"/>
          <w:rtl w:val="0"/>
        </w:rPr>
        <w:t xml:space="preserve">.</w:t>
      </w:r>
    </w:p>
    <w:p w:rsidR="00000000" w:rsidDel="00000000" w:rsidP="00000000" w:rsidRDefault="00000000" w:rsidRPr="00000000" w14:paraId="00000254">
      <w:pPr>
        <w:spacing w:after="0" w:line="276" w:lineRule="auto"/>
        <w:ind w:left="2160" w:hanging="720"/>
        <w:jc w:val="both"/>
        <w:rPr>
          <w:rFonts w:ascii="Arial" w:cs="Arial" w:eastAsia="Arial" w:hAnsi="Arial"/>
        </w:rPr>
      </w:pPr>
      <w:r w:rsidDel="00000000" w:rsidR="00000000" w:rsidRPr="00000000">
        <w:rPr>
          <w:rFonts w:ascii="Arial" w:cs="Arial" w:eastAsia="Arial" w:hAnsi="Arial"/>
          <w:rtl w:val="0"/>
        </w:rPr>
        <w:t xml:space="preserve"> </w:t>
      </w:r>
    </w:p>
    <w:p w:rsidR="00000000" w:rsidDel="00000000" w:rsidP="00000000" w:rsidRDefault="00000000" w:rsidRPr="00000000" w14:paraId="00000255">
      <w:pPr>
        <w:spacing w:after="0" w:line="276" w:lineRule="auto"/>
        <w:rPr>
          <w:rFonts w:ascii="Verdana" w:cs="Verdana" w:eastAsia="Verdana" w:hAnsi="Verdana"/>
        </w:rPr>
      </w:pPr>
      <w:r w:rsidDel="00000000" w:rsidR="00000000" w:rsidRPr="00000000">
        <w:rPr>
          <w:rFonts w:ascii="Verdana" w:cs="Verdana" w:eastAsia="Verdana" w:hAnsi="Verdana"/>
          <w:rtl w:val="0"/>
        </w:rPr>
        <w:t xml:space="preserve">If staff, supply staff, visitors, volunteers, or parent helpers are working with children alone they will, wherever possible, </w:t>
      </w:r>
      <w:r w:rsidDel="00000000" w:rsidR="00000000" w:rsidRPr="00000000">
        <w:rPr>
          <w:rFonts w:ascii="Verdana" w:cs="Verdana" w:eastAsia="Verdana" w:hAnsi="Verdana"/>
          <w:rtl w:val="0"/>
        </w:rPr>
        <w:t xml:space="preserve">remain</w:t>
      </w:r>
      <w:r w:rsidDel="00000000" w:rsidR="00000000" w:rsidRPr="00000000">
        <w:rPr>
          <w:rFonts w:ascii="Verdana" w:cs="Verdana" w:eastAsia="Verdana" w:hAnsi="Verdana"/>
          <w:rtl w:val="0"/>
        </w:rPr>
        <w:t xml:space="preserve"> visible to other members of staff. Consideration should be given to:</w:t>
      </w:r>
    </w:p>
    <w:p w:rsidR="00000000" w:rsidDel="00000000" w:rsidP="00000000" w:rsidRDefault="00000000" w:rsidRPr="00000000" w14:paraId="00000256">
      <w:pPr>
        <w:spacing w:after="0" w:line="276" w:lineRule="auto"/>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 </w:t>
      </w:r>
    </w:p>
    <w:p w:rsidR="00000000" w:rsidDel="00000000" w:rsidP="00000000" w:rsidRDefault="00000000" w:rsidRPr="00000000" w14:paraId="00000257">
      <w:pPr>
        <w:numPr>
          <w:ilvl w:val="0"/>
          <w:numId w:val="44"/>
        </w:numPr>
        <w:spacing w:after="0" w:line="276" w:lineRule="auto"/>
        <w:ind w:left="720" w:hanging="360"/>
      </w:pPr>
      <w:r w:rsidDel="00000000" w:rsidR="00000000" w:rsidRPr="00000000">
        <w:rPr>
          <w:rFonts w:ascii="Verdana" w:cs="Verdana" w:eastAsia="Verdana" w:hAnsi="Verdana"/>
          <w:rtl w:val="0"/>
        </w:rPr>
        <w:t xml:space="preserve">Informing another member of staff of their whereabouts in school, who they are with and for how long. </w:t>
      </w:r>
    </w:p>
    <w:p w:rsidR="00000000" w:rsidDel="00000000" w:rsidP="00000000" w:rsidRDefault="00000000" w:rsidRPr="00000000" w14:paraId="00000258">
      <w:pPr>
        <w:numPr>
          <w:ilvl w:val="0"/>
          <w:numId w:val="44"/>
        </w:numPr>
        <w:spacing w:after="0" w:line="276" w:lineRule="auto"/>
        <w:ind w:left="720" w:hanging="360"/>
      </w:pPr>
      <w:r w:rsidDel="00000000" w:rsidR="00000000" w:rsidRPr="00000000">
        <w:rPr>
          <w:rFonts w:ascii="Verdana" w:cs="Verdana" w:eastAsia="Verdana" w:hAnsi="Verdana"/>
          <w:rtl w:val="0"/>
        </w:rPr>
        <w:t xml:space="preserve">Doors having a clear glass panel in them and where possible be left open.</w:t>
      </w:r>
    </w:p>
    <w:p w:rsidR="00000000" w:rsidDel="00000000" w:rsidP="00000000" w:rsidRDefault="00000000" w:rsidRPr="00000000" w14:paraId="00000259">
      <w:pPr>
        <w:numPr>
          <w:ilvl w:val="0"/>
          <w:numId w:val="44"/>
        </w:numPr>
        <w:spacing w:after="0" w:line="276" w:lineRule="auto"/>
        <w:ind w:left="720" w:hanging="360"/>
      </w:pPr>
      <w:r w:rsidDel="00000000" w:rsidR="00000000" w:rsidRPr="00000000">
        <w:rPr>
          <w:rFonts w:ascii="Verdana" w:cs="Verdana" w:eastAsia="Verdana" w:hAnsi="Verdana"/>
          <w:rtl w:val="0"/>
        </w:rPr>
        <w:t xml:space="preserve">No volunteers and parent helpers will be left unsupervised with children or out of sight of the teacher or member of staff responsible for them. It is the responsibility of the member of staff to ensure this is the case.</w:t>
      </w:r>
      <w:r w:rsidDel="00000000" w:rsidR="00000000" w:rsidRPr="00000000">
        <w:rPr>
          <w:rFonts w:ascii="Verdana" w:cs="Verdana" w:eastAsia="Verdana" w:hAnsi="Verdana"/>
          <w:color w:val="00b050"/>
          <w:rtl w:val="0"/>
        </w:rPr>
        <w:t xml:space="preserve"> </w:t>
      </w:r>
      <w:r w:rsidDel="00000000" w:rsidR="00000000" w:rsidRPr="00000000">
        <w:rPr>
          <w:rtl w:val="0"/>
        </w:rPr>
      </w:r>
    </w:p>
    <w:p w:rsidR="00000000" w:rsidDel="00000000" w:rsidP="00000000" w:rsidRDefault="00000000" w:rsidRPr="00000000" w14:paraId="0000025A">
      <w:pPr>
        <w:spacing w:after="0" w:line="276" w:lineRule="auto"/>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 </w:t>
      </w:r>
    </w:p>
    <w:p w:rsidR="00000000" w:rsidDel="00000000" w:rsidP="00000000" w:rsidRDefault="00000000" w:rsidRPr="00000000" w14:paraId="0000025B">
      <w:pPr>
        <w:spacing w:after="0" w:line="276" w:lineRule="auto"/>
        <w:rPr>
          <w:rFonts w:ascii="Verdana" w:cs="Verdana" w:eastAsia="Verdana" w:hAnsi="Verdana"/>
        </w:rPr>
      </w:pPr>
      <w:r w:rsidDel="00000000" w:rsidR="00000000" w:rsidRPr="00000000">
        <w:rPr>
          <w:rFonts w:ascii="Verdana" w:cs="Verdana" w:eastAsia="Verdana" w:hAnsi="Verdana"/>
          <w:rtl w:val="0"/>
        </w:rPr>
        <w:t xml:space="preserve">Guidance about acceptable conduct and safe practice will be given to all staff and volunteers during induction. These are sensible steps that every adult should take in their daily professional conduct with children. All staff and volunteers are expected to carry out their work in accordance with this guidance and will be made aware that failure to do so could lead to disciplinary action.</w:t>
      </w:r>
    </w:p>
    <w:p w:rsidR="00000000" w:rsidDel="00000000" w:rsidP="00000000" w:rsidRDefault="00000000" w:rsidRPr="00000000" w14:paraId="0000025C">
      <w:pPr>
        <w:spacing w:after="0" w:line="276" w:lineRule="auto"/>
        <w:ind w:left="720"/>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 </w:t>
      </w:r>
    </w:p>
    <w:p w:rsidR="00000000" w:rsidDel="00000000" w:rsidP="00000000" w:rsidRDefault="00000000" w:rsidRPr="00000000" w14:paraId="0000025D">
      <w:pPr>
        <w:spacing w:after="0" w:line="276" w:lineRule="auto"/>
        <w:ind w:left="720"/>
        <w:rPr>
          <w:rFonts w:ascii="Verdana" w:cs="Verdana" w:eastAsia="Verdana" w:hAnsi="Verdana"/>
          <w:color w:val="ff0000"/>
        </w:rPr>
      </w:pPr>
      <w:r w:rsidDel="00000000" w:rsidR="00000000" w:rsidRPr="00000000">
        <w:rPr>
          <w:rFonts w:ascii="Verdana" w:cs="Verdana" w:eastAsia="Verdana" w:hAnsi="Verdana"/>
          <w:rtl w:val="0"/>
        </w:rPr>
        <w:t xml:space="preserve">     </w:t>
        <w:tab/>
      </w:r>
      <w:r w:rsidDel="00000000" w:rsidR="00000000" w:rsidRPr="00000000">
        <w:rPr>
          <w:rFonts w:ascii="Verdana" w:cs="Verdana" w:eastAsia="Verdana" w:hAnsi="Verdana"/>
          <w:b w:val="1"/>
          <w:bCs w:val="1"/>
          <w:rtl w:val="0"/>
        </w:rPr>
        <w:t xml:space="preserve">Use of reasonable force </w:t>
      </w:r>
      <w:r w:rsidDel="00000000" w:rsidR="00000000" w:rsidRPr="00000000">
        <w:rPr>
          <w:rFonts w:ascii="Verdana" w:cs="Verdana" w:eastAsia="Verdana" w:hAnsi="Verdana"/>
          <w:b w:val="1"/>
          <w:bCs w:val="1"/>
          <w:rtl w:val="0"/>
        </w:rPr>
        <w:t xml:space="preserve">and other restrictive interventions </w:t>
      </w:r>
      <w:r w:rsidDel="00000000" w:rsidR="00000000" w:rsidRPr="00000000">
        <w:rPr>
          <w:rtl w:val="0"/>
        </w:rPr>
      </w:r>
    </w:p>
    <w:p w:rsidR="00000000" w:rsidDel="00000000" w:rsidP="00000000" w:rsidRDefault="00000000" w:rsidRPr="00000000" w14:paraId="0000025E">
      <w:pPr>
        <w:spacing w:after="0" w:line="276" w:lineRule="auto"/>
        <w:ind w:left="720"/>
        <w:rPr>
          <w:rFonts w:ascii="Verdana" w:cs="Verdana" w:eastAsia="Verdana" w:hAnsi="Verdana"/>
          <w:b w:val="1"/>
          <w:bCs w:val="1"/>
          <w:color w:val="00b050"/>
          <w:sz w:val="16"/>
          <w:szCs w:val="16"/>
        </w:rPr>
      </w:pPr>
      <w:r w:rsidDel="00000000" w:rsidR="00000000" w:rsidRPr="00000000">
        <w:rPr>
          <w:rFonts w:ascii="Verdana" w:cs="Verdana" w:eastAsia="Verdana" w:hAnsi="Verdana"/>
          <w:b w:val="1"/>
          <w:bCs w:val="1"/>
          <w:color w:val="00b050"/>
          <w:sz w:val="16"/>
          <w:szCs w:val="16"/>
          <w:rtl w:val="0"/>
        </w:rPr>
        <w:t xml:space="preserve"> </w:t>
      </w:r>
    </w:p>
    <w:p w:rsidR="00000000" w:rsidDel="00000000" w:rsidP="00000000" w:rsidRDefault="00000000" w:rsidRPr="00000000" w14:paraId="0000025F">
      <w:pPr>
        <w:spacing w:after="0" w:line="276" w:lineRule="auto"/>
        <w:rPr>
          <w:rFonts w:ascii="Verdana" w:cs="Verdana" w:eastAsia="Verdana" w:hAnsi="Verdana"/>
          <w:color w:val="ff0000"/>
        </w:rPr>
      </w:pPr>
      <w:hyperlink r:id="rId110">
        <w:r w:rsidDel="00000000" w:rsidR="00000000" w:rsidRPr="00000000">
          <w:rPr>
            <w:rFonts w:ascii="Verdana" w:cs="Verdana" w:eastAsia="Verdana" w:hAnsi="Verdana"/>
            <w:color w:val="0070c0"/>
            <w:u w:val="single"/>
            <w:rtl w:val="0"/>
          </w:rPr>
          <w:t xml:space="preserve">Use of reasonable force and other restrictive interventions guidance</w:t>
        </w:r>
      </w:hyperlink>
      <w:r w:rsidDel="00000000" w:rsidR="00000000" w:rsidRPr="00000000">
        <w:rPr>
          <w:rFonts w:ascii="Verdana" w:cs="Verdana" w:eastAsia="Verdana" w:hAnsi="Verdana"/>
          <w:color w:val="ff0000"/>
          <w:rtl w:val="0"/>
        </w:rPr>
        <w:t xml:space="preserve"> </w:t>
      </w:r>
    </w:p>
    <w:p w:rsidR="00000000" w:rsidDel="00000000" w:rsidP="00000000" w:rsidRDefault="00000000" w:rsidRPr="00000000" w14:paraId="00000260">
      <w:pPr>
        <w:spacing w:after="0" w:line="276" w:lineRule="auto"/>
        <w:ind w:left="1440" w:hanging="720"/>
        <w:rPr>
          <w:rFonts w:ascii="Verdana" w:cs="Verdana" w:eastAsia="Verdana" w:hAnsi="Verdana"/>
          <w:color w:val="00b050"/>
          <w:sz w:val="16"/>
          <w:szCs w:val="16"/>
        </w:rPr>
      </w:pPr>
      <w:r w:rsidDel="00000000" w:rsidR="00000000" w:rsidRPr="00000000">
        <w:rPr>
          <w:rFonts w:ascii="Verdana" w:cs="Verdana" w:eastAsia="Verdana" w:hAnsi="Verdana"/>
          <w:color w:val="00b050"/>
          <w:sz w:val="16"/>
          <w:szCs w:val="16"/>
          <w:rtl w:val="0"/>
        </w:rPr>
        <w:t xml:space="preserve"> </w:t>
      </w:r>
    </w:p>
    <w:p w:rsidR="00000000" w:rsidDel="00000000" w:rsidP="00000000" w:rsidRDefault="00000000" w:rsidRPr="00000000" w14:paraId="00000261">
      <w:pPr>
        <w:spacing w:after="0" w:line="276" w:lineRule="auto"/>
        <w:rPr>
          <w:rFonts w:ascii="Verdana" w:cs="Verdana" w:eastAsia="Verdana" w:hAnsi="Verdana"/>
        </w:rPr>
      </w:pPr>
      <w:r w:rsidDel="00000000" w:rsidR="00000000" w:rsidRPr="00000000">
        <w:rPr>
          <w:rFonts w:ascii="Verdana" w:cs="Verdana" w:eastAsia="Verdana" w:hAnsi="Verdana"/>
          <w:rtl w:val="0"/>
        </w:rPr>
        <w:t xml:space="preserve">There are times when the use of restrictive interventions, including reasonable force and seclusion will be lawful and necessary; for example, to keep individuals and the wider school/college community safe.</w:t>
      </w:r>
    </w:p>
    <w:p w:rsidR="00000000" w:rsidDel="00000000" w:rsidP="00000000" w:rsidRDefault="00000000" w:rsidRPr="00000000" w14:paraId="00000262">
      <w:pPr>
        <w:spacing w:after="0" w:line="276" w:lineRule="auto"/>
        <w:ind w:left="1440" w:hanging="720"/>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 </w:t>
      </w:r>
    </w:p>
    <w:p w:rsidR="00000000" w:rsidDel="00000000" w:rsidP="00000000" w:rsidRDefault="00000000" w:rsidRPr="00000000" w14:paraId="00000263">
      <w:pPr>
        <w:spacing w:after="0" w:line="276" w:lineRule="auto"/>
        <w:rPr>
          <w:rFonts w:ascii="Verdana" w:cs="Verdana" w:eastAsia="Verdana" w:hAnsi="Verdana"/>
          <w:color w:val="0070c0"/>
          <w:u w:val="single"/>
        </w:rPr>
      </w:pPr>
      <w:r w:rsidDel="00000000" w:rsidR="00000000" w:rsidRPr="00000000">
        <w:rPr>
          <w:rFonts w:ascii="Verdana" w:cs="Verdana" w:eastAsia="Verdana" w:hAnsi="Verdana"/>
          <w:rtl w:val="0"/>
        </w:rPr>
        <w:t xml:space="preserve">‘Reasonable’ means ‘using no more force than is necessary for the least amount of time ’. The use of force may involve either passive physical contact, such as standing between pupils or blocking a pupil’s path, or active physical contact such as leading a pupil by the arm out of the classroom. advice for schools is available</w:t>
      </w:r>
      <w:hyperlink r:id="rId111">
        <w:r w:rsidDel="00000000" w:rsidR="00000000" w:rsidRPr="00000000">
          <w:rPr>
            <w:rtl w:val="0"/>
          </w:rPr>
          <w:t xml:space="preserve"> </w:t>
        </w:r>
      </w:hyperlink>
      <w:hyperlink r:id="rId112">
        <w:r w:rsidDel="00000000" w:rsidR="00000000" w:rsidRPr="00000000">
          <w:rPr>
            <w:rFonts w:ascii="Verdana" w:cs="Verdana" w:eastAsia="Verdana" w:hAnsi="Verdana"/>
            <w:color w:val="0070c0"/>
            <w:u w:val="single"/>
            <w:rtl w:val="0"/>
          </w:rPr>
          <w:t xml:space="preserve">Restrictive interventions, including use of reasonable force, in schools</w:t>
        </w:r>
      </w:hyperlink>
      <w:r w:rsidDel="00000000" w:rsidR="00000000" w:rsidRPr="00000000">
        <w:rPr>
          <w:rtl w:val="0"/>
        </w:rPr>
      </w:r>
    </w:p>
    <w:p w:rsidR="00000000" w:rsidDel="00000000" w:rsidP="00000000" w:rsidRDefault="00000000" w:rsidRPr="00000000" w14:paraId="00000264">
      <w:pPr>
        <w:spacing w:after="0" w:line="276" w:lineRule="auto"/>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 </w:t>
      </w:r>
    </w:p>
    <w:p w:rsidR="00000000" w:rsidDel="00000000" w:rsidP="00000000" w:rsidRDefault="00000000" w:rsidRPr="00000000" w14:paraId="00000265">
      <w:pPr>
        <w:spacing w:after="0" w:line="276" w:lineRule="auto"/>
        <w:rPr>
          <w:rFonts w:ascii="Verdana" w:cs="Verdana" w:eastAsia="Verdana" w:hAnsi="Verdana"/>
        </w:rPr>
      </w:pPr>
      <w:r w:rsidDel="00000000" w:rsidR="00000000" w:rsidRPr="00000000">
        <w:rPr>
          <w:rFonts w:ascii="Verdana" w:cs="Verdana" w:eastAsia="Verdana" w:hAnsi="Verdana"/>
          <w:rtl w:val="0"/>
        </w:rPr>
        <w:t xml:space="preserve">If reasonable force and/or restrictive intervention is used, a record should be made and form part of the chronology on the child’s safeguarding records and parents/carers informed at earliest opportunity. Consideration should be given to reflective discussions following the incident to debrief and understand the views of those involved, identify any lessons learned and recognise effective/good practice.</w:t>
      </w:r>
    </w:p>
    <w:p w:rsidR="00000000" w:rsidDel="00000000" w:rsidP="00000000" w:rsidRDefault="00000000" w:rsidRPr="00000000" w14:paraId="00000266">
      <w:pPr>
        <w:spacing w:after="0" w:line="276" w:lineRule="auto"/>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 </w:t>
      </w:r>
    </w:p>
    <w:p w:rsidR="00000000" w:rsidDel="00000000" w:rsidP="00000000" w:rsidRDefault="00000000" w:rsidRPr="00000000" w14:paraId="00000267">
      <w:pPr>
        <w:spacing w:after="0" w:line="276" w:lineRule="auto"/>
        <w:rPr>
          <w:rFonts w:ascii="Verdana" w:cs="Verdana" w:eastAsia="Verdana" w:hAnsi="Verdana"/>
        </w:rPr>
      </w:pPr>
      <w:r w:rsidDel="00000000" w:rsidR="00000000" w:rsidRPr="00000000">
        <w:rPr>
          <w:rFonts w:ascii="Verdana" w:cs="Verdana" w:eastAsia="Verdana" w:hAnsi="Verdana"/>
          <w:rtl w:val="0"/>
        </w:rPr>
        <w:t xml:space="preserve">We will regularly review and analyse all incidents involving reasonable force and restrictive intervention to identify patterns, trends, triggers and any areas of concern. This analysis will be used to inform individual support plans, risk assessments, staff training needs and any necessary changes to practice, policy or the learning environment. The purpose of this review is to promote a culture of learning and continuous improvement, reduce the need for restrictive interventions and ensure that children are supported in the safest and most effective way possible.</w:t>
      </w:r>
    </w:p>
    <w:p w:rsidR="00000000" w:rsidDel="00000000" w:rsidP="00000000" w:rsidRDefault="00000000" w:rsidRPr="00000000" w14:paraId="00000268">
      <w:pPr>
        <w:spacing w:after="0" w:line="276" w:lineRule="auto"/>
        <w:rPr>
          <w:rFonts w:ascii="Verdana" w:cs="Verdana" w:eastAsia="Verdana" w:hAnsi="Verdana"/>
          <w:color w:val="00b050"/>
          <w:sz w:val="16"/>
          <w:szCs w:val="16"/>
        </w:rPr>
      </w:pPr>
      <w:r w:rsidDel="00000000" w:rsidR="00000000" w:rsidRPr="00000000">
        <w:rPr>
          <w:rFonts w:ascii="Verdana" w:cs="Verdana" w:eastAsia="Verdana" w:hAnsi="Verdana"/>
          <w:color w:val="00b050"/>
          <w:sz w:val="16"/>
          <w:szCs w:val="16"/>
          <w:rtl w:val="0"/>
        </w:rPr>
        <w:t xml:space="preserve"> </w:t>
      </w:r>
    </w:p>
    <w:p w:rsidR="00000000" w:rsidDel="00000000" w:rsidP="00000000" w:rsidRDefault="00000000" w:rsidRPr="00000000" w14:paraId="00000269">
      <w:pPr>
        <w:spacing w:after="0" w:line="276" w:lineRule="auto"/>
        <w:rPr>
          <w:rFonts w:ascii="Verdana" w:cs="Verdana" w:eastAsia="Verdana" w:hAnsi="Verdana"/>
          <w:b w:val="1"/>
          <w:bCs w:val="1"/>
          <w:u w:val="single"/>
        </w:rPr>
      </w:pPr>
      <w:r w:rsidDel="00000000" w:rsidR="00000000" w:rsidRPr="00000000">
        <w:rPr>
          <w:rFonts w:ascii="Verdana" w:cs="Verdana" w:eastAsia="Verdana" w:hAnsi="Verdana"/>
          <w:b w:val="1"/>
          <w:bCs w:val="1"/>
          <w:rtl w:val="0"/>
        </w:rPr>
        <w:t xml:space="preserve">12. </w:t>
      </w:r>
      <w:r w:rsidDel="00000000" w:rsidR="00000000" w:rsidRPr="00000000">
        <w:rPr>
          <w:rFonts w:ascii="Verdana" w:cs="Verdana" w:eastAsia="Verdana" w:hAnsi="Verdana"/>
          <w:b w:val="1"/>
          <w:bCs w:val="1"/>
          <w:u w:val="single"/>
          <w:rtl w:val="0"/>
        </w:rPr>
        <w:t xml:space="preserve">Keeping Children Safe in Education 2026 - Specific Safeguarding issues.</w:t>
      </w:r>
    </w:p>
    <w:p w:rsidR="00000000" w:rsidDel="00000000" w:rsidP="00000000" w:rsidRDefault="00000000" w:rsidRPr="00000000" w14:paraId="0000026A">
      <w:pPr>
        <w:spacing w:after="0" w:line="276" w:lineRule="auto"/>
        <w:rPr>
          <w:rFonts w:ascii="Arial" w:cs="Arial" w:eastAsia="Arial" w:hAnsi="Arial"/>
          <w:b w:val="1"/>
          <w:bCs w:val="1"/>
          <w:sz w:val="16"/>
          <w:szCs w:val="16"/>
        </w:rPr>
      </w:pPr>
      <w:r w:rsidDel="00000000" w:rsidR="00000000" w:rsidRPr="00000000">
        <w:rPr>
          <w:rFonts w:ascii="Arial" w:cs="Arial" w:eastAsia="Arial" w:hAnsi="Arial"/>
          <w:b w:val="1"/>
          <w:bCs w:val="1"/>
          <w:sz w:val="16"/>
          <w:szCs w:val="16"/>
          <w:rtl w:val="0"/>
        </w:rPr>
        <w:t xml:space="preserve"> </w:t>
      </w:r>
    </w:p>
    <w:p w:rsidR="00000000" w:rsidDel="00000000" w:rsidP="00000000" w:rsidRDefault="00000000" w:rsidRPr="00000000" w14:paraId="0000026B">
      <w:pPr>
        <w:spacing w:after="200" w:line="276" w:lineRule="auto"/>
        <w:rPr>
          <w:rFonts w:ascii="Verdana" w:cs="Verdana" w:eastAsia="Verdana" w:hAnsi="Verdana"/>
          <w:color w:val="ff0000"/>
        </w:rPr>
      </w:pPr>
      <w:r w:rsidDel="00000000" w:rsidR="00000000" w:rsidRPr="00000000">
        <w:rPr>
          <w:rFonts w:ascii="Verdana" w:cs="Verdana" w:eastAsia="Verdana" w:hAnsi="Verdana"/>
          <w:b w:val="1"/>
          <w:bCs w:val="1"/>
          <w:rtl w:val="0"/>
        </w:rPr>
        <w:t xml:space="preserve">All </w:t>
      </w:r>
      <w:r w:rsidDel="00000000" w:rsidR="00000000" w:rsidRPr="00000000">
        <w:rPr>
          <w:rFonts w:ascii="Verdana" w:cs="Verdana" w:eastAsia="Verdana" w:hAnsi="Verdana"/>
          <w:rtl w:val="0"/>
        </w:rPr>
        <w:t xml:space="preserve">staff have an awareness of the following safeguarding issues through regular training and briefings. Staff are aware that these behaviours can make children vulnerable and put them in danger and that often these issues overlap. Please read and refer to Appendix 2 for additional information and guidance on the below topics.</w:t>
      </w:r>
      <w:r w:rsidDel="00000000" w:rsidR="00000000" w:rsidRPr="00000000">
        <w:rPr>
          <w:rtl w:val="0"/>
        </w:rPr>
      </w:r>
    </w:p>
    <w:p w:rsidR="00000000" w:rsidDel="00000000" w:rsidP="00000000" w:rsidRDefault="00000000" w:rsidRPr="00000000" w14:paraId="0000026C">
      <w:pPr>
        <w:numPr>
          <w:ilvl w:val="0"/>
          <w:numId w:val="45"/>
        </w:numPr>
        <w:spacing w:after="0" w:line="276" w:lineRule="auto"/>
        <w:ind w:left="720" w:hanging="360"/>
      </w:pPr>
      <w:r w:rsidDel="00000000" w:rsidR="00000000" w:rsidRPr="00000000">
        <w:rPr>
          <w:rFonts w:ascii="Verdana" w:cs="Verdana" w:eastAsia="Verdana" w:hAnsi="Verdana"/>
          <w:rtl w:val="0"/>
        </w:rPr>
        <w:t xml:space="preserve">Abuse (incl. Physical/Emotional/Sexual/Neglect)</w:t>
      </w:r>
    </w:p>
    <w:p w:rsidR="00000000" w:rsidDel="00000000" w:rsidP="00000000" w:rsidRDefault="00000000" w:rsidRPr="00000000" w14:paraId="0000026D">
      <w:pPr>
        <w:numPr>
          <w:ilvl w:val="0"/>
          <w:numId w:val="45"/>
        </w:numPr>
        <w:spacing w:after="0" w:line="276" w:lineRule="auto"/>
        <w:ind w:left="720" w:hanging="360"/>
      </w:pPr>
      <w:r w:rsidDel="00000000" w:rsidR="00000000" w:rsidRPr="00000000">
        <w:rPr>
          <w:rFonts w:ascii="Verdana" w:cs="Verdana" w:eastAsia="Verdana" w:hAnsi="Verdana"/>
          <w:rtl w:val="0"/>
        </w:rPr>
        <w:t xml:space="preserve">Behaviours linked to safeguarding issues</w:t>
      </w:r>
    </w:p>
    <w:p w:rsidR="00000000" w:rsidDel="00000000" w:rsidP="00000000" w:rsidRDefault="00000000" w:rsidRPr="00000000" w14:paraId="0000026E">
      <w:pPr>
        <w:numPr>
          <w:ilvl w:val="0"/>
          <w:numId w:val="45"/>
        </w:numPr>
        <w:spacing w:after="0" w:line="276" w:lineRule="auto"/>
        <w:ind w:left="720" w:hanging="360"/>
      </w:pPr>
      <w:r w:rsidDel="00000000" w:rsidR="00000000" w:rsidRPr="00000000">
        <w:rPr>
          <w:rFonts w:ascii="Verdana" w:cs="Verdana" w:eastAsia="Verdana" w:hAnsi="Verdana"/>
          <w:rtl w:val="0"/>
        </w:rPr>
        <w:t xml:space="preserve">Bullying including cyberbullying</w:t>
      </w:r>
    </w:p>
    <w:p w:rsidR="00000000" w:rsidDel="00000000" w:rsidP="00000000" w:rsidRDefault="00000000" w:rsidRPr="00000000" w14:paraId="0000026F">
      <w:pPr>
        <w:numPr>
          <w:ilvl w:val="0"/>
          <w:numId w:val="9"/>
        </w:numPr>
        <w:spacing w:after="0" w:line="276" w:lineRule="auto"/>
        <w:ind w:left="720" w:hanging="360"/>
        <w:rPr>
          <w:color w:val="00b050"/>
        </w:rPr>
      </w:pPr>
      <w:r w:rsidDel="00000000" w:rsidR="00000000" w:rsidRPr="00000000">
        <w:rPr>
          <w:rFonts w:ascii="Verdana" w:cs="Verdana" w:eastAsia="Verdana" w:hAnsi="Verdana"/>
          <w:rtl w:val="0"/>
        </w:rPr>
        <w:t xml:space="preserve">Child on child abuse</w:t>
      </w:r>
      <w:r w:rsidDel="00000000" w:rsidR="00000000" w:rsidRPr="00000000">
        <w:rPr>
          <w:rFonts w:ascii="Verdana" w:cs="Verdana" w:eastAsia="Verdana" w:hAnsi="Verdana"/>
          <w:color w:val="00b050"/>
          <w:rtl w:val="0"/>
        </w:rPr>
        <w:t xml:space="preserve"> </w:t>
      </w:r>
      <w:r w:rsidDel="00000000" w:rsidR="00000000" w:rsidRPr="00000000">
        <w:rPr>
          <w:rFonts w:ascii="Verdana" w:cs="Verdana" w:eastAsia="Verdana" w:hAnsi="Verdana"/>
          <w:rtl w:val="0"/>
        </w:rPr>
        <w:t xml:space="preserve">(including harassment and violence)</w:t>
      </w:r>
    </w:p>
    <w:p w:rsidR="00000000" w:rsidDel="00000000" w:rsidP="00000000" w:rsidRDefault="00000000" w:rsidRPr="00000000" w14:paraId="00000270">
      <w:pPr>
        <w:numPr>
          <w:ilvl w:val="0"/>
          <w:numId w:val="30"/>
        </w:numPr>
        <w:spacing w:after="0" w:line="276" w:lineRule="auto"/>
        <w:ind w:left="720" w:hanging="360"/>
      </w:pPr>
      <w:r w:rsidDel="00000000" w:rsidR="00000000" w:rsidRPr="00000000">
        <w:rPr>
          <w:rFonts w:ascii="Verdana" w:cs="Verdana" w:eastAsia="Verdana" w:hAnsi="Verdana"/>
          <w:rtl w:val="0"/>
        </w:rPr>
        <w:t xml:space="preserve">Children and the court system (5-11yrs &amp; 12-17yrs)</w:t>
      </w:r>
    </w:p>
    <w:p w:rsidR="00000000" w:rsidDel="00000000" w:rsidP="00000000" w:rsidRDefault="00000000" w:rsidRPr="00000000" w14:paraId="00000271">
      <w:pPr>
        <w:numPr>
          <w:ilvl w:val="0"/>
          <w:numId w:val="8"/>
        </w:numPr>
        <w:spacing w:after="0" w:line="276" w:lineRule="auto"/>
        <w:ind w:left="720" w:hanging="360"/>
      </w:pPr>
      <w:r w:rsidDel="00000000" w:rsidR="00000000" w:rsidRPr="00000000">
        <w:rPr>
          <w:rFonts w:ascii="Verdana" w:cs="Verdana" w:eastAsia="Verdana" w:hAnsi="Verdana"/>
          <w:rtl w:val="0"/>
        </w:rPr>
        <w:t xml:space="preserve">Children missing from education</w:t>
      </w:r>
    </w:p>
    <w:p w:rsidR="00000000" w:rsidDel="00000000" w:rsidP="00000000" w:rsidRDefault="00000000" w:rsidRPr="00000000" w14:paraId="00000272">
      <w:pPr>
        <w:numPr>
          <w:ilvl w:val="0"/>
          <w:numId w:val="8"/>
        </w:numPr>
        <w:spacing w:after="0" w:line="276" w:lineRule="auto"/>
        <w:ind w:left="720" w:hanging="360"/>
      </w:pPr>
      <w:r w:rsidDel="00000000" w:rsidR="00000000" w:rsidRPr="00000000">
        <w:rPr>
          <w:rFonts w:ascii="Verdana" w:cs="Verdana" w:eastAsia="Verdana" w:hAnsi="Verdana"/>
          <w:rtl w:val="0"/>
        </w:rPr>
        <w:t xml:space="preserve">Children who are absent from education</w:t>
      </w:r>
    </w:p>
    <w:p w:rsidR="00000000" w:rsidDel="00000000" w:rsidP="00000000" w:rsidRDefault="00000000" w:rsidRPr="00000000" w14:paraId="00000273">
      <w:pPr>
        <w:numPr>
          <w:ilvl w:val="0"/>
          <w:numId w:val="8"/>
        </w:numPr>
        <w:spacing w:after="0" w:line="276" w:lineRule="auto"/>
        <w:ind w:left="720" w:hanging="360"/>
      </w:pPr>
      <w:r w:rsidDel="00000000" w:rsidR="00000000" w:rsidRPr="00000000">
        <w:rPr>
          <w:rFonts w:ascii="Verdana" w:cs="Verdana" w:eastAsia="Verdana" w:hAnsi="Verdana"/>
          <w:rtl w:val="0"/>
        </w:rPr>
        <w:t xml:space="preserve">Child missing from home or care</w:t>
      </w:r>
    </w:p>
    <w:p w:rsidR="00000000" w:rsidDel="00000000" w:rsidP="00000000" w:rsidRDefault="00000000" w:rsidRPr="00000000" w14:paraId="00000274">
      <w:pPr>
        <w:numPr>
          <w:ilvl w:val="0"/>
          <w:numId w:val="8"/>
        </w:numPr>
        <w:spacing w:after="0" w:line="276" w:lineRule="auto"/>
        <w:ind w:left="720" w:hanging="360"/>
      </w:pPr>
      <w:r w:rsidDel="00000000" w:rsidR="00000000" w:rsidRPr="00000000">
        <w:rPr>
          <w:rFonts w:ascii="Verdana" w:cs="Verdana" w:eastAsia="Verdana" w:hAnsi="Verdana"/>
          <w:rtl w:val="0"/>
        </w:rPr>
        <w:t xml:space="preserve">Child Criminal Exploitation (CCE)</w:t>
      </w:r>
    </w:p>
    <w:p w:rsidR="00000000" w:rsidDel="00000000" w:rsidP="00000000" w:rsidRDefault="00000000" w:rsidRPr="00000000" w14:paraId="00000275">
      <w:pPr>
        <w:numPr>
          <w:ilvl w:val="0"/>
          <w:numId w:val="8"/>
        </w:numPr>
        <w:spacing w:after="0" w:line="276" w:lineRule="auto"/>
        <w:ind w:left="720" w:hanging="360"/>
      </w:pPr>
      <w:r w:rsidDel="00000000" w:rsidR="00000000" w:rsidRPr="00000000">
        <w:rPr>
          <w:rFonts w:ascii="Verdana" w:cs="Verdana" w:eastAsia="Verdana" w:hAnsi="Verdana"/>
          <w:rtl w:val="0"/>
        </w:rPr>
        <w:t xml:space="preserve">Child sexual exploitation (CSE)</w:t>
      </w:r>
    </w:p>
    <w:p w:rsidR="00000000" w:rsidDel="00000000" w:rsidP="00000000" w:rsidRDefault="00000000" w:rsidRPr="00000000" w14:paraId="00000276">
      <w:pPr>
        <w:numPr>
          <w:ilvl w:val="0"/>
          <w:numId w:val="8"/>
        </w:numPr>
        <w:spacing w:after="0" w:line="276" w:lineRule="auto"/>
        <w:ind w:left="720" w:hanging="360"/>
      </w:pPr>
      <w:r w:rsidDel="00000000" w:rsidR="00000000" w:rsidRPr="00000000">
        <w:rPr>
          <w:rFonts w:ascii="Verdana" w:cs="Verdana" w:eastAsia="Verdana" w:hAnsi="Verdana"/>
          <w:rtl w:val="0"/>
        </w:rPr>
        <w:t xml:space="preserve">County Lines</w:t>
      </w:r>
    </w:p>
    <w:p w:rsidR="00000000" w:rsidDel="00000000" w:rsidP="00000000" w:rsidRDefault="00000000" w:rsidRPr="00000000" w14:paraId="00000277">
      <w:pPr>
        <w:numPr>
          <w:ilvl w:val="0"/>
          <w:numId w:val="8"/>
        </w:numPr>
        <w:spacing w:after="0" w:line="276" w:lineRule="auto"/>
        <w:ind w:left="720" w:hanging="360"/>
      </w:pPr>
      <w:r w:rsidDel="00000000" w:rsidR="00000000" w:rsidRPr="00000000">
        <w:rPr>
          <w:rFonts w:ascii="Verdana" w:cs="Verdana" w:eastAsia="Verdana" w:hAnsi="Verdana"/>
          <w:rtl w:val="0"/>
        </w:rPr>
        <w:t xml:space="preserve">Domestic abuse</w:t>
      </w:r>
    </w:p>
    <w:p w:rsidR="00000000" w:rsidDel="00000000" w:rsidP="00000000" w:rsidRDefault="00000000" w:rsidRPr="00000000" w14:paraId="00000278">
      <w:pPr>
        <w:numPr>
          <w:ilvl w:val="0"/>
          <w:numId w:val="8"/>
        </w:numPr>
        <w:spacing w:after="0" w:line="276" w:lineRule="auto"/>
        <w:ind w:left="720" w:hanging="360"/>
      </w:pPr>
      <w:r w:rsidDel="00000000" w:rsidR="00000000" w:rsidRPr="00000000">
        <w:rPr>
          <w:rFonts w:ascii="Verdana" w:cs="Verdana" w:eastAsia="Verdana" w:hAnsi="Verdana"/>
          <w:rtl w:val="0"/>
        </w:rPr>
        <w:t xml:space="preserve">Drugs</w:t>
      </w:r>
    </w:p>
    <w:p w:rsidR="00000000" w:rsidDel="00000000" w:rsidP="00000000" w:rsidRDefault="00000000" w:rsidRPr="00000000" w14:paraId="00000279">
      <w:pPr>
        <w:numPr>
          <w:ilvl w:val="0"/>
          <w:numId w:val="8"/>
        </w:numPr>
        <w:spacing w:after="0" w:line="276" w:lineRule="auto"/>
        <w:ind w:left="720" w:hanging="360"/>
      </w:pPr>
      <w:r w:rsidDel="00000000" w:rsidR="00000000" w:rsidRPr="00000000">
        <w:rPr>
          <w:rFonts w:ascii="Verdana" w:cs="Verdana" w:eastAsia="Verdana" w:hAnsi="Verdana"/>
          <w:rtl w:val="0"/>
        </w:rPr>
        <w:t xml:space="preserve">Fabricated or induced illness and Perplexing Presentations</w:t>
      </w:r>
    </w:p>
    <w:p w:rsidR="00000000" w:rsidDel="00000000" w:rsidP="00000000" w:rsidRDefault="00000000" w:rsidRPr="00000000" w14:paraId="0000027A">
      <w:pPr>
        <w:numPr>
          <w:ilvl w:val="0"/>
          <w:numId w:val="8"/>
        </w:numPr>
        <w:spacing w:after="0" w:line="276" w:lineRule="auto"/>
        <w:ind w:left="720" w:hanging="360"/>
      </w:pPr>
      <w:r w:rsidDel="00000000" w:rsidR="00000000" w:rsidRPr="00000000">
        <w:rPr>
          <w:rFonts w:ascii="Verdana" w:cs="Verdana" w:eastAsia="Verdana" w:hAnsi="Verdana"/>
          <w:rtl w:val="0"/>
        </w:rPr>
        <w:t xml:space="preserve">Faith abuse</w:t>
      </w:r>
    </w:p>
    <w:p w:rsidR="00000000" w:rsidDel="00000000" w:rsidP="00000000" w:rsidRDefault="00000000" w:rsidRPr="00000000" w14:paraId="0000027B">
      <w:pPr>
        <w:numPr>
          <w:ilvl w:val="0"/>
          <w:numId w:val="8"/>
        </w:numPr>
        <w:spacing w:after="0" w:line="276" w:lineRule="auto"/>
        <w:ind w:left="720" w:hanging="360"/>
      </w:pPr>
      <w:r w:rsidDel="00000000" w:rsidR="00000000" w:rsidRPr="00000000">
        <w:rPr>
          <w:rFonts w:ascii="Verdana" w:cs="Verdana" w:eastAsia="Verdana" w:hAnsi="Verdana"/>
          <w:rtl w:val="0"/>
        </w:rPr>
        <w:t xml:space="preserve">Female genital mutilation (FGM)</w:t>
      </w:r>
    </w:p>
    <w:p w:rsidR="00000000" w:rsidDel="00000000" w:rsidP="00000000" w:rsidRDefault="00000000" w:rsidRPr="00000000" w14:paraId="0000027C">
      <w:pPr>
        <w:numPr>
          <w:ilvl w:val="0"/>
          <w:numId w:val="8"/>
        </w:numPr>
        <w:spacing w:after="0" w:line="276" w:lineRule="auto"/>
        <w:ind w:left="720" w:hanging="360"/>
      </w:pPr>
      <w:r w:rsidDel="00000000" w:rsidR="00000000" w:rsidRPr="00000000">
        <w:rPr>
          <w:rFonts w:ascii="Verdana" w:cs="Verdana" w:eastAsia="Verdana" w:hAnsi="Verdana"/>
          <w:rtl w:val="0"/>
        </w:rPr>
        <w:t xml:space="preserve">Forced marriage</w:t>
      </w:r>
    </w:p>
    <w:p w:rsidR="00000000" w:rsidDel="00000000" w:rsidP="00000000" w:rsidRDefault="00000000" w:rsidRPr="00000000" w14:paraId="0000027D">
      <w:pPr>
        <w:numPr>
          <w:ilvl w:val="0"/>
          <w:numId w:val="8"/>
        </w:numPr>
        <w:spacing w:after="0" w:line="276" w:lineRule="auto"/>
        <w:ind w:left="720" w:hanging="360"/>
      </w:pPr>
      <w:r w:rsidDel="00000000" w:rsidR="00000000" w:rsidRPr="00000000">
        <w:rPr>
          <w:rFonts w:ascii="Verdana" w:cs="Verdana" w:eastAsia="Verdana" w:hAnsi="Verdana"/>
          <w:rtl w:val="0"/>
        </w:rPr>
        <w:t xml:space="preserve">Gangs and youth violence</w:t>
      </w:r>
    </w:p>
    <w:p w:rsidR="00000000" w:rsidDel="00000000" w:rsidP="00000000" w:rsidRDefault="00000000" w:rsidRPr="00000000" w14:paraId="0000027E">
      <w:pPr>
        <w:spacing w:after="0" w:line="276" w:lineRule="auto"/>
        <w:ind w:left="1080" w:hanging="360"/>
        <w:rPr>
          <w:rFonts w:ascii="Verdana" w:cs="Verdana" w:eastAsia="Verdana" w:hAnsi="Verdana"/>
        </w:rPr>
      </w:pPr>
      <w:r w:rsidDel="00000000" w:rsidR="00000000" w:rsidRPr="00000000">
        <w:rPr>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Verdana" w:cs="Verdana" w:eastAsia="Verdana" w:hAnsi="Verdana"/>
          <w:rtl w:val="0"/>
        </w:rPr>
        <w:t xml:space="preserve">Gender-based violence/violence against women and girls (VAWG)</w:t>
      </w:r>
    </w:p>
    <w:p w:rsidR="00000000" w:rsidDel="00000000" w:rsidP="00000000" w:rsidRDefault="00000000" w:rsidRPr="00000000" w14:paraId="0000027F">
      <w:pPr>
        <w:spacing w:after="0" w:line="276" w:lineRule="auto"/>
        <w:ind w:left="1080" w:hanging="360"/>
        <w:rPr>
          <w:rFonts w:ascii="Verdana" w:cs="Verdana" w:eastAsia="Verdana" w:hAnsi="Verdana"/>
        </w:rPr>
      </w:pPr>
      <w:r w:rsidDel="00000000" w:rsidR="00000000" w:rsidRPr="00000000">
        <w:rPr>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Verdana" w:cs="Verdana" w:eastAsia="Verdana" w:hAnsi="Verdana"/>
          <w:rtl w:val="0"/>
        </w:rPr>
        <w:t xml:space="preserve">Homelessness</w:t>
      </w:r>
    </w:p>
    <w:p w:rsidR="00000000" w:rsidDel="00000000" w:rsidP="00000000" w:rsidRDefault="00000000" w:rsidRPr="00000000" w14:paraId="00000280">
      <w:pPr>
        <w:numPr>
          <w:ilvl w:val="0"/>
          <w:numId w:val="21"/>
        </w:numPr>
        <w:spacing w:after="0" w:line="276" w:lineRule="auto"/>
        <w:ind w:left="720" w:hanging="360"/>
      </w:pPr>
      <w:r w:rsidDel="00000000" w:rsidR="00000000" w:rsidRPr="00000000">
        <w:rPr>
          <w:rFonts w:ascii="Verdana" w:cs="Verdana" w:eastAsia="Verdana" w:hAnsi="Verdana"/>
          <w:rtl w:val="0"/>
        </w:rPr>
        <w:t xml:space="preserve">Mental health</w:t>
      </w:r>
    </w:p>
    <w:p w:rsidR="00000000" w:rsidDel="00000000" w:rsidP="00000000" w:rsidRDefault="00000000" w:rsidRPr="00000000" w14:paraId="00000281">
      <w:pPr>
        <w:numPr>
          <w:ilvl w:val="0"/>
          <w:numId w:val="21"/>
        </w:numPr>
        <w:spacing w:after="0" w:line="276" w:lineRule="auto"/>
        <w:ind w:left="720" w:hanging="360"/>
      </w:pPr>
      <w:r w:rsidDel="00000000" w:rsidR="00000000" w:rsidRPr="00000000">
        <w:rPr>
          <w:rFonts w:ascii="Verdana" w:cs="Verdana" w:eastAsia="Verdana" w:hAnsi="Verdana"/>
          <w:rtl w:val="0"/>
        </w:rPr>
        <w:t xml:space="preserve">Online safety</w:t>
      </w:r>
    </w:p>
    <w:p w:rsidR="00000000" w:rsidDel="00000000" w:rsidP="00000000" w:rsidRDefault="00000000" w:rsidRPr="00000000" w14:paraId="00000282">
      <w:pPr>
        <w:numPr>
          <w:ilvl w:val="0"/>
          <w:numId w:val="21"/>
        </w:numPr>
        <w:spacing w:after="0" w:line="276" w:lineRule="auto"/>
        <w:ind w:left="720" w:hanging="360"/>
      </w:pPr>
      <w:r w:rsidDel="00000000" w:rsidR="00000000" w:rsidRPr="00000000">
        <w:rPr>
          <w:rFonts w:ascii="Verdana" w:cs="Verdana" w:eastAsia="Verdana" w:hAnsi="Verdana"/>
          <w:rtl w:val="0"/>
        </w:rPr>
        <w:t xml:space="preserve">Private fostering</w:t>
      </w:r>
    </w:p>
    <w:p w:rsidR="00000000" w:rsidDel="00000000" w:rsidP="00000000" w:rsidRDefault="00000000" w:rsidRPr="00000000" w14:paraId="00000283">
      <w:pPr>
        <w:numPr>
          <w:ilvl w:val="0"/>
          <w:numId w:val="21"/>
        </w:numPr>
        <w:spacing w:after="0" w:line="276" w:lineRule="auto"/>
        <w:ind w:left="720" w:hanging="360"/>
      </w:pPr>
      <w:r w:rsidDel="00000000" w:rsidR="00000000" w:rsidRPr="00000000">
        <w:rPr>
          <w:rFonts w:ascii="Verdana" w:cs="Verdana" w:eastAsia="Verdana" w:hAnsi="Verdana"/>
          <w:rtl w:val="0"/>
        </w:rPr>
        <w:t xml:space="preserve">Preventing radicalisation</w:t>
      </w:r>
    </w:p>
    <w:p w:rsidR="00000000" w:rsidDel="00000000" w:rsidP="00000000" w:rsidRDefault="00000000" w:rsidRPr="00000000" w14:paraId="00000284">
      <w:pPr>
        <w:numPr>
          <w:ilvl w:val="0"/>
          <w:numId w:val="21"/>
        </w:numPr>
        <w:spacing w:after="0" w:line="276" w:lineRule="auto"/>
        <w:ind w:left="720" w:hanging="360"/>
      </w:pPr>
      <w:r w:rsidDel="00000000" w:rsidR="00000000" w:rsidRPr="00000000">
        <w:rPr>
          <w:rFonts w:ascii="Verdana" w:cs="Verdana" w:eastAsia="Verdana" w:hAnsi="Verdana"/>
          <w:rtl w:val="0"/>
        </w:rPr>
        <w:t xml:space="preserve">Prevent Duty and Channel</w:t>
      </w:r>
    </w:p>
    <w:p w:rsidR="00000000" w:rsidDel="00000000" w:rsidP="00000000" w:rsidRDefault="00000000" w:rsidRPr="00000000" w14:paraId="00000285">
      <w:pPr>
        <w:numPr>
          <w:ilvl w:val="0"/>
          <w:numId w:val="21"/>
        </w:numPr>
        <w:spacing w:after="0" w:line="276" w:lineRule="auto"/>
        <w:ind w:left="720" w:hanging="360"/>
      </w:pPr>
      <w:r w:rsidDel="00000000" w:rsidR="00000000" w:rsidRPr="00000000">
        <w:rPr>
          <w:rFonts w:ascii="Verdana" w:cs="Verdana" w:eastAsia="Verdana" w:hAnsi="Verdana"/>
          <w:rtl w:val="0"/>
        </w:rPr>
        <w:t xml:space="preserve">Serious violence</w:t>
      </w:r>
    </w:p>
    <w:p w:rsidR="00000000" w:rsidDel="00000000" w:rsidP="00000000" w:rsidRDefault="00000000" w:rsidRPr="00000000" w14:paraId="00000286">
      <w:pPr>
        <w:numPr>
          <w:ilvl w:val="0"/>
          <w:numId w:val="21"/>
        </w:numPr>
        <w:spacing w:after="0" w:line="276" w:lineRule="auto"/>
        <w:ind w:left="720" w:hanging="360"/>
      </w:pPr>
      <w:r w:rsidDel="00000000" w:rsidR="00000000" w:rsidRPr="00000000">
        <w:rPr>
          <w:rFonts w:ascii="Verdana" w:cs="Verdana" w:eastAsia="Verdana" w:hAnsi="Verdana"/>
          <w:rtl w:val="0"/>
        </w:rPr>
        <w:t xml:space="preserve">Trafficking</w:t>
      </w:r>
    </w:p>
    <w:p w:rsidR="00000000" w:rsidDel="00000000" w:rsidP="00000000" w:rsidRDefault="00000000" w:rsidRPr="00000000" w14:paraId="00000287">
      <w:pPr>
        <w:spacing w:after="0" w:line="276" w:lineRule="auto"/>
        <w:ind w:left="720" w:firstLine="0"/>
        <w:rPr>
          <w:rFonts w:ascii="Verdana" w:cs="Verdana" w:eastAsia="Verdana" w:hAnsi="Verdana"/>
        </w:rPr>
      </w:pPr>
      <w:r w:rsidDel="00000000" w:rsidR="00000000" w:rsidRPr="00000000">
        <w:rPr>
          <w:rFonts w:ascii="Verdana" w:cs="Verdana" w:eastAsia="Verdana" w:hAnsi="Verdana"/>
          <w:rtl w:val="0"/>
        </w:rPr>
        <w:t xml:space="preserve"> </w:t>
      </w:r>
    </w:p>
    <w:p w:rsidR="00000000" w:rsidDel="00000000" w:rsidP="00000000" w:rsidRDefault="00000000" w:rsidRPr="00000000" w14:paraId="00000288">
      <w:pPr>
        <w:spacing w:after="0" w:line="276" w:lineRule="auto"/>
        <w:rPr>
          <w:rFonts w:ascii="Verdana" w:cs="Verdana" w:eastAsia="Verdana" w:hAnsi="Verdana"/>
        </w:rPr>
      </w:pPr>
      <w:r w:rsidDel="00000000" w:rsidR="00000000" w:rsidRPr="00000000">
        <w:rPr>
          <w:rFonts w:ascii="Verdana" w:cs="Verdana" w:eastAsia="Verdana" w:hAnsi="Verdana"/>
          <w:rtl w:val="0"/>
        </w:rPr>
        <w:t xml:space="preserve">For further information, advice and guidance see Annex 2 of this document.</w:t>
      </w:r>
    </w:p>
    <w:p w:rsidR="00000000" w:rsidDel="00000000" w:rsidP="00000000" w:rsidRDefault="00000000" w:rsidRPr="00000000" w14:paraId="00000289">
      <w:pPr>
        <w:spacing w:after="0" w:line="276" w:lineRule="auto"/>
        <w:rPr>
          <w:rFonts w:ascii="Verdana" w:cs="Verdana" w:eastAsia="Verdana" w:hAnsi="Verdana"/>
          <w:color w:val="0070c0"/>
          <w:sz w:val="16"/>
          <w:szCs w:val="16"/>
        </w:rPr>
      </w:pPr>
      <w:r w:rsidDel="00000000" w:rsidR="00000000" w:rsidRPr="00000000">
        <w:rPr>
          <w:rFonts w:ascii="Verdana" w:cs="Verdana" w:eastAsia="Verdana" w:hAnsi="Verdana"/>
          <w:color w:val="0070c0"/>
          <w:sz w:val="16"/>
          <w:szCs w:val="16"/>
          <w:rtl w:val="0"/>
        </w:rPr>
        <w:t xml:space="preserve"> </w:t>
      </w:r>
    </w:p>
    <w:p w:rsidR="00000000" w:rsidDel="00000000" w:rsidP="00000000" w:rsidRDefault="00000000" w:rsidRPr="00000000" w14:paraId="0000028A">
      <w:pPr>
        <w:spacing w:after="200" w:line="276" w:lineRule="auto"/>
        <w:rPr>
          <w:rFonts w:ascii="Verdana" w:cs="Verdana" w:eastAsia="Verdana" w:hAnsi="Verdana"/>
          <w:b w:val="1"/>
          <w:bCs w:val="1"/>
          <w:u w:val="single"/>
        </w:rPr>
      </w:pPr>
      <w:r w:rsidDel="00000000" w:rsidR="00000000" w:rsidRPr="00000000">
        <w:rPr>
          <w:rFonts w:ascii="Verdana" w:cs="Verdana" w:eastAsia="Verdana" w:hAnsi="Verdana"/>
          <w:b w:val="1"/>
          <w:bCs w:val="1"/>
          <w:rtl w:val="0"/>
        </w:rPr>
        <w:t xml:space="preserve">13. </w:t>
      </w:r>
      <w:r w:rsidDel="00000000" w:rsidR="00000000" w:rsidRPr="00000000">
        <w:rPr>
          <w:rFonts w:ascii="Verdana" w:cs="Verdana" w:eastAsia="Verdana" w:hAnsi="Verdana"/>
          <w:b w:val="1"/>
          <w:bCs w:val="1"/>
          <w:u w:val="single"/>
          <w:rtl w:val="0"/>
        </w:rPr>
        <w:t xml:space="preserve">Children potentially at greater risk of harm </w:t>
      </w:r>
    </w:p>
    <w:p w:rsidR="00000000" w:rsidDel="00000000" w:rsidP="00000000" w:rsidRDefault="00000000" w:rsidRPr="00000000" w14:paraId="0000028B">
      <w:pPr>
        <w:spacing w:after="200" w:line="276" w:lineRule="auto"/>
        <w:rPr>
          <w:rFonts w:ascii="Verdana" w:cs="Verdana" w:eastAsia="Verdana" w:hAnsi="Verdana"/>
        </w:rPr>
      </w:pPr>
      <w:r w:rsidDel="00000000" w:rsidR="00000000" w:rsidRPr="00000000">
        <w:rPr>
          <w:rFonts w:ascii="Verdana" w:cs="Verdana" w:eastAsia="Verdana" w:hAnsi="Verdana"/>
          <w:rtl w:val="0"/>
        </w:rPr>
        <w:t xml:space="preserve">All children should be protected however our staff and Governing Body recognise that some groups of children are potentially at greater risk of harm than others. This list is not exhaustive but highlights some of these groups:</w:t>
      </w:r>
    </w:p>
    <w:p w:rsidR="00000000" w:rsidDel="00000000" w:rsidP="00000000" w:rsidRDefault="00000000" w:rsidRPr="00000000" w14:paraId="0000028C">
      <w:pPr>
        <w:numPr>
          <w:ilvl w:val="0"/>
          <w:numId w:val="51"/>
        </w:numPr>
        <w:spacing w:after="0" w:line="276" w:lineRule="auto"/>
        <w:ind w:left="720" w:hanging="360"/>
      </w:pPr>
      <w:r w:rsidDel="00000000" w:rsidR="00000000" w:rsidRPr="00000000">
        <w:rPr>
          <w:rFonts w:ascii="Verdana" w:cs="Verdana" w:eastAsia="Verdana" w:hAnsi="Verdana"/>
          <w:rtl w:val="0"/>
        </w:rPr>
        <w:t xml:space="preserve">Children who need a social worker (Child in Need &amp; Child Protection)</w:t>
      </w:r>
    </w:p>
    <w:p w:rsidR="00000000" w:rsidDel="00000000" w:rsidP="00000000" w:rsidRDefault="00000000" w:rsidRPr="00000000" w14:paraId="0000028D">
      <w:pPr>
        <w:numPr>
          <w:ilvl w:val="0"/>
          <w:numId w:val="51"/>
        </w:numPr>
        <w:spacing w:after="0" w:line="276" w:lineRule="auto"/>
        <w:ind w:left="720" w:hanging="360"/>
      </w:pPr>
      <w:r w:rsidDel="00000000" w:rsidR="00000000" w:rsidRPr="00000000">
        <w:rPr>
          <w:rFonts w:ascii="Verdana" w:cs="Verdana" w:eastAsia="Verdana" w:hAnsi="Verdana"/>
          <w:rtl w:val="0"/>
        </w:rPr>
        <w:t xml:space="preserve">Children who are absent from education</w:t>
      </w:r>
    </w:p>
    <w:p w:rsidR="00000000" w:rsidDel="00000000" w:rsidP="00000000" w:rsidRDefault="00000000" w:rsidRPr="00000000" w14:paraId="0000028E">
      <w:pPr>
        <w:numPr>
          <w:ilvl w:val="0"/>
          <w:numId w:val="51"/>
        </w:numPr>
        <w:spacing w:after="0" w:line="276" w:lineRule="auto"/>
        <w:ind w:left="720" w:hanging="360"/>
      </w:pPr>
      <w:r w:rsidDel="00000000" w:rsidR="00000000" w:rsidRPr="00000000">
        <w:rPr>
          <w:rFonts w:ascii="Verdana" w:cs="Verdana" w:eastAsia="Verdana" w:hAnsi="Verdana"/>
          <w:rtl w:val="0"/>
        </w:rPr>
        <w:t xml:space="preserve">Children who are Elective Home Educated (EHE)</w:t>
      </w:r>
    </w:p>
    <w:p w:rsidR="00000000" w:rsidDel="00000000" w:rsidP="00000000" w:rsidRDefault="00000000" w:rsidRPr="00000000" w14:paraId="0000028F">
      <w:pPr>
        <w:numPr>
          <w:ilvl w:val="0"/>
          <w:numId w:val="51"/>
        </w:numPr>
        <w:spacing w:after="0" w:line="276" w:lineRule="auto"/>
        <w:ind w:left="720" w:hanging="360"/>
      </w:pPr>
      <w:r w:rsidDel="00000000" w:rsidR="00000000" w:rsidRPr="00000000">
        <w:rPr>
          <w:rFonts w:ascii="Verdana" w:cs="Verdana" w:eastAsia="Verdana" w:hAnsi="Verdana"/>
          <w:rtl w:val="0"/>
        </w:rPr>
        <w:t xml:space="preserve">Children requiring mental health support</w:t>
      </w:r>
    </w:p>
    <w:p w:rsidR="00000000" w:rsidDel="00000000" w:rsidP="00000000" w:rsidRDefault="00000000" w:rsidRPr="00000000" w14:paraId="00000290">
      <w:pPr>
        <w:numPr>
          <w:ilvl w:val="0"/>
          <w:numId w:val="51"/>
        </w:numPr>
        <w:spacing w:after="0" w:line="276" w:lineRule="auto"/>
        <w:ind w:left="720" w:hanging="360"/>
      </w:pPr>
      <w:r w:rsidDel="00000000" w:rsidR="00000000" w:rsidRPr="00000000">
        <w:rPr>
          <w:rFonts w:ascii="Verdana" w:cs="Verdana" w:eastAsia="Verdana" w:hAnsi="Verdana"/>
          <w:rtl w:val="0"/>
        </w:rPr>
        <w:t xml:space="preserve">Looked after children (LAC), previously looked after children (PLAC) and care leavers.</w:t>
      </w:r>
    </w:p>
    <w:p w:rsidR="00000000" w:rsidDel="00000000" w:rsidP="00000000" w:rsidRDefault="00000000" w:rsidRPr="00000000" w14:paraId="00000291">
      <w:pPr>
        <w:numPr>
          <w:ilvl w:val="0"/>
          <w:numId w:val="51"/>
        </w:numPr>
        <w:spacing w:after="0" w:line="276" w:lineRule="auto"/>
        <w:ind w:left="720" w:hanging="360"/>
        <w:rPr/>
      </w:pPr>
      <w:r w:rsidDel="00000000" w:rsidR="00000000" w:rsidRPr="00000000">
        <w:rPr>
          <w:rFonts w:ascii="Verdana" w:cs="Verdana" w:eastAsia="Verdana" w:hAnsi="Verdana"/>
          <w:rtl w:val="0"/>
        </w:rPr>
        <w:t xml:space="preserve">Children with special educational needs &amp; disabilities or health needs.</w:t>
      </w:r>
    </w:p>
    <w:p w:rsidR="00000000" w:rsidDel="00000000" w:rsidP="00000000" w:rsidRDefault="00000000" w:rsidRPr="00000000" w14:paraId="00000292">
      <w:pPr>
        <w:numPr>
          <w:ilvl w:val="0"/>
          <w:numId w:val="51"/>
        </w:numPr>
        <w:spacing w:after="0" w:line="276" w:lineRule="auto"/>
        <w:ind w:left="720" w:hanging="360"/>
        <w:rPr/>
      </w:pPr>
      <w:r w:rsidDel="00000000" w:rsidR="00000000" w:rsidRPr="00000000">
        <w:rPr>
          <w:rFonts w:ascii="Verdana" w:cs="Verdana" w:eastAsia="Verdana" w:hAnsi="Verdana"/>
          <w:rtl w:val="0"/>
        </w:rPr>
        <w:t xml:space="preserve">Children who are lesbian</w:t>
      </w:r>
      <w:r w:rsidDel="00000000" w:rsidR="00000000" w:rsidRPr="00000000">
        <w:rPr>
          <w:rFonts w:ascii="Verdana" w:cs="Verdana" w:eastAsia="Verdana" w:hAnsi="Verdana"/>
          <w:rtl w:val="0"/>
        </w:rPr>
        <w:t xml:space="preserve">, </w:t>
      </w:r>
      <w:r w:rsidDel="00000000" w:rsidR="00000000" w:rsidRPr="00000000">
        <w:rPr>
          <w:rFonts w:ascii="Verdana" w:cs="Verdana" w:eastAsia="Verdana" w:hAnsi="Verdana"/>
          <w:rtl w:val="0"/>
        </w:rPr>
        <w:t xml:space="preserve">gay, bisexual (LGB)</w:t>
      </w:r>
    </w:p>
    <w:p w:rsidR="00000000" w:rsidDel="00000000" w:rsidP="00000000" w:rsidRDefault="00000000" w:rsidRPr="00000000" w14:paraId="00000293">
      <w:pPr>
        <w:numPr>
          <w:ilvl w:val="0"/>
          <w:numId w:val="51"/>
        </w:numPr>
        <w:spacing w:after="0" w:line="276" w:lineRule="auto"/>
        <w:ind w:left="720" w:hanging="360"/>
        <w:rPr/>
      </w:pPr>
      <w:r w:rsidDel="00000000" w:rsidR="00000000" w:rsidRPr="00000000">
        <w:rPr>
          <w:rFonts w:ascii="Verdana" w:cs="Verdana" w:eastAsia="Verdana" w:hAnsi="Verdana"/>
          <w:rtl w:val="0"/>
        </w:rPr>
        <w:t xml:space="preserve">Children who are questioning their gender</w:t>
      </w:r>
    </w:p>
    <w:p w:rsidR="00000000" w:rsidDel="00000000" w:rsidP="00000000" w:rsidRDefault="00000000" w:rsidRPr="00000000" w14:paraId="00000294">
      <w:pPr>
        <w:numPr>
          <w:ilvl w:val="0"/>
          <w:numId w:val="51"/>
        </w:numPr>
        <w:spacing w:after="0" w:line="276" w:lineRule="auto"/>
        <w:ind w:left="720" w:hanging="360"/>
        <w:rPr/>
      </w:pPr>
      <w:r w:rsidDel="00000000" w:rsidR="00000000" w:rsidRPr="00000000">
        <w:rPr>
          <w:rFonts w:ascii="Verdana" w:cs="Verdana" w:eastAsia="Verdana" w:hAnsi="Verdana"/>
          <w:rtl w:val="0"/>
        </w:rPr>
        <w:t xml:space="preserve">Children who are young carers</w:t>
      </w:r>
    </w:p>
    <w:p w:rsidR="00000000" w:rsidDel="00000000" w:rsidP="00000000" w:rsidRDefault="00000000" w:rsidRPr="00000000" w14:paraId="00000295">
      <w:pPr>
        <w:numPr>
          <w:ilvl w:val="0"/>
          <w:numId w:val="51"/>
        </w:numPr>
        <w:spacing w:after="0" w:line="276" w:lineRule="auto"/>
        <w:ind w:left="720" w:hanging="360"/>
        <w:rPr/>
      </w:pPr>
      <w:r w:rsidDel="00000000" w:rsidR="00000000" w:rsidRPr="00000000">
        <w:rPr>
          <w:rFonts w:ascii="Verdana" w:cs="Verdana" w:eastAsia="Verdana" w:hAnsi="Verdana"/>
          <w:rtl w:val="0"/>
        </w:rPr>
        <w:t xml:space="preserve">Children who are affected by parental conflict and/or domestic abuse</w:t>
      </w:r>
    </w:p>
    <w:p w:rsidR="00000000" w:rsidDel="00000000" w:rsidP="00000000" w:rsidRDefault="00000000" w:rsidRPr="00000000" w14:paraId="00000296">
      <w:pPr>
        <w:numPr>
          <w:ilvl w:val="0"/>
          <w:numId w:val="51"/>
        </w:numPr>
        <w:spacing w:after="0" w:line="276" w:lineRule="auto"/>
        <w:ind w:left="720" w:hanging="360"/>
        <w:rPr/>
      </w:pPr>
      <w:r w:rsidDel="00000000" w:rsidR="00000000" w:rsidRPr="00000000">
        <w:rPr>
          <w:rFonts w:ascii="Verdana" w:cs="Verdana" w:eastAsia="Verdana" w:hAnsi="Verdana"/>
          <w:rtl w:val="0"/>
        </w:rPr>
        <w:t xml:space="preserve">Children who are refugees or asylum seekers</w:t>
      </w:r>
    </w:p>
    <w:p w:rsidR="00000000" w:rsidDel="00000000" w:rsidP="00000000" w:rsidRDefault="00000000" w:rsidRPr="00000000" w14:paraId="00000297">
      <w:pPr>
        <w:numPr>
          <w:ilvl w:val="0"/>
          <w:numId w:val="51"/>
        </w:numPr>
        <w:spacing w:after="0" w:line="276" w:lineRule="auto"/>
        <w:ind w:left="720" w:hanging="360"/>
        <w:rPr/>
      </w:pPr>
      <w:r w:rsidDel="00000000" w:rsidR="00000000" w:rsidRPr="00000000">
        <w:rPr>
          <w:rFonts w:ascii="Verdana" w:cs="Verdana" w:eastAsia="Verdana" w:hAnsi="Verdana"/>
          <w:rtl w:val="0"/>
        </w:rPr>
        <w:t xml:space="preserve">Children vulnerable to/at risk of/involved in CSE/CCE</w:t>
      </w:r>
    </w:p>
    <w:p w:rsidR="00000000" w:rsidDel="00000000" w:rsidP="00000000" w:rsidRDefault="00000000" w:rsidRPr="00000000" w14:paraId="00000298">
      <w:pPr>
        <w:spacing w:after="0" w:line="276" w:lineRule="auto"/>
        <w:ind w:left="720" w:firstLine="0"/>
        <w:rPr>
          <w:rFonts w:ascii="Verdana" w:cs="Verdana" w:eastAsia="Verdana" w:hAnsi="Verdana"/>
        </w:rPr>
      </w:pPr>
      <w:r w:rsidDel="00000000" w:rsidR="00000000" w:rsidRPr="00000000">
        <w:rPr>
          <w:rFonts w:ascii="Verdana" w:cs="Verdana" w:eastAsia="Verdana" w:hAnsi="Verdana"/>
          <w:rtl w:val="0"/>
        </w:rPr>
        <w:t xml:space="preserve"> </w:t>
      </w:r>
    </w:p>
    <w:p w:rsidR="00000000" w:rsidDel="00000000" w:rsidP="00000000" w:rsidRDefault="00000000" w:rsidRPr="00000000" w14:paraId="00000299">
      <w:pPr>
        <w:spacing w:after="200" w:line="276" w:lineRule="auto"/>
        <w:rPr>
          <w:rFonts w:ascii="Verdana" w:cs="Verdana" w:eastAsia="Verdana" w:hAnsi="Verdana"/>
        </w:rPr>
      </w:pPr>
      <w:r w:rsidDel="00000000" w:rsidR="00000000" w:rsidRPr="00000000">
        <w:rPr>
          <w:rFonts w:ascii="Verdana" w:cs="Verdana" w:eastAsia="Verdana" w:hAnsi="Verdana"/>
          <w:rtl w:val="0"/>
        </w:rPr>
        <w:t xml:space="preserve">We support these groups by having:</w:t>
      </w:r>
    </w:p>
    <w:p w:rsidR="00000000" w:rsidDel="00000000" w:rsidP="00000000" w:rsidRDefault="00000000" w:rsidRPr="00000000" w14:paraId="0000029A">
      <w:pPr>
        <w:spacing w:after="0" w:line="276" w:lineRule="auto"/>
        <w:ind w:left="720" w:hanging="360"/>
        <w:rPr>
          <w:rFonts w:ascii="Verdana" w:cs="Verdana" w:eastAsia="Verdana" w:hAnsi="Verdana"/>
        </w:rPr>
      </w:pPr>
      <w:r w:rsidDel="00000000" w:rsidR="00000000" w:rsidRPr="00000000">
        <w:rPr>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Verdana" w:cs="Verdana" w:eastAsia="Verdana" w:hAnsi="Verdana"/>
          <w:b w:val="1"/>
          <w:bCs w:val="1"/>
          <w:rtl w:val="0"/>
        </w:rPr>
        <w:t xml:space="preserve">Vigilance</w:t>
      </w:r>
      <w:r w:rsidDel="00000000" w:rsidR="00000000" w:rsidRPr="00000000">
        <w:rPr>
          <w:rFonts w:ascii="Verdana" w:cs="Verdana" w:eastAsia="Verdana" w:hAnsi="Verdana"/>
          <w:rtl w:val="0"/>
        </w:rPr>
        <w:t xml:space="preserve">: to have adults notice when things are troubling them</w:t>
      </w:r>
    </w:p>
    <w:p w:rsidR="00000000" w:rsidDel="00000000" w:rsidP="00000000" w:rsidRDefault="00000000" w:rsidRPr="00000000" w14:paraId="0000029B">
      <w:pPr>
        <w:spacing w:after="0" w:line="276" w:lineRule="auto"/>
        <w:ind w:left="720" w:hanging="360"/>
        <w:rPr>
          <w:rFonts w:ascii="Verdana" w:cs="Verdana" w:eastAsia="Verdana" w:hAnsi="Verdana"/>
        </w:rPr>
      </w:pPr>
      <w:r w:rsidDel="00000000" w:rsidR="00000000" w:rsidRPr="00000000">
        <w:rPr>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Verdana" w:cs="Verdana" w:eastAsia="Verdana" w:hAnsi="Verdana"/>
          <w:b w:val="1"/>
          <w:bCs w:val="1"/>
          <w:rtl w:val="0"/>
        </w:rPr>
        <w:t xml:space="preserve">Understanding and action</w:t>
      </w:r>
      <w:r w:rsidDel="00000000" w:rsidR="00000000" w:rsidRPr="00000000">
        <w:rPr>
          <w:rFonts w:ascii="Verdana" w:cs="Verdana" w:eastAsia="Verdana" w:hAnsi="Verdana"/>
          <w:rtl w:val="0"/>
        </w:rPr>
        <w:t xml:space="preserve">: to be heard and understood; and to have that understanding acted upon.</w:t>
      </w:r>
    </w:p>
    <w:p w:rsidR="00000000" w:rsidDel="00000000" w:rsidP="00000000" w:rsidRDefault="00000000" w:rsidRPr="00000000" w14:paraId="0000029C">
      <w:pPr>
        <w:spacing w:after="0" w:line="276" w:lineRule="auto"/>
        <w:ind w:left="720" w:hanging="360"/>
        <w:rPr>
          <w:rFonts w:ascii="Verdana" w:cs="Verdana" w:eastAsia="Verdana" w:hAnsi="Verdana"/>
        </w:rPr>
      </w:pPr>
      <w:r w:rsidDel="00000000" w:rsidR="00000000" w:rsidRPr="00000000">
        <w:rPr>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Verdana" w:cs="Verdana" w:eastAsia="Verdana" w:hAnsi="Verdana"/>
          <w:b w:val="1"/>
          <w:bCs w:val="1"/>
          <w:rtl w:val="0"/>
        </w:rPr>
        <w:t xml:space="preserve">Stability</w:t>
      </w:r>
      <w:r w:rsidDel="00000000" w:rsidR="00000000" w:rsidRPr="00000000">
        <w:rPr>
          <w:rFonts w:ascii="Verdana" w:cs="Verdana" w:eastAsia="Verdana" w:hAnsi="Verdana"/>
          <w:rtl w:val="0"/>
        </w:rPr>
        <w:t xml:space="preserve">: to be able to develop an on-going stable relationship of trust with those helping them.</w:t>
      </w:r>
    </w:p>
    <w:p w:rsidR="00000000" w:rsidDel="00000000" w:rsidP="00000000" w:rsidRDefault="00000000" w:rsidRPr="00000000" w14:paraId="0000029D">
      <w:pPr>
        <w:spacing w:after="0" w:line="276" w:lineRule="auto"/>
        <w:ind w:left="720" w:hanging="360"/>
        <w:rPr>
          <w:rFonts w:ascii="Verdana" w:cs="Verdana" w:eastAsia="Verdana" w:hAnsi="Verdana"/>
        </w:rPr>
      </w:pPr>
      <w:r w:rsidDel="00000000" w:rsidR="00000000" w:rsidRPr="00000000">
        <w:rPr>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Verdana" w:cs="Verdana" w:eastAsia="Verdana" w:hAnsi="Verdana"/>
          <w:b w:val="1"/>
          <w:bCs w:val="1"/>
          <w:rtl w:val="0"/>
        </w:rPr>
        <w:t xml:space="preserve">Respect</w:t>
      </w:r>
      <w:r w:rsidDel="00000000" w:rsidR="00000000" w:rsidRPr="00000000">
        <w:rPr>
          <w:rFonts w:ascii="Verdana" w:cs="Verdana" w:eastAsia="Verdana" w:hAnsi="Verdana"/>
          <w:rtl w:val="0"/>
        </w:rPr>
        <w:t xml:space="preserve">: to be treated with the expectation that they are competent, rather than not.</w:t>
      </w:r>
    </w:p>
    <w:p w:rsidR="00000000" w:rsidDel="00000000" w:rsidP="00000000" w:rsidRDefault="00000000" w:rsidRPr="00000000" w14:paraId="0000029E">
      <w:pPr>
        <w:spacing w:after="0" w:line="276" w:lineRule="auto"/>
        <w:ind w:left="720" w:hanging="360"/>
        <w:rPr>
          <w:rFonts w:ascii="Verdana" w:cs="Verdana" w:eastAsia="Verdana" w:hAnsi="Verdana"/>
        </w:rPr>
      </w:pPr>
      <w:r w:rsidDel="00000000" w:rsidR="00000000" w:rsidRPr="00000000">
        <w:rPr>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Verdana" w:cs="Verdana" w:eastAsia="Verdana" w:hAnsi="Verdana"/>
          <w:b w:val="1"/>
          <w:bCs w:val="1"/>
          <w:rtl w:val="0"/>
        </w:rPr>
        <w:t xml:space="preserve">Information and engagement</w:t>
      </w:r>
      <w:r w:rsidDel="00000000" w:rsidR="00000000" w:rsidRPr="00000000">
        <w:rPr>
          <w:rFonts w:ascii="Verdana" w:cs="Verdana" w:eastAsia="Verdana" w:hAnsi="Verdana"/>
          <w:rtl w:val="0"/>
        </w:rPr>
        <w:t xml:space="preserve">: to be informed about and involved in procedures, decisions, concerns and plans.</w:t>
      </w:r>
    </w:p>
    <w:p w:rsidR="00000000" w:rsidDel="00000000" w:rsidP="00000000" w:rsidRDefault="00000000" w:rsidRPr="00000000" w14:paraId="0000029F">
      <w:pPr>
        <w:spacing w:after="0" w:line="276" w:lineRule="auto"/>
        <w:ind w:left="720" w:hanging="360"/>
        <w:rPr>
          <w:rFonts w:ascii="Verdana" w:cs="Verdana" w:eastAsia="Verdana" w:hAnsi="Verdana"/>
        </w:rPr>
      </w:pPr>
      <w:r w:rsidDel="00000000" w:rsidR="00000000" w:rsidRPr="00000000">
        <w:rPr>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Verdana" w:cs="Verdana" w:eastAsia="Verdana" w:hAnsi="Verdana"/>
          <w:b w:val="1"/>
          <w:bCs w:val="1"/>
          <w:rtl w:val="0"/>
        </w:rPr>
        <w:t xml:space="preserve">Explanation</w:t>
      </w:r>
      <w:r w:rsidDel="00000000" w:rsidR="00000000" w:rsidRPr="00000000">
        <w:rPr>
          <w:rFonts w:ascii="Verdana" w:cs="Verdana" w:eastAsia="Verdana" w:hAnsi="Verdana"/>
          <w:rtl w:val="0"/>
        </w:rPr>
        <w:t xml:space="preserve">: to be informed of the outcome of assessments, decisions and how they have been reached, positive or negative.</w:t>
      </w:r>
    </w:p>
    <w:p w:rsidR="00000000" w:rsidDel="00000000" w:rsidP="00000000" w:rsidRDefault="00000000" w:rsidRPr="00000000" w14:paraId="000002A0">
      <w:pPr>
        <w:spacing w:after="0" w:line="276" w:lineRule="auto"/>
        <w:ind w:left="720" w:hanging="360"/>
        <w:rPr>
          <w:rFonts w:ascii="Verdana" w:cs="Verdana" w:eastAsia="Verdana" w:hAnsi="Verdana"/>
        </w:rPr>
      </w:pPr>
      <w:r w:rsidDel="00000000" w:rsidR="00000000" w:rsidRPr="00000000">
        <w:rPr>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Verdana" w:cs="Verdana" w:eastAsia="Verdana" w:hAnsi="Verdana"/>
          <w:b w:val="1"/>
          <w:bCs w:val="1"/>
          <w:rtl w:val="0"/>
        </w:rPr>
        <w:t xml:space="preserve">Support:</w:t>
      </w:r>
      <w:r w:rsidDel="00000000" w:rsidR="00000000" w:rsidRPr="00000000">
        <w:rPr>
          <w:rFonts w:ascii="Verdana" w:cs="Verdana" w:eastAsia="Verdana" w:hAnsi="Verdana"/>
          <w:rtl w:val="0"/>
        </w:rPr>
        <w:t xml:space="preserve"> to be provided with support in their own right as well as a member of their family.</w:t>
      </w:r>
    </w:p>
    <w:p w:rsidR="00000000" w:rsidDel="00000000" w:rsidP="00000000" w:rsidRDefault="00000000" w:rsidRPr="00000000" w14:paraId="000002A1">
      <w:pPr>
        <w:spacing w:after="0" w:line="276" w:lineRule="auto"/>
        <w:ind w:left="720" w:hanging="360"/>
        <w:rPr>
          <w:rFonts w:ascii="Verdana" w:cs="Verdana" w:eastAsia="Verdana" w:hAnsi="Verdana"/>
        </w:rPr>
      </w:pPr>
      <w:r w:rsidDel="00000000" w:rsidR="00000000" w:rsidRPr="00000000">
        <w:rPr>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Verdana" w:cs="Verdana" w:eastAsia="Verdana" w:hAnsi="Verdana"/>
          <w:b w:val="1"/>
          <w:bCs w:val="1"/>
          <w:rtl w:val="0"/>
        </w:rPr>
        <w:t xml:space="preserve">Advocacy</w:t>
      </w:r>
      <w:r w:rsidDel="00000000" w:rsidR="00000000" w:rsidRPr="00000000">
        <w:rPr>
          <w:rFonts w:ascii="Verdana" w:cs="Verdana" w:eastAsia="Verdana" w:hAnsi="Verdana"/>
          <w:rtl w:val="0"/>
        </w:rPr>
        <w:t xml:space="preserve">: to be provided with advocacy, to assist them in putting forward their views.</w:t>
      </w:r>
    </w:p>
    <w:p w:rsidR="00000000" w:rsidDel="00000000" w:rsidP="00000000" w:rsidRDefault="00000000" w:rsidRPr="00000000" w14:paraId="000002A2">
      <w:pPr>
        <w:spacing w:after="0" w:line="276" w:lineRule="auto"/>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 </w:t>
      </w:r>
    </w:p>
    <w:p w:rsidR="00000000" w:rsidDel="00000000" w:rsidP="00000000" w:rsidRDefault="00000000" w:rsidRPr="00000000" w14:paraId="000002A3">
      <w:pPr>
        <w:spacing w:after="0" w:line="276" w:lineRule="auto"/>
        <w:rPr>
          <w:rFonts w:ascii="Verdana" w:cs="Verdana" w:eastAsia="Verdana" w:hAnsi="Verdana"/>
        </w:rPr>
      </w:pPr>
      <w:r w:rsidDel="00000000" w:rsidR="00000000" w:rsidRPr="00000000">
        <w:rPr>
          <w:rFonts w:ascii="Verdana" w:cs="Verdana" w:eastAsia="Verdana" w:hAnsi="Verdana"/>
          <w:b w:val="1"/>
          <w:bCs w:val="1"/>
          <w:rtl w:val="0"/>
        </w:rPr>
        <w:t xml:space="preserve">Children with special educational needs, disabilities or health issues </w:t>
      </w:r>
      <w:r w:rsidDel="00000000" w:rsidR="00000000" w:rsidRPr="00000000">
        <w:rPr>
          <w:rtl w:val="0"/>
        </w:rPr>
      </w:r>
    </w:p>
    <w:p w:rsidR="00000000" w:rsidDel="00000000" w:rsidP="00000000" w:rsidRDefault="00000000" w:rsidRPr="00000000" w14:paraId="000002A4">
      <w:pPr>
        <w:spacing w:after="0" w:line="276" w:lineRule="auto"/>
        <w:rPr>
          <w:rFonts w:ascii="Verdana" w:cs="Verdana" w:eastAsia="Verdana" w:hAnsi="Verdana"/>
          <w:sz w:val="8"/>
          <w:szCs w:val="8"/>
        </w:rPr>
      </w:pPr>
      <w:r w:rsidDel="00000000" w:rsidR="00000000" w:rsidRPr="00000000">
        <w:rPr>
          <w:rFonts w:ascii="Verdana" w:cs="Verdana" w:eastAsia="Verdana" w:hAnsi="Verdana"/>
          <w:sz w:val="8"/>
          <w:szCs w:val="8"/>
          <w:rtl w:val="0"/>
        </w:rPr>
        <w:t xml:space="preserve"> </w:t>
      </w:r>
    </w:p>
    <w:p w:rsidR="00000000" w:rsidDel="00000000" w:rsidP="00000000" w:rsidRDefault="00000000" w:rsidRPr="00000000" w14:paraId="000002A5">
      <w:pPr>
        <w:spacing w:after="0" w:line="276" w:lineRule="auto"/>
        <w:rPr>
          <w:rFonts w:ascii="Verdana" w:cs="Verdana" w:eastAsia="Verdana" w:hAnsi="Verdana"/>
        </w:rPr>
      </w:pPr>
      <w:r w:rsidDel="00000000" w:rsidR="00000000" w:rsidRPr="00000000">
        <w:rPr>
          <w:rFonts w:ascii="Verdana" w:cs="Verdana" w:eastAsia="Verdana" w:hAnsi="Verdana"/>
          <w:rtl w:val="0"/>
        </w:rPr>
        <w:t xml:space="preserve">We recognise that children with Special Educational Needs and Disabilities (SEND), and those with certain medical or physical health conditions, can face additional safeguarding challenges both online and offline. Staff are aware that additional barriers can exist when recognising abuse, neglect and exploitation in these children.</w:t>
      </w:r>
    </w:p>
    <w:p w:rsidR="00000000" w:rsidDel="00000000" w:rsidP="00000000" w:rsidRDefault="00000000" w:rsidRPr="00000000" w14:paraId="000002A6">
      <w:pPr>
        <w:spacing w:after="0" w:line="276" w:lineRule="auto"/>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 </w:t>
      </w:r>
    </w:p>
    <w:p w:rsidR="00000000" w:rsidDel="00000000" w:rsidP="00000000" w:rsidRDefault="00000000" w:rsidRPr="00000000" w14:paraId="000002A7">
      <w:pPr>
        <w:spacing w:after="0" w:line="276" w:lineRule="auto"/>
        <w:rPr>
          <w:rFonts w:ascii="Verdana" w:cs="Verdana" w:eastAsia="Verdana" w:hAnsi="Verdana"/>
        </w:rPr>
      </w:pPr>
      <w:r w:rsidDel="00000000" w:rsidR="00000000" w:rsidRPr="00000000">
        <w:rPr>
          <w:rFonts w:ascii="Verdana" w:cs="Verdana" w:eastAsia="Verdana" w:hAnsi="Verdana"/>
          <w:rtl w:val="0"/>
        </w:rPr>
        <w:t xml:space="preserve">These barriers can include:</w:t>
      </w:r>
    </w:p>
    <w:p w:rsidR="00000000" w:rsidDel="00000000" w:rsidP="00000000" w:rsidRDefault="00000000" w:rsidRPr="00000000" w14:paraId="000002A8">
      <w:pPr>
        <w:numPr>
          <w:ilvl w:val="0"/>
          <w:numId w:val="40"/>
        </w:numPr>
        <w:spacing w:after="0" w:line="276" w:lineRule="auto"/>
        <w:ind w:left="720" w:hanging="360"/>
        <w:rPr/>
      </w:pPr>
      <w:r w:rsidDel="00000000" w:rsidR="00000000" w:rsidRPr="00000000">
        <w:rPr>
          <w:rFonts w:ascii="Verdana" w:cs="Verdana" w:eastAsia="Verdana" w:hAnsi="Verdana"/>
          <w:rtl w:val="0"/>
        </w:rPr>
        <w:t xml:space="preserve">assumptions that indicators of possible abuse, neglect or exploitation, such as behaviour, mood changes or injuries, relate to a child's disability, special educational need or health condition without further exploration;</w:t>
      </w:r>
    </w:p>
    <w:p w:rsidR="00000000" w:rsidDel="00000000" w:rsidP="00000000" w:rsidRDefault="00000000" w:rsidRPr="00000000" w14:paraId="000002A9">
      <w:pPr>
        <w:numPr>
          <w:ilvl w:val="0"/>
          <w:numId w:val="40"/>
        </w:numPr>
        <w:spacing w:after="0" w:line="276" w:lineRule="auto"/>
        <w:ind w:left="720" w:hanging="360"/>
        <w:rPr/>
      </w:pPr>
      <w:r w:rsidDel="00000000" w:rsidR="00000000" w:rsidRPr="00000000">
        <w:rPr>
          <w:rFonts w:ascii="Verdana" w:cs="Verdana" w:eastAsia="Verdana" w:hAnsi="Verdana"/>
          <w:rtl w:val="0"/>
        </w:rPr>
        <w:t xml:space="preserve">increased vulnerability to peer isolation, bullying, including prejudice-based bullying, and exploitation;</w:t>
      </w:r>
    </w:p>
    <w:p w:rsidR="00000000" w:rsidDel="00000000" w:rsidP="00000000" w:rsidRDefault="00000000" w:rsidRPr="00000000" w14:paraId="000002AA">
      <w:pPr>
        <w:numPr>
          <w:ilvl w:val="0"/>
          <w:numId w:val="40"/>
        </w:numPr>
        <w:spacing w:after="0" w:line="276" w:lineRule="auto"/>
        <w:ind w:left="720" w:hanging="360"/>
        <w:rPr/>
      </w:pPr>
      <w:r w:rsidDel="00000000" w:rsidR="00000000" w:rsidRPr="00000000">
        <w:rPr>
          <w:rFonts w:ascii="Verdana" w:cs="Verdana" w:eastAsia="Verdana" w:hAnsi="Verdana"/>
          <w:rtl w:val="0"/>
        </w:rPr>
        <w:t xml:space="preserve">being disproportionately impacted by harmful behaviours, including bullying, without outwardly displaying signs;</w:t>
      </w:r>
    </w:p>
    <w:p w:rsidR="00000000" w:rsidDel="00000000" w:rsidP="00000000" w:rsidRDefault="00000000" w:rsidRPr="00000000" w14:paraId="000002AB">
      <w:pPr>
        <w:numPr>
          <w:ilvl w:val="0"/>
          <w:numId w:val="40"/>
        </w:numPr>
        <w:spacing w:after="0" w:line="276" w:lineRule="auto"/>
        <w:ind w:left="720" w:hanging="360"/>
        <w:rPr/>
      </w:pPr>
      <w:r w:rsidDel="00000000" w:rsidR="00000000" w:rsidRPr="00000000">
        <w:rPr>
          <w:rFonts w:ascii="Verdana" w:cs="Verdana" w:eastAsia="Verdana" w:hAnsi="Verdana"/>
          <w:rtl w:val="0"/>
        </w:rPr>
        <w:t xml:space="preserve">communication barriers which may make it more difficult for a child to recognise, understand, disclose or report abuse;</w:t>
      </w:r>
    </w:p>
    <w:p w:rsidR="00000000" w:rsidDel="00000000" w:rsidP="00000000" w:rsidRDefault="00000000" w:rsidRPr="00000000" w14:paraId="000002AC">
      <w:pPr>
        <w:numPr>
          <w:ilvl w:val="0"/>
          <w:numId w:val="40"/>
        </w:numPr>
        <w:spacing w:after="0" w:line="276" w:lineRule="auto"/>
        <w:ind w:left="720" w:hanging="360"/>
        <w:rPr/>
      </w:pPr>
      <w:r w:rsidDel="00000000" w:rsidR="00000000" w:rsidRPr="00000000">
        <w:rPr>
          <w:rFonts w:ascii="Verdana" w:cs="Verdana" w:eastAsia="Verdana" w:hAnsi="Verdana"/>
          <w:rtl w:val="0"/>
        </w:rPr>
        <w:t xml:space="preserve">the need for intimate care and increased dependency on adults;</w:t>
      </w:r>
    </w:p>
    <w:p w:rsidR="00000000" w:rsidDel="00000000" w:rsidP="00000000" w:rsidRDefault="00000000" w:rsidRPr="00000000" w14:paraId="000002AD">
      <w:pPr>
        <w:numPr>
          <w:ilvl w:val="0"/>
          <w:numId w:val="40"/>
        </w:numPr>
        <w:spacing w:after="0" w:line="276" w:lineRule="auto"/>
        <w:ind w:left="720" w:hanging="360"/>
        <w:rPr/>
      </w:pPr>
      <w:r w:rsidDel="00000000" w:rsidR="00000000" w:rsidRPr="00000000">
        <w:rPr>
          <w:rFonts w:ascii="Verdana" w:cs="Verdana" w:eastAsia="Verdana" w:hAnsi="Verdana"/>
          <w:rtl w:val="0"/>
        </w:rPr>
        <w:t xml:space="preserve">reduced opportunities to develop protective relationships due to isolation from peers; and</w:t>
      </w:r>
    </w:p>
    <w:p w:rsidR="00000000" w:rsidDel="00000000" w:rsidP="00000000" w:rsidRDefault="00000000" w:rsidRPr="00000000" w14:paraId="000002AE">
      <w:pPr>
        <w:numPr>
          <w:ilvl w:val="0"/>
          <w:numId w:val="40"/>
        </w:numPr>
        <w:spacing w:after="0" w:line="276" w:lineRule="auto"/>
        <w:ind w:left="720" w:hanging="360"/>
        <w:rPr/>
      </w:pPr>
      <w:r w:rsidDel="00000000" w:rsidR="00000000" w:rsidRPr="00000000">
        <w:rPr>
          <w:rFonts w:ascii="Verdana" w:cs="Verdana" w:eastAsia="Verdana" w:hAnsi="Verdana"/>
          <w:rtl w:val="0"/>
        </w:rPr>
        <w:t xml:space="preserve">difficulties in understanding risks, including online risks, and distinguishing between fact and fiction, which may increase vulnerability to abuse, manipulation or exploitation.</w:t>
      </w:r>
    </w:p>
    <w:p w:rsidR="00000000" w:rsidDel="00000000" w:rsidP="00000000" w:rsidRDefault="00000000" w:rsidRPr="00000000" w14:paraId="000002AF">
      <w:pPr>
        <w:spacing w:after="0" w:line="276" w:lineRule="auto"/>
        <w:ind w:left="720" w:firstLine="0"/>
        <w:rPr>
          <w:rFonts w:ascii="Verdana" w:cs="Verdana" w:eastAsia="Verdana" w:hAnsi="Verdana"/>
          <w:color w:val="00b050"/>
          <w:sz w:val="16"/>
          <w:szCs w:val="16"/>
        </w:rPr>
      </w:pPr>
      <w:r w:rsidDel="00000000" w:rsidR="00000000" w:rsidRPr="00000000">
        <w:rPr>
          <w:rFonts w:ascii="Verdana" w:cs="Verdana" w:eastAsia="Verdana" w:hAnsi="Verdana"/>
          <w:color w:val="00b050"/>
          <w:sz w:val="16"/>
          <w:szCs w:val="16"/>
          <w:rtl w:val="0"/>
        </w:rPr>
        <w:t xml:space="preserve"> </w:t>
      </w:r>
    </w:p>
    <w:p w:rsidR="00000000" w:rsidDel="00000000" w:rsidP="00000000" w:rsidRDefault="00000000" w:rsidRPr="00000000" w14:paraId="000002B0">
      <w:pPr>
        <w:spacing w:after="0" w:line="276" w:lineRule="auto"/>
        <w:rPr>
          <w:rFonts w:ascii="Verdana" w:cs="Verdana" w:eastAsia="Verdana" w:hAnsi="Verdana"/>
        </w:rPr>
      </w:pPr>
      <w:r w:rsidDel="00000000" w:rsidR="00000000" w:rsidRPr="00000000">
        <w:rPr>
          <w:rFonts w:ascii="Verdana" w:cs="Verdana" w:eastAsia="Verdana" w:hAnsi="Verdana"/>
          <w:rtl w:val="0"/>
        </w:rPr>
        <w:t xml:space="preserve">Any safeguarding concerns involving a child with SEND will be considered in the context of their individual needs and circumstances. The Designated Safeguarding Lead (or Deputy DSL) will work closely with the Special Educational Needs Co-ordinator (SENCO) and other relevant professionals to ensure that children with SEND receive appropriate support, protection and opportunities to have their voice heard. Schools and colleges should also consider whether additional pastoral support, communication support or reasonable adjustments are required to safeguard these children effectively</w:t>
      </w:r>
    </w:p>
    <w:p w:rsidR="00000000" w:rsidDel="00000000" w:rsidP="00000000" w:rsidRDefault="00000000" w:rsidRPr="00000000" w14:paraId="000002B1">
      <w:pPr>
        <w:spacing w:after="0" w:line="300" w:lineRule="auto"/>
        <w:rPr>
          <w:sz w:val="16"/>
          <w:szCs w:val="16"/>
        </w:rPr>
      </w:pPr>
      <w:r w:rsidDel="00000000" w:rsidR="00000000" w:rsidRPr="00000000">
        <w:rPr>
          <w:sz w:val="16"/>
          <w:szCs w:val="16"/>
          <w:rtl w:val="0"/>
        </w:rPr>
        <w:t xml:space="preserve"> </w:t>
      </w:r>
    </w:p>
    <w:p w:rsidR="00000000" w:rsidDel="00000000" w:rsidP="00000000" w:rsidRDefault="00000000" w:rsidRPr="00000000" w14:paraId="000002B2">
      <w:pPr>
        <w:spacing w:after="0" w:line="300" w:lineRule="auto"/>
        <w:rPr>
          <w:rFonts w:ascii="Verdana" w:cs="Verdana" w:eastAsia="Verdana" w:hAnsi="Verdana"/>
          <w:b w:val="1"/>
          <w:bCs w:val="1"/>
        </w:rPr>
      </w:pPr>
      <w:r w:rsidDel="00000000" w:rsidR="00000000" w:rsidRPr="00000000">
        <w:rPr>
          <w:rFonts w:ascii="Verdana" w:cs="Verdana" w:eastAsia="Verdana" w:hAnsi="Verdana"/>
          <w:b w:val="1"/>
          <w:bCs w:val="1"/>
          <w:rtl w:val="0"/>
        </w:rPr>
        <w:t xml:space="preserve">Children who are questioning their gender</w:t>
      </w:r>
      <w:r w:rsidDel="00000000" w:rsidR="00000000" w:rsidRPr="00000000">
        <w:rPr>
          <w:rtl w:val="0"/>
        </w:rPr>
      </w:r>
    </w:p>
    <w:p w:rsidR="00000000" w:rsidDel="00000000" w:rsidP="00000000" w:rsidRDefault="00000000" w:rsidRPr="00000000" w14:paraId="000002B3">
      <w:pPr>
        <w:spacing w:after="0" w:line="300" w:lineRule="auto"/>
        <w:rPr>
          <w:rFonts w:ascii="Verdana" w:cs="Verdana" w:eastAsia="Verdana" w:hAnsi="Verdana"/>
          <w:b w:val="1"/>
          <w:bCs w:val="1"/>
          <w:sz w:val="8"/>
          <w:szCs w:val="8"/>
        </w:rPr>
      </w:pPr>
      <w:r w:rsidDel="00000000" w:rsidR="00000000" w:rsidRPr="00000000">
        <w:rPr>
          <w:rFonts w:ascii="Verdana" w:cs="Verdana" w:eastAsia="Verdana" w:hAnsi="Verdana"/>
          <w:b w:val="1"/>
          <w:bCs w:val="1"/>
          <w:sz w:val="8"/>
          <w:szCs w:val="8"/>
          <w:rtl w:val="0"/>
        </w:rPr>
        <w:t xml:space="preserve"> </w:t>
      </w:r>
    </w:p>
    <w:p w:rsidR="00000000" w:rsidDel="00000000" w:rsidP="00000000" w:rsidRDefault="00000000" w:rsidRPr="00000000" w14:paraId="000002B4">
      <w:pPr>
        <w:spacing w:after="0" w:line="276" w:lineRule="auto"/>
        <w:rPr>
          <w:rFonts w:ascii="Verdana" w:cs="Verdana" w:eastAsia="Verdana" w:hAnsi="Verdana"/>
        </w:rPr>
      </w:pPr>
      <w:r w:rsidDel="00000000" w:rsidR="00000000" w:rsidRPr="00000000">
        <w:rPr>
          <w:rFonts w:ascii="Verdana" w:cs="Verdana" w:eastAsia="Verdana" w:hAnsi="Verdana"/>
          <w:rtl w:val="0"/>
        </w:rPr>
        <w:t xml:space="preserve">We are aware that there has been a significant increase in the number of children who are questioning the way they feel about being a boy or a girl, including the physical attributes of their sex and the related ways in which they fit into society.</w:t>
      </w:r>
    </w:p>
    <w:p w:rsidR="00000000" w:rsidDel="00000000" w:rsidP="00000000" w:rsidRDefault="00000000" w:rsidRPr="00000000" w14:paraId="000002B5">
      <w:pPr>
        <w:spacing w:after="0" w:line="300" w:lineRule="auto"/>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 </w:t>
      </w:r>
    </w:p>
    <w:p w:rsidR="00000000" w:rsidDel="00000000" w:rsidP="00000000" w:rsidRDefault="00000000" w:rsidRPr="00000000" w14:paraId="000002B6">
      <w:pPr>
        <w:spacing w:after="0" w:line="276" w:lineRule="auto"/>
        <w:rPr>
          <w:rFonts w:ascii="Verdana" w:cs="Verdana" w:eastAsia="Verdana" w:hAnsi="Verdana"/>
        </w:rPr>
      </w:pPr>
      <w:r w:rsidDel="00000000" w:rsidR="00000000" w:rsidRPr="00000000">
        <w:rPr>
          <w:rFonts w:ascii="Verdana" w:cs="Verdana" w:eastAsia="Verdana" w:hAnsi="Verdana"/>
          <w:rtl w:val="0"/>
        </w:rPr>
        <w:t xml:space="preserve">We will take the time to understand the thoughts and feelings of children who are questioning their gender and will be appropriately professionally curious about the full range of their experiences. We will remain aware of the potential vulnerabilities of children who are questioning their gender, including the possibility of complex mental health and psychosocial needs, e.g. relating to relationships with family, peers or their broader social environment, including discriminatory bullying.</w:t>
      </w:r>
    </w:p>
    <w:p w:rsidR="00000000" w:rsidDel="00000000" w:rsidP="00000000" w:rsidRDefault="00000000" w:rsidRPr="00000000" w14:paraId="000002B7">
      <w:pPr>
        <w:spacing w:after="0" w:line="300" w:lineRule="auto"/>
        <w:rPr>
          <w:rFonts w:ascii="Verdana" w:cs="Verdana" w:eastAsia="Verdana" w:hAnsi="Verdana"/>
          <w:color w:val="00b050"/>
          <w:sz w:val="16"/>
          <w:szCs w:val="16"/>
        </w:rPr>
      </w:pPr>
      <w:r w:rsidDel="00000000" w:rsidR="00000000" w:rsidRPr="00000000">
        <w:rPr>
          <w:rFonts w:ascii="Verdana" w:cs="Verdana" w:eastAsia="Verdana" w:hAnsi="Verdana"/>
          <w:color w:val="00b050"/>
          <w:sz w:val="16"/>
          <w:szCs w:val="16"/>
          <w:rtl w:val="0"/>
        </w:rPr>
        <w:t xml:space="preserve"> </w:t>
      </w:r>
    </w:p>
    <w:p w:rsidR="00000000" w:rsidDel="00000000" w:rsidP="00000000" w:rsidRDefault="00000000" w:rsidRPr="00000000" w14:paraId="000002B8">
      <w:pPr>
        <w:spacing w:after="0" w:line="276" w:lineRule="auto"/>
        <w:rPr>
          <w:rFonts w:ascii="Verdana" w:cs="Verdana" w:eastAsia="Verdana" w:hAnsi="Verdana"/>
        </w:rPr>
      </w:pPr>
      <w:r w:rsidDel="00000000" w:rsidR="00000000" w:rsidRPr="00000000">
        <w:rPr>
          <w:rFonts w:ascii="Verdana" w:cs="Verdana" w:eastAsia="Verdana" w:hAnsi="Verdana"/>
          <w:rtl w:val="0"/>
        </w:rPr>
        <w:t xml:space="preserve">We will ensure that any arrangements relating to toilets, changing facilities, physical education and other aspects of school life are managed in accordance with current statutory guidance, safeguarding requirements and equality duties. Where alternative arrangements are considered for a child who is questioning their gender, decisions will be made on an individual basis, taking account of the safety, privacy, dignity and wellbeing of all children. Appropriate records will be maintained, arrangements communicated to relevant staff and reviewed regularly.</w:t>
      </w:r>
    </w:p>
    <w:p w:rsidR="00000000" w:rsidDel="00000000" w:rsidP="00000000" w:rsidRDefault="00000000" w:rsidRPr="00000000" w14:paraId="000002B9">
      <w:pPr>
        <w:spacing w:after="0" w:line="300" w:lineRule="auto"/>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 </w:t>
      </w:r>
    </w:p>
    <w:p w:rsidR="00000000" w:rsidDel="00000000" w:rsidP="00000000" w:rsidRDefault="00000000" w:rsidRPr="00000000" w14:paraId="000002BA">
      <w:pPr>
        <w:spacing w:after="0" w:line="276" w:lineRule="auto"/>
        <w:rPr>
          <w:rFonts w:ascii="Verdana" w:cs="Verdana" w:eastAsia="Verdana" w:hAnsi="Verdana"/>
        </w:rPr>
      </w:pPr>
      <w:r w:rsidDel="00000000" w:rsidR="00000000" w:rsidRPr="00000000">
        <w:rPr>
          <w:rFonts w:ascii="Verdana" w:cs="Verdana" w:eastAsia="Verdana" w:hAnsi="Verdana"/>
          <w:rtl w:val="0"/>
        </w:rPr>
        <w:t xml:space="preserve">We recognise that some sports and physical activities may be organised according to a child's biological sex where this is necessary to ensure safety or fairness. Any requests regarding participation in sport or physical education will be considered on an individual basis, taking account of safeguarding considerations, the child's best interests, the impact on other pupils, and the need to maintain safe and fair participation in physical education and sport.</w:t>
      </w:r>
    </w:p>
    <w:p w:rsidR="00000000" w:rsidDel="00000000" w:rsidP="00000000" w:rsidRDefault="00000000" w:rsidRPr="00000000" w14:paraId="000002BB">
      <w:pPr>
        <w:spacing w:after="0" w:line="300" w:lineRule="auto"/>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 </w:t>
      </w:r>
    </w:p>
    <w:p w:rsidR="00000000" w:rsidDel="00000000" w:rsidP="00000000" w:rsidRDefault="00000000" w:rsidRPr="00000000" w14:paraId="000002BC">
      <w:pPr>
        <w:spacing w:after="0" w:line="276" w:lineRule="auto"/>
        <w:rPr>
          <w:rFonts w:ascii="Verdana" w:cs="Verdana" w:eastAsia="Verdana" w:hAnsi="Verdana"/>
        </w:rPr>
      </w:pPr>
      <w:r w:rsidDel="00000000" w:rsidR="00000000" w:rsidRPr="00000000">
        <w:rPr>
          <w:rFonts w:ascii="Verdana" w:cs="Verdana" w:eastAsia="Verdana" w:hAnsi="Verdana"/>
          <w:rtl w:val="0"/>
        </w:rPr>
        <w:t xml:space="preserve">We understand that it is not for us to initiate any action in this area; the guidance is focused on circumstances where a child or their parent has raised a request relating to social transition to which a school or college is responding. (KCSiE will support and guide practice).</w:t>
      </w:r>
    </w:p>
    <w:p w:rsidR="00000000" w:rsidDel="00000000" w:rsidP="00000000" w:rsidRDefault="00000000" w:rsidRPr="00000000" w14:paraId="000002BD">
      <w:pPr>
        <w:spacing w:after="0" w:line="276" w:lineRule="auto"/>
        <w:rPr>
          <w:rFonts w:ascii="Verdana" w:cs="Verdana" w:eastAsia="Verdana" w:hAnsi="Verdana"/>
          <w:color w:val="00b050"/>
          <w:sz w:val="16"/>
          <w:szCs w:val="16"/>
        </w:rPr>
      </w:pPr>
      <w:r w:rsidDel="00000000" w:rsidR="00000000" w:rsidRPr="00000000">
        <w:rPr>
          <w:rFonts w:ascii="Verdana" w:cs="Verdana" w:eastAsia="Verdana" w:hAnsi="Verdana"/>
          <w:color w:val="00b050"/>
          <w:sz w:val="16"/>
          <w:szCs w:val="16"/>
          <w:rtl w:val="0"/>
        </w:rPr>
        <w:t xml:space="preserve"> </w:t>
      </w:r>
    </w:p>
    <w:p w:rsidR="00000000" w:rsidDel="00000000" w:rsidP="00000000" w:rsidRDefault="00000000" w:rsidRPr="00000000" w14:paraId="000002BE">
      <w:pPr>
        <w:spacing w:after="0" w:line="276" w:lineRule="auto"/>
        <w:rPr>
          <w:rFonts w:ascii="Verdana" w:cs="Verdana" w:eastAsia="Verdana" w:hAnsi="Verdana"/>
          <w:b w:val="1"/>
          <w:bCs w:val="1"/>
        </w:rPr>
      </w:pPr>
      <w:r w:rsidDel="00000000" w:rsidR="00000000" w:rsidRPr="00000000">
        <w:rPr>
          <w:rFonts w:ascii="Verdana" w:cs="Verdana" w:eastAsia="Verdana" w:hAnsi="Verdana"/>
          <w:b w:val="1"/>
          <w:bCs w:val="1"/>
          <w:rtl w:val="0"/>
        </w:rPr>
        <w:t xml:space="preserve">Elective Home Education</w:t>
      </w:r>
      <w:r w:rsidDel="00000000" w:rsidR="00000000" w:rsidRPr="00000000">
        <w:rPr>
          <w:rtl w:val="0"/>
        </w:rPr>
      </w:r>
    </w:p>
    <w:p w:rsidR="00000000" w:rsidDel="00000000" w:rsidP="00000000" w:rsidRDefault="00000000" w:rsidRPr="00000000" w14:paraId="000002BF">
      <w:pPr>
        <w:spacing w:after="0" w:line="276" w:lineRule="auto"/>
        <w:rPr>
          <w:rFonts w:ascii="Verdana" w:cs="Verdana" w:eastAsia="Verdana" w:hAnsi="Verdana"/>
          <w:b w:val="1"/>
          <w:bCs w:val="1"/>
          <w:sz w:val="16"/>
          <w:szCs w:val="16"/>
        </w:rPr>
      </w:pPr>
      <w:r w:rsidDel="00000000" w:rsidR="00000000" w:rsidRPr="00000000">
        <w:rPr>
          <w:rFonts w:ascii="Verdana" w:cs="Verdana" w:eastAsia="Verdana" w:hAnsi="Verdana"/>
          <w:b w:val="1"/>
          <w:bCs w:val="1"/>
          <w:sz w:val="16"/>
          <w:szCs w:val="16"/>
          <w:rtl w:val="0"/>
        </w:rPr>
        <w:t xml:space="preserve"> </w:t>
      </w:r>
    </w:p>
    <w:p w:rsidR="00000000" w:rsidDel="00000000" w:rsidP="00000000" w:rsidRDefault="00000000" w:rsidRPr="00000000" w14:paraId="000002C0">
      <w:pPr>
        <w:spacing w:after="0" w:line="276" w:lineRule="auto"/>
        <w:rPr>
          <w:rFonts w:ascii="Verdana" w:cs="Verdana" w:eastAsia="Verdana" w:hAnsi="Verdana"/>
        </w:rPr>
      </w:pPr>
      <w:r w:rsidDel="00000000" w:rsidR="00000000" w:rsidRPr="00000000">
        <w:rPr>
          <w:rFonts w:ascii="Verdana" w:cs="Verdana" w:eastAsia="Verdana" w:hAnsi="Verdana"/>
          <w:rtl w:val="0"/>
        </w:rPr>
        <w:t xml:space="preserve">We are aware that many home educated children have a positive learning experience, however, this is not the case for all children. It can mean that they will not receive a suitable education and are less visible to the services and professionals that are there to keep them safe and supported in line with their needs.</w:t>
      </w:r>
    </w:p>
    <w:p w:rsidR="00000000" w:rsidDel="00000000" w:rsidP="00000000" w:rsidRDefault="00000000" w:rsidRPr="00000000" w14:paraId="000002C1">
      <w:pPr>
        <w:spacing w:after="0" w:line="276" w:lineRule="auto"/>
        <w:rPr>
          <w:sz w:val="16"/>
          <w:szCs w:val="16"/>
        </w:rPr>
      </w:pPr>
      <w:r w:rsidDel="00000000" w:rsidR="00000000" w:rsidRPr="00000000">
        <w:rPr>
          <w:sz w:val="16"/>
          <w:szCs w:val="16"/>
          <w:rtl w:val="0"/>
        </w:rPr>
        <w:t xml:space="preserve"> </w:t>
      </w:r>
    </w:p>
    <w:p w:rsidR="00000000" w:rsidDel="00000000" w:rsidP="00000000" w:rsidRDefault="00000000" w:rsidRPr="00000000" w14:paraId="000002C2">
      <w:pPr>
        <w:spacing w:after="0" w:line="276" w:lineRule="auto"/>
        <w:rPr>
          <w:rFonts w:ascii="Verdana" w:cs="Verdana" w:eastAsia="Verdana" w:hAnsi="Verdana"/>
        </w:rPr>
      </w:pPr>
      <w:r w:rsidDel="00000000" w:rsidR="00000000" w:rsidRPr="00000000">
        <w:rPr>
          <w:rFonts w:ascii="Verdana" w:cs="Verdana" w:eastAsia="Verdana" w:hAnsi="Verdana"/>
          <w:rtl w:val="0"/>
        </w:rPr>
        <w:t xml:space="preserve">When a parent/carer expresses that their intention is to remove a child from school with a view to educating at home, we will work with the local authority and other key professionals, where appropriate, to coordinate a meeting with parents/carers where possible.</w:t>
      </w:r>
      <w:r w:rsidDel="00000000" w:rsidR="00000000" w:rsidRPr="00000000">
        <w:rPr>
          <w:rtl w:val="0"/>
        </w:rPr>
        <w:t xml:space="preserve"> </w:t>
      </w:r>
      <w:r w:rsidDel="00000000" w:rsidR="00000000" w:rsidRPr="00000000">
        <w:rPr>
          <w:rFonts w:ascii="Verdana" w:cs="Verdana" w:eastAsia="Verdana" w:hAnsi="Verdana"/>
          <w:rtl w:val="0"/>
        </w:rPr>
        <w:t xml:space="preserve">We will attempt to do this before a final decision has been made, to ensure the parents/carers have considered what is in the best interests of each child. This is particularly important where a child has special educational needs or a disability, and/or has a social worker, and/or is otherwise vulnerable.</w:t>
      </w:r>
    </w:p>
    <w:p w:rsidR="00000000" w:rsidDel="00000000" w:rsidP="00000000" w:rsidRDefault="00000000" w:rsidRPr="00000000" w14:paraId="000002C3">
      <w:pPr>
        <w:spacing w:after="0" w:line="276" w:lineRule="auto"/>
        <w:rPr>
          <w:sz w:val="16"/>
          <w:szCs w:val="16"/>
        </w:rPr>
      </w:pPr>
      <w:r w:rsidDel="00000000" w:rsidR="00000000" w:rsidRPr="00000000">
        <w:rPr>
          <w:sz w:val="16"/>
          <w:szCs w:val="16"/>
          <w:rtl w:val="0"/>
        </w:rPr>
        <w:t xml:space="preserve"> </w:t>
      </w:r>
    </w:p>
    <w:p w:rsidR="00000000" w:rsidDel="00000000" w:rsidP="00000000" w:rsidRDefault="00000000" w:rsidRPr="00000000" w14:paraId="000002C4">
      <w:pPr>
        <w:spacing w:after="0" w:line="276" w:lineRule="auto"/>
        <w:rPr>
          <w:rFonts w:ascii="Verdana" w:cs="Verdana" w:eastAsia="Verdana" w:hAnsi="Verdana"/>
        </w:rPr>
      </w:pPr>
      <w:r w:rsidDel="00000000" w:rsidR="00000000" w:rsidRPr="00000000">
        <w:rPr>
          <w:rFonts w:ascii="Verdana" w:cs="Verdana" w:eastAsia="Verdana" w:hAnsi="Verdana"/>
          <w:rtl w:val="0"/>
        </w:rPr>
        <w:t xml:space="preserve">In accordance with the</w:t>
      </w:r>
      <w:hyperlink r:id="rId113">
        <w:r w:rsidDel="00000000" w:rsidR="00000000" w:rsidRPr="00000000">
          <w:rPr>
            <w:rFonts w:ascii="Verdana" w:cs="Verdana" w:eastAsia="Verdana" w:hAnsi="Verdana"/>
            <w:rtl w:val="0"/>
          </w:rPr>
          <w:t xml:space="preserve"> </w:t>
        </w:r>
      </w:hyperlink>
      <w:hyperlink r:id="rId114">
        <w:r w:rsidDel="00000000" w:rsidR="00000000" w:rsidRPr="00000000">
          <w:rPr>
            <w:rFonts w:ascii="Verdana" w:cs="Verdana" w:eastAsia="Verdana" w:hAnsi="Verdana"/>
            <w:color w:val="1155cc"/>
            <w:u w:val="single"/>
            <w:rtl w:val="0"/>
          </w:rPr>
          <w:t xml:space="preserve">School attendance-pupil registration</w:t>
        </w:r>
      </w:hyperlink>
      <w:r w:rsidDel="00000000" w:rsidR="00000000" w:rsidRPr="00000000">
        <w:rPr>
          <w:rFonts w:ascii="Verdana" w:cs="Verdana" w:eastAsia="Verdana" w:hAnsi="Verdana"/>
          <w:rtl w:val="0"/>
        </w:rPr>
        <w:t xml:space="preserve"> </w:t>
      </w:r>
      <w:r w:rsidDel="00000000" w:rsidR="00000000" w:rsidRPr="00000000">
        <w:rPr>
          <w:rFonts w:ascii="Verdana" w:cs="Verdana" w:eastAsia="Verdana" w:hAnsi="Verdana"/>
          <w:rtl w:val="0"/>
        </w:rPr>
        <w:t xml:space="preserve">we will inform the Elective Home Education department including any safeguarding concerns as well as transferring any safeguarding files.</w:t>
      </w:r>
    </w:p>
    <w:p w:rsidR="00000000" w:rsidDel="00000000" w:rsidP="00000000" w:rsidRDefault="00000000" w:rsidRPr="00000000" w14:paraId="000002C5">
      <w:pPr>
        <w:spacing w:after="0" w:line="276" w:lineRule="auto"/>
        <w:rPr>
          <w:sz w:val="16"/>
          <w:szCs w:val="16"/>
        </w:rPr>
      </w:pPr>
      <w:r w:rsidDel="00000000" w:rsidR="00000000" w:rsidRPr="00000000">
        <w:rPr>
          <w:sz w:val="16"/>
          <w:szCs w:val="16"/>
          <w:rtl w:val="0"/>
        </w:rPr>
        <w:t xml:space="preserve"> </w:t>
      </w:r>
    </w:p>
    <w:p w:rsidR="00000000" w:rsidDel="00000000" w:rsidP="00000000" w:rsidRDefault="00000000" w:rsidRPr="00000000" w14:paraId="000002C6">
      <w:pPr>
        <w:spacing w:after="0" w:line="276" w:lineRule="auto"/>
        <w:rPr>
          <w:rFonts w:ascii="Verdana" w:cs="Verdana" w:eastAsia="Verdana" w:hAnsi="Verdana"/>
          <w:color w:val="1155cc"/>
          <w:u w:val="single"/>
        </w:rPr>
      </w:pPr>
      <w:r w:rsidDel="00000000" w:rsidR="00000000" w:rsidRPr="00000000">
        <w:rPr>
          <w:rFonts w:ascii="Verdana" w:cs="Verdana" w:eastAsia="Verdana" w:hAnsi="Verdana"/>
          <w:rtl w:val="0"/>
        </w:rPr>
        <w:t xml:space="preserve">Where a child has an Education, Health and Care plan, the local authority will need to review the plan, working closely with parents/carers. We are aware of the guidance</w:t>
      </w:r>
      <w:hyperlink r:id="rId115">
        <w:r w:rsidDel="00000000" w:rsidR="00000000" w:rsidRPr="00000000">
          <w:rPr>
            <w:rFonts w:ascii="Verdana" w:cs="Verdana" w:eastAsia="Verdana" w:hAnsi="Verdana"/>
            <w:color w:val="00b050"/>
            <w:rtl w:val="0"/>
          </w:rPr>
          <w:t xml:space="preserve"> </w:t>
        </w:r>
      </w:hyperlink>
      <w:hyperlink r:id="rId116">
        <w:r w:rsidDel="00000000" w:rsidR="00000000" w:rsidRPr="00000000">
          <w:rPr>
            <w:rFonts w:ascii="Verdana" w:cs="Verdana" w:eastAsia="Verdana" w:hAnsi="Verdana"/>
            <w:color w:val="1155cc"/>
            <w:u w:val="single"/>
            <w:rtl w:val="0"/>
          </w:rPr>
          <w:t xml:space="preserve">Elective home education</w:t>
        </w:r>
      </w:hyperlink>
      <w:r w:rsidDel="00000000" w:rsidR="00000000" w:rsidRPr="00000000">
        <w:rPr>
          <w:rtl w:val="0"/>
        </w:rPr>
      </w:r>
    </w:p>
    <w:p w:rsidR="00000000" w:rsidDel="00000000" w:rsidP="00000000" w:rsidRDefault="00000000" w:rsidRPr="00000000" w14:paraId="000002C7">
      <w:pPr>
        <w:spacing w:after="0" w:line="276" w:lineRule="auto"/>
        <w:rPr>
          <w:rFonts w:ascii="Verdana" w:cs="Verdana" w:eastAsia="Verdana" w:hAnsi="Verdana"/>
          <w:b w:val="1"/>
          <w:bCs w:val="1"/>
          <w:color w:val="00b050"/>
          <w:sz w:val="16"/>
          <w:szCs w:val="16"/>
        </w:rPr>
      </w:pPr>
      <w:r w:rsidDel="00000000" w:rsidR="00000000" w:rsidRPr="00000000">
        <w:rPr>
          <w:rFonts w:ascii="Verdana" w:cs="Verdana" w:eastAsia="Verdana" w:hAnsi="Verdana"/>
          <w:b w:val="1"/>
          <w:bCs w:val="1"/>
          <w:color w:val="00b050"/>
          <w:sz w:val="16"/>
          <w:szCs w:val="16"/>
          <w:rtl w:val="0"/>
        </w:rPr>
        <w:t xml:space="preserve"> </w:t>
      </w:r>
    </w:p>
    <w:p w:rsidR="00000000" w:rsidDel="00000000" w:rsidP="00000000" w:rsidRDefault="00000000" w:rsidRPr="00000000" w14:paraId="000002C8">
      <w:pPr>
        <w:spacing w:after="0" w:line="276" w:lineRule="auto"/>
        <w:rPr>
          <w:rFonts w:ascii="Verdana" w:cs="Verdana" w:eastAsia="Verdana" w:hAnsi="Verdana"/>
          <w:b w:val="1"/>
          <w:bCs w:val="1"/>
        </w:rPr>
      </w:pPr>
      <w:r w:rsidDel="00000000" w:rsidR="00000000" w:rsidRPr="00000000">
        <w:rPr>
          <w:rFonts w:ascii="Verdana" w:cs="Verdana" w:eastAsia="Verdana" w:hAnsi="Verdana"/>
          <w:b w:val="1"/>
          <w:bCs w:val="1"/>
          <w:rtl w:val="0"/>
        </w:rPr>
        <w:t xml:space="preserve">Young carers</w:t>
      </w:r>
      <w:r w:rsidDel="00000000" w:rsidR="00000000" w:rsidRPr="00000000">
        <w:rPr>
          <w:rtl w:val="0"/>
        </w:rPr>
      </w:r>
    </w:p>
    <w:p w:rsidR="00000000" w:rsidDel="00000000" w:rsidP="00000000" w:rsidRDefault="00000000" w:rsidRPr="00000000" w14:paraId="000002C9">
      <w:pPr>
        <w:spacing w:after="0" w:line="276" w:lineRule="auto"/>
        <w:rPr>
          <w:rFonts w:ascii="Verdana" w:cs="Verdana" w:eastAsia="Verdana" w:hAnsi="Verdana"/>
          <w:b w:val="1"/>
          <w:bCs w:val="1"/>
          <w:sz w:val="16"/>
          <w:szCs w:val="16"/>
        </w:rPr>
      </w:pPr>
      <w:r w:rsidDel="00000000" w:rsidR="00000000" w:rsidRPr="00000000">
        <w:rPr>
          <w:rFonts w:ascii="Verdana" w:cs="Verdana" w:eastAsia="Verdana" w:hAnsi="Verdana"/>
          <w:b w:val="1"/>
          <w:bCs w:val="1"/>
          <w:sz w:val="16"/>
          <w:szCs w:val="16"/>
          <w:rtl w:val="0"/>
        </w:rPr>
        <w:t xml:space="preserve"> </w:t>
      </w:r>
    </w:p>
    <w:p w:rsidR="00000000" w:rsidDel="00000000" w:rsidP="00000000" w:rsidRDefault="00000000" w:rsidRPr="00000000" w14:paraId="000002CA">
      <w:pPr>
        <w:spacing w:after="0" w:line="276" w:lineRule="auto"/>
        <w:rPr>
          <w:rFonts w:ascii="Verdana" w:cs="Verdana" w:eastAsia="Verdana" w:hAnsi="Verdana"/>
        </w:rPr>
      </w:pPr>
      <w:r w:rsidDel="00000000" w:rsidR="00000000" w:rsidRPr="00000000">
        <w:rPr>
          <w:rFonts w:ascii="Verdana" w:cs="Verdana" w:eastAsia="Verdana" w:hAnsi="Verdana"/>
          <w:rtl w:val="0"/>
        </w:rPr>
        <w:t xml:space="preserve">We recognise that young carers may have additional needs and can be vulnerable where their caring responsibilities affect their wellbeing, attendance, attainment or ability to participate fully in school life. </w:t>
      </w:r>
      <w:r w:rsidDel="00000000" w:rsidR="00000000" w:rsidRPr="00000000">
        <w:rPr>
          <w:rFonts w:ascii="Verdana" w:cs="Verdana" w:eastAsia="Verdana" w:hAnsi="Verdana"/>
          <w:b w:val="1"/>
          <w:bCs w:val="1"/>
          <w:rtl w:val="0"/>
        </w:rPr>
        <w:t xml:space="preserve">All</w:t>
      </w:r>
      <w:r w:rsidDel="00000000" w:rsidR="00000000" w:rsidRPr="00000000">
        <w:rPr>
          <w:rFonts w:ascii="Verdana" w:cs="Verdana" w:eastAsia="Verdana" w:hAnsi="Verdana"/>
          <w:rtl w:val="0"/>
        </w:rPr>
        <w:t xml:space="preserve"> staff will be alert to indicators that a child may be providing care or support to a family member and will share concerns with the DSL/DDSL. We will listen to the child’s views, consider their needs within the wider family context and work sensitively with parents/carers and relevant agencies to identify appropriate support at the earliest opportunity. Where necessary, this may include community-based Early Help, Family Help or a referral to children’s social care if there are safeguarding concerns or the child’s needs are not being met.</w:t>
      </w:r>
    </w:p>
    <w:p w:rsidR="00000000" w:rsidDel="00000000" w:rsidP="00000000" w:rsidRDefault="00000000" w:rsidRPr="00000000" w14:paraId="000002CB">
      <w:pPr>
        <w:spacing w:after="0" w:line="276" w:lineRule="auto"/>
        <w:rPr>
          <w:rFonts w:ascii="Verdana" w:cs="Verdana" w:eastAsia="Verdana" w:hAnsi="Verdana"/>
          <w:b w:val="1"/>
          <w:bCs w:val="1"/>
          <w:color w:val="00b050"/>
          <w:sz w:val="16"/>
          <w:szCs w:val="16"/>
        </w:rPr>
      </w:pPr>
      <w:r w:rsidDel="00000000" w:rsidR="00000000" w:rsidRPr="00000000">
        <w:rPr>
          <w:rFonts w:ascii="Verdana" w:cs="Verdana" w:eastAsia="Verdana" w:hAnsi="Verdana"/>
          <w:b w:val="1"/>
          <w:bCs w:val="1"/>
          <w:color w:val="00b050"/>
          <w:sz w:val="16"/>
          <w:szCs w:val="16"/>
          <w:rtl w:val="0"/>
        </w:rPr>
        <w:t xml:space="preserve"> </w:t>
      </w:r>
    </w:p>
    <w:p w:rsidR="00000000" w:rsidDel="00000000" w:rsidP="00000000" w:rsidRDefault="00000000" w:rsidRPr="00000000" w14:paraId="000002CC">
      <w:pPr>
        <w:spacing w:after="200" w:line="276" w:lineRule="auto"/>
        <w:rPr>
          <w:rFonts w:ascii="Verdana" w:cs="Verdana" w:eastAsia="Verdana" w:hAnsi="Verdana"/>
          <w:b w:val="1"/>
          <w:bCs w:val="1"/>
          <w:color w:val="ff0000"/>
        </w:rPr>
      </w:pPr>
      <w:r w:rsidDel="00000000" w:rsidR="00000000" w:rsidRPr="00000000">
        <w:rPr>
          <w:rFonts w:ascii="Verdana" w:cs="Verdana" w:eastAsia="Verdana" w:hAnsi="Verdana"/>
          <w:b w:val="1"/>
          <w:bCs w:val="1"/>
          <w:rtl w:val="0"/>
        </w:rPr>
        <w:t xml:space="preserve">Alternative Provision</w:t>
      </w:r>
      <w:r w:rsidDel="00000000" w:rsidR="00000000" w:rsidRPr="00000000">
        <w:rPr>
          <w:rtl w:val="0"/>
        </w:rPr>
      </w:r>
    </w:p>
    <w:p w:rsidR="00000000" w:rsidDel="00000000" w:rsidP="00000000" w:rsidRDefault="00000000" w:rsidRPr="00000000" w14:paraId="000002CD">
      <w:pPr>
        <w:spacing w:after="200" w:line="276" w:lineRule="auto"/>
        <w:rPr>
          <w:rFonts w:ascii="Verdana" w:cs="Verdana" w:eastAsia="Verdana" w:hAnsi="Verdana"/>
        </w:rPr>
      </w:pPr>
      <w:r w:rsidDel="00000000" w:rsidR="00000000" w:rsidRPr="00000000">
        <w:rPr>
          <w:rFonts w:ascii="Verdana" w:cs="Verdana" w:eastAsia="Verdana" w:hAnsi="Verdana"/>
          <w:rtl w:val="0"/>
        </w:rPr>
        <w:t xml:space="preserve">We recognise that the cohort of pupils in Alternative Provision often have complex needs and our Governing bodies/proprietors/DSL are aware of the additional risk of harm that these pupils may be vulnerable to. When a pupil is placed with an alternative provision provider, we continue to be responsible for the safeguarding of that pupil, including knowing where they will be based during school hours.</w:t>
      </w:r>
    </w:p>
    <w:p w:rsidR="00000000" w:rsidDel="00000000" w:rsidP="00000000" w:rsidRDefault="00000000" w:rsidRPr="00000000" w14:paraId="000002CE">
      <w:pPr>
        <w:spacing w:after="200" w:line="276" w:lineRule="auto"/>
        <w:rPr>
          <w:rFonts w:ascii="Verdana" w:cs="Verdana" w:eastAsia="Verdana" w:hAnsi="Verdana"/>
        </w:rPr>
      </w:pPr>
      <w:r w:rsidDel="00000000" w:rsidR="00000000" w:rsidRPr="00000000">
        <w:rPr>
          <w:rFonts w:ascii="Verdana" w:cs="Verdana" w:eastAsia="Verdana" w:hAnsi="Verdana"/>
          <w:rtl w:val="0"/>
        </w:rPr>
        <w:t xml:space="preserve">This includes having records of the address of the alternative provider and any subcontracted provision or satellite sites the child may attend. We will ensure that regular reviews of the provision take place frequently (at least half termly) to ensure the placement continues to be safe and meets the child’s needs.</w:t>
      </w:r>
    </w:p>
    <w:p w:rsidR="00000000" w:rsidDel="00000000" w:rsidP="00000000" w:rsidRDefault="00000000" w:rsidRPr="00000000" w14:paraId="000002CF">
      <w:pPr>
        <w:spacing w:after="200" w:line="276" w:lineRule="auto"/>
        <w:rPr>
          <w:rFonts w:ascii="Verdana" w:cs="Verdana" w:eastAsia="Verdana" w:hAnsi="Verdana"/>
        </w:rPr>
      </w:pPr>
      <w:r w:rsidDel="00000000" w:rsidR="00000000" w:rsidRPr="00000000">
        <w:rPr>
          <w:rFonts w:ascii="Verdana" w:cs="Verdana" w:eastAsia="Verdana" w:hAnsi="Verdana"/>
          <w:rtl w:val="0"/>
        </w:rPr>
        <w:t xml:space="preserve">Prior to the placement, and throughout the duration, we will ensure that appropriate safeguarding information is shared with the provider, including any known risks, vulnerabilities, safeguarding concerns, risk assessments, SEND information and relevant support plans. We will identify named safeguarding contacts within both settings and ensure that safeguarding concerns, incidents and attendance issues are communicated promptly.</w:t>
      </w:r>
    </w:p>
    <w:p w:rsidR="00000000" w:rsidDel="00000000" w:rsidP="00000000" w:rsidRDefault="00000000" w:rsidRPr="00000000" w14:paraId="000002D0">
      <w:pPr>
        <w:spacing w:after="200" w:line="276" w:lineRule="auto"/>
        <w:rPr>
          <w:rFonts w:ascii="Verdana" w:cs="Verdana" w:eastAsia="Verdana" w:hAnsi="Verdana"/>
        </w:rPr>
      </w:pPr>
      <w:r w:rsidDel="00000000" w:rsidR="00000000" w:rsidRPr="00000000">
        <w:rPr>
          <w:rFonts w:ascii="Verdana" w:cs="Verdana" w:eastAsia="Verdana" w:hAnsi="Verdana"/>
          <w:rtl w:val="0"/>
        </w:rPr>
        <w:t xml:space="preserve">We will maintain oversight of the pupil's attendance, welfare and engagement whilst attending alternative provision. Any unexplained absence, reduced attendance or welfare concerns will be followed up promptly and considered within the wider safeguarding context.</w:t>
      </w:r>
    </w:p>
    <w:p w:rsidR="00000000" w:rsidDel="00000000" w:rsidP="00000000" w:rsidRDefault="00000000" w:rsidRPr="00000000" w14:paraId="000002D1">
      <w:pPr>
        <w:spacing w:after="200" w:line="276" w:lineRule="auto"/>
        <w:rPr>
          <w:rFonts w:ascii="Verdana" w:cs="Verdana" w:eastAsia="Verdana" w:hAnsi="Verdana"/>
        </w:rPr>
      </w:pPr>
      <w:r w:rsidDel="00000000" w:rsidR="00000000" w:rsidRPr="00000000">
        <w:rPr>
          <w:rFonts w:ascii="Verdana" w:cs="Verdana" w:eastAsia="Verdana" w:hAnsi="Verdana"/>
          <w:rtl w:val="0"/>
        </w:rPr>
        <w:t xml:space="preserve">Before commissioning a placement, we will satisfy ourselves that the provision is suitable for the pupil's age, ability, aptitude, SEND and safeguarding needs. This will include consideration of the environment, staffing arrangements, safeguarding procedures, behaviour management arrangements and any specific risks identified for the child.</w:t>
      </w:r>
    </w:p>
    <w:p w:rsidR="00000000" w:rsidDel="00000000" w:rsidP="00000000" w:rsidRDefault="00000000" w:rsidRPr="00000000" w14:paraId="000002D2">
      <w:pPr>
        <w:spacing w:after="200" w:line="276" w:lineRule="auto"/>
        <w:rPr>
          <w:rFonts w:ascii="Verdana" w:cs="Verdana" w:eastAsia="Verdana" w:hAnsi="Verdana"/>
        </w:rPr>
      </w:pPr>
      <w:r w:rsidDel="00000000" w:rsidR="00000000" w:rsidRPr="00000000">
        <w:rPr>
          <w:rFonts w:ascii="Verdana" w:cs="Verdana" w:eastAsia="Verdana" w:hAnsi="Verdana"/>
          <w:rtl w:val="0"/>
        </w:rPr>
        <w:t xml:space="preserve">Where transport arrangements form part of the placement, we will consider and assess any safeguarding risks associated with travel to and from the provision.</w:t>
      </w:r>
    </w:p>
    <w:p w:rsidR="00000000" w:rsidDel="00000000" w:rsidP="00000000" w:rsidRDefault="00000000" w:rsidRPr="00000000" w14:paraId="000002D3">
      <w:pPr>
        <w:spacing w:after="200" w:line="276" w:lineRule="auto"/>
        <w:rPr>
          <w:rFonts w:ascii="Verdana" w:cs="Verdana" w:eastAsia="Verdana" w:hAnsi="Verdana"/>
        </w:rPr>
      </w:pPr>
      <w:r w:rsidDel="00000000" w:rsidR="00000000" w:rsidRPr="00000000">
        <w:rPr>
          <w:rFonts w:ascii="Verdana" w:cs="Verdana" w:eastAsia="Verdana" w:hAnsi="Verdana"/>
          <w:rtl w:val="0"/>
        </w:rPr>
        <w:t xml:space="preserve">We will obtain written information from the alternative provider that appropriate safeguarding checks have been carried out on individuals working at their establishment, including written confirmation that the alternative provider will inform us of any arrangements that may put the child at risk (i.e. staff changes), enabling us to assure ourselves that appropriate safeguarding checks have been carried out on new staff. We understand that we remain responsible for the provision we commission and will continue to carry out safeguarding checks and conduct our own due diligence to ensure that the provision is appropriate for meeting the child’s individual needs.</w:t>
      </w:r>
    </w:p>
    <w:p w:rsidR="00000000" w:rsidDel="00000000" w:rsidP="00000000" w:rsidRDefault="00000000" w:rsidRPr="00000000" w14:paraId="000002D4">
      <w:pPr>
        <w:spacing w:after="200" w:line="276" w:lineRule="auto"/>
        <w:rPr>
          <w:rFonts w:ascii="Verdana" w:cs="Verdana" w:eastAsia="Verdana" w:hAnsi="Verdana"/>
        </w:rPr>
      </w:pPr>
      <w:r w:rsidDel="00000000" w:rsidR="00000000" w:rsidRPr="00000000">
        <w:rPr>
          <w:rFonts w:ascii="Verdana" w:cs="Verdana" w:eastAsia="Verdana" w:hAnsi="Verdana"/>
          <w:rtl w:val="0"/>
        </w:rPr>
        <w:t xml:space="preserve">Where safeguarding concerns arise, the placement will be immediately reviewed, and terminated, if necessary, unless or until those concerns have been satisfactorily addressed.</w:t>
      </w:r>
    </w:p>
    <w:p w:rsidR="00000000" w:rsidDel="00000000" w:rsidP="00000000" w:rsidRDefault="00000000" w:rsidRPr="00000000" w14:paraId="000002D5">
      <w:pPr>
        <w:spacing w:after="200" w:line="276" w:lineRule="auto"/>
        <w:rPr>
          <w:rFonts w:ascii="Verdana" w:cs="Verdana" w:eastAsia="Verdana" w:hAnsi="Verdana"/>
        </w:rPr>
      </w:pPr>
      <w:r w:rsidDel="00000000" w:rsidR="00000000" w:rsidRPr="00000000">
        <w:rPr>
          <w:rFonts w:ascii="Verdana" w:cs="Verdana" w:eastAsia="Verdana" w:hAnsi="Verdana"/>
          <w:rtl w:val="0"/>
        </w:rPr>
        <w:t xml:space="preserve">See below guidance: -</w:t>
      </w:r>
    </w:p>
    <w:p w:rsidR="00000000" w:rsidDel="00000000" w:rsidP="00000000" w:rsidRDefault="00000000" w:rsidRPr="00000000" w14:paraId="000002D6">
      <w:pPr>
        <w:spacing w:after="0" w:line="276" w:lineRule="auto"/>
        <w:ind w:left="1080" w:hanging="360"/>
        <w:rPr>
          <w:rFonts w:ascii="Verdana" w:cs="Verdana" w:eastAsia="Verdana" w:hAnsi="Verdana"/>
          <w:color w:val="1155cc"/>
          <w:u w:val="single"/>
        </w:rPr>
      </w:pPr>
      <w:r w:rsidDel="00000000" w:rsidR="00000000" w:rsidRPr="00000000">
        <w:rPr>
          <w:color w:val="00b050"/>
          <w:rtl w:val="0"/>
        </w:rPr>
        <w:t xml:space="preserve">·</w:t>
      </w:r>
      <w:r w:rsidDel="00000000" w:rsidR="00000000" w:rsidRPr="00000000">
        <w:rPr>
          <w:rFonts w:ascii="Times New Roman" w:cs="Times New Roman" w:eastAsia="Times New Roman" w:hAnsi="Times New Roman"/>
          <w:color w:val="00b050"/>
          <w:sz w:val="14"/>
          <w:szCs w:val="14"/>
          <w:rtl w:val="0"/>
        </w:rPr>
        <w:t xml:space="preserve">      </w:t>
      </w:r>
      <w:hyperlink r:id="rId117">
        <w:r w:rsidDel="00000000" w:rsidR="00000000" w:rsidRPr="00000000">
          <w:rPr>
            <w:rFonts w:ascii="Times New Roman" w:cs="Times New Roman" w:eastAsia="Times New Roman" w:hAnsi="Times New Roman"/>
            <w:color w:val="00b050"/>
            <w:sz w:val="14"/>
            <w:szCs w:val="14"/>
            <w:rtl w:val="0"/>
          </w:rPr>
          <w:t xml:space="preserve"> </w:t>
        </w:r>
      </w:hyperlink>
      <w:hyperlink r:id="rId118">
        <w:r w:rsidDel="00000000" w:rsidR="00000000" w:rsidRPr="00000000">
          <w:rPr>
            <w:rFonts w:ascii="Verdana" w:cs="Verdana" w:eastAsia="Verdana" w:hAnsi="Verdana"/>
            <w:color w:val="1155cc"/>
            <w:u w:val="single"/>
            <w:rtl w:val="0"/>
          </w:rPr>
          <w:t xml:space="preserve">National Standards for non-school Alternative Provision</w:t>
        </w:r>
      </w:hyperlink>
      <w:r w:rsidDel="00000000" w:rsidR="00000000" w:rsidRPr="00000000">
        <w:rPr>
          <w:rtl w:val="0"/>
        </w:rPr>
      </w:r>
    </w:p>
    <w:p w:rsidR="00000000" w:rsidDel="00000000" w:rsidP="00000000" w:rsidRDefault="00000000" w:rsidRPr="00000000" w14:paraId="000002D7">
      <w:pPr>
        <w:spacing w:after="0" w:line="276" w:lineRule="auto"/>
        <w:ind w:left="1080" w:hanging="360"/>
        <w:rPr>
          <w:rFonts w:ascii="Verdana" w:cs="Verdana" w:eastAsia="Verdana" w:hAnsi="Verdana"/>
          <w:color w:val="1155cc"/>
          <w:u w:val="single"/>
        </w:rPr>
      </w:pPr>
      <w:r w:rsidDel="00000000" w:rsidR="00000000" w:rsidRPr="00000000">
        <w:rPr>
          <w:color w:val="00b050"/>
          <w:rtl w:val="0"/>
        </w:rPr>
        <w:t xml:space="preserve">·</w:t>
      </w:r>
      <w:r w:rsidDel="00000000" w:rsidR="00000000" w:rsidRPr="00000000">
        <w:rPr>
          <w:rFonts w:ascii="Times New Roman" w:cs="Times New Roman" w:eastAsia="Times New Roman" w:hAnsi="Times New Roman"/>
          <w:color w:val="00b050"/>
          <w:sz w:val="14"/>
          <w:szCs w:val="14"/>
          <w:rtl w:val="0"/>
        </w:rPr>
        <w:t xml:space="preserve">      </w:t>
      </w:r>
      <w:hyperlink r:id="rId119">
        <w:r w:rsidDel="00000000" w:rsidR="00000000" w:rsidRPr="00000000">
          <w:rPr>
            <w:rFonts w:ascii="Times New Roman" w:cs="Times New Roman" w:eastAsia="Times New Roman" w:hAnsi="Times New Roman"/>
            <w:color w:val="00b050"/>
            <w:sz w:val="14"/>
            <w:szCs w:val="14"/>
            <w:rtl w:val="0"/>
          </w:rPr>
          <w:t xml:space="preserve"> </w:t>
        </w:r>
      </w:hyperlink>
      <w:hyperlink r:id="rId120">
        <w:r w:rsidDel="00000000" w:rsidR="00000000" w:rsidRPr="00000000">
          <w:rPr>
            <w:rFonts w:ascii="Verdana" w:cs="Verdana" w:eastAsia="Verdana" w:hAnsi="Verdana"/>
            <w:color w:val="1155cc"/>
            <w:u w:val="single"/>
            <w:rtl w:val="0"/>
          </w:rPr>
          <w:t xml:space="preserve">Alternative Provision</w:t>
        </w:r>
      </w:hyperlink>
      <w:r w:rsidDel="00000000" w:rsidR="00000000" w:rsidRPr="00000000">
        <w:rPr>
          <w:rtl w:val="0"/>
        </w:rPr>
      </w:r>
    </w:p>
    <w:p w:rsidR="00000000" w:rsidDel="00000000" w:rsidP="00000000" w:rsidRDefault="00000000" w:rsidRPr="00000000" w14:paraId="000002D8">
      <w:pPr>
        <w:spacing w:after="0" w:line="276" w:lineRule="auto"/>
        <w:ind w:left="1080" w:hanging="360"/>
        <w:rPr>
          <w:rFonts w:ascii="Verdana" w:cs="Verdana" w:eastAsia="Verdana" w:hAnsi="Verdana"/>
          <w:color w:val="1155cc"/>
          <w:u w:val="single"/>
        </w:rPr>
      </w:pPr>
      <w:r w:rsidDel="00000000" w:rsidR="00000000" w:rsidRPr="00000000">
        <w:rPr>
          <w:color w:val="00b050"/>
          <w:rtl w:val="0"/>
        </w:rPr>
        <w:t xml:space="preserve">·</w:t>
      </w:r>
      <w:r w:rsidDel="00000000" w:rsidR="00000000" w:rsidRPr="00000000">
        <w:rPr>
          <w:rFonts w:ascii="Times New Roman" w:cs="Times New Roman" w:eastAsia="Times New Roman" w:hAnsi="Times New Roman"/>
          <w:color w:val="00b050"/>
          <w:sz w:val="14"/>
          <w:szCs w:val="14"/>
          <w:rtl w:val="0"/>
        </w:rPr>
        <w:t xml:space="preserve">      </w:t>
      </w:r>
      <w:hyperlink r:id="rId121">
        <w:r w:rsidDel="00000000" w:rsidR="00000000" w:rsidRPr="00000000">
          <w:rPr>
            <w:rFonts w:ascii="Times New Roman" w:cs="Times New Roman" w:eastAsia="Times New Roman" w:hAnsi="Times New Roman"/>
            <w:color w:val="00b050"/>
            <w:sz w:val="14"/>
            <w:szCs w:val="14"/>
            <w:rtl w:val="0"/>
          </w:rPr>
          <w:t xml:space="preserve"> </w:t>
        </w:r>
      </w:hyperlink>
      <w:hyperlink r:id="rId122">
        <w:r w:rsidDel="00000000" w:rsidR="00000000" w:rsidRPr="00000000">
          <w:rPr>
            <w:rFonts w:ascii="Verdana" w:cs="Verdana" w:eastAsia="Verdana" w:hAnsi="Verdana"/>
            <w:color w:val="1155cc"/>
            <w:u w:val="single"/>
            <w:rtl w:val="0"/>
          </w:rPr>
          <w:t xml:space="preserve">Education for children with health needs who cannot attend school</w:t>
        </w:r>
      </w:hyperlink>
      <w:r w:rsidDel="00000000" w:rsidR="00000000" w:rsidRPr="00000000">
        <w:rPr>
          <w:rtl w:val="0"/>
        </w:rPr>
      </w:r>
    </w:p>
    <w:p w:rsidR="00000000" w:rsidDel="00000000" w:rsidP="00000000" w:rsidRDefault="00000000" w:rsidRPr="00000000" w14:paraId="000002D9">
      <w:pPr>
        <w:spacing w:after="0" w:line="276" w:lineRule="auto"/>
        <w:rPr>
          <w:rFonts w:ascii="Verdana" w:cs="Verdana" w:eastAsia="Verdana" w:hAnsi="Verdana"/>
          <w:b w:val="1"/>
          <w:bCs w:val="1"/>
          <w:color w:val="00b050"/>
        </w:rPr>
      </w:pPr>
      <w:r w:rsidDel="00000000" w:rsidR="00000000" w:rsidRPr="00000000">
        <w:rPr>
          <w:rFonts w:ascii="Verdana" w:cs="Verdana" w:eastAsia="Verdana" w:hAnsi="Verdana"/>
          <w:b w:val="1"/>
          <w:bCs w:val="1"/>
          <w:color w:val="00b050"/>
          <w:rtl w:val="0"/>
        </w:rPr>
        <w:t xml:space="preserve"> </w:t>
      </w:r>
    </w:p>
    <w:p w:rsidR="00000000" w:rsidDel="00000000" w:rsidP="00000000" w:rsidRDefault="00000000" w:rsidRPr="00000000" w14:paraId="000002DA">
      <w:pPr>
        <w:spacing w:after="0" w:line="276" w:lineRule="auto"/>
        <w:rPr>
          <w:rFonts w:ascii="Verdana" w:cs="Verdana" w:eastAsia="Verdana" w:hAnsi="Verdana"/>
          <w:b w:val="1"/>
          <w:bCs w:val="1"/>
        </w:rPr>
      </w:pPr>
      <w:r w:rsidDel="00000000" w:rsidR="00000000" w:rsidRPr="00000000">
        <w:rPr>
          <w:rFonts w:ascii="Verdana" w:cs="Verdana" w:eastAsia="Verdana" w:hAnsi="Verdana"/>
          <w:b w:val="1"/>
          <w:bCs w:val="1"/>
          <w:rtl w:val="0"/>
        </w:rPr>
        <w:t xml:space="preserve">Work Experience Placements</w:t>
      </w:r>
      <w:r w:rsidDel="00000000" w:rsidR="00000000" w:rsidRPr="00000000">
        <w:rPr>
          <w:rtl w:val="0"/>
        </w:rPr>
      </w:r>
    </w:p>
    <w:p w:rsidR="00000000" w:rsidDel="00000000" w:rsidP="00000000" w:rsidRDefault="00000000" w:rsidRPr="00000000" w14:paraId="000002DB">
      <w:pPr>
        <w:spacing w:after="0" w:line="276" w:lineRule="auto"/>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 </w:t>
      </w:r>
    </w:p>
    <w:p w:rsidR="00000000" w:rsidDel="00000000" w:rsidP="00000000" w:rsidRDefault="00000000" w:rsidRPr="00000000" w14:paraId="000002DC">
      <w:pPr>
        <w:spacing w:after="0" w:line="276" w:lineRule="auto"/>
        <w:rPr>
          <w:rFonts w:ascii="Verdana" w:cs="Verdana" w:eastAsia="Verdana" w:hAnsi="Verdana"/>
        </w:rPr>
      </w:pPr>
      <w:r w:rsidDel="00000000" w:rsidR="00000000" w:rsidRPr="00000000">
        <w:rPr>
          <w:rFonts w:ascii="Verdana" w:cs="Verdana" w:eastAsia="Verdana" w:hAnsi="Verdana"/>
          <w:rtl w:val="0"/>
        </w:rPr>
        <w:t xml:space="preserve">The school will ensure that appropriate safeguarding arrangements are in place for pupils undertaking work experience placements. Prior to the placement commencing, the school will seek assurance that the placement provider has suitable policies and procedures in place to safeguard and promote the welfare of children. Where adults supervising pupils are undertaking regulated activity with children, appropriate safeguarding checks and assurances will be sought in accordance with current legislation and statutory guidance. Appropriate risk assessments will be undertaken where necessary.</w:t>
      </w:r>
    </w:p>
    <w:p w:rsidR="00000000" w:rsidDel="00000000" w:rsidP="00000000" w:rsidRDefault="00000000" w:rsidRPr="00000000" w14:paraId="000002DD">
      <w:pPr>
        <w:spacing w:after="0" w:line="276" w:lineRule="auto"/>
        <w:rPr>
          <w:rFonts w:ascii="Verdana" w:cs="Verdana" w:eastAsia="Verdana" w:hAnsi="Verdana"/>
          <w:b w:val="1"/>
          <w:bCs w:val="1"/>
          <w:sz w:val="16"/>
          <w:szCs w:val="16"/>
        </w:rPr>
      </w:pPr>
      <w:r w:rsidDel="00000000" w:rsidR="00000000" w:rsidRPr="00000000">
        <w:rPr>
          <w:rFonts w:ascii="Verdana" w:cs="Verdana" w:eastAsia="Verdana" w:hAnsi="Verdana"/>
          <w:b w:val="1"/>
          <w:bCs w:val="1"/>
          <w:sz w:val="16"/>
          <w:szCs w:val="16"/>
          <w:rtl w:val="0"/>
        </w:rPr>
        <w:t xml:space="preserve"> </w:t>
      </w:r>
    </w:p>
    <w:p w:rsidR="00000000" w:rsidDel="00000000" w:rsidP="00000000" w:rsidRDefault="00000000" w:rsidRPr="00000000" w14:paraId="000002DE">
      <w:pPr>
        <w:spacing w:after="0" w:line="276" w:lineRule="auto"/>
        <w:rPr>
          <w:rFonts w:ascii="Verdana" w:cs="Verdana" w:eastAsia="Verdana" w:hAnsi="Verdana"/>
        </w:rPr>
      </w:pPr>
      <w:r w:rsidDel="00000000" w:rsidR="00000000" w:rsidRPr="00000000">
        <w:rPr>
          <w:rFonts w:ascii="Verdana" w:cs="Verdana" w:eastAsia="Verdana" w:hAnsi="Verdana"/>
          <w:b w:val="1"/>
          <w:bCs w:val="1"/>
          <w:rtl w:val="0"/>
        </w:rPr>
        <w:t xml:space="preserve">14. </w:t>
      </w:r>
      <w:r w:rsidDel="00000000" w:rsidR="00000000" w:rsidRPr="00000000">
        <w:rPr>
          <w:rFonts w:ascii="Verdana" w:cs="Verdana" w:eastAsia="Verdana" w:hAnsi="Verdana"/>
          <w:b w:val="1"/>
          <w:bCs w:val="1"/>
          <w:u w:val="single"/>
          <w:rtl w:val="0"/>
        </w:rPr>
        <w:t xml:space="preserve">Visitors</w:t>
      </w:r>
      <w:r w:rsidDel="00000000" w:rsidR="00000000" w:rsidRPr="00000000">
        <w:rPr>
          <w:rFonts w:ascii="Verdana" w:cs="Verdana" w:eastAsia="Verdana" w:hAnsi="Verdana"/>
          <w:b w:val="1"/>
          <w:bCs w:val="1"/>
          <w:rtl w:val="0"/>
        </w:rPr>
        <w:t xml:space="preserve"> </w:t>
      </w:r>
      <w:r w:rsidDel="00000000" w:rsidR="00000000" w:rsidRPr="00000000">
        <w:rPr>
          <w:rtl w:val="0"/>
        </w:rPr>
      </w:r>
    </w:p>
    <w:p w:rsidR="00000000" w:rsidDel="00000000" w:rsidP="00000000" w:rsidRDefault="00000000" w:rsidRPr="00000000" w14:paraId="000002DF">
      <w:pPr>
        <w:spacing w:after="0" w:line="276" w:lineRule="auto"/>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 </w:t>
      </w:r>
    </w:p>
    <w:p w:rsidR="00000000" w:rsidDel="00000000" w:rsidP="00000000" w:rsidRDefault="00000000" w:rsidRPr="00000000" w14:paraId="000002E0">
      <w:pPr>
        <w:spacing w:after="0" w:line="276" w:lineRule="auto"/>
        <w:rPr>
          <w:rFonts w:ascii="Verdana" w:cs="Verdana" w:eastAsia="Verdana" w:hAnsi="Verdana"/>
        </w:rPr>
      </w:pPr>
      <w:r w:rsidDel="00000000" w:rsidR="00000000" w:rsidRPr="00000000">
        <w:rPr>
          <w:rFonts w:ascii="Verdana" w:cs="Verdana" w:eastAsia="Verdana" w:hAnsi="Verdana"/>
          <w:rtl w:val="0"/>
        </w:rPr>
        <w:t xml:space="preserve">We have a range of visitors attending our setting including educational psychologists, social workers, and other education-related practitioners, as well as educational visitors like guest speakers or performers. We also host individuals connected to the site, including contractors working on the building or grounds, children’s family members, or others attending school events such as sports days. (For visitors provided through a third party, see paragraphs 362-365 KCSiE).</w:t>
      </w:r>
    </w:p>
    <w:p w:rsidR="00000000" w:rsidDel="00000000" w:rsidP="00000000" w:rsidRDefault="00000000" w:rsidRPr="00000000" w14:paraId="000002E1">
      <w:pPr>
        <w:spacing w:after="0" w:line="276" w:lineRule="auto"/>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 </w:t>
      </w:r>
    </w:p>
    <w:p w:rsidR="00000000" w:rsidDel="00000000" w:rsidP="00000000" w:rsidRDefault="00000000" w:rsidRPr="00000000" w14:paraId="000002E2">
      <w:pPr>
        <w:spacing w:after="0" w:line="276" w:lineRule="auto"/>
        <w:rPr>
          <w:rFonts w:ascii="Verdana" w:cs="Verdana" w:eastAsia="Verdana" w:hAnsi="Verdana"/>
        </w:rPr>
      </w:pPr>
      <w:r w:rsidDel="00000000" w:rsidR="00000000" w:rsidRPr="00000000">
        <w:rPr>
          <w:rFonts w:ascii="Verdana" w:cs="Verdana" w:eastAsia="Verdana" w:hAnsi="Verdana"/>
          <w:rtl w:val="0"/>
        </w:rPr>
        <w:t xml:space="preserve">We will not request DBS checks or barred list checks, or ask to see existing DBS certificates, for visitors such as children’s relatives or other visitors attending a sports day. Headteachers and principals should use their professional judgement about the need to escort or supervise such visitors.</w:t>
      </w:r>
    </w:p>
    <w:p w:rsidR="00000000" w:rsidDel="00000000" w:rsidP="00000000" w:rsidRDefault="00000000" w:rsidRPr="00000000" w14:paraId="000002E3">
      <w:pPr>
        <w:spacing w:after="0" w:line="276" w:lineRule="auto"/>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 </w:t>
      </w:r>
    </w:p>
    <w:p w:rsidR="00000000" w:rsidDel="00000000" w:rsidP="00000000" w:rsidRDefault="00000000" w:rsidRPr="00000000" w14:paraId="000002E4">
      <w:pPr>
        <w:spacing w:after="0" w:line="276" w:lineRule="auto"/>
        <w:rPr>
          <w:rFonts w:ascii="Verdana" w:cs="Verdana" w:eastAsia="Verdana" w:hAnsi="Verdana"/>
        </w:rPr>
      </w:pPr>
      <w:r w:rsidDel="00000000" w:rsidR="00000000" w:rsidRPr="00000000">
        <w:rPr>
          <w:rFonts w:ascii="Verdana" w:cs="Verdana" w:eastAsia="Verdana" w:hAnsi="Verdana"/>
          <w:rtl w:val="0"/>
        </w:rPr>
        <w:t xml:space="preserve">For visitors who are there in a professional capacity, we will check ID and seek assurance, that the visitor has had the appropriate DBS check depending on the activity they are there to carry out (or that the visitor’s employers have confirmed that their staff have appropriate checks). We will </w:t>
      </w:r>
      <w:r w:rsidDel="00000000" w:rsidR="00000000" w:rsidRPr="00000000">
        <w:rPr>
          <w:rFonts w:ascii="Verdana" w:cs="Verdana" w:eastAsia="Verdana" w:hAnsi="Verdana"/>
          <w:b w:val="1"/>
          <w:bCs w:val="1"/>
          <w:rtl w:val="0"/>
        </w:rPr>
        <w:t xml:space="preserve">not</w:t>
      </w:r>
      <w:r w:rsidDel="00000000" w:rsidR="00000000" w:rsidRPr="00000000">
        <w:rPr>
          <w:rFonts w:ascii="Verdana" w:cs="Verdana" w:eastAsia="Verdana" w:hAnsi="Verdana"/>
          <w:rtl w:val="0"/>
        </w:rPr>
        <w:t xml:space="preserve"> ask to see the certificate in these circumstances). Where a visitor will have no contact with children, it is unlikely that a DBS check will be required. </w:t>
      </w:r>
      <w:r w:rsidDel="00000000" w:rsidR="00000000" w:rsidRPr="00000000">
        <w:rPr>
          <w:rtl w:val="0"/>
        </w:rPr>
      </w:r>
    </w:p>
    <w:p w:rsidR="00000000" w:rsidDel="00000000" w:rsidP="00000000" w:rsidRDefault="00000000" w:rsidRPr="00000000" w14:paraId="000002E5">
      <w:pPr>
        <w:spacing w:after="0" w:line="276" w:lineRule="auto"/>
        <w:rPr>
          <w:rFonts w:ascii="Verdana" w:cs="Verdana" w:eastAsia="Verdana" w:hAnsi="Verdana"/>
          <w:color w:val="00b050"/>
          <w:sz w:val="16"/>
          <w:szCs w:val="16"/>
        </w:rPr>
      </w:pPr>
      <w:r w:rsidDel="00000000" w:rsidR="00000000" w:rsidRPr="00000000">
        <w:rPr>
          <w:rFonts w:ascii="Verdana" w:cs="Verdana" w:eastAsia="Verdana" w:hAnsi="Verdana"/>
          <w:color w:val="00b050"/>
          <w:sz w:val="16"/>
          <w:szCs w:val="16"/>
          <w:rtl w:val="0"/>
        </w:rPr>
        <w:t xml:space="preserve"> </w:t>
      </w:r>
    </w:p>
    <w:p w:rsidR="00000000" w:rsidDel="00000000" w:rsidP="00000000" w:rsidRDefault="00000000" w:rsidRPr="00000000" w14:paraId="000002E6">
      <w:pPr>
        <w:spacing w:after="0" w:line="276" w:lineRule="auto"/>
        <w:rPr>
          <w:rFonts w:ascii="Verdana" w:cs="Verdana" w:eastAsia="Verdana" w:hAnsi="Verdana"/>
        </w:rPr>
      </w:pPr>
      <w:r w:rsidDel="00000000" w:rsidR="00000000" w:rsidRPr="00000000">
        <w:rPr>
          <w:rFonts w:ascii="Verdana" w:cs="Verdana" w:eastAsia="Verdana" w:hAnsi="Verdana"/>
          <w:rtl w:val="0"/>
        </w:rPr>
        <w:t xml:space="preserve">Whilst external organisations can provide a varied and useful range of information, resources and speakers that can help schools and colleges enrich children’s education, careful consideration should be given to the suitability of any external organisations.</w:t>
      </w:r>
    </w:p>
    <w:p w:rsidR="00000000" w:rsidDel="00000000" w:rsidP="00000000" w:rsidRDefault="00000000" w:rsidRPr="00000000" w14:paraId="000002E7">
      <w:pPr>
        <w:spacing w:after="0" w:line="276" w:lineRule="auto"/>
        <w:rPr>
          <w:rFonts w:ascii="Verdana" w:cs="Verdana" w:eastAsia="Verdana" w:hAnsi="Verdana"/>
          <w:color w:val="00b050"/>
          <w:sz w:val="16"/>
          <w:szCs w:val="16"/>
        </w:rPr>
      </w:pPr>
      <w:r w:rsidDel="00000000" w:rsidR="00000000" w:rsidRPr="00000000">
        <w:rPr>
          <w:rFonts w:ascii="Verdana" w:cs="Verdana" w:eastAsia="Verdana" w:hAnsi="Verdana"/>
          <w:color w:val="00b050"/>
          <w:sz w:val="16"/>
          <w:szCs w:val="16"/>
          <w:rtl w:val="0"/>
        </w:rPr>
        <w:t xml:space="preserve"> </w:t>
      </w:r>
    </w:p>
    <w:p w:rsidR="00000000" w:rsidDel="00000000" w:rsidP="00000000" w:rsidRDefault="00000000" w:rsidRPr="00000000" w14:paraId="000002E8">
      <w:pPr>
        <w:spacing w:after="0" w:line="276" w:lineRule="auto"/>
        <w:rPr>
          <w:rFonts w:ascii="Verdana" w:cs="Verdana" w:eastAsia="Verdana" w:hAnsi="Verdana"/>
        </w:rPr>
      </w:pPr>
      <w:r w:rsidDel="00000000" w:rsidR="00000000" w:rsidRPr="00000000">
        <w:rPr>
          <w:rFonts w:ascii="Verdana" w:cs="Verdana" w:eastAsia="Verdana" w:hAnsi="Verdana"/>
          <w:rtl w:val="0"/>
        </w:rPr>
        <w:t xml:space="preserve">We will ensure that where individuals come onto our premises that we consider the following: -</w:t>
      </w:r>
    </w:p>
    <w:p w:rsidR="00000000" w:rsidDel="00000000" w:rsidP="00000000" w:rsidRDefault="00000000" w:rsidRPr="00000000" w14:paraId="000002E9">
      <w:pPr>
        <w:spacing w:after="0" w:line="276" w:lineRule="auto"/>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 </w:t>
      </w:r>
    </w:p>
    <w:p w:rsidR="00000000" w:rsidDel="00000000" w:rsidP="00000000" w:rsidRDefault="00000000" w:rsidRPr="00000000" w14:paraId="000002EA">
      <w:pPr>
        <w:numPr>
          <w:ilvl w:val="0"/>
          <w:numId w:val="25"/>
        </w:numPr>
        <w:spacing w:after="0" w:line="276" w:lineRule="auto"/>
        <w:ind w:left="720" w:hanging="360"/>
      </w:pPr>
      <w:r w:rsidDel="00000000" w:rsidR="00000000" w:rsidRPr="00000000">
        <w:rPr>
          <w:rFonts w:ascii="Verdana" w:cs="Verdana" w:eastAsia="Verdana" w:hAnsi="Verdana"/>
          <w:rtl w:val="0"/>
        </w:rPr>
        <w:t xml:space="preserve">assessing the education value,</w:t>
      </w:r>
    </w:p>
    <w:p w:rsidR="00000000" w:rsidDel="00000000" w:rsidP="00000000" w:rsidRDefault="00000000" w:rsidRPr="00000000" w14:paraId="000002EB">
      <w:pPr>
        <w:numPr>
          <w:ilvl w:val="0"/>
          <w:numId w:val="25"/>
        </w:numPr>
        <w:spacing w:after="0" w:line="276" w:lineRule="auto"/>
        <w:ind w:left="720" w:hanging="360"/>
      </w:pPr>
      <w:r w:rsidDel="00000000" w:rsidR="00000000" w:rsidRPr="00000000">
        <w:rPr>
          <w:rFonts w:ascii="Verdana" w:cs="Verdana" w:eastAsia="Verdana" w:hAnsi="Verdana"/>
          <w:rtl w:val="0"/>
        </w:rPr>
        <w:t xml:space="preserve">the age appropriateness of what is going to be delivered and</w:t>
      </w:r>
    </w:p>
    <w:p w:rsidR="00000000" w:rsidDel="00000000" w:rsidP="00000000" w:rsidRDefault="00000000" w:rsidRPr="00000000" w14:paraId="000002EC">
      <w:pPr>
        <w:numPr>
          <w:ilvl w:val="0"/>
          <w:numId w:val="25"/>
        </w:numPr>
        <w:spacing w:after="0" w:line="276" w:lineRule="auto"/>
        <w:ind w:left="720" w:hanging="360"/>
      </w:pPr>
      <w:r w:rsidDel="00000000" w:rsidR="00000000" w:rsidRPr="00000000">
        <w:rPr>
          <w:rFonts w:ascii="Verdana" w:cs="Verdana" w:eastAsia="Verdana" w:hAnsi="Verdana"/>
          <w:rtl w:val="0"/>
        </w:rPr>
        <w:t xml:space="preserve">whether relevant checks will be required.</w:t>
      </w:r>
    </w:p>
    <w:p w:rsidR="00000000" w:rsidDel="00000000" w:rsidP="00000000" w:rsidRDefault="00000000" w:rsidRPr="00000000" w14:paraId="000002ED">
      <w:pPr>
        <w:spacing w:after="0" w:line="276" w:lineRule="auto"/>
        <w:ind w:left="720" w:firstLine="0"/>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 </w:t>
      </w:r>
    </w:p>
    <w:p w:rsidR="00000000" w:rsidDel="00000000" w:rsidP="00000000" w:rsidRDefault="00000000" w:rsidRPr="00000000" w14:paraId="000002EE">
      <w:pPr>
        <w:spacing w:after="0" w:line="276" w:lineRule="auto"/>
        <w:rPr>
          <w:rFonts w:ascii="Verdana" w:cs="Verdana" w:eastAsia="Verdana" w:hAnsi="Verdana"/>
        </w:rPr>
      </w:pPr>
      <w:r w:rsidDel="00000000" w:rsidR="00000000" w:rsidRPr="00000000">
        <w:rPr>
          <w:rFonts w:ascii="Verdana" w:cs="Verdana" w:eastAsia="Verdana" w:hAnsi="Verdana"/>
          <w:rtl w:val="0"/>
        </w:rPr>
        <w:t xml:space="preserve">This will form part of the risk assessment including our professional judgement and we will consider whether to seek an enhanced DBS for any volunteer not engaging in regulated activity. In doing so, we will consider:</w:t>
      </w:r>
    </w:p>
    <w:p w:rsidR="00000000" w:rsidDel="00000000" w:rsidP="00000000" w:rsidRDefault="00000000" w:rsidRPr="00000000" w14:paraId="000002EF">
      <w:pPr>
        <w:spacing w:after="0" w:line="276" w:lineRule="auto"/>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 </w:t>
      </w:r>
    </w:p>
    <w:p w:rsidR="00000000" w:rsidDel="00000000" w:rsidP="00000000" w:rsidRDefault="00000000" w:rsidRPr="00000000" w14:paraId="000002F0">
      <w:pPr>
        <w:numPr>
          <w:ilvl w:val="0"/>
          <w:numId w:val="3"/>
        </w:numPr>
        <w:spacing w:after="0" w:line="276" w:lineRule="auto"/>
        <w:ind w:left="720" w:hanging="360"/>
      </w:pPr>
      <w:r w:rsidDel="00000000" w:rsidR="00000000" w:rsidRPr="00000000">
        <w:rPr>
          <w:rFonts w:ascii="Verdana" w:cs="Verdana" w:eastAsia="Verdana" w:hAnsi="Verdana"/>
          <w:rtl w:val="0"/>
        </w:rPr>
        <w:t xml:space="preserve">What we know about the individual/company, including formal and informal information offered by staff, parents, other establishments, or volunteers.</w:t>
      </w:r>
    </w:p>
    <w:p w:rsidR="00000000" w:rsidDel="00000000" w:rsidP="00000000" w:rsidRDefault="00000000" w:rsidRPr="00000000" w14:paraId="000002F1">
      <w:pPr>
        <w:numPr>
          <w:ilvl w:val="0"/>
          <w:numId w:val="3"/>
        </w:numPr>
        <w:spacing w:after="0" w:line="276" w:lineRule="auto"/>
        <w:ind w:left="720" w:hanging="360"/>
      </w:pPr>
      <w:r w:rsidDel="00000000" w:rsidR="00000000" w:rsidRPr="00000000">
        <w:rPr>
          <w:rFonts w:ascii="Verdana" w:cs="Verdana" w:eastAsia="Verdana" w:hAnsi="Verdana"/>
          <w:rtl w:val="0"/>
        </w:rPr>
        <w:t xml:space="preserve">Whether the individual/company has other employment or undertakes voluntary activities where references can be advised, and suitability recorded.</w:t>
      </w:r>
    </w:p>
    <w:p w:rsidR="00000000" w:rsidDel="00000000" w:rsidP="00000000" w:rsidRDefault="00000000" w:rsidRPr="00000000" w14:paraId="000002F2">
      <w:pPr>
        <w:numPr>
          <w:ilvl w:val="0"/>
          <w:numId w:val="3"/>
        </w:numPr>
        <w:spacing w:after="0" w:line="276" w:lineRule="auto"/>
        <w:ind w:left="720" w:hanging="360"/>
      </w:pPr>
      <w:r w:rsidDel="00000000" w:rsidR="00000000" w:rsidRPr="00000000">
        <w:rPr>
          <w:rFonts w:ascii="Verdana" w:cs="Verdana" w:eastAsia="Verdana" w:hAnsi="Verdana"/>
          <w:rtl w:val="0"/>
        </w:rPr>
        <w:t xml:space="preserve">Whether the role is eligible for an enhanced DBS check.</w:t>
      </w:r>
    </w:p>
    <w:p w:rsidR="00000000" w:rsidDel="00000000" w:rsidP="00000000" w:rsidRDefault="00000000" w:rsidRPr="00000000" w14:paraId="000002F3">
      <w:pPr>
        <w:numPr>
          <w:ilvl w:val="0"/>
          <w:numId w:val="3"/>
        </w:numPr>
        <w:spacing w:after="0" w:line="276" w:lineRule="auto"/>
        <w:ind w:left="720" w:hanging="360"/>
      </w:pPr>
      <w:r w:rsidDel="00000000" w:rsidR="00000000" w:rsidRPr="00000000">
        <w:rPr>
          <w:rFonts w:ascii="Verdana" w:cs="Verdana" w:eastAsia="Verdana" w:hAnsi="Verdana"/>
          <w:rtl w:val="0"/>
        </w:rPr>
        <w:t xml:space="preserve">We will clearly have decided the level of supervision required through risk assessment – the supervision will be “reasonable in all the circumstances to ensure the protection of children” as stated in KCSIE 202</w:t>
      </w:r>
      <w:r w:rsidDel="00000000" w:rsidR="00000000" w:rsidRPr="00000000">
        <w:rPr>
          <w:rFonts w:ascii="Verdana" w:cs="Verdana" w:eastAsia="Verdana" w:hAnsi="Verdana"/>
          <w:rtl w:val="0"/>
        </w:rPr>
        <w:t xml:space="preserve">6</w:t>
      </w:r>
      <w:r w:rsidDel="00000000" w:rsidR="00000000" w:rsidRPr="00000000">
        <w:rPr>
          <w:rFonts w:ascii="Verdana" w:cs="Verdana" w:eastAsia="Verdana" w:hAnsi="Verdana"/>
          <w:rtl w:val="0"/>
        </w:rPr>
        <w:t xml:space="preserve">.</w:t>
      </w:r>
    </w:p>
    <w:p w:rsidR="00000000" w:rsidDel="00000000" w:rsidP="00000000" w:rsidRDefault="00000000" w:rsidRPr="00000000" w14:paraId="000002F4">
      <w:pPr>
        <w:numPr>
          <w:ilvl w:val="0"/>
          <w:numId w:val="3"/>
        </w:numPr>
        <w:spacing w:after="0" w:line="276" w:lineRule="auto"/>
        <w:ind w:left="720" w:hanging="360"/>
      </w:pPr>
      <w:r w:rsidDel="00000000" w:rsidR="00000000" w:rsidRPr="00000000">
        <w:rPr>
          <w:rFonts w:ascii="Verdana" w:cs="Verdana" w:eastAsia="Verdana" w:hAnsi="Verdana"/>
          <w:rtl w:val="0"/>
        </w:rPr>
        <w:t xml:space="preserve">We have clear visitor’s procedure that enables us to offer pupil experiences of meeting other professionals to extend knowledge and curriculum. This clearly states whether they are supervised or unsupervised within the school.</w:t>
      </w:r>
    </w:p>
    <w:p w:rsidR="00000000" w:rsidDel="00000000" w:rsidP="00000000" w:rsidRDefault="00000000" w:rsidRPr="00000000" w14:paraId="000002F5">
      <w:pPr>
        <w:spacing w:after="0" w:line="276" w:lineRule="auto"/>
        <w:ind w:left="720" w:firstLine="0"/>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 </w:t>
      </w:r>
    </w:p>
    <w:p w:rsidR="00000000" w:rsidDel="00000000" w:rsidP="00000000" w:rsidRDefault="00000000" w:rsidRPr="00000000" w14:paraId="000002F6">
      <w:pPr>
        <w:spacing w:after="0" w:line="276" w:lineRule="auto"/>
        <w:rPr>
          <w:rFonts w:ascii="Verdana" w:cs="Verdana" w:eastAsia="Verdana" w:hAnsi="Verdana"/>
          <w:b w:val="1"/>
          <w:bCs w:val="1"/>
          <w:u w:val="single"/>
        </w:rPr>
      </w:pPr>
      <w:r w:rsidDel="00000000" w:rsidR="00000000" w:rsidRPr="00000000">
        <w:rPr>
          <w:rFonts w:ascii="Verdana" w:cs="Verdana" w:eastAsia="Verdana" w:hAnsi="Verdana"/>
          <w:b w:val="1"/>
          <w:bCs w:val="1"/>
          <w:rtl w:val="0"/>
        </w:rPr>
        <w:t xml:space="preserve">15. </w:t>
      </w:r>
      <w:r w:rsidDel="00000000" w:rsidR="00000000" w:rsidRPr="00000000">
        <w:rPr>
          <w:rFonts w:ascii="Verdana" w:cs="Verdana" w:eastAsia="Verdana" w:hAnsi="Verdana"/>
          <w:b w:val="1"/>
          <w:bCs w:val="1"/>
          <w:u w:val="single"/>
          <w:rtl w:val="0"/>
        </w:rPr>
        <w:t xml:space="preserve">Allegations made against/concerns raised in relation to teachers, including </w:t>
      </w:r>
      <w:r w:rsidDel="00000000" w:rsidR="00000000" w:rsidRPr="00000000">
        <w:rPr>
          <w:rFonts w:ascii="Verdana" w:cs="Verdana" w:eastAsia="Verdana" w:hAnsi="Verdana"/>
          <w:b w:val="1"/>
          <w:bCs w:val="1"/>
          <w:u w:val="single"/>
          <w:rtl w:val="0"/>
        </w:rPr>
        <w:t xml:space="preserve">trainee teachers</w:t>
      </w:r>
      <w:r w:rsidDel="00000000" w:rsidR="00000000" w:rsidRPr="00000000">
        <w:rPr>
          <w:rFonts w:ascii="Verdana" w:cs="Verdana" w:eastAsia="Verdana" w:hAnsi="Verdana"/>
          <w:b w:val="1"/>
          <w:bCs w:val="1"/>
          <w:u w:val="single"/>
          <w:rtl w:val="0"/>
        </w:rPr>
        <w:t xml:space="preserve">, supply teachers, other staff, volunteers, and contractors</w:t>
      </w:r>
    </w:p>
    <w:p w:rsidR="00000000" w:rsidDel="00000000" w:rsidP="00000000" w:rsidRDefault="00000000" w:rsidRPr="00000000" w14:paraId="000002F7">
      <w:pPr>
        <w:spacing w:after="0" w:line="276" w:lineRule="auto"/>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 </w:t>
      </w:r>
    </w:p>
    <w:p w:rsidR="00000000" w:rsidDel="00000000" w:rsidP="00000000" w:rsidRDefault="00000000" w:rsidRPr="00000000" w14:paraId="000002F8">
      <w:pPr>
        <w:spacing w:after="200" w:line="276" w:lineRule="auto"/>
        <w:rPr>
          <w:rFonts w:ascii="Verdana" w:cs="Verdana" w:eastAsia="Verdana" w:hAnsi="Verdana"/>
        </w:rPr>
      </w:pPr>
      <w:r w:rsidDel="00000000" w:rsidR="00000000" w:rsidRPr="00000000">
        <w:rPr>
          <w:rFonts w:ascii="Verdana" w:cs="Verdana" w:eastAsia="Verdana" w:hAnsi="Verdana"/>
          <w:rtl w:val="0"/>
        </w:rPr>
        <w:t xml:space="preserve">Our aim is to provide a safe and supportive environment securing wellbeing and best possible outcomes for the children </w:t>
      </w:r>
      <w:r w:rsidDel="00000000" w:rsidR="00000000" w:rsidRPr="00000000">
        <w:rPr>
          <w:rFonts w:ascii="Verdana" w:cs="Verdana" w:eastAsia="Verdana" w:hAnsi="Verdana"/>
          <w:rtl w:val="0"/>
        </w:rPr>
        <w:t xml:space="preserve">in our setting</w:t>
      </w:r>
      <w:r w:rsidDel="00000000" w:rsidR="00000000" w:rsidRPr="00000000">
        <w:rPr>
          <w:rFonts w:ascii="Verdana" w:cs="Verdana" w:eastAsia="Verdana" w:hAnsi="Verdana"/>
          <w:rtl w:val="0"/>
        </w:rPr>
        <w:t xml:space="preserve">. We take all possible steps to safeguard our children and to ensure that the adults are safe to work with children. However,</w:t>
      </w:r>
      <w:r w:rsidDel="00000000" w:rsidR="00000000" w:rsidRPr="00000000">
        <w:rPr>
          <w:rFonts w:ascii="Verdana" w:cs="Verdana" w:eastAsia="Verdana" w:hAnsi="Verdana"/>
          <w:b w:val="1"/>
          <w:bCs w:val="1"/>
          <w:rtl w:val="0"/>
        </w:rPr>
        <w:t xml:space="preserve"> </w:t>
      </w:r>
      <w:r w:rsidDel="00000000" w:rsidR="00000000" w:rsidRPr="00000000">
        <w:rPr>
          <w:rFonts w:ascii="Verdana" w:cs="Verdana" w:eastAsia="Verdana" w:hAnsi="Verdana"/>
          <w:rtl w:val="0"/>
        </w:rPr>
        <w:t xml:space="preserve">we do recognise that sometimes the behaviour of adults may lead to an allegation of abuse being made.</w:t>
      </w:r>
    </w:p>
    <w:p w:rsidR="00000000" w:rsidDel="00000000" w:rsidP="00000000" w:rsidRDefault="00000000" w:rsidRPr="00000000" w14:paraId="000002F9">
      <w:pPr>
        <w:spacing w:after="200" w:line="276" w:lineRule="auto"/>
        <w:rPr>
          <w:rFonts w:ascii="Verdana" w:cs="Verdana" w:eastAsia="Verdana" w:hAnsi="Verdana"/>
        </w:rPr>
      </w:pPr>
      <w:r w:rsidDel="00000000" w:rsidR="00000000" w:rsidRPr="00000000">
        <w:rPr>
          <w:rFonts w:ascii="Verdana" w:cs="Verdana" w:eastAsia="Verdana" w:hAnsi="Verdana"/>
          <w:rtl w:val="0"/>
        </w:rPr>
        <w:t xml:space="preserve">The Governing Body ensures that there are procedures in place for dealing with the two sections covering two levels (see below) of concern and/or allegations against staff members, supply staff, </w:t>
      </w:r>
      <w:r w:rsidDel="00000000" w:rsidR="00000000" w:rsidRPr="00000000">
        <w:rPr>
          <w:rFonts w:ascii="Verdana" w:cs="Verdana" w:eastAsia="Verdana" w:hAnsi="Verdana"/>
          <w:rtl w:val="0"/>
        </w:rPr>
        <w:t xml:space="preserve">trainee teachers, </w:t>
      </w:r>
      <w:r w:rsidDel="00000000" w:rsidR="00000000" w:rsidRPr="00000000">
        <w:rPr>
          <w:rFonts w:ascii="Verdana" w:cs="Verdana" w:eastAsia="Verdana" w:hAnsi="Verdana"/>
          <w:rtl w:val="0"/>
        </w:rPr>
        <w:t xml:space="preserve">volunteers, and contractors:</w:t>
      </w:r>
    </w:p>
    <w:p w:rsidR="00000000" w:rsidDel="00000000" w:rsidP="00000000" w:rsidRDefault="00000000" w:rsidRPr="00000000" w14:paraId="000002FA">
      <w:pPr>
        <w:numPr>
          <w:ilvl w:val="0"/>
          <w:numId w:val="53"/>
        </w:numPr>
        <w:spacing w:after="0" w:afterAutospacing="0" w:line="276" w:lineRule="auto"/>
        <w:ind w:left="720" w:hanging="360"/>
      </w:pPr>
      <w:r w:rsidDel="00000000" w:rsidR="00000000" w:rsidRPr="00000000">
        <w:rPr>
          <w:rFonts w:ascii="Verdana" w:cs="Verdana" w:eastAsia="Verdana" w:hAnsi="Verdana"/>
          <w:rtl w:val="0"/>
        </w:rPr>
        <w:t xml:space="preserve">Allegations that</w:t>
      </w:r>
      <w:r w:rsidDel="00000000" w:rsidR="00000000" w:rsidRPr="00000000">
        <w:rPr>
          <w:rFonts w:ascii="Verdana" w:cs="Verdana" w:eastAsia="Verdana" w:hAnsi="Verdana"/>
          <w:b w:val="1"/>
          <w:bCs w:val="1"/>
          <w:rtl w:val="0"/>
        </w:rPr>
        <w:t xml:space="preserve"> may</w:t>
      </w:r>
      <w:r w:rsidDel="00000000" w:rsidR="00000000" w:rsidRPr="00000000">
        <w:rPr>
          <w:rFonts w:ascii="Verdana" w:cs="Verdana" w:eastAsia="Verdana" w:hAnsi="Verdana"/>
          <w:rtl w:val="0"/>
        </w:rPr>
        <w:t xml:space="preserve"> meet the harms threshold.</w:t>
      </w:r>
    </w:p>
    <w:p w:rsidR="00000000" w:rsidDel="00000000" w:rsidP="00000000" w:rsidRDefault="00000000" w:rsidRPr="00000000" w14:paraId="000002FB">
      <w:pPr>
        <w:numPr>
          <w:ilvl w:val="0"/>
          <w:numId w:val="7"/>
        </w:numPr>
        <w:spacing w:after="200" w:line="276" w:lineRule="auto"/>
        <w:ind w:left="720" w:hanging="360"/>
      </w:pPr>
      <w:r w:rsidDel="00000000" w:rsidR="00000000" w:rsidRPr="00000000">
        <w:rPr>
          <w:rFonts w:ascii="Verdana" w:cs="Verdana" w:eastAsia="Verdana" w:hAnsi="Verdana"/>
          <w:rtl w:val="0"/>
        </w:rPr>
        <w:t xml:space="preserve">Allegation/concerns that do not meet the harms threshold, referred to for the purposes of this guidance as ‘</w:t>
      </w:r>
      <w:r w:rsidDel="00000000" w:rsidR="00000000" w:rsidRPr="00000000">
        <w:rPr>
          <w:rFonts w:ascii="Verdana" w:cs="Verdana" w:eastAsia="Verdana" w:hAnsi="Verdana"/>
          <w:b w:val="1"/>
          <w:bCs w:val="1"/>
          <w:rtl w:val="0"/>
        </w:rPr>
        <w:t xml:space="preserve">low level concerns’</w:t>
      </w:r>
      <w:r w:rsidDel="00000000" w:rsidR="00000000" w:rsidRPr="00000000">
        <w:rPr>
          <w:rFonts w:ascii="Verdana" w:cs="Verdana" w:eastAsia="Verdana" w:hAnsi="Verdana"/>
          <w:rtl w:val="0"/>
        </w:rPr>
        <w:t xml:space="preserve">.</w:t>
      </w:r>
    </w:p>
    <w:p w:rsidR="00000000" w:rsidDel="00000000" w:rsidP="00000000" w:rsidRDefault="00000000" w:rsidRPr="00000000" w14:paraId="000002FC">
      <w:pPr>
        <w:spacing w:after="0" w:line="276" w:lineRule="auto"/>
        <w:rPr>
          <w:rFonts w:ascii="Verdana" w:cs="Verdana" w:eastAsia="Verdana" w:hAnsi="Verdana"/>
          <w:color w:val="ff0000"/>
        </w:rPr>
      </w:pPr>
      <w:r w:rsidDel="00000000" w:rsidR="00000000" w:rsidRPr="00000000">
        <w:rPr>
          <w:rFonts w:ascii="Verdana" w:cs="Verdana" w:eastAsia="Verdana" w:hAnsi="Verdana"/>
          <w:u w:val="single"/>
          <w:rtl w:val="0"/>
        </w:rPr>
        <w:t xml:space="preserve">Allegations that </w:t>
      </w:r>
      <w:r w:rsidDel="00000000" w:rsidR="00000000" w:rsidRPr="00000000">
        <w:rPr>
          <w:rFonts w:ascii="Verdana" w:cs="Verdana" w:eastAsia="Verdana" w:hAnsi="Verdana"/>
          <w:b w:val="1"/>
          <w:bCs w:val="1"/>
          <w:u w:val="single"/>
          <w:rtl w:val="0"/>
        </w:rPr>
        <w:t xml:space="preserve">may</w:t>
      </w:r>
      <w:r w:rsidDel="00000000" w:rsidR="00000000" w:rsidRPr="00000000">
        <w:rPr>
          <w:rFonts w:ascii="Verdana" w:cs="Verdana" w:eastAsia="Verdana" w:hAnsi="Verdana"/>
          <w:u w:val="single"/>
          <w:rtl w:val="0"/>
        </w:rPr>
        <w:t xml:space="preserve"> meet the harms threshold</w:t>
      </w:r>
      <w:r w:rsidDel="00000000" w:rsidR="00000000" w:rsidRPr="00000000">
        <w:rPr>
          <w:rtl w:val="0"/>
        </w:rPr>
      </w:r>
    </w:p>
    <w:p w:rsidR="00000000" w:rsidDel="00000000" w:rsidP="00000000" w:rsidRDefault="00000000" w:rsidRPr="00000000" w14:paraId="000002FD">
      <w:pPr>
        <w:spacing w:after="0" w:line="276" w:lineRule="auto"/>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 </w:t>
      </w:r>
    </w:p>
    <w:p w:rsidR="00000000" w:rsidDel="00000000" w:rsidP="00000000" w:rsidRDefault="00000000" w:rsidRPr="00000000" w14:paraId="000002FE">
      <w:pPr>
        <w:spacing w:after="0" w:line="276" w:lineRule="auto"/>
        <w:rPr>
          <w:rFonts w:ascii="Verdana" w:cs="Verdana" w:eastAsia="Verdana" w:hAnsi="Verdana"/>
          <w:color w:val="1155cc"/>
          <w:u w:val="single"/>
        </w:rPr>
      </w:pPr>
      <w:r w:rsidDel="00000000" w:rsidR="00000000" w:rsidRPr="00000000">
        <w:rPr>
          <w:rFonts w:ascii="Verdana" w:cs="Verdana" w:eastAsia="Verdana" w:hAnsi="Verdana"/>
          <w:rtl w:val="0"/>
        </w:rPr>
        <w:t xml:space="preserve">We </w:t>
      </w:r>
      <w:r w:rsidDel="00000000" w:rsidR="00000000" w:rsidRPr="00000000">
        <w:rPr>
          <w:rFonts w:ascii="Verdana" w:cs="Verdana" w:eastAsia="Verdana" w:hAnsi="Verdana"/>
          <w:rtl w:val="0"/>
        </w:rPr>
        <w:t xml:space="preserve">have an understanding</w:t>
      </w:r>
      <w:r w:rsidDel="00000000" w:rsidR="00000000" w:rsidRPr="00000000">
        <w:rPr>
          <w:rFonts w:ascii="Verdana" w:cs="Verdana" w:eastAsia="Verdana" w:hAnsi="Verdana"/>
          <w:color w:val="00b050"/>
          <w:rtl w:val="0"/>
        </w:rPr>
        <w:t xml:space="preserve"> </w:t>
      </w:r>
      <w:r w:rsidDel="00000000" w:rsidR="00000000" w:rsidRPr="00000000">
        <w:rPr>
          <w:rFonts w:ascii="Verdana" w:cs="Verdana" w:eastAsia="Verdana" w:hAnsi="Verdana"/>
          <w:rtl w:val="0"/>
        </w:rPr>
        <w:t xml:space="preserve">and give due regard to Part 4 of</w:t>
      </w:r>
      <w:hyperlink r:id="rId123">
        <w:r w:rsidDel="00000000" w:rsidR="00000000" w:rsidRPr="00000000">
          <w:rPr>
            <w:rFonts w:ascii="Verdana" w:cs="Verdana" w:eastAsia="Verdana" w:hAnsi="Verdana"/>
            <w:rtl w:val="0"/>
          </w:rPr>
          <w:t xml:space="preserve"> </w:t>
        </w:r>
      </w:hyperlink>
      <w:hyperlink r:id="rId124">
        <w:r w:rsidDel="00000000" w:rsidR="00000000" w:rsidRPr="00000000">
          <w:rPr>
            <w:rFonts w:ascii="Verdana" w:cs="Verdana" w:eastAsia="Verdana" w:hAnsi="Verdana"/>
            <w:color w:val="1155cc"/>
            <w:u w:val="single"/>
            <w:rtl w:val="0"/>
          </w:rPr>
          <w:t xml:space="preserve">KCSiE 2026</w:t>
        </w:r>
      </w:hyperlink>
      <w:r w:rsidDel="00000000" w:rsidR="00000000" w:rsidRPr="00000000">
        <w:rPr>
          <w:sz w:val="28"/>
          <w:szCs w:val="28"/>
          <w:rtl w:val="0"/>
        </w:rPr>
        <w:t xml:space="preserve"> </w:t>
      </w:r>
      <w:r w:rsidDel="00000000" w:rsidR="00000000" w:rsidRPr="00000000">
        <w:rPr>
          <w:rFonts w:ascii="Verdana" w:cs="Verdana" w:eastAsia="Verdana" w:hAnsi="Verdana"/>
          <w:rtl w:val="0"/>
        </w:rPr>
        <w:t xml:space="preserve">and</w:t>
      </w:r>
      <w:hyperlink r:id="rId125">
        <w:r w:rsidDel="00000000" w:rsidR="00000000" w:rsidRPr="00000000">
          <w:rPr>
            <w:rFonts w:ascii="Verdana" w:cs="Verdana" w:eastAsia="Verdana" w:hAnsi="Verdana"/>
            <w:rtl w:val="0"/>
          </w:rPr>
          <w:t xml:space="preserve"> </w:t>
        </w:r>
      </w:hyperlink>
      <w:hyperlink r:id="rId126">
        <w:r w:rsidDel="00000000" w:rsidR="00000000" w:rsidRPr="00000000">
          <w:rPr>
            <w:rFonts w:ascii="Verdana" w:cs="Verdana" w:eastAsia="Verdana" w:hAnsi="Verdana"/>
            <w:color w:val="1155cc"/>
            <w:u w:val="single"/>
            <w:rtl w:val="0"/>
          </w:rPr>
          <w:t xml:space="preserve">Allegations of Abuse SSCP</w:t>
        </w:r>
      </w:hyperlink>
      <w:r w:rsidDel="00000000" w:rsidR="00000000" w:rsidRPr="00000000">
        <w:rPr>
          <w:rtl w:val="0"/>
        </w:rPr>
      </w:r>
    </w:p>
    <w:p w:rsidR="00000000" w:rsidDel="00000000" w:rsidP="00000000" w:rsidRDefault="00000000" w:rsidRPr="00000000" w14:paraId="000002FF">
      <w:pPr>
        <w:spacing w:after="0" w:line="276" w:lineRule="auto"/>
        <w:rPr>
          <w:sz w:val="16"/>
          <w:szCs w:val="16"/>
        </w:rPr>
      </w:pPr>
      <w:r w:rsidDel="00000000" w:rsidR="00000000" w:rsidRPr="00000000">
        <w:rPr>
          <w:sz w:val="16"/>
          <w:szCs w:val="16"/>
          <w:rtl w:val="0"/>
        </w:rPr>
        <w:t xml:space="preserve"> </w:t>
      </w:r>
    </w:p>
    <w:p w:rsidR="00000000" w:rsidDel="00000000" w:rsidP="00000000" w:rsidRDefault="00000000" w:rsidRPr="00000000" w14:paraId="00000300">
      <w:pPr>
        <w:spacing w:after="0" w:line="276" w:lineRule="auto"/>
        <w:rPr>
          <w:rFonts w:ascii="Verdana" w:cs="Verdana" w:eastAsia="Verdana" w:hAnsi="Verdana"/>
        </w:rPr>
      </w:pPr>
      <w:r w:rsidDel="00000000" w:rsidR="00000000" w:rsidRPr="00000000">
        <w:rPr>
          <w:rFonts w:ascii="Verdana" w:cs="Verdana" w:eastAsia="Verdana" w:hAnsi="Verdana"/>
          <w:rtl w:val="0"/>
        </w:rPr>
        <w:t xml:space="preserve">The procedures for managing allegations apply to all adults working in or on behalf of the school, including supply staff, contractors, volunteers and trainee teachers. Where it is alleged that someone working in our setting (regardless of whether this is where the alleged abuse took place) has:</w:t>
      </w:r>
      <w:r w:rsidDel="00000000" w:rsidR="00000000" w:rsidRPr="00000000">
        <w:rPr>
          <w:rFonts w:ascii="Verdana" w:cs="Verdana" w:eastAsia="Verdana" w:hAnsi="Verdana"/>
          <w:rtl w:val="0"/>
        </w:rPr>
        <w:t xml:space="preserve"> </w:t>
      </w:r>
    </w:p>
    <w:p w:rsidR="00000000" w:rsidDel="00000000" w:rsidP="00000000" w:rsidRDefault="00000000" w:rsidRPr="00000000" w14:paraId="00000301">
      <w:pPr>
        <w:spacing w:after="0" w:line="276" w:lineRule="auto"/>
        <w:rPr>
          <w:rFonts w:ascii="Verdana" w:cs="Verdana" w:eastAsia="Verdana" w:hAnsi="Verdana"/>
        </w:rPr>
      </w:pPr>
      <w:r w:rsidDel="00000000" w:rsidR="00000000" w:rsidRPr="00000000">
        <w:rPr>
          <w:rFonts w:ascii="Verdana" w:cs="Verdana" w:eastAsia="Verdana" w:hAnsi="Verdana"/>
          <w:rtl w:val="0"/>
        </w:rPr>
        <w:t xml:space="preserve"> </w:t>
      </w:r>
    </w:p>
    <w:p w:rsidR="00000000" w:rsidDel="00000000" w:rsidP="00000000" w:rsidRDefault="00000000" w:rsidRPr="00000000" w14:paraId="00000302">
      <w:pPr>
        <w:numPr>
          <w:ilvl w:val="0"/>
          <w:numId w:val="37"/>
        </w:numPr>
        <w:spacing w:after="0" w:line="276" w:lineRule="auto"/>
        <w:ind w:left="720" w:hanging="360"/>
      </w:pPr>
      <w:r w:rsidDel="00000000" w:rsidR="00000000" w:rsidRPr="00000000">
        <w:rPr>
          <w:rFonts w:ascii="Verdana" w:cs="Verdana" w:eastAsia="Verdana" w:hAnsi="Verdana"/>
          <w:rtl w:val="0"/>
        </w:rPr>
        <w:t xml:space="preserve">behaved in a way that has harmed a child or may have harmed a child; and/or</w:t>
      </w:r>
    </w:p>
    <w:p w:rsidR="00000000" w:rsidDel="00000000" w:rsidP="00000000" w:rsidRDefault="00000000" w:rsidRPr="00000000" w14:paraId="00000303">
      <w:pPr>
        <w:numPr>
          <w:ilvl w:val="0"/>
          <w:numId w:val="37"/>
        </w:numPr>
        <w:spacing w:after="0" w:line="276" w:lineRule="auto"/>
        <w:ind w:left="720" w:hanging="360"/>
      </w:pPr>
      <w:r w:rsidDel="00000000" w:rsidR="00000000" w:rsidRPr="00000000">
        <w:rPr>
          <w:rFonts w:ascii="Verdana" w:cs="Verdana" w:eastAsia="Verdana" w:hAnsi="Verdana"/>
          <w:rtl w:val="0"/>
        </w:rPr>
        <w:t xml:space="preserve">possibly committed a criminal offence against or related to a child; and/or</w:t>
      </w:r>
    </w:p>
    <w:p w:rsidR="00000000" w:rsidDel="00000000" w:rsidP="00000000" w:rsidRDefault="00000000" w:rsidRPr="00000000" w14:paraId="00000304">
      <w:pPr>
        <w:numPr>
          <w:ilvl w:val="0"/>
          <w:numId w:val="37"/>
        </w:numPr>
        <w:spacing w:after="0" w:line="276" w:lineRule="auto"/>
        <w:ind w:left="720" w:hanging="360"/>
      </w:pPr>
      <w:r w:rsidDel="00000000" w:rsidR="00000000" w:rsidRPr="00000000">
        <w:rPr>
          <w:rFonts w:ascii="Verdana" w:cs="Verdana" w:eastAsia="Verdana" w:hAnsi="Verdana"/>
          <w:rtl w:val="0"/>
        </w:rPr>
        <w:t xml:space="preserve">behaved towards a child or children in a way that indicates he or she may pose a risk of harm to children; and/or</w:t>
      </w:r>
    </w:p>
    <w:p w:rsidR="00000000" w:rsidDel="00000000" w:rsidP="00000000" w:rsidRDefault="00000000" w:rsidRPr="00000000" w14:paraId="00000305">
      <w:pPr>
        <w:numPr>
          <w:ilvl w:val="0"/>
          <w:numId w:val="37"/>
        </w:numPr>
        <w:spacing w:after="0" w:line="276" w:lineRule="auto"/>
        <w:ind w:left="720" w:hanging="360"/>
      </w:pPr>
      <w:r w:rsidDel="00000000" w:rsidR="00000000" w:rsidRPr="00000000">
        <w:rPr>
          <w:rFonts w:ascii="Verdana" w:cs="Verdana" w:eastAsia="Verdana" w:hAnsi="Verdana"/>
          <w:rtl w:val="0"/>
        </w:rPr>
        <w:t xml:space="preserve">behaved or may have behaved in a way that indicates they may not be suitable to work with children.</w:t>
      </w:r>
    </w:p>
    <w:p w:rsidR="00000000" w:rsidDel="00000000" w:rsidP="00000000" w:rsidRDefault="00000000" w:rsidRPr="00000000" w14:paraId="00000306">
      <w:pPr>
        <w:spacing w:after="0" w:line="276" w:lineRule="auto"/>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 </w:t>
      </w:r>
    </w:p>
    <w:p w:rsidR="00000000" w:rsidDel="00000000" w:rsidP="00000000" w:rsidRDefault="00000000" w:rsidRPr="00000000" w14:paraId="00000307">
      <w:pPr>
        <w:spacing w:after="0" w:line="276" w:lineRule="auto"/>
        <w:rPr>
          <w:rFonts w:ascii="Verdana" w:cs="Verdana" w:eastAsia="Verdana" w:hAnsi="Verdana"/>
        </w:rPr>
      </w:pPr>
      <w:r w:rsidDel="00000000" w:rsidR="00000000" w:rsidRPr="00000000">
        <w:rPr>
          <w:rFonts w:ascii="Verdana" w:cs="Verdana" w:eastAsia="Verdana" w:hAnsi="Verdana"/>
          <w:rtl w:val="0"/>
        </w:rPr>
        <w:t xml:space="preserve">Then we will ensure that: -</w:t>
      </w:r>
    </w:p>
    <w:p w:rsidR="00000000" w:rsidDel="00000000" w:rsidP="00000000" w:rsidRDefault="00000000" w:rsidRPr="00000000" w14:paraId="00000308">
      <w:pPr>
        <w:spacing w:after="0" w:line="276" w:lineRule="auto"/>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 </w:t>
      </w:r>
    </w:p>
    <w:p w:rsidR="00000000" w:rsidDel="00000000" w:rsidP="00000000" w:rsidRDefault="00000000" w:rsidRPr="00000000" w14:paraId="00000309">
      <w:pPr>
        <w:spacing w:after="0" w:line="256.8" w:lineRule="auto"/>
        <w:ind w:left="1080" w:hanging="360"/>
        <w:rPr>
          <w:rFonts w:ascii="Verdana" w:cs="Verdana" w:eastAsia="Verdana" w:hAnsi="Verdana"/>
        </w:rPr>
      </w:pPr>
      <w:r w:rsidDel="00000000" w:rsidR="00000000" w:rsidRPr="00000000">
        <w:rPr>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Verdana" w:cs="Verdana" w:eastAsia="Verdana" w:hAnsi="Verdana"/>
          <w:rtl w:val="0"/>
        </w:rPr>
        <w:t xml:space="preserve">this will be referred to the headteacher or principal, who will consider whether an onward referral to the LADO is required,</w:t>
      </w:r>
    </w:p>
    <w:p w:rsidR="00000000" w:rsidDel="00000000" w:rsidP="00000000" w:rsidRDefault="00000000" w:rsidRPr="00000000" w14:paraId="0000030A">
      <w:pPr>
        <w:spacing w:after="0" w:line="256.8" w:lineRule="auto"/>
        <w:ind w:left="1080" w:hanging="360"/>
        <w:rPr>
          <w:rFonts w:ascii="Verdana" w:cs="Verdana" w:eastAsia="Verdana" w:hAnsi="Verdana"/>
        </w:rPr>
      </w:pPr>
      <w:r w:rsidDel="00000000" w:rsidR="00000000" w:rsidRPr="00000000">
        <w:rPr>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Verdana" w:cs="Verdana" w:eastAsia="Verdana" w:hAnsi="Verdana"/>
          <w:rtl w:val="0"/>
        </w:rPr>
        <w:t xml:space="preserve">if there is a concern/allegation about the headteacher or principal, this will be referred to the chair of governors, chair of the management committee or proprietor of an independent school, and</w:t>
      </w:r>
    </w:p>
    <w:p w:rsidR="00000000" w:rsidDel="00000000" w:rsidP="00000000" w:rsidRDefault="00000000" w:rsidRPr="00000000" w14:paraId="0000030B">
      <w:pPr>
        <w:spacing w:after="0" w:line="256.8" w:lineRule="auto"/>
        <w:ind w:left="1080" w:hanging="360"/>
        <w:rPr>
          <w:rFonts w:ascii="Verdana" w:cs="Verdana" w:eastAsia="Verdana" w:hAnsi="Verdana"/>
        </w:rPr>
      </w:pPr>
      <w:r w:rsidDel="00000000" w:rsidR="00000000" w:rsidRPr="00000000">
        <w:rPr>
          <w:rtl w:val="0"/>
        </w:rPr>
        <w:t xml:space="preserve">·</w:t>
      </w:r>
      <w:r w:rsidDel="00000000" w:rsidR="00000000" w:rsidRPr="00000000">
        <w:rPr>
          <w:rFonts w:ascii="Times New Roman" w:cs="Times New Roman" w:eastAsia="Times New Roman" w:hAnsi="Times New Roman"/>
          <w:sz w:val="14"/>
          <w:szCs w:val="14"/>
          <w:rtl w:val="0"/>
        </w:rPr>
        <w:t xml:space="preserve">   </w:t>
        <w:tab/>
      </w:r>
      <w:r w:rsidDel="00000000" w:rsidR="00000000" w:rsidRPr="00000000">
        <w:rPr>
          <w:rFonts w:ascii="Verdana" w:cs="Verdana" w:eastAsia="Verdana" w:hAnsi="Verdana"/>
          <w:rtl w:val="0"/>
        </w:rPr>
        <w:t xml:space="preserve">in the event of a concern/allegation about the headteacher, where they are also the sole proprietor of an independent school, or a situation where there is a conflict of interest in reporting the matter to the headteacher, this will be reported directly to the LADO(s).</w:t>
      </w:r>
    </w:p>
    <w:p w:rsidR="00000000" w:rsidDel="00000000" w:rsidP="00000000" w:rsidRDefault="00000000" w:rsidRPr="00000000" w14:paraId="0000030C">
      <w:pPr>
        <w:spacing w:after="0" w:line="256.8" w:lineRule="auto"/>
        <w:ind w:left="720" w:firstLine="0"/>
        <w:rPr>
          <w:rFonts w:ascii="Verdana" w:cs="Verdana" w:eastAsia="Verdana" w:hAnsi="Verdana"/>
          <w:color w:val="00b050"/>
          <w:sz w:val="16"/>
          <w:szCs w:val="16"/>
        </w:rPr>
      </w:pPr>
      <w:r w:rsidDel="00000000" w:rsidR="00000000" w:rsidRPr="00000000">
        <w:rPr>
          <w:rFonts w:ascii="Verdana" w:cs="Verdana" w:eastAsia="Verdana" w:hAnsi="Verdana"/>
          <w:color w:val="00b050"/>
          <w:sz w:val="16"/>
          <w:szCs w:val="16"/>
          <w:rtl w:val="0"/>
        </w:rPr>
        <w:t xml:space="preserve"> </w:t>
      </w:r>
    </w:p>
    <w:p w:rsidR="00000000" w:rsidDel="00000000" w:rsidP="00000000" w:rsidRDefault="00000000" w:rsidRPr="00000000" w14:paraId="0000030D">
      <w:pPr>
        <w:spacing w:after="0" w:line="276" w:lineRule="auto"/>
        <w:rPr>
          <w:rFonts w:ascii="Verdana" w:cs="Verdana" w:eastAsia="Verdana" w:hAnsi="Verdana"/>
        </w:rPr>
      </w:pPr>
      <w:r w:rsidDel="00000000" w:rsidR="00000000" w:rsidRPr="00000000">
        <w:rPr>
          <w:rFonts w:ascii="Verdana" w:cs="Verdana" w:eastAsia="Verdana" w:hAnsi="Verdana"/>
          <w:rtl w:val="0"/>
        </w:rPr>
        <w:t xml:space="preserve">(If the Headteacher or Chair of Governing Body is not contactable on that day, the information will be passed to and dealt with by either the member of staff acting as Headteacher or the Vice Chair of Governors).</w:t>
      </w:r>
    </w:p>
    <w:p w:rsidR="00000000" w:rsidDel="00000000" w:rsidP="00000000" w:rsidRDefault="00000000" w:rsidRPr="00000000" w14:paraId="0000030E">
      <w:pPr>
        <w:spacing w:after="0" w:line="276" w:lineRule="auto"/>
        <w:rPr>
          <w:rFonts w:ascii="Verdana" w:cs="Verdana" w:eastAsia="Verdana" w:hAnsi="Verdana"/>
        </w:rPr>
      </w:pPr>
      <w:r w:rsidDel="00000000" w:rsidR="00000000" w:rsidRPr="00000000">
        <w:rPr>
          <w:rFonts w:ascii="Verdana" w:cs="Verdana" w:eastAsia="Verdana" w:hAnsi="Verdana"/>
          <w:rtl w:val="0"/>
        </w:rPr>
        <w:t xml:space="preserve"> </w:t>
      </w:r>
    </w:p>
    <w:p w:rsidR="00000000" w:rsidDel="00000000" w:rsidP="00000000" w:rsidRDefault="00000000" w:rsidRPr="00000000" w14:paraId="0000030F">
      <w:pPr>
        <w:spacing w:after="0" w:line="276" w:lineRule="auto"/>
        <w:rPr>
          <w:rFonts w:ascii="Verdana" w:cs="Verdana" w:eastAsia="Verdana" w:hAnsi="Verdana"/>
        </w:rPr>
      </w:pPr>
      <w:r w:rsidDel="00000000" w:rsidR="00000000" w:rsidRPr="00000000">
        <w:rPr>
          <w:rFonts w:ascii="Verdana" w:cs="Verdana" w:eastAsia="Verdana" w:hAnsi="Verdana"/>
          <w:rtl w:val="0"/>
        </w:rPr>
        <w:t xml:space="preserve">Advice from the Local Authority Designated Officer (LADO) will be sought </w:t>
      </w:r>
      <w:r w:rsidDel="00000000" w:rsidR="00000000" w:rsidRPr="00000000">
        <w:rPr>
          <w:rFonts w:ascii="Verdana" w:cs="Verdana" w:eastAsia="Verdana" w:hAnsi="Verdana"/>
          <w:u w:val="single"/>
          <w:rtl w:val="0"/>
        </w:rPr>
        <w:t xml:space="preserve">within one working day</w:t>
      </w:r>
      <w:r w:rsidDel="00000000" w:rsidR="00000000" w:rsidRPr="00000000">
        <w:rPr>
          <w:rFonts w:ascii="Verdana" w:cs="Verdana" w:eastAsia="Verdana" w:hAnsi="Verdana"/>
          <w:rtl w:val="0"/>
        </w:rPr>
        <w:t xml:space="preserve">. No member of staff or the governing body will undertake further investigations before receiving advice from the LADO.</w:t>
      </w:r>
    </w:p>
    <w:p w:rsidR="00000000" w:rsidDel="00000000" w:rsidP="00000000" w:rsidRDefault="00000000" w:rsidRPr="00000000" w14:paraId="00000310">
      <w:pPr>
        <w:spacing w:after="0" w:line="276" w:lineRule="auto"/>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 </w:t>
      </w:r>
    </w:p>
    <w:p w:rsidR="00000000" w:rsidDel="00000000" w:rsidP="00000000" w:rsidRDefault="00000000" w:rsidRPr="00000000" w14:paraId="00000311">
      <w:pPr>
        <w:spacing w:after="0" w:line="276" w:lineRule="auto"/>
        <w:rPr>
          <w:rFonts w:ascii="Verdana" w:cs="Verdana" w:eastAsia="Verdana" w:hAnsi="Verdana"/>
        </w:rPr>
      </w:pPr>
      <w:r w:rsidDel="00000000" w:rsidR="00000000" w:rsidRPr="00000000">
        <w:rPr>
          <w:rFonts w:ascii="Verdana" w:cs="Verdana" w:eastAsia="Verdana" w:hAnsi="Verdana"/>
          <w:rtl w:val="0"/>
        </w:rPr>
        <w:t xml:space="preserve">Where concerns or allegations relate to a supply teacher, contractor, trainee teacher or other individual not directly employed by the school, the school will work closely with the employment agency, provider and the LADO, where appropriate. Whilst the employer or agency will usually lead any employment or disciplinary procedures, the school remains responsible for gathering information and managing the safeguarding process.</w:t>
      </w:r>
    </w:p>
    <w:p w:rsidR="00000000" w:rsidDel="00000000" w:rsidP="00000000" w:rsidRDefault="00000000" w:rsidRPr="00000000" w14:paraId="00000312">
      <w:pPr>
        <w:spacing w:after="0" w:line="276" w:lineRule="auto"/>
        <w:rPr>
          <w:rFonts w:ascii="Verdana" w:cs="Verdana" w:eastAsia="Verdana" w:hAnsi="Verdana"/>
          <w:color w:val="00b050"/>
          <w:sz w:val="20"/>
          <w:szCs w:val="20"/>
        </w:rPr>
      </w:pPr>
      <w:r w:rsidDel="00000000" w:rsidR="00000000" w:rsidRPr="00000000">
        <w:rPr>
          <w:rFonts w:ascii="Verdana" w:cs="Verdana" w:eastAsia="Verdana" w:hAnsi="Verdana"/>
          <w:color w:val="00b050"/>
          <w:sz w:val="20"/>
          <w:szCs w:val="20"/>
          <w:rtl w:val="0"/>
        </w:rPr>
        <w:t xml:space="preserve"> </w:t>
      </w:r>
    </w:p>
    <w:p w:rsidR="00000000" w:rsidDel="00000000" w:rsidP="00000000" w:rsidRDefault="00000000" w:rsidRPr="00000000" w14:paraId="00000313">
      <w:pPr>
        <w:spacing w:after="0" w:line="276" w:lineRule="auto"/>
        <w:rPr>
          <w:rFonts w:ascii="Verdana" w:cs="Verdana" w:eastAsia="Verdana" w:hAnsi="Verdana"/>
        </w:rPr>
      </w:pPr>
      <w:r w:rsidDel="00000000" w:rsidR="00000000" w:rsidRPr="00000000">
        <w:rPr>
          <w:rFonts w:ascii="Verdana" w:cs="Verdana" w:eastAsia="Verdana" w:hAnsi="Verdana"/>
          <w:rtl w:val="0"/>
        </w:rPr>
        <w:t xml:space="preserve">Allegations against a teacher who is no longer teaching and/or historical allegations of abuse will be referred to the police. If we are not</w:t>
      </w:r>
      <w:r w:rsidDel="00000000" w:rsidR="00000000" w:rsidRPr="00000000">
        <w:rPr>
          <w:rFonts w:ascii="Verdana" w:cs="Verdana" w:eastAsia="Verdana" w:hAnsi="Verdana"/>
          <w:b w:val="1"/>
          <w:bCs w:val="1"/>
          <w:color w:val="ff0000"/>
          <w:rtl w:val="0"/>
        </w:rPr>
        <w:t xml:space="preserve"> </w:t>
      </w:r>
      <w:r w:rsidDel="00000000" w:rsidR="00000000" w:rsidRPr="00000000">
        <w:rPr>
          <w:rFonts w:ascii="Verdana" w:cs="Verdana" w:eastAsia="Verdana" w:hAnsi="Verdana"/>
          <w:rtl w:val="0"/>
        </w:rPr>
        <w:t xml:space="preserve">the employer of an individual, we still have the responsibility to ensure allegations are dealt with appropriately. In no circumstances will we decide to cease to use a supply teacher due to safeguarding concerns, without finding out the facts and liaising with the LADO to determine a suitable outcome.</w:t>
      </w:r>
    </w:p>
    <w:p w:rsidR="00000000" w:rsidDel="00000000" w:rsidP="00000000" w:rsidRDefault="00000000" w:rsidRPr="00000000" w14:paraId="00000314">
      <w:pPr>
        <w:spacing w:after="0" w:line="276" w:lineRule="auto"/>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 </w:t>
      </w:r>
    </w:p>
    <w:p w:rsidR="00000000" w:rsidDel="00000000" w:rsidP="00000000" w:rsidRDefault="00000000" w:rsidRPr="00000000" w14:paraId="00000315">
      <w:pPr>
        <w:spacing w:after="0" w:line="276" w:lineRule="auto"/>
        <w:rPr>
          <w:rFonts w:ascii="Verdana" w:cs="Verdana" w:eastAsia="Verdana" w:hAnsi="Verdana"/>
        </w:rPr>
      </w:pPr>
      <w:r w:rsidDel="00000000" w:rsidR="00000000" w:rsidRPr="00000000">
        <w:rPr>
          <w:rFonts w:ascii="Verdana" w:cs="Verdana" w:eastAsia="Verdana" w:hAnsi="Verdana"/>
          <w:rtl w:val="0"/>
        </w:rPr>
        <w:t xml:space="preserve">Our Governing body/proprietor will discuss with the agency whether it is appropriate to suspend the supply teacher, or redeploy them to another part of the school, whilst they carry out their investigation.</w:t>
      </w:r>
    </w:p>
    <w:p w:rsidR="00000000" w:rsidDel="00000000" w:rsidP="00000000" w:rsidRDefault="00000000" w:rsidRPr="00000000" w14:paraId="00000316">
      <w:pPr>
        <w:spacing w:after="0" w:line="276" w:lineRule="auto"/>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 </w:t>
      </w:r>
    </w:p>
    <w:p w:rsidR="00000000" w:rsidDel="00000000" w:rsidP="00000000" w:rsidRDefault="00000000" w:rsidRPr="00000000" w14:paraId="00000317">
      <w:pPr>
        <w:spacing w:after="0" w:line="276" w:lineRule="auto"/>
        <w:rPr>
          <w:rFonts w:ascii="Verdana" w:cs="Verdana" w:eastAsia="Verdana" w:hAnsi="Verdana"/>
          <w:color w:val="1155cc"/>
          <w:u w:val="single"/>
        </w:rPr>
      </w:pPr>
      <w:r w:rsidDel="00000000" w:rsidR="00000000" w:rsidRPr="00000000">
        <w:rPr>
          <w:rFonts w:ascii="Verdana" w:cs="Verdana" w:eastAsia="Verdana" w:hAnsi="Verdana"/>
          <w:rtl w:val="0"/>
        </w:rPr>
        <w:t xml:space="preserve">Referrals to LADO in Staffordshire are made via the</w:t>
      </w:r>
      <w:hyperlink r:id="rId127">
        <w:r w:rsidDel="00000000" w:rsidR="00000000" w:rsidRPr="00000000">
          <w:rPr>
            <w:rFonts w:ascii="Verdana" w:cs="Verdana" w:eastAsia="Verdana" w:hAnsi="Verdana"/>
            <w:rtl w:val="0"/>
          </w:rPr>
          <w:t xml:space="preserve"> </w:t>
        </w:r>
      </w:hyperlink>
      <w:hyperlink r:id="rId128">
        <w:r w:rsidDel="00000000" w:rsidR="00000000" w:rsidRPr="00000000">
          <w:rPr>
            <w:rFonts w:ascii="Verdana" w:cs="Verdana" w:eastAsia="Verdana" w:hAnsi="Verdana"/>
            <w:color w:val="1155cc"/>
            <w:u w:val="single"/>
            <w:rtl w:val="0"/>
          </w:rPr>
          <w:t xml:space="preserve">LADO Referral form</w:t>
        </w:r>
      </w:hyperlink>
      <w:r w:rsidDel="00000000" w:rsidR="00000000" w:rsidRPr="00000000">
        <w:rPr>
          <w:rtl w:val="0"/>
        </w:rPr>
      </w:r>
    </w:p>
    <w:p w:rsidR="00000000" w:rsidDel="00000000" w:rsidP="00000000" w:rsidRDefault="00000000" w:rsidRPr="00000000" w14:paraId="00000318">
      <w:pPr>
        <w:spacing w:after="0" w:line="276" w:lineRule="auto"/>
        <w:rPr>
          <w:sz w:val="16"/>
          <w:szCs w:val="16"/>
        </w:rPr>
      </w:pPr>
      <w:r w:rsidDel="00000000" w:rsidR="00000000" w:rsidRPr="00000000">
        <w:rPr>
          <w:sz w:val="16"/>
          <w:szCs w:val="16"/>
          <w:rtl w:val="0"/>
        </w:rPr>
        <w:t xml:space="preserve"> </w:t>
      </w:r>
    </w:p>
    <w:p w:rsidR="00000000" w:rsidDel="00000000" w:rsidP="00000000" w:rsidRDefault="00000000" w:rsidRPr="00000000" w14:paraId="00000319">
      <w:pPr>
        <w:spacing w:after="0" w:line="276" w:lineRule="auto"/>
        <w:rPr>
          <w:rFonts w:ascii="Verdana" w:cs="Verdana" w:eastAsia="Verdana" w:hAnsi="Verdana"/>
        </w:rPr>
      </w:pPr>
      <w:r w:rsidDel="00000000" w:rsidR="00000000" w:rsidRPr="00000000">
        <w:rPr>
          <w:rFonts w:ascii="Verdana" w:cs="Verdana" w:eastAsia="Verdana" w:hAnsi="Verdana"/>
          <w:rtl w:val="0"/>
        </w:rPr>
        <w:t xml:space="preserve">We recognise our legal duty to make a referral to the Disclosure and Barring Service (DBS) where an individual has been removed from regulated activity or would have been removed had they not left their employment or ceased volunteering, because they have harmed, or posed a risk of harm to, a child or vulnerable adult, engaged in relevant conduct, or satisfied the harm test. This duty applies to both paid staff and volunteers engaged in regulated activity. Referrals will be made as soon as possible and in accordance with statutory guidance.</w:t>
      </w:r>
    </w:p>
    <w:p w:rsidR="00000000" w:rsidDel="00000000" w:rsidP="00000000" w:rsidRDefault="00000000" w:rsidRPr="00000000" w14:paraId="0000031A">
      <w:pPr>
        <w:spacing w:after="0" w:line="276" w:lineRule="auto"/>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 </w:t>
      </w:r>
    </w:p>
    <w:p w:rsidR="00000000" w:rsidDel="00000000" w:rsidP="00000000" w:rsidRDefault="00000000" w:rsidRPr="00000000" w14:paraId="0000031B">
      <w:pPr>
        <w:spacing w:after="0" w:line="276" w:lineRule="auto"/>
        <w:rPr>
          <w:rFonts w:ascii="Verdana" w:cs="Verdana" w:eastAsia="Verdana" w:hAnsi="Verdana"/>
        </w:rPr>
      </w:pPr>
      <w:r w:rsidDel="00000000" w:rsidR="00000000" w:rsidRPr="00000000">
        <w:rPr>
          <w:rFonts w:ascii="Verdana" w:cs="Verdana" w:eastAsia="Verdana" w:hAnsi="Verdana"/>
          <w:rtl w:val="0"/>
        </w:rPr>
        <w:t xml:space="preserve">Where a teacher's employer dismisses a teacher, or would have dismissed them had they not resigned, because of serious misconduct, the school will consider whether a referral should be made to the Teaching Regulation Agency (TRA) in accordance with statutory guidance. The TRA will consider whether the case should be referred to the Secretary of State for consideration of a prohibition order.</w:t>
      </w:r>
    </w:p>
    <w:p w:rsidR="00000000" w:rsidDel="00000000" w:rsidP="00000000" w:rsidRDefault="00000000" w:rsidRPr="00000000" w14:paraId="0000031C">
      <w:pPr>
        <w:spacing w:after="0" w:line="276" w:lineRule="auto"/>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 </w:t>
      </w:r>
    </w:p>
    <w:p w:rsidR="00000000" w:rsidDel="00000000" w:rsidP="00000000" w:rsidRDefault="00000000" w:rsidRPr="00000000" w14:paraId="0000031D">
      <w:pPr>
        <w:spacing w:after="0" w:line="276" w:lineRule="auto"/>
        <w:rPr>
          <w:rFonts w:ascii="Verdana" w:cs="Verdana" w:eastAsia="Verdana" w:hAnsi="Verdana"/>
          <w:b w:val="1"/>
          <w:bCs w:val="1"/>
        </w:rPr>
      </w:pPr>
      <w:r w:rsidDel="00000000" w:rsidR="00000000" w:rsidRPr="00000000">
        <w:rPr>
          <w:rFonts w:ascii="Verdana" w:cs="Verdana" w:eastAsia="Verdana" w:hAnsi="Verdana"/>
          <w:b w:val="1"/>
          <w:bCs w:val="1"/>
          <w:rtl w:val="0"/>
        </w:rPr>
        <w:t xml:space="preserve">Learning lessons</w:t>
      </w:r>
    </w:p>
    <w:p w:rsidR="00000000" w:rsidDel="00000000" w:rsidP="00000000" w:rsidRDefault="00000000" w:rsidRPr="00000000" w14:paraId="0000031E">
      <w:pPr>
        <w:spacing w:after="0" w:line="276" w:lineRule="auto"/>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 </w:t>
      </w:r>
    </w:p>
    <w:p w:rsidR="00000000" w:rsidDel="00000000" w:rsidP="00000000" w:rsidRDefault="00000000" w:rsidRPr="00000000" w14:paraId="0000031F">
      <w:pPr>
        <w:spacing w:after="0" w:line="276" w:lineRule="auto"/>
        <w:rPr>
          <w:rFonts w:ascii="Verdana" w:cs="Verdana" w:eastAsia="Verdana" w:hAnsi="Verdana"/>
        </w:rPr>
      </w:pPr>
      <w:r w:rsidDel="00000000" w:rsidR="00000000" w:rsidRPr="00000000">
        <w:rPr>
          <w:rFonts w:ascii="Verdana" w:cs="Verdana" w:eastAsia="Verdana" w:hAnsi="Verdana"/>
          <w:rtl w:val="0"/>
        </w:rPr>
        <w:t xml:space="preserve">It is important that lessons are learnt when managing all levels and types of allegations </w:t>
      </w:r>
      <w:r w:rsidDel="00000000" w:rsidR="00000000" w:rsidRPr="00000000">
        <w:rPr>
          <w:rFonts w:ascii="Verdana" w:cs="Verdana" w:eastAsia="Verdana" w:hAnsi="Verdana"/>
          <w:color w:val="00b050"/>
          <w:rtl w:val="0"/>
        </w:rPr>
        <w:t xml:space="preserve">and the </w:t>
      </w:r>
      <w:r w:rsidDel="00000000" w:rsidR="00000000" w:rsidRPr="00000000">
        <w:rPr>
          <w:rFonts w:ascii="Verdana" w:cs="Verdana" w:eastAsia="Verdana" w:hAnsi="Verdana"/>
          <w:rtl w:val="0"/>
        </w:rPr>
        <w:t xml:space="preserve">headteacher/case manager </w:t>
      </w:r>
      <w:r w:rsidDel="00000000" w:rsidR="00000000" w:rsidRPr="00000000">
        <w:rPr>
          <w:rFonts w:ascii="Verdana" w:cs="Verdana" w:eastAsia="Verdana" w:hAnsi="Verdana"/>
          <w:strike w:val="1"/>
          <w:color w:val="00b050"/>
          <w:rtl w:val="0"/>
        </w:rPr>
        <w:t xml:space="preserve">at XXXX</w:t>
      </w:r>
      <w:r w:rsidDel="00000000" w:rsidR="00000000" w:rsidRPr="00000000">
        <w:rPr>
          <w:rFonts w:ascii="Verdana" w:cs="Verdana" w:eastAsia="Verdana" w:hAnsi="Verdana"/>
          <w:color w:val="00b050"/>
          <w:rtl w:val="0"/>
        </w:rPr>
        <w:t xml:space="preserve"> </w:t>
      </w:r>
      <w:r w:rsidDel="00000000" w:rsidR="00000000" w:rsidRPr="00000000">
        <w:rPr>
          <w:rFonts w:ascii="Verdana" w:cs="Verdana" w:eastAsia="Verdana" w:hAnsi="Verdana"/>
          <w:rtl w:val="0"/>
        </w:rPr>
        <w:t xml:space="preserve">will review the circumstances of all substantiated cases with Staffordshire’s LADO to determine whether improvements can be made to the school/college’s procedures to help prevent similar events in the future. This will be done throughout the entirety of the process and at conclusion.</w:t>
      </w:r>
    </w:p>
    <w:p w:rsidR="00000000" w:rsidDel="00000000" w:rsidP="00000000" w:rsidRDefault="00000000" w:rsidRPr="00000000" w14:paraId="00000320">
      <w:pPr>
        <w:spacing w:after="0" w:line="276" w:lineRule="auto"/>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 </w:t>
      </w:r>
    </w:p>
    <w:p w:rsidR="00000000" w:rsidDel="00000000" w:rsidP="00000000" w:rsidRDefault="00000000" w:rsidRPr="00000000" w14:paraId="00000321">
      <w:pPr>
        <w:spacing w:after="0" w:line="276" w:lineRule="auto"/>
        <w:rPr>
          <w:rFonts w:ascii="Verdana" w:cs="Verdana" w:eastAsia="Verdana" w:hAnsi="Verdana"/>
        </w:rPr>
      </w:pPr>
      <w:r w:rsidDel="00000000" w:rsidR="00000000" w:rsidRPr="00000000">
        <w:rPr>
          <w:rFonts w:ascii="Verdana" w:cs="Verdana" w:eastAsia="Verdana" w:hAnsi="Verdana"/>
          <w:rtl w:val="0"/>
        </w:rPr>
        <w:t xml:space="preserve">Lessons will also be learnt from the use of suspension when the individual is subsequently reinstated. The LADO and case manager will consider how future investigations of a similar nature could be carried out without suspending the individual.</w:t>
      </w:r>
    </w:p>
    <w:p w:rsidR="00000000" w:rsidDel="00000000" w:rsidP="00000000" w:rsidRDefault="00000000" w:rsidRPr="00000000" w14:paraId="00000322">
      <w:pPr>
        <w:spacing w:after="0" w:line="276" w:lineRule="auto"/>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 </w:t>
      </w:r>
    </w:p>
    <w:p w:rsidR="00000000" w:rsidDel="00000000" w:rsidP="00000000" w:rsidRDefault="00000000" w:rsidRPr="00000000" w14:paraId="00000323">
      <w:pPr>
        <w:spacing w:after="0" w:line="276" w:lineRule="auto"/>
        <w:rPr>
          <w:rFonts w:ascii="Verdana" w:cs="Verdana" w:eastAsia="Verdana" w:hAnsi="Verdana"/>
        </w:rPr>
      </w:pPr>
      <w:r w:rsidDel="00000000" w:rsidR="00000000" w:rsidRPr="00000000">
        <w:rPr>
          <w:rFonts w:ascii="Verdana" w:cs="Verdana" w:eastAsia="Verdana" w:hAnsi="Verdana"/>
          <w:rtl w:val="0"/>
        </w:rPr>
        <w:t xml:space="preserve">Where an allegation is concluded to be either unfounded, false, malicious or unsubstantiated the headteacher/case manager (and if they have been involved the LADO) will consider the facts of each case and determine whether any lessons can be learned, and improvements made.</w:t>
      </w:r>
    </w:p>
    <w:p w:rsidR="00000000" w:rsidDel="00000000" w:rsidP="00000000" w:rsidRDefault="00000000" w:rsidRPr="00000000" w14:paraId="00000324">
      <w:pPr>
        <w:spacing w:after="0" w:line="276" w:lineRule="auto"/>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 </w:t>
      </w:r>
    </w:p>
    <w:p w:rsidR="00000000" w:rsidDel="00000000" w:rsidP="00000000" w:rsidRDefault="00000000" w:rsidRPr="00000000" w14:paraId="00000325">
      <w:pPr>
        <w:spacing w:after="200" w:line="276" w:lineRule="auto"/>
        <w:rPr>
          <w:rFonts w:ascii="Verdana" w:cs="Verdana" w:eastAsia="Verdana" w:hAnsi="Verdana"/>
          <w:u w:val="single"/>
        </w:rPr>
      </w:pPr>
      <w:r w:rsidDel="00000000" w:rsidR="00000000" w:rsidRPr="00000000">
        <w:rPr>
          <w:rFonts w:ascii="Verdana" w:cs="Verdana" w:eastAsia="Verdana" w:hAnsi="Verdana"/>
          <w:u w:val="single"/>
          <w:rtl w:val="0"/>
        </w:rPr>
        <w:t xml:space="preserve">Allegation/concerns that do not meet the harms threshold – referred to for the purposes of this guidance as ‘low level concerns’</w:t>
      </w:r>
    </w:p>
    <w:p w:rsidR="00000000" w:rsidDel="00000000" w:rsidP="00000000" w:rsidRDefault="00000000" w:rsidRPr="00000000" w14:paraId="00000326">
      <w:pPr>
        <w:spacing w:after="0" w:line="276" w:lineRule="auto"/>
        <w:jc w:val="both"/>
        <w:rPr>
          <w:rFonts w:ascii="Verdana" w:cs="Verdana" w:eastAsia="Verdana" w:hAnsi="Verdana"/>
        </w:rPr>
      </w:pPr>
      <w:r w:rsidDel="00000000" w:rsidR="00000000" w:rsidRPr="00000000">
        <w:rPr>
          <w:rFonts w:ascii="Verdana" w:cs="Verdana" w:eastAsia="Verdana" w:hAnsi="Verdana"/>
          <w:rtl w:val="0"/>
        </w:rPr>
        <w:t xml:space="preserve">We promote an open and transparent culture in which </w:t>
      </w:r>
      <w:r w:rsidDel="00000000" w:rsidR="00000000" w:rsidRPr="00000000">
        <w:rPr>
          <w:rFonts w:ascii="Verdana" w:cs="Verdana" w:eastAsia="Verdana" w:hAnsi="Verdana"/>
          <w:b w:val="1"/>
          <w:bCs w:val="1"/>
          <w:rtl w:val="0"/>
        </w:rPr>
        <w:t xml:space="preserve">all</w:t>
      </w:r>
      <w:r w:rsidDel="00000000" w:rsidR="00000000" w:rsidRPr="00000000">
        <w:rPr>
          <w:rFonts w:ascii="Verdana" w:cs="Verdana" w:eastAsia="Verdana" w:hAnsi="Verdana"/>
          <w:rtl w:val="0"/>
        </w:rPr>
        <w:t xml:space="preserve"> concerns about adults are dealt with promptly and appropriately. Creating this culture enables us to identify inappropriate, problematic, or concerning behaviour early, minimising the risk of abuse and ensuring that adults who work in or on behalf of our school are clear about professional boundaries and act within them in accordance with our ethos and values.</w:t>
      </w:r>
    </w:p>
    <w:p w:rsidR="00000000" w:rsidDel="00000000" w:rsidP="00000000" w:rsidRDefault="00000000" w:rsidRPr="00000000" w14:paraId="00000327">
      <w:pPr>
        <w:spacing w:after="0" w:line="276" w:lineRule="auto"/>
        <w:jc w:val="both"/>
        <w:rPr>
          <w:rFonts w:ascii="Verdana" w:cs="Verdana" w:eastAsia="Verdana" w:hAnsi="Verdana"/>
          <w:color w:val="ff0000"/>
          <w:sz w:val="16"/>
          <w:szCs w:val="16"/>
        </w:rPr>
      </w:pPr>
      <w:r w:rsidDel="00000000" w:rsidR="00000000" w:rsidRPr="00000000">
        <w:rPr>
          <w:rFonts w:ascii="Verdana" w:cs="Verdana" w:eastAsia="Verdana" w:hAnsi="Verdana"/>
          <w:color w:val="ff0000"/>
          <w:sz w:val="16"/>
          <w:szCs w:val="16"/>
          <w:rtl w:val="0"/>
        </w:rPr>
        <w:t xml:space="preserve"> </w:t>
      </w:r>
    </w:p>
    <w:p w:rsidR="00000000" w:rsidDel="00000000" w:rsidP="00000000" w:rsidRDefault="00000000" w:rsidRPr="00000000" w14:paraId="00000328">
      <w:pPr>
        <w:spacing w:after="0" w:line="276" w:lineRule="auto"/>
        <w:rPr>
          <w:rFonts w:ascii="Verdana" w:cs="Verdana" w:eastAsia="Verdana" w:hAnsi="Verdana"/>
        </w:rPr>
      </w:pPr>
      <w:r w:rsidDel="00000000" w:rsidR="00000000" w:rsidRPr="00000000">
        <w:rPr>
          <w:rFonts w:ascii="Verdana" w:cs="Verdana" w:eastAsia="Verdana" w:hAnsi="Verdana"/>
          <w:rtl w:val="0"/>
        </w:rPr>
        <w:t xml:space="preserve">If staff have a safeguarding concern or an allegation about another member of staff (including supply staff, trainee teachers, volunteers or contractors) that does not meet the harm threshold, then this should be shared in accordance with the school/college’s low-level concerns policy/Staff Code of Conduct. (Part 4 KCSiE).</w:t>
      </w:r>
    </w:p>
    <w:p w:rsidR="00000000" w:rsidDel="00000000" w:rsidP="00000000" w:rsidRDefault="00000000" w:rsidRPr="00000000" w14:paraId="00000329">
      <w:pPr>
        <w:spacing w:after="0" w:line="276" w:lineRule="auto"/>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 </w:t>
      </w:r>
    </w:p>
    <w:p w:rsidR="00000000" w:rsidDel="00000000" w:rsidP="00000000" w:rsidRDefault="00000000" w:rsidRPr="00000000" w14:paraId="0000032A">
      <w:pPr>
        <w:spacing w:after="0" w:line="276" w:lineRule="auto"/>
        <w:rPr>
          <w:rFonts w:ascii="Verdana" w:cs="Verdana" w:eastAsia="Verdana" w:hAnsi="Verdana"/>
        </w:rPr>
      </w:pPr>
      <w:r w:rsidDel="00000000" w:rsidR="00000000" w:rsidRPr="00000000">
        <w:rPr>
          <w:rFonts w:ascii="Verdana" w:cs="Verdana" w:eastAsia="Verdana" w:hAnsi="Verdana"/>
          <w:rtl w:val="0"/>
        </w:rPr>
        <w:t xml:space="preserve">Low level concerns</w:t>
      </w:r>
    </w:p>
    <w:p w:rsidR="00000000" w:rsidDel="00000000" w:rsidP="00000000" w:rsidRDefault="00000000" w:rsidRPr="00000000" w14:paraId="0000032B">
      <w:pPr>
        <w:spacing w:after="0" w:line="276" w:lineRule="auto"/>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 </w:t>
      </w:r>
    </w:p>
    <w:p w:rsidR="00000000" w:rsidDel="00000000" w:rsidP="00000000" w:rsidRDefault="00000000" w:rsidRPr="00000000" w14:paraId="0000032C">
      <w:pPr>
        <w:spacing w:after="0" w:line="276" w:lineRule="auto"/>
        <w:rPr>
          <w:rFonts w:ascii="Verdana" w:cs="Verdana" w:eastAsia="Verdana" w:hAnsi="Verdana"/>
        </w:rPr>
      </w:pPr>
      <w:r w:rsidDel="00000000" w:rsidR="00000000" w:rsidRPr="00000000">
        <w:rPr>
          <w:rFonts w:ascii="Verdana" w:cs="Verdana" w:eastAsia="Verdana" w:hAnsi="Verdana"/>
          <w:rtl w:val="0"/>
        </w:rPr>
        <w:t xml:space="preserve">Low level does not mean that the concern is insignificant. It is any concern, no matter how small, and even if no more than causing a sense of unease or nagging doubt that an adult working in or on behalf of the school may have acted in a way that is:</w:t>
      </w:r>
    </w:p>
    <w:p w:rsidR="00000000" w:rsidDel="00000000" w:rsidP="00000000" w:rsidRDefault="00000000" w:rsidRPr="00000000" w14:paraId="0000032D">
      <w:pPr>
        <w:spacing w:after="0" w:line="276" w:lineRule="auto"/>
        <w:rPr>
          <w:rFonts w:ascii="Verdana" w:cs="Verdana" w:eastAsia="Verdana" w:hAnsi="Verdana"/>
        </w:rPr>
      </w:pPr>
      <w:r w:rsidDel="00000000" w:rsidR="00000000" w:rsidRPr="00000000">
        <w:rPr>
          <w:rFonts w:ascii="Verdana" w:cs="Verdana" w:eastAsia="Verdana" w:hAnsi="Verdana"/>
          <w:rtl w:val="0"/>
        </w:rPr>
        <w:t xml:space="preserve"> </w:t>
      </w:r>
    </w:p>
    <w:p w:rsidR="00000000" w:rsidDel="00000000" w:rsidP="00000000" w:rsidRDefault="00000000" w:rsidRPr="00000000" w14:paraId="0000032E">
      <w:pPr>
        <w:numPr>
          <w:ilvl w:val="0"/>
          <w:numId w:val="35"/>
        </w:numPr>
        <w:spacing w:after="0" w:line="276" w:lineRule="auto"/>
        <w:ind w:left="720" w:hanging="360"/>
      </w:pPr>
      <w:r w:rsidDel="00000000" w:rsidR="00000000" w:rsidRPr="00000000">
        <w:rPr>
          <w:rFonts w:ascii="Verdana" w:cs="Verdana" w:eastAsia="Verdana" w:hAnsi="Verdana"/>
          <w:rtl w:val="0"/>
        </w:rPr>
        <w:t xml:space="preserve">inconsistent with the staff code of conduct, including inappropriate conduct outside of work; and</w:t>
      </w:r>
    </w:p>
    <w:p w:rsidR="00000000" w:rsidDel="00000000" w:rsidP="00000000" w:rsidRDefault="00000000" w:rsidRPr="00000000" w14:paraId="0000032F">
      <w:pPr>
        <w:numPr>
          <w:ilvl w:val="0"/>
          <w:numId w:val="35"/>
        </w:numPr>
        <w:spacing w:after="0" w:line="276" w:lineRule="auto"/>
        <w:ind w:left="720" w:hanging="360"/>
      </w:pPr>
      <w:r w:rsidDel="00000000" w:rsidR="00000000" w:rsidRPr="00000000">
        <w:rPr>
          <w:rFonts w:ascii="Verdana" w:cs="Verdana" w:eastAsia="Verdana" w:hAnsi="Verdana"/>
          <w:rtl w:val="0"/>
        </w:rPr>
        <w:t xml:space="preserve">does not meet the harm threshold or is otherwise not serious enough to consider a referral to the LADO.</w:t>
      </w:r>
    </w:p>
    <w:p w:rsidR="00000000" w:rsidDel="00000000" w:rsidP="00000000" w:rsidRDefault="00000000" w:rsidRPr="00000000" w14:paraId="00000330">
      <w:pPr>
        <w:spacing w:after="0" w:line="276" w:lineRule="auto"/>
        <w:ind w:left="720" w:firstLine="0"/>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 </w:t>
      </w:r>
    </w:p>
    <w:p w:rsidR="00000000" w:rsidDel="00000000" w:rsidP="00000000" w:rsidRDefault="00000000" w:rsidRPr="00000000" w14:paraId="00000331">
      <w:pPr>
        <w:spacing w:after="0" w:line="276" w:lineRule="auto"/>
        <w:rPr>
          <w:rFonts w:ascii="Verdana" w:cs="Verdana" w:eastAsia="Verdana" w:hAnsi="Verdana"/>
        </w:rPr>
      </w:pPr>
      <w:r w:rsidDel="00000000" w:rsidR="00000000" w:rsidRPr="00000000">
        <w:rPr>
          <w:rFonts w:ascii="Verdana" w:cs="Verdana" w:eastAsia="Verdana" w:hAnsi="Verdana"/>
          <w:rtl w:val="0"/>
        </w:rPr>
        <w:t xml:space="preserve">Examples of such behaviour could include, but are not limited to:</w:t>
      </w:r>
    </w:p>
    <w:p w:rsidR="00000000" w:rsidDel="00000000" w:rsidP="00000000" w:rsidRDefault="00000000" w:rsidRPr="00000000" w14:paraId="00000332">
      <w:pPr>
        <w:spacing w:after="0" w:line="276" w:lineRule="auto"/>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 </w:t>
      </w:r>
    </w:p>
    <w:p w:rsidR="00000000" w:rsidDel="00000000" w:rsidP="00000000" w:rsidRDefault="00000000" w:rsidRPr="00000000" w14:paraId="00000333">
      <w:pPr>
        <w:numPr>
          <w:ilvl w:val="0"/>
          <w:numId w:val="41"/>
        </w:numPr>
        <w:spacing w:after="0" w:line="276" w:lineRule="auto"/>
        <w:ind w:left="720" w:hanging="360"/>
      </w:pPr>
      <w:r w:rsidDel="00000000" w:rsidR="00000000" w:rsidRPr="00000000">
        <w:rPr>
          <w:rFonts w:ascii="Verdana" w:cs="Verdana" w:eastAsia="Verdana" w:hAnsi="Verdana"/>
          <w:rtl w:val="0"/>
        </w:rPr>
        <w:t xml:space="preserve">being over friendly with children;</w:t>
      </w:r>
    </w:p>
    <w:p w:rsidR="00000000" w:rsidDel="00000000" w:rsidP="00000000" w:rsidRDefault="00000000" w:rsidRPr="00000000" w14:paraId="00000334">
      <w:pPr>
        <w:numPr>
          <w:ilvl w:val="0"/>
          <w:numId w:val="41"/>
        </w:numPr>
        <w:spacing w:after="0" w:line="276" w:lineRule="auto"/>
        <w:ind w:left="720" w:hanging="360"/>
      </w:pPr>
      <w:r w:rsidDel="00000000" w:rsidR="00000000" w:rsidRPr="00000000">
        <w:rPr>
          <w:rFonts w:ascii="Verdana" w:cs="Verdana" w:eastAsia="Verdana" w:hAnsi="Verdana"/>
          <w:rtl w:val="0"/>
        </w:rPr>
        <w:t xml:space="preserve">having favourites;</w:t>
      </w:r>
    </w:p>
    <w:p w:rsidR="00000000" w:rsidDel="00000000" w:rsidP="00000000" w:rsidRDefault="00000000" w:rsidRPr="00000000" w14:paraId="00000335">
      <w:pPr>
        <w:numPr>
          <w:ilvl w:val="0"/>
          <w:numId w:val="41"/>
        </w:numPr>
        <w:spacing w:after="0" w:line="276" w:lineRule="auto"/>
        <w:ind w:left="720" w:hanging="360"/>
      </w:pPr>
      <w:r w:rsidDel="00000000" w:rsidR="00000000" w:rsidRPr="00000000">
        <w:rPr>
          <w:rFonts w:ascii="Verdana" w:cs="Verdana" w:eastAsia="Verdana" w:hAnsi="Verdana"/>
          <w:rtl w:val="0"/>
        </w:rPr>
        <w:t xml:space="preserve">taking photographs of children on their mobile phone, contrary to school policy;</w:t>
      </w:r>
    </w:p>
    <w:p w:rsidR="00000000" w:rsidDel="00000000" w:rsidP="00000000" w:rsidRDefault="00000000" w:rsidRPr="00000000" w14:paraId="00000336">
      <w:pPr>
        <w:numPr>
          <w:ilvl w:val="0"/>
          <w:numId w:val="41"/>
        </w:numPr>
        <w:spacing w:after="0" w:line="276" w:lineRule="auto"/>
        <w:ind w:left="720" w:hanging="360"/>
      </w:pPr>
      <w:r w:rsidDel="00000000" w:rsidR="00000000" w:rsidRPr="00000000">
        <w:rPr>
          <w:rFonts w:ascii="Verdana" w:cs="Verdana" w:eastAsia="Verdana" w:hAnsi="Verdana"/>
          <w:rtl w:val="0"/>
        </w:rPr>
        <w:t xml:space="preserve">engaging with a child on a one-to-one basis in a secluded area or behind a closed door; or</w:t>
      </w:r>
    </w:p>
    <w:p w:rsidR="00000000" w:rsidDel="00000000" w:rsidP="00000000" w:rsidRDefault="00000000" w:rsidRPr="00000000" w14:paraId="00000337">
      <w:pPr>
        <w:numPr>
          <w:ilvl w:val="0"/>
          <w:numId w:val="41"/>
        </w:numPr>
        <w:spacing w:after="0" w:line="276" w:lineRule="auto"/>
        <w:ind w:left="720" w:hanging="360"/>
      </w:pPr>
      <w:r w:rsidDel="00000000" w:rsidR="00000000" w:rsidRPr="00000000">
        <w:rPr>
          <w:rFonts w:ascii="Verdana" w:cs="Verdana" w:eastAsia="Verdana" w:hAnsi="Verdana"/>
          <w:rtl w:val="0"/>
        </w:rPr>
        <w:t xml:space="preserve">humiliating pupils.</w:t>
      </w:r>
    </w:p>
    <w:p w:rsidR="00000000" w:rsidDel="00000000" w:rsidP="00000000" w:rsidRDefault="00000000" w:rsidRPr="00000000" w14:paraId="00000338">
      <w:pPr>
        <w:spacing w:after="0" w:line="276" w:lineRule="auto"/>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 </w:t>
      </w:r>
    </w:p>
    <w:p w:rsidR="00000000" w:rsidDel="00000000" w:rsidP="00000000" w:rsidRDefault="00000000" w:rsidRPr="00000000" w14:paraId="00000339">
      <w:pPr>
        <w:spacing w:after="0" w:line="276" w:lineRule="auto"/>
        <w:jc w:val="both"/>
        <w:rPr>
          <w:rFonts w:ascii="Verdana" w:cs="Verdana" w:eastAsia="Verdana" w:hAnsi="Verdana"/>
        </w:rPr>
      </w:pPr>
      <w:r w:rsidDel="00000000" w:rsidR="00000000" w:rsidRPr="00000000">
        <w:rPr>
          <w:rFonts w:ascii="Verdana" w:cs="Verdana" w:eastAsia="Verdana" w:hAnsi="Verdana"/>
          <w:b w:val="1"/>
          <w:bCs w:val="1"/>
          <w:rtl w:val="0"/>
        </w:rPr>
        <w:t xml:space="preserve">All</w:t>
      </w:r>
      <w:r w:rsidDel="00000000" w:rsidR="00000000" w:rsidRPr="00000000">
        <w:rPr>
          <w:rFonts w:ascii="Verdana" w:cs="Verdana" w:eastAsia="Verdana" w:hAnsi="Verdana"/>
          <w:rtl w:val="0"/>
        </w:rPr>
        <w:t xml:space="preserve"> staff have a good understanding of what constitutes a low-level concern, and our governing body ensure that these low-level concerns are included as part of our staff code of conduct/safeguarding policies.</w:t>
      </w:r>
    </w:p>
    <w:p w:rsidR="00000000" w:rsidDel="00000000" w:rsidP="00000000" w:rsidRDefault="00000000" w:rsidRPr="00000000" w14:paraId="0000033A">
      <w:pPr>
        <w:spacing w:after="0" w:line="276" w:lineRule="auto"/>
        <w:jc w:val="both"/>
        <w:rPr>
          <w:rFonts w:ascii="Verdana" w:cs="Verdana" w:eastAsia="Verdana" w:hAnsi="Verdana"/>
          <w:color w:val="ff0000"/>
          <w:sz w:val="16"/>
          <w:szCs w:val="16"/>
        </w:rPr>
      </w:pPr>
      <w:r w:rsidDel="00000000" w:rsidR="00000000" w:rsidRPr="00000000">
        <w:rPr>
          <w:rFonts w:ascii="Verdana" w:cs="Verdana" w:eastAsia="Verdana" w:hAnsi="Verdana"/>
          <w:color w:val="ff0000"/>
          <w:sz w:val="16"/>
          <w:szCs w:val="16"/>
          <w:rtl w:val="0"/>
        </w:rPr>
        <w:t xml:space="preserve"> </w:t>
      </w:r>
    </w:p>
    <w:p w:rsidR="00000000" w:rsidDel="00000000" w:rsidP="00000000" w:rsidRDefault="00000000" w:rsidRPr="00000000" w14:paraId="0000033B">
      <w:pPr>
        <w:spacing w:after="0" w:line="276" w:lineRule="auto"/>
        <w:rPr>
          <w:rFonts w:ascii="Verdana" w:cs="Verdana" w:eastAsia="Verdana" w:hAnsi="Verdana"/>
        </w:rPr>
      </w:pPr>
      <w:r w:rsidDel="00000000" w:rsidR="00000000" w:rsidRPr="00000000">
        <w:rPr>
          <w:rFonts w:ascii="Verdana" w:cs="Verdana" w:eastAsia="Verdana" w:hAnsi="Verdana"/>
          <w:rtl w:val="0"/>
        </w:rPr>
        <w:t xml:space="preserve">Sharing low-level concerns</w:t>
      </w:r>
    </w:p>
    <w:p w:rsidR="00000000" w:rsidDel="00000000" w:rsidP="00000000" w:rsidRDefault="00000000" w:rsidRPr="00000000" w14:paraId="0000033C">
      <w:pPr>
        <w:spacing w:after="0" w:line="276" w:lineRule="auto"/>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 </w:t>
      </w:r>
    </w:p>
    <w:p w:rsidR="00000000" w:rsidDel="00000000" w:rsidP="00000000" w:rsidRDefault="00000000" w:rsidRPr="00000000" w14:paraId="0000033D">
      <w:pPr>
        <w:spacing w:after="0" w:line="276" w:lineRule="auto"/>
        <w:rPr>
          <w:rFonts w:ascii="Verdana" w:cs="Verdana" w:eastAsia="Verdana" w:hAnsi="Verdana"/>
        </w:rPr>
      </w:pPr>
      <w:r w:rsidDel="00000000" w:rsidR="00000000" w:rsidRPr="00000000">
        <w:rPr>
          <w:rFonts w:ascii="Verdana" w:cs="Verdana" w:eastAsia="Verdana" w:hAnsi="Verdana"/>
          <w:rtl w:val="0"/>
        </w:rPr>
        <w:t xml:space="preserve">We understand how crucial it is that all low-level concerns are shared responsibly with the right person and recorded and dealt with appropriately. Ensuring they are dealt with effectively will also protect those working in or on behalf of our setting from potential false allegations or misunderstandings.</w:t>
      </w:r>
    </w:p>
    <w:p w:rsidR="00000000" w:rsidDel="00000000" w:rsidP="00000000" w:rsidRDefault="00000000" w:rsidRPr="00000000" w14:paraId="0000033E">
      <w:pPr>
        <w:spacing w:after="0" w:line="276" w:lineRule="auto"/>
        <w:rPr>
          <w:rFonts w:ascii="Verdana" w:cs="Verdana" w:eastAsia="Verdana" w:hAnsi="Verdana"/>
          <w:color w:val="ff0000"/>
          <w:sz w:val="16"/>
          <w:szCs w:val="16"/>
        </w:rPr>
      </w:pPr>
      <w:r w:rsidDel="00000000" w:rsidR="00000000" w:rsidRPr="00000000">
        <w:rPr>
          <w:rFonts w:ascii="Verdana" w:cs="Verdana" w:eastAsia="Verdana" w:hAnsi="Verdana"/>
          <w:color w:val="ff0000"/>
          <w:sz w:val="16"/>
          <w:szCs w:val="16"/>
          <w:rtl w:val="0"/>
        </w:rPr>
        <w:t xml:space="preserve"> </w:t>
      </w:r>
    </w:p>
    <w:p w:rsidR="00000000" w:rsidDel="00000000" w:rsidP="00000000" w:rsidRDefault="00000000" w:rsidRPr="00000000" w14:paraId="0000033F">
      <w:pPr>
        <w:spacing w:after="0" w:line="276" w:lineRule="auto"/>
        <w:rPr>
          <w:rFonts w:ascii="Verdana" w:cs="Verdana" w:eastAsia="Verdana" w:hAnsi="Verdana"/>
        </w:rPr>
      </w:pPr>
      <w:r w:rsidDel="00000000" w:rsidR="00000000" w:rsidRPr="00000000">
        <w:rPr>
          <w:rFonts w:ascii="Verdana" w:cs="Verdana" w:eastAsia="Verdana" w:hAnsi="Verdana"/>
          <w:rtl w:val="0"/>
        </w:rPr>
        <w:t xml:space="preserve">If we are in any doubt as to whether information shared about a member of our staff as a low-level concern in fact meets the harms threshold, we will consult with the LADO.</w:t>
      </w:r>
    </w:p>
    <w:p w:rsidR="00000000" w:rsidDel="00000000" w:rsidP="00000000" w:rsidRDefault="00000000" w:rsidRPr="00000000" w14:paraId="00000340">
      <w:pPr>
        <w:spacing w:after="0" w:line="276" w:lineRule="auto"/>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 </w:t>
      </w:r>
    </w:p>
    <w:p w:rsidR="00000000" w:rsidDel="00000000" w:rsidP="00000000" w:rsidRDefault="00000000" w:rsidRPr="00000000" w14:paraId="00000341">
      <w:pPr>
        <w:spacing w:after="0" w:line="276" w:lineRule="auto"/>
        <w:rPr>
          <w:rFonts w:ascii="Verdana" w:cs="Verdana" w:eastAsia="Verdana" w:hAnsi="Verdana"/>
          <w:strike w:val="1"/>
        </w:rPr>
      </w:pPr>
      <w:r w:rsidDel="00000000" w:rsidR="00000000" w:rsidRPr="00000000">
        <w:rPr>
          <w:rFonts w:ascii="Verdana" w:cs="Verdana" w:eastAsia="Verdana" w:hAnsi="Verdana"/>
          <w:rtl w:val="0"/>
        </w:rPr>
        <w:t xml:space="preserve">Any member of staff or volunteer who does not feel confident to raise their concerns with the Headteacher or Chair of Governors and contact knows to contact the LADO via the LADO referral form</w:t>
      </w:r>
      <w:r w:rsidDel="00000000" w:rsidR="00000000" w:rsidRPr="00000000">
        <w:rPr>
          <w:rFonts w:ascii="Verdana" w:cs="Verdana" w:eastAsia="Verdana" w:hAnsi="Verdana"/>
          <w:strike w:val="1"/>
          <w:rtl w:val="0"/>
        </w:rPr>
        <w:t xml:space="preserve">.</w:t>
      </w:r>
    </w:p>
    <w:p w:rsidR="00000000" w:rsidDel="00000000" w:rsidP="00000000" w:rsidRDefault="00000000" w:rsidRPr="00000000" w14:paraId="00000342">
      <w:pPr>
        <w:spacing w:after="0" w:line="276" w:lineRule="auto"/>
        <w:rPr>
          <w:rFonts w:ascii="Verdana" w:cs="Verdana" w:eastAsia="Verdana" w:hAnsi="Verdana"/>
          <w:b w:val="1"/>
          <w:bCs w:val="1"/>
          <w:sz w:val="16"/>
          <w:szCs w:val="16"/>
        </w:rPr>
      </w:pPr>
      <w:r w:rsidDel="00000000" w:rsidR="00000000" w:rsidRPr="00000000">
        <w:rPr>
          <w:rFonts w:ascii="Verdana" w:cs="Verdana" w:eastAsia="Verdana" w:hAnsi="Verdana"/>
          <w:b w:val="1"/>
          <w:bCs w:val="1"/>
          <w:sz w:val="16"/>
          <w:szCs w:val="16"/>
          <w:rtl w:val="0"/>
        </w:rPr>
        <w:t xml:space="preserve"> </w:t>
      </w:r>
    </w:p>
    <w:p w:rsidR="00000000" w:rsidDel="00000000" w:rsidP="00000000" w:rsidRDefault="00000000" w:rsidRPr="00000000" w14:paraId="00000343">
      <w:pPr>
        <w:spacing w:after="0" w:line="276" w:lineRule="auto"/>
        <w:rPr>
          <w:rFonts w:ascii="Verdana" w:cs="Verdana" w:eastAsia="Verdana" w:hAnsi="Verdana"/>
        </w:rPr>
      </w:pPr>
      <w:r w:rsidDel="00000000" w:rsidR="00000000" w:rsidRPr="00000000">
        <w:rPr>
          <w:rFonts w:ascii="Verdana" w:cs="Verdana" w:eastAsia="Verdana" w:hAnsi="Verdana"/>
          <w:rtl w:val="0"/>
        </w:rPr>
        <w:t xml:space="preserve">The school has a legal duty to refer to the Disclosure and Barring Service (DBS) anyone who has harmed, or poses a risk of harm, to a child, or if there is reason to believe the member of staff has committed one of a number of listed offences, and who has been removed from working (paid or unpaid) in regulated activity or would have been removed had they not left. The DBS will consider whether to bar the person. If these circumstances arise in relation to a member of staff at our school, a referral will be made as soon as possible after the resignation or removal of the individual in accordance with advice from the LADO and/or HR. The DSL has a responsibility to inform Barring service.</w:t>
      </w:r>
    </w:p>
    <w:p w:rsidR="00000000" w:rsidDel="00000000" w:rsidP="00000000" w:rsidRDefault="00000000" w:rsidRPr="00000000" w14:paraId="00000344">
      <w:pPr>
        <w:spacing w:after="0" w:line="276" w:lineRule="auto"/>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 </w:t>
      </w:r>
    </w:p>
    <w:p w:rsidR="00000000" w:rsidDel="00000000" w:rsidP="00000000" w:rsidRDefault="00000000" w:rsidRPr="00000000" w14:paraId="00000345">
      <w:pPr>
        <w:spacing w:after="0" w:line="276" w:lineRule="auto"/>
        <w:rPr>
          <w:rFonts w:ascii="Verdana" w:cs="Verdana" w:eastAsia="Verdana" w:hAnsi="Verdana"/>
          <w:color w:val="ff0000"/>
        </w:rPr>
      </w:pPr>
      <w:r w:rsidDel="00000000" w:rsidR="00000000" w:rsidRPr="00000000">
        <w:rPr>
          <w:rFonts w:ascii="Verdana" w:cs="Verdana" w:eastAsia="Verdana" w:hAnsi="Verdana"/>
          <w:b w:val="1"/>
          <w:bCs w:val="1"/>
          <w:rtl w:val="0"/>
        </w:rPr>
        <w:t xml:space="preserve">16. </w:t>
      </w:r>
      <w:r w:rsidDel="00000000" w:rsidR="00000000" w:rsidRPr="00000000">
        <w:rPr>
          <w:rFonts w:ascii="Verdana" w:cs="Verdana" w:eastAsia="Verdana" w:hAnsi="Verdana"/>
          <w:b w:val="1"/>
          <w:bCs w:val="1"/>
          <w:u w:val="single"/>
          <w:rtl w:val="0"/>
        </w:rPr>
        <w:t xml:space="preserve">Information sharing</w:t>
      </w:r>
      <w:r w:rsidDel="00000000" w:rsidR="00000000" w:rsidRPr="00000000">
        <w:rPr>
          <w:rFonts w:ascii="Verdana" w:cs="Verdana" w:eastAsia="Verdana" w:hAnsi="Verdana"/>
          <w:color w:val="ff0000"/>
          <w:rtl w:val="0"/>
        </w:rPr>
        <w:t xml:space="preserve"> </w:t>
      </w:r>
    </w:p>
    <w:p w:rsidR="00000000" w:rsidDel="00000000" w:rsidP="00000000" w:rsidRDefault="00000000" w:rsidRPr="00000000" w14:paraId="00000346">
      <w:pPr>
        <w:spacing w:after="0" w:line="276" w:lineRule="auto"/>
        <w:rPr>
          <w:rFonts w:ascii="Verdana" w:cs="Verdana" w:eastAsia="Verdana" w:hAnsi="Verdana"/>
          <w:b w:val="1"/>
          <w:bCs w:val="1"/>
          <w:color w:val="00b050"/>
          <w:sz w:val="16"/>
          <w:szCs w:val="16"/>
        </w:rPr>
      </w:pPr>
      <w:r w:rsidDel="00000000" w:rsidR="00000000" w:rsidRPr="00000000">
        <w:rPr>
          <w:rFonts w:ascii="Verdana" w:cs="Verdana" w:eastAsia="Verdana" w:hAnsi="Verdana"/>
          <w:b w:val="1"/>
          <w:bCs w:val="1"/>
          <w:color w:val="00b050"/>
          <w:sz w:val="16"/>
          <w:szCs w:val="16"/>
          <w:rtl w:val="0"/>
        </w:rPr>
        <w:t xml:space="preserve"> </w:t>
      </w:r>
    </w:p>
    <w:p w:rsidR="00000000" w:rsidDel="00000000" w:rsidP="00000000" w:rsidRDefault="00000000" w:rsidRPr="00000000" w14:paraId="00000347">
      <w:pPr>
        <w:spacing w:after="0" w:line="276" w:lineRule="auto"/>
        <w:rPr>
          <w:rFonts w:ascii="Verdana" w:cs="Verdana" w:eastAsia="Verdana" w:hAnsi="Verdana"/>
        </w:rPr>
      </w:pPr>
      <w:r w:rsidDel="00000000" w:rsidR="00000000" w:rsidRPr="00000000">
        <w:rPr>
          <w:rFonts w:ascii="Verdana" w:cs="Verdana" w:eastAsia="Verdana" w:hAnsi="Verdana"/>
          <w:rtl w:val="0"/>
        </w:rPr>
        <w:t xml:space="preserve">Information sharing is vital in identifying and tackling all forms of abuse, neglect and exploitation, and in promoting children’s welfare, including their educational outcomes and we have clear powers to share, hold and use information for these purposes. As part of meeting a child’s needs, our Governing body recognise the importance of information sharing between practitioners and local agencies and this includes ensuring arrangements are in place to set out clearly the processes and principles for sharing information within our setting and with children’s social care, the safeguarding partners, other organisations, agencies, and practitioners as required.</w:t>
      </w:r>
    </w:p>
    <w:p w:rsidR="00000000" w:rsidDel="00000000" w:rsidP="00000000" w:rsidRDefault="00000000" w:rsidRPr="00000000" w14:paraId="00000348">
      <w:pPr>
        <w:spacing w:after="0" w:line="276" w:lineRule="auto"/>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 </w:t>
      </w:r>
    </w:p>
    <w:p w:rsidR="00000000" w:rsidDel="00000000" w:rsidP="00000000" w:rsidRDefault="00000000" w:rsidRPr="00000000" w14:paraId="00000349">
      <w:pPr>
        <w:spacing w:after="0" w:line="276" w:lineRule="auto"/>
        <w:rPr>
          <w:rFonts w:ascii="Verdana" w:cs="Verdana" w:eastAsia="Verdana" w:hAnsi="Verdana"/>
        </w:rPr>
      </w:pPr>
      <w:r w:rsidDel="00000000" w:rsidR="00000000" w:rsidRPr="00000000">
        <w:rPr>
          <w:rFonts w:ascii="Verdana" w:cs="Verdana" w:eastAsia="Verdana" w:hAnsi="Verdana"/>
          <w:rtl w:val="0"/>
        </w:rPr>
        <w:t xml:space="preserve">We are proactive in sharing information as early as possible to help identify, assess, and respond to risks or concerns about the safety and welfare of children, whether this is when problems are first emerging, or where a child is already known to the local authority children’s social care.</w:t>
      </w:r>
    </w:p>
    <w:p w:rsidR="00000000" w:rsidDel="00000000" w:rsidP="00000000" w:rsidRDefault="00000000" w:rsidRPr="00000000" w14:paraId="0000034A">
      <w:pPr>
        <w:spacing w:after="0" w:line="276" w:lineRule="auto"/>
        <w:rPr>
          <w:rFonts w:ascii="Verdana" w:cs="Verdana" w:eastAsia="Verdana" w:hAnsi="Verdana"/>
          <w:color w:val="00b050"/>
          <w:sz w:val="16"/>
          <w:szCs w:val="16"/>
        </w:rPr>
      </w:pPr>
      <w:r w:rsidDel="00000000" w:rsidR="00000000" w:rsidRPr="00000000">
        <w:rPr>
          <w:rFonts w:ascii="Verdana" w:cs="Verdana" w:eastAsia="Verdana" w:hAnsi="Verdana"/>
          <w:color w:val="00b050"/>
          <w:sz w:val="16"/>
          <w:szCs w:val="16"/>
          <w:rtl w:val="0"/>
        </w:rPr>
        <w:t xml:space="preserve"> </w:t>
      </w:r>
    </w:p>
    <w:p w:rsidR="00000000" w:rsidDel="00000000" w:rsidP="00000000" w:rsidRDefault="00000000" w:rsidRPr="00000000" w14:paraId="0000034B">
      <w:pPr>
        <w:spacing w:after="0" w:line="276" w:lineRule="auto"/>
        <w:rPr>
          <w:rFonts w:ascii="Verdana" w:cs="Verdana" w:eastAsia="Verdana" w:hAnsi="Verdana"/>
        </w:rPr>
      </w:pPr>
      <w:r w:rsidDel="00000000" w:rsidR="00000000" w:rsidRPr="00000000">
        <w:rPr>
          <w:rFonts w:ascii="Verdana" w:cs="Verdana" w:eastAsia="Verdana" w:hAnsi="Verdana"/>
          <w:rtl w:val="0"/>
        </w:rPr>
        <w:t xml:space="preserve">When we are making decisions on what information to share, we will consider: -</w:t>
      </w:r>
    </w:p>
    <w:p w:rsidR="00000000" w:rsidDel="00000000" w:rsidP="00000000" w:rsidRDefault="00000000" w:rsidRPr="00000000" w14:paraId="0000034C">
      <w:pPr>
        <w:spacing w:after="0" w:line="276" w:lineRule="auto"/>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 </w:t>
      </w:r>
    </w:p>
    <w:p w:rsidR="00000000" w:rsidDel="00000000" w:rsidP="00000000" w:rsidRDefault="00000000" w:rsidRPr="00000000" w14:paraId="0000034D">
      <w:pPr>
        <w:spacing w:after="0" w:line="276" w:lineRule="auto"/>
        <w:ind w:left="1080" w:hanging="360"/>
        <w:rPr>
          <w:rFonts w:ascii="Verdana" w:cs="Verdana" w:eastAsia="Verdana" w:hAnsi="Verdana"/>
        </w:rPr>
      </w:pPr>
      <w:r w:rsidDel="00000000" w:rsidR="00000000" w:rsidRPr="00000000">
        <w:rPr>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Verdana" w:cs="Verdana" w:eastAsia="Verdana" w:hAnsi="Verdana"/>
          <w:rtl w:val="0"/>
        </w:rPr>
        <w:t xml:space="preserve">the relevancy of the information, including to the current safeguarding risk</w:t>
      </w:r>
    </w:p>
    <w:p w:rsidR="00000000" w:rsidDel="00000000" w:rsidP="00000000" w:rsidRDefault="00000000" w:rsidRPr="00000000" w14:paraId="0000034E">
      <w:pPr>
        <w:spacing w:after="0" w:line="276" w:lineRule="auto"/>
        <w:ind w:left="1080" w:hanging="360"/>
        <w:rPr>
          <w:rFonts w:ascii="Verdana" w:cs="Verdana" w:eastAsia="Verdana" w:hAnsi="Verdana"/>
        </w:rPr>
      </w:pPr>
      <w:r w:rsidDel="00000000" w:rsidR="00000000" w:rsidRPr="00000000">
        <w:rPr>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Verdana" w:cs="Verdana" w:eastAsia="Verdana" w:hAnsi="Verdana"/>
          <w:rtl w:val="0"/>
        </w:rPr>
        <w:t xml:space="preserve">what is necessary for the receiving setting to know, and</w:t>
      </w:r>
    </w:p>
    <w:p w:rsidR="00000000" w:rsidDel="00000000" w:rsidP="00000000" w:rsidRDefault="00000000" w:rsidRPr="00000000" w14:paraId="0000034F">
      <w:pPr>
        <w:spacing w:after="0" w:line="276" w:lineRule="auto"/>
        <w:ind w:left="1080" w:hanging="360"/>
        <w:rPr>
          <w:rFonts w:ascii="Verdana" w:cs="Verdana" w:eastAsia="Verdana" w:hAnsi="Verdana"/>
        </w:rPr>
      </w:pPr>
      <w:r w:rsidDel="00000000" w:rsidR="00000000" w:rsidRPr="00000000">
        <w:rPr>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Verdana" w:cs="Verdana" w:eastAsia="Verdana" w:hAnsi="Verdana"/>
          <w:rtl w:val="0"/>
        </w:rPr>
        <w:t xml:space="preserve">whether it is clearly presented and appropriately contextualised.</w:t>
      </w:r>
    </w:p>
    <w:p w:rsidR="00000000" w:rsidDel="00000000" w:rsidP="00000000" w:rsidRDefault="00000000" w:rsidRPr="00000000" w14:paraId="00000350">
      <w:pPr>
        <w:spacing w:after="0" w:line="276" w:lineRule="auto"/>
        <w:rPr>
          <w:sz w:val="16"/>
          <w:szCs w:val="16"/>
        </w:rPr>
      </w:pPr>
      <w:r w:rsidDel="00000000" w:rsidR="00000000" w:rsidRPr="00000000">
        <w:rPr>
          <w:sz w:val="16"/>
          <w:szCs w:val="16"/>
          <w:rtl w:val="0"/>
        </w:rPr>
        <w:t xml:space="preserve"> </w:t>
      </w:r>
    </w:p>
    <w:p w:rsidR="00000000" w:rsidDel="00000000" w:rsidP="00000000" w:rsidRDefault="00000000" w:rsidRPr="00000000" w14:paraId="00000351">
      <w:pPr>
        <w:spacing w:after="0" w:line="276" w:lineRule="auto"/>
        <w:rPr>
          <w:rFonts w:ascii="Verdana" w:cs="Verdana" w:eastAsia="Verdana" w:hAnsi="Verdana"/>
          <w:color w:val="ff0000"/>
        </w:rPr>
      </w:pPr>
      <w:r w:rsidDel="00000000" w:rsidR="00000000" w:rsidRPr="00000000">
        <w:rPr>
          <w:rFonts w:ascii="Verdana" w:cs="Verdana" w:eastAsia="Verdana" w:hAnsi="Verdana"/>
          <w:rtl w:val="0"/>
        </w:rPr>
        <w:t xml:space="preserve">We will use our professional judgement to ensure that the information shared is focused and proportionate. This may include summarising or omitting information, which is not necessary for safeguarding purposes, but we will take care not to omit information where it may be relevant to understanding or manage safeguarding risk.</w:t>
      </w:r>
      <w:r w:rsidDel="00000000" w:rsidR="00000000" w:rsidRPr="00000000">
        <w:rPr>
          <w:color w:val="00b050"/>
          <w:rtl w:val="0"/>
        </w:rPr>
        <w:t xml:space="preserve"> </w:t>
      </w:r>
      <w:r w:rsidDel="00000000" w:rsidR="00000000" w:rsidRPr="00000000">
        <w:rPr>
          <w:rtl w:val="0"/>
        </w:rPr>
      </w:r>
    </w:p>
    <w:p w:rsidR="00000000" w:rsidDel="00000000" w:rsidP="00000000" w:rsidRDefault="00000000" w:rsidRPr="00000000" w14:paraId="00000352">
      <w:pPr>
        <w:spacing w:after="0" w:line="276" w:lineRule="auto"/>
        <w:rPr>
          <w:sz w:val="16"/>
          <w:szCs w:val="16"/>
        </w:rPr>
      </w:pPr>
      <w:r w:rsidDel="00000000" w:rsidR="00000000" w:rsidRPr="00000000">
        <w:rPr>
          <w:sz w:val="16"/>
          <w:szCs w:val="16"/>
          <w:rtl w:val="0"/>
        </w:rPr>
        <w:t xml:space="preserve"> </w:t>
      </w:r>
    </w:p>
    <w:p w:rsidR="00000000" w:rsidDel="00000000" w:rsidP="00000000" w:rsidRDefault="00000000" w:rsidRPr="00000000" w14:paraId="00000353">
      <w:pPr>
        <w:spacing w:after="0" w:line="276" w:lineRule="auto"/>
        <w:rPr>
          <w:rFonts w:ascii="Verdana" w:cs="Verdana" w:eastAsia="Verdana" w:hAnsi="Verdana"/>
        </w:rPr>
      </w:pPr>
      <w:r w:rsidDel="00000000" w:rsidR="00000000" w:rsidRPr="00000000">
        <w:rPr>
          <w:rFonts w:ascii="Verdana" w:cs="Verdana" w:eastAsia="Verdana" w:hAnsi="Verdana"/>
          <w:rtl w:val="0"/>
        </w:rPr>
        <w:t xml:space="preserve">Governors/Proprietors ensure that relevant staff have due regard to the relevant data principles, allowing the sharing (and withholding) of personal information as provided for in the data protection laws. This includes; -</w:t>
      </w:r>
    </w:p>
    <w:p w:rsidR="00000000" w:rsidDel="00000000" w:rsidP="00000000" w:rsidRDefault="00000000" w:rsidRPr="00000000" w14:paraId="00000354">
      <w:pPr>
        <w:spacing w:after="0" w:line="276" w:lineRule="auto"/>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 </w:t>
      </w:r>
    </w:p>
    <w:p w:rsidR="00000000" w:rsidDel="00000000" w:rsidP="00000000" w:rsidRDefault="00000000" w:rsidRPr="00000000" w14:paraId="00000355">
      <w:pPr>
        <w:spacing w:after="0" w:line="276" w:lineRule="auto"/>
        <w:ind w:left="1080" w:hanging="360"/>
        <w:rPr>
          <w:rFonts w:ascii="Verdana" w:cs="Verdana" w:eastAsia="Verdana" w:hAnsi="Verdana"/>
        </w:rPr>
      </w:pPr>
      <w:r w:rsidDel="00000000" w:rsidR="00000000" w:rsidRPr="00000000">
        <w:rPr>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Verdana" w:cs="Verdana" w:eastAsia="Verdana" w:hAnsi="Verdana"/>
          <w:rtl w:val="0"/>
        </w:rPr>
        <w:t xml:space="preserve">being confident of the processing conditions which allow us to store and share information for safeguarding purposes, including information, which is sensitive and personal, and should be treated as ‘special category personal data’</w:t>
      </w:r>
    </w:p>
    <w:p w:rsidR="00000000" w:rsidDel="00000000" w:rsidP="00000000" w:rsidRDefault="00000000" w:rsidRPr="00000000" w14:paraId="00000356">
      <w:pPr>
        <w:spacing w:after="0" w:line="276" w:lineRule="auto"/>
        <w:ind w:left="1080" w:hanging="360"/>
        <w:rPr>
          <w:rFonts w:ascii="Verdana" w:cs="Verdana" w:eastAsia="Verdana" w:hAnsi="Verdana"/>
        </w:rPr>
      </w:pPr>
      <w:r w:rsidDel="00000000" w:rsidR="00000000" w:rsidRPr="00000000">
        <w:rPr>
          <w:rtl w:val="0"/>
        </w:rPr>
        <w:t xml:space="preserve">·</w:t>
      </w:r>
      <w:r w:rsidDel="00000000" w:rsidR="00000000" w:rsidRPr="00000000">
        <w:rPr>
          <w:rFonts w:ascii="Times New Roman" w:cs="Times New Roman" w:eastAsia="Times New Roman" w:hAnsi="Times New Roman"/>
          <w:sz w:val="14"/>
          <w:szCs w:val="14"/>
          <w:rtl w:val="0"/>
        </w:rPr>
        <w:t xml:space="preserve">   </w:t>
        <w:tab/>
      </w:r>
      <w:r w:rsidDel="00000000" w:rsidR="00000000" w:rsidRPr="00000000">
        <w:rPr>
          <w:rFonts w:ascii="Verdana" w:cs="Verdana" w:eastAsia="Verdana" w:hAnsi="Verdana"/>
          <w:rtl w:val="0"/>
        </w:rPr>
        <w:t xml:space="preserve">understanding that ‘safeguarding of children and individuals at risk’ is a processing condition that allows practitioners to share ‘special category personal data’. This includes allowing practitioners to share information without consent where there is good reason to do so, and that the sharing of information will enhance the safeguarding of a child in a timely manner. It would be legitimate to share information without consent where: it is not possible to gain consent; it cannot be reasonably expected that a practitioner gains consent; and, if to gain consent would place a child at risk, and</w:t>
      </w:r>
    </w:p>
    <w:p w:rsidR="00000000" w:rsidDel="00000000" w:rsidP="00000000" w:rsidRDefault="00000000" w:rsidRPr="00000000" w14:paraId="00000357">
      <w:pPr>
        <w:spacing w:after="0" w:line="276" w:lineRule="auto"/>
        <w:ind w:left="1080" w:hanging="360"/>
        <w:rPr>
          <w:rFonts w:ascii="Verdana" w:cs="Verdana" w:eastAsia="Verdana" w:hAnsi="Verdana"/>
        </w:rPr>
      </w:pPr>
      <w:r w:rsidDel="00000000" w:rsidR="00000000" w:rsidRPr="00000000">
        <w:rPr>
          <w:rtl w:val="0"/>
        </w:rPr>
        <w:t xml:space="preserve">·</w:t>
      </w:r>
      <w:r w:rsidDel="00000000" w:rsidR="00000000" w:rsidRPr="00000000">
        <w:rPr>
          <w:rFonts w:ascii="Times New Roman" w:cs="Times New Roman" w:eastAsia="Times New Roman" w:hAnsi="Times New Roman"/>
          <w:sz w:val="14"/>
          <w:szCs w:val="14"/>
          <w:rtl w:val="0"/>
        </w:rPr>
        <w:t xml:space="preserve">   </w:t>
        <w:tab/>
      </w:r>
      <w:r w:rsidDel="00000000" w:rsidR="00000000" w:rsidRPr="00000000">
        <w:rPr>
          <w:rFonts w:ascii="Verdana" w:cs="Verdana" w:eastAsia="Verdana" w:hAnsi="Verdana"/>
          <w:rtl w:val="0"/>
        </w:rPr>
        <w:t xml:space="preserve">for schools, not providing pupils’ personal data where the serious harm test under the legislation is met. Where in doubt we will seek independent legal advice.</w:t>
      </w:r>
    </w:p>
    <w:p w:rsidR="00000000" w:rsidDel="00000000" w:rsidP="00000000" w:rsidRDefault="00000000" w:rsidRPr="00000000" w14:paraId="00000358">
      <w:pPr>
        <w:spacing w:after="0" w:line="276" w:lineRule="auto"/>
        <w:rPr>
          <w:rFonts w:ascii="Verdana" w:cs="Verdana" w:eastAsia="Verdana" w:hAnsi="Verdana"/>
        </w:rPr>
      </w:pPr>
      <w:r w:rsidDel="00000000" w:rsidR="00000000" w:rsidRPr="00000000">
        <w:rPr>
          <w:rFonts w:ascii="Verdana" w:cs="Verdana" w:eastAsia="Verdana" w:hAnsi="Verdana"/>
          <w:rtl w:val="0"/>
        </w:rPr>
        <w:t xml:space="preserve">Our Governing body are aware that among other obligations, the ‘data protection laws’ place duties on organisations and individuals to process personal information fairly and lawfully and to keep the information they hold safe and secure. Our Governing body/proprietors ensure that relevant staff have due regard to the relevant data protection principles, which allow them to share (and withhold) personal information, as provided for in the ‘data protection laws’.</w:t>
      </w:r>
    </w:p>
    <w:p w:rsidR="00000000" w:rsidDel="00000000" w:rsidP="00000000" w:rsidRDefault="00000000" w:rsidRPr="00000000" w14:paraId="00000359">
      <w:pPr>
        <w:spacing w:after="0" w:line="276" w:lineRule="auto"/>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 </w:t>
      </w:r>
    </w:p>
    <w:p w:rsidR="00000000" w:rsidDel="00000000" w:rsidP="00000000" w:rsidRDefault="00000000" w:rsidRPr="00000000" w14:paraId="0000035A">
      <w:pPr>
        <w:spacing w:after="200" w:line="276" w:lineRule="auto"/>
        <w:rPr>
          <w:rFonts w:ascii="Verdana" w:cs="Verdana" w:eastAsia="Verdana" w:hAnsi="Verdana"/>
        </w:rPr>
      </w:pPr>
      <w:r w:rsidDel="00000000" w:rsidR="00000000" w:rsidRPr="00000000">
        <w:rPr>
          <w:rFonts w:ascii="Verdana" w:cs="Verdana" w:eastAsia="Verdana" w:hAnsi="Verdana"/>
          <w:rtl w:val="0"/>
        </w:rPr>
        <w:t xml:space="preserve">Where children leave our setting, the DSL/DDSL will ensure that any safeguarding file is transferred (separately from the main school file) to the new setting as soon as possible, and within 5 days for an in-year transfer or within the first 5 days of the start of a new term to allow the new setting to have support in place for when the child arrives. They will ensure secure transit, with confirmation of receipt being retained. The DSL will ensure key staff are aware of relevant information, as required.</w:t>
      </w:r>
    </w:p>
    <w:p w:rsidR="00000000" w:rsidDel="00000000" w:rsidP="00000000" w:rsidRDefault="00000000" w:rsidRPr="00000000" w14:paraId="0000035B">
      <w:pPr>
        <w:spacing w:after="200" w:line="276" w:lineRule="auto"/>
        <w:rPr>
          <w:rFonts w:ascii="Verdana" w:cs="Verdana" w:eastAsia="Verdana" w:hAnsi="Verdana"/>
        </w:rPr>
      </w:pPr>
      <w:r w:rsidDel="00000000" w:rsidR="00000000" w:rsidRPr="00000000">
        <w:rPr>
          <w:rFonts w:ascii="Verdana" w:cs="Verdana" w:eastAsia="Verdana" w:hAnsi="Verdana"/>
          <w:rtl w:val="0"/>
        </w:rPr>
        <w:t xml:space="preserve">In addition to the safeguarding file, our DSL will consider if it would be appropriate to share any information with the new setting in advance of the child leaving, particularly where the information supports an assessment of risk to others, as well as the individual pupil. For example, information that would allow the new setting to continue supporting children who have had a social worker and been victims of abuse, or those who are currently receiving support through the ‘Channel’ programme and can have that support in place for when the child arrives or incidents that may indicate concerns about serious violence or harmful behaviours. If the information indicates any risk to others or themselves, the DSL will put in place a safety and support plan.</w:t>
      </w:r>
    </w:p>
    <w:p w:rsidR="00000000" w:rsidDel="00000000" w:rsidP="00000000" w:rsidRDefault="00000000" w:rsidRPr="00000000" w14:paraId="0000035C">
      <w:pPr>
        <w:spacing w:after="200" w:line="276" w:lineRule="auto"/>
        <w:rPr>
          <w:rFonts w:ascii="Verdana" w:cs="Verdana" w:eastAsia="Verdana" w:hAnsi="Verdana"/>
        </w:rPr>
      </w:pPr>
      <w:r w:rsidDel="00000000" w:rsidR="00000000" w:rsidRPr="00000000">
        <w:rPr>
          <w:rFonts w:ascii="Verdana" w:cs="Verdana" w:eastAsia="Verdana" w:hAnsi="Verdana"/>
          <w:rtl w:val="0"/>
        </w:rPr>
        <w:t xml:space="preserve">The ‘Data Protection Laws’ do not prevent the sharing of information for the purposes of keeping children safe. Fears about sharing information must not be allowed to stand in the way of the need to safeguard, promote the welfare and protect the safety of children.</w:t>
      </w:r>
    </w:p>
    <w:p w:rsidR="00000000" w:rsidDel="00000000" w:rsidP="00000000" w:rsidRDefault="00000000" w:rsidRPr="00000000" w14:paraId="0000035D">
      <w:pPr>
        <w:spacing w:after="200" w:line="276" w:lineRule="auto"/>
        <w:rPr>
          <w:rFonts w:ascii="Verdana" w:cs="Verdana" w:eastAsia="Verdana" w:hAnsi="Verdana"/>
        </w:rPr>
      </w:pPr>
      <w:r w:rsidDel="00000000" w:rsidR="00000000" w:rsidRPr="00000000">
        <w:rPr>
          <w:rFonts w:ascii="Verdana" w:cs="Verdana" w:eastAsia="Verdana" w:hAnsi="Verdana"/>
          <w:rtl w:val="0"/>
        </w:rPr>
        <w:t xml:space="preserve">Guidance documents:</w:t>
      </w:r>
    </w:p>
    <w:p w:rsidR="00000000" w:rsidDel="00000000" w:rsidP="00000000" w:rsidRDefault="00000000" w:rsidRPr="00000000" w14:paraId="0000035E">
      <w:pPr>
        <w:spacing w:after="0" w:line="276" w:lineRule="auto"/>
        <w:ind w:left="1080" w:hanging="360"/>
        <w:rPr>
          <w:rFonts w:ascii="Verdana" w:cs="Verdana" w:eastAsia="Verdana" w:hAnsi="Verdana"/>
        </w:rPr>
      </w:pPr>
      <w:r w:rsidDel="00000000" w:rsidR="00000000" w:rsidRPr="00000000">
        <w:rPr>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Verdana" w:cs="Verdana" w:eastAsia="Verdana" w:hAnsi="Verdana"/>
          <w:rtl w:val="0"/>
        </w:rPr>
        <w:t xml:space="preserve">Paragraph 138-150 KCSiE</w:t>
      </w:r>
    </w:p>
    <w:p w:rsidR="00000000" w:rsidDel="00000000" w:rsidP="00000000" w:rsidRDefault="00000000" w:rsidRPr="00000000" w14:paraId="0000035F">
      <w:pPr>
        <w:spacing w:after="0" w:line="276" w:lineRule="auto"/>
        <w:ind w:left="1080" w:hanging="360"/>
        <w:rPr>
          <w:rFonts w:ascii="Verdana" w:cs="Verdana" w:eastAsia="Verdana" w:hAnsi="Verdana"/>
          <w:color w:val="1155cc"/>
          <w:u w:val="single"/>
        </w:rPr>
      </w:pPr>
      <w:r w:rsidDel="00000000" w:rsidR="00000000" w:rsidRPr="00000000">
        <w:rPr>
          <w:rtl w:val="0"/>
        </w:rPr>
        <w:t xml:space="preserve">·</w:t>
      </w:r>
      <w:r w:rsidDel="00000000" w:rsidR="00000000" w:rsidRPr="00000000">
        <w:rPr>
          <w:rFonts w:ascii="Times New Roman" w:cs="Times New Roman" w:eastAsia="Times New Roman" w:hAnsi="Times New Roman"/>
          <w:sz w:val="14"/>
          <w:szCs w:val="14"/>
          <w:rtl w:val="0"/>
        </w:rPr>
        <w:t xml:space="preserve">      </w:t>
      </w:r>
      <w:hyperlink r:id="rId129">
        <w:r w:rsidDel="00000000" w:rsidR="00000000" w:rsidRPr="00000000">
          <w:rPr>
            <w:rFonts w:ascii="Times New Roman" w:cs="Times New Roman" w:eastAsia="Times New Roman" w:hAnsi="Times New Roman"/>
            <w:sz w:val="14"/>
            <w:szCs w:val="14"/>
            <w:rtl w:val="0"/>
          </w:rPr>
          <w:t xml:space="preserve"> </w:t>
        </w:r>
      </w:hyperlink>
      <w:hyperlink r:id="rId130">
        <w:r w:rsidDel="00000000" w:rsidR="00000000" w:rsidRPr="00000000">
          <w:rPr>
            <w:rFonts w:ascii="Verdana" w:cs="Verdana" w:eastAsia="Verdana" w:hAnsi="Verdana"/>
            <w:color w:val="1155cc"/>
            <w:u w:val="single"/>
            <w:rtl w:val="0"/>
          </w:rPr>
          <w:t xml:space="preserve">Working Together 2026</w:t>
        </w:r>
      </w:hyperlink>
      <w:r w:rsidDel="00000000" w:rsidR="00000000" w:rsidRPr="00000000">
        <w:rPr>
          <w:rtl w:val="0"/>
        </w:rPr>
      </w:r>
    </w:p>
    <w:p w:rsidR="00000000" w:rsidDel="00000000" w:rsidP="00000000" w:rsidRDefault="00000000" w:rsidRPr="00000000" w14:paraId="00000360">
      <w:pPr>
        <w:spacing w:after="0" w:line="276" w:lineRule="auto"/>
        <w:ind w:left="1080" w:hanging="360"/>
        <w:rPr>
          <w:rFonts w:ascii="Verdana" w:cs="Verdana" w:eastAsia="Verdana" w:hAnsi="Verdana"/>
          <w:color w:val="1155cc"/>
          <w:u w:val="single"/>
        </w:rPr>
      </w:pPr>
      <w:r w:rsidDel="00000000" w:rsidR="00000000" w:rsidRPr="00000000">
        <w:rPr>
          <w:rtl w:val="0"/>
        </w:rPr>
        <w:t xml:space="preserve">·</w:t>
      </w:r>
      <w:r w:rsidDel="00000000" w:rsidR="00000000" w:rsidRPr="00000000">
        <w:rPr>
          <w:rFonts w:ascii="Times New Roman" w:cs="Times New Roman" w:eastAsia="Times New Roman" w:hAnsi="Times New Roman"/>
          <w:sz w:val="14"/>
          <w:szCs w:val="14"/>
          <w:rtl w:val="0"/>
        </w:rPr>
        <w:t xml:space="preserve">      </w:t>
      </w:r>
      <w:hyperlink r:id="rId131">
        <w:r w:rsidDel="00000000" w:rsidR="00000000" w:rsidRPr="00000000">
          <w:rPr>
            <w:rFonts w:ascii="Times New Roman" w:cs="Times New Roman" w:eastAsia="Times New Roman" w:hAnsi="Times New Roman"/>
            <w:sz w:val="14"/>
            <w:szCs w:val="14"/>
            <w:rtl w:val="0"/>
          </w:rPr>
          <w:t xml:space="preserve"> </w:t>
        </w:r>
      </w:hyperlink>
      <w:hyperlink r:id="rId132">
        <w:r w:rsidDel="00000000" w:rsidR="00000000" w:rsidRPr="00000000">
          <w:rPr>
            <w:rFonts w:ascii="Verdana" w:cs="Verdana" w:eastAsia="Verdana" w:hAnsi="Verdana"/>
            <w:color w:val="1155cc"/>
            <w:u w:val="single"/>
            <w:rtl w:val="0"/>
          </w:rPr>
          <w:t xml:space="preserve">Safeguarding practitioners information sharing advice</w:t>
        </w:r>
      </w:hyperlink>
      <w:r w:rsidDel="00000000" w:rsidR="00000000" w:rsidRPr="00000000">
        <w:rPr>
          <w:rtl w:val="0"/>
        </w:rPr>
      </w:r>
    </w:p>
    <w:p w:rsidR="00000000" w:rsidDel="00000000" w:rsidP="00000000" w:rsidRDefault="00000000" w:rsidRPr="00000000" w14:paraId="00000361">
      <w:pPr>
        <w:spacing w:after="0" w:line="276" w:lineRule="auto"/>
        <w:ind w:left="1080" w:hanging="360"/>
        <w:rPr>
          <w:rFonts w:ascii="Verdana" w:cs="Verdana" w:eastAsia="Verdana" w:hAnsi="Verdana"/>
          <w:color w:val="1155cc"/>
          <w:u w:val="single"/>
        </w:rPr>
      </w:pPr>
      <w:r w:rsidDel="00000000" w:rsidR="00000000" w:rsidRPr="00000000">
        <w:rPr>
          <w:rtl w:val="0"/>
        </w:rPr>
        <w:t xml:space="preserve">·</w:t>
      </w:r>
      <w:r w:rsidDel="00000000" w:rsidR="00000000" w:rsidRPr="00000000">
        <w:rPr>
          <w:rFonts w:ascii="Times New Roman" w:cs="Times New Roman" w:eastAsia="Times New Roman" w:hAnsi="Times New Roman"/>
          <w:sz w:val="14"/>
          <w:szCs w:val="14"/>
          <w:rtl w:val="0"/>
        </w:rPr>
        <w:t xml:space="preserve">      </w:t>
      </w:r>
      <w:hyperlink r:id="rId133">
        <w:r w:rsidDel="00000000" w:rsidR="00000000" w:rsidRPr="00000000">
          <w:rPr>
            <w:rFonts w:ascii="Times New Roman" w:cs="Times New Roman" w:eastAsia="Times New Roman" w:hAnsi="Times New Roman"/>
            <w:sz w:val="14"/>
            <w:szCs w:val="14"/>
            <w:rtl w:val="0"/>
          </w:rPr>
          <w:t xml:space="preserve"> </w:t>
        </w:r>
      </w:hyperlink>
      <w:hyperlink r:id="rId134">
        <w:r w:rsidDel="00000000" w:rsidR="00000000" w:rsidRPr="00000000">
          <w:rPr>
            <w:rFonts w:ascii="Verdana" w:cs="Verdana" w:eastAsia="Verdana" w:hAnsi="Verdana"/>
            <w:color w:val="1155cc"/>
            <w:u w:val="single"/>
            <w:rtl w:val="0"/>
          </w:rPr>
          <w:t xml:space="preserve">Guide to sharing information to safeguard children in education</w:t>
        </w:r>
      </w:hyperlink>
      <w:r w:rsidDel="00000000" w:rsidR="00000000" w:rsidRPr="00000000">
        <w:rPr>
          <w:rtl w:val="0"/>
        </w:rPr>
      </w:r>
    </w:p>
    <w:p w:rsidR="00000000" w:rsidDel="00000000" w:rsidP="00000000" w:rsidRDefault="00000000" w:rsidRPr="00000000" w14:paraId="00000362">
      <w:pPr>
        <w:spacing w:after="0" w:line="276" w:lineRule="auto"/>
        <w:ind w:left="1080" w:hanging="360"/>
        <w:rPr>
          <w:rFonts w:ascii="Verdana" w:cs="Verdana" w:eastAsia="Verdana" w:hAnsi="Verdana"/>
          <w:color w:val="1155cc"/>
          <w:u w:val="single"/>
        </w:rPr>
      </w:pPr>
      <w:r w:rsidDel="00000000" w:rsidR="00000000" w:rsidRPr="00000000">
        <w:rPr>
          <w:rtl w:val="0"/>
        </w:rPr>
        <w:t xml:space="preserve">·</w:t>
      </w:r>
      <w:r w:rsidDel="00000000" w:rsidR="00000000" w:rsidRPr="00000000">
        <w:rPr>
          <w:rFonts w:ascii="Times New Roman" w:cs="Times New Roman" w:eastAsia="Times New Roman" w:hAnsi="Times New Roman"/>
          <w:sz w:val="14"/>
          <w:szCs w:val="14"/>
          <w:rtl w:val="0"/>
        </w:rPr>
        <w:t xml:space="preserve">      </w:t>
      </w:r>
      <w:hyperlink r:id="rId135">
        <w:r w:rsidDel="00000000" w:rsidR="00000000" w:rsidRPr="00000000">
          <w:rPr>
            <w:rFonts w:ascii="Times New Roman" w:cs="Times New Roman" w:eastAsia="Times New Roman" w:hAnsi="Times New Roman"/>
            <w:sz w:val="14"/>
            <w:szCs w:val="14"/>
            <w:rtl w:val="0"/>
          </w:rPr>
          <w:t xml:space="preserve"> </w:t>
        </w:r>
      </w:hyperlink>
      <w:hyperlink r:id="rId136">
        <w:r w:rsidDel="00000000" w:rsidR="00000000" w:rsidRPr="00000000">
          <w:rPr>
            <w:rFonts w:ascii="Verdana" w:cs="Verdana" w:eastAsia="Verdana" w:hAnsi="Verdana"/>
            <w:color w:val="1155cc"/>
            <w:u w:val="single"/>
            <w:rtl w:val="0"/>
          </w:rPr>
          <w:t xml:space="preserve">Data protection: toolkit for schools</w:t>
        </w:r>
      </w:hyperlink>
      <w:r w:rsidDel="00000000" w:rsidR="00000000" w:rsidRPr="00000000">
        <w:rPr>
          <w:rtl w:val="0"/>
        </w:rPr>
      </w:r>
    </w:p>
    <w:p w:rsidR="00000000" w:rsidDel="00000000" w:rsidP="00000000" w:rsidRDefault="00000000" w:rsidRPr="00000000" w14:paraId="00000363">
      <w:pPr>
        <w:spacing w:after="0" w:line="276" w:lineRule="auto"/>
        <w:rPr>
          <w:rFonts w:ascii="Verdana" w:cs="Verdana" w:eastAsia="Verdana" w:hAnsi="Verdana"/>
        </w:rPr>
      </w:pPr>
      <w:r w:rsidDel="00000000" w:rsidR="00000000" w:rsidRPr="00000000">
        <w:rPr>
          <w:rFonts w:ascii="Verdana" w:cs="Verdana" w:eastAsia="Verdana" w:hAnsi="Verdana"/>
          <w:rtl w:val="0"/>
        </w:rPr>
        <w:t xml:space="preserve"> </w:t>
      </w:r>
    </w:p>
    <w:p w:rsidR="00000000" w:rsidDel="00000000" w:rsidP="00000000" w:rsidRDefault="00000000" w:rsidRPr="00000000" w14:paraId="00000364">
      <w:pPr>
        <w:spacing w:after="0" w:line="276" w:lineRule="auto"/>
        <w:rPr>
          <w:rFonts w:ascii="Verdana" w:cs="Verdana" w:eastAsia="Verdana" w:hAnsi="Verdana"/>
          <w:b w:val="1"/>
          <w:bCs w:val="1"/>
          <w:color w:val="ff0000"/>
          <w:u w:val="single"/>
        </w:rPr>
      </w:pPr>
      <w:r w:rsidDel="00000000" w:rsidR="00000000" w:rsidRPr="00000000">
        <w:rPr>
          <w:rFonts w:ascii="Verdana" w:cs="Verdana" w:eastAsia="Verdana" w:hAnsi="Verdana"/>
          <w:b w:val="1"/>
          <w:bCs w:val="1"/>
          <w:rtl w:val="0"/>
        </w:rPr>
        <w:t xml:space="preserve">17) </w:t>
      </w:r>
      <w:r w:rsidDel="00000000" w:rsidR="00000000" w:rsidRPr="00000000">
        <w:rPr>
          <w:rFonts w:ascii="Verdana" w:cs="Verdana" w:eastAsia="Verdana" w:hAnsi="Verdana"/>
          <w:b w:val="1"/>
          <w:bCs w:val="1"/>
          <w:u w:val="single"/>
          <w:rtl w:val="0"/>
        </w:rPr>
        <w:t xml:space="preserve">Managing complaints</w:t>
      </w:r>
      <w:r w:rsidDel="00000000" w:rsidR="00000000" w:rsidRPr="00000000">
        <w:rPr>
          <w:rtl w:val="0"/>
        </w:rPr>
      </w:r>
    </w:p>
    <w:p w:rsidR="00000000" w:rsidDel="00000000" w:rsidP="00000000" w:rsidRDefault="00000000" w:rsidRPr="00000000" w14:paraId="00000365">
      <w:pPr>
        <w:spacing w:after="0" w:line="276" w:lineRule="auto"/>
        <w:rPr>
          <w:rFonts w:ascii="Verdana" w:cs="Verdana" w:eastAsia="Verdana" w:hAnsi="Verdana"/>
          <w:b w:val="1"/>
          <w:bCs w:val="1"/>
        </w:rPr>
      </w:pPr>
      <w:r w:rsidDel="00000000" w:rsidR="00000000" w:rsidRPr="00000000">
        <w:rPr>
          <w:rFonts w:ascii="Verdana" w:cs="Verdana" w:eastAsia="Verdana" w:hAnsi="Verdana"/>
          <w:b w:val="1"/>
          <w:bCs w:val="1"/>
          <w:rtl w:val="0"/>
        </w:rPr>
        <w:t xml:space="preserve"> </w:t>
      </w:r>
    </w:p>
    <w:p w:rsidR="00000000" w:rsidDel="00000000" w:rsidP="00000000" w:rsidRDefault="00000000" w:rsidRPr="00000000" w14:paraId="00000366">
      <w:pPr>
        <w:spacing w:after="0" w:line="276" w:lineRule="auto"/>
        <w:rPr>
          <w:rFonts w:ascii="Verdana" w:cs="Verdana" w:eastAsia="Verdana" w:hAnsi="Verdana"/>
        </w:rPr>
      </w:pPr>
      <w:r w:rsidDel="00000000" w:rsidR="00000000" w:rsidRPr="00000000">
        <w:rPr>
          <w:rFonts w:ascii="Verdana" w:cs="Verdana" w:eastAsia="Verdana" w:hAnsi="Verdana"/>
          <w:rtl w:val="0"/>
        </w:rPr>
        <w:t xml:space="preserve">We encourage children/parents/carers to talk to us if they are unhappy with anything to do with our setting, we seek to resolve these issues swiftly and restoratively. We have a robust internal investigation process, and our complaints policy is easily accessible on our website for parents/carers and is also available on request states. The policy explains the various stages of complaint and where to escalate concerns following completion and outcome of our complaints process. </w:t>
      </w:r>
      <w:r w:rsidDel="00000000" w:rsidR="00000000" w:rsidRPr="00000000">
        <w:rPr>
          <w:rtl w:val="0"/>
        </w:rPr>
      </w:r>
    </w:p>
    <w:p w:rsidR="00000000" w:rsidDel="00000000" w:rsidP="00000000" w:rsidRDefault="00000000" w:rsidRPr="00000000" w14:paraId="00000367">
      <w:pPr>
        <w:spacing w:after="0" w:line="276" w:lineRule="auto"/>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 </w:t>
      </w:r>
    </w:p>
    <w:p w:rsidR="00000000" w:rsidDel="00000000" w:rsidP="00000000" w:rsidRDefault="00000000" w:rsidRPr="00000000" w14:paraId="00000368">
      <w:pPr>
        <w:spacing w:after="0" w:line="276" w:lineRule="auto"/>
        <w:rPr>
          <w:rFonts w:ascii="Verdana" w:cs="Verdana" w:eastAsia="Verdana" w:hAnsi="Verdana"/>
        </w:rPr>
      </w:pPr>
      <w:r w:rsidDel="00000000" w:rsidR="00000000" w:rsidRPr="00000000">
        <w:rPr>
          <w:rFonts w:ascii="Verdana" w:cs="Verdana" w:eastAsia="Verdana" w:hAnsi="Verdana"/>
          <w:rtl w:val="0"/>
        </w:rPr>
        <w:t xml:space="preserve">Safeguarding concerns should be raised with us immediately. If a concern means a child is at immediate risk, we will contact children’s social care based on where the child resides. All visitors are given safeguarding information which outlines how to share concerns and code of conduct expected by visitors/contractors.</w:t>
      </w:r>
    </w:p>
    <w:p w:rsidR="00000000" w:rsidDel="00000000" w:rsidP="00000000" w:rsidRDefault="00000000" w:rsidRPr="00000000" w14:paraId="00000369">
      <w:pPr>
        <w:spacing w:after="0" w:line="276" w:lineRule="auto"/>
        <w:rPr>
          <w:rFonts w:ascii="Verdana" w:cs="Verdana" w:eastAsia="Verdana" w:hAnsi="Verdana"/>
          <w:b w:val="1"/>
          <w:bCs w:val="1"/>
          <w:sz w:val="16"/>
          <w:szCs w:val="16"/>
        </w:rPr>
      </w:pPr>
      <w:r w:rsidDel="00000000" w:rsidR="00000000" w:rsidRPr="00000000">
        <w:rPr>
          <w:rFonts w:ascii="Verdana" w:cs="Verdana" w:eastAsia="Verdana" w:hAnsi="Verdana"/>
          <w:b w:val="1"/>
          <w:bCs w:val="1"/>
          <w:sz w:val="16"/>
          <w:szCs w:val="16"/>
          <w:rtl w:val="0"/>
        </w:rPr>
        <w:t xml:space="preserve"> </w:t>
      </w:r>
    </w:p>
    <w:p w:rsidR="00000000" w:rsidDel="00000000" w:rsidP="00000000" w:rsidRDefault="00000000" w:rsidRPr="00000000" w14:paraId="0000036A">
      <w:pPr>
        <w:spacing w:after="200" w:line="276" w:lineRule="auto"/>
        <w:rPr>
          <w:rFonts w:ascii="Verdana" w:cs="Verdana" w:eastAsia="Verdana" w:hAnsi="Verdana"/>
          <w:b w:val="1"/>
          <w:bCs w:val="1"/>
          <w:u w:val="single"/>
        </w:rPr>
      </w:pPr>
      <w:r w:rsidDel="00000000" w:rsidR="00000000" w:rsidRPr="00000000">
        <w:rPr>
          <w:rFonts w:ascii="Verdana" w:cs="Verdana" w:eastAsia="Verdana" w:hAnsi="Verdana"/>
          <w:b w:val="1"/>
          <w:bCs w:val="1"/>
          <w:rtl w:val="0"/>
        </w:rPr>
        <w:t xml:space="preserve">18. </w:t>
      </w:r>
      <w:r w:rsidDel="00000000" w:rsidR="00000000" w:rsidRPr="00000000">
        <w:rPr>
          <w:rFonts w:ascii="Verdana" w:cs="Verdana" w:eastAsia="Verdana" w:hAnsi="Verdana"/>
          <w:b w:val="1"/>
          <w:bCs w:val="1"/>
          <w:u w:val="single"/>
          <w:rtl w:val="0"/>
        </w:rPr>
        <w:t xml:space="preserve">Site Security</w:t>
      </w:r>
    </w:p>
    <w:p w:rsidR="00000000" w:rsidDel="00000000" w:rsidP="00000000" w:rsidRDefault="00000000" w:rsidRPr="00000000" w14:paraId="0000036B">
      <w:pPr>
        <w:spacing w:after="0" w:line="276" w:lineRule="auto"/>
        <w:jc w:val="both"/>
        <w:rPr>
          <w:rFonts w:ascii="Verdana" w:cs="Verdana" w:eastAsia="Verdana" w:hAnsi="Verdana"/>
          <w:color w:val="ff0000"/>
        </w:rPr>
      </w:pPr>
      <w:r w:rsidDel="00000000" w:rsidR="00000000" w:rsidRPr="00000000">
        <w:rPr>
          <w:rFonts w:ascii="Verdana" w:cs="Verdana" w:eastAsia="Verdana" w:hAnsi="Verdana"/>
          <w:rtl w:val="0"/>
        </w:rPr>
        <w:t xml:space="preserve">At</w:t>
      </w:r>
      <w:r w:rsidDel="00000000" w:rsidR="00000000" w:rsidRPr="00000000">
        <w:rPr>
          <w:rFonts w:ascii="Verdana" w:cs="Verdana" w:eastAsia="Verdana" w:hAnsi="Verdana"/>
          <w:color w:val="ff0000"/>
          <w:rtl w:val="0"/>
        </w:rPr>
        <w:t xml:space="preserve"> </w:t>
      </w:r>
      <w:r w:rsidDel="00000000" w:rsidR="00000000" w:rsidRPr="00000000">
        <w:rPr>
          <w:rFonts w:ascii="Verdana" w:cs="Verdana" w:eastAsia="Verdana" w:hAnsi="Verdana"/>
          <w:rtl w:val="0"/>
        </w:rPr>
        <w:t xml:space="preserve">Intuition School/ DF Farm</w:t>
      </w:r>
      <w:r w:rsidDel="00000000" w:rsidR="00000000" w:rsidRPr="00000000">
        <w:rPr>
          <w:rFonts w:ascii="Verdana" w:cs="Verdana" w:eastAsia="Verdana" w:hAnsi="Verdana"/>
          <w:rtl w:val="0"/>
        </w:rPr>
        <w:t xml:space="preserve"> we</w:t>
      </w:r>
      <w:r w:rsidDel="00000000" w:rsidR="00000000" w:rsidRPr="00000000">
        <w:rPr>
          <w:rFonts w:ascii="Verdana" w:cs="Verdana" w:eastAsia="Verdana" w:hAnsi="Verdana"/>
          <w:rtl w:val="0"/>
        </w:rPr>
        <w:t xml:space="preserve"> understand the importance of site security, which is controlled by precise management directives, but the site is only as secure as the people who use it. All people on our site must adhere to the rules which govern it. </w:t>
      </w:r>
      <w:r w:rsidDel="00000000" w:rsidR="00000000" w:rsidRPr="00000000">
        <w:rPr>
          <w:rFonts w:ascii="Verdana" w:cs="Verdana" w:eastAsia="Verdana" w:hAnsi="Verdana"/>
          <w:rtl w:val="0"/>
        </w:rPr>
        <w:t xml:space="preserve">We will ensure that staff, children and parents/carers understand how to keep the site safe and what to do if they are worried.</w:t>
      </w:r>
      <w:r w:rsidDel="00000000" w:rsidR="00000000" w:rsidRPr="00000000">
        <w:rPr>
          <w:rFonts w:ascii="Verdana" w:cs="Verdana" w:eastAsia="Verdana" w:hAnsi="Verdana"/>
          <w:color w:val="00b050"/>
          <w:rtl w:val="0"/>
        </w:rPr>
        <w:t xml:space="preserve"> </w:t>
      </w:r>
      <w:r w:rsidDel="00000000" w:rsidR="00000000" w:rsidRPr="00000000">
        <w:rPr>
          <w:rtl w:val="0"/>
        </w:rPr>
      </w:r>
    </w:p>
    <w:p w:rsidR="00000000" w:rsidDel="00000000" w:rsidP="00000000" w:rsidRDefault="00000000" w:rsidRPr="00000000" w14:paraId="0000036C">
      <w:pPr>
        <w:spacing w:after="0" w:line="276" w:lineRule="auto"/>
        <w:jc w:val="both"/>
        <w:rPr>
          <w:rFonts w:ascii="Verdana" w:cs="Verdana" w:eastAsia="Verdana" w:hAnsi="Verdana"/>
          <w:highlight w:val="yellow"/>
        </w:rPr>
      </w:pPr>
      <w:r w:rsidDel="00000000" w:rsidR="00000000" w:rsidRPr="00000000">
        <w:rPr>
          <w:rFonts w:ascii="Verdana" w:cs="Verdana" w:eastAsia="Verdana" w:hAnsi="Verdana"/>
          <w:highlight w:val="yellow"/>
          <w:rtl w:val="0"/>
        </w:rPr>
        <w:t xml:space="preserve"> </w:t>
      </w:r>
    </w:p>
    <w:p w:rsidR="00000000" w:rsidDel="00000000" w:rsidP="00000000" w:rsidRDefault="00000000" w:rsidRPr="00000000" w14:paraId="0000036D">
      <w:pPr>
        <w:numPr>
          <w:ilvl w:val="0"/>
          <w:numId w:val="29"/>
        </w:numPr>
        <w:spacing w:after="0" w:line="276" w:lineRule="auto"/>
        <w:ind w:left="720" w:hanging="360"/>
        <w:jc w:val="both"/>
        <w:rPr/>
      </w:pPr>
      <w:r w:rsidDel="00000000" w:rsidR="00000000" w:rsidRPr="00000000">
        <w:rPr>
          <w:rFonts w:ascii="Verdana" w:cs="Verdana" w:eastAsia="Verdana" w:hAnsi="Verdana"/>
          <w:rtl w:val="0"/>
        </w:rPr>
        <w:t xml:space="preserve">Gates are kept closed during the school day; visitors gain access through the main entrance. </w:t>
      </w:r>
    </w:p>
    <w:p w:rsidR="00000000" w:rsidDel="00000000" w:rsidP="00000000" w:rsidRDefault="00000000" w:rsidRPr="00000000" w14:paraId="0000036E">
      <w:pPr>
        <w:numPr>
          <w:ilvl w:val="0"/>
          <w:numId w:val="29"/>
        </w:numPr>
        <w:spacing w:after="0" w:line="276" w:lineRule="auto"/>
        <w:ind w:left="720" w:hanging="360"/>
        <w:jc w:val="both"/>
        <w:rPr/>
      </w:pPr>
      <w:r w:rsidDel="00000000" w:rsidR="00000000" w:rsidRPr="00000000">
        <w:rPr>
          <w:rFonts w:ascii="Verdana" w:cs="Verdana" w:eastAsia="Verdana" w:hAnsi="Verdana"/>
          <w:rtl w:val="0"/>
        </w:rPr>
        <w:t xml:space="preserve">Visitors, volunteers, and students only enter through the main entrance and after signing in at the office will be issued with a school lanyard or visitor’s pass.</w:t>
      </w:r>
    </w:p>
    <w:p w:rsidR="00000000" w:rsidDel="00000000" w:rsidP="00000000" w:rsidRDefault="00000000" w:rsidRPr="00000000" w14:paraId="0000036F">
      <w:pPr>
        <w:numPr>
          <w:ilvl w:val="0"/>
          <w:numId w:val="29"/>
        </w:numPr>
        <w:spacing w:after="0" w:line="276" w:lineRule="auto"/>
        <w:ind w:left="720" w:hanging="360"/>
        <w:jc w:val="both"/>
        <w:rPr/>
      </w:pPr>
      <w:r w:rsidDel="00000000" w:rsidR="00000000" w:rsidRPr="00000000">
        <w:rPr>
          <w:rFonts w:ascii="Verdana" w:cs="Verdana" w:eastAsia="Verdana" w:hAnsi="Verdana"/>
          <w:rtl w:val="0"/>
        </w:rPr>
        <w:t xml:space="preserve">School has a clear system of ensuring staff are accompanied/supervised by regulated staff member. Any visitor on site who is not identifiable by a visitor’s pass will be challenged by any staff member and this will be reported to a member of the Senior Leadership Team.</w:t>
      </w:r>
    </w:p>
    <w:p w:rsidR="00000000" w:rsidDel="00000000" w:rsidP="00000000" w:rsidRDefault="00000000" w:rsidRPr="00000000" w14:paraId="00000370">
      <w:pPr>
        <w:numPr>
          <w:ilvl w:val="0"/>
          <w:numId w:val="29"/>
        </w:numPr>
        <w:spacing w:after="0" w:line="276" w:lineRule="auto"/>
        <w:ind w:left="720" w:hanging="360"/>
        <w:jc w:val="both"/>
        <w:rPr/>
      </w:pPr>
      <w:r w:rsidDel="00000000" w:rsidR="00000000" w:rsidRPr="00000000">
        <w:rPr>
          <w:rFonts w:ascii="Verdana" w:cs="Verdana" w:eastAsia="Verdana" w:hAnsi="Verdana"/>
          <w:rtl w:val="0"/>
        </w:rPr>
        <w:t xml:space="preserve">Parents, carers, and grandparents attending functions have access only through the designated and supervised entrances, with tickets for visitors for appropriate school events.</w:t>
      </w:r>
    </w:p>
    <w:p w:rsidR="00000000" w:rsidDel="00000000" w:rsidP="00000000" w:rsidRDefault="00000000" w:rsidRPr="00000000" w14:paraId="00000371">
      <w:pPr>
        <w:numPr>
          <w:ilvl w:val="0"/>
          <w:numId w:val="29"/>
        </w:numPr>
        <w:spacing w:after="0" w:line="276" w:lineRule="auto"/>
        <w:ind w:left="720" w:hanging="360"/>
        <w:jc w:val="both"/>
        <w:rPr/>
      </w:pPr>
      <w:r w:rsidDel="00000000" w:rsidR="00000000" w:rsidRPr="00000000">
        <w:rPr>
          <w:rFonts w:ascii="Verdana" w:cs="Verdana" w:eastAsia="Verdana" w:hAnsi="Verdana"/>
          <w:rtl w:val="0"/>
        </w:rPr>
        <w:t xml:space="preserve">Children will only be allowed home with adults with parental responsibility, confirmed permission, agreed LA taxi arrangements.</w:t>
      </w:r>
    </w:p>
    <w:p w:rsidR="00000000" w:rsidDel="00000000" w:rsidP="00000000" w:rsidRDefault="00000000" w:rsidRPr="00000000" w14:paraId="00000372">
      <w:pPr>
        <w:numPr>
          <w:ilvl w:val="0"/>
          <w:numId w:val="29"/>
        </w:numPr>
        <w:spacing w:after="0" w:line="276" w:lineRule="auto"/>
        <w:ind w:left="720" w:hanging="360"/>
        <w:jc w:val="both"/>
        <w:rPr/>
      </w:pPr>
      <w:r w:rsidDel="00000000" w:rsidR="00000000" w:rsidRPr="00000000">
        <w:rPr>
          <w:rFonts w:ascii="Verdana" w:cs="Verdana" w:eastAsia="Verdana" w:hAnsi="Verdana"/>
          <w:rtl w:val="0"/>
        </w:rPr>
        <w:t xml:space="preserve">Empty classrooms should have closed windows and doors.</w:t>
      </w:r>
    </w:p>
    <w:p w:rsidR="00000000" w:rsidDel="00000000" w:rsidP="00000000" w:rsidRDefault="00000000" w:rsidRPr="00000000" w14:paraId="00000373">
      <w:pPr>
        <w:numPr>
          <w:ilvl w:val="0"/>
          <w:numId w:val="29"/>
        </w:numPr>
        <w:spacing w:after="0" w:line="276" w:lineRule="auto"/>
        <w:ind w:left="720" w:hanging="360"/>
        <w:jc w:val="both"/>
        <w:rPr/>
      </w:pPr>
      <w:r w:rsidDel="00000000" w:rsidR="00000000" w:rsidRPr="00000000">
        <w:rPr>
          <w:rFonts w:ascii="Verdana" w:cs="Verdana" w:eastAsia="Verdana" w:hAnsi="Verdana"/>
          <w:rtl w:val="0"/>
        </w:rPr>
        <w:t xml:space="preserve">Children should never be allowed to leave school alone during school hours unless collected by an adult such as a parent who is doing so for a valid reason. They should report to the office to do this. </w:t>
      </w:r>
    </w:p>
    <w:p w:rsidR="00000000" w:rsidDel="00000000" w:rsidP="00000000" w:rsidRDefault="00000000" w:rsidRPr="00000000" w14:paraId="00000374">
      <w:pPr>
        <w:numPr>
          <w:ilvl w:val="0"/>
          <w:numId w:val="29"/>
        </w:numPr>
        <w:spacing w:after="0" w:line="276" w:lineRule="auto"/>
        <w:ind w:left="720" w:hanging="360"/>
        <w:jc w:val="both"/>
        <w:rPr/>
      </w:pPr>
      <w:r w:rsidDel="00000000" w:rsidR="00000000" w:rsidRPr="00000000">
        <w:rPr>
          <w:rFonts w:ascii="Verdana" w:cs="Verdana" w:eastAsia="Verdana" w:hAnsi="Verdana"/>
          <w:u w:val="single"/>
          <w:rtl w:val="0"/>
        </w:rPr>
        <w:t xml:space="preserve">At least two</w:t>
      </w:r>
      <w:r w:rsidDel="00000000" w:rsidR="00000000" w:rsidRPr="00000000">
        <w:rPr>
          <w:rFonts w:ascii="Verdana" w:cs="Verdana" w:eastAsia="Verdana" w:hAnsi="Verdana"/>
          <w:rtl w:val="0"/>
        </w:rPr>
        <w:t xml:space="preserve"> members of staff are always on duty at break times.</w:t>
      </w:r>
    </w:p>
    <w:p w:rsidR="00000000" w:rsidDel="00000000" w:rsidP="00000000" w:rsidRDefault="00000000" w:rsidRPr="00000000" w14:paraId="00000375">
      <w:pPr>
        <w:numPr>
          <w:ilvl w:val="0"/>
          <w:numId w:val="29"/>
        </w:numPr>
        <w:spacing w:after="0" w:line="276" w:lineRule="auto"/>
        <w:ind w:left="720" w:hanging="360"/>
        <w:jc w:val="both"/>
        <w:rPr/>
      </w:pPr>
      <w:r w:rsidDel="00000000" w:rsidR="00000000" w:rsidRPr="00000000">
        <w:rPr>
          <w:rFonts w:ascii="Verdana" w:cs="Verdana" w:eastAsia="Verdana" w:hAnsi="Verdana"/>
          <w:rtl w:val="0"/>
        </w:rPr>
        <w:t xml:space="preserve">A health and safety audit are completed annually with risk</w:t>
      </w:r>
    </w:p>
    <w:p w:rsidR="00000000" w:rsidDel="00000000" w:rsidP="00000000" w:rsidRDefault="00000000" w:rsidRPr="00000000" w14:paraId="00000376">
      <w:pPr>
        <w:spacing w:after="0" w:line="276" w:lineRule="auto"/>
        <w:ind w:left="720" w:firstLine="0"/>
        <w:jc w:val="both"/>
        <w:rPr>
          <w:rFonts w:ascii="Verdana" w:cs="Verdana" w:eastAsia="Verdana" w:hAnsi="Verdana"/>
        </w:rPr>
      </w:pPr>
      <w:r w:rsidDel="00000000" w:rsidR="00000000" w:rsidRPr="00000000">
        <w:rPr>
          <w:rFonts w:ascii="Verdana" w:cs="Verdana" w:eastAsia="Verdana" w:hAnsi="Verdana"/>
          <w:rtl w:val="0"/>
        </w:rPr>
        <w:t xml:space="preserve">assessment/safety planning and forms part of the Governors annual</w:t>
      </w:r>
    </w:p>
    <w:p w:rsidR="00000000" w:rsidDel="00000000" w:rsidP="00000000" w:rsidRDefault="00000000" w:rsidRPr="00000000" w14:paraId="00000377">
      <w:pPr>
        <w:spacing w:after="0" w:line="276" w:lineRule="auto"/>
        <w:ind w:left="720" w:firstLine="0"/>
        <w:jc w:val="both"/>
        <w:rPr>
          <w:rFonts w:ascii="Verdana" w:cs="Verdana" w:eastAsia="Verdana" w:hAnsi="Verdana"/>
        </w:rPr>
      </w:pPr>
      <w:r w:rsidDel="00000000" w:rsidR="00000000" w:rsidRPr="00000000">
        <w:rPr>
          <w:rFonts w:ascii="Verdana" w:cs="Verdana" w:eastAsia="Verdana" w:hAnsi="Verdana"/>
          <w:rtl w:val="0"/>
        </w:rPr>
        <w:t xml:space="preserve">report. This will include a fire evacuation and Prevent risk assessment.</w:t>
      </w:r>
    </w:p>
    <w:p w:rsidR="00000000" w:rsidDel="00000000" w:rsidP="00000000" w:rsidRDefault="00000000" w:rsidRPr="00000000" w14:paraId="00000378">
      <w:pPr>
        <w:numPr>
          <w:ilvl w:val="0"/>
          <w:numId w:val="16"/>
        </w:numPr>
        <w:spacing w:after="0" w:line="276" w:lineRule="auto"/>
        <w:ind w:left="720" w:hanging="360"/>
        <w:jc w:val="both"/>
        <w:rPr/>
      </w:pPr>
      <w:r w:rsidDel="00000000" w:rsidR="00000000" w:rsidRPr="00000000">
        <w:rPr>
          <w:rFonts w:ascii="Verdana" w:cs="Verdana" w:eastAsia="Verdana" w:hAnsi="Verdana"/>
          <w:rtl w:val="0"/>
        </w:rPr>
        <w:t xml:space="preserve">The risk management of site security is managed by senior leaders/governance, and we have a clear system of risk assessments and review timescales of these.</w:t>
      </w:r>
    </w:p>
    <w:p w:rsidR="00000000" w:rsidDel="00000000" w:rsidP="00000000" w:rsidRDefault="00000000" w:rsidRPr="00000000" w14:paraId="00000379">
      <w:pPr>
        <w:spacing w:after="0" w:line="276" w:lineRule="auto"/>
        <w:jc w:val="both"/>
        <w:rPr>
          <w:rFonts w:ascii="Verdana" w:cs="Verdana" w:eastAsia="Verdana" w:hAnsi="Verdana"/>
          <w:color w:val="ff0000"/>
          <w:sz w:val="16"/>
          <w:szCs w:val="16"/>
        </w:rPr>
      </w:pPr>
      <w:r w:rsidDel="00000000" w:rsidR="00000000" w:rsidRPr="00000000">
        <w:rPr>
          <w:rFonts w:ascii="Verdana" w:cs="Verdana" w:eastAsia="Verdana" w:hAnsi="Verdana"/>
          <w:color w:val="ff0000"/>
          <w:sz w:val="16"/>
          <w:szCs w:val="16"/>
          <w:rtl w:val="0"/>
        </w:rPr>
        <w:t xml:space="preserve"> </w:t>
      </w:r>
    </w:p>
    <w:p w:rsidR="00000000" w:rsidDel="00000000" w:rsidP="00000000" w:rsidRDefault="00000000" w:rsidRPr="00000000" w14:paraId="0000037A">
      <w:pPr>
        <w:spacing w:after="0" w:line="276" w:lineRule="auto"/>
        <w:jc w:val="both"/>
        <w:rPr>
          <w:rFonts w:ascii="Verdana" w:cs="Verdana" w:eastAsia="Verdana" w:hAnsi="Verdana"/>
        </w:rPr>
      </w:pPr>
      <w:r w:rsidDel="00000000" w:rsidR="00000000" w:rsidRPr="00000000">
        <w:rPr>
          <w:rFonts w:ascii="Verdana" w:cs="Verdana" w:eastAsia="Verdana" w:hAnsi="Verdana"/>
          <w:rtl w:val="0"/>
        </w:rPr>
        <w:t xml:space="preserve">Guidance</w:t>
      </w:r>
    </w:p>
    <w:p w:rsidR="00000000" w:rsidDel="00000000" w:rsidP="00000000" w:rsidRDefault="00000000" w:rsidRPr="00000000" w14:paraId="0000037B">
      <w:pPr>
        <w:spacing w:after="0" w:line="276" w:lineRule="auto"/>
        <w:ind w:left="720" w:firstLine="0"/>
        <w:jc w:val="both"/>
        <w:rPr>
          <w:rFonts w:ascii="Verdana" w:cs="Verdana" w:eastAsia="Verdana" w:hAnsi="Verdana"/>
          <w:sz w:val="16"/>
          <w:szCs w:val="16"/>
        </w:rPr>
      </w:pPr>
      <w:hyperlink r:id="rId137">
        <w:r w:rsidDel="00000000" w:rsidR="00000000" w:rsidRPr="00000000">
          <w:rPr>
            <w:rFonts w:ascii="Verdana" w:cs="Verdana" w:eastAsia="Verdana" w:hAnsi="Verdana"/>
            <w:color w:val="1155cc"/>
            <w:u w:val="single"/>
            <w:rtl w:val="0"/>
          </w:rPr>
          <w:t xml:space="preserve">School and college security - GOV.UK</w:t>
        </w:r>
      </w:hyperlink>
      <w:r w:rsidDel="00000000" w:rsidR="00000000" w:rsidRPr="00000000">
        <w:rPr>
          <w:rtl w:val="0"/>
        </w:rPr>
      </w:r>
    </w:p>
    <w:p w:rsidR="00000000" w:rsidDel="00000000" w:rsidP="00000000" w:rsidRDefault="00000000" w:rsidRPr="00000000" w14:paraId="0000037C">
      <w:pPr>
        <w:spacing w:after="0" w:line="276" w:lineRule="auto"/>
        <w:rPr>
          <w:rFonts w:ascii="Verdana" w:cs="Verdana" w:eastAsia="Verdana" w:hAnsi="Verdana"/>
          <w:b w:val="1"/>
          <w:bCs w:val="1"/>
        </w:rPr>
      </w:pPr>
      <w:r w:rsidDel="00000000" w:rsidR="00000000" w:rsidRPr="00000000">
        <w:rPr>
          <w:rFonts w:ascii="Verdana" w:cs="Verdana" w:eastAsia="Verdana" w:hAnsi="Verdana"/>
          <w:b w:val="1"/>
          <w:bCs w:val="1"/>
          <w:rtl w:val="0"/>
        </w:rPr>
        <w:t xml:space="preserve"> </w:t>
      </w:r>
    </w:p>
    <w:p w:rsidR="00000000" w:rsidDel="00000000" w:rsidP="00000000" w:rsidRDefault="00000000" w:rsidRPr="00000000" w14:paraId="0000037D">
      <w:pPr>
        <w:spacing w:after="0" w:line="276" w:lineRule="auto"/>
        <w:rPr>
          <w:rFonts w:ascii="Verdana" w:cs="Verdana" w:eastAsia="Verdana" w:hAnsi="Verdana"/>
          <w:b w:val="1"/>
          <w:bCs w:val="1"/>
        </w:rPr>
      </w:pPr>
      <w:r w:rsidDel="00000000" w:rsidR="00000000" w:rsidRPr="00000000">
        <w:rPr>
          <w:rFonts w:ascii="Verdana" w:cs="Verdana" w:eastAsia="Verdana" w:hAnsi="Verdana"/>
          <w:b w:val="1"/>
          <w:bCs w:val="1"/>
          <w:rtl w:val="0"/>
        </w:rPr>
        <w:t xml:space="preserve">Safeguarding Induction Sheet for new or supply staff and regular visitors or volunteers.</w:t>
      </w:r>
    </w:p>
    <w:p w:rsidR="00000000" w:rsidDel="00000000" w:rsidP="00000000" w:rsidRDefault="00000000" w:rsidRPr="00000000" w14:paraId="0000037E">
      <w:pPr>
        <w:spacing w:after="0" w:line="276" w:lineRule="auto"/>
        <w:jc w:val="center"/>
        <w:rPr>
          <w:rFonts w:ascii="Verdana" w:cs="Verdana" w:eastAsia="Verdana" w:hAnsi="Verdana"/>
          <w:b w:val="1"/>
          <w:bCs w:val="1"/>
          <w:sz w:val="16"/>
          <w:szCs w:val="16"/>
        </w:rPr>
      </w:pPr>
      <w:r w:rsidDel="00000000" w:rsidR="00000000" w:rsidRPr="00000000">
        <w:rPr>
          <w:rFonts w:ascii="Verdana" w:cs="Verdana" w:eastAsia="Verdana" w:hAnsi="Verdana"/>
          <w:b w:val="1"/>
          <w:bCs w:val="1"/>
          <w:sz w:val="16"/>
          <w:szCs w:val="16"/>
          <w:rtl w:val="0"/>
        </w:rPr>
        <w:t xml:space="preserve"> </w:t>
      </w:r>
    </w:p>
    <w:p w:rsidR="00000000" w:rsidDel="00000000" w:rsidP="00000000" w:rsidRDefault="00000000" w:rsidRPr="00000000" w14:paraId="0000037F">
      <w:pPr>
        <w:spacing w:after="0" w:line="276" w:lineRule="auto"/>
        <w:rPr>
          <w:rFonts w:ascii="Verdana" w:cs="Verdana" w:eastAsia="Verdana" w:hAnsi="Verdana"/>
        </w:rPr>
      </w:pPr>
      <w:r w:rsidDel="00000000" w:rsidR="00000000" w:rsidRPr="00000000">
        <w:rPr>
          <w:rFonts w:ascii="Verdana" w:cs="Verdana" w:eastAsia="Verdana" w:hAnsi="Verdana"/>
          <w:rtl w:val="0"/>
        </w:rPr>
        <w:t xml:space="preserve">We all have a statutory duty to safeguard and promote the welfare of children, and at our school we take this responsibility seriously.</w:t>
      </w:r>
    </w:p>
    <w:p w:rsidR="00000000" w:rsidDel="00000000" w:rsidP="00000000" w:rsidRDefault="00000000" w:rsidRPr="00000000" w14:paraId="00000380">
      <w:pPr>
        <w:spacing w:after="0" w:line="276" w:lineRule="auto"/>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 </w:t>
      </w:r>
    </w:p>
    <w:p w:rsidR="00000000" w:rsidDel="00000000" w:rsidP="00000000" w:rsidRDefault="00000000" w:rsidRPr="00000000" w14:paraId="00000381">
      <w:pPr>
        <w:spacing w:after="0" w:line="276" w:lineRule="auto"/>
        <w:rPr>
          <w:rFonts w:ascii="Verdana" w:cs="Verdana" w:eastAsia="Verdana" w:hAnsi="Verdana"/>
        </w:rPr>
      </w:pPr>
      <w:r w:rsidDel="00000000" w:rsidR="00000000" w:rsidRPr="00000000">
        <w:rPr>
          <w:rFonts w:ascii="Verdana" w:cs="Verdana" w:eastAsia="Verdana" w:hAnsi="Verdana"/>
          <w:rtl w:val="0"/>
        </w:rPr>
        <w:t xml:space="preserve">If you have any concerns about a child or young person in our school, you must share this information immediately with our Designated Safeguarding Lead </w:t>
      </w:r>
      <w:r w:rsidDel="00000000" w:rsidR="00000000" w:rsidRPr="00000000">
        <w:rPr>
          <w:rFonts w:ascii="Verdana" w:cs="Verdana" w:eastAsia="Verdana" w:hAnsi="Verdana"/>
          <w:rtl w:val="0"/>
        </w:rPr>
        <w:t xml:space="preserve">Amy Clewlow/Karen Price</w:t>
      </w:r>
      <w:r w:rsidDel="00000000" w:rsidR="00000000" w:rsidRPr="00000000">
        <w:rPr>
          <w:rFonts w:ascii="Verdana" w:cs="Verdana" w:eastAsia="Verdana" w:hAnsi="Verdana"/>
          <w:rtl w:val="0"/>
        </w:rPr>
        <w:t xml:space="preserve"> or Deputy Designated Safeguarding Lead </w:t>
      </w:r>
      <w:r w:rsidDel="00000000" w:rsidR="00000000" w:rsidRPr="00000000">
        <w:rPr>
          <w:rFonts w:ascii="Verdana" w:cs="Verdana" w:eastAsia="Verdana" w:hAnsi="Verdana"/>
          <w:rtl w:val="0"/>
        </w:rPr>
        <w:t xml:space="preserve">Samatha Holford/Rebecca Roden.</w:t>
      </w:r>
    </w:p>
    <w:p w:rsidR="00000000" w:rsidDel="00000000" w:rsidP="00000000" w:rsidRDefault="00000000" w:rsidRPr="00000000" w14:paraId="00000382">
      <w:pPr>
        <w:spacing w:after="0" w:line="276" w:lineRule="auto"/>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 </w:t>
      </w:r>
    </w:p>
    <w:p w:rsidR="00000000" w:rsidDel="00000000" w:rsidP="00000000" w:rsidRDefault="00000000" w:rsidRPr="00000000" w14:paraId="00000383">
      <w:pPr>
        <w:spacing w:after="0" w:line="276" w:lineRule="auto"/>
        <w:rPr>
          <w:rFonts w:ascii="Verdana" w:cs="Verdana" w:eastAsia="Verdana" w:hAnsi="Verdana"/>
        </w:rPr>
      </w:pPr>
      <w:r w:rsidDel="00000000" w:rsidR="00000000" w:rsidRPr="00000000">
        <w:rPr>
          <w:rFonts w:ascii="Verdana" w:cs="Verdana" w:eastAsia="Verdana" w:hAnsi="Verdana"/>
          <w:rtl w:val="0"/>
        </w:rPr>
        <w:t xml:space="preserve">Do not think that your worry is insignificant if it is about hygiene, appearance, or behaviour – we would rather you told us as we would rather know about something that appears small than miss a worrying situation.</w:t>
      </w:r>
    </w:p>
    <w:p w:rsidR="00000000" w:rsidDel="00000000" w:rsidP="00000000" w:rsidRDefault="00000000" w:rsidRPr="00000000" w14:paraId="00000384">
      <w:pPr>
        <w:spacing w:after="0" w:line="276" w:lineRule="auto"/>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 </w:t>
      </w:r>
    </w:p>
    <w:p w:rsidR="00000000" w:rsidDel="00000000" w:rsidP="00000000" w:rsidRDefault="00000000" w:rsidRPr="00000000" w14:paraId="00000385">
      <w:pPr>
        <w:spacing w:after="0" w:line="276" w:lineRule="auto"/>
        <w:rPr>
          <w:rFonts w:ascii="Verdana" w:cs="Verdana" w:eastAsia="Verdana" w:hAnsi="Verdana"/>
        </w:rPr>
      </w:pPr>
      <w:r w:rsidDel="00000000" w:rsidR="00000000" w:rsidRPr="00000000">
        <w:rPr>
          <w:rFonts w:ascii="Verdana" w:cs="Verdana" w:eastAsia="Verdana" w:hAnsi="Verdana"/>
          <w:rtl w:val="0"/>
        </w:rPr>
        <w:t xml:space="preserve">If you think the matter is very serious and may be related to child protection, for example, physical, emotional, sexual abuse or neglect, you must find one of the Designated Safeguarding Leads and provide them with a written/electronic record of your concern. A copy of the form to complete is attached to this and others can be obtained from …………………………………… Please ensure you complete all sections as described.</w:t>
      </w:r>
    </w:p>
    <w:p w:rsidR="00000000" w:rsidDel="00000000" w:rsidP="00000000" w:rsidRDefault="00000000" w:rsidRPr="00000000" w14:paraId="00000386">
      <w:pPr>
        <w:spacing w:after="0" w:line="276" w:lineRule="auto"/>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 </w:t>
      </w:r>
    </w:p>
    <w:p w:rsidR="00000000" w:rsidDel="00000000" w:rsidP="00000000" w:rsidRDefault="00000000" w:rsidRPr="00000000" w14:paraId="00000387">
      <w:pPr>
        <w:spacing w:after="0" w:line="276" w:lineRule="auto"/>
        <w:rPr>
          <w:rFonts w:ascii="Verdana" w:cs="Verdana" w:eastAsia="Verdana" w:hAnsi="Verdana"/>
        </w:rPr>
      </w:pPr>
      <w:r w:rsidDel="00000000" w:rsidR="00000000" w:rsidRPr="00000000">
        <w:rPr>
          <w:rFonts w:ascii="Verdana" w:cs="Verdana" w:eastAsia="Verdana" w:hAnsi="Verdana"/>
          <w:rtl w:val="0"/>
        </w:rPr>
        <w:t xml:space="preserve">If you are unable to locate them, ask a member of the school office staff to find them and to ask them to speak with you immediately about a confidential and urgent matter.</w:t>
      </w:r>
    </w:p>
    <w:p w:rsidR="00000000" w:rsidDel="00000000" w:rsidP="00000000" w:rsidRDefault="00000000" w:rsidRPr="00000000" w14:paraId="00000388">
      <w:pPr>
        <w:spacing w:after="0" w:line="276" w:lineRule="auto"/>
        <w:rPr>
          <w:rFonts w:ascii="Verdana" w:cs="Verdana" w:eastAsia="Verdana" w:hAnsi="Verdana"/>
          <w:b w:val="1"/>
          <w:bCs w:val="1"/>
          <w:sz w:val="16"/>
          <w:szCs w:val="16"/>
        </w:rPr>
      </w:pPr>
      <w:r w:rsidDel="00000000" w:rsidR="00000000" w:rsidRPr="00000000">
        <w:rPr>
          <w:rFonts w:ascii="Verdana" w:cs="Verdana" w:eastAsia="Verdana" w:hAnsi="Verdana"/>
          <w:b w:val="1"/>
          <w:bCs w:val="1"/>
          <w:sz w:val="16"/>
          <w:szCs w:val="16"/>
          <w:rtl w:val="0"/>
        </w:rPr>
        <w:t xml:space="preserve"> </w:t>
      </w:r>
    </w:p>
    <w:p w:rsidR="00000000" w:rsidDel="00000000" w:rsidP="00000000" w:rsidRDefault="00000000" w:rsidRPr="00000000" w14:paraId="00000389">
      <w:pPr>
        <w:spacing w:after="0" w:line="276" w:lineRule="auto"/>
        <w:rPr>
          <w:rFonts w:ascii="Verdana" w:cs="Verdana" w:eastAsia="Verdana" w:hAnsi="Verdana"/>
        </w:rPr>
      </w:pPr>
      <w:r w:rsidDel="00000000" w:rsidR="00000000" w:rsidRPr="00000000">
        <w:rPr>
          <w:rFonts w:ascii="Verdana" w:cs="Verdana" w:eastAsia="Verdana" w:hAnsi="Verdana"/>
          <w:rtl w:val="0"/>
        </w:rPr>
        <w:t xml:space="preserve">Any allegation concerning a member of staff, a child’s foster carer or a volunteer should be reported immediately to the Head teacher. If an allegation is made about the Head teacher, you should pass this information to the Chair of the Governing Body. Alternatively, you can contact the Local Authority Designated Officer via the</w:t>
      </w:r>
      <w:hyperlink r:id="rId138">
        <w:r w:rsidDel="00000000" w:rsidR="00000000" w:rsidRPr="00000000">
          <w:rPr>
            <w:rFonts w:ascii="Verdana" w:cs="Verdana" w:eastAsia="Verdana" w:hAnsi="Verdana"/>
            <w:rtl w:val="0"/>
          </w:rPr>
          <w:t xml:space="preserve"> </w:t>
        </w:r>
      </w:hyperlink>
      <w:hyperlink r:id="rId139">
        <w:r w:rsidDel="00000000" w:rsidR="00000000" w:rsidRPr="00000000">
          <w:rPr>
            <w:rFonts w:ascii="Verdana" w:cs="Verdana" w:eastAsia="Verdana" w:hAnsi="Verdana"/>
            <w:color w:val="1155cc"/>
            <w:u w:val="single"/>
            <w:rtl w:val="0"/>
          </w:rPr>
          <w:t xml:space="preserve">LADO Referral form</w:t>
        </w:r>
      </w:hyperlink>
      <w:r w:rsidDel="00000000" w:rsidR="00000000" w:rsidRPr="00000000">
        <w:rPr>
          <w:color w:val="1155cc"/>
          <w:u w:val="single"/>
          <w:rtl w:val="0"/>
        </w:rPr>
        <w:t xml:space="preserve"> </w:t>
      </w:r>
      <w:r w:rsidDel="00000000" w:rsidR="00000000" w:rsidRPr="00000000">
        <w:rPr>
          <w:rFonts w:ascii="Verdana" w:cs="Verdana" w:eastAsia="Verdana" w:hAnsi="Verdana"/>
          <w:rtl w:val="0"/>
        </w:rPr>
        <w:t xml:space="preserve"> </w:t>
      </w:r>
    </w:p>
    <w:p w:rsidR="00000000" w:rsidDel="00000000" w:rsidP="00000000" w:rsidRDefault="00000000" w:rsidRPr="00000000" w14:paraId="0000038A">
      <w:pPr>
        <w:spacing w:after="0" w:line="276" w:lineRule="auto"/>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 </w:t>
      </w:r>
    </w:p>
    <w:p w:rsidR="00000000" w:rsidDel="00000000" w:rsidP="00000000" w:rsidRDefault="00000000" w:rsidRPr="00000000" w14:paraId="0000038B">
      <w:pPr>
        <w:spacing w:after="0" w:line="276" w:lineRule="auto"/>
        <w:rPr>
          <w:rFonts w:ascii="Verdana" w:cs="Verdana" w:eastAsia="Verdana" w:hAnsi="Verdana"/>
        </w:rPr>
      </w:pPr>
      <w:r w:rsidDel="00000000" w:rsidR="00000000" w:rsidRPr="00000000">
        <w:rPr>
          <w:rFonts w:ascii="Verdana" w:cs="Verdana" w:eastAsia="Verdana" w:hAnsi="Verdana"/>
          <w:rtl w:val="0"/>
        </w:rPr>
        <w:t xml:space="preserve">The people you should talk to in school are:</w:t>
      </w:r>
    </w:p>
    <w:p w:rsidR="00000000" w:rsidDel="00000000" w:rsidP="00000000" w:rsidRDefault="00000000" w:rsidRPr="00000000" w14:paraId="0000038C">
      <w:pPr>
        <w:numPr>
          <w:ilvl w:val="0"/>
          <w:numId w:val="33"/>
        </w:numPr>
        <w:spacing w:after="0" w:line="276" w:lineRule="auto"/>
        <w:ind w:left="720" w:hanging="360"/>
      </w:pPr>
      <w:r w:rsidDel="00000000" w:rsidR="00000000" w:rsidRPr="00000000">
        <w:rPr>
          <w:rFonts w:ascii="Verdana" w:cs="Verdana" w:eastAsia="Verdana" w:hAnsi="Verdana"/>
          <w:rtl w:val="0"/>
        </w:rPr>
        <w:t xml:space="preserve">Designated Safeguarding Lead:</w:t>
      </w:r>
    </w:p>
    <w:p w:rsidR="00000000" w:rsidDel="00000000" w:rsidP="00000000" w:rsidRDefault="00000000" w:rsidRPr="00000000" w14:paraId="0000038D">
      <w:pPr>
        <w:spacing w:after="0" w:line="276" w:lineRule="auto"/>
        <w:ind w:left="720" w:firstLine="0"/>
        <w:rPr>
          <w:rFonts w:ascii="Verdana" w:cs="Verdana" w:eastAsia="Verdana" w:hAnsi="Verdana"/>
        </w:rPr>
      </w:pPr>
      <w:r w:rsidDel="00000000" w:rsidR="00000000" w:rsidRPr="00000000">
        <w:rPr>
          <w:rFonts w:ascii="Verdana" w:cs="Verdana" w:eastAsia="Verdana" w:hAnsi="Verdana"/>
          <w:rtl w:val="0"/>
        </w:rPr>
        <w:t xml:space="preserve">School: Amy Clewlow, 01782 315758</w:t>
      </w:r>
    </w:p>
    <w:p w:rsidR="00000000" w:rsidDel="00000000" w:rsidP="00000000" w:rsidRDefault="00000000" w:rsidRPr="00000000" w14:paraId="0000038E">
      <w:pPr>
        <w:spacing w:after="0" w:line="276" w:lineRule="auto"/>
        <w:ind w:left="720" w:firstLine="0"/>
        <w:rPr>
          <w:rFonts w:ascii="Verdana" w:cs="Verdana" w:eastAsia="Verdana" w:hAnsi="Verdana"/>
        </w:rPr>
      </w:pPr>
      <w:r w:rsidDel="00000000" w:rsidR="00000000" w:rsidRPr="00000000">
        <w:rPr>
          <w:rFonts w:ascii="Verdana" w:cs="Verdana" w:eastAsia="Verdana" w:hAnsi="Verdana"/>
          <w:rtl w:val="0"/>
        </w:rPr>
        <w:t xml:space="preserve">Farm: Karen Price, 01782 315758</w:t>
      </w:r>
    </w:p>
    <w:p w:rsidR="00000000" w:rsidDel="00000000" w:rsidP="00000000" w:rsidRDefault="00000000" w:rsidRPr="00000000" w14:paraId="0000038F">
      <w:pPr>
        <w:numPr>
          <w:ilvl w:val="0"/>
          <w:numId w:val="17"/>
        </w:numPr>
        <w:spacing w:after="0" w:line="276" w:lineRule="auto"/>
        <w:ind w:left="720" w:hanging="360"/>
      </w:pPr>
      <w:r w:rsidDel="00000000" w:rsidR="00000000" w:rsidRPr="00000000">
        <w:rPr>
          <w:rFonts w:ascii="Verdana" w:cs="Verdana" w:eastAsia="Verdana" w:hAnsi="Verdana"/>
          <w:rtl w:val="0"/>
        </w:rPr>
        <w:t xml:space="preserve">Deputy Designated Safeguarding Lead:</w:t>
      </w:r>
    </w:p>
    <w:p w:rsidR="00000000" w:rsidDel="00000000" w:rsidP="00000000" w:rsidRDefault="00000000" w:rsidRPr="00000000" w14:paraId="00000390">
      <w:pPr>
        <w:spacing w:after="0" w:line="276" w:lineRule="auto"/>
        <w:rPr>
          <w:rFonts w:ascii="Verdana" w:cs="Verdana" w:eastAsia="Verdana" w:hAnsi="Verdana"/>
        </w:rPr>
      </w:pPr>
      <w:r w:rsidDel="00000000" w:rsidR="00000000" w:rsidRPr="00000000">
        <w:rPr>
          <w:rFonts w:ascii="Verdana" w:cs="Verdana" w:eastAsia="Verdana" w:hAnsi="Verdana"/>
          <w:rtl w:val="0"/>
        </w:rPr>
        <w:t xml:space="preserve">     </w:t>
        <w:tab/>
        <w:t xml:space="preserve">School: Samantha Holford, 01782 315758</w:t>
      </w:r>
    </w:p>
    <w:p w:rsidR="00000000" w:rsidDel="00000000" w:rsidP="00000000" w:rsidRDefault="00000000" w:rsidRPr="00000000" w14:paraId="00000391">
      <w:pPr>
        <w:spacing w:after="0" w:line="276" w:lineRule="auto"/>
        <w:ind w:left="720" w:firstLine="0"/>
        <w:rPr>
          <w:rFonts w:ascii="Verdana" w:cs="Verdana" w:eastAsia="Verdana" w:hAnsi="Verdana"/>
        </w:rPr>
      </w:pPr>
      <w:r w:rsidDel="00000000" w:rsidR="00000000" w:rsidRPr="00000000">
        <w:rPr>
          <w:rFonts w:ascii="Verdana" w:cs="Verdana" w:eastAsia="Verdana" w:hAnsi="Verdana"/>
          <w:rtl w:val="0"/>
        </w:rPr>
        <w:t xml:space="preserve">Farm: Rebecca Roden, 01782 315758</w:t>
      </w:r>
    </w:p>
    <w:p w:rsidR="00000000" w:rsidDel="00000000" w:rsidP="00000000" w:rsidRDefault="00000000" w:rsidRPr="00000000" w14:paraId="00000392">
      <w:pPr>
        <w:numPr>
          <w:ilvl w:val="0"/>
          <w:numId w:val="6"/>
        </w:numPr>
        <w:spacing w:after="0" w:line="276" w:lineRule="auto"/>
        <w:ind w:left="720" w:hanging="360"/>
      </w:pPr>
      <w:r w:rsidDel="00000000" w:rsidR="00000000" w:rsidRPr="00000000">
        <w:rPr>
          <w:rFonts w:ascii="Verdana" w:cs="Verdana" w:eastAsia="Verdana" w:hAnsi="Verdana"/>
          <w:rtl w:val="0"/>
        </w:rPr>
        <w:t xml:space="preserve">Chair of Governing Body:</w:t>
      </w:r>
    </w:p>
    <w:p w:rsidR="00000000" w:rsidDel="00000000" w:rsidP="00000000" w:rsidRDefault="00000000" w:rsidRPr="00000000" w14:paraId="00000393">
      <w:pPr>
        <w:spacing w:after="0" w:line="276" w:lineRule="auto"/>
        <w:ind w:left="720" w:firstLine="0"/>
        <w:rPr>
          <w:rFonts w:ascii="Verdana" w:cs="Verdana" w:eastAsia="Verdana" w:hAnsi="Verdana"/>
        </w:rPr>
      </w:pPr>
      <w:r w:rsidDel="00000000" w:rsidR="00000000" w:rsidRPr="00000000">
        <w:rPr>
          <w:rFonts w:ascii="Verdana" w:cs="Verdana" w:eastAsia="Verdana" w:hAnsi="Verdana"/>
          <w:rtl w:val="0"/>
        </w:rPr>
        <w:t xml:space="preserve">School: Michael Squires, 01782 315758</w:t>
      </w:r>
    </w:p>
    <w:p w:rsidR="00000000" w:rsidDel="00000000" w:rsidP="00000000" w:rsidRDefault="00000000" w:rsidRPr="00000000" w14:paraId="00000394">
      <w:pPr>
        <w:spacing w:after="0" w:line="276" w:lineRule="auto"/>
        <w:ind w:left="720" w:firstLine="0"/>
        <w:rPr>
          <w:rFonts w:ascii="Verdana" w:cs="Verdana" w:eastAsia="Verdana" w:hAnsi="Verdana"/>
        </w:rPr>
      </w:pPr>
      <w:r w:rsidDel="00000000" w:rsidR="00000000" w:rsidRPr="00000000">
        <w:rPr>
          <w:rFonts w:ascii="Verdana" w:cs="Verdana" w:eastAsia="Verdana" w:hAnsi="Verdana"/>
          <w:rtl w:val="0"/>
        </w:rPr>
        <w:t xml:space="preserve">Farm: Emma Shutt, 01782 315758</w:t>
      </w:r>
    </w:p>
    <w:p w:rsidR="00000000" w:rsidDel="00000000" w:rsidP="00000000" w:rsidRDefault="00000000" w:rsidRPr="00000000" w14:paraId="00000395">
      <w:pPr>
        <w:spacing w:after="0" w:line="276" w:lineRule="auto"/>
        <w:rPr>
          <w:rFonts w:ascii="Verdana" w:cs="Verdana" w:eastAsia="Verdana" w:hAnsi="Verdana"/>
          <w:b w:val="1"/>
          <w:bCs w:val="1"/>
          <w:sz w:val="28"/>
          <w:szCs w:val="28"/>
        </w:rPr>
      </w:pPr>
      <w:r w:rsidDel="00000000" w:rsidR="00000000" w:rsidRPr="00000000">
        <w:rPr>
          <w:rFonts w:ascii="Verdana" w:cs="Verdana" w:eastAsia="Verdana" w:hAnsi="Verdana"/>
          <w:rtl w:val="0"/>
        </w:rPr>
        <w:t xml:space="preserve">     </w:t>
      </w:r>
      <w:r w:rsidDel="00000000" w:rsidR="00000000" w:rsidRPr="00000000">
        <w:rPr>
          <w:rFonts w:ascii="Verdana" w:cs="Verdana" w:eastAsia="Verdana" w:hAnsi="Verdana"/>
          <w:b w:val="1"/>
          <w:bCs w:val="1"/>
          <w:sz w:val="28"/>
          <w:szCs w:val="28"/>
          <w:rtl w:val="0"/>
        </w:rPr>
        <w:t xml:space="preserve">                                                                      </w:t>
      </w:r>
    </w:p>
    <w:p w:rsidR="00000000" w:rsidDel="00000000" w:rsidP="00000000" w:rsidRDefault="00000000" w:rsidRPr="00000000" w14:paraId="00000396">
      <w:pPr>
        <w:spacing w:after="0" w:line="276" w:lineRule="auto"/>
        <w:rPr>
          <w:rFonts w:ascii="Verdana" w:cs="Verdana" w:eastAsia="Verdana" w:hAnsi="Verdana"/>
          <w:b w:val="1"/>
          <w:bCs w:val="1"/>
          <w:sz w:val="28"/>
          <w:szCs w:val="28"/>
        </w:rPr>
      </w:pPr>
      <w:r w:rsidDel="00000000" w:rsidR="00000000" w:rsidRPr="00000000">
        <w:rPr>
          <w:rFonts w:ascii="Verdana" w:cs="Verdana" w:eastAsia="Verdana" w:hAnsi="Verdana"/>
          <w:b w:val="1"/>
          <w:bCs w:val="1"/>
          <w:sz w:val="28"/>
          <w:szCs w:val="28"/>
          <w:rtl w:val="0"/>
        </w:rPr>
        <w:t xml:space="preserve">                                                                          </w:t>
      </w:r>
    </w:p>
    <w:p w:rsidR="00000000" w:rsidDel="00000000" w:rsidP="00000000" w:rsidRDefault="00000000" w:rsidRPr="00000000" w14:paraId="00000397">
      <w:pPr>
        <w:spacing w:after="0" w:line="276" w:lineRule="auto"/>
        <w:rPr>
          <w:rFonts w:ascii="Verdana" w:cs="Verdana" w:eastAsia="Verdana" w:hAnsi="Verdana"/>
          <w:b w:val="1"/>
          <w:bCs w:val="1"/>
          <w:sz w:val="28"/>
          <w:szCs w:val="28"/>
        </w:rPr>
      </w:pPr>
      <w:r w:rsidDel="00000000" w:rsidR="00000000" w:rsidRPr="00000000">
        <w:rPr>
          <w:rFonts w:ascii="Verdana" w:cs="Verdana" w:eastAsia="Verdana" w:hAnsi="Verdana"/>
          <w:b w:val="1"/>
          <w:bCs w:val="1"/>
          <w:sz w:val="28"/>
          <w:szCs w:val="28"/>
          <w:rtl w:val="0"/>
        </w:rPr>
        <w:t xml:space="preserve"> </w:t>
      </w:r>
    </w:p>
    <w:p w:rsidR="00000000" w:rsidDel="00000000" w:rsidP="00000000" w:rsidRDefault="00000000" w:rsidRPr="00000000" w14:paraId="00000398">
      <w:pPr>
        <w:spacing w:after="0" w:line="276" w:lineRule="auto"/>
        <w:rPr>
          <w:rFonts w:ascii="Verdana" w:cs="Verdana" w:eastAsia="Verdana" w:hAnsi="Verdana"/>
          <w:b w:val="1"/>
          <w:bCs w:val="1"/>
          <w:sz w:val="28"/>
          <w:szCs w:val="28"/>
        </w:rPr>
      </w:pPr>
      <w:r w:rsidDel="00000000" w:rsidR="00000000" w:rsidRPr="00000000">
        <w:rPr>
          <w:rFonts w:ascii="Verdana" w:cs="Verdana" w:eastAsia="Verdana" w:hAnsi="Verdana"/>
          <w:b w:val="1"/>
          <w:bCs w:val="1"/>
          <w:sz w:val="28"/>
          <w:szCs w:val="28"/>
          <w:rtl w:val="0"/>
        </w:rPr>
        <w:t xml:space="preserve"> </w:t>
      </w:r>
    </w:p>
    <w:p w:rsidR="00000000" w:rsidDel="00000000" w:rsidP="00000000" w:rsidRDefault="00000000" w:rsidRPr="00000000" w14:paraId="00000399">
      <w:pPr>
        <w:spacing w:after="0" w:line="276" w:lineRule="auto"/>
        <w:rPr>
          <w:rFonts w:ascii="Verdana" w:cs="Verdana" w:eastAsia="Verdana" w:hAnsi="Verdana"/>
          <w:b w:val="1"/>
          <w:bCs w:val="1"/>
          <w:sz w:val="28"/>
          <w:szCs w:val="28"/>
        </w:rPr>
      </w:pPr>
      <w:r w:rsidDel="00000000" w:rsidR="00000000" w:rsidRPr="00000000">
        <w:rPr>
          <w:rFonts w:ascii="Verdana" w:cs="Verdana" w:eastAsia="Verdana" w:hAnsi="Verdana"/>
          <w:b w:val="1"/>
          <w:bCs w:val="1"/>
          <w:sz w:val="28"/>
          <w:szCs w:val="28"/>
          <w:rtl w:val="0"/>
        </w:rPr>
        <w:t xml:space="preserve"> </w:t>
      </w:r>
    </w:p>
    <w:p w:rsidR="00000000" w:rsidDel="00000000" w:rsidP="00000000" w:rsidRDefault="00000000" w:rsidRPr="00000000" w14:paraId="0000039A">
      <w:pPr>
        <w:spacing w:after="0" w:line="276" w:lineRule="auto"/>
        <w:rPr>
          <w:rFonts w:ascii="Verdana" w:cs="Verdana" w:eastAsia="Verdana" w:hAnsi="Verdana"/>
          <w:b w:val="1"/>
          <w:bCs w:val="1"/>
          <w:sz w:val="28"/>
          <w:szCs w:val="28"/>
        </w:rPr>
      </w:pPr>
      <w:r w:rsidDel="00000000" w:rsidR="00000000" w:rsidRPr="00000000">
        <w:rPr>
          <w:rtl w:val="0"/>
        </w:rPr>
      </w:r>
    </w:p>
    <w:p w:rsidR="00000000" w:rsidDel="00000000" w:rsidP="00000000" w:rsidRDefault="00000000" w:rsidRPr="00000000" w14:paraId="0000039B">
      <w:pPr>
        <w:spacing w:after="0" w:line="276" w:lineRule="auto"/>
        <w:rPr>
          <w:rFonts w:ascii="Verdana" w:cs="Verdana" w:eastAsia="Verdana" w:hAnsi="Verdana"/>
          <w:b w:val="1"/>
          <w:bCs w:val="1"/>
          <w:sz w:val="28"/>
          <w:szCs w:val="28"/>
        </w:rPr>
      </w:pPr>
      <w:r w:rsidDel="00000000" w:rsidR="00000000" w:rsidRPr="00000000">
        <w:rPr>
          <w:rtl w:val="0"/>
        </w:rPr>
      </w:r>
    </w:p>
    <w:p w:rsidR="00000000" w:rsidDel="00000000" w:rsidP="00000000" w:rsidRDefault="00000000" w:rsidRPr="00000000" w14:paraId="0000039C">
      <w:pPr>
        <w:spacing w:after="0" w:line="276" w:lineRule="auto"/>
        <w:rPr>
          <w:rFonts w:ascii="Verdana" w:cs="Verdana" w:eastAsia="Verdana" w:hAnsi="Verdana"/>
          <w:b w:val="1"/>
          <w:bCs w:val="1"/>
          <w:sz w:val="28"/>
          <w:szCs w:val="28"/>
        </w:rPr>
      </w:pPr>
      <w:r w:rsidDel="00000000" w:rsidR="00000000" w:rsidRPr="00000000">
        <w:rPr>
          <w:rtl w:val="0"/>
        </w:rPr>
      </w:r>
    </w:p>
    <w:p w:rsidR="00000000" w:rsidDel="00000000" w:rsidP="00000000" w:rsidRDefault="00000000" w:rsidRPr="00000000" w14:paraId="0000039D">
      <w:pPr>
        <w:spacing w:after="0" w:line="276" w:lineRule="auto"/>
        <w:rPr>
          <w:rFonts w:ascii="Verdana" w:cs="Verdana" w:eastAsia="Verdana" w:hAnsi="Verdana"/>
          <w:b w:val="1"/>
          <w:bCs w:val="1"/>
          <w:sz w:val="28"/>
          <w:szCs w:val="28"/>
        </w:rPr>
      </w:pPr>
      <w:r w:rsidDel="00000000" w:rsidR="00000000" w:rsidRPr="00000000">
        <w:rPr>
          <w:rtl w:val="0"/>
        </w:rPr>
      </w:r>
    </w:p>
    <w:p w:rsidR="00000000" w:rsidDel="00000000" w:rsidP="00000000" w:rsidRDefault="00000000" w:rsidRPr="00000000" w14:paraId="0000039E">
      <w:pPr>
        <w:spacing w:after="0" w:line="276" w:lineRule="auto"/>
        <w:rPr>
          <w:rFonts w:ascii="Verdana" w:cs="Verdana" w:eastAsia="Verdana" w:hAnsi="Verdana"/>
          <w:b w:val="1"/>
          <w:bCs w:val="1"/>
          <w:sz w:val="28"/>
          <w:szCs w:val="28"/>
        </w:rPr>
      </w:pPr>
      <w:r w:rsidDel="00000000" w:rsidR="00000000" w:rsidRPr="00000000">
        <w:rPr>
          <w:rtl w:val="0"/>
        </w:rPr>
      </w:r>
    </w:p>
    <w:p w:rsidR="00000000" w:rsidDel="00000000" w:rsidP="00000000" w:rsidRDefault="00000000" w:rsidRPr="00000000" w14:paraId="0000039F">
      <w:pPr>
        <w:spacing w:after="0" w:line="276" w:lineRule="auto"/>
        <w:rPr>
          <w:rFonts w:ascii="Verdana" w:cs="Verdana" w:eastAsia="Verdana" w:hAnsi="Verdana"/>
          <w:b w:val="1"/>
          <w:bCs w:val="1"/>
          <w:sz w:val="28"/>
          <w:szCs w:val="28"/>
        </w:rPr>
      </w:pPr>
      <w:r w:rsidDel="00000000" w:rsidR="00000000" w:rsidRPr="00000000">
        <w:rPr>
          <w:rtl w:val="0"/>
        </w:rPr>
      </w:r>
    </w:p>
    <w:p w:rsidR="00000000" w:rsidDel="00000000" w:rsidP="00000000" w:rsidRDefault="00000000" w:rsidRPr="00000000" w14:paraId="000003A0">
      <w:pPr>
        <w:spacing w:after="0" w:line="276" w:lineRule="auto"/>
        <w:rPr>
          <w:rFonts w:ascii="Verdana" w:cs="Verdana" w:eastAsia="Verdana" w:hAnsi="Verdana"/>
          <w:b w:val="1"/>
          <w:bCs w:val="1"/>
          <w:sz w:val="28"/>
          <w:szCs w:val="28"/>
        </w:rPr>
      </w:pPr>
      <w:r w:rsidDel="00000000" w:rsidR="00000000" w:rsidRPr="00000000">
        <w:rPr>
          <w:rtl w:val="0"/>
        </w:rPr>
      </w:r>
    </w:p>
    <w:p w:rsidR="00000000" w:rsidDel="00000000" w:rsidP="00000000" w:rsidRDefault="00000000" w:rsidRPr="00000000" w14:paraId="000003A1">
      <w:pPr>
        <w:spacing w:after="0" w:line="276" w:lineRule="auto"/>
        <w:rPr>
          <w:rFonts w:ascii="Verdana" w:cs="Verdana" w:eastAsia="Verdana" w:hAnsi="Verdana"/>
          <w:b w:val="1"/>
          <w:bCs w:val="1"/>
          <w:sz w:val="28"/>
          <w:szCs w:val="28"/>
        </w:rPr>
      </w:pPr>
      <w:r w:rsidDel="00000000" w:rsidR="00000000" w:rsidRPr="00000000">
        <w:rPr>
          <w:rtl w:val="0"/>
        </w:rPr>
      </w:r>
    </w:p>
    <w:p w:rsidR="00000000" w:rsidDel="00000000" w:rsidP="00000000" w:rsidRDefault="00000000" w:rsidRPr="00000000" w14:paraId="000003A2">
      <w:pPr>
        <w:spacing w:after="0" w:line="276" w:lineRule="auto"/>
        <w:rPr>
          <w:rFonts w:ascii="Verdana" w:cs="Verdana" w:eastAsia="Verdana" w:hAnsi="Verdana"/>
          <w:b w:val="1"/>
          <w:bCs w:val="1"/>
          <w:sz w:val="28"/>
          <w:szCs w:val="28"/>
        </w:rPr>
      </w:pPr>
      <w:r w:rsidDel="00000000" w:rsidR="00000000" w:rsidRPr="00000000">
        <w:rPr>
          <w:rtl w:val="0"/>
        </w:rPr>
      </w:r>
    </w:p>
    <w:p w:rsidR="00000000" w:rsidDel="00000000" w:rsidP="00000000" w:rsidRDefault="00000000" w:rsidRPr="00000000" w14:paraId="000003A3">
      <w:pPr>
        <w:spacing w:after="0" w:line="276" w:lineRule="auto"/>
        <w:rPr>
          <w:rFonts w:ascii="Verdana" w:cs="Verdana" w:eastAsia="Verdana" w:hAnsi="Verdana"/>
          <w:b w:val="1"/>
          <w:bCs w:val="1"/>
          <w:sz w:val="28"/>
          <w:szCs w:val="28"/>
        </w:rPr>
      </w:pPr>
      <w:r w:rsidDel="00000000" w:rsidR="00000000" w:rsidRPr="00000000">
        <w:rPr>
          <w:rtl w:val="0"/>
        </w:rPr>
      </w:r>
    </w:p>
    <w:p w:rsidR="00000000" w:rsidDel="00000000" w:rsidP="00000000" w:rsidRDefault="00000000" w:rsidRPr="00000000" w14:paraId="000003A4">
      <w:pPr>
        <w:spacing w:after="0" w:line="276" w:lineRule="auto"/>
        <w:rPr>
          <w:rFonts w:ascii="Verdana" w:cs="Verdana" w:eastAsia="Verdana" w:hAnsi="Verdana"/>
          <w:b w:val="1"/>
          <w:bCs w:val="1"/>
          <w:sz w:val="28"/>
          <w:szCs w:val="28"/>
        </w:rPr>
      </w:pPr>
      <w:r w:rsidDel="00000000" w:rsidR="00000000" w:rsidRPr="00000000">
        <w:rPr>
          <w:rtl w:val="0"/>
        </w:rPr>
      </w:r>
    </w:p>
    <w:p w:rsidR="00000000" w:rsidDel="00000000" w:rsidP="00000000" w:rsidRDefault="00000000" w:rsidRPr="00000000" w14:paraId="000003A5">
      <w:pPr>
        <w:spacing w:after="0" w:line="276" w:lineRule="auto"/>
        <w:rPr>
          <w:rFonts w:ascii="Verdana" w:cs="Verdana" w:eastAsia="Verdana" w:hAnsi="Verdana"/>
          <w:b w:val="1"/>
          <w:bCs w:val="1"/>
          <w:sz w:val="28"/>
          <w:szCs w:val="28"/>
        </w:rPr>
      </w:pPr>
      <w:r w:rsidDel="00000000" w:rsidR="00000000" w:rsidRPr="00000000">
        <w:rPr>
          <w:rtl w:val="0"/>
        </w:rPr>
      </w:r>
    </w:p>
    <w:p w:rsidR="00000000" w:rsidDel="00000000" w:rsidP="00000000" w:rsidRDefault="00000000" w:rsidRPr="00000000" w14:paraId="000003A6">
      <w:pPr>
        <w:spacing w:after="0" w:line="276" w:lineRule="auto"/>
        <w:rPr>
          <w:rFonts w:ascii="Verdana" w:cs="Verdana" w:eastAsia="Verdana" w:hAnsi="Verdana"/>
          <w:b w:val="1"/>
          <w:bCs w:val="1"/>
          <w:sz w:val="28"/>
          <w:szCs w:val="28"/>
        </w:rPr>
      </w:pPr>
      <w:r w:rsidDel="00000000" w:rsidR="00000000" w:rsidRPr="00000000">
        <w:rPr>
          <w:rtl w:val="0"/>
        </w:rPr>
      </w:r>
    </w:p>
    <w:p w:rsidR="00000000" w:rsidDel="00000000" w:rsidP="00000000" w:rsidRDefault="00000000" w:rsidRPr="00000000" w14:paraId="000003A7">
      <w:pPr>
        <w:spacing w:after="0" w:line="276" w:lineRule="auto"/>
        <w:rPr>
          <w:rFonts w:ascii="Verdana" w:cs="Verdana" w:eastAsia="Verdana" w:hAnsi="Verdana"/>
          <w:b w:val="1"/>
          <w:bCs w:val="1"/>
          <w:sz w:val="28"/>
          <w:szCs w:val="28"/>
        </w:rPr>
      </w:pPr>
      <w:r w:rsidDel="00000000" w:rsidR="00000000" w:rsidRPr="00000000">
        <w:rPr>
          <w:rtl w:val="0"/>
        </w:rPr>
      </w:r>
    </w:p>
    <w:p w:rsidR="00000000" w:rsidDel="00000000" w:rsidP="00000000" w:rsidRDefault="00000000" w:rsidRPr="00000000" w14:paraId="000003A8">
      <w:pPr>
        <w:spacing w:after="0" w:line="276" w:lineRule="auto"/>
        <w:rPr>
          <w:rFonts w:ascii="Verdana" w:cs="Verdana" w:eastAsia="Verdana" w:hAnsi="Verdana"/>
          <w:b w:val="1"/>
          <w:bCs w:val="1"/>
          <w:sz w:val="28"/>
          <w:szCs w:val="28"/>
        </w:rPr>
      </w:pPr>
      <w:r w:rsidDel="00000000" w:rsidR="00000000" w:rsidRPr="00000000">
        <w:rPr>
          <w:rtl w:val="0"/>
        </w:rPr>
      </w:r>
    </w:p>
    <w:p w:rsidR="00000000" w:rsidDel="00000000" w:rsidP="00000000" w:rsidRDefault="00000000" w:rsidRPr="00000000" w14:paraId="000003A9">
      <w:pPr>
        <w:spacing w:after="0" w:line="276" w:lineRule="auto"/>
        <w:rPr>
          <w:rFonts w:ascii="Verdana" w:cs="Verdana" w:eastAsia="Verdana" w:hAnsi="Verdana"/>
          <w:b w:val="1"/>
          <w:bCs w:val="1"/>
          <w:sz w:val="28"/>
          <w:szCs w:val="28"/>
        </w:rPr>
      </w:pPr>
      <w:r w:rsidDel="00000000" w:rsidR="00000000" w:rsidRPr="00000000">
        <w:rPr>
          <w:rtl w:val="0"/>
        </w:rPr>
      </w:r>
    </w:p>
    <w:p w:rsidR="00000000" w:rsidDel="00000000" w:rsidP="00000000" w:rsidRDefault="00000000" w:rsidRPr="00000000" w14:paraId="000003AA">
      <w:pPr>
        <w:spacing w:after="0" w:line="276" w:lineRule="auto"/>
        <w:rPr>
          <w:rFonts w:ascii="Verdana" w:cs="Verdana" w:eastAsia="Verdana" w:hAnsi="Verdana"/>
          <w:b w:val="1"/>
          <w:bCs w:val="1"/>
          <w:sz w:val="28"/>
          <w:szCs w:val="28"/>
        </w:rPr>
      </w:pPr>
      <w:r w:rsidDel="00000000" w:rsidR="00000000" w:rsidRPr="00000000">
        <w:rPr>
          <w:rtl w:val="0"/>
        </w:rPr>
      </w:r>
    </w:p>
    <w:p w:rsidR="00000000" w:rsidDel="00000000" w:rsidP="00000000" w:rsidRDefault="00000000" w:rsidRPr="00000000" w14:paraId="000003AB">
      <w:pPr>
        <w:spacing w:after="0" w:line="276" w:lineRule="auto"/>
        <w:rPr>
          <w:rFonts w:ascii="Verdana" w:cs="Verdana" w:eastAsia="Verdana" w:hAnsi="Verdana"/>
          <w:b w:val="1"/>
          <w:bCs w:val="1"/>
          <w:sz w:val="28"/>
          <w:szCs w:val="28"/>
        </w:rPr>
      </w:pPr>
      <w:r w:rsidDel="00000000" w:rsidR="00000000" w:rsidRPr="00000000">
        <w:rPr>
          <w:rtl w:val="0"/>
        </w:rPr>
      </w:r>
    </w:p>
    <w:p w:rsidR="00000000" w:rsidDel="00000000" w:rsidP="00000000" w:rsidRDefault="00000000" w:rsidRPr="00000000" w14:paraId="000003AC">
      <w:pPr>
        <w:spacing w:after="0" w:line="276" w:lineRule="auto"/>
        <w:rPr>
          <w:rFonts w:ascii="Verdana" w:cs="Verdana" w:eastAsia="Verdana" w:hAnsi="Verdana"/>
          <w:b w:val="1"/>
          <w:bCs w:val="1"/>
          <w:sz w:val="28"/>
          <w:szCs w:val="28"/>
        </w:rPr>
      </w:pPr>
      <w:r w:rsidDel="00000000" w:rsidR="00000000" w:rsidRPr="00000000">
        <w:rPr>
          <w:rtl w:val="0"/>
        </w:rPr>
      </w:r>
    </w:p>
    <w:p w:rsidR="00000000" w:rsidDel="00000000" w:rsidP="00000000" w:rsidRDefault="00000000" w:rsidRPr="00000000" w14:paraId="000003AD">
      <w:pPr>
        <w:spacing w:after="0" w:line="276" w:lineRule="auto"/>
        <w:rPr>
          <w:rFonts w:ascii="Verdana" w:cs="Verdana" w:eastAsia="Verdana" w:hAnsi="Verdana"/>
          <w:b w:val="1"/>
          <w:bCs w:val="1"/>
          <w:sz w:val="28"/>
          <w:szCs w:val="28"/>
        </w:rPr>
      </w:pPr>
      <w:r w:rsidDel="00000000" w:rsidR="00000000" w:rsidRPr="00000000">
        <w:rPr>
          <w:rtl w:val="0"/>
        </w:rPr>
      </w:r>
    </w:p>
    <w:p w:rsidR="00000000" w:rsidDel="00000000" w:rsidP="00000000" w:rsidRDefault="00000000" w:rsidRPr="00000000" w14:paraId="000003AE">
      <w:pPr>
        <w:spacing w:after="0" w:line="276" w:lineRule="auto"/>
        <w:rPr>
          <w:rFonts w:ascii="Verdana" w:cs="Verdana" w:eastAsia="Verdana" w:hAnsi="Verdana"/>
          <w:b w:val="1"/>
          <w:bCs w:val="1"/>
          <w:sz w:val="28"/>
          <w:szCs w:val="28"/>
        </w:rPr>
      </w:pPr>
      <w:r w:rsidDel="00000000" w:rsidR="00000000" w:rsidRPr="00000000">
        <w:rPr>
          <w:rtl w:val="0"/>
        </w:rPr>
      </w:r>
    </w:p>
    <w:p w:rsidR="00000000" w:rsidDel="00000000" w:rsidP="00000000" w:rsidRDefault="00000000" w:rsidRPr="00000000" w14:paraId="000003AF">
      <w:pPr>
        <w:spacing w:after="0" w:line="276" w:lineRule="auto"/>
        <w:rPr>
          <w:rFonts w:ascii="Verdana" w:cs="Verdana" w:eastAsia="Verdana" w:hAnsi="Verdana"/>
          <w:b w:val="1"/>
          <w:bCs w:val="1"/>
          <w:sz w:val="28"/>
          <w:szCs w:val="28"/>
        </w:rPr>
      </w:pPr>
      <w:r w:rsidDel="00000000" w:rsidR="00000000" w:rsidRPr="00000000">
        <w:rPr>
          <w:rtl w:val="0"/>
        </w:rPr>
      </w:r>
    </w:p>
    <w:p w:rsidR="00000000" w:rsidDel="00000000" w:rsidP="00000000" w:rsidRDefault="00000000" w:rsidRPr="00000000" w14:paraId="000003B0">
      <w:pPr>
        <w:spacing w:after="0" w:line="276" w:lineRule="auto"/>
        <w:rPr>
          <w:rFonts w:ascii="Verdana" w:cs="Verdana" w:eastAsia="Verdana" w:hAnsi="Verdana"/>
          <w:b w:val="1"/>
          <w:bCs w:val="1"/>
          <w:sz w:val="28"/>
          <w:szCs w:val="28"/>
        </w:rPr>
      </w:pPr>
      <w:r w:rsidDel="00000000" w:rsidR="00000000" w:rsidRPr="00000000">
        <w:rPr>
          <w:rFonts w:ascii="Verdana" w:cs="Verdana" w:eastAsia="Verdana" w:hAnsi="Verdana"/>
          <w:b w:val="1"/>
          <w:bCs w:val="1"/>
          <w:sz w:val="28"/>
          <w:szCs w:val="28"/>
          <w:rtl w:val="0"/>
        </w:rPr>
        <w:t xml:space="preserve">                                                                             </w:t>
      </w:r>
    </w:p>
    <w:p w:rsidR="00000000" w:rsidDel="00000000" w:rsidP="00000000" w:rsidRDefault="00000000" w:rsidRPr="00000000" w14:paraId="000003B1">
      <w:pPr>
        <w:spacing w:after="0" w:line="276" w:lineRule="auto"/>
        <w:jc w:val="right"/>
        <w:rPr>
          <w:rFonts w:ascii="Verdana" w:cs="Verdana" w:eastAsia="Verdana" w:hAnsi="Verdana"/>
          <w:b w:val="1"/>
          <w:bCs w:val="1"/>
        </w:rPr>
      </w:pPr>
      <w:r w:rsidDel="00000000" w:rsidR="00000000" w:rsidRPr="00000000">
        <w:rPr>
          <w:rFonts w:ascii="Verdana" w:cs="Verdana" w:eastAsia="Verdana" w:hAnsi="Verdana"/>
          <w:b w:val="1"/>
          <w:bCs w:val="1"/>
          <w:rtl w:val="0"/>
        </w:rPr>
        <w:t xml:space="preserve">Appendix 1                                                                                             </w:t>
      </w:r>
    </w:p>
    <w:p w:rsidR="00000000" w:rsidDel="00000000" w:rsidP="00000000" w:rsidRDefault="00000000" w:rsidRPr="00000000" w14:paraId="000003B2">
      <w:pPr>
        <w:spacing w:after="0" w:line="276" w:lineRule="auto"/>
        <w:jc w:val="center"/>
        <w:rPr>
          <w:rFonts w:ascii="Verdana" w:cs="Verdana" w:eastAsia="Verdana" w:hAnsi="Verdana"/>
          <w:b w:val="1"/>
          <w:bCs w:val="1"/>
          <w:sz w:val="28"/>
          <w:szCs w:val="28"/>
        </w:rPr>
      </w:pPr>
      <w:r w:rsidDel="00000000" w:rsidR="00000000" w:rsidRPr="00000000">
        <w:rPr>
          <w:rFonts w:ascii="Verdana" w:cs="Verdana" w:eastAsia="Verdana" w:hAnsi="Verdana"/>
          <w:b w:val="1"/>
          <w:bCs w:val="1"/>
          <w:sz w:val="28"/>
          <w:szCs w:val="28"/>
          <w:rtl w:val="0"/>
        </w:rPr>
        <w:t xml:space="preserve"> </w:t>
      </w:r>
    </w:p>
    <w:p w:rsidR="00000000" w:rsidDel="00000000" w:rsidP="00000000" w:rsidRDefault="00000000" w:rsidRPr="00000000" w14:paraId="000003B3">
      <w:pPr>
        <w:spacing w:after="0" w:line="276" w:lineRule="auto"/>
        <w:jc w:val="center"/>
        <w:rPr>
          <w:rFonts w:ascii="Verdana" w:cs="Verdana" w:eastAsia="Verdana" w:hAnsi="Verdana"/>
          <w:b w:val="1"/>
          <w:bCs w:val="1"/>
        </w:rPr>
      </w:pPr>
      <w:r w:rsidDel="00000000" w:rsidR="00000000" w:rsidRPr="00000000">
        <w:rPr>
          <w:rFonts w:ascii="Verdana" w:cs="Verdana" w:eastAsia="Verdana" w:hAnsi="Verdana"/>
          <w:b w:val="1"/>
          <w:bCs w:val="1"/>
          <w:rtl w:val="0"/>
        </w:rPr>
        <w:t xml:space="preserve">Definitions and Indicators of Abuse &amp; Neglect</w:t>
      </w:r>
    </w:p>
    <w:p w:rsidR="00000000" w:rsidDel="00000000" w:rsidP="00000000" w:rsidRDefault="00000000" w:rsidRPr="00000000" w14:paraId="000003B4">
      <w:pPr>
        <w:spacing w:after="0" w:line="276" w:lineRule="auto"/>
        <w:jc w:val="center"/>
        <w:rPr>
          <w:rFonts w:ascii="Verdana" w:cs="Verdana" w:eastAsia="Verdana" w:hAnsi="Verdana"/>
          <w:color w:val="ff0000"/>
        </w:rPr>
      </w:pPr>
      <w:r w:rsidDel="00000000" w:rsidR="00000000" w:rsidRPr="00000000">
        <w:rPr>
          <w:rtl w:val="0"/>
        </w:rPr>
      </w:r>
    </w:p>
    <w:p w:rsidR="00000000" w:rsidDel="00000000" w:rsidP="00000000" w:rsidRDefault="00000000" w:rsidRPr="00000000" w14:paraId="000003B5">
      <w:pPr>
        <w:spacing w:after="0" w:line="276" w:lineRule="auto"/>
        <w:jc w:val="center"/>
        <w:rPr>
          <w:rFonts w:ascii="Verdana" w:cs="Verdana" w:eastAsia="Verdana" w:hAnsi="Verdana"/>
          <w:b w:val="1"/>
          <w:bCs w:val="1"/>
          <w:sz w:val="16"/>
          <w:szCs w:val="16"/>
        </w:rPr>
      </w:pPr>
      <w:r w:rsidDel="00000000" w:rsidR="00000000" w:rsidRPr="00000000">
        <w:rPr>
          <w:rFonts w:ascii="Verdana" w:cs="Verdana" w:eastAsia="Verdana" w:hAnsi="Verdana"/>
          <w:b w:val="1"/>
          <w:bCs w:val="1"/>
          <w:sz w:val="16"/>
          <w:szCs w:val="16"/>
          <w:rtl w:val="0"/>
        </w:rPr>
        <w:t xml:space="preserve"> </w:t>
      </w:r>
    </w:p>
    <w:p w:rsidR="00000000" w:rsidDel="00000000" w:rsidP="00000000" w:rsidRDefault="00000000" w:rsidRPr="00000000" w14:paraId="000003B6">
      <w:pPr>
        <w:spacing w:after="0" w:line="276" w:lineRule="auto"/>
        <w:ind w:left="460" w:hanging="360"/>
        <w:rPr>
          <w:rFonts w:ascii="Verdana" w:cs="Verdana" w:eastAsia="Verdana" w:hAnsi="Verdana"/>
        </w:rPr>
      </w:pPr>
      <w:r w:rsidDel="00000000" w:rsidR="00000000" w:rsidRPr="00000000">
        <w:rPr>
          <w:rFonts w:ascii="Verdana" w:cs="Verdana" w:eastAsia="Verdana" w:hAnsi="Verdana"/>
          <w:rtl w:val="0"/>
        </w:rPr>
        <w:t xml:space="preserve">1.</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Verdana" w:cs="Verdana" w:eastAsia="Verdana" w:hAnsi="Verdana"/>
          <w:b w:val="1"/>
          <w:bCs w:val="1"/>
          <w:u w:val="single"/>
          <w:rtl w:val="0"/>
        </w:rPr>
        <w:t xml:space="preserve">Abuse</w:t>
      </w:r>
      <w:r w:rsidDel="00000000" w:rsidR="00000000" w:rsidRPr="00000000">
        <w:rPr>
          <w:rFonts w:ascii="Verdana" w:cs="Verdana" w:eastAsia="Verdana" w:hAnsi="Verdana"/>
          <w:u w:val="single"/>
          <w:rtl w:val="0"/>
        </w:rPr>
        <w:t xml:space="preserve">;</w:t>
      </w:r>
      <w:r w:rsidDel="00000000" w:rsidR="00000000" w:rsidRPr="00000000">
        <w:rPr>
          <w:rFonts w:ascii="Verdana" w:cs="Verdana" w:eastAsia="Verdana" w:hAnsi="Verdana"/>
          <w:rtl w:val="0"/>
        </w:rPr>
        <w:t xml:space="preserve"> a form of maltreatment of a child. Somebody may abuse or neglect a child by inflicting harm or by failing to act to prevent harm. Harm can include ill treatment that is not physical as well as the impact of witnessing ill treatment of others. This can be particularly relevant, for example, in relation to the impact on children of all forms of domestic abuse, including where they see, hear or experience its effects. Children may be abused in a family or in an institutional or community setting by those known to them or, more rarely, by others. Abuse can take place wholly online, or technology may be used to facilitate offline abuse. Children may be abused by an adult or adults or by another child or children. Children may also cause harm to other family members, often referred to as child to parent or care giver abuse.</w:t>
      </w:r>
    </w:p>
    <w:p w:rsidR="00000000" w:rsidDel="00000000" w:rsidP="00000000" w:rsidRDefault="00000000" w:rsidRPr="00000000" w14:paraId="000003B7">
      <w:pPr>
        <w:spacing w:after="0" w:line="276" w:lineRule="auto"/>
        <w:ind w:left="100" w:firstLine="0"/>
        <w:rPr>
          <w:rFonts w:ascii="Verdana" w:cs="Verdana" w:eastAsia="Verdana" w:hAnsi="Verdana"/>
          <w:b w:val="1"/>
          <w:bCs w:val="1"/>
          <w:color w:val="00b050"/>
          <w:sz w:val="16"/>
          <w:szCs w:val="16"/>
        </w:rPr>
      </w:pPr>
      <w:r w:rsidDel="00000000" w:rsidR="00000000" w:rsidRPr="00000000">
        <w:rPr>
          <w:rFonts w:ascii="Verdana" w:cs="Verdana" w:eastAsia="Verdana" w:hAnsi="Verdana"/>
          <w:b w:val="1"/>
          <w:bCs w:val="1"/>
          <w:color w:val="00b050"/>
          <w:sz w:val="16"/>
          <w:szCs w:val="16"/>
          <w:rtl w:val="0"/>
        </w:rPr>
        <w:t xml:space="preserve"> </w:t>
      </w:r>
    </w:p>
    <w:p w:rsidR="00000000" w:rsidDel="00000000" w:rsidP="00000000" w:rsidRDefault="00000000" w:rsidRPr="00000000" w14:paraId="000003B8">
      <w:pPr>
        <w:spacing w:after="0" w:line="276" w:lineRule="auto"/>
        <w:ind w:left="460" w:hanging="360"/>
        <w:jc w:val="both"/>
        <w:rPr>
          <w:rFonts w:ascii="Verdana" w:cs="Verdana" w:eastAsia="Verdana" w:hAnsi="Verdana"/>
        </w:rPr>
      </w:pPr>
      <w:r w:rsidDel="00000000" w:rsidR="00000000" w:rsidRPr="00000000">
        <w:rPr>
          <w:rFonts w:ascii="Verdana" w:cs="Verdana" w:eastAsia="Verdana" w:hAnsi="Verdana"/>
          <w:rtl w:val="0"/>
        </w:rPr>
        <w:t xml:space="preserve">2.</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Verdana" w:cs="Verdana" w:eastAsia="Verdana" w:hAnsi="Verdana"/>
          <w:b w:val="1"/>
          <w:bCs w:val="1"/>
          <w:rtl w:val="0"/>
        </w:rPr>
        <w:t xml:space="preserve"> </w:t>
      </w:r>
      <w:r w:rsidDel="00000000" w:rsidR="00000000" w:rsidRPr="00000000">
        <w:rPr>
          <w:rFonts w:ascii="Verdana" w:cs="Verdana" w:eastAsia="Verdana" w:hAnsi="Verdana"/>
          <w:b w:val="1"/>
          <w:bCs w:val="1"/>
          <w:u w:val="single"/>
          <w:rtl w:val="0"/>
        </w:rPr>
        <w:t xml:space="preserve">Physical Abuse</w:t>
      </w:r>
      <w:r w:rsidDel="00000000" w:rsidR="00000000" w:rsidRPr="00000000">
        <w:rPr>
          <w:rFonts w:ascii="Verdana" w:cs="Verdana" w:eastAsia="Verdana" w:hAnsi="Verdana"/>
          <w:b w:val="1"/>
          <w:bCs w:val="1"/>
          <w:rtl w:val="0"/>
        </w:rPr>
        <w:t xml:space="preserve"> </w:t>
      </w:r>
      <w:r w:rsidDel="00000000" w:rsidR="00000000" w:rsidRPr="00000000">
        <w:rPr>
          <w:rFonts w:ascii="Verdana" w:cs="Verdana" w:eastAsia="Verdana" w:hAnsi="Verdana"/>
          <w:rtl w:val="0"/>
        </w:rPr>
        <w:t xml:space="preserve">may involve hitting, shaking, throwing, poisoning, burning or scalding, drowning, suffocating or otherwise causing physical harm to a child.  Physical harm may also be caused when a parent or carer fabricates the symptoms of, or deliberately induces, illness in a child.</w:t>
      </w:r>
    </w:p>
    <w:p w:rsidR="00000000" w:rsidDel="00000000" w:rsidP="00000000" w:rsidRDefault="00000000" w:rsidRPr="00000000" w14:paraId="000003B9">
      <w:pPr>
        <w:spacing w:after="0" w:line="276" w:lineRule="auto"/>
        <w:rPr>
          <w:rFonts w:ascii="Verdana" w:cs="Verdana" w:eastAsia="Verdana" w:hAnsi="Verdana"/>
          <w:b w:val="1"/>
          <w:bCs w:val="1"/>
          <w:sz w:val="16"/>
          <w:szCs w:val="16"/>
        </w:rPr>
      </w:pPr>
      <w:r w:rsidDel="00000000" w:rsidR="00000000" w:rsidRPr="00000000">
        <w:rPr>
          <w:rFonts w:ascii="Verdana" w:cs="Verdana" w:eastAsia="Verdana" w:hAnsi="Verdana"/>
          <w:b w:val="1"/>
          <w:bCs w:val="1"/>
          <w:sz w:val="16"/>
          <w:szCs w:val="16"/>
          <w:rtl w:val="0"/>
        </w:rPr>
        <w:t xml:space="preserve"> </w:t>
      </w:r>
    </w:p>
    <w:p w:rsidR="00000000" w:rsidDel="00000000" w:rsidP="00000000" w:rsidRDefault="00000000" w:rsidRPr="00000000" w14:paraId="000003BA">
      <w:pPr>
        <w:spacing w:after="0" w:line="276" w:lineRule="auto"/>
        <w:ind w:left="460" w:hanging="360"/>
        <w:rPr>
          <w:rFonts w:ascii="Verdana" w:cs="Verdana" w:eastAsia="Verdana" w:hAnsi="Verdana"/>
        </w:rPr>
      </w:pPr>
      <w:r w:rsidDel="00000000" w:rsidR="00000000" w:rsidRPr="00000000">
        <w:rPr>
          <w:rFonts w:ascii="Verdana" w:cs="Verdana" w:eastAsia="Verdana" w:hAnsi="Verdana"/>
          <w:rtl w:val="0"/>
        </w:rPr>
        <w:t xml:space="preserve">3.</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Verdana" w:cs="Verdana" w:eastAsia="Verdana" w:hAnsi="Verdana"/>
          <w:b w:val="1"/>
          <w:bCs w:val="1"/>
          <w:rtl w:val="0"/>
        </w:rPr>
        <w:t xml:space="preserve"> </w:t>
      </w:r>
      <w:r w:rsidDel="00000000" w:rsidR="00000000" w:rsidRPr="00000000">
        <w:rPr>
          <w:rFonts w:ascii="Verdana" w:cs="Verdana" w:eastAsia="Verdana" w:hAnsi="Verdana"/>
          <w:b w:val="1"/>
          <w:bCs w:val="1"/>
          <w:u w:val="single"/>
          <w:rtl w:val="0"/>
        </w:rPr>
        <w:t xml:space="preserve">Emotional Abuse</w:t>
      </w:r>
      <w:r w:rsidDel="00000000" w:rsidR="00000000" w:rsidRPr="00000000">
        <w:rPr>
          <w:rFonts w:ascii="Verdana" w:cs="Verdana" w:eastAsia="Verdana" w:hAnsi="Verdana"/>
          <w:rtl w:val="0"/>
        </w:rPr>
        <w:t xml:space="preserve"> is the persistent emotional maltreatment of a child such as to cause severe and persistent adverse effects on the child's emotional development.  It may involve conveying to children that they are worthless or unloved, inadequate, or valued only insofar as they meet the needs of another person. It may include verbal abuse, such as persistent criticism, belittling, or name-calling, as well as not giving the child opportunities to express their views, deliberately silencing them or ‘making fun’ of what they say or how they communicate. It may feature age or developmentally inappropriate expectations being imposed on children. These may include interactions that are beyond a child’s developmental capability as well as overprotection and limitation of exploration and learning or preventing the child from participating in normal social interaction. It may involve seeing or hearing the ill-treatment of another. It may involve serious bullying (including cyberbullying), causing children frequently to feel frightened or in danger, or the exploitation or corruption of children. Some level of emotional abuse is involved in all types of maltreatment of a child, although it may occur alone.</w:t>
      </w:r>
    </w:p>
    <w:p w:rsidR="00000000" w:rsidDel="00000000" w:rsidP="00000000" w:rsidRDefault="00000000" w:rsidRPr="00000000" w14:paraId="000003BB">
      <w:pPr>
        <w:spacing w:after="0" w:line="276" w:lineRule="auto"/>
        <w:ind w:left="100" w:firstLine="0"/>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 </w:t>
      </w:r>
    </w:p>
    <w:p w:rsidR="00000000" w:rsidDel="00000000" w:rsidP="00000000" w:rsidRDefault="00000000" w:rsidRPr="00000000" w14:paraId="000003BC">
      <w:pPr>
        <w:spacing w:after="0" w:line="276" w:lineRule="auto"/>
        <w:ind w:left="460" w:hanging="360"/>
        <w:rPr>
          <w:rFonts w:ascii="Verdana" w:cs="Verdana" w:eastAsia="Verdana" w:hAnsi="Verdana"/>
        </w:rPr>
      </w:pPr>
      <w:r w:rsidDel="00000000" w:rsidR="00000000" w:rsidRPr="00000000">
        <w:rPr>
          <w:rFonts w:ascii="Verdana" w:cs="Verdana" w:eastAsia="Verdana" w:hAnsi="Verdana"/>
          <w:rtl w:val="0"/>
        </w:rPr>
        <w:t xml:space="preserve">4.</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Verdana" w:cs="Verdana" w:eastAsia="Verdana" w:hAnsi="Verdana"/>
          <w:b w:val="1"/>
          <w:bCs w:val="1"/>
          <w:u w:val="single"/>
          <w:rtl w:val="0"/>
        </w:rPr>
        <w:t xml:space="preserve"> Sexual Abuse </w:t>
      </w:r>
      <w:r w:rsidDel="00000000" w:rsidR="00000000" w:rsidRPr="00000000">
        <w:rPr>
          <w:rFonts w:ascii="Verdana" w:cs="Verdana" w:eastAsia="Verdana" w:hAnsi="Verdana"/>
          <w:rtl w:val="0"/>
        </w:rPr>
        <w:t xml:space="preserve">involves forcing or enticing a child or young person to take part in sexual activities, not necessarily involving a violence, whether or not the child is aware of what is happening.  The activities may involve physical contact, including assault by penetration (e.g. rape or penetration with an object) or non-penetrative acts such as masturbation, kissing, rubbing, and touching outside of clothing</w:t>
      </w:r>
      <w:r w:rsidDel="00000000" w:rsidR="00000000" w:rsidRPr="00000000">
        <w:rPr>
          <w:rFonts w:ascii="Verdana" w:cs="Verdana" w:eastAsia="Verdana" w:hAnsi="Verdana"/>
          <w:i w:val="1"/>
          <w:iCs w:val="1"/>
          <w:rtl w:val="0"/>
        </w:rPr>
        <w:t xml:space="preserve">.  </w:t>
      </w:r>
      <w:r w:rsidDel="00000000" w:rsidR="00000000" w:rsidRPr="00000000">
        <w:rPr>
          <w:rFonts w:ascii="Verdana" w:cs="Verdana" w:eastAsia="Verdana" w:hAnsi="Verdana"/>
          <w:rtl w:val="0"/>
        </w:rPr>
        <w:t xml:space="preserve">They may also include non-contact activities, such as involving children in looking at, or in the production of, sexual images, watching sexual activities, encouraging children to behave in sexually inappropriate ways, or grooming a child in preparation for abuse (including via the internet).  Sexual abuse can take place online, and technology can be used to facilitate offline abuse. Sexual abuse is not solely perpetrated by adult males.  Women can also commit acts of sexual abuse, as can other children. The sexual abuse of children by other children is a specific safeguarding issue in education and all staff should be aware of it and of their school or college’s policy and procedures for dealing with it.</w:t>
      </w:r>
    </w:p>
    <w:p w:rsidR="00000000" w:rsidDel="00000000" w:rsidP="00000000" w:rsidRDefault="00000000" w:rsidRPr="00000000" w14:paraId="000003BD">
      <w:pPr>
        <w:spacing w:after="0" w:line="276" w:lineRule="auto"/>
        <w:ind w:left="100" w:firstLine="0"/>
        <w:rPr>
          <w:rFonts w:ascii="Verdana" w:cs="Verdana" w:eastAsia="Verdana" w:hAnsi="Verdana"/>
          <w:color w:val="1155cc"/>
          <w:u w:val="single"/>
        </w:rPr>
      </w:pPr>
      <w:r w:rsidDel="00000000" w:rsidR="00000000" w:rsidRPr="00000000">
        <w:rPr>
          <w:rFonts w:ascii="Verdana" w:cs="Verdana" w:eastAsia="Verdana" w:hAnsi="Verdana"/>
          <w:rtl w:val="0"/>
        </w:rPr>
        <w:t xml:space="preserve">We refer to and/or use the resources on the</w:t>
      </w:r>
      <w:hyperlink r:id="rId140">
        <w:r w:rsidDel="00000000" w:rsidR="00000000" w:rsidRPr="00000000">
          <w:rPr>
            <w:rFonts w:ascii="Verdana" w:cs="Verdana" w:eastAsia="Verdana" w:hAnsi="Verdana"/>
            <w:rtl w:val="0"/>
          </w:rPr>
          <w:t xml:space="preserve"> </w:t>
        </w:r>
      </w:hyperlink>
      <w:hyperlink r:id="rId141">
        <w:r w:rsidDel="00000000" w:rsidR="00000000" w:rsidRPr="00000000">
          <w:rPr>
            <w:rFonts w:ascii="Verdana" w:cs="Verdana" w:eastAsia="Verdana" w:hAnsi="Verdana"/>
            <w:color w:val="1155cc"/>
            <w:u w:val="single"/>
            <w:rtl w:val="0"/>
          </w:rPr>
          <w:t xml:space="preserve">CSA Centre</w:t>
        </w:r>
      </w:hyperlink>
      <w:r w:rsidDel="00000000" w:rsidR="00000000" w:rsidRPr="00000000">
        <w:rPr>
          <w:rtl w:val="0"/>
        </w:rPr>
      </w:r>
    </w:p>
    <w:p w:rsidR="00000000" w:rsidDel="00000000" w:rsidP="00000000" w:rsidRDefault="00000000" w:rsidRPr="00000000" w14:paraId="000003BE">
      <w:pPr>
        <w:spacing w:after="0" w:line="276" w:lineRule="auto"/>
        <w:ind w:left="100" w:firstLine="0"/>
        <w:rPr>
          <w:sz w:val="16"/>
          <w:szCs w:val="16"/>
        </w:rPr>
      </w:pPr>
      <w:r w:rsidDel="00000000" w:rsidR="00000000" w:rsidRPr="00000000">
        <w:rPr>
          <w:sz w:val="16"/>
          <w:szCs w:val="16"/>
          <w:rtl w:val="0"/>
        </w:rPr>
        <w:t xml:space="preserve"> </w:t>
      </w:r>
    </w:p>
    <w:p w:rsidR="00000000" w:rsidDel="00000000" w:rsidP="00000000" w:rsidRDefault="00000000" w:rsidRPr="00000000" w14:paraId="000003BF">
      <w:pPr>
        <w:spacing w:after="0" w:line="276" w:lineRule="auto"/>
        <w:ind w:left="460" w:hanging="360"/>
        <w:rPr>
          <w:rFonts w:ascii="Verdana" w:cs="Verdana" w:eastAsia="Verdana" w:hAnsi="Verdana"/>
        </w:rPr>
      </w:pPr>
      <w:r w:rsidDel="00000000" w:rsidR="00000000" w:rsidRPr="00000000">
        <w:rPr>
          <w:rFonts w:ascii="Verdana" w:cs="Verdana" w:eastAsia="Verdana" w:hAnsi="Verdana"/>
          <w:rtl w:val="0"/>
        </w:rPr>
        <w:t xml:space="preserve">5.</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Verdana" w:cs="Verdana" w:eastAsia="Verdana" w:hAnsi="Verdana"/>
          <w:b w:val="1"/>
          <w:bCs w:val="1"/>
          <w:u w:val="single"/>
          <w:rtl w:val="0"/>
        </w:rPr>
        <w:t xml:space="preserve">Neglect</w:t>
      </w:r>
      <w:r w:rsidDel="00000000" w:rsidR="00000000" w:rsidRPr="00000000">
        <w:rPr>
          <w:rFonts w:ascii="Verdana" w:cs="Verdana" w:eastAsia="Verdana" w:hAnsi="Verdana"/>
          <w:rtl w:val="0"/>
        </w:rPr>
        <w:t xml:space="preserve"> is the persistent failure to meet a child's basic physical and/or psychological needs, likely to result in the serious impairment of the child's health or development. Neglect may occur during pregnancy as a result maternal substance abuse. Once a child is born, neglect may involve a parent or carer failing to:</w:t>
      </w:r>
    </w:p>
    <w:p w:rsidR="00000000" w:rsidDel="00000000" w:rsidP="00000000" w:rsidRDefault="00000000" w:rsidRPr="00000000" w14:paraId="000003C0">
      <w:pPr>
        <w:spacing w:after="0" w:line="276" w:lineRule="auto"/>
        <w:jc w:val="both"/>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 </w:t>
      </w:r>
    </w:p>
    <w:p w:rsidR="00000000" w:rsidDel="00000000" w:rsidP="00000000" w:rsidRDefault="00000000" w:rsidRPr="00000000" w14:paraId="000003C1">
      <w:pPr>
        <w:spacing w:after="0" w:line="276" w:lineRule="auto"/>
        <w:ind w:left="720" w:hanging="360"/>
        <w:jc w:val="both"/>
        <w:rPr>
          <w:rFonts w:ascii="Verdana" w:cs="Verdana" w:eastAsia="Verdana" w:hAnsi="Verdana"/>
        </w:rPr>
      </w:pPr>
      <w:r w:rsidDel="00000000" w:rsidR="00000000" w:rsidRPr="00000000">
        <w:rPr>
          <w:rtl w:val="0"/>
        </w:rPr>
        <w:t xml:space="preserve">·</w:t>
      </w:r>
      <w:r w:rsidDel="00000000" w:rsidR="00000000" w:rsidRPr="00000000">
        <w:rPr>
          <w:rFonts w:ascii="Times New Roman" w:cs="Times New Roman" w:eastAsia="Times New Roman" w:hAnsi="Times New Roman"/>
          <w:sz w:val="14"/>
          <w:szCs w:val="14"/>
          <w:rtl w:val="0"/>
        </w:rPr>
        <w:t xml:space="preserve">   </w:t>
        <w:tab/>
      </w:r>
      <w:r w:rsidDel="00000000" w:rsidR="00000000" w:rsidRPr="00000000">
        <w:rPr>
          <w:rFonts w:ascii="Verdana" w:cs="Verdana" w:eastAsia="Verdana" w:hAnsi="Verdana"/>
          <w:rtl w:val="0"/>
        </w:rPr>
        <w:t xml:space="preserve">Provide adequate food, clothing, and shelter (including exclusion from home or abandonment).</w:t>
      </w:r>
    </w:p>
    <w:p w:rsidR="00000000" w:rsidDel="00000000" w:rsidP="00000000" w:rsidRDefault="00000000" w:rsidRPr="00000000" w14:paraId="000003C2">
      <w:pPr>
        <w:spacing w:after="0" w:line="276" w:lineRule="auto"/>
        <w:ind w:left="720" w:hanging="360"/>
        <w:jc w:val="both"/>
        <w:rPr>
          <w:rFonts w:ascii="Verdana" w:cs="Verdana" w:eastAsia="Verdana" w:hAnsi="Verdana"/>
        </w:rPr>
      </w:pPr>
      <w:r w:rsidDel="00000000" w:rsidR="00000000" w:rsidRPr="00000000">
        <w:rPr>
          <w:rtl w:val="0"/>
        </w:rPr>
        <w:t xml:space="preserve">·</w:t>
      </w:r>
      <w:r w:rsidDel="00000000" w:rsidR="00000000" w:rsidRPr="00000000">
        <w:rPr>
          <w:rFonts w:ascii="Times New Roman" w:cs="Times New Roman" w:eastAsia="Times New Roman" w:hAnsi="Times New Roman"/>
          <w:sz w:val="14"/>
          <w:szCs w:val="14"/>
          <w:rtl w:val="0"/>
        </w:rPr>
        <w:t xml:space="preserve">   </w:t>
        <w:tab/>
      </w:r>
      <w:r w:rsidDel="00000000" w:rsidR="00000000" w:rsidRPr="00000000">
        <w:rPr>
          <w:rFonts w:ascii="Verdana" w:cs="Verdana" w:eastAsia="Verdana" w:hAnsi="Verdana"/>
          <w:rtl w:val="0"/>
        </w:rPr>
        <w:t xml:space="preserve">Protect a child from physical and emotional harm or danger.</w:t>
      </w:r>
    </w:p>
    <w:p w:rsidR="00000000" w:rsidDel="00000000" w:rsidP="00000000" w:rsidRDefault="00000000" w:rsidRPr="00000000" w14:paraId="000003C3">
      <w:pPr>
        <w:spacing w:after="0" w:line="276" w:lineRule="auto"/>
        <w:ind w:left="720" w:hanging="360"/>
        <w:jc w:val="both"/>
        <w:rPr>
          <w:rFonts w:ascii="Verdana" w:cs="Verdana" w:eastAsia="Verdana" w:hAnsi="Verdana"/>
        </w:rPr>
      </w:pPr>
      <w:r w:rsidDel="00000000" w:rsidR="00000000" w:rsidRPr="00000000">
        <w:rPr>
          <w:rtl w:val="0"/>
        </w:rPr>
        <w:t xml:space="preserve">·</w:t>
      </w:r>
      <w:r w:rsidDel="00000000" w:rsidR="00000000" w:rsidRPr="00000000">
        <w:rPr>
          <w:rFonts w:ascii="Times New Roman" w:cs="Times New Roman" w:eastAsia="Times New Roman" w:hAnsi="Times New Roman"/>
          <w:sz w:val="14"/>
          <w:szCs w:val="14"/>
          <w:rtl w:val="0"/>
        </w:rPr>
        <w:t xml:space="preserve">   </w:t>
        <w:tab/>
      </w:r>
      <w:r w:rsidDel="00000000" w:rsidR="00000000" w:rsidRPr="00000000">
        <w:rPr>
          <w:rFonts w:ascii="Verdana" w:cs="Verdana" w:eastAsia="Verdana" w:hAnsi="Verdana"/>
          <w:rtl w:val="0"/>
        </w:rPr>
        <w:t xml:space="preserve">Ensure adequate supervision (including the use of inadequate caregivers); or</w:t>
      </w:r>
    </w:p>
    <w:p w:rsidR="00000000" w:rsidDel="00000000" w:rsidP="00000000" w:rsidRDefault="00000000" w:rsidRPr="00000000" w14:paraId="000003C4">
      <w:pPr>
        <w:spacing w:after="0" w:line="276" w:lineRule="auto"/>
        <w:ind w:left="720" w:hanging="360"/>
        <w:jc w:val="both"/>
        <w:rPr>
          <w:rFonts w:ascii="Verdana" w:cs="Verdana" w:eastAsia="Verdana" w:hAnsi="Verdana"/>
        </w:rPr>
      </w:pPr>
      <w:r w:rsidDel="00000000" w:rsidR="00000000" w:rsidRPr="00000000">
        <w:rPr>
          <w:rtl w:val="0"/>
        </w:rPr>
        <w:t xml:space="preserve">·</w:t>
      </w:r>
      <w:r w:rsidDel="00000000" w:rsidR="00000000" w:rsidRPr="00000000">
        <w:rPr>
          <w:rFonts w:ascii="Times New Roman" w:cs="Times New Roman" w:eastAsia="Times New Roman" w:hAnsi="Times New Roman"/>
          <w:sz w:val="14"/>
          <w:szCs w:val="14"/>
          <w:rtl w:val="0"/>
        </w:rPr>
        <w:t xml:space="preserve">   </w:t>
        <w:tab/>
      </w:r>
      <w:r w:rsidDel="00000000" w:rsidR="00000000" w:rsidRPr="00000000">
        <w:rPr>
          <w:rFonts w:ascii="Verdana" w:cs="Verdana" w:eastAsia="Verdana" w:hAnsi="Verdana"/>
          <w:rtl w:val="0"/>
        </w:rPr>
        <w:t xml:space="preserve">Ensure access to appropriate medical care or treatment.</w:t>
      </w:r>
    </w:p>
    <w:p w:rsidR="00000000" w:rsidDel="00000000" w:rsidP="00000000" w:rsidRDefault="00000000" w:rsidRPr="00000000" w14:paraId="000003C5">
      <w:pPr>
        <w:spacing w:after="0" w:line="276" w:lineRule="auto"/>
        <w:jc w:val="both"/>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 </w:t>
      </w:r>
    </w:p>
    <w:p w:rsidR="00000000" w:rsidDel="00000000" w:rsidP="00000000" w:rsidRDefault="00000000" w:rsidRPr="00000000" w14:paraId="000003C6">
      <w:pPr>
        <w:spacing w:after="0" w:line="276" w:lineRule="auto"/>
        <w:jc w:val="both"/>
        <w:rPr>
          <w:rFonts w:ascii="Verdana" w:cs="Verdana" w:eastAsia="Verdana" w:hAnsi="Verdana"/>
        </w:rPr>
      </w:pPr>
      <w:r w:rsidDel="00000000" w:rsidR="00000000" w:rsidRPr="00000000">
        <w:rPr>
          <w:rFonts w:ascii="Verdana" w:cs="Verdana" w:eastAsia="Verdana" w:hAnsi="Verdana"/>
          <w:rtl w:val="0"/>
        </w:rPr>
        <w:t xml:space="preserve">It may also include neglect of, or unresponsiveness to, a child's basic emotional needs.</w:t>
      </w:r>
    </w:p>
    <w:p w:rsidR="00000000" w:rsidDel="00000000" w:rsidP="00000000" w:rsidRDefault="00000000" w:rsidRPr="00000000" w14:paraId="000003C7">
      <w:pPr>
        <w:spacing w:after="0" w:line="276" w:lineRule="auto"/>
        <w:jc w:val="both"/>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 </w:t>
      </w:r>
    </w:p>
    <w:p w:rsidR="00000000" w:rsidDel="00000000" w:rsidP="00000000" w:rsidRDefault="00000000" w:rsidRPr="00000000" w14:paraId="000003C8">
      <w:pPr>
        <w:spacing w:after="0" w:line="276" w:lineRule="auto"/>
        <w:jc w:val="both"/>
        <w:rPr>
          <w:rFonts w:ascii="Verdana" w:cs="Verdana" w:eastAsia="Verdana" w:hAnsi="Verdana"/>
          <w:color w:val="1155cc"/>
          <w:u w:val="single"/>
        </w:rPr>
      </w:pPr>
      <w:r w:rsidDel="00000000" w:rsidR="00000000" w:rsidRPr="00000000">
        <w:rPr>
          <w:rFonts w:ascii="Verdana" w:cs="Verdana" w:eastAsia="Verdana" w:hAnsi="Verdana"/>
          <w:rtl w:val="0"/>
        </w:rPr>
        <w:t xml:space="preserve">We will refer to and/or use the resources</w:t>
      </w:r>
      <w:hyperlink r:id="rId142">
        <w:r w:rsidDel="00000000" w:rsidR="00000000" w:rsidRPr="00000000">
          <w:rPr>
            <w:rFonts w:ascii="Verdana" w:cs="Verdana" w:eastAsia="Verdana" w:hAnsi="Verdana"/>
            <w:rtl w:val="0"/>
          </w:rPr>
          <w:t xml:space="preserve"> </w:t>
        </w:r>
      </w:hyperlink>
      <w:hyperlink r:id="rId143">
        <w:r w:rsidDel="00000000" w:rsidR="00000000" w:rsidRPr="00000000">
          <w:rPr>
            <w:rFonts w:ascii="Verdana" w:cs="Verdana" w:eastAsia="Verdana" w:hAnsi="Verdana"/>
            <w:color w:val="1155cc"/>
            <w:u w:val="single"/>
            <w:rtl w:val="0"/>
          </w:rPr>
          <w:t xml:space="preserve">Neglect - SSCP</w:t>
        </w:r>
      </w:hyperlink>
      <w:r w:rsidDel="00000000" w:rsidR="00000000" w:rsidRPr="00000000">
        <w:rPr>
          <w:rtl w:val="0"/>
        </w:rPr>
      </w:r>
    </w:p>
    <w:p w:rsidR="00000000" w:rsidDel="00000000" w:rsidP="00000000" w:rsidRDefault="00000000" w:rsidRPr="00000000" w14:paraId="000003C9">
      <w:pPr>
        <w:spacing w:after="0" w:line="276" w:lineRule="auto"/>
        <w:jc w:val="both"/>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 </w:t>
      </w:r>
    </w:p>
    <w:p w:rsidR="00000000" w:rsidDel="00000000" w:rsidP="00000000" w:rsidRDefault="00000000" w:rsidRPr="00000000" w14:paraId="000003CA">
      <w:pPr>
        <w:spacing w:after="0" w:line="276" w:lineRule="auto"/>
        <w:rPr>
          <w:rFonts w:ascii="Verdana" w:cs="Verdana" w:eastAsia="Verdana" w:hAnsi="Verdana"/>
          <w:b w:val="1"/>
          <w:bCs w:val="1"/>
          <w:u w:val="single"/>
        </w:rPr>
      </w:pPr>
      <w:r w:rsidDel="00000000" w:rsidR="00000000" w:rsidRPr="00000000">
        <w:rPr>
          <w:rFonts w:ascii="Verdana" w:cs="Verdana" w:eastAsia="Verdana" w:hAnsi="Verdana"/>
          <w:b w:val="1"/>
          <w:bCs w:val="1"/>
          <w:u w:val="single"/>
          <w:rtl w:val="0"/>
        </w:rPr>
        <w:t xml:space="preserve">Parental response</w:t>
      </w:r>
    </w:p>
    <w:p w:rsidR="00000000" w:rsidDel="00000000" w:rsidP="00000000" w:rsidRDefault="00000000" w:rsidRPr="00000000" w14:paraId="000003CB">
      <w:pPr>
        <w:spacing w:after="0" w:line="276" w:lineRule="auto"/>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 </w:t>
      </w:r>
    </w:p>
    <w:p w:rsidR="00000000" w:rsidDel="00000000" w:rsidP="00000000" w:rsidRDefault="00000000" w:rsidRPr="00000000" w14:paraId="000003CC">
      <w:pPr>
        <w:spacing w:after="0" w:line="276" w:lineRule="auto"/>
        <w:jc w:val="both"/>
        <w:rPr>
          <w:rFonts w:ascii="Verdana" w:cs="Verdana" w:eastAsia="Verdana" w:hAnsi="Verdana"/>
        </w:rPr>
      </w:pPr>
      <w:r w:rsidDel="00000000" w:rsidR="00000000" w:rsidRPr="00000000">
        <w:rPr>
          <w:rFonts w:ascii="Verdana" w:cs="Verdana" w:eastAsia="Verdana" w:hAnsi="Verdana"/>
          <w:rtl w:val="0"/>
        </w:rPr>
        <w:t xml:space="preserve">Research and experience indicate that the following responses from parents may suggest a cause for concern across all four categories:</w:t>
      </w:r>
    </w:p>
    <w:p w:rsidR="00000000" w:rsidDel="00000000" w:rsidP="00000000" w:rsidRDefault="00000000" w:rsidRPr="00000000" w14:paraId="000003CD">
      <w:pPr>
        <w:spacing w:after="0" w:line="276" w:lineRule="auto"/>
        <w:jc w:val="both"/>
        <w:rPr>
          <w:rFonts w:ascii="Verdana" w:cs="Verdana" w:eastAsia="Verdana" w:hAnsi="Verdana"/>
        </w:rPr>
      </w:pPr>
      <w:r w:rsidDel="00000000" w:rsidR="00000000" w:rsidRPr="00000000">
        <w:rPr>
          <w:rFonts w:ascii="Verdana" w:cs="Verdana" w:eastAsia="Verdana" w:hAnsi="Verdana"/>
          <w:rtl w:val="0"/>
        </w:rPr>
        <w:t xml:space="preserve"> </w:t>
      </w:r>
    </w:p>
    <w:p w:rsidR="00000000" w:rsidDel="00000000" w:rsidP="00000000" w:rsidRDefault="00000000" w:rsidRPr="00000000" w14:paraId="000003CE">
      <w:pPr>
        <w:spacing w:after="0" w:line="276" w:lineRule="auto"/>
        <w:ind w:left="1440" w:hanging="360"/>
        <w:jc w:val="both"/>
        <w:rPr>
          <w:rFonts w:ascii="Verdana" w:cs="Verdana" w:eastAsia="Verdana" w:hAnsi="Verdana"/>
        </w:rPr>
      </w:pPr>
      <w:r w:rsidDel="00000000" w:rsidR="00000000" w:rsidRPr="00000000">
        <w:rPr>
          <w:rtl w:val="0"/>
        </w:rPr>
        <w:t xml:space="preserve">·</w:t>
      </w:r>
      <w:r w:rsidDel="00000000" w:rsidR="00000000" w:rsidRPr="00000000">
        <w:rPr>
          <w:rFonts w:ascii="Times New Roman" w:cs="Times New Roman" w:eastAsia="Times New Roman" w:hAnsi="Times New Roman"/>
          <w:sz w:val="14"/>
          <w:szCs w:val="14"/>
          <w:rtl w:val="0"/>
        </w:rPr>
        <w:t xml:space="preserve">   </w:t>
        <w:tab/>
      </w:r>
      <w:r w:rsidDel="00000000" w:rsidR="00000000" w:rsidRPr="00000000">
        <w:rPr>
          <w:rFonts w:ascii="Verdana" w:cs="Verdana" w:eastAsia="Verdana" w:hAnsi="Verdana"/>
          <w:rtl w:val="0"/>
        </w:rPr>
        <w:t xml:space="preserve">Delay in seeking treatment that is obviously needed.</w:t>
      </w:r>
    </w:p>
    <w:p w:rsidR="00000000" w:rsidDel="00000000" w:rsidP="00000000" w:rsidRDefault="00000000" w:rsidRPr="00000000" w14:paraId="000003CF">
      <w:pPr>
        <w:spacing w:after="0" w:line="276" w:lineRule="auto"/>
        <w:ind w:left="1440" w:hanging="360"/>
        <w:jc w:val="both"/>
        <w:rPr>
          <w:rFonts w:ascii="Verdana" w:cs="Verdana" w:eastAsia="Verdana" w:hAnsi="Verdana"/>
        </w:rPr>
      </w:pPr>
      <w:r w:rsidDel="00000000" w:rsidR="00000000" w:rsidRPr="00000000">
        <w:rPr>
          <w:rtl w:val="0"/>
        </w:rPr>
        <w:t xml:space="preserve">·</w:t>
      </w:r>
      <w:r w:rsidDel="00000000" w:rsidR="00000000" w:rsidRPr="00000000">
        <w:rPr>
          <w:rFonts w:ascii="Times New Roman" w:cs="Times New Roman" w:eastAsia="Times New Roman" w:hAnsi="Times New Roman"/>
          <w:sz w:val="14"/>
          <w:szCs w:val="14"/>
          <w:rtl w:val="0"/>
        </w:rPr>
        <w:t xml:space="preserve">   </w:t>
        <w:tab/>
      </w:r>
      <w:r w:rsidDel="00000000" w:rsidR="00000000" w:rsidRPr="00000000">
        <w:rPr>
          <w:rFonts w:ascii="Verdana" w:cs="Verdana" w:eastAsia="Verdana" w:hAnsi="Verdana"/>
          <w:rtl w:val="0"/>
        </w:rPr>
        <w:t xml:space="preserve">Unawareness or denial of any injury, pain, or loss of function (e.g. a fractured limb).</w:t>
      </w:r>
    </w:p>
    <w:p w:rsidR="00000000" w:rsidDel="00000000" w:rsidP="00000000" w:rsidRDefault="00000000" w:rsidRPr="00000000" w14:paraId="000003D0">
      <w:pPr>
        <w:spacing w:after="0" w:line="276" w:lineRule="auto"/>
        <w:ind w:left="1440" w:hanging="360"/>
        <w:jc w:val="both"/>
        <w:rPr>
          <w:rFonts w:ascii="Verdana" w:cs="Verdana" w:eastAsia="Verdana" w:hAnsi="Verdana"/>
        </w:rPr>
      </w:pPr>
      <w:r w:rsidDel="00000000" w:rsidR="00000000" w:rsidRPr="00000000">
        <w:rPr>
          <w:rtl w:val="0"/>
        </w:rPr>
        <w:t xml:space="preserve">·</w:t>
      </w:r>
      <w:r w:rsidDel="00000000" w:rsidR="00000000" w:rsidRPr="00000000">
        <w:rPr>
          <w:rFonts w:ascii="Times New Roman" w:cs="Times New Roman" w:eastAsia="Times New Roman" w:hAnsi="Times New Roman"/>
          <w:sz w:val="14"/>
          <w:szCs w:val="14"/>
          <w:rtl w:val="0"/>
        </w:rPr>
        <w:t xml:space="preserve">   </w:t>
        <w:tab/>
      </w:r>
      <w:r w:rsidDel="00000000" w:rsidR="00000000" w:rsidRPr="00000000">
        <w:rPr>
          <w:rFonts w:ascii="Verdana" w:cs="Verdana" w:eastAsia="Verdana" w:hAnsi="Verdana"/>
          <w:rtl w:val="0"/>
        </w:rPr>
        <w:t xml:space="preserve">Incompatible explanations offered, several different explanations or the child is said to have acted in a way that is inappropriate to her/his age and development.</w:t>
      </w:r>
    </w:p>
    <w:p w:rsidR="00000000" w:rsidDel="00000000" w:rsidP="00000000" w:rsidRDefault="00000000" w:rsidRPr="00000000" w14:paraId="000003D1">
      <w:pPr>
        <w:spacing w:after="0" w:line="276" w:lineRule="auto"/>
        <w:ind w:left="1440" w:hanging="360"/>
        <w:jc w:val="both"/>
        <w:rPr>
          <w:rFonts w:ascii="Verdana" w:cs="Verdana" w:eastAsia="Verdana" w:hAnsi="Verdana"/>
        </w:rPr>
      </w:pPr>
      <w:r w:rsidDel="00000000" w:rsidR="00000000" w:rsidRPr="00000000">
        <w:rPr>
          <w:rtl w:val="0"/>
        </w:rPr>
        <w:t xml:space="preserve">·</w:t>
      </w:r>
      <w:r w:rsidDel="00000000" w:rsidR="00000000" w:rsidRPr="00000000">
        <w:rPr>
          <w:rFonts w:ascii="Times New Roman" w:cs="Times New Roman" w:eastAsia="Times New Roman" w:hAnsi="Times New Roman"/>
          <w:sz w:val="14"/>
          <w:szCs w:val="14"/>
          <w:rtl w:val="0"/>
        </w:rPr>
        <w:t xml:space="preserve">   </w:t>
        <w:tab/>
      </w:r>
      <w:r w:rsidDel="00000000" w:rsidR="00000000" w:rsidRPr="00000000">
        <w:rPr>
          <w:rFonts w:ascii="Verdana" w:cs="Verdana" w:eastAsia="Verdana" w:hAnsi="Verdana"/>
          <w:rtl w:val="0"/>
        </w:rPr>
        <w:t xml:space="preserve">Reluctance to give information or failure to mention other known relevant injuries.</w:t>
      </w:r>
    </w:p>
    <w:p w:rsidR="00000000" w:rsidDel="00000000" w:rsidP="00000000" w:rsidRDefault="00000000" w:rsidRPr="00000000" w14:paraId="000003D2">
      <w:pPr>
        <w:spacing w:after="0" w:line="276" w:lineRule="auto"/>
        <w:ind w:left="1440" w:hanging="360"/>
        <w:jc w:val="both"/>
        <w:rPr>
          <w:rFonts w:ascii="Verdana" w:cs="Verdana" w:eastAsia="Verdana" w:hAnsi="Verdana"/>
        </w:rPr>
      </w:pPr>
      <w:r w:rsidDel="00000000" w:rsidR="00000000" w:rsidRPr="00000000">
        <w:rPr>
          <w:rtl w:val="0"/>
        </w:rPr>
        <w:t xml:space="preserve">·</w:t>
      </w:r>
      <w:r w:rsidDel="00000000" w:rsidR="00000000" w:rsidRPr="00000000">
        <w:rPr>
          <w:rFonts w:ascii="Times New Roman" w:cs="Times New Roman" w:eastAsia="Times New Roman" w:hAnsi="Times New Roman"/>
          <w:sz w:val="14"/>
          <w:szCs w:val="14"/>
          <w:rtl w:val="0"/>
        </w:rPr>
        <w:t xml:space="preserve">   </w:t>
        <w:tab/>
      </w:r>
      <w:r w:rsidDel="00000000" w:rsidR="00000000" w:rsidRPr="00000000">
        <w:rPr>
          <w:rFonts w:ascii="Verdana" w:cs="Verdana" w:eastAsia="Verdana" w:hAnsi="Verdana"/>
          <w:rtl w:val="0"/>
        </w:rPr>
        <w:t xml:space="preserve">Frequent presentation of minor injuries.</w:t>
      </w:r>
    </w:p>
    <w:p w:rsidR="00000000" w:rsidDel="00000000" w:rsidP="00000000" w:rsidRDefault="00000000" w:rsidRPr="00000000" w14:paraId="000003D3">
      <w:pPr>
        <w:spacing w:after="0" w:line="276" w:lineRule="auto"/>
        <w:ind w:left="1440" w:hanging="360"/>
        <w:jc w:val="both"/>
        <w:rPr>
          <w:rFonts w:ascii="Verdana" w:cs="Verdana" w:eastAsia="Verdana" w:hAnsi="Verdana"/>
        </w:rPr>
      </w:pPr>
      <w:r w:rsidDel="00000000" w:rsidR="00000000" w:rsidRPr="00000000">
        <w:rPr>
          <w:rtl w:val="0"/>
        </w:rPr>
        <w:t xml:space="preserve">·</w:t>
      </w:r>
      <w:r w:rsidDel="00000000" w:rsidR="00000000" w:rsidRPr="00000000">
        <w:rPr>
          <w:rFonts w:ascii="Times New Roman" w:cs="Times New Roman" w:eastAsia="Times New Roman" w:hAnsi="Times New Roman"/>
          <w:sz w:val="14"/>
          <w:szCs w:val="14"/>
          <w:rtl w:val="0"/>
        </w:rPr>
        <w:t xml:space="preserve">   </w:t>
        <w:tab/>
      </w:r>
      <w:r w:rsidDel="00000000" w:rsidR="00000000" w:rsidRPr="00000000">
        <w:rPr>
          <w:rFonts w:ascii="Verdana" w:cs="Verdana" w:eastAsia="Verdana" w:hAnsi="Verdana"/>
          <w:rtl w:val="0"/>
        </w:rPr>
        <w:t xml:space="preserve">A persistently negative attitude towards the child.</w:t>
      </w:r>
    </w:p>
    <w:p w:rsidR="00000000" w:rsidDel="00000000" w:rsidP="00000000" w:rsidRDefault="00000000" w:rsidRPr="00000000" w14:paraId="000003D4">
      <w:pPr>
        <w:spacing w:after="0" w:line="276" w:lineRule="auto"/>
        <w:ind w:left="1440" w:hanging="360"/>
        <w:jc w:val="both"/>
        <w:rPr>
          <w:rFonts w:ascii="Verdana" w:cs="Verdana" w:eastAsia="Verdana" w:hAnsi="Verdana"/>
        </w:rPr>
      </w:pPr>
      <w:r w:rsidDel="00000000" w:rsidR="00000000" w:rsidRPr="00000000">
        <w:rPr>
          <w:rtl w:val="0"/>
        </w:rPr>
        <w:t xml:space="preserve">·</w:t>
      </w:r>
      <w:r w:rsidDel="00000000" w:rsidR="00000000" w:rsidRPr="00000000">
        <w:rPr>
          <w:rFonts w:ascii="Times New Roman" w:cs="Times New Roman" w:eastAsia="Times New Roman" w:hAnsi="Times New Roman"/>
          <w:sz w:val="14"/>
          <w:szCs w:val="14"/>
          <w:rtl w:val="0"/>
        </w:rPr>
        <w:t xml:space="preserve">   </w:t>
        <w:tab/>
      </w:r>
      <w:r w:rsidDel="00000000" w:rsidR="00000000" w:rsidRPr="00000000">
        <w:rPr>
          <w:rFonts w:ascii="Verdana" w:cs="Verdana" w:eastAsia="Verdana" w:hAnsi="Verdana"/>
          <w:rtl w:val="0"/>
        </w:rPr>
        <w:t xml:space="preserve">Unrealistic expectations or constant complaints about the child.</w:t>
      </w:r>
    </w:p>
    <w:p w:rsidR="00000000" w:rsidDel="00000000" w:rsidP="00000000" w:rsidRDefault="00000000" w:rsidRPr="00000000" w14:paraId="000003D5">
      <w:pPr>
        <w:spacing w:after="0" w:line="276" w:lineRule="auto"/>
        <w:ind w:left="1440" w:hanging="360"/>
        <w:jc w:val="both"/>
        <w:rPr>
          <w:rFonts w:ascii="Verdana" w:cs="Verdana" w:eastAsia="Verdana" w:hAnsi="Verdana"/>
        </w:rPr>
      </w:pPr>
      <w:r w:rsidDel="00000000" w:rsidR="00000000" w:rsidRPr="00000000">
        <w:rPr>
          <w:rtl w:val="0"/>
        </w:rPr>
        <w:t xml:space="preserve">·</w:t>
      </w:r>
      <w:r w:rsidDel="00000000" w:rsidR="00000000" w:rsidRPr="00000000">
        <w:rPr>
          <w:rFonts w:ascii="Times New Roman" w:cs="Times New Roman" w:eastAsia="Times New Roman" w:hAnsi="Times New Roman"/>
          <w:sz w:val="14"/>
          <w:szCs w:val="14"/>
          <w:rtl w:val="0"/>
        </w:rPr>
        <w:t xml:space="preserve">   </w:t>
        <w:tab/>
      </w:r>
      <w:r w:rsidDel="00000000" w:rsidR="00000000" w:rsidRPr="00000000">
        <w:rPr>
          <w:rFonts w:ascii="Verdana" w:cs="Verdana" w:eastAsia="Verdana" w:hAnsi="Verdana"/>
          <w:rtl w:val="0"/>
        </w:rPr>
        <w:t xml:space="preserve">Alcohol misuse or other drug/substance misuse.</w:t>
      </w:r>
    </w:p>
    <w:p w:rsidR="00000000" w:rsidDel="00000000" w:rsidP="00000000" w:rsidRDefault="00000000" w:rsidRPr="00000000" w14:paraId="000003D6">
      <w:pPr>
        <w:spacing w:after="0" w:line="276" w:lineRule="auto"/>
        <w:ind w:left="1440" w:hanging="360"/>
        <w:jc w:val="both"/>
        <w:rPr>
          <w:rFonts w:ascii="Verdana" w:cs="Verdana" w:eastAsia="Verdana" w:hAnsi="Verdana"/>
        </w:rPr>
      </w:pPr>
      <w:r w:rsidDel="00000000" w:rsidR="00000000" w:rsidRPr="00000000">
        <w:rPr>
          <w:rtl w:val="0"/>
        </w:rPr>
        <w:t xml:space="preserve">·</w:t>
      </w:r>
      <w:r w:rsidDel="00000000" w:rsidR="00000000" w:rsidRPr="00000000">
        <w:rPr>
          <w:rFonts w:ascii="Times New Roman" w:cs="Times New Roman" w:eastAsia="Times New Roman" w:hAnsi="Times New Roman"/>
          <w:sz w:val="14"/>
          <w:szCs w:val="14"/>
          <w:rtl w:val="0"/>
        </w:rPr>
        <w:t xml:space="preserve">   </w:t>
        <w:tab/>
      </w:r>
      <w:r w:rsidDel="00000000" w:rsidR="00000000" w:rsidRPr="00000000">
        <w:rPr>
          <w:rFonts w:ascii="Verdana" w:cs="Verdana" w:eastAsia="Verdana" w:hAnsi="Verdana"/>
          <w:rtl w:val="0"/>
        </w:rPr>
        <w:t xml:space="preserve">Parents request removal of the child from home; or</w:t>
      </w:r>
    </w:p>
    <w:p w:rsidR="00000000" w:rsidDel="00000000" w:rsidP="00000000" w:rsidRDefault="00000000" w:rsidRPr="00000000" w14:paraId="000003D7">
      <w:pPr>
        <w:spacing w:after="0" w:line="276" w:lineRule="auto"/>
        <w:ind w:left="1440" w:hanging="360"/>
        <w:jc w:val="both"/>
        <w:rPr>
          <w:rFonts w:ascii="Verdana" w:cs="Verdana" w:eastAsia="Verdana" w:hAnsi="Verdana"/>
        </w:rPr>
      </w:pPr>
      <w:r w:rsidDel="00000000" w:rsidR="00000000" w:rsidRPr="00000000">
        <w:rPr>
          <w:rtl w:val="0"/>
        </w:rPr>
        <w:t xml:space="preserve">·</w:t>
      </w:r>
      <w:r w:rsidDel="00000000" w:rsidR="00000000" w:rsidRPr="00000000">
        <w:rPr>
          <w:rFonts w:ascii="Times New Roman" w:cs="Times New Roman" w:eastAsia="Times New Roman" w:hAnsi="Times New Roman"/>
          <w:sz w:val="14"/>
          <w:szCs w:val="14"/>
          <w:rtl w:val="0"/>
        </w:rPr>
        <w:t xml:space="preserve">   </w:t>
        <w:tab/>
      </w:r>
      <w:r w:rsidDel="00000000" w:rsidR="00000000" w:rsidRPr="00000000">
        <w:rPr>
          <w:rFonts w:ascii="Verdana" w:cs="Verdana" w:eastAsia="Verdana" w:hAnsi="Verdana"/>
          <w:rtl w:val="0"/>
        </w:rPr>
        <w:t xml:space="preserve">Violence between adults in the household.</w:t>
      </w:r>
    </w:p>
    <w:p w:rsidR="00000000" w:rsidDel="00000000" w:rsidP="00000000" w:rsidRDefault="00000000" w:rsidRPr="00000000" w14:paraId="000003D8">
      <w:pPr>
        <w:spacing w:after="0" w:line="276" w:lineRule="auto"/>
        <w:ind w:left="1440" w:hanging="360"/>
        <w:jc w:val="both"/>
        <w:rPr>
          <w:rFonts w:ascii="Verdana" w:cs="Verdana" w:eastAsia="Verdana" w:hAnsi="Verdana"/>
        </w:rPr>
      </w:pPr>
      <w:r w:rsidDel="00000000" w:rsidR="00000000" w:rsidRPr="00000000">
        <w:rPr>
          <w:rtl w:val="0"/>
        </w:rPr>
        <w:t xml:space="preserve">·</w:t>
      </w:r>
      <w:r w:rsidDel="00000000" w:rsidR="00000000" w:rsidRPr="00000000">
        <w:rPr>
          <w:rFonts w:ascii="Times New Roman" w:cs="Times New Roman" w:eastAsia="Times New Roman" w:hAnsi="Times New Roman"/>
          <w:sz w:val="14"/>
          <w:szCs w:val="14"/>
          <w:rtl w:val="0"/>
        </w:rPr>
        <w:t xml:space="preserve">   </w:t>
        <w:tab/>
      </w:r>
      <w:r w:rsidDel="00000000" w:rsidR="00000000" w:rsidRPr="00000000">
        <w:rPr>
          <w:rFonts w:ascii="Verdana" w:cs="Verdana" w:eastAsia="Verdana" w:hAnsi="Verdana"/>
          <w:rtl w:val="0"/>
        </w:rPr>
        <w:t xml:space="preserve">Evidence of coercion and control.</w:t>
      </w:r>
    </w:p>
    <w:p w:rsidR="00000000" w:rsidDel="00000000" w:rsidP="00000000" w:rsidRDefault="00000000" w:rsidRPr="00000000" w14:paraId="000003D9">
      <w:pPr>
        <w:spacing w:after="0" w:line="276" w:lineRule="auto"/>
        <w:rPr>
          <w:rFonts w:ascii="Verdana" w:cs="Verdana" w:eastAsia="Verdana" w:hAnsi="Verdana"/>
          <w:b w:val="1"/>
          <w:bCs w:val="1"/>
          <w:sz w:val="16"/>
          <w:szCs w:val="16"/>
        </w:rPr>
      </w:pPr>
      <w:r w:rsidDel="00000000" w:rsidR="00000000" w:rsidRPr="00000000">
        <w:rPr>
          <w:rFonts w:ascii="Verdana" w:cs="Verdana" w:eastAsia="Verdana" w:hAnsi="Verdana"/>
          <w:b w:val="1"/>
          <w:bCs w:val="1"/>
          <w:sz w:val="16"/>
          <w:szCs w:val="16"/>
          <w:rtl w:val="0"/>
        </w:rPr>
        <w:t xml:space="preserve"> </w:t>
      </w:r>
    </w:p>
    <w:p w:rsidR="00000000" w:rsidDel="00000000" w:rsidP="00000000" w:rsidRDefault="00000000" w:rsidRPr="00000000" w14:paraId="000003DA">
      <w:pPr>
        <w:spacing w:after="0" w:line="276" w:lineRule="auto"/>
        <w:rPr>
          <w:rFonts w:ascii="Verdana" w:cs="Verdana" w:eastAsia="Verdana" w:hAnsi="Verdana"/>
        </w:rPr>
      </w:pPr>
      <w:r w:rsidDel="00000000" w:rsidR="00000000" w:rsidRPr="00000000">
        <w:rPr>
          <w:rFonts w:ascii="Verdana" w:cs="Verdana" w:eastAsia="Verdana" w:hAnsi="Verdana"/>
          <w:b w:val="1"/>
          <w:bCs w:val="1"/>
          <w:u w:val="single"/>
          <w:rtl w:val="0"/>
        </w:rPr>
        <w:t xml:space="preserve">Disabled Children-</w:t>
      </w:r>
      <w:r w:rsidDel="00000000" w:rsidR="00000000" w:rsidRPr="00000000">
        <w:rPr>
          <w:rFonts w:ascii="Verdana" w:cs="Verdana" w:eastAsia="Verdana" w:hAnsi="Verdana"/>
          <w:rtl w:val="0"/>
        </w:rPr>
        <w:t xml:space="preserve">When working with children with disabilities, practitioners need to be aware that additional possible indicators of abuse and/or neglect may also include:</w:t>
      </w:r>
    </w:p>
    <w:p w:rsidR="00000000" w:rsidDel="00000000" w:rsidP="00000000" w:rsidRDefault="00000000" w:rsidRPr="00000000" w14:paraId="000003DB">
      <w:pPr>
        <w:spacing w:after="0" w:line="276" w:lineRule="auto"/>
        <w:jc w:val="both"/>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 </w:t>
      </w:r>
    </w:p>
    <w:p w:rsidR="00000000" w:rsidDel="00000000" w:rsidP="00000000" w:rsidRDefault="00000000" w:rsidRPr="00000000" w14:paraId="000003DC">
      <w:pPr>
        <w:spacing w:after="0" w:line="276" w:lineRule="auto"/>
        <w:ind w:left="1440" w:hanging="360"/>
        <w:jc w:val="both"/>
        <w:rPr>
          <w:rFonts w:ascii="Verdana" w:cs="Verdana" w:eastAsia="Verdana" w:hAnsi="Verdana"/>
        </w:rPr>
      </w:pPr>
      <w:r w:rsidDel="00000000" w:rsidR="00000000" w:rsidRPr="00000000">
        <w:rPr>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Verdana" w:cs="Verdana" w:eastAsia="Verdana" w:hAnsi="Verdana"/>
          <w:rtl w:val="0"/>
        </w:rPr>
        <w:t xml:space="preserve">A bruise in a site that may not be of concern on an ambulant child such as the shin, maybe of concern on a non-mobile child.</w:t>
      </w:r>
    </w:p>
    <w:p w:rsidR="00000000" w:rsidDel="00000000" w:rsidP="00000000" w:rsidRDefault="00000000" w:rsidRPr="00000000" w14:paraId="000003DD">
      <w:pPr>
        <w:spacing w:after="0" w:line="276" w:lineRule="auto"/>
        <w:ind w:left="1440" w:hanging="360"/>
        <w:jc w:val="both"/>
        <w:rPr>
          <w:rFonts w:ascii="Verdana" w:cs="Verdana" w:eastAsia="Verdana" w:hAnsi="Verdana"/>
        </w:rPr>
      </w:pPr>
      <w:r w:rsidDel="00000000" w:rsidR="00000000" w:rsidRPr="00000000">
        <w:rPr>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Verdana" w:cs="Verdana" w:eastAsia="Verdana" w:hAnsi="Verdana"/>
          <w:rtl w:val="0"/>
        </w:rPr>
        <w:t xml:space="preserve">Not getting enough help with feeding leading to malnourishment.</w:t>
      </w:r>
    </w:p>
    <w:p w:rsidR="00000000" w:rsidDel="00000000" w:rsidP="00000000" w:rsidRDefault="00000000" w:rsidRPr="00000000" w14:paraId="000003DE">
      <w:pPr>
        <w:spacing w:after="0" w:line="276" w:lineRule="auto"/>
        <w:ind w:left="1440" w:hanging="360"/>
        <w:jc w:val="both"/>
        <w:rPr>
          <w:rFonts w:ascii="Verdana" w:cs="Verdana" w:eastAsia="Verdana" w:hAnsi="Verdana"/>
        </w:rPr>
      </w:pPr>
      <w:r w:rsidDel="00000000" w:rsidR="00000000" w:rsidRPr="00000000">
        <w:rPr>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Verdana" w:cs="Verdana" w:eastAsia="Verdana" w:hAnsi="Verdana"/>
          <w:rtl w:val="0"/>
        </w:rPr>
        <w:t xml:space="preserve">Poor toileting arrangements.</w:t>
      </w:r>
    </w:p>
    <w:p w:rsidR="00000000" w:rsidDel="00000000" w:rsidP="00000000" w:rsidRDefault="00000000" w:rsidRPr="00000000" w14:paraId="000003DF">
      <w:pPr>
        <w:spacing w:after="0" w:line="276" w:lineRule="auto"/>
        <w:ind w:left="1440" w:hanging="360"/>
        <w:jc w:val="both"/>
        <w:rPr>
          <w:rFonts w:ascii="Verdana" w:cs="Verdana" w:eastAsia="Verdana" w:hAnsi="Verdana"/>
        </w:rPr>
      </w:pPr>
      <w:r w:rsidDel="00000000" w:rsidR="00000000" w:rsidRPr="00000000">
        <w:rPr>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Verdana" w:cs="Verdana" w:eastAsia="Verdana" w:hAnsi="Verdana"/>
          <w:rtl w:val="0"/>
        </w:rPr>
        <w:t xml:space="preserve">Lack of stimulation.</w:t>
      </w:r>
    </w:p>
    <w:p w:rsidR="00000000" w:rsidDel="00000000" w:rsidP="00000000" w:rsidRDefault="00000000" w:rsidRPr="00000000" w14:paraId="000003E0">
      <w:pPr>
        <w:spacing w:after="0" w:line="276" w:lineRule="auto"/>
        <w:ind w:left="1440" w:hanging="360"/>
        <w:jc w:val="both"/>
        <w:rPr>
          <w:rFonts w:ascii="Verdana" w:cs="Verdana" w:eastAsia="Verdana" w:hAnsi="Verdana"/>
        </w:rPr>
      </w:pPr>
      <w:r w:rsidDel="00000000" w:rsidR="00000000" w:rsidRPr="00000000">
        <w:rPr>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Verdana" w:cs="Verdana" w:eastAsia="Verdana" w:hAnsi="Verdana"/>
          <w:rtl w:val="0"/>
        </w:rPr>
        <w:t xml:space="preserve">Unjustified and/or excessive use of restraint.</w:t>
      </w:r>
    </w:p>
    <w:p w:rsidR="00000000" w:rsidDel="00000000" w:rsidP="00000000" w:rsidRDefault="00000000" w:rsidRPr="00000000" w14:paraId="000003E1">
      <w:pPr>
        <w:spacing w:after="0" w:line="276" w:lineRule="auto"/>
        <w:ind w:left="1440" w:hanging="360"/>
        <w:jc w:val="both"/>
        <w:rPr>
          <w:rFonts w:ascii="Verdana" w:cs="Verdana" w:eastAsia="Verdana" w:hAnsi="Verdana"/>
        </w:rPr>
      </w:pPr>
      <w:r w:rsidDel="00000000" w:rsidR="00000000" w:rsidRPr="00000000">
        <w:rPr>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Verdana" w:cs="Verdana" w:eastAsia="Verdana" w:hAnsi="Verdana"/>
          <w:rtl w:val="0"/>
        </w:rPr>
        <w:t xml:space="preserve">Rough handling, extreme behaviour modification such as deprivation of medication, food, or clothing, disabling wheelchair batteries.</w:t>
      </w:r>
    </w:p>
    <w:p w:rsidR="00000000" w:rsidDel="00000000" w:rsidP="00000000" w:rsidRDefault="00000000" w:rsidRPr="00000000" w14:paraId="000003E2">
      <w:pPr>
        <w:spacing w:after="0" w:line="276" w:lineRule="auto"/>
        <w:ind w:left="1440" w:hanging="360"/>
        <w:jc w:val="both"/>
        <w:rPr>
          <w:rFonts w:ascii="Verdana" w:cs="Verdana" w:eastAsia="Verdana" w:hAnsi="Verdana"/>
        </w:rPr>
      </w:pPr>
      <w:r w:rsidDel="00000000" w:rsidR="00000000" w:rsidRPr="00000000">
        <w:rPr>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Verdana" w:cs="Verdana" w:eastAsia="Verdana" w:hAnsi="Verdana"/>
          <w:rtl w:val="0"/>
        </w:rPr>
        <w:t xml:space="preserve">Unwillingness to try to learn a child’s means of communication.</w:t>
      </w:r>
    </w:p>
    <w:p w:rsidR="00000000" w:rsidDel="00000000" w:rsidP="00000000" w:rsidRDefault="00000000" w:rsidRPr="00000000" w14:paraId="000003E3">
      <w:pPr>
        <w:spacing w:after="0" w:line="276" w:lineRule="auto"/>
        <w:ind w:left="1440" w:hanging="360"/>
        <w:jc w:val="both"/>
        <w:rPr>
          <w:rFonts w:ascii="Verdana" w:cs="Verdana" w:eastAsia="Verdana" w:hAnsi="Verdana"/>
        </w:rPr>
      </w:pPr>
      <w:r w:rsidDel="00000000" w:rsidR="00000000" w:rsidRPr="00000000">
        <w:rPr>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Verdana" w:cs="Verdana" w:eastAsia="Verdana" w:hAnsi="Verdana"/>
          <w:rtl w:val="0"/>
        </w:rPr>
        <w:t xml:space="preserve">Ill-fitting equipment, for example, callipers, sleep boards, inappropriate splinting.</w:t>
      </w:r>
    </w:p>
    <w:p w:rsidR="00000000" w:rsidDel="00000000" w:rsidP="00000000" w:rsidRDefault="00000000" w:rsidRPr="00000000" w14:paraId="000003E4">
      <w:pPr>
        <w:spacing w:after="0" w:line="276" w:lineRule="auto"/>
        <w:ind w:left="1440" w:hanging="360"/>
        <w:jc w:val="both"/>
        <w:rPr>
          <w:rFonts w:ascii="Verdana" w:cs="Verdana" w:eastAsia="Verdana" w:hAnsi="Verdana"/>
        </w:rPr>
      </w:pPr>
      <w:r w:rsidDel="00000000" w:rsidR="00000000" w:rsidRPr="00000000">
        <w:rPr>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Verdana" w:cs="Verdana" w:eastAsia="Verdana" w:hAnsi="Verdana"/>
          <w:rtl w:val="0"/>
        </w:rPr>
        <w:t xml:space="preserve">Misappropriation of a child’s finances; or</w:t>
      </w:r>
    </w:p>
    <w:p w:rsidR="00000000" w:rsidDel="00000000" w:rsidP="00000000" w:rsidRDefault="00000000" w:rsidRPr="00000000" w14:paraId="000003E5">
      <w:pPr>
        <w:spacing w:after="0" w:line="276" w:lineRule="auto"/>
        <w:ind w:left="1440" w:hanging="360"/>
        <w:jc w:val="both"/>
        <w:rPr>
          <w:rFonts w:ascii="Verdana" w:cs="Verdana" w:eastAsia="Verdana" w:hAnsi="Verdana"/>
          <w:b w:val="1"/>
          <w:bCs w:val="1"/>
        </w:rPr>
      </w:pPr>
      <w:r w:rsidDel="00000000" w:rsidR="00000000" w:rsidRPr="00000000">
        <w:rPr>
          <w:rtl w:val="0"/>
        </w:rPr>
        <w:t xml:space="preserve">·</w:t>
      </w:r>
      <w:r w:rsidDel="00000000" w:rsidR="00000000" w:rsidRPr="00000000">
        <w:rPr>
          <w:rFonts w:ascii="Times New Roman" w:cs="Times New Roman" w:eastAsia="Times New Roman" w:hAnsi="Times New Roman"/>
          <w:sz w:val="14"/>
          <w:szCs w:val="14"/>
          <w:rtl w:val="0"/>
        </w:rPr>
        <w:t xml:space="preserve">   </w:t>
        <w:tab/>
      </w:r>
      <w:r w:rsidDel="00000000" w:rsidR="00000000" w:rsidRPr="00000000">
        <w:rPr>
          <w:rFonts w:ascii="Verdana" w:cs="Verdana" w:eastAsia="Verdana" w:hAnsi="Verdana"/>
          <w:rtl w:val="0"/>
        </w:rPr>
        <w:t xml:space="preserve">Inappropriate invasive procedures.</w:t>
      </w:r>
      <w:r w:rsidDel="00000000" w:rsidR="00000000" w:rsidRPr="00000000">
        <w:rPr>
          <w:rFonts w:ascii="Verdana" w:cs="Verdana" w:eastAsia="Verdana" w:hAnsi="Verdana"/>
          <w:b w:val="1"/>
          <w:bCs w:val="1"/>
          <w:rtl w:val="0"/>
        </w:rPr>
        <w:t xml:space="preserve">                                                                                                                                                                     </w:t>
      </w:r>
    </w:p>
    <w:p w:rsidR="00000000" w:rsidDel="00000000" w:rsidP="00000000" w:rsidRDefault="00000000" w:rsidRPr="00000000" w14:paraId="000003E6">
      <w:pPr>
        <w:spacing w:after="0" w:line="276" w:lineRule="auto"/>
        <w:rPr>
          <w:rFonts w:ascii="Verdana" w:cs="Verdana" w:eastAsia="Verdana" w:hAnsi="Verdana"/>
          <w:b w:val="1"/>
          <w:bCs w:val="1"/>
        </w:rPr>
      </w:pPr>
      <w:r w:rsidDel="00000000" w:rsidR="00000000" w:rsidRPr="00000000">
        <w:rPr>
          <w:rFonts w:ascii="Verdana" w:cs="Verdana" w:eastAsia="Verdana" w:hAnsi="Verdana"/>
          <w:b w:val="1"/>
          <w:bCs w:val="1"/>
          <w:rtl w:val="0"/>
        </w:rPr>
        <w:t xml:space="preserve">                                                                                         </w:t>
      </w:r>
    </w:p>
    <w:p w:rsidR="00000000" w:rsidDel="00000000" w:rsidP="00000000" w:rsidRDefault="00000000" w:rsidRPr="00000000" w14:paraId="000003E7">
      <w:pPr>
        <w:spacing w:after="0" w:line="276" w:lineRule="auto"/>
        <w:ind w:left="-1080" w:right="-720" w:firstLine="36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E8">
      <w:pPr>
        <w:spacing w:after="0" w:line="276" w:lineRule="auto"/>
        <w:ind w:left="-1080" w:right="-720" w:firstLine="36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E9">
      <w:pPr>
        <w:spacing w:after="0" w:line="276" w:lineRule="auto"/>
        <w:ind w:left="-1080" w:right="-720" w:firstLine="36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EA">
      <w:pPr>
        <w:spacing w:after="0" w:line="276" w:lineRule="auto"/>
        <w:ind w:left="-1080" w:right="-720" w:firstLine="36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EB">
      <w:pPr>
        <w:spacing w:after="0" w:line="276" w:lineRule="auto"/>
        <w:ind w:left="-1080" w:right="-720" w:firstLine="36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EC">
      <w:pPr>
        <w:spacing w:after="0" w:line="276" w:lineRule="auto"/>
        <w:ind w:left="-1080" w:right="-720" w:firstLine="36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ED">
      <w:pPr>
        <w:spacing w:after="0" w:line="276" w:lineRule="auto"/>
        <w:ind w:left="-1080" w:right="-720" w:firstLine="36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EE">
      <w:pPr>
        <w:spacing w:after="0" w:line="276" w:lineRule="auto"/>
        <w:ind w:left="-1080" w:right="-720" w:firstLine="36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EF">
      <w:pPr>
        <w:spacing w:after="0" w:line="276" w:lineRule="auto"/>
        <w:ind w:left="-1080" w:right="-720" w:firstLine="36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F0">
      <w:pPr>
        <w:spacing w:after="0" w:line="276" w:lineRule="auto"/>
        <w:ind w:left="-1080" w:right="-720" w:firstLine="36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F1">
      <w:pPr>
        <w:spacing w:after="0" w:line="276" w:lineRule="auto"/>
        <w:ind w:left="-1080" w:right="-720" w:firstLine="36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F2">
      <w:pPr>
        <w:spacing w:after="0" w:line="276" w:lineRule="auto"/>
        <w:ind w:left="-1080" w:right="-720" w:firstLine="36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F3">
      <w:pPr>
        <w:spacing w:after="0" w:line="276" w:lineRule="auto"/>
        <w:ind w:left="-1080" w:right="-720" w:firstLine="36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F4">
      <w:pPr>
        <w:spacing w:after="0" w:line="276" w:lineRule="auto"/>
        <w:ind w:left="-1080" w:right="-720" w:firstLine="36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F5">
      <w:pPr>
        <w:spacing w:after="0" w:line="276" w:lineRule="auto"/>
        <w:ind w:left="-1080" w:right="-720" w:firstLine="36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F6">
      <w:pPr>
        <w:spacing w:after="0" w:line="276" w:lineRule="auto"/>
        <w:ind w:left="-1080" w:right="-720" w:firstLine="36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F7">
      <w:pPr>
        <w:spacing w:after="0" w:line="276" w:lineRule="auto"/>
        <w:ind w:left="-1080" w:right="-720" w:firstLine="36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F8">
      <w:pPr>
        <w:spacing w:after="0" w:line="276" w:lineRule="auto"/>
        <w:ind w:left="-1080" w:right="-720" w:firstLine="36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F9">
      <w:pPr>
        <w:spacing w:after="0" w:line="276" w:lineRule="auto"/>
        <w:ind w:left="-1080" w:right="-720" w:firstLine="36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FA">
      <w:pPr>
        <w:spacing w:after="0" w:line="276" w:lineRule="auto"/>
        <w:ind w:left="-1080" w:right="-720" w:firstLine="36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FB">
      <w:pPr>
        <w:spacing w:after="0" w:line="276" w:lineRule="auto"/>
        <w:rPr/>
      </w:pPr>
      <w:r w:rsidDel="00000000" w:rsidR="00000000" w:rsidRPr="00000000">
        <w:rPr>
          <w:rtl w:val="0"/>
        </w:rPr>
        <w:t xml:space="preserve"> </w:t>
      </w:r>
    </w:p>
    <w:p w:rsidR="00000000" w:rsidDel="00000000" w:rsidP="00000000" w:rsidRDefault="00000000" w:rsidRPr="00000000" w14:paraId="000003FC">
      <w:pPr>
        <w:spacing w:after="0" w:line="276" w:lineRule="auto"/>
        <w:jc w:val="right"/>
        <w:rPr>
          <w:rFonts w:ascii="Verdana" w:cs="Verdana" w:eastAsia="Verdana" w:hAnsi="Verdana"/>
          <w:b w:val="1"/>
          <w:bCs w:val="1"/>
        </w:rPr>
      </w:pPr>
      <w:r w:rsidDel="00000000" w:rsidR="00000000" w:rsidRPr="00000000">
        <w:rPr>
          <w:rFonts w:ascii="Verdana" w:cs="Verdana" w:eastAsia="Verdana" w:hAnsi="Verdana"/>
          <w:b w:val="1"/>
          <w:bCs w:val="1"/>
          <w:rtl w:val="0"/>
        </w:rPr>
        <w:t xml:space="preserve">Appendix 2</w:t>
      </w:r>
    </w:p>
    <w:p w:rsidR="00000000" w:rsidDel="00000000" w:rsidP="00000000" w:rsidRDefault="00000000" w:rsidRPr="00000000" w14:paraId="000003FD">
      <w:pPr>
        <w:spacing w:after="0" w:line="276" w:lineRule="auto"/>
        <w:rPr>
          <w:rFonts w:ascii="Verdana" w:cs="Verdana" w:eastAsia="Verdana" w:hAnsi="Verdana"/>
          <w:b w:val="1"/>
          <w:bCs w:val="1"/>
        </w:rPr>
      </w:pPr>
      <w:r w:rsidDel="00000000" w:rsidR="00000000" w:rsidRPr="00000000">
        <w:rPr>
          <w:rFonts w:ascii="Verdana" w:cs="Verdana" w:eastAsia="Verdana" w:hAnsi="Verdana"/>
          <w:b w:val="1"/>
          <w:bCs w:val="1"/>
          <w:rtl w:val="0"/>
        </w:rPr>
        <w:t xml:space="preserve"> </w:t>
      </w:r>
    </w:p>
    <w:p w:rsidR="00000000" w:rsidDel="00000000" w:rsidP="00000000" w:rsidRDefault="00000000" w:rsidRPr="00000000" w14:paraId="000003FE">
      <w:pPr>
        <w:spacing w:after="0" w:line="276" w:lineRule="auto"/>
        <w:rPr>
          <w:rFonts w:ascii="Verdana" w:cs="Verdana" w:eastAsia="Verdana" w:hAnsi="Verdana"/>
          <w:b w:val="1"/>
          <w:bCs w:val="1"/>
          <w:u w:val="single"/>
        </w:rPr>
      </w:pPr>
      <w:r w:rsidDel="00000000" w:rsidR="00000000" w:rsidRPr="00000000">
        <w:rPr>
          <w:rFonts w:ascii="Verdana" w:cs="Verdana" w:eastAsia="Verdana" w:hAnsi="Verdana"/>
          <w:b w:val="1"/>
          <w:bCs w:val="1"/>
          <w:u w:val="single"/>
          <w:rtl w:val="0"/>
        </w:rPr>
        <w:t xml:space="preserve">Specific safeguarding issues</w:t>
      </w:r>
    </w:p>
    <w:p w:rsidR="00000000" w:rsidDel="00000000" w:rsidP="00000000" w:rsidRDefault="00000000" w:rsidRPr="00000000" w14:paraId="000003FF">
      <w:pPr>
        <w:spacing w:after="0" w:line="276" w:lineRule="auto"/>
        <w:rPr>
          <w:rFonts w:ascii="Verdana" w:cs="Verdana" w:eastAsia="Verdana" w:hAnsi="Verdana"/>
          <w:b w:val="1"/>
          <w:bCs w:val="1"/>
          <w:sz w:val="16"/>
          <w:szCs w:val="16"/>
        </w:rPr>
      </w:pPr>
      <w:r w:rsidDel="00000000" w:rsidR="00000000" w:rsidRPr="00000000">
        <w:rPr>
          <w:rFonts w:ascii="Verdana" w:cs="Verdana" w:eastAsia="Verdana" w:hAnsi="Verdana"/>
          <w:b w:val="1"/>
          <w:bCs w:val="1"/>
          <w:sz w:val="16"/>
          <w:szCs w:val="16"/>
          <w:rtl w:val="0"/>
        </w:rPr>
        <w:t xml:space="preserve"> </w:t>
      </w:r>
    </w:p>
    <w:p w:rsidR="00000000" w:rsidDel="00000000" w:rsidP="00000000" w:rsidRDefault="00000000" w:rsidRPr="00000000" w14:paraId="00000400">
      <w:pPr>
        <w:spacing w:after="0" w:line="276" w:lineRule="auto"/>
        <w:rPr>
          <w:rFonts w:ascii="Verdana" w:cs="Verdana" w:eastAsia="Verdana" w:hAnsi="Verdana"/>
          <w:b w:val="1"/>
          <w:bCs w:val="1"/>
        </w:rPr>
      </w:pPr>
      <w:r w:rsidDel="00000000" w:rsidR="00000000" w:rsidRPr="00000000">
        <w:rPr>
          <w:rFonts w:ascii="Verdana" w:cs="Verdana" w:eastAsia="Verdana" w:hAnsi="Verdana"/>
          <w:b w:val="1"/>
          <w:bCs w:val="1"/>
          <w:rtl w:val="0"/>
        </w:rPr>
        <w:t xml:space="preserve">Behaviours linked to safeguarding issues</w:t>
      </w:r>
    </w:p>
    <w:p w:rsidR="00000000" w:rsidDel="00000000" w:rsidP="00000000" w:rsidRDefault="00000000" w:rsidRPr="00000000" w14:paraId="00000401">
      <w:pPr>
        <w:spacing w:after="0" w:line="276" w:lineRule="auto"/>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 </w:t>
      </w:r>
    </w:p>
    <w:p w:rsidR="00000000" w:rsidDel="00000000" w:rsidP="00000000" w:rsidRDefault="00000000" w:rsidRPr="00000000" w14:paraId="00000402">
      <w:pPr>
        <w:spacing w:after="200" w:line="276" w:lineRule="auto"/>
        <w:rPr>
          <w:rFonts w:ascii="Verdana" w:cs="Verdana" w:eastAsia="Verdana" w:hAnsi="Verdana"/>
        </w:rPr>
      </w:pPr>
      <w:r w:rsidDel="00000000" w:rsidR="00000000" w:rsidRPr="00000000">
        <w:rPr>
          <w:rFonts w:ascii="Verdana" w:cs="Verdana" w:eastAsia="Verdana" w:hAnsi="Verdana"/>
          <w:rtl w:val="0"/>
        </w:rPr>
        <w:t xml:space="preserve">All staff have an awareness </w:t>
      </w:r>
      <w:r w:rsidDel="00000000" w:rsidR="00000000" w:rsidRPr="00000000">
        <w:rPr>
          <w:rFonts w:ascii="Verdana" w:cs="Verdana" w:eastAsia="Verdana" w:hAnsi="Verdana"/>
          <w:rtl w:val="0"/>
        </w:rPr>
        <w:t xml:space="preserve">that</w:t>
      </w:r>
      <w:r w:rsidDel="00000000" w:rsidR="00000000" w:rsidRPr="00000000">
        <w:rPr>
          <w:rFonts w:ascii="Verdana" w:cs="Verdana" w:eastAsia="Verdana" w:hAnsi="Verdana"/>
          <w:rtl w:val="0"/>
        </w:rPr>
        <w:t xml:space="preserve"> </w:t>
      </w:r>
      <w:r w:rsidDel="00000000" w:rsidR="00000000" w:rsidRPr="00000000">
        <w:rPr>
          <w:rFonts w:ascii="Verdana" w:cs="Verdana" w:eastAsia="Verdana" w:hAnsi="Verdana"/>
          <w:strike w:val="1"/>
          <w:rtl w:val="0"/>
        </w:rPr>
        <w:t xml:space="preserve">of</w:t>
      </w:r>
      <w:r w:rsidDel="00000000" w:rsidR="00000000" w:rsidRPr="00000000">
        <w:rPr>
          <w:rFonts w:ascii="Verdana" w:cs="Verdana" w:eastAsia="Verdana" w:hAnsi="Verdana"/>
          <w:rtl w:val="0"/>
        </w:rPr>
        <w:t xml:space="preserve"> safeguarding issues </w:t>
      </w:r>
      <w:r w:rsidDel="00000000" w:rsidR="00000000" w:rsidRPr="00000000">
        <w:rPr>
          <w:rFonts w:ascii="Verdana" w:cs="Verdana" w:eastAsia="Verdana" w:hAnsi="Verdana"/>
          <w:rtl w:val="0"/>
        </w:rPr>
        <w:t xml:space="preserve">often overlap. </w:t>
      </w:r>
      <w:r w:rsidDel="00000000" w:rsidR="00000000" w:rsidRPr="00000000">
        <w:rPr>
          <w:rFonts w:ascii="Verdana" w:cs="Verdana" w:eastAsia="Verdana" w:hAnsi="Verdana"/>
          <w:rtl w:val="0"/>
        </w:rPr>
        <w:t xml:space="preserve">Presenting behaviours </w:t>
      </w:r>
      <w:r w:rsidDel="00000000" w:rsidR="00000000" w:rsidRPr="00000000">
        <w:rPr>
          <w:rFonts w:ascii="Verdana" w:cs="Verdana" w:eastAsia="Verdana" w:hAnsi="Verdana"/>
          <w:rtl w:val="0"/>
        </w:rPr>
        <w:t xml:space="preserve">of children and indicators can be signs that children are at risk of harm </w:t>
      </w:r>
      <w:r w:rsidDel="00000000" w:rsidR="00000000" w:rsidRPr="00000000">
        <w:rPr>
          <w:rFonts w:ascii="Verdana" w:cs="Verdana" w:eastAsia="Verdana" w:hAnsi="Verdana"/>
          <w:rtl w:val="0"/>
        </w:rPr>
        <w:t xml:space="preserve">such as drug taking and/or alcohol misuse, </w:t>
      </w:r>
      <w:r w:rsidDel="00000000" w:rsidR="00000000" w:rsidRPr="00000000">
        <w:rPr>
          <w:rFonts w:ascii="Verdana" w:cs="Verdana" w:eastAsia="Verdana" w:hAnsi="Verdana"/>
          <w:rtl w:val="0"/>
        </w:rPr>
        <w:t xml:space="preserve">unexplainable and/or persistent absences from education</w:t>
      </w:r>
      <w:r w:rsidDel="00000000" w:rsidR="00000000" w:rsidRPr="00000000">
        <w:rPr>
          <w:rFonts w:ascii="Verdana" w:cs="Verdana" w:eastAsia="Verdana" w:hAnsi="Verdana"/>
          <w:rtl w:val="0"/>
        </w:rPr>
        <w:t xml:space="preserve">, serious violence, </w:t>
      </w:r>
      <w:r w:rsidDel="00000000" w:rsidR="00000000" w:rsidRPr="00000000">
        <w:rPr>
          <w:rFonts w:ascii="Verdana" w:cs="Verdana" w:eastAsia="Verdana" w:hAnsi="Verdana"/>
          <w:rtl w:val="0"/>
        </w:rPr>
        <w:t xml:space="preserve">criminal exploitation </w:t>
      </w:r>
      <w:r w:rsidDel="00000000" w:rsidR="00000000" w:rsidRPr="00000000">
        <w:rPr>
          <w:rFonts w:ascii="Verdana" w:cs="Verdana" w:eastAsia="Verdana" w:hAnsi="Verdana"/>
          <w:rtl w:val="0"/>
        </w:rPr>
        <w:t xml:space="preserve">(including links to county lines), radicalisation and </w:t>
      </w:r>
      <w:r w:rsidDel="00000000" w:rsidR="00000000" w:rsidRPr="00000000">
        <w:rPr>
          <w:rFonts w:ascii="Verdana" w:cs="Verdana" w:eastAsia="Verdana" w:hAnsi="Verdana"/>
          <w:rtl w:val="0"/>
        </w:rPr>
        <w:t xml:space="preserve">non-consensual ring of nudes or semi-nudes</w:t>
      </w:r>
      <w:r w:rsidDel="00000000" w:rsidR="00000000" w:rsidRPr="00000000">
        <w:rPr>
          <w:rFonts w:ascii="Verdana" w:cs="Verdana" w:eastAsia="Verdana" w:hAnsi="Verdana"/>
          <w:rtl w:val="0"/>
        </w:rPr>
        <w:t xml:space="preserve"> can be signs that children are at risk. (Annex A KCSiE 2026)</w:t>
      </w:r>
    </w:p>
    <w:p w:rsidR="00000000" w:rsidDel="00000000" w:rsidP="00000000" w:rsidRDefault="00000000" w:rsidRPr="00000000" w14:paraId="00000403">
      <w:pPr>
        <w:spacing w:after="200" w:line="276" w:lineRule="auto"/>
        <w:rPr>
          <w:rFonts w:ascii="Verdana" w:cs="Verdana" w:eastAsia="Verdana" w:hAnsi="Verdana"/>
        </w:rPr>
      </w:pPr>
      <w:r w:rsidDel="00000000" w:rsidR="00000000" w:rsidRPr="00000000">
        <w:rPr>
          <w:rFonts w:ascii="Verdana" w:cs="Verdana" w:eastAsia="Verdana" w:hAnsi="Verdana"/>
          <w:b w:val="1"/>
          <w:bCs w:val="1"/>
          <w:rtl w:val="0"/>
        </w:rPr>
        <w:t xml:space="preserve">Bullying, including Cyberbullying </w:t>
      </w:r>
      <w:r w:rsidDel="00000000" w:rsidR="00000000" w:rsidRPr="00000000">
        <w:rPr>
          <w:rFonts w:ascii="Verdana" w:cs="Verdana" w:eastAsia="Verdana" w:hAnsi="Verdana"/>
          <w:rtl w:val="0"/>
        </w:rPr>
        <w:t xml:space="preserve">(Please see website policies)</w:t>
      </w:r>
    </w:p>
    <w:p w:rsidR="00000000" w:rsidDel="00000000" w:rsidP="00000000" w:rsidRDefault="00000000" w:rsidRPr="00000000" w14:paraId="00000404">
      <w:pPr>
        <w:spacing w:after="200" w:line="276" w:lineRule="auto"/>
        <w:rPr>
          <w:rFonts w:ascii="Verdana" w:cs="Verdana" w:eastAsia="Verdana" w:hAnsi="Verdana"/>
        </w:rPr>
      </w:pPr>
      <w:r w:rsidDel="00000000" w:rsidR="00000000" w:rsidRPr="00000000">
        <w:rPr>
          <w:rFonts w:ascii="Verdana" w:cs="Verdana" w:eastAsia="Verdana" w:hAnsi="Verdana"/>
          <w:rtl w:val="0"/>
        </w:rPr>
        <w:t xml:space="preserve">Bullying may be defined as deliberately hurtful behaviour, usually repeated over a period, where it is difficult for those bullied to protect themselves. It can take many forms, but the main types are:</w:t>
      </w:r>
    </w:p>
    <w:p w:rsidR="00000000" w:rsidDel="00000000" w:rsidP="00000000" w:rsidRDefault="00000000" w:rsidRPr="00000000" w14:paraId="00000405">
      <w:pPr>
        <w:spacing w:after="0" w:line="276" w:lineRule="auto"/>
        <w:ind w:left="1780" w:hanging="360"/>
        <w:rPr>
          <w:rFonts w:ascii="Verdana" w:cs="Verdana" w:eastAsia="Verdana" w:hAnsi="Verdana"/>
        </w:rPr>
      </w:pPr>
      <w:r w:rsidDel="00000000" w:rsidR="00000000" w:rsidRPr="00000000">
        <w:rPr>
          <w:rtl w:val="0"/>
        </w:rPr>
        <w:t xml:space="preserve">·</w:t>
      </w:r>
      <w:r w:rsidDel="00000000" w:rsidR="00000000" w:rsidRPr="00000000">
        <w:rPr>
          <w:rFonts w:ascii="Times New Roman" w:cs="Times New Roman" w:eastAsia="Times New Roman" w:hAnsi="Times New Roman"/>
          <w:sz w:val="14"/>
          <w:szCs w:val="14"/>
          <w:rtl w:val="0"/>
        </w:rPr>
        <w:t xml:space="preserve">   </w:t>
        <w:tab/>
      </w:r>
      <w:r w:rsidDel="00000000" w:rsidR="00000000" w:rsidRPr="00000000">
        <w:rPr>
          <w:rFonts w:ascii="Verdana" w:cs="Verdana" w:eastAsia="Verdana" w:hAnsi="Verdana"/>
          <w:rtl w:val="0"/>
        </w:rPr>
        <w:t xml:space="preserve">Physical (e.g., hitting, kicking, theft)</w:t>
      </w:r>
    </w:p>
    <w:p w:rsidR="00000000" w:rsidDel="00000000" w:rsidP="00000000" w:rsidRDefault="00000000" w:rsidRPr="00000000" w14:paraId="00000406">
      <w:pPr>
        <w:spacing w:after="0" w:line="276" w:lineRule="auto"/>
        <w:ind w:left="1780" w:hanging="360"/>
        <w:rPr>
          <w:rFonts w:ascii="Verdana" w:cs="Verdana" w:eastAsia="Verdana" w:hAnsi="Verdana"/>
        </w:rPr>
      </w:pPr>
      <w:r w:rsidDel="00000000" w:rsidR="00000000" w:rsidRPr="00000000">
        <w:rPr>
          <w:rtl w:val="0"/>
        </w:rPr>
        <w:t xml:space="preserve">·</w:t>
      </w:r>
      <w:r w:rsidDel="00000000" w:rsidR="00000000" w:rsidRPr="00000000">
        <w:rPr>
          <w:rFonts w:ascii="Times New Roman" w:cs="Times New Roman" w:eastAsia="Times New Roman" w:hAnsi="Times New Roman"/>
          <w:sz w:val="14"/>
          <w:szCs w:val="14"/>
          <w:rtl w:val="0"/>
        </w:rPr>
        <w:t xml:space="preserve">   </w:t>
        <w:tab/>
      </w:r>
      <w:r w:rsidDel="00000000" w:rsidR="00000000" w:rsidRPr="00000000">
        <w:rPr>
          <w:rFonts w:ascii="Verdana" w:cs="Verdana" w:eastAsia="Verdana" w:hAnsi="Verdana"/>
          <w:rtl w:val="0"/>
        </w:rPr>
        <w:t xml:space="preserve">Verbal (e.g., racist, or homophobic remarks, threats, name-calling)</w:t>
      </w:r>
    </w:p>
    <w:p w:rsidR="00000000" w:rsidDel="00000000" w:rsidP="00000000" w:rsidRDefault="00000000" w:rsidRPr="00000000" w14:paraId="00000407">
      <w:pPr>
        <w:spacing w:after="0" w:line="276" w:lineRule="auto"/>
        <w:ind w:left="1780" w:hanging="360"/>
        <w:rPr>
          <w:rFonts w:ascii="Verdana" w:cs="Verdana" w:eastAsia="Verdana" w:hAnsi="Verdana"/>
        </w:rPr>
      </w:pPr>
      <w:r w:rsidDel="00000000" w:rsidR="00000000" w:rsidRPr="00000000">
        <w:rPr>
          <w:rtl w:val="0"/>
        </w:rPr>
        <w:t xml:space="preserve">·</w:t>
      </w:r>
      <w:r w:rsidDel="00000000" w:rsidR="00000000" w:rsidRPr="00000000">
        <w:rPr>
          <w:rFonts w:ascii="Times New Roman" w:cs="Times New Roman" w:eastAsia="Times New Roman" w:hAnsi="Times New Roman"/>
          <w:sz w:val="14"/>
          <w:szCs w:val="14"/>
          <w:rtl w:val="0"/>
        </w:rPr>
        <w:t xml:space="preserve">   </w:t>
        <w:tab/>
      </w:r>
      <w:r w:rsidDel="00000000" w:rsidR="00000000" w:rsidRPr="00000000">
        <w:rPr>
          <w:rFonts w:ascii="Verdana" w:cs="Verdana" w:eastAsia="Verdana" w:hAnsi="Verdana"/>
          <w:rtl w:val="0"/>
        </w:rPr>
        <w:t xml:space="preserve">Emotional (e.g., isolating an individual from the activities and social acceptance of their peer group)</w:t>
      </w:r>
    </w:p>
    <w:p w:rsidR="00000000" w:rsidDel="00000000" w:rsidP="00000000" w:rsidRDefault="00000000" w:rsidRPr="00000000" w14:paraId="00000408">
      <w:pPr>
        <w:spacing w:after="0" w:line="276" w:lineRule="auto"/>
        <w:ind w:left="1780" w:hanging="360"/>
        <w:rPr>
          <w:rFonts w:ascii="Verdana" w:cs="Verdana" w:eastAsia="Verdana" w:hAnsi="Verdana"/>
        </w:rPr>
      </w:pPr>
      <w:r w:rsidDel="00000000" w:rsidR="00000000" w:rsidRPr="00000000">
        <w:rPr>
          <w:color w:val="00b050"/>
          <w:rtl w:val="0"/>
        </w:rPr>
        <w:t xml:space="preserve">·</w:t>
      </w:r>
      <w:r w:rsidDel="00000000" w:rsidR="00000000" w:rsidRPr="00000000">
        <w:rPr>
          <w:rFonts w:ascii="Times New Roman" w:cs="Times New Roman" w:eastAsia="Times New Roman" w:hAnsi="Times New Roman"/>
          <w:color w:val="00b050"/>
          <w:sz w:val="14"/>
          <w:szCs w:val="14"/>
          <w:rtl w:val="0"/>
        </w:rPr>
        <w:t xml:space="preserve">   </w:t>
        <w:tab/>
      </w:r>
      <w:r w:rsidDel="00000000" w:rsidR="00000000" w:rsidRPr="00000000">
        <w:rPr>
          <w:rFonts w:ascii="Verdana" w:cs="Verdana" w:eastAsia="Verdana" w:hAnsi="Verdana"/>
          <w:rtl w:val="0"/>
        </w:rPr>
        <w:t xml:space="preserve">Cyberbullying (including the making or sharing of nudes or semi-nudes)</w:t>
      </w:r>
    </w:p>
    <w:p w:rsidR="00000000" w:rsidDel="00000000" w:rsidP="00000000" w:rsidRDefault="00000000" w:rsidRPr="00000000" w14:paraId="00000409">
      <w:pPr>
        <w:spacing w:after="0" w:line="276" w:lineRule="auto"/>
        <w:ind w:left="1420" w:firstLine="0"/>
        <w:jc w:val="both"/>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 </w:t>
      </w:r>
    </w:p>
    <w:p w:rsidR="00000000" w:rsidDel="00000000" w:rsidP="00000000" w:rsidRDefault="00000000" w:rsidRPr="00000000" w14:paraId="0000040A">
      <w:pPr>
        <w:spacing w:after="0" w:line="276" w:lineRule="auto"/>
        <w:rPr>
          <w:rFonts w:ascii="Verdana" w:cs="Verdana" w:eastAsia="Verdana" w:hAnsi="Verdana"/>
          <w:color w:val="1155cc"/>
          <w:u w:val="single"/>
        </w:rPr>
      </w:pPr>
      <w:r w:rsidDel="00000000" w:rsidR="00000000" w:rsidRPr="00000000">
        <w:rPr>
          <w:rFonts w:ascii="Verdana" w:cs="Verdana" w:eastAsia="Verdana" w:hAnsi="Verdana"/>
          <w:rtl w:val="0"/>
        </w:rPr>
        <w:t xml:space="preserve">Guidance on bullying can be</w:t>
      </w:r>
      <w:hyperlink r:id="rId144">
        <w:r w:rsidDel="00000000" w:rsidR="00000000" w:rsidRPr="00000000">
          <w:rPr>
            <w:rFonts w:ascii="Verdana" w:cs="Verdana" w:eastAsia="Verdana" w:hAnsi="Verdana"/>
            <w:rtl w:val="0"/>
          </w:rPr>
          <w:t xml:space="preserve"> </w:t>
        </w:r>
      </w:hyperlink>
      <w:hyperlink r:id="rId145">
        <w:r w:rsidDel="00000000" w:rsidR="00000000" w:rsidRPr="00000000">
          <w:rPr>
            <w:rFonts w:ascii="Verdana" w:cs="Verdana" w:eastAsia="Verdana" w:hAnsi="Verdana"/>
            <w:color w:val="1155cc"/>
            <w:u w:val="single"/>
            <w:rtl w:val="0"/>
          </w:rPr>
          <w:t xml:space="preserve">Preventing &amp; tackling bullying</w:t>
        </w:r>
      </w:hyperlink>
      <w:r w:rsidDel="00000000" w:rsidR="00000000" w:rsidRPr="00000000">
        <w:rPr>
          <w:rtl w:val="0"/>
        </w:rPr>
      </w:r>
    </w:p>
    <w:p w:rsidR="00000000" w:rsidDel="00000000" w:rsidP="00000000" w:rsidRDefault="00000000" w:rsidRPr="00000000" w14:paraId="0000040B">
      <w:pPr>
        <w:spacing w:after="0" w:line="276" w:lineRule="auto"/>
        <w:rPr>
          <w:rFonts w:ascii="Verdana" w:cs="Verdana" w:eastAsia="Verdana" w:hAnsi="Verdana"/>
          <w:color w:val="1155cc"/>
          <w:u w:val="single"/>
        </w:rPr>
      </w:pPr>
      <w:r w:rsidDel="00000000" w:rsidR="00000000" w:rsidRPr="00000000">
        <w:rPr>
          <w:rFonts w:ascii="Verdana" w:cs="Verdana" w:eastAsia="Verdana" w:hAnsi="Verdana"/>
          <w:rtl w:val="0"/>
        </w:rPr>
        <w:t xml:space="preserve">                                     </w:t>
        <w:tab/>
      </w:r>
      <w:hyperlink r:id="rId146">
        <w:r w:rsidDel="00000000" w:rsidR="00000000" w:rsidRPr="00000000">
          <w:rPr>
            <w:rFonts w:ascii="Verdana" w:cs="Verdana" w:eastAsia="Verdana" w:hAnsi="Verdana"/>
            <w:color w:val="1155cc"/>
            <w:u w:val="single"/>
            <w:rtl w:val="0"/>
          </w:rPr>
          <w:t xml:space="preserve">Cyberbullying advice</w:t>
        </w:r>
      </w:hyperlink>
      <w:r w:rsidDel="00000000" w:rsidR="00000000" w:rsidRPr="00000000">
        <w:rPr>
          <w:rtl w:val="0"/>
        </w:rPr>
      </w:r>
    </w:p>
    <w:p w:rsidR="00000000" w:rsidDel="00000000" w:rsidP="00000000" w:rsidRDefault="00000000" w:rsidRPr="00000000" w14:paraId="0000040C">
      <w:pPr>
        <w:spacing w:after="0" w:line="276" w:lineRule="auto"/>
        <w:rPr>
          <w:rFonts w:ascii="Verdana" w:cs="Verdana" w:eastAsia="Verdana" w:hAnsi="Verdana"/>
          <w:b w:val="1"/>
          <w:bCs w:val="1"/>
        </w:rPr>
      </w:pPr>
      <w:r w:rsidDel="00000000" w:rsidR="00000000" w:rsidRPr="00000000">
        <w:rPr>
          <w:rFonts w:ascii="Verdana" w:cs="Verdana" w:eastAsia="Verdana" w:hAnsi="Verdana"/>
          <w:b w:val="1"/>
          <w:bCs w:val="1"/>
          <w:rtl w:val="0"/>
        </w:rPr>
        <w:t xml:space="preserve"> </w:t>
      </w:r>
    </w:p>
    <w:p w:rsidR="00000000" w:rsidDel="00000000" w:rsidP="00000000" w:rsidRDefault="00000000" w:rsidRPr="00000000" w14:paraId="0000040D">
      <w:pPr>
        <w:spacing w:after="0" w:line="276" w:lineRule="auto"/>
        <w:rPr>
          <w:rFonts w:ascii="Verdana" w:cs="Verdana" w:eastAsia="Verdana" w:hAnsi="Verdana"/>
          <w:b w:val="1"/>
          <w:bCs w:val="1"/>
        </w:rPr>
      </w:pPr>
      <w:r w:rsidDel="00000000" w:rsidR="00000000" w:rsidRPr="00000000">
        <w:rPr>
          <w:rFonts w:ascii="Verdana" w:cs="Verdana" w:eastAsia="Verdana" w:hAnsi="Verdana"/>
          <w:b w:val="1"/>
          <w:bCs w:val="1"/>
          <w:rtl w:val="0"/>
        </w:rPr>
        <w:t xml:space="preserve">Child on child abuse (</w:t>
      </w:r>
      <w:r w:rsidDel="00000000" w:rsidR="00000000" w:rsidRPr="00000000">
        <w:rPr>
          <w:rFonts w:ascii="Verdana" w:cs="Verdana" w:eastAsia="Verdana" w:hAnsi="Verdana"/>
          <w:b w:val="1"/>
          <w:bCs w:val="1"/>
          <w:rtl w:val="0"/>
        </w:rPr>
        <w:t xml:space="preserve">including sexual harassment and sexual violence</w:t>
      </w:r>
      <w:r w:rsidDel="00000000" w:rsidR="00000000" w:rsidRPr="00000000">
        <w:rPr>
          <w:rFonts w:ascii="Verdana" w:cs="Verdana" w:eastAsia="Verdana" w:hAnsi="Verdana"/>
          <w:b w:val="1"/>
          <w:bCs w:val="1"/>
          <w:rtl w:val="0"/>
        </w:rPr>
        <w:t xml:space="preserve">) </w:t>
      </w:r>
      <w:r w:rsidDel="00000000" w:rsidR="00000000" w:rsidRPr="00000000">
        <w:rPr>
          <w:rtl w:val="0"/>
        </w:rPr>
      </w:r>
    </w:p>
    <w:p w:rsidR="00000000" w:rsidDel="00000000" w:rsidP="00000000" w:rsidRDefault="00000000" w:rsidRPr="00000000" w14:paraId="0000040E">
      <w:pPr>
        <w:spacing w:after="0" w:line="276" w:lineRule="auto"/>
        <w:rPr>
          <w:rFonts w:ascii="Verdana" w:cs="Verdana" w:eastAsia="Verdana" w:hAnsi="Verdana"/>
          <w:b w:val="1"/>
          <w:bCs w:val="1"/>
          <w:sz w:val="16"/>
          <w:szCs w:val="16"/>
        </w:rPr>
      </w:pPr>
      <w:r w:rsidDel="00000000" w:rsidR="00000000" w:rsidRPr="00000000">
        <w:rPr>
          <w:rFonts w:ascii="Verdana" w:cs="Verdana" w:eastAsia="Verdana" w:hAnsi="Verdana"/>
          <w:b w:val="1"/>
          <w:bCs w:val="1"/>
          <w:sz w:val="16"/>
          <w:szCs w:val="16"/>
          <w:rtl w:val="0"/>
        </w:rPr>
        <w:t xml:space="preserve"> </w:t>
      </w:r>
    </w:p>
    <w:p w:rsidR="00000000" w:rsidDel="00000000" w:rsidP="00000000" w:rsidRDefault="00000000" w:rsidRPr="00000000" w14:paraId="0000040F">
      <w:pPr>
        <w:spacing w:after="0" w:line="276" w:lineRule="auto"/>
        <w:rPr>
          <w:rFonts w:ascii="Verdana" w:cs="Verdana" w:eastAsia="Verdana" w:hAnsi="Verdana"/>
        </w:rPr>
      </w:pPr>
      <w:r w:rsidDel="00000000" w:rsidR="00000000" w:rsidRPr="00000000">
        <w:rPr>
          <w:rFonts w:ascii="Verdana" w:cs="Verdana" w:eastAsia="Verdana" w:hAnsi="Verdana"/>
          <w:b w:val="1"/>
          <w:bCs w:val="1"/>
          <w:rtl w:val="0"/>
        </w:rPr>
        <w:t xml:space="preserve">All</w:t>
      </w:r>
      <w:r w:rsidDel="00000000" w:rsidR="00000000" w:rsidRPr="00000000">
        <w:rPr>
          <w:rFonts w:ascii="Verdana" w:cs="Verdana" w:eastAsia="Verdana" w:hAnsi="Verdana"/>
          <w:rtl w:val="0"/>
        </w:rPr>
        <w:t xml:space="preserve"> staff recognise that children can abuse other children and that it can happen both inside and outside of our setting and online (often referred to as child-on-child abuse). They are clear about our policy and procedure regarding child-on-child abuse. We have anti-bullying and behaviour policies to guide, inform and support children, staff and parents/carers. (Insert links)</w:t>
      </w:r>
    </w:p>
    <w:p w:rsidR="00000000" w:rsidDel="00000000" w:rsidP="00000000" w:rsidRDefault="00000000" w:rsidRPr="00000000" w14:paraId="00000410">
      <w:pPr>
        <w:spacing w:after="0" w:line="276" w:lineRule="auto"/>
        <w:rPr>
          <w:rFonts w:ascii="Verdana" w:cs="Verdana" w:eastAsia="Verdana" w:hAnsi="Verdana"/>
          <w:b w:val="1"/>
          <w:bCs w:val="1"/>
          <w:sz w:val="16"/>
          <w:szCs w:val="16"/>
        </w:rPr>
      </w:pPr>
      <w:r w:rsidDel="00000000" w:rsidR="00000000" w:rsidRPr="00000000">
        <w:rPr>
          <w:rFonts w:ascii="Verdana" w:cs="Verdana" w:eastAsia="Verdana" w:hAnsi="Verdana"/>
          <w:b w:val="1"/>
          <w:bCs w:val="1"/>
          <w:sz w:val="16"/>
          <w:szCs w:val="16"/>
          <w:rtl w:val="0"/>
        </w:rPr>
        <w:t xml:space="preserve"> </w:t>
      </w:r>
    </w:p>
    <w:p w:rsidR="00000000" w:rsidDel="00000000" w:rsidP="00000000" w:rsidRDefault="00000000" w:rsidRPr="00000000" w14:paraId="00000411">
      <w:pPr>
        <w:spacing w:after="0" w:line="276" w:lineRule="auto"/>
        <w:rPr>
          <w:rFonts w:ascii="Verdana" w:cs="Verdana" w:eastAsia="Verdana" w:hAnsi="Verdana"/>
        </w:rPr>
      </w:pPr>
      <w:r w:rsidDel="00000000" w:rsidR="00000000" w:rsidRPr="00000000">
        <w:rPr>
          <w:rFonts w:ascii="Verdana" w:cs="Verdana" w:eastAsia="Verdana" w:hAnsi="Verdana"/>
          <w:rtl w:val="0"/>
        </w:rPr>
        <w:t xml:space="preserve">All staff are aware that child-on-child abuse is a safeguarding issue for all children involved, regardless of their role in the incident, and that it is likely to have an adverse impact on their educational attainment and wellbeing. Child-on-child abuse exists on a continuum, can occur both online and offline, and may involve physical, sexual, verbal, emotional or financial abuse. Such behaviour is never acceptable and will never be dismissed as banter, part of growing up, or "just having a laugh".</w:t>
      </w:r>
    </w:p>
    <w:p w:rsidR="00000000" w:rsidDel="00000000" w:rsidP="00000000" w:rsidRDefault="00000000" w:rsidRPr="00000000" w14:paraId="00000412">
      <w:pPr>
        <w:spacing w:after="0" w:line="276" w:lineRule="auto"/>
        <w:rPr>
          <w:rFonts w:ascii="Verdana" w:cs="Verdana" w:eastAsia="Verdana" w:hAnsi="Verdana"/>
          <w:b w:val="1"/>
          <w:bCs w:val="1"/>
          <w:sz w:val="16"/>
          <w:szCs w:val="16"/>
        </w:rPr>
      </w:pPr>
      <w:r w:rsidDel="00000000" w:rsidR="00000000" w:rsidRPr="00000000">
        <w:rPr>
          <w:rFonts w:ascii="Verdana" w:cs="Verdana" w:eastAsia="Verdana" w:hAnsi="Verdana"/>
          <w:b w:val="1"/>
          <w:bCs w:val="1"/>
          <w:sz w:val="16"/>
          <w:szCs w:val="16"/>
          <w:rtl w:val="0"/>
        </w:rPr>
        <w:t xml:space="preserve"> </w:t>
      </w:r>
    </w:p>
    <w:p w:rsidR="00000000" w:rsidDel="00000000" w:rsidP="00000000" w:rsidRDefault="00000000" w:rsidRPr="00000000" w14:paraId="00000413">
      <w:pPr>
        <w:spacing w:after="0" w:line="276" w:lineRule="auto"/>
        <w:rPr>
          <w:rFonts w:ascii="Verdana" w:cs="Verdana" w:eastAsia="Verdana" w:hAnsi="Verdana"/>
        </w:rPr>
      </w:pPr>
      <w:r w:rsidDel="00000000" w:rsidR="00000000" w:rsidRPr="00000000">
        <w:rPr>
          <w:rFonts w:ascii="Verdana" w:cs="Verdana" w:eastAsia="Verdana" w:hAnsi="Verdana"/>
          <w:b w:val="1"/>
          <w:bCs w:val="1"/>
          <w:rtl w:val="0"/>
        </w:rPr>
        <w:t xml:space="preserve">All </w:t>
      </w:r>
      <w:r w:rsidDel="00000000" w:rsidR="00000000" w:rsidRPr="00000000">
        <w:rPr>
          <w:rFonts w:ascii="Verdana" w:cs="Verdana" w:eastAsia="Verdana" w:hAnsi="Verdana"/>
          <w:rtl w:val="0"/>
        </w:rPr>
        <w:t xml:space="preserve">staff understand the important role they have to play in preventing and responding where they believe a child may be at risk from abuse. As well as knowing how to recognise behaviours and indicators of risk early, staff should know that timely, evidence-based support can be key to preventing children from going on to commit abuse or violence.</w:t>
      </w:r>
    </w:p>
    <w:p w:rsidR="00000000" w:rsidDel="00000000" w:rsidP="00000000" w:rsidRDefault="00000000" w:rsidRPr="00000000" w14:paraId="00000414">
      <w:pPr>
        <w:spacing w:after="0" w:line="276" w:lineRule="auto"/>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 </w:t>
      </w:r>
    </w:p>
    <w:p w:rsidR="00000000" w:rsidDel="00000000" w:rsidP="00000000" w:rsidRDefault="00000000" w:rsidRPr="00000000" w14:paraId="00000415">
      <w:pPr>
        <w:spacing w:after="0" w:line="276" w:lineRule="auto"/>
        <w:rPr>
          <w:rFonts w:ascii="Verdana" w:cs="Verdana" w:eastAsia="Verdana" w:hAnsi="Verdana"/>
        </w:rPr>
      </w:pPr>
      <w:r w:rsidDel="00000000" w:rsidR="00000000" w:rsidRPr="00000000">
        <w:rPr>
          <w:rFonts w:ascii="Verdana" w:cs="Verdana" w:eastAsia="Verdana" w:hAnsi="Verdana"/>
          <w:b w:val="1"/>
          <w:bCs w:val="1"/>
          <w:rtl w:val="0"/>
        </w:rPr>
        <w:t xml:space="preserve">All</w:t>
      </w:r>
      <w:r w:rsidDel="00000000" w:rsidR="00000000" w:rsidRPr="00000000">
        <w:rPr>
          <w:rFonts w:ascii="Verdana" w:cs="Verdana" w:eastAsia="Verdana" w:hAnsi="Verdana"/>
          <w:rtl w:val="0"/>
        </w:rPr>
        <w:t xml:space="preserve"> staff recognise the indicators and signs of child-on-child abuse and know how to identify it and respond to reports of it. They understand the importance of the </w:t>
      </w:r>
      <w:r w:rsidDel="00000000" w:rsidR="00000000" w:rsidRPr="00000000">
        <w:rPr>
          <w:rFonts w:ascii="Verdana" w:cs="Verdana" w:eastAsia="Verdana" w:hAnsi="Verdana"/>
          <w:b w:val="1"/>
          <w:bCs w:val="1"/>
          <w:rtl w:val="0"/>
        </w:rPr>
        <w:t xml:space="preserve">timely</w:t>
      </w:r>
      <w:r w:rsidDel="00000000" w:rsidR="00000000" w:rsidRPr="00000000">
        <w:rPr>
          <w:rFonts w:ascii="Verdana" w:cs="Verdana" w:eastAsia="Verdana" w:hAnsi="Verdana"/>
          <w:rtl w:val="0"/>
        </w:rPr>
        <w:t xml:space="preserve"> challenge of inappropriate behaviours between peers, many listed below, that are abusive in nature. They are aware of the importance of: </w:t>
      </w:r>
    </w:p>
    <w:p w:rsidR="00000000" w:rsidDel="00000000" w:rsidP="00000000" w:rsidRDefault="00000000" w:rsidRPr="00000000" w14:paraId="00000416">
      <w:pPr>
        <w:spacing w:after="0" w:line="276" w:lineRule="auto"/>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 </w:t>
      </w:r>
    </w:p>
    <w:p w:rsidR="00000000" w:rsidDel="00000000" w:rsidP="00000000" w:rsidRDefault="00000000" w:rsidRPr="00000000" w14:paraId="00000417">
      <w:pPr>
        <w:spacing w:after="0" w:line="276" w:lineRule="auto"/>
        <w:ind w:left="1080" w:hanging="360"/>
        <w:rPr>
          <w:rFonts w:ascii="Verdana" w:cs="Verdana" w:eastAsia="Verdana" w:hAnsi="Verdana"/>
        </w:rPr>
      </w:pPr>
      <w:r w:rsidDel="00000000" w:rsidR="00000000" w:rsidRPr="00000000">
        <w:rPr>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Verdana" w:cs="Verdana" w:eastAsia="Verdana" w:hAnsi="Verdana"/>
          <w:rtl w:val="0"/>
        </w:rPr>
        <w:t xml:space="preserve">Making clear that child-on-child abuse (including harassment and violence) is never acceptable and that that we have a zero-tolerance approach.</w:t>
      </w:r>
    </w:p>
    <w:p w:rsidR="00000000" w:rsidDel="00000000" w:rsidP="00000000" w:rsidRDefault="00000000" w:rsidRPr="00000000" w14:paraId="00000418">
      <w:pPr>
        <w:spacing w:after="0" w:line="276" w:lineRule="auto"/>
        <w:ind w:left="1080" w:hanging="360"/>
        <w:rPr>
          <w:rFonts w:ascii="Verdana" w:cs="Verdana" w:eastAsia="Verdana" w:hAnsi="Verdana"/>
        </w:rPr>
      </w:pPr>
      <w:r w:rsidDel="00000000" w:rsidR="00000000" w:rsidRPr="00000000">
        <w:rPr>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Verdana" w:cs="Verdana" w:eastAsia="Verdana" w:hAnsi="Verdana"/>
          <w:rtl w:val="0"/>
        </w:rPr>
        <w:t xml:space="preserve">Not dismissing this abuse as “banter”, “part of growing up”, “just having a laugh” or “boys being boys”; and</w:t>
      </w:r>
    </w:p>
    <w:p w:rsidR="00000000" w:rsidDel="00000000" w:rsidP="00000000" w:rsidRDefault="00000000" w:rsidRPr="00000000" w14:paraId="00000419">
      <w:pPr>
        <w:spacing w:after="0" w:line="276" w:lineRule="auto"/>
        <w:ind w:left="1080" w:hanging="360"/>
        <w:rPr>
          <w:rFonts w:ascii="Verdana" w:cs="Verdana" w:eastAsia="Verdana" w:hAnsi="Verdana"/>
        </w:rPr>
      </w:pPr>
      <w:r w:rsidDel="00000000" w:rsidR="00000000" w:rsidRPr="00000000">
        <w:rPr>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Verdana" w:cs="Verdana" w:eastAsia="Verdana" w:hAnsi="Verdana"/>
          <w:rtl w:val="0"/>
        </w:rPr>
        <w:t xml:space="preserve">Challenging behaviours (potentially criminal in nature), such as physical and sexual assaults e.g. grabbing bottoms, breasts, and genitalia, flicking bras and the lifting up of skirts.</w:t>
      </w:r>
    </w:p>
    <w:p w:rsidR="00000000" w:rsidDel="00000000" w:rsidP="00000000" w:rsidRDefault="00000000" w:rsidRPr="00000000" w14:paraId="0000041A">
      <w:pPr>
        <w:spacing w:after="0" w:line="276" w:lineRule="auto"/>
        <w:ind w:left="720" w:firstLine="0"/>
        <w:rPr>
          <w:rFonts w:ascii="Verdana" w:cs="Verdana" w:eastAsia="Verdana" w:hAnsi="Verdana"/>
          <w:color w:val="ff0000"/>
          <w:sz w:val="16"/>
          <w:szCs w:val="16"/>
        </w:rPr>
      </w:pPr>
      <w:r w:rsidDel="00000000" w:rsidR="00000000" w:rsidRPr="00000000">
        <w:rPr>
          <w:rFonts w:ascii="Verdana" w:cs="Verdana" w:eastAsia="Verdana" w:hAnsi="Verdana"/>
          <w:color w:val="ff0000"/>
          <w:sz w:val="16"/>
          <w:szCs w:val="16"/>
          <w:rtl w:val="0"/>
        </w:rPr>
        <w:t xml:space="preserve"> </w:t>
      </w:r>
    </w:p>
    <w:p w:rsidR="00000000" w:rsidDel="00000000" w:rsidP="00000000" w:rsidRDefault="00000000" w:rsidRPr="00000000" w14:paraId="0000041B">
      <w:pPr>
        <w:spacing w:after="0" w:line="276" w:lineRule="auto"/>
        <w:rPr>
          <w:rFonts w:ascii="Verdana" w:cs="Verdana" w:eastAsia="Verdana" w:hAnsi="Verdana"/>
        </w:rPr>
      </w:pPr>
      <w:r w:rsidDel="00000000" w:rsidR="00000000" w:rsidRPr="00000000">
        <w:rPr>
          <w:rFonts w:ascii="Verdana" w:cs="Verdana" w:eastAsia="Verdana" w:hAnsi="Verdana"/>
          <w:b w:val="1"/>
          <w:bCs w:val="1"/>
          <w:rtl w:val="0"/>
        </w:rPr>
        <w:t xml:space="preserve">All</w:t>
      </w:r>
      <w:r w:rsidDel="00000000" w:rsidR="00000000" w:rsidRPr="00000000">
        <w:rPr>
          <w:rFonts w:ascii="Verdana" w:cs="Verdana" w:eastAsia="Verdana" w:hAnsi="Verdana"/>
          <w:rtl w:val="0"/>
        </w:rPr>
        <w:t xml:space="preserve"> staff know that if we do not challenge and support our children that this will lead to a </w:t>
      </w:r>
      <w:r w:rsidDel="00000000" w:rsidR="00000000" w:rsidRPr="00000000">
        <w:rPr>
          <w:rFonts w:ascii="Verdana" w:cs="Verdana" w:eastAsia="Verdana" w:hAnsi="Verdana"/>
          <w:b w:val="1"/>
          <w:bCs w:val="1"/>
          <w:rtl w:val="0"/>
        </w:rPr>
        <w:t xml:space="preserve">culture</w:t>
      </w:r>
      <w:r w:rsidDel="00000000" w:rsidR="00000000" w:rsidRPr="00000000">
        <w:rPr>
          <w:rFonts w:ascii="Verdana" w:cs="Verdana" w:eastAsia="Verdana" w:hAnsi="Verdana"/>
          <w:rtl w:val="0"/>
        </w:rPr>
        <w:t xml:space="preserve"> of unacceptable behaviours, an unsafe environment for children and in worst case scenarios a culture that normalises abuse leading to children accepting it as normal and not coming forward to report it. This includes being alert to when children might be at highest risk, either side of the school/college day and at unstructured times such as breaks/lunchtimes.</w:t>
      </w:r>
    </w:p>
    <w:p w:rsidR="00000000" w:rsidDel="00000000" w:rsidP="00000000" w:rsidRDefault="00000000" w:rsidRPr="00000000" w14:paraId="0000041C">
      <w:pPr>
        <w:spacing w:after="0" w:line="276" w:lineRule="auto"/>
        <w:rPr>
          <w:sz w:val="16"/>
          <w:szCs w:val="16"/>
        </w:rPr>
      </w:pPr>
      <w:r w:rsidDel="00000000" w:rsidR="00000000" w:rsidRPr="00000000">
        <w:rPr>
          <w:sz w:val="16"/>
          <w:szCs w:val="16"/>
          <w:rtl w:val="0"/>
        </w:rPr>
        <w:t xml:space="preserve"> </w:t>
      </w:r>
    </w:p>
    <w:p w:rsidR="00000000" w:rsidDel="00000000" w:rsidP="00000000" w:rsidRDefault="00000000" w:rsidRPr="00000000" w14:paraId="0000041D">
      <w:pPr>
        <w:spacing w:after="0" w:line="276" w:lineRule="auto"/>
        <w:rPr>
          <w:rFonts w:ascii="Verdana" w:cs="Verdana" w:eastAsia="Verdana" w:hAnsi="Verdana"/>
        </w:rPr>
      </w:pPr>
      <w:r w:rsidDel="00000000" w:rsidR="00000000" w:rsidRPr="00000000">
        <w:rPr>
          <w:rFonts w:ascii="Verdana" w:cs="Verdana" w:eastAsia="Verdana" w:hAnsi="Verdana"/>
          <w:rtl w:val="0"/>
        </w:rPr>
        <w:t xml:space="preserve">We know that the initial response to a report from a child is vitally important. We do not want to miss that opportunity and so we reassure children that their reports are being taken seriously and that they will be supported and kept safe. We never give the impression that they are creating a problem by reporting sexual violence or sexual harassment. We reassure victims that they should not feel ashamed for making a report.</w:t>
      </w:r>
    </w:p>
    <w:p w:rsidR="00000000" w:rsidDel="00000000" w:rsidP="00000000" w:rsidRDefault="00000000" w:rsidRPr="00000000" w14:paraId="0000041E">
      <w:pPr>
        <w:spacing w:after="0" w:line="276" w:lineRule="auto"/>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 </w:t>
      </w:r>
    </w:p>
    <w:p w:rsidR="00000000" w:rsidDel="00000000" w:rsidP="00000000" w:rsidRDefault="00000000" w:rsidRPr="00000000" w14:paraId="0000041F">
      <w:pPr>
        <w:spacing w:after="0" w:line="276" w:lineRule="auto"/>
        <w:rPr>
          <w:rFonts w:ascii="Verdana" w:cs="Verdana" w:eastAsia="Verdana" w:hAnsi="Verdana"/>
        </w:rPr>
      </w:pPr>
      <w:r w:rsidDel="00000000" w:rsidR="00000000" w:rsidRPr="00000000">
        <w:rPr>
          <w:rFonts w:ascii="Verdana" w:cs="Verdana" w:eastAsia="Verdana" w:hAnsi="Verdana"/>
          <w:rtl w:val="0"/>
        </w:rPr>
        <w:t xml:space="preserve">We have well promoted and easily understood systems in place so that our children feel confident their concerns will be treated seriously. We recognise that child-on-child abuse can occur in our setting and must never be dismissed as banter, part of growing up or an inevitable part of relationships. All concerns, disclosures and allegations are taken seriously and reported immediately to the Designated Safeguarding Lead (DSL) in line with our safeguarding procedures. Incidents are clearly and accurately recorded on our safeguarding system, including the nature of the concern, children involved, actions taken, risk assessments, referrals and outcomes. The DSL will investigate and respond appropriately, considering the individual circumstances and whether support or referral to Children’s Social Care, Police or other relevant agencies is required. A clear, child-centred approach ensures that all children involved are supported, including the child who has experienced harm, the child alleged to have caused harm, and any witnesses or other children affected. Individual safety and support plans are put in place where appropriate, with consideration given to supervision, separation, emotional wellbeing, education and ongoing risk. Parents/carers are involved where appropriate and safe to do so, and concerns are monitored and reviewed to ensure that actions remain effective and that every child feels listened to, supported and safe.</w:t>
      </w:r>
      <w:r w:rsidDel="00000000" w:rsidR="00000000" w:rsidRPr="00000000">
        <w:rPr>
          <w:rtl w:val="0"/>
        </w:rPr>
      </w:r>
    </w:p>
    <w:p w:rsidR="00000000" w:rsidDel="00000000" w:rsidP="00000000" w:rsidRDefault="00000000" w:rsidRPr="00000000" w14:paraId="00000420">
      <w:pPr>
        <w:spacing w:after="0" w:line="276" w:lineRule="auto"/>
        <w:rPr>
          <w:rFonts w:ascii="Verdana" w:cs="Verdana" w:eastAsia="Verdana" w:hAnsi="Verdana"/>
        </w:rPr>
      </w:pPr>
      <w:r w:rsidDel="00000000" w:rsidR="00000000" w:rsidRPr="00000000">
        <w:rPr>
          <w:rFonts w:ascii="Verdana" w:cs="Verdana" w:eastAsia="Verdana" w:hAnsi="Verdana"/>
          <w:rtl w:val="0"/>
        </w:rPr>
        <w:t xml:space="preserve"> </w:t>
      </w:r>
    </w:p>
    <w:p w:rsidR="00000000" w:rsidDel="00000000" w:rsidP="00000000" w:rsidRDefault="00000000" w:rsidRPr="00000000" w14:paraId="00000421">
      <w:pPr>
        <w:spacing w:after="0" w:line="276" w:lineRule="auto"/>
        <w:rPr>
          <w:rFonts w:ascii="Verdana" w:cs="Verdana" w:eastAsia="Verdana" w:hAnsi="Verdana"/>
        </w:rPr>
      </w:pPr>
      <w:r w:rsidDel="00000000" w:rsidR="00000000" w:rsidRPr="00000000">
        <w:rPr>
          <w:rFonts w:ascii="Verdana" w:cs="Verdana" w:eastAsia="Verdana" w:hAnsi="Verdana"/>
          <w:b w:val="1"/>
          <w:bCs w:val="1"/>
          <w:rtl w:val="0"/>
        </w:rPr>
        <w:t xml:space="preserve">All </w:t>
      </w:r>
      <w:r w:rsidDel="00000000" w:rsidR="00000000" w:rsidRPr="00000000">
        <w:rPr>
          <w:rFonts w:ascii="Verdana" w:cs="Verdana" w:eastAsia="Verdana" w:hAnsi="Verdana"/>
          <w:rtl w:val="0"/>
        </w:rPr>
        <w:t xml:space="preserve">victims are reassured that they are being taken seriously, regardless of how long it has taken them to come forward, and that they will be supported and kept safe. Abuse that occurs online or outside of the school or college will not be downplayed and will be treated equally seriously. A victim should never be given</w:t>
      </w:r>
      <w:r w:rsidDel="00000000" w:rsidR="00000000" w:rsidRPr="00000000">
        <w:rPr>
          <w:rFonts w:ascii="Verdana" w:cs="Verdana" w:eastAsia="Verdana" w:hAnsi="Verdana"/>
          <w:color w:val="00b050"/>
          <w:rtl w:val="0"/>
        </w:rPr>
        <w:t xml:space="preserve"> </w:t>
      </w:r>
      <w:r w:rsidDel="00000000" w:rsidR="00000000" w:rsidRPr="00000000">
        <w:rPr>
          <w:rFonts w:ascii="Verdana" w:cs="Verdana" w:eastAsia="Verdana" w:hAnsi="Verdana"/>
          <w:rtl w:val="0"/>
        </w:rPr>
        <w:t xml:space="preserve">the impression that they are creating a problem by reporting child on child abuse and should never be made to feel ashamed for making a report. We will ensure that children know that the law is in place to protect them rather than criminalise them, and we will be explained in such a way that avoids alarming or distressing them.</w:t>
      </w:r>
    </w:p>
    <w:p w:rsidR="00000000" w:rsidDel="00000000" w:rsidP="00000000" w:rsidRDefault="00000000" w:rsidRPr="00000000" w14:paraId="00000422">
      <w:pPr>
        <w:spacing w:after="0" w:line="276" w:lineRule="auto"/>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 </w:t>
      </w:r>
    </w:p>
    <w:p w:rsidR="00000000" w:rsidDel="00000000" w:rsidP="00000000" w:rsidRDefault="00000000" w:rsidRPr="00000000" w14:paraId="00000423">
      <w:pPr>
        <w:spacing w:after="0" w:line="276" w:lineRule="auto"/>
        <w:rPr>
          <w:rFonts w:ascii="Verdana" w:cs="Verdana" w:eastAsia="Verdana" w:hAnsi="Verdana"/>
        </w:rPr>
      </w:pPr>
      <w:r w:rsidDel="00000000" w:rsidR="00000000" w:rsidRPr="00000000">
        <w:rPr>
          <w:rFonts w:ascii="Verdana" w:cs="Verdana" w:eastAsia="Verdana" w:hAnsi="Verdana"/>
          <w:rtl w:val="0"/>
        </w:rPr>
        <w:t xml:space="preserve">Staff are aware of the groups that are potentially more at risk as evidence shows that girls, children with SEND children who are lesbian, gay or bisexual, and children who are questioning their gender</w:t>
      </w:r>
    </w:p>
    <w:p w:rsidR="00000000" w:rsidDel="00000000" w:rsidP="00000000" w:rsidRDefault="00000000" w:rsidRPr="00000000" w14:paraId="00000424">
      <w:pPr>
        <w:spacing w:after="0" w:line="276" w:lineRule="auto"/>
        <w:rPr>
          <w:rFonts w:ascii="Verdana" w:cs="Verdana" w:eastAsia="Verdana" w:hAnsi="Verdana"/>
        </w:rPr>
      </w:pPr>
      <w:r w:rsidDel="00000000" w:rsidR="00000000" w:rsidRPr="00000000">
        <w:rPr>
          <w:rFonts w:ascii="Verdana" w:cs="Verdana" w:eastAsia="Verdana" w:hAnsi="Verdana"/>
          <w:rtl w:val="0"/>
        </w:rPr>
        <w:t xml:space="preserve">are at greater risk. We also recognise that, for some but not all forms of child-on-child abuse, girls are more likely to be harmed, and boys are more likely to display harmful behaviours. However, all child-on-child abuse is unacceptable and will be taken seriously regardless of the sex or gender of those involved. The DfE states that child on child abuse should be taken as seriously as abuse by adults and should be subject to the same child protection procedures.</w:t>
      </w:r>
    </w:p>
    <w:p w:rsidR="00000000" w:rsidDel="00000000" w:rsidP="00000000" w:rsidRDefault="00000000" w:rsidRPr="00000000" w14:paraId="00000425">
      <w:pPr>
        <w:spacing w:after="0" w:line="276" w:lineRule="auto"/>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 </w:t>
      </w:r>
    </w:p>
    <w:p w:rsidR="00000000" w:rsidDel="00000000" w:rsidP="00000000" w:rsidRDefault="00000000" w:rsidRPr="00000000" w14:paraId="00000426">
      <w:pPr>
        <w:spacing w:after="0" w:line="276" w:lineRule="auto"/>
        <w:rPr>
          <w:rFonts w:ascii="Verdana" w:cs="Verdana" w:eastAsia="Verdana" w:hAnsi="Verdana"/>
        </w:rPr>
      </w:pPr>
      <w:r w:rsidDel="00000000" w:rsidR="00000000" w:rsidRPr="00000000">
        <w:rPr>
          <w:rFonts w:ascii="Verdana" w:cs="Verdana" w:eastAsia="Verdana" w:hAnsi="Verdana"/>
          <w:rtl w:val="0"/>
        </w:rPr>
        <w:t xml:space="preserve">Victims of child-on-child abuse will be supported by the school’s pastoral system and referred to specialist agencies if appropriate. Risk assessment and/or safety planning are an integral part of this support plan, particularly regarding the post incident management.</w:t>
      </w:r>
      <w:r w:rsidDel="00000000" w:rsidR="00000000" w:rsidRPr="00000000">
        <w:rPr>
          <w:rtl w:val="0"/>
        </w:rPr>
        <w:t xml:space="preserve"> </w:t>
      </w:r>
      <w:r w:rsidDel="00000000" w:rsidR="00000000" w:rsidRPr="00000000">
        <w:rPr>
          <w:rFonts w:ascii="Verdana" w:cs="Verdana" w:eastAsia="Verdana" w:hAnsi="Verdana"/>
          <w:rtl w:val="0"/>
        </w:rPr>
        <w:t xml:space="preserve">Where appropriate, children involved may be offered support through universal services, community-based Early Help, targeted Early Help through Family Help, pastoral support or other specialist services. Early Help may be considered for both the child who has experienced the behaviour and the child displaying the behaviour, alongside any internal management arrangements.</w:t>
      </w:r>
    </w:p>
    <w:p w:rsidR="00000000" w:rsidDel="00000000" w:rsidP="00000000" w:rsidRDefault="00000000" w:rsidRPr="00000000" w14:paraId="00000427">
      <w:pPr>
        <w:spacing w:after="0" w:line="276" w:lineRule="auto"/>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 </w:t>
      </w:r>
    </w:p>
    <w:p w:rsidR="00000000" w:rsidDel="00000000" w:rsidP="00000000" w:rsidRDefault="00000000" w:rsidRPr="00000000" w14:paraId="00000428">
      <w:pPr>
        <w:spacing w:after="0" w:line="276" w:lineRule="auto"/>
        <w:rPr>
          <w:rFonts w:ascii="Verdana" w:cs="Verdana" w:eastAsia="Verdana" w:hAnsi="Verdana"/>
        </w:rPr>
      </w:pPr>
      <w:r w:rsidDel="00000000" w:rsidR="00000000" w:rsidRPr="00000000">
        <w:rPr>
          <w:rFonts w:ascii="Verdana" w:cs="Verdana" w:eastAsia="Verdana" w:hAnsi="Verdana"/>
          <w:b w:val="1"/>
          <w:bCs w:val="1"/>
          <w:rtl w:val="0"/>
        </w:rPr>
        <w:t xml:space="preserve">All</w:t>
      </w:r>
      <w:r w:rsidDel="00000000" w:rsidR="00000000" w:rsidRPr="00000000">
        <w:rPr>
          <w:rFonts w:ascii="Verdana" w:cs="Verdana" w:eastAsia="Verdana" w:hAnsi="Verdana"/>
          <w:rtl w:val="0"/>
        </w:rPr>
        <w:t xml:space="preserve"> staff understand that even if there are no reports in our setting, this does not mean that it is not happening, it may be the case that it is just not being reported. As such if staff have any concerns regarding child-on-child abuse, they will speak to the Designated Safeguarding Lead (DSL) or deputy (DDSL). Our staff will not develop high thresholds before acting.</w:t>
      </w:r>
    </w:p>
    <w:p w:rsidR="00000000" w:rsidDel="00000000" w:rsidP="00000000" w:rsidRDefault="00000000" w:rsidRPr="00000000" w14:paraId="00000429">
      <w:pPr>
        <w:spacing w:after="0" w:line="276" w:lineRule="auto"/>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 </w:t>
      </w:r>
    </w:p>
    <w:p w:rsidR="00000000" w:rsidDel="00000000" w:rsidP="00000000" w:rsidRDefault="00000000" w:rsidRPr="00000000" w14:paraId="0000042A">
      <w:pPr>
        <w:spacing w:after="0" w:line="276" w:lineRule="auto"/>
        <w:rPr>
          <w:rFonts w:ascii="Verdana" w:cs="Verdana" w:eastAsia="Verdana" w:hAnsi="Verdana"/>
        </w:rPr>
      </w:pPr>
      <w:r w:rsidDel="00000000" w:rsidR="00000000" w:rsidRPr="00000000">
        <w:rPr>
          <w:rFonts w:ascii="Verdana" w:cs="Verdana" w:eastAsia="Verdana" w:hAnsi="Verdana"/>
          <w:b w:val="1"/>
          <w:bCs w:val="1"/>
          <w:rtl w:val="0"/>
        </w:rPr>
        <w:t xml:space="preserve">Harmful sexual behaviour (HSB)</w:t>
      </w:r>
      <w:r w:rsidDel="00000000" w:rsidR="00000000" w:rsidRPr="00000000">
        <w:rPr>
          <w:rFonts w:ascii="Verdana" w:cs="Verdana" w:eastAsia="Verdana" w:hAnsi="Verdana"/>
          <w:rtl w:val="0"/>
        </w:rPr>
        <w:t xml:space="preserve"> is an umbrella term used to describe sexual behaviours that exist on a continuum and may range from developmentally expected through to inappropriate, problematic, abusive or violent. Behaviour that is problematic, abusive or violent is developmentally inappropriate and may be harmful to the child or others. HSB can occur online, offline or both and all incidents will be considered within a child protection context.</w:t>
      </w:r>
    </w:p>
    <w:p w:rsidR="00000000" w:rsidDel="00000000" w:rsidP="00000000" w:rsidRDefault="00000000" w:rsidRPr="00000000" w14:paraId="0000042B">
      <w:pPr>
        <w:spacing w:after="0" w:line="276" w:lineRule="auto"/>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 </w:t>
      </w:r>
    </w:p>
    <w:p w:rsidR="00000000" w:rsidDel="00000000" w:rsidP="00000000" w:rsidRDefault="00000000" w:rsidRPr="00000000" w14:paraId="0000042C">
      <w:pPr>
        <w:spacing w:after="0" w:line="276" w:lineRule="auto"/>
        <w:rPr>
          <w:rFonts w:ascii="Verdana" w:cs="Verdana" w:eastAsia="Verdana" w:hAnsi="Verdana"/>
        </w:rPr>
      </w:pPr>
      <w:r w:rsidDel="00000000" w:rsidR="00000000" w:rsidRPr="00000000">
        <w:rPr>
          <w:rFonts w:ascii="Verdana" w:cs="Verdana" w:eastAsia="Verdana" w:hAnsi="Verdana"/>
          <w:rtl w:val="0"/>
        </w:rPr>
        <w:t xml:space="preserve">When assessing harmful sexual behaviour, the age, developmental stage and individual needs of the children involved will always be considered. Staff recognise that harmful sexual behaviour may involve power imbalances and that abuse can occur between children of any age. A younger child may abuse an older child, and behaviour may be harmful where there is a significant age difference, developmental difference or imbalance of power between those involved.</w:t>
      </w:r>
    </w:p>
    <w:p w:rsidR="00000000" w:rsidDel="00000000" w:rsidP="00000000" w:rsidRDefault="00000000" w:rsidRPr="00000000" w14:paraId="0000042D">
      <w:pPr>
        <w:spacing w:after="0" w:line="276" w:lineRule="auto"/>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 </w:t>
      </w:r>
    </w:p>
    <w:p w:rsidR="00000000" w:rsidDel="00000000" w:rsidP="00000000" w:rsidRDefault="00000000" w:rsidRPr="00000000" w14:paraId="0000042E">
      <w:pPr>
        <w:spacing w:after="0" w:line="276" w:lineRule="auto"/>
        <w:rPr>
          <w:rFonts w:ascii="Verdana" w:cs="Verdana" w:eastAsia="Verdana" w:hAnsi="Verdana"/>
        </w:rPr>
      </w:pPr>
      <w:r w:rsidDel="00000000" w:rsidR="00000000" w:rsidRPr="00000000">
        <w:rPr>
          <w:rFonts w:ascii="Verdana" w:cs="Verdana" w:eastAsia="Verdana" w:hAnsi="Verdana"/>
          <w:rtl w:val="0"/>
        </w:rPr>
        <w:t xml:space="preserve">Staff understand that consent must be freely given and can be withdrawn at any time. They recognise that a child under the age of 13 can never consent to any sexual activity and that sexual activity without consent is unlawful and may constitute a criminal offence.</w:t>
      </w:r>
    </w:p>
    <w:p w:rsidR="00000000" w:rsidDel="00000000" w:rsidP="00000000" w:rsidRDefault="00000000" w:rsidRPr="00000000" w14:paraId="0000042F">
      <w:pPr>
        <w:spacing w:after="0" w:line="276" w:lineRule="auto"/>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 </w:t>
      </w:r>
    </w:p>
    <w:p w:rsidR="00000000" w:rsidDel="00000000" w:rsidP="00000000" w:rsidRDefault="00000000" w:rsidRPr="00000000" w14:paraId="00000430">
      <w:pPr>
        <w:spacing w:after="0" w:line="276" w:lineRule="auto"/>
        <w:rPr>
          <w:rFonts w:ascii="Verdana" w:cs="Verdana" w:eastAsia="Verdana" w:hAnsi="Verdana"/>
        </w:rPr>
      </w:pPr>
      <w:r w:rsidDel="00000000" w:rsidR="00000000" w:rsidRPr="00000000">
        <w:rPr>
          <w:rFonts w:ascii="Verdana" w:cs="Verdana" w:eastAsia="Verdana" w:hAnsi="Verdana"/>
          <w:rtl w:val="0"/>
        </w:rPr>
        <w:t xml:space="preserve">Child-on-child abuse is most likely to include, but may not be limited to:</w:t>
      </w:r>
    </w:p>
    <w:p w:rsidR="00000000" w:rsidDel="00000000" w:rsidP="00000000" w:rsidRDefault="00000000" w:rsidRPr="00000000" w14:paraId="00000431">
      <w:pPr>
        <w:numPr>
          <w:ilvl w:val="0"/>
          <w:numId w:val="47"/>
        </w:numPr>
        <w:spacing w:after="0" w:line="276" w:lineRule="auto"/>
        <w:ind w:left="720" w:hanging="360"/>
        <w:rPr/>
      </w:pPr>
      <w:r w:rsidDel="00000000" w:rsidR="00000000" w:rsidRPr="00000000">
        <w:rPr>
          <w:rFonts w:ascii="Verdana" w:cs="Verdana" w:eastAsia="Verdana" w:hAnsi="Verdana"/>
          <w:rtl w:val="0"/>
        </w:rPr>
        <w:t xml:space="preserve">bullying (including cyberbullying, prejudice-based and discriminatory bullying).</w:t>
      </w:r>
    </w:p>
    <w:p w:rsidR="00000000" w:rsidDel="00000000" w:rsidP="00000000" w:rsidRDefault="00000000" w:rsidRPr="00000000" w14:paraId="00000432">
      <w:pPr>
        <w:numPr>
          <w:ilvl w:val="0"/>
          <w:numId w:val="47"/>
        </w:numPr>
        <w:spacing w:after="0" w:line="276" w:lineRule="auto"/>
        <w:ind w:left="720" w:hanging="360"/>
        <w:rPr/>
      </w:pPr>
      <w:r w:rsidDel="00000000" w:rsidR="00000000" w:rsidRPr="00000000">
        <w:rPr>
          <w:rFonts w:ascii="Verdana" w:cs="Verdana" w:eastAsia="Verdana" w:hAnsi="Verdana"/>
          <w:rtl w:val="0"/>
        </w:rPr>
        <w:t xml:space="preserve">abuse in intimate personal relationships between peers.</w:t>
      </w:r>
    </w:p>
    <w:p w:rsidR="00000000" w:rsidDel="00000000" w:rsidP="00000000" w:rsidRDefault="00000000" w:rsidRPr="00000000" w14:paraId="00000433">
      <w:pPr>
        <w:numPr>
          <w:ilvl w:val="0"/>
          <w:numId w:val="47"/>
        </w:numPr>
        <w:spacing w:after="0" w:line="276" w:lineRule="auto"/>
        <w:ind w:left="720" w:hanging="360"/>
        <w:rPr/>
      </w:pPr>
      <w:r w:rsidDel="00000000" w:rsidR="00000000" w:rsidRPr="00000000">
        <w:rPr>
          <w:rFonts w:ascii="Verdana" w:cs="Verdana" w:eastAsia="Verdana" w:hAnsi="Verdana"/>
          <w:rtl w:val="0"/>
        </w:rPr>
        <w:t xml:space="preserve">physical abuse such as hitting, kicking, shaking, biting, hair pulling, or otherwise causing physical harm (this may include an online element which facilitates, threatens and/or encourages physical abuse).</w:t>
      </w:r>
    </w:p>
    <w:p w:rsidR="00000000" w:rsidDel="00000000" w:rsidP="00000000" w:rsidRDefault="00000000" w:rsidRPr="00000000" w14:paraId="00000434">
      <w:pPr>
        <w:numPr>
          <w:ilvl w:val="0"/>
          <w:numId w:val="47"/>
        </w:numPr>
        <w:spacing w:after="0" w:line="276" w:lineRule="auto"/>
        <w:ind w:left="720" w:hanging="360"/>
        <w:rPr/>
      </w:pPr>
      <w:r w:rsidDel="00000000" w:rsidR="00000000" w:rsidRPr="00000000">
        <w:rPr>
          <w:rFonts w:ascii="Verdana" w:cs="Verdana" w:eastAsia="Verdana" w:hAnsi="Verdana"/>
          <w:rtl w:val="0"/>
        </w:rPr>
        <w:t xml:space="preserve">sexual violence such as rape, assault by penetration and sexual assault and may include an online element which facilitates, threatens and/or encourages sexual violence.</w:t>
      </w:r>
    </w:p>
    <w:p w:rsidR="00000000" w:rsidDel="00000000" w:rsidP="00000000" w:rsidRDefault="00000000" w:rsidRPr="00000000" w14:paraId="00000435">
      <w:pPr>
        <w:numPr>
          <w:ilvl w:val="0"/>
          <w:numId w:val="39"/>
        </w:numPr>
        <w:spacing w:after="0" w:line="276" w:lineRule="auto"/>
        <w:ind w:left="720" w:hanging="360"/>
        <w:rPr/>
      </w:pPr>
      <w:r w:rsidDel="00000000" w:rsidR="00000000" w:rsidRPr="00000000">
        <w:rPr>
          <w:rFonts w:ascii="Verdana" w:cs="Verdana" w:eastAsia="Verdana" w:hAnsi="Verdana"/>
          <w:rtl w:val="0"/>
        </w:rPr>
        <w:t xml:space="preserve">sexual harassment such as sexual comments, remarks about clothes and/or appearance, jokes, taunting and online sexual harassment. This also includes the telling of sexual stories, making lewd comments and calling someone sexual names and physical behaviour, such as deliberately brushing against someone, interfering with someone’s clothes, and displaying pictures, photos or drawings of a sexual nature; and online sexual harassmen</w:t>
      </w:r>
      <w:r w:rsidDel="00000000" w:rsidR="00000000" w:rsidRPr="00000000">
        <w:rPr>
          <w:rFonts w:ascii="Verdana" w:cs="Verdana" w:eastAsia="Verdana" w:hAnsi="Verdana"/>
          <w:sz w:val="23"/>
          <w:szCs w:val="23"/>
          <w:rtl w:val="0"/>
        </w:rPr>
        <w:t xml:space="preserve">t.</w:t>
      </w:r>
    </w:p>
    <w:p w:rsidR="00000000" w:rsidDel="00000000" w:rsidP="00000000" w:rsidRDefault="00000000" w:rsidRPr="00000000" w14:paraId="00000436">
      <w:pPr>
        <w:numPr>
          <w:ilvl w:val="0"/>
          <w:numId w:val="11"/>
        </w:numPr>
        <w:spacing w:after="0" w:line="276" w:lineRule="auto"/>
        <w:ind w:left="720" w:hanging="360"/>
        <w:rPr/>
      </w:pPr>
      <w:r w:rsidDel="00000000" w:rsidR="00000000" w:rsidRPr="00000000">
        <w:rPr>
          <w:rFonts w:ascii="Verdana" w:cs="Verdana" w:eastAsia="Verdana" w:hAnsi="Verdana"/>
          <w:rtl w:val="0"/>
        </w:rPr>
        <w:t xml:space="preserve">Misogynistic behaviour, language or attitudes directed towards girls and young women.</w:t>
      </w:r>
    </w:p>
    <w:p w:rsidR="00000000" w:rsidDel="00000000" w:rsidP="00000000" w:rsidRDefault="00000000" w:rsidRPr="00000000" w14:paraId="00000437">
      <w:pPr>
        <w:numPr>
          <w:ilvl w:val="0"/>
          <w:numId w:val="11"/>
        </w:numPr>
        <w:spacing w:after="0" w:line="276" w:lineRule="auto"/>
        <w:ind w:left="720" w:hanging="360"/>
        <w:rPr/>
      </w:pPr>
      <w:r w:rsidDel="00000000" w:rsidR="00000000" w:rsidRPr="00000000">
        <w:rPr>
          <w:rFonts w:ascii="Verdana" w:cs="Verdana" w:eastAsia="Verdana" w:hAnsi="Verdana"/>
          <w:rtl w:val="0"/>
        </w:rPr>
        <w:t xml:space="preserve">Causing someone to engage in sexual activity without consent, such as forcing someone to strip, touch themselves sexually, or to engage in sexual activity with a third party.</w:t>
      </w:r>
    </w:p>
    <w:p w:rsidR="00000000" w:rsidDel="00000000" w:rsidP="00000000" w:rsidRDefault="00000000" w:rsidRPr="00000000" w14:paraId="00000438">
      <w:pPr>
        <w:numPr>
          <w:ilvl w:val="0"/>
          <w:numId w:val="11"/>
        </w:numPr>
        <w:spacing w:after="0" w:line="276" w:lineRule="auto"/>
        <w:ind w:left="720" w:hanging="360"/>
        <w:rPr/>
      </w:pPr>
      <w:r w:rsidDel="00000000" w:rsidR="00000000" w:rsidRPr="00000000">
        <w:rPr>
          <w:rFonts w:ascii="Verdana" w:cs="Verdana" w:eastAsia="Verdana" w:hAnsi="Verdana"/>
          <w:rtl w:val="0"/>
        </w:rPr>
        <w:t xml:space="preserve">Making, creating, possessing, sharing or threatening to share nudes or semi-nudes, including AI-generated content, whether consensually or non-consensually. Consensual image sharing, especially between older children of the same age, may require a different response. It might not be abusive – but children still need to know it is illegal- whilst non-consensual is illegal and abusive.</w:t>
      </w:r>
    </w:p>
    <w:p w:rsidR="00000000" w:rsidDel="00000000" w:rsidP="00000000" w:rsidRDefault="00000000" w:rsidRPr="00000000" w14:paraId="00000439">
      <w:pPr>
        <w:numPr>
          <w:ilvl w:val="0"/>
          <w:numId w:val="11"/>
        </w:numPr>
        <w:spacing w:after="0" w:line="276" w:lineRule="auto"/>
        <w:ind w:left="720" w:hanging="360"/>
        <w:rPr>
          <w:color w:val="00b050"/>
        </w:rPr>
      </w:pPr>
      <w:r w:rsidDel="00000000" w:rsidR="00000000" w:rsidRPr="00000000">
        <w:rPr>
          <w:rFonts w:ascii="Verdana" w:cs="Verdana" w:eastAsia="Verdana" w:hAnsi="Verdana"/>
          <w:rtl w:val="0"/>
        </w:rPr>
        <w:t xml:space="preserve">upskirting, which typically involves taking a picture under a person’s clothing without their permission, with the intention of viewing their genitals or buttocks to obtain sexual gratification, or cause the victim humiliation, distress, or alarm; and</w:t>
      </w:r>
    </w:p>
    <w:p w:rsidR="00000000" w:rsidDel="00000000" w:rsidP="00000000" w:rsidRDefault="00000000" w:rsidRPr="00000000" w14:paraId="0000043A">
      <w:pPr>
        <w:numPr>
          <w:ilvl w:val="0"/>
          <w:numId w:val="11"/>
        </w:numPr>
        <w:spacing w:after="0" w:line="276" w:lineRule="auto"/>
        <w:ind w:left="720" w:hanging="360"/>
        <w:rPr/>
      </w:pPr>
      <w:r w:rsidDel="00000000" w:rsidR="00000000" w:rsidRPr="00000000">
        <w:rPr>
          <w:rFonts w:ascii="Verdana" w:cs="Verdana" w:eastAsia="Verdana" w:hAnsi="Verdana"/>
          <w:rtl w:val="0"/>
        </w:rPr>
        <w:t xml:space="preserve">initiation/hazing type violence and rituals (this could include activities involving harassment, abuse or humiliation used as a way of initiating a person into a group and may also include an online element).</w:t>
      </w:r>
    </w:p>
    <w:p w:rsidR="00000000" w:rsidDel="00000000" w:rsidP="00000000" w:rsidRDefault="00000000" w:rsidRPr="00000000" w14:paraId="0000043B">
      <w:pPr>
        <w:spacing w:after="0" w:line="276" w:lineRule="auto"/>
        <w:ind w:left="720" w:firstLine="0"/>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 </w:t>
      </w:r>
    </w:p>
    <w:p w:rsidR="00000000" w:rsidDel="00000000" w:rsidP="00000000" w:rsidRDefault="00000000" w:rsidRPr="00000000" w14:paraId="0000043C">
      <w:pPr>
        <w:spacing w:after="0" w:line="276" w:lineRule="auto"/>
        <w:rPr>
          <w:rFonts w:ascii="Verdana" w:cs="Verdana" w:eastAsia="Verdana" w:hAnsi="Verdana"/>
        </w:rPr>
      </w:pPr>
      <w:r w:rsidDel="00000000" w:rsidR="00000000" w:rsidRPr="00000000">
        <w:rPr>
          <w:rFonts w:ascii="Verdana" w:cs="Verdana" w:eastAsia="Verdana" w:hAnsi="Verdana"/>
          <w:b w:val="1"/>
          <w:bCs w:val="1"/>
          <w:rtl w:val="0"/>
        </w:rPr>
        <w:t xml:space="preserve">All </w:t>
      </w:r>
      <w:r w:rsidDel="00000000" w:rsidR="00000000" w:rsidRPr="00000000">
        <w:rPr>
          <w:rFonts w:ascii="Verdana" w:cs="Verdana" w:eastAsia="Verdana" w:hAnsi="Verdana"/>
          <w:rtl w:val="0"/>
        </w:rPr>
        <w:t xml:space="preserve">staff are aware of the importance of understanding child sexual abuse in the family environment (CSAFE) previously referred to as intra familial harms and any necessary support for siblings following incidents.</w:t>
      </w:r>
    </w:p>
    <w:p w:rsidR="00000000" w:rsidDel="00000000" w:rsidP="00000000" w:rsidRDefault="00000000" w:rsidRPr="00000000" w14:paraId="0000043D">
      <w:pPr>
        <w:spacing w:after="0" w:line="276" w:lineRule="auto"/>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 </w:t>
      </w:r>
    </w:p>
    <w:p w:rsidR="00000000" w:rsidDel="00000000" w:rsidP="00000000" w:rsidRDefault="00000000" w:rsidRPr="00000000" w14:paraId="0000043E">
      <w:pPr>
        <w:spacing w:after="0" w:line="276" w:lineRule="auto"/>
        <w:rPr>
          <w:rFonts w:ascii="Verdana" w:cs="Verdana" w:eastAsia="Verdana" w:hAnsi="Verdana"/>
        </w:rPr>
      </w:pPr>
      <w:r w:rsidDel="00000000" w:rsidR="00000000" w:rsidRPr="00000000">
        <w:rPr>
          <w:rFonts w:ascii="Verdana" w:cs="Verdana" w:eastAsia="Verdana" w:hAnsi="Verdana"/>
          <w:rtl w:val="0"/>
        </w:rPr>
        <w:t xml:space="preserve">The school will regularly review safeguarding, behaviour and child-on-child abuse incidents to identify patterns, trends or emerging concerns. This information will be used to inform staff training, curriculum development, risk assessments and wider preventative safeguarding measures.</w:t>
      </w:r>
    </w:p>
    <w:p w:rsidR="00000000" w:rsidDel="00000000" w:rsidP="00000000" w:rsidRDefault="00000000" w:rsidRPr="00000000" w14:paraId="0000043F">
      <w:pPr>
        <w:spacing w:after="240" w:before="240" w:line="276" w:lineRule="auto"/>
        <w:rPr>
          <w:rFonts w:ascii="Verdana" w:cs="Verdana" w:eastAsia="Verdana" w:hAnsi="Verdana"/>
        </w:rPr>
      </w:pPr>
      <w:r w:rsidDel="00000000" w:rsidR="00000000" w:rsidRPr="00000000">
        <w:rPr>
          <w:rFonts w:ascii="Verdana" w:cs="Verdana" w:eastAsia="Verdana" w:hAnsi="Verdana"/>
          <w:rtl w:val="0"/>
        </w:rPr>
        <w:t xml:space="preserve">Guidance Documents:</w:t>
      </w:r>
    </w:p>
    <w:p w:rsidR="00000000" w:rsidDel="00000000" w:rsidP="00000000" w:rsidRDefault="00000000" w:rsidRPr="00000000" w14:paraId="00000440">
      <w:pPr>
        <w:spacing w:after="0" w:line="276" w:lineRule="auto"/>
        <w:ind w:left="1440" w:hanging="360"/>
        <w:rPr>
          <w:rFonts w:ascii="Verdana" w:cs="Verdana" w:eastAsia="Verdana" w:hAnsi="Verdana"/>
          <w:color w:val="1155cc"/>
          <w:u w:val="single"/>
        </w:rPr>
      </w:pPr>
      <w:r w:rsidDel="00000000" w:rsidR="00000000" w:rsidRPr="00000000">
        <w:rPr>
          <w:color w:val="ff0000"/>
          <w:rtl w:val="0"/>
        </w:rPr>
        <w:t xml:space="preserve">·</w:t>
      </w:r>
      <w:r w:rsidDel="00000000" w:rsidR="00000000" w:rsidRPr="00000000">
        <w:rPr>
          <w:rFonts w:ascii="Times New Roman" w:cs="Times New Roman" w:eastAsia="Times New Roman" w:hAnsi="Times New Roman"/>
          <w:color w:val="ff0000"/>
          <w:sz w:val="14"/>
          <w:szCs w:val="14"/>
          <w:rtl w:val="0"/>
        </w:rPr>
        <w:t xml:space="preserve">   </w:t>
        <w:tab/>
      </w:r>
      <w:hyperlink r:id="rId147">
        <w:r w:rsidDel="00000000" w:rsidR="00000000" w:rsidRPr="00000000">
          <w:rPr>
            <w:rFonts w:ascii="Verdana" w:cs="Verdana" w:eastAsia="Verdana" w:hAnsi="Verdana"/>
            <w:color w:val="1155cc"/>
            <w:u w:val="single"/>
            <w:rtl w:val="0"/>
          </w:rPr>
          <w:t xml:space="preserve">CSA Centre</w:t>
        </w:r>
      </w:hyperlink>
      <w:r w:rsidDel="00000000" w:rsidR="00000000" w:rsidRPr="00000000">
        <w:rPr>
          <w:rtl w:val="0"/>
        </w:rPr>
      </w:r>
    </w:p>
    <w:p w:rsidR="00000000" w:rsidDel="00000000" w:rsidP="00000000" w:rsidRDefault="00000000" w:rsidRPr="00000000" w14:paraId="00000441">
      <w:pPr>
        <w:spacing w:after="0" w:line="276" w:lineRule="auto"/>
        <w:ind w:left="1440" w:hanging="360"/>
        <w:rPr>
          <w:rFonts w:ascii="Verdana" w:cs="Verdana" w:eastAsia="Verdana" w:hAnsi="Verdana"/>
          <w:color w:val="1155cc"/>
          <w:u w:val="single"/>
        </w:rPr>
      </w:pPr>
      <w:r w:rsidDel="00000000" w:rsidR="00000000" w:rsidRPr="00000000">
        <w:rPr>
          <w:color w:val="ff0000"/>
          <w:rtl w:val="0"/>
        </w:rPr>
        <w:t xml:space="preserve">·</w:t>
      </w:r>
      <w:r w:rsidDel="00000000" w:rsidR="00000000" w:rsidRPr="00000000">
        <w:rPr>
          <w:rFonts w:ascii="Times New Roman" w:cs="Times New Roman" w:eastAsia="Times New Roman" w:hAnsi="Times New Roman"/>
          <w:color w:val="ff0000"/>
          <w:sz w:val="14"/>
          <w:szCs w:val="14"/>
          <w:rtl w:val="0"/>
        </w:rPr>
        <w:t xml:space="preserve">   </w:t>
        <w:tab/>
      </w:r>
      <w:hyperlink r:id="rId148">
        <w:r w:rsidDel="00000000" w:rsidR="00000000" w:rsidRPr="00000000">
          <w:rPr>
            <w:rFonts w:ascii="Verdana" w:cs="Verdana" w:eastAsia="Verdana" w:hAnsi="Verdana"/>
            <w:color w:val="1155cc"/>
            <w:u w:val="single"/>
            <w:rtl w:val="0"/>
          </w:rPr>
          <w:t xml:space="preserve">Hackett Tool</w:t>
        </w:r>
      </w:hyperlink>
      <w:r w:rsidDel="00000000" w:rsidR="00000000" w:rsidRPr="00000000">
        <w:rPr>
          <w:rtl w:val="0"/>
        </w:rPr>
      </w:r>
    </w:p>
    <w:p w:rsidR="00000000" w:rsidDel="00000000" w:rsidP="00000000" w:rsidRDefault="00000000" w:rsidRPr="00000000" w14:paraId="00000442">
      <w:pPr>
        <w:spacing w:after="0" w:line="276" w:lineRule="auto"/>
        <w:ind w:left="1440" w:hanging="360"/>
        <w:rPr>
          <w:rFonts w:ascii="Verdana" w:cs="Verdana" w:eastAsia="Verdana" w:hAnsi="Verdana"/>
          <w:color w:val="1155cc"/>
          <w:u w:val="single"/>
        </w:rPr>
      </w:pPr>
      <w:r w:rsidDel="00000000" w:rsidR="00000000" w:rsidRPr="00000000">
        <w:rPr>
          <w:rtl w:val="0"/>
        </w:rPr>
        <w:t xml:space="preserve">·</w:t>
      </w:r>
      <w:r w:rsidDel="00000000" w:rsidR="00000000" w:rsidRPr="00000000">
        <w:rPr>
          <w:rFonts w:ascii="Times New Roman" w:cs="Times New Roman" w:eastAsia="Times New Roman" w:hAnsi="Times New Roman"/>
          <w:sz w:val="14"/>
          <w:szCs w:val="14"/>
          <w:rtl w:val="0"/>
        </w:rPr>
        <w:t xml:space="preserve">   </w:t>
        <w:tab/>
      </w:r>
      <w:hyperlink r:id="rId149">
        <w:r w:rsidDel="00000000" w:rsidR="00000000" w:rsidRPr="00000000">
          <w:rPr>
            <w:rFonts w:ascii="Verdana" w:cs="Verdana" w:eastAsia="Verdana" w:hAnsi="Verdana"/>
            <w:color w:val="1155cc"/>
            <w:u w:val="single"/>
            <w:rtl w:val="0"/>
          </w:rPr>
          <w:t xml:space="preserve">Disrespect NoBody campaign</w:t>
        </w:r>
      </w:hyperlink>
      <w:r w:rsidDel="00000000" w:rsidR="00000000" w:rsidRPr="00000000">
        <w:rPr>
          <w:rtl w:val="0"/>
        </w:rPr>
      </w:r>
    </w:p>
    <w:p w:rsidR="00000000" w:rsidDel="00000000" w:rsidP="00000000" w:rsidRDefault="00000000" w:rsidRPr="00000000" w14:paraId="00000443">
      <w:pPr>
        <w:spacing w:after="0" w:line="276" w:lineRule="auto"/>
        <w:ind w:left="1440" w:hanging="360"/>
        <w:rPr>
          <w:rFonts w:ascii="Verdana" w:cs="Verdana" w:eastAsia="Verdana" w:hAnsi="Verdana"/>
          <w:color w:val="1155cc"/>
          <w:u w:val="single"/>
        </w:rPr>
      </w:pPr>
      <w:r w:rsidDel="00000000" w:rsidR="00000000" w:rsidRPr="00000000">
        <w:rPr>
          <w:rtl w:val="0"/>
        </w:rPr>
        <w:t xml:space="preserve">·</w:t>
      </w:r>
      <w:r w:rsidDel="00000000" w:rsidR="00000000" w:rsidRPr="00000000">
        <w:rPr>
          <w:rFonts w:ascii="Times New Roman" w:cs="Times New Roman" w:eastAsia="Times New Roman" w:hAnsi="Times New Roman"/>
          <w:sz w:val="14"/>
          <w:szCs w:val="14"/>
          <w:rtl w:val="0"/>
        </w:rPr>
        <w:t xml:space="preserve">   </w:t>
        <w:tab/>
      </w:r>
      <w:hyperlink r:id="rId150">
        <w:r w:rsidDel="00000000" w:rsidR="00000000" w:rsidRPr="00000000">
          <w:rPr>
            <w:rFonts w:ascii="Verdana" w:cs="Verdana" w:eastAsia="Verdana" w:hAnsi="Verdana"/>
            <w:color w:val="1155cc"/>
            <w:u w:val="single"/>
            <w:rtl w:val="0"/>
          </w:rPr>
          <w:t xml:space="preserve">CEOP-Safety centre</w:t>
        </w:r>
      </w:hyperlink>
      <w:r w:rsidDel="00000000" w:rsidR="00000000" w:rsidRPr="00000000">
        <w:rPr>
          <w:rtl w:val="0"/>
        </w:rPr>
      </w:r>
    </w:p>
    <w:p w:rsidR="00000000" w:rsidDel="00000000" w:rsidP="00000000" w:rsidRDefault="00000000" w:rsidRPr="00000000" w14:paraId="00000444">
      <w:pPr>
        <w:spacing w:after="0" w:line="276" w:lineRule="auto"/>
        <w:ind w:left="1440" w:hanging="360"/>
        <w:rPr>
          <w:rFonts w:ascii="Verdana" w:cs="Verdana" w:eastAsia="Verdana" w:hAnsi="Verdana"/>
          <w:color w:val="1155cc"/>
          <w:u w:val="single"/>
        </w:rPr>
      </w:pPr>
      <w:r w:rsidDel="00000000" w:rsidR="00000000" w:rsidRPr="00000000">
        <w:rPr>
          <w:rtl w:val="0"/>
        </w:rPr>
        <w:t xml:space="preserve">·</w:t>
      </w:r>
      <w:r w:rsidDel="00000000" w:rsidR="00000000" w:rsidRPr="00000000">
        <w:rPr>
          <w:rFonts w:ascii="Times New Roman" w:cs="Times New Roman" w:eastAsia="Times New Roman" w:hAnsi="Times New Roman"/>
          <w:sz w:val="14"/>
          <w:szCs w:val="14"/>
          <w:rtl w:val="0"/>
        </w:rPr>
        <w:t xml:space="preserve">   </w:t>
        <w:tab/>
      </w:r>
      <w:hyperlink r:id="rId151">
        <w:r w:rsidDel="00000000" w:rsidR="00000000" w:rsidRPr="00000000">
          <w:rPr>
            <w:rFonts w:ascii="Verdana" w:cs="Verdana" w:eastAsia="Verdana" w:hAnsi="Verdana"/>
            <w:color w:val="1155cc"/>
            <w:u w:val="single"/>
            <w:rtl w:val="0"/>
          </w:rPr>
          <w:t xml:space="preserve">UKCIS Guidance: Sharing Nudes and Semi-Nudes</w:t>
        </w:r>
      </w:hyperlink>
      <w:r w:rsidDel="00000000" w:rsidR="00000000" w:rsidRPr="00000000">
        <w:rPr>
          <w:rtl w:val="0"/>
        </w:rPr>
      </w:r>
    </w:p>
    <w:p w:rsidR="00000000" w:rsidDel="00000000" w:rsidP="00000000" w:rsidRDefault="00000000" w:rsidRPr="00000000" w14:paraId="00000445">
      <w:pPr>
        <w:spacing w:after="0" w:line="276" w:lineRule="auto"/>
        <w:ind w:left="1440" w:hanging="360"/>
        <w:rPr>
          <w:rFonts w:ascii="Verdana" w:cs="Verdana" w:eastAsia="Verdana" w:hAnsi="Verdana"/>
          <w:color w:val="1155cc"/>
          <w:u w:val="single"/>
        </w:rPr>
      </w:pPr>
      <w:r w:rsidDel="00000000" w:rsidR="00000000" w:rsidRPr="00000000">
        <w:rPr>
          <w:color w:val="ff0000"/>
          <w:rtl w:val="0"/>
        </w:rPr>
        <w:t xml:space="preserve">·</w:t>
      </w:r>
      <w:r w:rsidDel="00000000" w:rsidR="00000000" w:rsidRPr="00000000">
        <w:rPr>
          <w:rFonts w:ascii="Times New Roman" w:cs="Times New Roman" w:eastAsia="Times New Roman" w:hAnsi="Times New Roman"/>
          <w:color w:val="ff0000"/>
          <w:sz w:val="14"/>
          <w:szCs w:val="14"/>
          <w:rtl w:val="0"/>
        </w:rPr>
        <w:t xml:space="preserve">      </w:t>
      </w:r>
      <w:hyperlink r:id="rId152">
        <w:r w:rsidDel="00000000" w:rsidR="00000000" w:rsidRPr="00000000">
          <w:rPr>
            <w:rFonts w:ascii="Times New Roman" w:cs="Times New Roman" w:eastAsia="Times New Roman" w:hAnsi="Times New Roman"/>
            <w:color w:val="ff0000"/>
            <w:sz w:val="14"/>
            <w:szCs w:val="14"/>
            <w:rtl w:val="0"/>
          </w:rPr>
          <w:t xml:space="preserve"> </w:t>
        </w:r>
      </w:hyperlink>
      <w:hyperlink r:id="rId153">
        <w:r w:rsidDel="00000000" w:rsidR="00000000" w:rsidRPr="00000000">
          <w:rPr>
            <w:rFonts w:ascii="Verdana" w:cs="Verdana" w:eastAsia="Verdana" w:hAnsi="Verdana"/>
            <w:color w:val="1155cc"/>
            <w:u w:val="single"/>
            <w:rtl w:val="0"/>
          </w:rPr>
          <w:t xml:space="preserve">Review of sexual abuse in schools and colleges - GOV.UK</w:t>
        </w:r>
      </w:hyperlink>
      <w:r w:rsidDel="00000000" w:rsidR="00000000" w:rsidRPr="00000000">
        <w:rPr>
          <w:rtl w:val="0"/>
        </w:rPr>
      </w:r>
    </w:p>
    <w:p w:rsidR="00000000" w:rsidDel="00000000" w:rsidP="00000000" w:rsidRDefault="00000000" w:rsidRPr="00000000" w14:paraId="00000446">
      <w:pPr>
        <w:spacing w:after="0" w:line="276" w:lineRule="auto"/>
        <w:ind w:left="1440" w:hanging="360"/>
        <w:rPr>
          <w:rFonts w:ascii="Verdana" w:cs="Verdana" w:eastAsia="Verdana" w:hAnsi="Verdana"/>
          <w:color w:val="1155cc"/>
          <w:u w:val="single"/>
        </w:rPr>
      </w:pPr>
      <w:r w:rsidDel="00000000" w:rsidR="00000000" w:rsidRPr="00000000">
        <w:rPr>
          <w:color w:val="ff0000"/>
          <w:rtl w:val="0"/>
        </w:rPr>
        <w:t xml:space="preserve">·</w:t>
      </w:r>
      <w:r w:rsidDel="00000000" w:rsidR="00000000" w:rsidRPr="00000000">
        <w:rPr>
          <w:rFonts w:ascii="Times New Roman" w:cs="Times New Roman" w:eastAsia="Times New Roman" w:hAnsi="Times New Roman"/>
          <w:color w:val="ff0000"/>
          <w:sz w:val="14"/>
          <w:szCs w:val="14"/>
          <w:rtl w:val="0"/>
        </w:rPr>
        <w:t xml:space="preserve">      </w:t>
      </w:r>
      <w:hyperlink r:id="rId154">
        <w:r w:rsidDel="00000000" w:rsidR="00000000" w:rsidRPr="00000000">
          <w:rPr>
            <w:rFonts w:ascii="Times New Roman" w:cs="Times New Roman" w:eastAsia="Times New Roman" w:hAnsi="Times New Roman"/>
            <w:color w:val="ff0000"/>
            <w:sz w:val="14"/>
            <w:szCs w:val="14"/>
            <w:rtl w:val="0"/>
          </w:rPr>
          <w:t xml:space="preserve"> </w:t>
        </w:r>
      </w:hyperlink>
      <w:hyperlink r:id="rId155">
        <w:r w:rsidDel="00000000" w:rsidR="00000000" w:rsidRPr="00000000">
          <w:rPr>
            <w:rFonts w:ascii="Verdana" w:cs="Verdana" w:eastAsia="Verdana" w:hAnsi="Verdana"/>
            <w:color w:val="1155cc"/>
            <w:u w:val="single"/>
            <w:rtl w:val="0"/>
          </w:rPr>
          <w:t xml:space="preserve">Searching, screening and confiscation in schools</w:t>
        </w:r>
      </w:hyperlink>
      <w:r w:rsidDel="00000000" w:rsidR="00000000" w:rsidRPr="00000000">
        <w:rPr>
          <w:rtl w:val="0"/>
        </w:rPr>
      </w:r>
    </w:p>
    <w:p w:rsidR="00000000" w:rsidDel="00000000" w:rsidP="00000000" w:rsidRDefault="00000000" w:rsidRPr="00000000" w14:paraId="00000447">
      <w:pPr>
        <w:spacing w:after="0" w:line="276" w:lineRule="auto"/>
        <w:ind w:left="1440" w:hanging="360"/>
        <w:rPr>
          <w:rFonts w:ascii="Verdana" w:cs="Verdana" w:eastAsia="Verdana" w:hAnsi="Verdana"/>
        </w:rPr>
      </w:pPr>
      <w:r w:rsidDel="00000000" w:rsidR="00000000" w:rsidRPr="00000000">
        <w:rPr>
          <w:color w:val="ff0000"/>
          <w:rtl w:val="0"/>
        </w:rPr>
        <w:t xml:space="preserve">·</w:t>
      </w:r>
      <w:r w:rsidDel="00000000" w:rsidR="00000000" w:rsidRPr="00000000">
        <w:rPr>
          <w:rFonts w:ascii="Times New Roman" w:cs="Times New Roman" w:eastAsia="Times New Roman" w:hAnsi="Times New Roman"/>
          <w:color w:val="ff0000"/>
          <w:sz w:val="14"/>
          <w:szCs w:val="14"/>
          <w:rtl w:val="0"/>
        </w:rPr>
        <w:t xml:space="preserve">      </w:t>
      </w:r>
      <w:hyperlink r:id="rId156">
        <w:r w:rsidDel="00000000" w:rsidR="00000000" w:rsidRPr="00000000">
          <w:rPr>
            <w:rFonts w:ascii="Times New Roman" w:cs="Times New Roman" w:eastAsia="Times New Roman" w:hAnsi="Times New Roman"/>
            <w:color w:val="ff0000"/>
            <w:sz w:val="14"/>
            <w:szCs w:val="14"/>
            <w:rtl w:val="0"/>
          </w:rPr>
          <w:t xml:space="preserve"> </w:t>
        </w:r>
      </w:hyperlink>
      <w:hyperlink r:id="rId157">
        <w:r w:rsidDel="00000000" w:rsidR="00000000" w:rsidRPr="00000000">
          <w:rPr>
            <w:rFonts w:ascii="Verdana" w:cs="Verdana" w:eastAsia="Verdana" w:hAnsi="Verdana"/>
            <w:color w:val="1155cc"/>
            <w:u w:val="single"/>
            <w:rtl w:val="0"/>
          </w:rPr>
          <w:t xml:space="preserve">Sharing nudes and semi-nudes: advice for education settings</w:t>
        </w:r>
      </w:hyperlink>
      <w:r w:rsidDel="00000000" w:rsidR="00000000" w:rsidRPr="00000000">
        <w:rPr>
          <w:rFonts w:ascii="Verdana" w:cs="Verdana" w:eastAsia="Verdana" w:hAnsi="Verdana"/>
          <w:color w:val="1155cc"/>
          <w:u w:val="single"/>
          <w:rtl w:val="0"/>
        </w:rPr>
        <w:t xml:space="preserve"> </w:t>
      </w:r>
      <w:r w:rsidDel="00000000" w:rsidR="00000000" w:rsidRPr="00000000">
        <w:rPr>
          <w:rFonts w:ascii="Verdana" w:cs="Verdana" w:eastAsia="Verdana" w:hAnsi="Verdana"/>
          <w:rtl w:val="0"/>
        </w:rPr>
        <w:t xml:space="preserve"> </w:t>
      </w:r>
    </w:p>
    <w:p w:rsidR="00000000" w:rsidDel="00000000" w:rsidP="00000000" w:rsidRDefault="00000000" w:rsidRPr="00000000" w14:paraId="00000448">
      <w:pPr>
        <w:spacing w:after="0" w:line="276" w:lineRule="auto"/>
        <w:ind w:left="1440" w:hanging="360"/>
        <w:rPr>
          <w:rFonts w:ascii="Verdana" w:cs="Verdana" w:eastAsia="Verdana" w:hAnsi="Verdana"/>
          <w:color w:val="1155cc"/>
          <w:u w:val="single"/>
        </w:rPr>
      </w:pPr>
      <w:r w:rsidDel="00000000" w:rsidR="00000000" w:rsidRPr="00000000">
        <w:rPr>
          <w:color w:val="ff0000"/>
          <w:rtl w:val="0"/>
        </w:rPr>
        <w:t xml:space="preserve">·</w:t>
      </w:r>
      <w:r w:rsidDel="00000000" w:rsidR="00000000" w:rsidRPr="00000000">
        <w:rPr>
          <w:rFonts w:ascii="Times New Roman" w:cs="Times New Roman" w:eastAsia="Times New Roman" w:hAnsi="Times New Roman"/>
          <w:color w:val="ff0000"/>
          <w:sz w:val="14"/>
          <w:szCs w:val="14"/>
          <w:rtl w:val="0"/>
        </w:rPr>
        <w:t xml:space="preserve">      </w:t>
      </w:r>
      <w:hyperlink r:id="rId158">
        <w:r w:rsidDel="00000000" w:rsidR="00000000" w:rsidRPr="00000000">
          <w:rPr>
            <w:rFonts w:ascii="Times New Roman" w:cs="Times New Roman" w:eastAsia="Times New Roman" w:hAnsi="Times New Roman"/>
            <w:color w:val="ff0000"/>
            <w:sz w:val="14"/>
            <w:szCs w:val="14"/>
            <w:rtl w:val="0"/>
          </w:rPr>
          <w:t xml:space="preserve"> </w:t>
        </w:r>
      </w:hyperlink>
      <w:hyperlink r:id="rId159">
        <w:r w:rsidDel="00000000" w:rsidR="00000000" w:rsidRPr="00000000">
          <w:rPr>
            <w:rFonts w:ascii="Verdana" w:cs="Verdana" w:eastAsia="Verdana" w:hAnsi="Verdana"/>
            <w:color w:val="1155cc"/>
            <w:u w:val="single"/>
            <w:rtl w:val="0"/>
          </w:rPr>
          <w:t xml:space="preserve">Undressed (lgfl)</w:t>
        </w:r>
      </w:hyperlink>
      <w:r w:rsidDel="00000000" w:rsidR="00000000" w:rsidRPr="00000000">
        <w:rPr>
          <w:rtl w:val="0"/>
        </w:rPr>
      </w:r>
    </w:p>
    <w:p w:rsidR="00000000" w:rsidDel="00000000" w:rsidP="00000000" w:rsidRDefault="00000000" w:rsidRPr="00000000" w14:paraId="00000449">
      <w:pPr>
        <w:spacing w:after="0" w:line="276" w:lineRule="auto"/>
        <w:rPr>
          <w:rFonts w:ascii="Verdana" w:cs="Verdana" w:eastAsia="Verdana" w:hAnsi="Verdana"/>
          <w:b w:val="1"/>
          <w:bCs w:val="1"/>
          <w:sz w:val="16"/>
          <w:szCs w:val="16"/>
        </w:rPr>
      </w:pPr>
      <w:r w:rsidDel="00000000" w:rsidR="00000000" w:rsidRPr="00000000">
        <w:rPr>
          <w:rFonts w:ascii="Verdana" w:cs="Verdana" w:eastAsia="Verdana" w:hAnsi="Verdana"/>
          <w:b w:val="1"/>
          <w:bCs w:val="1"/>
          <w:sz w:val="16"/>
          <w:szCs w:val="16"/>
          <w:rtl w:val="0"/>
        </w:rPr>
        <w:t xml:space="preserve"> </w:t>
      </w:r>
    </w:p>
    <w:p w:rsidR="00000000" w:rsidDel="00000000" w:rsidP="00000000" w:rsidRDefault="00000000" w:rsidRPr="00000000" w14:paraId="0000044A">
      <w:pPr>
        <w:spacing w:after="0" w:line="276" w:lineRule="auto"/>
        <w:rPr>
          <w:rFonts w:ascii="Verdana" w:cs="Verdana" w:eastAsia="Verdana" w:hAnsi="Verdana"/>
          <w:b w:val="1"/>
          <w:bCs w:val="1"/>
          <w:color w:val="ff0000"/>
        </w:rPr>
      </w:pPr>
      <w:r w:rsidDel="00000000" w:rsidR="00000000" w:rsidRPr="00000000">
        <w:rPr>
          <w:rFonts w:ascii="Verdana" w:cs="Verdana" w:eastAsia="Verdana" w:hAnsi="Verdana"/>
          <w:b w:val="1"/>
          <w:bCs w:val="1"/>
          <w:rtl w:val="0"/>
        </w:rPr>
        <w:t xml:space="preserve">Children who are absent from education incl CME</w:t>
      </w:r>
      <w:r w:rsidDel="00000000" w:rsidR="00000000" w:rsidRPr="00000000">
        <w:rPr>
          <w:rtl w:val="0"/>
        </w:rPr>
      </w:r>
    </w:p>
    <w:p w:rsidR="00000000" w:rsidDel="00000000" w:rsidP="00000000" w:rsidRDefault="00000000" w:rsidRPr="00000000" w14:paraId="0000044B">
      <w:pPr>
        <w:spacing w:after="0" w:line="276" w:lineRule="auto"/>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 </w:t>
      </w:r>
    </w:p>
    <w:p w:rsidR="00000000" w:rsidDel="00000000" w:rsidP="00000000" w:rsidRDefault="00000000" w:rsidRPr="00000000" w14:paraId="0000044C">
      <w:pPr>
        <w:spacing w:after="0" w:line="276" w:lineRule="auto"/>
        <w:rPr>
          <w:rFonts w:ascii="Verdana" w:cs="Verdana" w:eastAsia="Verdana" w:hAnsi="Verdana"/>
        </w:rPr>
      </w:pPr>
      <w:r w:rsidDel="00000000" w:rsidR="00000000" w:rsidRPr="00000000">
        <w:rPr>
          <w:rFonts w:ascii="Verdana" w:cs="Verdana" w:eastAsia="Verdana" w:hAnsi="Verdana"/>
          <w:rtl w:val="0"/>
        </w:rPr>
        <w:t xml:space="preserve">If our children are absent from education, particularly repeatedly and/or for prolonged periods, this will act as a vital warning sign of a range of safeguarding issues, including abuse and neglect such as sexual abuse or exploitation and can also be a sign of child criminal exploitation including involvement in county lines. It may indicate mental health problems, risk of; substance abuse, travel to conflict zones, female genital mutilation, honour or faith-based abuse or forced marriage.</w:t>
      </w:r>
    </w:p>
    <w:p w:rsidR="00000000" w:rsidDel="00000000" w:rsidP="00000000" w:rsidRDefault="00000000" w:rsidRPr="00000000" w14:paraId="0000044D">
      <w:pPr>
        <w:spacing w:after="0" w:line="276" w:lineRule="auto"/>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 </w:t>
      </w:r>
    </w:p>
    <w:p w:rsidR="00000000" w:rsidDel="00000000" w:rsidP="00000000" w:rsidRDefault="00000000" w:rsidRPr="00000000" w14:paraId="0000044E">
      <w:pPr>
        <w:spacing w:after="0" w:line="276" w:lineRule="auto"/>
        <w:rPr>
          <w:rFonts w:ascii="Verdana" w:cs="Verdana" w:eastAsia="Verdana" w:hAnsi="Verdana"/>
        </w:rPr>
      </w:pPr>
      <w:r w:rsidDel="00000000" w:rsidR="00000000" w:rsidRPr="00000000">
        <w:rPr>
          <w:rFonts w:ascii="Verdana" w:cs="Verdana" w:eastAsia="Verdana" w:hAnsi="Verdana"/>
          <w:rtl w:val="0"/>
        </w:rPr>
        <w:t xml:space="preserve">We understand that early intervention in these cases, when problems are first emerging, is essential in trying to identify the existence of any underlying safeguarding risk and to help prevent the risks of a child going missing in future and prevent the risk of them becoming a Child Missing Education in the future. It is important of </w:t>
      </w:r>
      <w:r w:rsidDel="00000000" w:rsidR="00000000" w:rsidRPr="00000000">
        <w:rPr>
          <w:rFonts w:ascii="Verdana" w:cs="Verdana" w:eastAsia="Verdana" w:hAnsi="Verdana"/>
          <w:b w:val="1"/>
          <w:bCs w:val="1"/>
          <w:rtl w:val="0"/>
        </w:rPr>
        <w:t xml:space="preserve">all staff</w:t>
      </w:r>
      <w:r w:rsidDel="00000000" w:rsidR="00000000" w:rsidRPr="00000000">
        <w:rPr>
          <w:rFonts w:ascii="Verdana" w:cs="Verdana" w:eastAsia="Verdana" w:hAnsi="Verdana"/>
          <w:rtl w:val="0"/>
        </w:rPr>
        <w:t xml:space="preserve"> to be aware of our unauthorised absence procedures and Children Missing Education (CME) procedures.</w:t>
      </w:r>
    </w:p>
    <w:p w:rsidR="00000000" w:rsidDel="00000000" w:rsidP="00000000" w:rsidRDefault="00000000" w:rsidRPr="00000000" w14:paraId="0000044F">
      <w:pPr>
        <w:spacing w:after="0" w:line="276" w:lineRule="auto"/>
        <w:rPr>
          <w:rFonts w:ascii="Verdana" w:cs="Verdana" w:eastAsia="Verdana" w:hAnsi="Verdana"/>
          <w:color w:val="00b050"/>
          <w:sz w:val="16"/>
          <w:szCs w:val="16"/>
        </w:rPr>
      </w:pPr>
      <w:r w:rsidDel="00000000" w:rsidR="00000000" w:rsidRPr="00000000">
        <w:rPr>
          <w:rFonts w:ascii="Verdana" w:cs="Verdana" w:eastAsia="Verdana" w:hAnsi="Verdana"/>
          <w:color w:val="00b050"/>
          <w:sz w:val="16"/>
          <w:szCs w:val="16"/>
          <w:rtl w:val="0"/>
        </w:rPr>
        <w:t xml:space="preserve"> </w:t>
      </w:r>
    </w:p>
    <w:p w:rsidR="00000000" w:rsidDel="00000000" w:rsidP="00000000" w:rsidRDefault="00000000" w:rsidRPr="00000000" w14:paraId="00000450">
      <w:pPr>
        <w:spacing w:after="0" w:line="276" w:lineRule="auto"/>
        <w:rPr>
          <w:rFonts w:ascii="Verdana" w:cs="Verdana" w:eastAsia="Verdana" w:hAnsi="Verdana"/>
        </w:rPr>
      </w:pPr>
      <w:r w:rsidDel="00000000" w:rsidR="00000000" w:rsidRPr="00000000">
        <w:rPr>
          <w:rFonts w:ascii="Verdana" w:cs="Verdana" w:eastAsia="Verdana" w:hAnsi="Verdana"/>
          <w:rtl w:val="0"/>
        </w:rPr>
        <w:t xml:space="preserve">We understand our responsibility to link school absence with the impact this has on the child’s education. We know that there is a distinction between a child being absent and when they are subject to a missing episode and the importance of acting on this information and reporting a missing episode when appropriate. We have a key role in sharing information with the police and any lead practitioner involved with the family when a child is reported missing. We will provide, when required, an appropriate environment for a Return Home Interview (RHI) within the education setting, where possible and will contribute to safety planning when required. We will follow our attendance policy for children who are regularly and persistently absent.</w:t>
      </w:r>
    </w:p>
    <w:p w:rsidR="00000000" w:rsidDel="00000000" w:rsidP="00000000" w:rsidRDefault="00000000" w:rsidRPr="00000000" w14:paraId="00000451">
      <w:pPr>
        <w:spacing w:after="0" w:line="276" w:lineRule="auto"/>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 </w:t>
      </w:r>
    </w:p>
    <w:p w:rsidR="00000000" w:rsidDel="00000000" w:rsidP="00000000" w:rsidRDefault="00000000" w:rsidRPr="00000000" w14:paraId="00000452">
      <w:pPr>
        <w:spacing w:after="0" w:line="276" w:lineRule="auto"/>
        <w:rPr>
          <w:rFonts w:ascii="Verdana" w:cs="Verdana" w:eastAsia="Verdana" w:hAnsi="Verdana"/>
        </w:rPr>
      </w:pPr>
      <w:r w:rsidDel="00000000" w:rsidR="00000000" w:rsidRPr="00000000">
        <w:rPr>
          <w:rFonts w:ascii="Verdana" w:cs="Verdana" w:eastAsia="Verdana" w:hAnsi="Verdana"/>
          <w:rtl w:val="0"/>
        </w:rPr>
        <w:t xml:space="preserve">We hold </w:t>
      </w:r>
      <w:r w:rsidDel="00000000" w:rsidR="00000000" w:rsidRPr="00000000">
        <w:rPr>
          <w:rFonts w:ascii="Verdana" w:cs="Verdana" w:eastAsia="Verdana" w:hAnsi="Verdana"/>
          <w:b w:val="1"/>
          <w:bCs w:val="1"/>
          <w:rtl w:val="0"/>
        </w:rPr>
        <w:t xml:space="preserve">at least 2</w:t>
      </w:r>
      <w:r w:rsidDel="00000000" w:rsidR="00000000" w:rsidRPr="00000000">
        <w:rPr>
          <w:rFonts w:ascii="Verdana" w:cs="Verdana" w:eastAsia="Verdana" w:hAnsi="Verdana"/>
          <w:rtl w:val="0"/>
        </w:rPr>
        <w:t xml:space="preserve"> emergency contact numbers for each pupil. If a child goes missing from our school and we are unable to locate them, we will inform parents/carers and we will also contact the Police to report them missing. This will ensure that the Police and other partners have a true picture of missing episodes, which are indicators of risk for some children.</w:t>
      </w:r>
    </w:p>
    <w:p w:rsidR="00000000" w:rsidDel="00000000" w:rsidP="00000000" w:rsidRDefault="00000000" w:rsidRPr="00000000" w14:paraId="00000453">
      <w:pPr>
        <w:spacing w:after="0" w:line="276" w:lineRule="auto"/>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 </w:t>
      </w:r>
    </w:p>
    <w:p w:rsidR="00000000" w:rsidDel="00000000" w:rsidP="00000000" w:rsidRDefault="00000000" w:rsidRPr="00000000" w14:paraId="00000454">
      <w:pPr>
        <w:spacing w:after="0" w:line="276" w:lineRule="auto"/>
        <w:rPr>
          <w:rFonts w:ascii="Verdana" w:cs="Verdana" w:eastAsia="Verdana" w:hAnsi="Verdana"/>
        </w:rPr>
      </w:pPr>
      <w:r w:rsidDel="00000000" w:rsidR="00000000" w:rsidRPr="00000000">
        <w:rPr>
          <w:rFonts w:ascii="Verdana" w:cs="Verdana" w:eastAsia="Verdana" w:hAnsi="Verdana"/>
          <w:rtl w:val="0"/>
        </w:rPr>
        <w:t xml:space="preserve">If a child is not known to the Local Authority or other agencies but there are remaining safeguarding concerns, we will consult the</w:t>
      </w:r>
      <w:hyperlink r:id="rId160">
        <w:r w:rsidDel="00000000" w:rsidR="00000000" w:rsidRPr="00000000">
          <w:rPr>
            <w:rFonts w:ascii="Verdana" w:cs="Verdana" w:eastAsia="Verdana" w:hAnsi="Verdana"/>
            <w:color w:val="0070c0"/>
            <w:u w:val="single"/>
            <w:rtl w:val="0"/>
          </w:rPr>
          <w:t xml:space="preserve"> Right Help Right Time Document</w:t>
        </w:r>
      </w:hyperlink>
      <w:r w:rsidDel="00000000" w:rsidR="00000000" w:rsidRPr="00000000">
        <w:rPr>
          <w:rFonts w:ascii="Verdana" w:cs="Verdana" w:eastAsia="Verdana" w:hAnsi="Verdana"/>
          <w:rtl w:val="0"/>
        </w:rPr>
        <w:t xml:space="preserve"> </w:t>
      </w:r>
      <w:r w:rsidDel="00000000" w:rsidR="00000000" w:rsidRPr="00000000">
        <w:rPr>
          <w:rFonts w:ascii="Verdana" w:cs="Verdana" w:eastAsia="Verdana" w:hAnsi="Verdana"/>
          <w:rtl w:val="0"/>
        </w:rPr>
        <w:t xml:space="preserve">and ensure that any concerns are reported to the appropriate agencies/partners.</w:t>
      </w:r>
    </w:p>
    <w:p w:rsidR="00000000" w:rsidDel="00000000" w:rsidP="00000000" w:rsidRDefault="00000000" w:rsidRPr="00000000" w14:paraId="00000455">
      <w:pPr>
        <w:spacing w:after="0" w:line="276" w:lineRule="auto"/>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 </w:t>
      </w:r>
    </w:p>
    <w:p w:rsidR="00000000" w:rsidDel="00000000" w:rsidP="00000000" w:rsidRDefault="00000000" w:rsidRPr="00000000" w14:paraId="00000456">
      <w:pPr>
        <w:spacing w:after="0" w:line="276" w:lineRule="auto"/>
        <w:rPr>
          <w:rFonts w:ascii="Verdana" w:cs="Verdana" w:eastAsia="Verdana" w:hAnsi="Verdana"/>
        </w:rPr>
      </w:pPr>
      <w:r w:rsidDel="00000000" w:rsidR="00000000" w:rsidRPr="00000000">
        <w:rPr>
          <w:rFonts w:ascii="Verdana" w:cs="Verdana" w:eastAsia="Verdana" w:hAnsi="Verdana"/>
          <w:rtl w:val="0"/>
        </w:rPr>
        <w:t xml:space="preserve">Further guidance:</w:t>
      </w:r>
    </w:p>
    <w:p w:rsidR="00000000" w:rsidDel="00000000" w:rsidP="00000000" w:rsidRDefault="00000000" w:rsidRPr="00000000" w14:paraId="00000457">
      <w:pPr>
        <w:spacing w:after="0" w:line="276" w:lineRule="auto"/>
        <w:ind w:left="1080" w:hanging="360"/>
        <w:rPr>
          <w:rFonts w:ascii="Verdana" w:cs="Verdana" w:eastAsia="Verdana" w:hAnsi="Verdana"/>
          <w:color w:val="1155cc"/>
          <w:u w:val="single"/>
        </w:rPr>
      </w:pPr>
      <w:r w:rsidDel="00000000" w:rsidR="00000000" w:rsidRPr="00000000">
        <w:rPr>
          <w:rtl w:val="0"/>
        </w:rPr>
        <w:t xml:space="preserve">·</w:t>
      </w:r>
      <w:r w:rsidDel="00000000" w:rsidR="00000000" w:rsidRPr="00000000">
        <w:rPr>
          <w:rFonts w:ascii="Times New Roman" w:cs="Times New Roman" w:eastAsia="Times New Roman" w:hAnsi="Times New Roman"/>
          <w:sz w:val="14"/>
          <w:szCs w:val="14"/>
          <w:rtl w:val="0"/>
        </w:rPr>
        <w:t xml:space="preserve">      </w:t>
      </w:r>
      <w:hyperlink r:id="rId161">
        <w:r w:rsidDel="00000000" w:rsidR="00000000" w:rsidRPr="00000000">
          <w:rPr>
            <w:rFonts w:ascii="Times New Roman" w:cs="Times New Roman" w:eastAsia="Times New Roman" w:hAnsi="Times New Roman"/>
            <w:sz w:val="14"/>
            <w:szCs w:val="14"/>
            <w:rtl w:val="0"/>
          </w:rPr>
          <w:t xml:space="preserve"> </w:t>
        </w:r>
      </w:hyperlink>
      <w:hyperlink r:id="rId162">
        <w:r w:rsidDel="00000000" w:rsidR="00000000" w:rsidRPr="00000000">
          <w:rPr>
            <w:rFonts w:ascii="Verdana" w:cs="Verdana" w:eastAsia="Verdana" w:hAnsi="Verdana"/>
            <w:color w:val="1155cc"/>
            <w:u w:val="single"/>
            <w:rtl w:val="0"/>
          </w:rPr>
          <w:t xml:space="preserve">Working together to improve school attendance</w:t>
        </w:r>
      </w:hyperlink>
      <w:r w:rsidDel="00000000" w:rsidR="00000000" w:rsidRPr="00000000">
        <w:rPr>
          <w:rtl w:val="0"/>
        </w:rPr>
      </w:r>
    </w:p>
    <w:p w:rsidR="00000000" w:rsidDel="00000000" w:rsidP="00000000" w:rsidRDefault="00000000" w:rsidRPr="00000000" w14:paraId="00000458">
      <w:pPr>
        <w:spacing w:after="0" w:line="276" w:lineRule="auto"/>
        <w:ind w:left="1080" w:hanging="360"/>
        <w:rPr>
          <w:rFonts w:ascii="Verdana" w:cs="Verdana" w:eastAsia="Verdana" w:hAnsi="Verdana"/>
          <w:color w:val="00b050"/>
        </w:rPr>
      </w:pPr>
      <w:r w:rsidDel="00000000" w:rsidR="00000000" w:rsidRPr="00000000">
        <w:rPr>
          <w:rtl w:val="0"/>
        </w:rPr>
        <w:t xml:space="preserve">·</w:t>
      </w:r>
      <w:r w:rsidDel="00000000" w:rsidR="00000000" w:rsidRPr="00000000">
        <w:rPr>
          <w:rFonts w:ascii="Times New Roman" w:cs="Times New Roman" w:eastAsia="Times New Roman" w:hAnsi="Times New Roman"/>
          <w:sz w:val="14"/>
          <w:szCs w:val="14"/>
          <w:rtl w:val="0"/>
        </w:rPr>
        <w:t xml:space="preserve">      </w:t>
      </w:r>
      <w:hyperlink r:id="rId163">
        <w:r w:rsidDel="00000000" w:rsidR="00000000" w:rsidRPr="00000000">
          <w:rPr>
            <w:rFonts w:ascii="Times New Roman" w:cs="Times New Roman" w:eastAsia="Times New Roman" w:hAnsi="Times New Roman"/>
            <w:sz w:val="14"/>
            <w:szCs w:val="14"/>
            <w:rtl w:val="0"/>
          </w:rPr>
          <w:t xml:space="preserve"> </w:t>
        </w:r>
      </w:hyperlink>
      <w:hyperlink r:id="rId164">
        <w:r w:rsidDel="00000000" w:rsidR="00000000" w:rsidRPr="00000000">
          <w:rPr>
            <w:rFonts w:ascii="Verdana" w:cs="Verdana" w:eastAsia="Verdana" w:hAnsi="Verdana"/>
            <w:color w:val="1155cc"/>
            <w:u w:val="single"/>
            <w:rtl w:val="0"/>
          </w:rPr>
          <w:t xml:space="preserve">Children missing education</w:t>
        </w:r>
      </w:hyperlink>
      <w:r w:rsidDel="00000000" w:rsidR="00000000" w:rsidRPr="00000000">
        <w:rPr>
          <w:rFonts w:ascii="Verdana" w:cs="Verdana" w:eastAsia="Verdana" w:hAnsi="Verdana"/>
          <w:color w:val="1155cc"/>
          <w:u w:val="single"/>
          <w:rtl w:val="0"/>
        </w:rPr>
        <w:t xml:space="preserve"> </w:t>
      </w:r>
      <w:r w:rsidDel="00000000" w:rsidR="00000000" w:rsidRPr="00000000">
        <w:rPr>
          <w:rFonts w:ascii="Verdana" w:cs="Verdana" w:eastAsia="Verdana" w:hAnsi="Verdana"/>
          <w:color w:val="00b050"/>
          <w:rtl w:val="0"/>
        </w:rPr>
        <w:t xml:space="preserve"> </w:t>
      </w:r>
    </w:p>
    <w:p w:rsidR="00000000" w:rsidDel="00000000" w:rsidP="00000000" w:rsidRDefault="00000000" w:rsidRPr="00000000" w14:paraId="00000459">
      <w:pPr>
        <w:spacing w:after="0" w:line="276" w:lineRule="auto"/>
        <w:ind w:left="1080" w:hanging="360"/>
        <w:rPr>
          <w:rFonts w:ascii="Verdana" w:cs="Verdana" w:eastAsia="Verdana" w:hAnsi="Verdana"/>
          <w:color w:val="1155cc"/>
          <w:u w:val="single"/>
        </w:rPr>
      </w:pPr>
      <w:r w:rsidDel="00000000" w:rsidR="00000000" w:rsidRPr="00000000">
        <w:rPr>
          <w:rtl w:val="0"/>
        </w:rPr>
        <w:t xml:space="preserve">·</w:t>
      </w:r>
      <w:r w:rsidDel="00000000" w:rsidR="00000000" w:rsidRPr="00000000">
        <w:rPr>
          <w:rFonts w:ascii="Times New Roman" w:cs="Times New Roman" w:eastAsia="Times New Roman" w:hAnsi="Times New Roman"/>
          <w:sz w:val="14"/>
          <w:szCs w:val="14"/>
          <w:rtl w:val="0"/>
        </w:rPr>
        <w:t xml:space="preserve">      </w:t>
      </w:r>
      <w:hyperlink r:id="rId165">
        <w:r w:rsidDel="00000000" w:rsidR="00000000" w:rsidRPr="00000000">
          <w:rPr>
            <w:rFonts w:ascii="Times New Roman" w:cs="Times New Roman" w:eastAsia="Times New Roman" w:hAnsi="Times New Roman"/>
            <w:sz w:val="14"/>
            <w:szCs w:val="14"/>
            <w:rtl w:val="0"/>
          </w:rPr>
          <w:t xml:space="preserve"> </w:t>
        </w:r>
      </w:hyperlink>
      <w:hyperlink r:id="rId166">
        <w:r w:rsidDel="00000000" w:rsidR="00000000" w:rsidRPr="00000000">
          <w:rPr>
            <w:rFonts w:ascii="Verdana" w:cs="Verdana" w:eastAsia="Verdana" w:hAnsi="Verdana"/>
            <w:color w:val="1155cc"/>
            <w:u w:val="single"/>
            <w:rtl w:val="0"/>
          </w:rPr>
          <w:t xml:space="preserve">Full-time enrolment of 14-16yr olds in FE &amp; 6th form colleges</w:t>
        </w:r>
      </w:hyperlink>
      <w:r w:rsidDel="00000000" w:rsidR="00000000" w:rsidRPr="00000000">
        <w:rPr>
          <w:rtl w:val="0"/>
        </w:rPr>
      </w:r>
    </w:p>
    <w:p w:rsidR="00000000" w:rsidDel="00000000" w:rsidP="00000000" w:rsidRDefault="00000000" w:rsidRPr="00000000" w14:paraId="0000045A">
      <w:pPr>
        <w:spacing w:after="0" w:line="276" w:lineRule="auto"/>
        <w:ind w:left="1080" w:hanging="360"/>
        <w:rPr>
          <w:rFonts w:ascii="Verdana" w:cs="Verdana" w:eastAsia="Verdana" w:hAnsi="Verdana"/>
          <w:color w:val="1155cc"/>
          <w:u w:val="single"/>
        </w:rPr>
      </w:pPr>
      <w:r w:rsidDel="00000000" w:rsidR="00000000" w:rsidRPr="00000000">
        <w:rPr>
          <w:rtl w:val="0"/>
        </w:rPr>
        <w:t xml:space="preserve">·</w:t>
      </w:r>
      <w:r w:rsidDel="00000000" w:rsidR="00000000" w:rsidRPr="00000000">
        <w:rPr>
          <w:rFonts w:ascii="Times New Roman" w:cs="Times New Roman" w:eastAsia="Times New Roman" w:hAnsi="Times New Roman"/>
          <w:sz w:val="14"/>
          <w:szCs w:val="14"/>
          <w:rtl w:val="0"/>
        </w:rPr>
        <w:t xml:space="preserve">      </w:t>
      </w:r>
      <w:hyperlink r:id="rId167">
        <w:r w:rsidDel="00000000" w:rsidR="00000000" w:rsidRPr="00000000">
          <w:rPr>
            <w:rFonts w:ascii="Times New Roman" w:cs="Times New Roman" w:eastAsia="Times New Roman" w:hAnsi="Times New Roman"/>
            <w:sz w:val="14"/>
            <w:szCs w:val="14"/>
            <w:rtl w:val="0"/>
          </w:rPr>
          <w:t xml:space="preserve"> </w:t>
        </w:r>
      </w:hyperlink>
      <w:hyperlink r:id="rId168">
        <w:r w:rsidDel="00000000" w:rsidR="00000000" w:rsidRPr="00000000">
          <w:rPr>
            <w:rFonts w:ascii="Verdana" w:cs="Verdana" w:eastAsia="Verdana" w:hAnsi="Verdana"/>
            <w:color w:val="1155cc"/>
            <w:u w:val="single"/>
            <w:rtl w:val="0"/>
          </w:rPr>
          <w:t xml:space="preserve">Missing children &amp; adults strategy</w:t>
        </w:r>
      </w:hyperlink>
      <w:r w:rsidDel="00000000" w:rsidR="00000000" w:rsidRPr="00000000">
        <w:rPr>
          <w:rtl w:val="0"/>
        </w:rPr>
      </w:r>
    </w:p>
    <w:p w:rsidR="00000000" w:rsidDel="00000000" w:rsidP="00000000" w:rsidRDefault="00000000" w:rsidRPr="00000000" w14:paraId="0000045B">
      <w:pPr>
        <w:spacing w:after="0" w:line="276" w:lineRule="auto"/>
        <w:rPr>
          <w:rFonts w:ascii="Verdana" w:cs="Verdana" w:eastAsia="Verdana" w:hAnsi="Verdana"/>
          <w:color w:val="00b050"/>
        </w:rPr>
      </w:pPr>
      <w:r w:rsidDel="00000000" w:rsidR="00000000" w:rsidRPr="00000000">
        <w:rPr>
          <w:rFonts w:ascii="Verdana" w:cs="Verdana" w:eastAsia="Verdana" w:hAnsi="Verdana"/>
          <w:color w:val="00b050"/>
          <w:rtl w:val="0"/>
        </w:rPr>
        <w:t xml:space="preserve"> </w:t>
      </w:r>
    </w:p>
    <w:p w:rsidR="00000000" w:rsidDel="00000000" w:rsidP="00000000" w:rsidRDefault="00000000" w:rsidRPr="00000000" w14:paraId="0000045C">
      <w:pPr>
        <w:spacing w:after="0" w:line="276" w:lineRule="auto"/>
        <w:rPr>
          <w:rFonts w:ascii="Verdana" w:cs="Verdana" w:eastAsia="Verdana" w:hAnsi="Verdana"/>
          <w:b w:val="1"/>
          <w:bCs w:val="1"/>
        </w:rPr>
      </w:pPr>
      <w:r w:rsidDel="00000000" w:rsidR="00000000" w:rsidRPr="00000000">
        <w:rPr>
          <w:rFonts w:ascii="Verdana" w:cs="Verdana" w:eastAsia="Verdana" w:hAnsi="Verdana"/>
          <w:b w:val="1"/>
          <w:bCs w:val="1"/>
          <w:rtl w:val="0"/>
        </w:rPr>
        <w:t xml:space="preserve">Children Missing from Home or Care</w:t>
      </w:r>
    </w:p>
    <w:p w:rsidR="00000000" w:rsidDel="00000000" w:rsidP="00000000" w:rsidRDefault="00000000" w:rsidRPr="00000000" w14:paraId="0000045D">
      <w:pPr>
        <w:spacing w:after="0" w:line="276" w:lineRule="auto"/>
        <w:rPr>
          <w:sz w:val="16"/>
          <w:szCs w:val="16"/>
        </w:rPr>
      </w:pPr>
      <w:r w:rsidDel="00000000" w:rsidR="00000000" w:rsidRPr="00000000">
        <w:rPr>
          <w:sz w:val="16"/>
          <w:szCs w:val="16"/>
          <w:rtl w:val="0"/>
        </w:rPr>
        <w:t xml:space="preserve"> </w:t>
      </w:r>
    </w:p>
    <w:p w:rsidR="00000000" w:rsidDel="00000000" w:rsidP="00000000" w:rsidRDefault="00000000" w:rsidRPr="00000000" w14:paraId="0000045E">
      <w:pPr>
        <w:spacing w:after="0" w:line="276" w:lineRule="auto"/>
        <w:rPr>
          <w:rFonts w:ascii="Verdana" w:cs="Verdana" w:eastAsia="Verdana" w:hAnsi="Verdana"/>
        </w:rPr>
      </w:pPr>
      <w:r w:rsidDel="00000000" w:rsidR="00000000" w:rsidRPr="00000000">
        <w:rPr>
          <w:rFonts w:ascii="Verdana" w:cs="Verdana" w:eastAsia="Verdana" w:hAnsi="Verdana"/>
          <w:rtl w:val="0"/>
        </w:rPr>
        <w:t xml:space="preserve">There are strong links between children involved in criminal and/or sexual exploitation and other behaviours such as running away from home, care or school, bullying, self-harm, teenage pregnancy, truancy, and substance misuse.</w:t>
      </w:r>
    </w:p>
    <w:p w:rsidR="00000000" w:rsidDel="00000000" w:rsidP="00000000" w:rsidRDefault="00000000" w:rsidRPr="00000000" w14:paraId="0000045F">
      <w:pPr>
        <w:spacing w:after="0" w:line="276" w:lineRule="auto"/>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 </w:t>
      </w:r>
    </w:p>
    <w:p w:rsidR="00000000" w:rsidDel="00000000" w:rsidP="00000000" w:rsidRDefault="00000000" w:rsidRPr="00000000" w14:paraId="00000460">
      <w:pPr>
        <w:spacing w:after="0" w:line="276" w:lineRule="auto"/>
        <w:rPr>
          <w:rFonts w:ascii="Verdana" w:cs="Verdana" w:eastAsia="Verdana" w:hAnsi="Verdana"/>
        </w:rPr>
      </w:pPr>
      <w:r w:rsidDel="00000000" w:rsidR="00000000" w:rsidRPr="00000000">
        <w:rPr>
          <w:rFonts w:ascii="Verdana" w:cs="Verdana" w:eastAsia="Verdana" w:hAnsi="Verdana"/>
          <w:rtl w:val="0"/>
        </w:rPr>
        <w:t xml:space="preserve">In addition, some children are particularly vulnerable, for example, children with special needs, those in residential or foster care, those leaving care, migrant children, particularly those who are unaccompanied, those forced into marriage, those involved in gangs and unaccompanied asylum-seeking children. Most children who go missing are not in care and go missing from their family home. However, children who are looked after are much more likely to run away than those who live at home, and over 50% of young people in care have run away at some point.</w:t>
      </w:r>
    </w:p>
    <w:p w:rsidR="00000000" w:rsidDel="00000000" w:rsidP="00000000" w:rsidRDefault="00000000" w:rsidRPr="00000000" w14:paraId="00000461">
      <w:pPr>
        <w:spacing w:after="0" w:line="276" w:lineRule="auto"/>
        <w:rPr>
          <w:rFonts w:ascii="Verdana" w:cs="Verdana" w:eastAsia="Verdana" w:hAnsi="Verdana"/>
        </w:rPr>
      </w:pPr>
      <w:r w:rsidDel="00000000" w:rsidR="00000000" w:rsidRPr="00000000">
        <w:rPr>
          <w:rFonts w:ascii="Verdana" w:cs="Verdana" w:eastAsia="Verdana" w:hAnsi="Verdana"/>
          <w:rtl w:val="0"/>
        </w:rPr>
        <w:t xml:space="preserve"> </w:t>
      </w:r>
    </w:p>
    <w:p w:rsidR="00000000" w:rsidDel="00000000" w:rsidP="00000000" w:rsidRDefault="00000000" w:rsidRPr="00000000" w14:paraId="00000462">
      <w:pPr>
        <w:spacing w:after="0" w:line="276" w:lineRule="auto"/>
        <w:rPr>
          <w:rFonts w:ascii="Verdana" w:cs="Verdana" w:eastAsia="Verdana" w:hAnsi="Verdana"/>
        </w:rPr>
      </w:pPr>
      <w:r w:rsidDel="00000000" w:rsidR="00000000" w:rsidRPr="00000000">
        <w:rPr>
          <w:rFonts w:ascii="Verdana" w:cs="Verdana" w:eastAsia="Verdana" w:hAnsi="Verdana"/>
          <w:rtl w:val="0"/>
        </w:rPr>
        <w:t xml:space="preserve">Guidance document:</w:t>
      </w:r>
    </w:p>
    <w:p w:rsidR="00000000" w:rsidDel="00000000" w:rsidP="00000000" w:rsidRDefault="00000000" w:rsidRPr="00000000" w14:paraId="00000463">
      <w:pPr>
        <w:numPr>
          <w:ilvl w:val="0"/>
          <w:numId w:val="36"/>
        </w:numPr>
        <w:spacing w:after="200" w:line="276" w:lineRule="auto"/>
        <w:ind w:left="720" w:hanging="360"/>
      </w:pPr>
      <w:hyperlink r:id="rId169">
        <w:r w:rsidDel="00000000" w:rsidR="00000000" w:rsidRPr="00000000">
          <w:rPr>
            <w:rFonts w:ascii="Verdana" w:cs="Verdana" w:eastAsia="Verdana" w:hAnsi="Verdana"/>
            <w:color w:val="1155cc"/>
            <w:u w:val="single"/>
            <w:rtl w:val="0"/>
          </w:rPr>
          <w:t xml:space="preserve">Children who run away or go missing from home or care</w:t>
        </w:r>
      </w:hyperlink>
      <w:r w:rsidDel="00000000" w:rsidR="00000000" w:rsidRPr="00000000">
        <w:rPr>
          <w:rtl w:val="0"/>
        </w:rPr>
      </w:r>
    </w:p>
    <w:p w:rsidR="00000000" w:rsidDel="00000000" w:rsidP="00000000" w:rsidRDefault="00000000" w:rsidRPr="00000000" w14:paraId="00000464">
      <w:pPr>
        <w:spacing w:after="120" w:line="276" w:lineRule="auto"/>
        <w:rPr>
          <w:rFonts w:ascii="Verdana" w:cs="Verdana" w:eastAsia="Verdana" w:hAnsi="Verdana"/>
          <w:b w:val="1"/>
          <w:bCs w:val="1"/>
          <w:sz w:val="16"/>
          <w:szCs w:val="16"/>
        </w:rPr>
      </w:pPr>
      <w:r w:rsidDel="00000000" w:rsidR="00000000" w:rsidRPr="00000000">
        <w:rPr>
          <w:rFonts w:ascii="Verdana" w:cs="Verdana" w:eastAsia="Verdana" w:hAnsi="Verdana"/>
          <w:b w:val="1"/>
          <w:bCs w:val="1"/>
          <w:sz w:val="16"/>
          <w:szCs w:val="16"/>
          <w:rtl w:val="0"/>
        </w:rPr>
        <w:t xml:space="preserve"> </w:t>
      </w:r>
    </w:p>
    <w:p w:rsidR="00000000" w:rsidDel="00000000" w:rsidP="00000000" w:rsidRDefault="00000000" w:rsidRPr="00000000" w14:paraId="00000465">
      <w:pPr>
        <w:spacing w:after="200" w:line="276" w:lineRule="auto"/>
        <w:rPr>
          <w:rFonts w:ascii="Verdana" w:cs="Verdana" w:eastAsia="Verdana" w:hAnsi="Verdana"/>
          <w:b w:val="1"/>
          <w:bCs w:val="1"/>
        </w:rPr>
      </w:pPr>
      <w:r w:rsidDel="00000000" w:rsidR="00000000" w:rsidRPr="00000000">
        <w:rPr>
          <w:rFonts w:ascii="Verdana" w:cs="Verdana" w:eastAsia="Verdana" w:hAnsi="Verdana"/>
          <w:b w:val="1"/>
          <w:bCs w:val="1"/>
          <w:rtl w:val="0"/>
        </w:rPr>
        <w:t xml:space="preserve">Child Criminal Exploitation (CSE) and Child Criminal Exploitation (CCE)</w:t>
      </w:r>
    </w:p>
    <w:p w:rsidR="00000000" w:rsidDel="00000000" w:rsidP="00000000" w:rsidRDefault="00000000" w:rsidRPr="00000000" w14:paraId="00000466">
      <w:pPr>
        <w:spacing w:after="200" w:line="276" w:lineRule="auto"/>
        <w:rPr>
          <w:rFonts w:ascii="Verdana" w:cs="Verdana" w:eastAsia="Verdana" w:hAnsi="Verdana"/>
        </w:rPr>
      </w:pPr>
      <w:r w:rsidDel="00000000" w:rsidR="00000000" w:rsidRPr="00000000">
        <w:rPr>
          <w:rFonts w:ascii="Verdana" w:cs="Verdana" w:eastAsia="Verdana" w:hAnsi="Verdana"/>
          <w:rtl w:val="0"/>
        </w:rPr>
        <w:t xml:space="preserve">Both CSE and CCE are forms of abuse that occur where an individual or group takes advantage of an imbalance in power to coerce, manipulate or deceive a child into taking part in sexual or criminal activity, in exchange for something the victim needs or wants, and/or for the financial advantage or increased status of the perpetrator or facilitator and/or through violence or the threat of violence.</w:t>
      </w:r>
    </w:p>
    <w:p w:rsidR="00000000" w:rsidDel="00000000" w:rsidP="00000000" w:rsidRDefault="00000000" w:rsidRPr="00000000" w14:paraId="00000467">
      <w:pPr>
        <w:spacing w:after="200" w:line="276" w:lineRule="auto"/>
        <w:rPr>
          <w:rFonts w:ascii="Verdana" w:cs="Verdana" w:eastAsia="Verdana" w:hAnsi="Verdana"/>
        </w:rPr>
      </w:pPr>
      <w:r w:rsidDel="00000000" w:rsidR="00000000" w:rsidRPr="00000000">
        <w:rPr>
          <w:rFonts w:ascii="Verdana" w:cs="Verdana" w:eastAsia="Verdana" w:hAnsi="Verdana"/>
          <w:rtl w:val="0"/>
        </w:rPr>
        <w:t xml:space="preserve">CSE and CCE can affect children, both male and female and can include children who have been moved (commonly referred to as trafficking) for the purpose of exploitation.</w:t>
      </w:r>
    </w:p>
    <w:p w:rsidR="00000000" w:rsidDel="00000000" w:rsidP="00000000" w:rsidRDefault="00000000" w:rsidRPr="00000000" w14:paraId="00000468">
      <w:pPr>
        <w:spacing w:after="200" w:line="276" w:lineRule="auto"/>
        <w:rPr>
          <w:rFonts w:ascii="Verdana" w:cs="Verdana" w:eastAsia="Verdana" w:hAnsi="Verdana"/>
          <w:color w:val="1155cc"/>
          <w:u w:val="single"/>
        </w:rPr>
      </w:pPr>
      <w:r w:rsidDel="00000000" w:rsidR="00000000" w:rsidRPr="00000000">
        <w:rPr>
          <w:rFonts w:ascii="Verdana" w:cs="Verdana" w:eastAsia="Verdana" w:hAnsi="Verdana"/>
          <w:rtl w:val="0"/>
        </w:rPr>
        <w:t xml:space="preserve">This can be committed or facilitated by an organised network or gang, and the victim may identify as being part of this group. CCE and CSE can affect children, both male and female, and can include children who have been moved (commonly referred to as trafficking) for the purpose of exploitation. This may constitute modern slavery, and further information is available in the</w:t>
      </w:r>
      <w:hyperlink r:id="rId170">
        <w:r w:rsidDel="00000000" w:rsidR="00000000" w:rsidRPr="00000000">
          <w:rPr>
            <w:rFonts w:ascii="Verdana" w:cs="Verdana" w:eastAsia="Verdana" w:hAnsi="Verdana"/>
            <w:color w:val="00b050"/>
            <w:rtl w:val="0"/>
          </w:rPr>
          <w:t xml:space="preserve"> </w:t>
        </w:r>
      </w:hyperlink>
      <w:hyperlink r:id="rId171">
        <w:r w:rsidDel="00000000" w:rsidR="00000000" w:rsidRPr="00000000">
          <w:rPr>
            <w:rFonts w:ascii="Verdana" w:cs="Verdana" w:eastAsia="Verdana" w:hAnsi="Verdana"/>
            <w:color w:val="1155cc"/>
            <w:u w:val="single"/>
            <w:rtl w:val="0"/>
          </w:rPr>
          <w:t xml:space="preserve">Modern Slavery Guidance</w:t>
        </w:r>
      </w:hyperlink>
      <w:r w:rsidDel="00000000" w:rsidR="00000000" w:rsidRPr="00000000">
        <w:rPr>
          <w:rtl w:val="0"/>
        </w:rPr>
      </w:r>
    </w:p>
    <w:p w:rsidR="00000000" w:rsidDel="00000000" w:rsidP="00000000" w:rsidRDefault="00000000" w:rsidRPr="00000000" w14:paraId="00000469">
      <w:pPr>
        <w:spacing w:after="200" w:line="276" w:lineRule="auto"/>
        <w:rPr>
          <w:rFonts w:ascii="Verdana" w:cs="Verdana" w:eastAsia="Verdana" w:hAnsi="Verdana"/>
        </w:rPr>
      </w:pPr>
      <w:r w:rsidDel="00000000" w:rsidR="00000000" w:rsidRPr="00000000">
        <w:rPr>
          <w:rFonts w:ascii="Verdana" w:cs="Verdana" w:eastAsia="Verdana" w:hAnsi="Verdana"/>
          <w:rtl w:val="0"/>
        </w:rPr>
        <w:t xml:space="preserve">We are aware of the</w:t>
      </w:r>
      <w:hyperlink r:id="rId172">
        <w:r w:rsidDel="00000000" w:rsidR="00000000" w:rsidRPr="00000000">
          <w:rPr>
            <w:rFonts w:ascii="Verdana" w:cs="Verdana" w:eastAsia="Verdana" w:hAnsi="Verdana"/>
            <w:rtl w:val="0"/>
          </w:rPr>
          <w:t xml:space="preserve"> </w:t>
        </w:r>
      </w:hyperlink>
      <w:hyperlink r:id="rId173">
        <w:r w:rsidDel="00000000" w:rsidR="00000000" w:rsidRPr="00000000">
          <w:rPr>
            <w:rFonts w:ascii="Verdana" w:cs="Verdana" w:eastAsia="Verdana" w:hAnsi="Verdana"/>
            <w:color w:val="1155cc"/>
            <w:u w:val="single"/>
            <w:rtl w:val="0"/>
          </w:rPr>
          <w:t xml:space="preserve">Child Exploitation Risk Screening Tool</w:t>
        </w:r>
      </w:hyperlink>
      <w:r w:rsidDel="00000000" w:rsidR="00000000" w:rsidRPr="00000000">
        <w:rPr>
          <w:color w:val="1155cc"/>
          <w:u w:val="single"/>
          <w:rtl w:val="0"/>
        </w:rPr>
        <w:t xml:space="preserve"> </w:t>
      </w:r>
      <w:r w:rsidDel="00000000" w:rsidR="00000000" w:rsidRPr="00000000">
        <w:rPr>
          <w:rFonts w:ascii="Verdana" w:cs="Verdana" w:eastAsia="Verdana" w:hAnsi="Verdana"/>
          <w:rtl w:val="0"/>
        </w:rPr>
        <w:t xml:space="preserve">and complete this at the earliest opportunity to understand the risk factors in a child’s life.</w:t>
      </w:r>
    </w:p>
    <w:p w:rsidR="00000000" w:rsidDel="00000000" w:rsidP="00000000" w:rsidRDefault="00000000" w:rsidRPr="00000000" w14:paraId="0000046A">
      <w:pPr>
        <w:spacing w:after="200" w:line="276" w:lineRule="auto"/>
        <w:rPr>
          <w:rFonts w:ascii="Verdana" w:cs="Verdana" w:eastAsia="Verdana" w:hAnsi="Verdana"/>
          <w:b w:val="1"/>
          <w:bCs w:val="1"/>
        </w:rPr>
      </w:pPr>
      <w:r w:rsidDel="00000000" w:rsidR="00000000" w:rsidRPr="00000000">
        <w:rPr>
          <w:rFonts w:ascii="Verdana" w:cs="Verdana" w:eastAsia="Verdana" w:hAnsi="Verdana"/>
          <w:b w:val="1"/>
          <w:bCs w:val="1"/>
          <w:rtl w:val="0"/>
        </w:rPr>
        <w:t xml:space="preserve">Child Criminal Exploitation (CCE)</w:t>
      </w:r>
    </w:p>
    <w:p w:rsidR="00000000" w:rsidDel="00000000" w:rsidP="00000000" w:rsidRDefault="00000000" w:rsidRPr="00000000" w14:paraId="0000046B">
      <w:pPr>
        <w:spacing w:after="200" w:line="276" w:lineRule="auto"/>
        <w:rPr>
          <w:rFonts w:ascii="Verdana" w:cs="Verdana" w:eastAsia="Verdana" w:hAnsi="Verdana"/>
        </w:rPr>
      </w:pPr>
      <w:r w:rsidDel="00000000" w:rsidR="00000000" w:rsidRPr="00000000">
        <w:rPr>
          <w:rFonts w:ascii="Verdana" w:cs="Verdana" w:eastAsia="Verdana" w:hAnsi="Verdana"/>
          <w:rtl w:val="0"/>
        </w:rPr>
        <w:t xml:space="preserve">Some specific forms of CCE can include children being forced or manipulated into transporting drugs or money through county lines, working in cannabis factories, shoplifting, or pickpocketing. They can also be forced or manipulated into committing vehicle crime or threatening/committing serious violence to others.</w:t>
      </w:r>
    </w:p>
    <w:p w:rsidR="00000000" w:rsidDel="00000000" w:rsidP="00000000" w:rsidRDefault="00000000" w:rsidRPr="00000000" w14:paraId="0000046C">
      <w:pPr>
        <w:spacing w:after="200" w:line="276" w:lineRule="auto"/>
        <w:rPr>
          <w:rFonts w:ascii="Verdana" w:cs="Verdana" w:eastAsia="Verdana" w:hAnsi="Verdana"/>
        </w:rPr>
      </w:pPr>
      <w:r w:rsidDel="00000000" w:rsidR="00000000" w:rsidRPr="00000000">
        <w:rPr>
          <w:rFonts w:ascii="Verdana" w:cs="Verdana" w:eastAsia="Verdana" w:hAnsi="Verdana"/>
          <w:rtl w:val="0"/>
        </w:rPr>
        <w:t xml:space="preserve">Children can become trapped by this type of exploitation as perpetrators can threaten victims (and their families) with violence or entrap and coerce them into debt. They may be coerced into carrying weapons such as knives or begin to carry a knife for a sense of protection from harm, from others. As children involved in criminal exploitation often commit crimes themselves, their vulnerability as victims is not always recognised by adults and professionals, (particularly older children), and they are not treated as victims despite the harm they have experienced. They may still have been criminally exploited even if the activity appears to be something they have agreed or consented to.</w:t>
      </w:r>
    </w:p>
    <w:p w:rsidR="00000000" w:rsidDel="00000000" w:rsidP="00000000" w:rsidRDefault="00000000" w:rsidRPr="00000000" w14:paraId="0000046D">
      <w:pPr>
        <w:spacing w:after="200" w:line="276" w:lineRule="auto"/>
        <w:rPr>
          <w:rFonts w:ascii="Verdana" w:cs="Verdana" w:eastAsia="Verdana" w:hAnsi="Verdana"/>
        </w:rPr>
      </w:pPr>
      <w:r w:rsidDel="00000000" w:rsidR="00000000" w:rsidRPr="00000000">
        <w:rPr>
          <w:rFonts w:ascii="Verdana" w:cs="Verdana" w:eastAsia="Verdana" w:hAnsi="Verdana"/>
          <w:rtl w:val="0"/>
        </w:rPr>
        <w:t xml:space="preserve">It is important to note that the experience of girls who are criminally exploited can be very different to that of boys. The indicators may not be the same, however professionals should be aware that girls are at risk of criminal exploitation too. It is also important to note that both boys and girls being criminally exploited may be at higher risk of sexual exploitation.</w:t>
      </w:r>
    </w:p>
    <w:p w:rsidR="00000000" w:rsidDel="00000000" w:rsidP="00000000" w:rsidRDefault="00000000" w:rsidRPr="00000000" w14:paraId="0000046E">
      <w:pPr>
        <w:spacing w:after="120" w:line="276" w:lineRule="auto"/>
        <w:rPr>
          <w:rFonts w:ascii="Verdana" w:cs="Verdana" w:eastAsia="Verdana" w:hAnsi="Verdana"/>
        </w:rPr>
      </w:pPr>
      <w:r w:rsidDel="00000000" w:rsidR="00000000" w:rsidRPr="00000000">
        <w:rPr>
          <w:rFonts w:ascii="Verdana" w:cs="Verdana" w:eastAsia="Verdana" w:hAnsi="Verdana"/>
          <w:rtl w:val="0"/>
        </w:rPr>
        <w:t xml:space="preserve">Some of the following can be indicators of CCE: </w:t>
      </w:r>
    </w:p>
    <w:p w:rsidR="00000000" w:rsidDel="00000000" w:rsidP="00000000" w:rsidRDefault="00000000" w:rsidRPr="00000000" w14:paraId="0000046F">
      <w:pPr>
        <w:spacing w:after="0" w:line="276" w:lineRule="auto"/>
        <w:rPr>
          <w:rFonts w:ascii="Verdana" w:cs="Verdana" w:eastAsia="Verdana" w:hAnsi="Verdana"/>
        </w:rPr>
      </w:pPr>
      <w:r w:rsidDel="00000000" w:rsidR="00000000" w:rsidRPr="00000000">
        <w:rPr>
          <w:rFonts w:ascii="Verdana" w:cs="Verdana" w:eastAsia="Verdana" w:hAnsi="Verdana"/>
          <w:rtl w:val="0"/>
        </w:rPr>
        <w:t xml:space="preserve">     • children who appear with unexplained gifts or new possessions.</w:t>
      </w:r>
    </w:p>
    <w:p w:rsidR="00000000" w:rsidDel="00000000" w:rsidP="00000000" w:rsidRDefault="00000000" w:rsidRPr="00000000" w14:paraId="00000470">
      <w:pPr>
        <w:spacing w:after="0" w:line="276" w:lineRule="auto"/>
        <w:rPr>
          <w:rFonts w:ascii="Verdana" w:cs="Verdana" w:eastAsia="Verdana" w:hAnsi="Verdana"/>
        </w:rPr>
      </w:pPr>
      <w:r w:rsidDel="00000000" w:rsidR="00000000" w:rsidRPr="00000000">
        <w:rPr>
          <w:rFonts w:ascii="Verdana" w:cs="Verdana" w:eastAsia="Verdana" w:hAnsi="Verdana"/>
          <w:rtl w:val="0"/>
        </w:rPr>
        <w:t xml:space="preserve">     • children who associate with other young people involved in exploitation.</w:t>
      </w:r>
    </w:p>
    <w:p w:rsidR="00000000" w:rsidDel="00000000" w:rsidP="00000000" w:rsidRDefault="00000000" w:rsidRPr="00000000" w14:paraId="00000471">
      <w:pPr>
        <w:spacing w:after="0" w:line="276" w:lineRule="auto"/>
        <w:rPr>
          <w:rFonts w:ascii="Verdana" w:cs="Verdana" w:eastAsia="Verdana" w:hAnsi="Verdana"/>
        </w:rPr>
      </w:pPr>
      <w:r w:rsidDel="00000000" w:rsidR="00000000" w:rsidRPr="00000000">
        <w:rPr>
          <w:rFonts w:ascii="Verdana" w:cs="Verdana" w:eastAsia="Verdana" w:hAnsi="Verdana"/>
          <w:rtl w:val="0"/>
        </w:rPr>
        <w:t xml:space="preserve">     • children who suffer from</w:t>
      </w:r>
      <w:r w:rsidDel="00000000" w:rsidR="00000000" w:rsidRPr="00000000">
        <w:rPr>
          <w:rFonts w:ascii="Verdana" w:cs="Verdana" w:eastAsia="Verdana" w:hAnsi="Verdana"/>
          <w:b w:val="1"/>
          <w:bCs w:val="1"/>
          <w:rtl w:val="0"/>
        </w:rPr>
        <w:t xml:space="preserve"> </w:t>
      </w:r>
      <w:r w:rsidDel="00000000" w:rsidR="00000000" w:rsidRPr="00000000">
        <w:rPr>
          <w:rFonts w:ascii="Verdana" w:cs="Verdana" w:eastAsia="Verdana" w:hAnsi="Verdana"/>
          <w:rtl w:val="0"/>
        </w:rPr>
        <w:t xml:space="preserve">changes in emotional well-being.</w:t>
      </w:r>
    </w:p>
    <w:p w:rsidR="00000000" w:rsidDel="00000000" w:rsidP="00000000" w:rsidRDefault="00000000" w:rsidRPr="00000000" w14:paraId="00000472">
      <w:pPr>
        <w:spacing w:after="0" w:line="276" w:lineRule="auto"/>
        <w:rPr>
          <w:rFonts w:ascii="Verdana" w:cs="Verdana" w:eastAsia="Verdana" w:hAnsi="Verdana"/>
        </w:rPr>
      </w:pPr>
      <w:r w:rsidDel="00000000" w:rsidR="00000000" w:rsidRPr="00000000">
        <w:rPr>
          <w:rFonts w:ascii="Verdana" w:cs="Verdana" w:eastAsia="Verdana" w:hAnsi="Verdana"/>
          <w:rtl w:val="0"/>
        </w:rPr>
        <w:t xml:space="preserve">     • children who misuse drugs and alcohol. </w:t>
      </w:r>
    </w:p>
    <w:p w:rsidR="00000000" w:rsidDel="00000000" w:rsidP="00000000" w:rsidRDefault="00000000" w:rsidRPr="00000000" w14:paraId="00000473">
      <w:pPr>
        <w:spacing w:after="0" w:line="276" w:lineRule="auto"/>
        <w:rPr>
          <w:rFonts w:ascii="Verdana" w:cs="Verdana" w:eastAsia="Verdana" w:hAnsi="Verdana"/>
        </w:rPr>
      </w:pPr>
      <w:r w:rsidDel="00000000" w:rsidR="00000000" w:rsidRPr="00000000">
        <w:rPr>
          <w:rFonts w:ascii="Verdana" w:cs="Verdana" w:eastAsia="Verdana" w:hAnsi="Verdana"/>
          <w:rtl w:val="0"/>
        </w:rPr>
        <w:t xml:space="preserve">     • children who go</w:t>
      </w:r>
      <w:r w:rsidDel="00000000" w:rsidR="00000000" w:rsidRPr="00000000">
        <w:rPr>
          <w:rFonts w:ascii="Verdana" w:cs="Verdana" w:eastAsia="Verdana" w:hAnsi="Verdana"/>
          <w:b w:val="1"/>
          <w:bCs w:val="1"/>
          <w:rtl w:val="0"/>
        </w:rPr>
        <w:t xml:space="preserve"> </w:t>
      </w:r>
      <w:r w:rsidDel="00000000" w:rsidR="00000000" w:rsidRPr="00000000">
        <w:rPr>
          <w:rFonts w:ascii="Verdana" w:cs="Verdana" w:eastAsia="Verdana" w:hAnsi="Verdana"/>
          <w:rtl w:val="0"/>
        </w:rPr>
        <w:t xml:space="preserve">missing</w:t>
      </w:r>
      <w:r w:rsidDel="00000000" w:rsidR="00000000" w:rsidRPr="00000000">
        <w:rPr>
          <w:rFonts w:ascii="Verdana" w:cs="Verdana" w:eastAsia="Verdana" w:hAnsi="Verdana"/>
          <w:b w:val="1"/>
          <w:bCs w:val="1"/>
          <w:rtl w:val="0"/>
        </w:rPr>
        <w:t xml:space="preserve"> </w:t>
      </w:r>
      <w:r w:rsidDel="00000000" w:rsidR="00000000" w:rsidRPr="00000000">
        <w:rPr>
          <w:rFonts w:ascii="Verdana" w:cs="Verdana" w:eastAsia="Verdana" w:hAnsi="Verdana"/>
          <w:rtl w:val="0"/>
        </w:rPr>
        <w:t xml:space="preserve">for periods of time or regularly come home late.</w:t>
      </w:r>
    </w:p>
    <w:p w:rsidR="00000000" w:rsidDel="00000000" w:rsidP="00000000" w:rsidRDefault="00000000" w:rsidRPr="00000000" w14:paraId="00000474">
      <w:pPr>
        <w:spacing w:after="0" w:line="276" w:lineRule="auto"/>
        <w:rPr>
          <w:rFonts w:ascii="Verdana" w:cs="Verdana" w:eastAsia="Verdana" w:hAnsi="Verdana"/>
        </w:rPr>
      </w:pPr>
      <w:r w:rsidDel="00000000" w:rsidR="00000000" w:rsidRPr="00000000">
        <w:rPr>
          <w:rFonts w:ascii="Verdana" w:cs="Verdana" w:eastAsia="Verdana" w:hAnsi="Verdana"/>
          <w:rtl w:val="0"/>
        </w:rPr>
        <w:t xml:space="preserve">     • children who regularly miss school or education or do not take part in education.</w:t>
      </w:r>
    </w:p>
    <w:p w:rsidR="00000000" w:rsidDel="00000000" w:rsidP="00000000" w:rsidRDefault="00000000" w:rsidRPr="00000000" w14:paraId="00000475">
      <w:pPr>
        <w:spacing w:after="200" w:line="276" w:lineRule="auto"/>
        <w:rPr>
          <w:rFonts w:ascii="Verdana" w:cs="Verdana" w:eastAsia="Verdana" w:hAnsi="Verdana"/>
        </w:rPr>
      </w:pPr>
      <w:r w:rsidDel="00000000" w:rsidR="00000000" w:rsidRPr="00000000">
        <w:rPr>
          <w:rFonts w:ascii="Verdana" w:cs="Verdana" w:eastAsia="Verdana" w:hAnsi="Verdana"/>
          <w:rtl w:val="0"/>
        </w:rPr>
        <w:t xml:space="preserve">Guidance documents:</w:t>
      </w:r>
    </w:p>
    <w:p w:rsidR="00000000" w:rsidDel="00000000" w:rsidP="00000000" w:rsidRDefault="00000000" w:rsidRPr="00000000" w14:paraId="00000476">
      <w:pPr>
        <w:numPr>
          <w:ilvl w:val="0"/>
          <w:numId w:val="20"/>
        </w:numPr>
        <w:spacing w:after="0" w:line="276" w:lineRule="auto"/>
        <w:ind w:left="720" w:hanging="360"/>
      </w:pPr>
      <w:hyperlink r:id="rId174">
        <w:r w:rsidDel="00000000" w:rsidR="00000000" w:rsidRPr="00000000">
          <w:rPr>
            <w:rFonts w:ascii="Verdana" w:cs="Verdana" w:eastAsia="Verdana" w:hAnsi="Verdana"/>
            <w:color w:val="1155cc"/>
            <w:u w:val="single"/>
            <w:rtl w:val="0"/>
          </w:rPr>
          <w:t xml:space="preserve">Safeguarding children who may have been trafficked</w:t>
        </w:r>
      </w:hyperlink>
      <w:r w:rsidDel="00000000" w:rsidR="00000000" w:rsidRPr="00000000">
        <w:rPr>
          <w:rtl w:val="0"/>
        </w:rPr>
      </w:r>
    </w:p>
    <w:p w:rsidR="00000000" w:rsidDel="00000000" w:rsidP="00000000" w:rsidRDefault="00000000" w:rsidRPr="00000000" w14:paraId="00000477">
      <w:pPr>
        <w:numPr>
          <w:ilvl w:val="0"/>
          <w:numId w:val="20"/>
        </w:numPr>
        <w:spacing w:after="200" w:line="276" w:lineRule="auto"/>
        <w:ind w:left="720" w:hanging="360"/>
      </w:pPr>
      <w:hyperlink r:id="rId175">
        <w:r w:rsidDel="00000000" w:rsidR="00000000" w:rsidRPr="00000000">
          <w:rPr>
            <w:rFonts w:ascii="Verdana" w:cs="Verdana" w:eastAsia="Verdana" w:hAnsi="Verdana"/>
            <w:color w:val="1155cc"/>
            <w:u w:val="single"/>
            <w:rtl w:val="0"/>
          </w:rPr>
          <w:t xml:space="preserve">Child Exploitation - StaffsSCP</w:t>
        </w:r>
      </w:hyperlink>
      <w:r w:rsidDel="00000000" w:rsidR="00000000" w:rsidRPr="00000000">
        <w:rPr>
          <w:rtl w:val="0"/>
        </w:rPr>
      </w:r>
    </w:p>
    <w:p w:rsidR="00000000" w:rsidDel="00000000" w:rsidP="00000000" w:rsidRDefault="00000000" w:rsidRPr="00000000" w14:paraId="00000478">
      <w:pPr>
        <w:spacing w:after="200" w:line="276" w:lineRule="auto"/>
        <w:rPr>
          <w:rFonts w:ascii="Verdana" w:cs="Verdana" w:eastAsia="Verdana" w:hAnsi="Verdana"/>
          <w:b w:val="1"/>
          <w:bCs w:val="1"/>
        </w:rPr>
      </w:pPr>
      <w:r w:rsidDel="00000000" w:rsidR="00000000" w:rsidRPr="00000000">
        <w:rPr>
          <w:rFonts w:ascii="Verdana" w:cs="Verdana" w:eastAsia="Verdana" w:hAnsi="Verdana"/>
          <w:b w:val="1"/>
          <w:bCs w:val="1"/>
          <w:rtl w:val="0"/>
        </w:rPr>
        <w:t xml:space="preserve">Child sexual exploitation (CSE)</w:t>
      </w:r>
    </w:p>
    <w:p w:rsidR="00000000" w:rsidDel="00000000" w:rsidP="00000000" w:rsidRDefault="00000000" w:rsidRPr="00000000" w14:paraId="00000479">
      <w:pPr>
        <w:spacing w:after="0" w:line="276" w:lineRule="auto"/>
        <w:rPr>
          <w:rFonts w:ascii="Verdana" w:cs="Verdana" w:eastAsia="Verdana" w:hAnsi="Verdana"/>
        </w:rPr>
      </w:pPr>
      <w:r w:rsidDel="00000000" w:rsidR="00000000" w:rsidRPr="00000000">
        <w:rPr>
          <w:rFonts w:ascii="Verdana" w:cs="Verdana" w:eastAsia="Verdana" w:hAnsi="Verdana"/>
          <w:rtl w:val="0"/>
        </w:rPr>
        <w:t xml:space="preserve">CSE is a form of child sexual abuse. Sexual abuse may involve physical contact, including assault by penetration (for example, rape or </w:t>
      </w:r>
      <w:r w:rsidDel="00000000" w:rsidR="00000000" w:rsidRPr="00000000">
        <w:rPr>
          <w:rFonts w:ascii="Verdana" w:cs="Verdana" w:eastAsia="Verdana" w:hAnsi="Verdana"/>
          <w:rtl w:val="0"/>
        </w:rPr>
        <w:t xml:space="preserve">penetration with an object</w:t>
      </w:r>
      <w:r w:rsidDel="00000000" w:rsidR="00000000" w:rsidRPr="00000000">
        <w:rPr>
          <w:rtl w:val="0"/>
        </w:rPr>
        <w:t xml:space="preserve">) </w:t>
      </w:r>
      <w:r w:rsidDel="00000000" w:rsidR="00000000" w:rsidRPr="00000000">
        <w:rPr>
          <w:rFonts w:ascii="Verdana" w:cs="Verdana" w:eastAsia="Verdana" w:hAnsi="Verdana"/>
          <w:rtl w:val="0"/>
        </w:rPr>
        <w:t xml:space="preserve">or nonpenetrative acts such as masturbation, kissing, rubbing, and touching outside clothing. It may include non-contact activities, such as involving children in the production of sexual images, forcing children to look at sexual images or watch sexual activities, encouraging children to behave in sexually inappropriate ways or grooming a child in preparation for abuse including via the internet.</w:t>
      </w:r>
    </w:p>
    <w:p w:rsidR="00000000" w:rsidDel="00000000" w:rsidP="00000000" w:rsidRDefault="00000000" w:rsidRPr="00000000" w14:paraId="0000047A">
      <w:pPr>
        <w:spacing w:after="0" w:line="276" w:lineRule="auto"/>
        <w:rPr>
          <w:rFonts w:ascii="Verdana" w:cs="Verdana" w:eastAsia="Verdana" w:hAnsi="Verdana"/>
        </w:rPr>
      </w:pPr>
      <w:r w:rsidDel="00000000" w:rsidR="00000000" w:rsidRPr="00000000">
        <w:rPr>
          <w:rFonts w:ascii="Verdana" w:cs="Verdana" w:eastAsia="Verdana" w:hAnsi="Verdana"/>
          <w:rtl w:val="0"/>
        </w:rPr>
        <w:t xml:space="preserve"> </w:t>
      </w:r>
    </w:p>
    <w:p w:rsidR="00000000" w:rsidDel="00000000" w:rsidP="00000000" w:rsidRDefault="00000000" w:rsidRPr="00000000" w14:paraId="0000047B">
      <w:pPr>
        <w:spacing w:after="0" w:line="276" w:lineRule="auto"/>
        <w:rPr>
          <w:rFonts w:ascii="Verdana" w:cs="Verdana" w:eastAsia="Verdana" w:hAnsi="Verdana"/>
        </w:rPr>
      </w:pPr>
      <w:r w:rsidDel="00000000" w:rsidR="00000000" w:rsidRPr="00000000">
        <w:rPr>
          <w:rFonts w:ascii="Verdana" w:cs="Verdana" w:eastAsia="Verdana" w:hAnsi="Verdana"/>
          <w:rtl w:val="0"/>
        </w:rPr>
        <w:t xml:space="preserve">CSE can occur over time or be a one-off occurrence and may happen without the child’s immediate knowledge e.g., through others sharing videos or images of them on social media.</w:t>
      </w:r>
    </w:p>
    <w:p w:rsidR="00000000" w:rsidDel="00000000" w:rsidP="00000000" w:rsidRDefault="00000000" w:rsidRPr="00000000" w14:paraId="0000047C">
      <w:pPr>
        <w:spacing w:after="0" w:line="276" w:lineRule="auto"/>
        <w:rPr>
          <w:rFonts w:ascii="Verdana" w:cs="Verdana" w:eastAsia="Verdana" w:hAnsi="Verdana"/>
        </w:rPr>
      </w:pPr>
      <w:r w:rsidDel="00000000" w:rsidR="00000000" w:rsidRPr="00000000">
        <w:rPr>
          <w:rFonts w:ascii="Verdana" w:cs="Verdana" w:eastAsia="Verdana" w:hAnsi="Verdana"/>
          <w:rtl w:val="0"/>
        </w:rPr>
        <w:t xml:space="preserve"> </w:t>
      </w:r>
    </w:p>
    <w:p w:rsidR="00000000" w:rsidDel="00000000" w:rsidP="00000000" w:rsidRDefault="00000000" w:rsidRPr="00000000" w14:paraId="0000047D">
      <w:pPr>
        <w:spacing w:after="0" w:line="276" w:lineRule="auto"/>
        <w:rPr>
          <w:rFonts w:ascii="Verdana" w:cs="Verdana" w:eastAsia="Verdana" w:hAnsi="Verdana"/>
        </w:rPr>
      </w:pPr>
      <w:r w:rsidDel="00000000" w:rsidR="00000000" w:rsidRPr="00000000">
        <w:rPr>
          <w:rFonts w:ascii="Verdana" w:cs="Verdana" w:eastAsia="Verdana" w:hAnsi="Verdana"/>
          <w:rtl w:val="0"/>
        </w:rPr>
        <w:t xml:space="preserve">CSE can affect any child, who has been coerced into engaging in sexual activities. This includes 16- and 17-year-olds who can legally consent to have sex. </w:t>
      </w:r>
      <w:r w:rsidDel="00000000" w:rsidR="00000000" w:rsidRPr="00000000">
        <w:rPr>
          <w:rFonts w:ascii="Verdana" w:cs="Verdana" w:eastAsia="Verdana" w:hAnsi="Verdana"/>
          <w:rtl w:val="0"/>
        </w:rPr>
        <w:t xml:space="preserve">This can be committed by an individual or an organised network and most sexual abuse committed by those previously known to the victim.</w:t>
      </w:r>
      <w:r w:rsidDel="00000000" w:rsidR="00000000" w:rsidRPr="00000000">
        <w:rPr>
          <w:rtl w:val="0"/>
        </w:rPr>
        <w:t xml:space="preserve"> </w:t>
      </w:r>
      <w:r w:rsidDel="00000000" w:rsidR="00000000" w:rsidRPr="00000000">
        <w:rPr>
          <w:rFonts w:ascii="Verdana" w:cs="Verdana" w:eastAsia="Verdana" w:hAnsi="Verdana"/>
          <w:rtl w:val="0"/>
        </w:rPr>
        <w:t xml:space="preserve">Some children do not realise they are being exploited and may believe they are in a genuine romantic relationship. As with CCE, victims are not always recognised and can be criminalised for actions they take whilst under coercion. This remains a significant concern, as professionals continue to encounter cases where children are manipulated, groomed, and exploited without fully understanding the abuse they are experiencing.</w:t>
      </w:r>
    </w:p>
    <w:p w:rsidR="00000000" w:rsidDel="00000000" w:rsidP="00000000" w:rsidRDefault="00000000" w:rsidRPr="00000000" w14:paraId="0000047E">
      <w:pPr>
        <w:spacing w:after="0" w:line="276" w:lineRule="auto"/>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 </w:t>
      </w:r>
    </w:p>
    <w:p w:rsidR="00000000" w:rsidDel="00000000" w:rsidP="00000000" w:rsidRDefault="00000000" w:rsidRPr="00000000" w14:paraId="0000047F">
      <w:pPr>
        <w:spacing w:after="0" w:line="276" w:lineRule="auto"/>
        <w:rPr>
          <w:rFonts w:ascii="Verdana" w:cs="Verdana" w:eastAsia="Verdana" w:hAnsi="Verdana"/>
        </w:rPr>
      </w:pPr>
      <w:r w:rsidDel="00000000" w:rsidR="00000000" w:rsidRPr="00000000">
        <w:rPr>
          <w:rFonts w:ascii="Verdana" w:cs="Verdana" w:eastAsia="Verdana" w:hAnsi="Verdana"/>
          <w:rtl w:val="0"/>
        </w:rPr>
        <w:t xml:space="preserve">The above CCE indicators can also be signs of CSE, as can having older boyfriends or girlfriends and/or suffering from sexually transmitted infections/becoming pregnant.</w:t>
      </w:r>
    </w:p>
    <w:p w:rsidR="00000000" w:rsidDel="00000000" w:rsidP="00000000" w:rsidRDefault="00000000" w:rsidRPr="00000000" w14:paraId="00000480">
      <w:pPr>
        <w:spacing w:after="0" w:line="276" w:lineRule="auto"/>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 </w:t>
      </w:r>
    </w:p>
    <w:p w:rsidR="00000000" w:rsidDel="00000000" w:rsidP="00000000" w:rsidRDefault="00000000" w:rsidRPr="00000000" w14:paraId="00000481">
      <w:pPr>
        <w:spacing w:after="0" w:line="276" w:lineRule="auto"/>
        <w:rPr>
          <w:rFonts w:ascii="Verdana" w:cs="Verdana" w:eastAsia="Verdana" w:hAnsi="Verdana"/>
        </w:rPr>
      </w:pPr>
      <w:r w:rsidDel="00000000" w:rsidR="00000000" w:rsidRPr="00000000">
        <w:rPr>
          <w:rFonts w:ascii="Verdana" w:cs="Verdana" w:eastAsia="Verdana" w:hAnsi="Verdana"/>
          <w:rtl w:val="0"/>
        </w:rPr>
        <w:t xml:space="preserve">Guidance documents:</w:t>
      </w:r>
    </w:p>
    <w:p w:rsidR="00000000" w:rsidDel="00000000" w:rsidP="00000000" w:rsidRDefault="00000000" w:rsidRPr="00000000" w14:paraId="00000482">
      <w:pPr>
        <w:spacing w:after="0" w:line="276" w:lineRule="auto"/>
        <w:ind w:left="1140" w:hanging="360"/>
        <w:rPr>
          <w:rFonts w:ascii="Verdana" w:cs="Verdana" w:eastAsia="Verdana" w:hAnsi="Verdana"/>
          <w:color w:val="1155cc"/>
          <w:u w:val="single"/>
        </w:rPr>
      </w:pPr>
      <w:r w:rsidDel="00000000" w:rsidR="00000000" w:rsidRPr="00000000">
        <w:rPr>
          <w:rtl w:val="0"/>
        </w:rPr>
        <w:t xml:space="preserve">·</w:t>
      </w:r>
      <w:r w:rsidDel="00000000" w:rsidR="00000000" w:rsidRPr="00000000">
        <w:rPr>
          <w:rFonts w:ascii="Times New Roman" w:cs="Times New Roman" w:eastAsia="Times New Roman" w:hAnsi="Times New Roman"/>
          <w:sz w:val="14"/>
          <w:szCs w:val="14"/>
          <w:rtl w:val="0"/>
        </w:rPr>
        <w:t xml:space="preserve">      </w:t>
      </w:r>
      <w:hyperlink r:id="rId176">
        <w:r w:rsidDel="00000000" w:rsidR="00000000" w:rsidRPr="00000000">
          <w:rPr>
            <w:rFonts w:ascii="Times New Roman" w:cs="Times New Roman" w:eastAsia="Times New Roman" w:hAnsi="Times New Roman"/>
            <w:sz w:val="14"/>
            <w:szCs w:val="14"/>
            <w:rtl w:val="0"/>
          </w:rPr>
          <w:t xml:space="preserve"> </w:t>
        </w:r>
      </w:hyperlink>
      <w:hyperlink r:id="rId177">
        <w:r w:rsidDel="00000000" w:rsidR="00000000" w:rsidRPr="00000000">
          <w:rPr>
            <w:rFonts w:ascii="Verdana" w:cs="Verdana" w:eastAsia="Verdana" w:hAnsi="Verdana"/>
            <w:color w:val="1155cc"/>
            <w:u w:val="single"/>
            <w:rtl w:val="0"/>
          </w:rPr>
          <w:t xml:space="preserve">Child Sexual Exploitation Definition &amp; Guidance</w:t>
        </w:r>
      </w:hyperlink>
      <w:r w:rsidDel="00000000" w:rsidR="00000000" w:rsidRPr="00000000">
        <w:rPr>
          <w:rtl w:val="0"/>
        </w:rPr>
      </w:r>
    </w:p>
    <w:p w:rsidR="00000000" w:rsidDel="00000000" w:rsidP="00000000" w:rsidRDefault="00000000" w:rsidRPr="00000000" w14:paraId="00000483">
      <w:pPr>
        <w:spacing w:after="0" w:line="276" w:lineRule="auto"/>
        <w:rPr>
          <w:rFonts w:ascii="Verdana" w:cs="Verdana" w:eastAsia="Verdana" w:hAnsi="Verdana"/>
          <w:b w:val="1"/>
          <w:bCs w:val="1"/>
          <w:sz w:val="16"/>
          <w:szCs w:val="16"/>
        </w:rPr>
      </w:pPr>
      <w:r w:rsidDel="00000000" w:rsidR="00000000" w:rsidRPr="00000000">
        <w:rPr>
          <w:rFonts w:ascii="Verdana" w:cs="Verdana" w:eastAsia="Verdana" w:hAnsi="Verdana"/>
          <w:b w:val="1"/>
          <w:bCs w:val="1"/>
          <w:sz w:val="16"/>
          <w:szCs w:val="16"/>
          <w:rtl w:val="0"/>
        </w:rPr>
        <w:t xml:space="preserve"> </w:t>
      </w:r>
    </w:p>
    <w:p w:rsidR="00000000" w:rsidDel="00000000" w:rsidP="00000000" w:rsidRDefault="00000000" w:rsidRPr="00000000" w14:paraId="00000484">
      <w:pPr>
        <w:spacing w:after="0" w:line="276" w:lineRule="auto"/>
        <w:rPr>
          <w:rFonts w:ascii="Verdana" w:cs="Verdana" w:eastAsia="Verdana" w:hAnsi="Verdana"/>
          <w:b w:val="1"/>
          <w:bCs w:val="1"/>
          <w:color w:val="ff0000"/>
        </w:rPr>
      </w:pPr>
      <w:r w:rsidDel="00000000" w:rsidR="00000000" w:rsidRPr="00000000">
        <w:rPr>
          <w:rFonts w:ascii="Verdana" w:cs="Verdana" w:eastAsia="Verdana" w:hAnsi="Verdana"/>
          <w:b w:val="1"/>
          <w:bCs w:val="1"/>
          <w:rtl w:val="0"/>
        </w:rPr>
        <w:t xml:space="preserve">County Lines</w:t>
      </w:r>
      <w:r w:rsidDel="00000000" w:rsidR="00000000" w:rsidRPr="00000000">
        <w:rPr>
          <w:rtl w:val="0"/>
        </w:rPr>
      </w:r>
    </w:p>
    <w:p w:rsidR="00000000" w:rsidDel="00000000" w:rsidP="00000000" w:rsidRDefault="00000000" w:rsidRPr="00000000" w14:paraId="00000485">
      <w:pPr>
        <w:spacing w:after="0" w:line="276" w:lineRule="auto"/>
        <w:rPr>
          <w:rFonts w:ascii="Verdana" w:cs="Verdana" w:eastAsia="Verdana" w:hAnsi="Verdana"/>
          <w:b w:val="1"/>
          <w:bCs w:val="1"/>
          <w:sz w:val="16"/>
          <w:szCs w:val="16"/>
        </w:rPr>
      </w:pPr>
      <w:r w:rsidDel="00000000" w:rsidR="00000000" w:rsidRPr="00000000">
        <w:rPr>
          <w:rFonts w:ascii="Verdana" w:cs="Verdana" w:eastAsia="Verdana" w:hAnsi="Verdana"/>
          <w:b w:val="1"/>
          <w:bCs w:val="1"/>
          <w:sz w:val="16"/>
          <w:szCs w:val="16"/>
          <w:rtl w:val="0"/>
        </w:rPr>
        <w:t xml:space="preserve"> </w:t>
      </w:r>
    </w:p>
    <w:p w:rsidR="00000000" w:rsidDel="00000000" w:rsidP="00000000" w:rsidRDefault="00000000" w:rsidRPr="00000000" w14:paraId="00000486">
      <w:pPr>
        <w:spacing w:after="0" w:line="276" w:lineRule="auto"/>
        <w:rPr>
          <w:rFonts w:ascii="Verdana" w:cs="Verdana" w:eastAsia="Verdana" w:hAnsi="Verdana"/>
        </w:rPr>
      </w:pPr>
      <w:r w:rsidDel="00000000" w:rsidR="00000000" w:rsidRPr="00000000">
        <w:rPr>
          <w:rFonts w:ascii="Verdana" w:cs="Verdana" w:eastAsia="Verdana" w:hAnsi="Verdana"/>
          <w:rtl w:val="0"/>
        </w:rPr>
        <w:t xml:space="preserve">County lines is a form of criminal exploitation and if a child is identified as a potential victim of county lines exploitation, then the relevant safeguarding and modern slavery referrals should be completed in line with</w:t>
      </w:r>
      <w:hyperlink r:id="rId178">
        <w:r w:rsidDel="00000000" w:rsidR="00000000" w:rsidRPr="00000000">
          <w:rPr>
            <w:rFonts w:ascii="Verdana" w:cs="Verdana" w:eastAsia="Verdana" w:hAnsi="Verdana"/>
            <w:rtl w:val="0"/>
          </w:rPr>
          <w:t xml:space="preserve"> </w:t>
        </w:r>
      </w:hyperlink>
      <w:hyperlink r:id="rId179">
        <w:r w:rsidDel="00000000" w:rsidR="00000000" w:rsidRPr="00000000">
          <w:rPr>
            <w:rFonts w:ascii="Verdana" w:cs="Verdana" w:eastAsia="Verdana" w:hAnsi="Verdana"/>
            <w:color w:val="1155cc"/>
            <w:u w:val="single"/>
            <w:rtl w:val="0"/>
          </w:rPr>
          <w:t xml:space="preserve">Modern Slavery statutory guidance</w:t>
        </w:r>
      </w:hyperlink>
      <w:r w:rsidDel="00000000" w:rsidR="00000000" w:rsidRPr="00000000">
        <w:rPr>
          <w:rFonts w:ascii="Verdana" w:cs="Verdana" w:eastAsia="Verdana" w:hAnsi="Verdana"/>
          <w:color w:val="1155cc"/>
          <w:u w:val="single"/>
          <w:rtl w:val="0"/>
        </w:rPr>
        <w:t xml:space="preserve"> </w:t>
      </w:r>
      <w:r w:rsidDel="00000000" w:rsidR="00000000" w:rsidRPr="00000000">
        <w:rPr>
          <w:rFonts w:ascii="Verdana" w:cs="Verdana" w:eastAsia="Verdana" w:hAnsi="Verdana"/>
          <w:rtl w:val="0"/>
        </w:rPr>
        <w:t xml:space="preserve">.</w:t>
      </w:r>
    </w:p>
    <w:p w:rsidR="00000000" w:rsidDel="00000000" w:rsidP="00000000" w:rsidRDefault="00000000" w:rsidRPr="00000000" w14:paraId="00000487">
      <w:pPr>
        <w:spacing w:after="0" w:line="276" w:lineRule="auto"/>
        <w:rPr>
          <w:rFonts w:ascii="Verdana" w:cs="Verdana" w:eastAsia="Verdana" w:hAnsi="Verdana"/>
        </w:rPr>
      </w:pPr>
      <w:r w:rsidDel="00000000" w:rsidR="00000000" w:rsidRPr="00000000">
        <w:rPr>
          <w:rFonts w:ascii="Verdana" w:cs="Verdana" w:eastAsia="Verdana" w:hAnsi="Verdana"/>
          <w:rtl w:val="0"/>
        </w:rPr>
        <w:t xml:space="preserve"> </w:t>
      </w:r>
    </w:p>
    <w:p w:rsidR="00000000" w:rsidDel="00000000" w:rsidP="00000000" w:rsidRDefault="00000000" w:rsidRPr="00000000" w14:paraId="00000488">
      <w:pPr>
        <w:spacing w:after="0" w:line="276" w:lineRule="auto"/>
        <w:rPr>
          <w:rFonts w:ascii="Verdana" w:cs="Verdana" w:eastAsia="Verdana" w:hAnsi="Verdana"/>
        </w:rPr>
      </w:pPr>
      <w:r w:rsidDel="00000000" w:rsidR="00000000" w:rsidRPr="00000000">
        <w:rPr>
          <w:rFonts w:ascii="Verdana" w:cs="Verdana" w:eastAsia="Verdana" w:hAnsi="Verdana"/>
          <w:rtl w:val="0"/>
        </w:rPr>
        <w:t xml:space="preserve">It is a term used to describe gangs and organised criminal networks involved in exporting illegal drugs using dedicated mobile phone lines or other form of “deal line”. This activity can happen locally as well as across the UK - no specified distance of travel is required. Children and vulnerable adults are exploited to move, store and sell drugs and money. Offenders will often use coercion, intimidation, violence (including sexual violence) and weapons to ensure compliance of victims.</w:t>
      </w:r>
    </w:p>
    <w:p w:rsidR="00000000" w:rsidDel="00000000" w:rsidP="00000000" w:rsidRDefault="00000000" w:rsidRPr="00000000" w14:paraId="00000489">
      <w:pPr>
        <w:spacing w:after="0" w:line="276" w:lineRule="auto"/>
        <w:rPr>
          <w:rFonts w:ascii="Verdana" w:cs="Verdana" w:eastAsia="Verdana" w:hAnsi="Verdana"/>
        </w:rPr>
      </w:pPr>
      <w:r w:rsidDel="00000000" w:rsidR="00000000" w:rsidRPr="00000000">
        <w:rPr>
          <w:rFonts w:ascii="Verdana" w:cs="Verdana" w:eastAsia="Verdana" w:hAnsi="Verdana"/>
          <w:rtl w:val="0"/>
        </w:rPr>
        <w:t xml:space="preserve"> </w:t>
      </w:r>
    </w:p>
    <w:p w:rsidR="00000000" w:rsidDel="00000000" w:rsidP="00000000" w:rsidRDefault="00000000" w:rsidRPr="00000000" w14:paraId="0000048A">
      <w:pPr>
        <w:spacing w:after="0" w:line="276" w:lineRule="auto"/>
        <w:rPr>
          <w:rFonts w:ascii="Verdana" w:cs="Verdana" w:eastAsia="Verdana" w:hAnsi="Verdana"/>
        </w:rPr>
      </w:pPr>
      <w:r w:rsidDel="00000000" w:rsidR="00000000" w:rsidRPr="00000000">
        <w:rPr>
          <w:rFonts w:ascii="Verdana" w:cs="Verdana" w:eastAsia="Verdana" w:hAnsi="Verdana"/>
          <w:rtl w:val="0"/>
        </w:rPr>
        <w:t xml:space="preserve">We understand that children can be targeted and recruited in a number of locations including any type of education setting (including special schools, further and higher educational institutions, pupil referral units, children’s homes and care homes).</w:t>
      </w:r>
    </w:p>
    <w:p w:rsidR="00000000" w:rsidDel="00000000" w:rsidP="00000000" w:rsidRDefault="00000000" w:rsidRPr="00000000" w14:paraId="0000048B">
      <w:pPr>
        <w:spacing w:after="0" w:line="276" w:lineRule="auto"/>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 </w:t>
      </w:r>
    </w:p>
    <w:p w:rsidR="00000000" w:rsidDel="00000000" w:rsidP="00000000" w:rsidRDefault="00000000" w:rsidRPr="00000000" w14:paraId="0000048C">
      <w:pPr>
        <w:spacing w:after="0" w:line="276" w:lineRule="auto"/>
        <w:rPr>
          <w:rFonts w:ascii="Verdana" w:cs="Verdana" w:eastAsia="Verdana" w:hAnsi="Verdana"/>
        </w:rPr>
      </w:pPr>
      <w:r w:rsidDel="00000000" w:rsidR="00000000" w:rsidRPr="00000000">
        <w:rPr>
          <w:rFonts w:ascii="Verdana" w:cs="Verdana" w:eastAsia="Verdana" w:hAnsi="Verdana"/>
          <w:rtl w:val="0"/>
        </w:rPr>
        <w:t xml:space="preserve">Children are also increasingly being targeted and recruited online using social media and can easily become trapped by this type of exploitation as county lines gangs can manufacture drug debts which need to be worked off or threaten serious violence and kidnap towards victims (and their families) if they attempt to leave the county lines network.</w:t>
      </w:r>
    </w:p>
    <w:p w:rsidR="00000000" w:rsidDel="00000000" w:rsidP="00000000" w:rsidRDefault="00000000" w:rsidRPr="00000000" w14:paraId="0000048D">
      <w:pPr>
        <w:spacing w:after="0" w:line="276" w:lineRule="auto"/>
        <w:rPr>
          <w:rFonts w:ascii="Verdana" w:cs="Verdana" w:eastAsia="Verdana" w:hAnsi="Verdana"/>
          <w:color w:val="00b050"/>
          <w:sz w:val="16"/>
          <w:szCs w:val="16"/>
        </w:rPr>
      </w:pPr>
      <w:r w:rsidDel="00000000" w:rsidR="00000000" w:rsidRPr="00000000">
        <w:rPr>
          <w:rFonts w:ascii="Verdana" w:cs="Verdana" w:eastAsia="Verdana" w:hAnsi="Verdana"/>
          <w:color w:val="00b050"/>
          <w:sz w:val="16"/>
          <w:szCs w:val="16"/>
          <w:rtl w:val="0"/>
        </w:rPr>
        <w:t xml:space="preserve"> </w:t>
      </w:r>
    </w:p>
    <w:p w:rsidR="00000000" w:rsidDel="00000000" w:rsidP="00000000" w:rsidRDefault="00000000" w:rsidRPr="00000000" w14:paraId="0000048E">
      <w:pPr>
        <w:spacing w:after="0" w:line="276" w:lineRule="auto"/>
        <w:rPr>
          <w:rFonts w:ascii="Verdana" w:cs="Verdana" w:eastAsia="Verdana" w:hAnsi="Verdana"/>
        </w:rPr>
      </w:pPr>
      <w:r w:rsidDel="00000000" w:rsidR="00000000" w:rsidRPr="00000000">
        <w:rPr>
          <w:rFonts w:ascii="Verdana" w:cs="Verdana" w:eastAsia="Verdana" w:hAnsi="Verdana"/>
          <w:rtl w:val="0"/>
        </w:rPr>
        <w:t xml:space="preserve">A number of the indicators for CCE and CSE as detailed above may be applicable to where children are involved in county lines. Some additional specific indicators that may be present where a child is criminally exploited through involvement in county lines are children who:</w:t>
      </w:r>
    </w:p>
    <w:p w:rsidR="00000000" w:rsidDel="00000000" w:rsidP="00000000" w:rsidRDefault="00000000" w:rsidRPr="00000000" w14:paraId="0000048F">
      <w:pPr>
        <w:spacing w:after="0" w:line="276" w:lineRule="auto"/>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 </w:t>
      </w:r>
    </w:p>
    <w:p w:rsidR="00000000" w:rsidDel="00000000" w:rsidP="00000000" w:rsidRDefault="00000000" w:rsidRPr="00000000" w14:paraId="00000490">
      <w:pPr>
        <w:spacing w:after="0" w:line="276" w:lineRule="auto"/>
        <w:ind w:left="1080" w:hanging="360"/>
        <w:rPr>
          <w:rFonts w:ascii="Verdana" w:cs="Verdana" w:eastAsia="Verdana" w:hAnsi="Verdana"/>
        </w:rPr>
      </w:pPr>
      <w:r w:rsidDel="00000000" w:rsidR="00000000" w:rsidRPr="00000000">
        <w:rPr>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Verdana" w:cs="Verdana" w:eastAsia="Verdana" w:hAnsi="Verdana"/>
          <w:rtl w:val="0"/>
        </w:rPr>
        <w:t xml:space="preserve">go missing (from school or home) and are subsequently found in areas away from their home,</w:t>
      </w:r>
    </w:p>
    <w:p w:rsidR="00000000" w:rsidDel="00000000" w:rsidP="00000000" w:rsidRDefault="00000000" w:rsidRPr="00000000" w14:paraId="00000491">
      <w:pPr>
        <w:spacing w:after="0" w:line="276" w:lineRule="auto"/>
        <w:ind w:left="1080" w:hanging="360"/>
        <w:rPr>
          <w:rFonts w:ascii="Verdana" w:cs="Verdana" w:eastAsia="Verdana" w:hAnsi="Verdana"/>
        </w:rPr>
      </w:pPr>
      <w:r w:rsidDel="00000000" w:rsidR="00000000" w:rsidRPr="00000000">
        <w:rPr>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Verdana" w:cs="Verdana" w:eastAsia="Verdana" w:hAnsi="Verdana"/>
          <w:rtl w:val="0"/>
        </w:rPr>
        <w:t xml:space="preserve">have been the victim, perpetrator or alleged perpetrator of serious violence (e.g. knife crime),</w:t>
      </w:r>
    </w:p>
    <w:p w:rsidR="00000000" w:rsidDel="00000000" w:rsidP="00000000" w:rsidRDefault="00000000" w:rsidRPr="00000000" w14:paraId="00000492">
      <w:pPr>
        <w:spacing w:after="0" w:line="276" w:lineRule="auto"/>
        <w:ind w:left="1080" w:hanging="360"/>
        <w:rPr>
          <w:rFonts w:ascii="Verdana" w:cs="Verdana" w:eastAsia="Verdana" w:hAnsi="Verdana"/>
        </w:rPr>
      </w:pPr>
      <w:r w:rsidDel="00000000" w:rsidR="00000000" w:rsidRPr="00000000">
        <w:rPr>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Verdana" w:cs="Verdana" w:eastAsia="Verdana" w:hAnsi="Verdana"/>
          <w:rtl w:val="0"/>
        </w:rPr>
        <w:t xml:space="preserve">are involved in receiving requests for drugs via a phone line, moving drugs, handing over and collecting money for drugs,</w:t>
      </w:r>
    </w:p>
    <w:p w:rsidR="00000000" w:rsidDel="00000000" w:rsidP="00000000" w:rsidRDefault="00000000" w:rsidRPr="00000000" w14:paraId="00000493">
      <w:pPr>
        <w:spacing w:after="0" w:line="276" w:lineRule="auto"/>
        <w:ind w:left="1080" w:hanging="360"/>
        <w:rPr>
          <w:rFonts w:ascii="Verdana" w:cs="Verdana" w:eastAsia="Verdana" w:hAnsi="Verdana"/>
        </w:rPr>
      </w:pPr>
      <w:r w:rsidDel="00000000" w:rsidR="00000000" w:rsidRPr="00000000">
        <w:rPr>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Verdana" w:cs="Verdana" w:eastAsia="Verdana" w:hAnsi="Verdana"/>
          <w:rtl w:val="0"/>
        </w:rPr>
        <w:t xml:space="preserve">are exposed to techniques such as ‘plugging’, where drugs are concealed internally to avoid detection,</w:t>
      </w:r>
    </w:p>
    <w:p w:rsidR="00000000" w:rsidDel="00000000" w:rsidP="00000000" w:rsidRDefault="00000000" w:rsidRPr="00000000" w14:paraId="00000494">
      <w:pPr>
        <w:spacing w:after="0" w:line="276" w:lineRule="auto"/>
        <w:ind w:left="1080" w:hanging="360"/>
        <w:rPr>
          <w:rFonts w:ascii="Verdana" w:cs="Verdana" w:eastAsia="Verdana" w:hAnsi="Verdana"/>
        </w:rPr>
      </w:pPr>
      <w:r w:rsidDel="00000000" w:rsidR="00000000" w:rsidRPr="00000000">
        <w:rPr>
          <w:color w:val="00b050"/>
          <w:rtl w:val="0"/>
        </w:rPr>
        <w:t xml:space="preserve">·</w:t>
      </w:r>
      <w:r w:rsidDel="00000000" w:rsidR="00000000" w:rsidRPr="00000000">
        <w:rPr>
          <w:rFonts w:ascii="Times New Roman" w:cs="Times New Roman" w:eastAsia="Times New Roman" w:hAnsi="Times New Roman"/>
          <w:color w:val="00b050"/>
          <w:sz w:val="14"/>
          <w:szCs w:val="14"/>
          <w:rtl w:val="0"/>
        </w:rPr>
        <w:t xml:space="preserve">       </w:t>
      </w:r>
      <w:r w:rsidDel="00000000" w:rsidR="00000000" w:rsidRPr="00000000">
        <w:rPr>
          <w:rFonts w:ascii="Verdana" w:cs="Verdana" w:eastAsia="Verdana" w:hAnsi="Verdana"/>
          <w:rtl w:val="0"/>
        </w:rPr>
        <w:t xml:space="preserve">are found in accommodation that they have no connection with, often called a ‘trap house’ or ‘cuckooing’ or hotel room where there is drug activity,</w:t>
      </w:r>
    </w:p>
    <w:p w:rsidR="00000000" w:rsidDel="00000000" w:rsidP="00000000" w:rsidRDefault="00000000" w:rsidRPr="00000000" w14:paraId="00000495">
      <w:pPr>
        <w:spacing w:after="0" w:line="276" w:lineRule="auto"/>
        <w:ind w:left="1080" w:hanging="360"/>
        <w:rPr>
          <w:rFonts w:ascii="Verdana" w:cs="Verdana" w:eastAsia="Verdana" w:hAnsi="Verdana"/>
        </w:rPr>
      </w:pPr>
      <w:r w:rsidDel="00000000" w:rsidR="00000000" w:rsidRPr="00000000">
        <w:rPr>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Verdana" w:cs="Verdana" w:eastAsia="Verdana" w:hAnsi="Verdana"/>
          <w:rtl w:val="0"/>
        </w:rPr>
        <w:t xml:space="preserve">owe a ‘debt bond’ to their exploiters, and • have their bank accounts used to facilitate drug dealing.</w:t>
      </w:r>
    </w:p>
    <w:p w:rsidR="00000000" w:rsidDel="00000000" w:rsidP="00000000" w:rsidRDefault="00000000" w:rsidRPr="00000000" w14:paraId="00000496">
      <w:pPr>
        <w:spacing w:after="0" w:line="276" w:lineRule="auto"/>
        <w:rPr>
          <w:sz w:val="16"/>
          <w:szCs w:val="16"/>
        </w:rPr>
      </w:pPr>
      <w:r w:rsidDel="00000000" w:rsidR="00000000" w:rsidRPr="00000000">
        <w:rPr>
          <w:sz w:val="16"/>
          <w:szCs w:val="16"/>
          <w:rtl w:val="0"/>
        </w:rPr>
        <w:t xml:space="preserve"> </w:t>
      </w:r>
    </w:p>
    <w:p w:rsidR="00000000" w:rsidDel="00000000" w:rsidP="00000000" w:rsidRDefault="00000000" w:rsidRPr="00000000" w14:paraId="00000497">
      <w:pPr>
        <w:spacing w:after="0" w:line="276" w:lineRule="auto"/>
        <w:rPr>
          <w:rFonts w:ascii="Verdana" w:cs="Verdana" w:eastAsia="Verdana" w:hAnsi="Verdana"/>
          <w:color w:val="1155cc"/>
          <w:u w:val="single"/>
        </w:rPr>
      </w:pPr>
      <w:r w:rsidDel="00000000" w:rsidR="00000000" w:rsidRPr="00000000">
        <w:rPr>
          <w:rFonts w:ascii="Verdana" w:cs="Verdana" w:eastAsia="Verdana" w:hAnsi="Verdana"/>
          <w:rtl w:val="0"/>
        </w:rPr>
        <w:t xml:space="preserve">When a victim may have been trafficked for the purpose of transporting drugs and a referral to the National Referral Mechanism (NRF) should be considered via the Police. Further information can be found here</w:t>
      </w:r>
      <w:hyperlink r:id="rId180">
        <w:r w:rsidDel="00000000" w:rsidR="00000000" w:rsidRPr="00000000">
          <w:rPr>
            <w:rFonts w:ascii="Verdana" w:cs="Verdana" w:eastAsia="Verdana" w:hAnsi="Verdana"/>
            <w:rtl w:val="0"/>
          </w:rPr>
          <w:t xml:space="preserve"> </w:t>
        </w:r>
      </w:hyperlink>
      <w:hyperlink r:id="rId181">
        <w:r w:rsidDel="00000000" w:rsidR="00000000" w:rsidRPr="00000000">
          <w:rPr>
            <w:rFonts w:ascii="Verdana" w:cs="Verdana" w:eastAsia="Verdana" w:hAnsi="Verdana"/>
            <w:color w:val="1155cc"/>
            <w:u w:val="single"/>
            <w:rtl w:val="0"/>
          </w:rPr>
          <w:t xml:space="preserve">National Referral Mechanism</w:t>
        </w:r>
      </w:hyperlink>
      <w:r w:rsidDel="00000000" w:rsidR="00000000" w:rsidRPr="00000000">
        <w:rPr>
          <w:rtl w:val="0"/>
        </w:rPr>
      </w:r>
    </w:p>
    <w:p w:rsidR="00000000" w:rsidDel="00000000" w:rsidP="00000000" w:rsidRDefault="00000000" w:rsidRPr="00000000" w14:paraId="00000498">
      <w:pPr>
        <w:spacing w:after="0" w:line="276" w:lineRule="auto"/>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 </w:t>
      </w:r>
    </w:p>
    <w:p w:rsidR="00000000" w:rsidDel="00000000" w:rsidP="00000000" w:rsidRDefault="00000000" w:rsidRPr="00000000" w14:paraId="00000499">
      <w:pPr>
        <w:spacing w:after="0" w:line="276" w:lineRule="auto"/>
        <w:rPr>
          <w:rFonts w:ascii="Verdana" w:cs="Verdana" w:eastAsia="Verdana" w:hAnsi="Verdana"/>
        </w:rPr>
      </w:pPr>
      <w:r w:rsidDel="00000000" w:rsidR="00000000" w:rsidRPr="00000000">
        <w:rPr>
          <w:rFonts w:ascii="Verdana" w:cs="Verdana" w:eastAsia="Verdana" w:hAnsi="Verdana"/>
          <w:rtl w:val="0"/>
        </w:rPr>
        <w:t xml:space="preserve">Guidance Document:</w:t>
      </w:r>
    </w:p>
    <w:p w:rsidR="00000000" w:rsidDel="00000000" w:rsidP="00000000" w:rsidRDefault="00000000" w:rsidRPr="00000000" w14:paraId="0000049A">
      <w:pPr>
        <w:numPr>
          <w:ilvl w:val="0"/>
          <w:numId w:val="22"/>
        </w:numPr>
        <w:spacing w:after="0" w:line="276" w:lineRule="auto"/>
        <w:ind w:left="720" w:hanging="360"/>
        <w:rPr>
          <w:color w:val="2e74b5"/>
        </w:rPr>
      </w:pPr>
      <w:hyperlink r:id="rId182">
        <w:r w:rsidDel="00000000" w:rsidR="00000000" w:rsidRPr="00000000">
          <w:rPr>
            <w:rFonts w:ascii="Verdana" w:cs="Verdana" w:eastAsia="Verdana" w:hAnsi="Verdana"/>
            <w:color w:val="1155cc"/>
            <w:u w:val="single"/>
            <w:rtl w:val="0"/>
          </w:rPr>
          <w:t xml:space="preserve">Child exploitation disruption toolkit</w:t>
        </w:r>
      </w:hyperlink>
      <w:r w:rsidDel="00000000" w:rsidR="00000000" w:rsidRPr="00000000">
        <w:rPr>
          <w:rtl w:val="0"/>
        </w:rPr>
      </w:r>
    </w:p>
    <w:p w:rsidR="00000000" w:rsidDel="00000000" w:rsidP="00000000" w:rsidRDefault="00000000" w:rsidRPr="00000000" w14:paraId="0000049B">
      <w:pPr>
        <w:numPr>
          <w:ilvl w:val="0"/>
          <w:numId w:val="22"/>
        </w:numPr>
        <w:spacing w:after="0" w:line="276" w:lineRule="auto"/>
        <w:ind w:left="720" w:hanging="360"/>
        <w:rPr>
          <w:color w:val="2e74b5"/>
        </w:rPr>
      </w:pPr>
      <w:hyperlink r:id="rId183">
        <w:r w:rsidDel="00000000" w:rsidR="00000000" w:rsidRPr="00000000">
          <w:rPr>
            <w:rFonts w:ascii="Verdana" w:cs="Verdana" w:eastAsia="Verdana" w:hAnsi="Verdana"/>
            <w:color w:val="1155cc"/>
            <w:u w:val="single"/>
            <w:rtl w:val="0"/>
          </w:rPr>
          <w:t xml:space="preserve">County Lines Toolkit For Professionals</w:t>
        </w:r>
      </w:hyperlink>
      <w:r w:rsidDel="00000000" w:rsidR="00000000" w:rsidRPr="00000000">
        <w:rPr>
          <w:rtl w:val="0"/>
        </w:rPr>
      </w:r>
    </w:p>
    <w:p w:rsidR="00000000" w:rsidDel="00000000" w:rsidP="00000000" w:rsidRDefault="00000000" w:rsidRPr="00000000" w14:paraId="0000049C">
      <w:pPr>
        <w:spacing w:after="0" w:line="276" w:lineRule="auto"/>
        <w:ind w:left="720" w:firstLine="0"/>
        <w:rPr>
          <w:rFonts w:ascii="Verdana" w:cs="Verdana" w:eastAsia="Verdana" w:hAnsi="Verdana"/>
          <w:color w:val="2e74b5"/>
          <w:sz w:val="16"/>
          <w:szCs w:val="16"/>
        </w:rPr>
      </w:pPr>
      <w:r w:rsidDel="00000000" w:rsidR="00000000" w:rsidRPr="00000000">
        <w:rPr>
          <w:rFonts w:ascii="Verdana" w:cs="Verdana" w:eastAsia="Verdana" w:hAnsi="Verdana"/>
          <w:color w:val="2e74b5"/>
          <w:sz w:val="16"/>
          <w:szCs w:val="16"/>
          <w:rtl w:val="0"/>
        </w:rPr>
        <w:t xml:space="preserve"> </w:t>
      </w:r>
    </w:p>
    <w:p w:rsidR="00000000" w:rsidDel="00000000" w:rsidP="00000000" w:rsidRDefault="00000000" w:rsidRPr="00000000" w14:paraId="0000049D">
      <w:pPr>
        <w:spacing w:after="0" w:line="276" w:lineRule="auto"/>
        <w:rPr>
          <w:rFonts w:ascii="Verdana" w:cs="Verdana" w:eastAsia="Verdana" w:hAnsi="Verdana"/>
          <w:b w:val="1"/>
          <w:bCs w:val="1"/>
        </w:rPr>
      </w:pPr>
      <w:r w:rsidDel="00000000" w:rsidR="00000000" w:rsidRPr="00000000">
        <w:rPr>
          <w:rFonts w:ascii="Verdana" w:cs="Verdana" w:eastAsia="Verdana" w:hAnsi="Verdana"/>
          <w:b w:val="1"/>
          <w:bCs w:val="1"/>
          <w:rtl w:val="0"/>
        </w:rPr>
        <w:t xml:space="preserve">Children with medical conditions and their safeguarding</w:t>
      </w:r>
      <w:r w:rsidDel="00000000" w:rsidR="00000000" w:rsidRPr="00000000">
        <w:rPr>
          <w:rtl w:val="0"/>
        </w:rPr>
      </w:r>
    </w:p>
    <w:p w:rsidR="00000000" w:rsidDel="00000000" w:rsidP="00000000" w:rsidRDefault="00000000" w:rsidRPr="00000000" w14:paraId="0000049E">
      <w:pPr>
        <w:spacing w:after="0" w:line="276" w:lineRule="auto"/>
        <w:rPr>
          <w:sz w:val="16"/>
          <w:szCs w:val="16"/>
        </w:rPr>
      </w:pPr>
      <w:r w:rsidDel="00000000" w:rsidR="00000000" w:rsidRPr="00000000">
        <w:rPr>
          <w:sz w:val="16"/>
          <w:szCs w:val="16"/>
          <w:rtl w:val="0"/>
        </w:rPr>
        <w:t xml:space="preserve"> </w:t>
      </w:r>
    </w:p>
    <w:p w:rsidR="00000000" w:rsidDel="00000000" w:rsidP="00000000" w:rsidRDefault="00000000" w:rsidRPr="00000000" w14:paraId="0000049F">
      <w:pPr>
        <w:spacing w:after="0" w:line="276" w:lineRule="auto"/>
        <w:rPr>
          <w:rFonts w:ascii="Verdana" w:cs="Verdana" w:eastAsia="Verdana" w:hAnsi="Verdana"/>
        </w:rPr>
      </w:pPr>
      <w:r w:rsidDel="00000000" w:rsidR="00000000" w:rsidRPr="00000000">
        <w:rPr>
          <w:rFonts w:ascii="Verdana" w:cs="Verdana" w:eastAsia="Verdana" w:hAnsi="Verdana"/>
          <w:rtl w:val="0"/>
        </w:rPr>
        <w:t xml:space="preserve">We recognise that if there has been an incident relating to the management of a child/young person’s medical condition (including allergies), this would not always in itself warrant a referral to local safeguarding partners. However, in certain circumstances a referral may be appropriate where an incident has highlighted concerns that the child/young person might be at an increased risk of being neglected, abused or exploited by persons inside or outside of their family unit because of their medical condition. This might occur where relevant information about a child’s/young person’s medical condition is not provided to our setting, or where they are repeatedly sent without essential medication, thereby putting them at risk.</w:t>
      </w:r>
    </w:p>
    <w:p w:rsidR="00000000" w:rsidDel="00000000" w:rsidP="00000000" w:rsidRDefault="00000000" w:rsidRPr="00000000" w14:paraId="000004A0">
      <w:pPr>
        <w:spacing w:after="0" w:line="276" w:lineRule="auto"/>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 </w:t>
      </w:r>
    </w:p>
    <w:p w:rsidR="00000000" w:rsidDel="00000000" w:rsidP="00000000" w:rsidRDefault="00000000" w:rsidRPr="00000000" w14:paraId="000004A1">
      <w:pPr>
        <w:spacing w:after="0" w:line="276" w:lineRule="auto"/>
        <w:rPr>
          <w:rFonts w:ascii="Verdana" w:cs="Verdana" w:eastAsia="Verdana" w:hAnsi="Verdana"/>
        </w:rPr>
      </w:pPr>
      <w:r w:rsidDel="00000000" w:rsidR="00000000" w:rsidRPr="00000000">
        <w:rPr>
          <w:rFonts w:ascii="Verdana" w:cs="Verdana" w:eastAsia="Verdana" w:hAnsi="Verdana"/>
          <w:rtl w:val="0"/>
        </w:rPr>
        <w:t xml:space="preserve">See guidance for further information;</w:t>
      </w:r>
    </w:p>
    <w:p w:rsidR="00000000" w:rsidDel="00000000" w:rsidP="00000000" w:rsidRDefault="00000000" w:rsidRPr="00000000" w14:paraId="000004A2">
      <w:pPr>
        <w:spacing w:after="0" w:line="276" w:lineRule="auto"/>
        <w:ind w:left="1080" w:hanging="360"/>
        <w:rPr>
          <w:rFonts w:ascii="Verdana" w:cs="Verdana" w:eastAsia="Verdana" w:hAnsi="Verdana"/>
          <w:color w:val="1155cc"/>
          <w:u w:val="single"/>
        </w:rPr>
      </w:pPr>
      <w:r w:rsidDel="00000000" w:rsidR="00000000" w:rsidRPr="00000000">
        <w:rPr>
          <w:rtl w:val="0"/>
        </w:rPr>
        <w:t xml:space="preserve">·</w:t>
      </w:r>
      <w:r w:rsidDel="00000000" w:rsidR="00000000" w:rsidRPr="00000000">
        <w:rPr>
          <w:rFonts w:ascii="Times New Roman" w:cs="Times New Roman" w:eastAsia="Times New Roman" w:hAnsi="Times New Roman"/>
          <w:sz w:val="14"/>
          <w:szCs w:val="14"/>
          <w:rtl w:val="0"/>
        </w:rPr>
        <w:t xml:space="preserve">      </w:t>
      </w:r>
      <w:hyperlink r:id="rId184">
        <w:r w:rsidDel="00000000" w:rsidR="00000000" w:rsidRPr="00000000">
          <w:rPr>
            <w:rFonts w:ascii="Times New Roman" w:cs="Times New Roman" w:eastAsia="Times New Roman" w:hAnsi="Times New Roman"/>
            <w:sz w:val="14"/>
            <w:szCs w:val="14"/>
            <w:rtl w:val="0"/>
          </w:rPr>
          <w:t xml:space="preserve"> </w:t>
        </w:r>
      </w:hyperlink>
      <w:hyperlink r:id="rId185">
        <w:r w:rsidDel="00000000" w:rsidR="00000000" w:rsidRPr="00000000">
          <w:rPr>
            <w:rFonts w:ascii="Verdana" w:cs="Verdana" w:eastAsia="Verdana" w:hAnsi="Verdana"/>
            <w:color w:val="1155cc"/>
            <w:u w:val="single"/>
            <w:rtl w:val="0"/>
          </w:rPr>
          <w:t xml:space="preserve">Supporting pupils with medical conditions</w:t>
        </w:r>
      </w:hyperlink>
      <w:r w:rsidDel="00000000" w:rsidR="00000000" w:rsidRPr="00000000">
        <w:rPr>
          <w:rtl w:val="0"/>
        </w:rPr>
      </w:r>
    </w:p>
    <w:p w:rsidR="00000000" w:rsidDel="00000000" w:rsidP="00000000" w:rsidRDefault="00000000" w:rsidRPr="00000000" w14:paraId="000004A3">
      <w:pPr>
        <w:spacing w:after="0" w:line="276" w:lineRule="auto"/>
        <w:ind w:left="1080" w:hanging="360"/>
        <w:rPr>
          <w:rFonts w:ascii="Verdana" w:cs="Verdana" w:eastAsia="Verdana" w:hAnsi="Verdana"/>
          <w:color w:val="1155cc"/>
          <w:u w:val="single"/>
        </w:rPr>
      </w:pPr>
      <w:r w:rsidDel="00000000" w:rsidR="00000000" w:rsidRPr="00000000">
        <w:rPr>
          <w:rtl w:val="0"/>
        </w:rPr>
        <w:t xml:space="preserve">·</w:t>
      </w:r>
      <w:r w:rsidDel="00000000" w:rsidR="00000000" w:rsidRPr="00000000">
        <w:rPr>
          <w:rFonts w:ascii="Times New Roman" w:cs="Times New Roman" w:eastAsia="Times New Roman" w:hAnsi="Times New Roman"/>
          <w:sz w:val="14"/>
          <w:szCs w:val="14"/>
          <w:rtl w:val="0"/>
        </w:rPr>
        <w:t xml:space="preserve">      </w:t>
      </w:r>
      <w:hyperlink r:id="rId186">
        <w:r w:rsidDel="00000000" w:rsidR="00000000" w:rsidRPr="00000000">
          <w:rPr>
            <w:rFonts w:ascii="Times New Roman" w:cs="Times New Roman" w:eastAsia="Times New Roman" w:hAnsi="Times New Roman"/>
            <w:sz w:val="14"/>
            <w:szCs w:val="14"/>
            <w:rtl w:val="0"/>
          </w:rPr>
          <w:t xml:space="preserve"> </w:t>
        </w:r>
      </w:hyperlink>
      <w:hyperlink r:id="rId187">
        <w:r w:rsidDel="00000000" w:rsidR="00000000" w:rsidRPr="00000000">
          <w:rPr>
            <w:rFonts w:ascii="Verdana" w:cs="Verdana" w:eastAsia="Verdana" w:hAnsi="Verdana"/>
            <w:color w:val="1155cc"/>
            <w:u w:val="single"/>
            <w:rtl w:val="0"/>
          </w:rPr>
          <w:t xml:space="preserve">Allergy safety in schools</w:t>
        </w:r>
      </w:hyperlink>
      <w:r w:rsidDel="00000000" w:rsidR="00000000" w:rsidRPr="00000000">
        <w:rPr>
          <w:rtl w:val="0"/>
        </w:rPr>
      </w:r>
    </w:p>
    <w:p w:rsidR="00000000" w:rsidDel="00000000" w:rsidP="00000000" w:rsidRDefault="00000000" w:rsidRPr="00000000" w14:paraId="000004A4">
      <w:pPr>
        <w:spacing w:after="0" w:line="276" w:lineRule="auto"/>
        <w:rPr>
          <w:sz w:val="16"/>
          <w:szCs w:val="16"/>
        </w:rPr>
      </w:pPr>
      <w:r w:rsidDel="00000000" w:rsidR="00000000" w:rsidRPr="00000000">
        <w:rPr>
          <w:sz w:val="16"/>
          <w:szCs w:val="16"/>
          <w:rtl w:val="0"/>
        </w:rPr>
        <w:t xml:space="preserve"> </w:t>
      </w:r>
    </w:p>
    <w:p w:rsidR="00000000" w:rsidDel="00000000" w:rsidP="00000000" w:rsidRDefault="00000000" w:rsidRPr="00000000" w14:paraId="000004A5">
      <w:pPr>
        <w:spacing w:after="0" w:line="276" w:lineRule="auto"/>
        <w:rPr>
          <w:rFonts w:ascii="Verdana" w:cs="Verdana" w:eastAsia="Verdana" w:hAnsi="Verdana"/>
          <w:b w:val="1"/>
          <w:bCs w:val="1"/>
        </w:rPr>
      </w:pPr>
      <w:r w:rsidDel="00000000" w:rsidR="00000000" w:rsidRPr="00000000">
        <w:rPr>
          <w:rFonts w:ascii="Verdana" w:cs="Verdana" w:eastAsia="Verdana" w:hAnsi="Verdana"/>
          <w:b w:val="1"/>
          <w:bCs w:val="1"/>
          <w:rtl w:val="0"/>
        </w:rPr>
        <w:t xml:space="preserve">Domestic Abuse (DA) incl Operation Encompass and Parental Conflict </w:t>
      </w:r>
      <w:r w:rsidDel="00000000" w:rsidR="00000000" w:rsidRPr="00000000">
        <w:rPr>
          <w:rtl w:val="0"/>
        </w:rPr>
      </w:r>
    </w:p>
    <w:p w:rsidR="00000000" w:rsidDel="00000000" w:rsidP="00000000" w:rsidRDefault="00000000" w:rsidRPr="00000000" w14:paraId="000004A6">
      <w:pPr>
        <w:spacing w:after="0" w:line="276" w:lineRule="auto"/>
        <w:rPr>
          <w:rFonts w:ascii="Verdana" w:cs="Verdana" w:eastAsia="Verdana" w:hAnsi="Verdana"/>
          <w:b w:val="1"/>
          <w:bCs w:val="1"/>
          <w:sz w:val="16"/>
          <w:szCs w:val="16"/>
        </w:rPr>
      </w:pPr>
      <w:r w:rsidDel="00000000" w:rsidR="00000000" w:rsidRPr="00000000">
        <w:rPr>
          <w:rFonts w:ascii="Verdana" w:cs="Verdana" w:eastAsia="Verdana" w:hAnsi="Verdana"/>
          <w:b w:val="1"/>
          <w:bCs w:val="1"/>
          <w:sz w:val="16"/>
          <w:szCs w:val="16"/>
          <w:rtl w:val="0"/>
        </w:rPr>
        <w:t xml:space="preserve"> </w:t>
      </w:r>
    </w:p>
    <w:p w:rsidR="00000000" w:rsidDel="00000000" w:rsidP="00000000" w:rsidRDefault="00000000" w:rsidRPr="00000000" w14:paraId="000004A7">
      <w:pPr>
        <w:spacing w:after="0" w:line="276" w:lineRule="auto"/>
        <w:rPr>
          <w:rFonts w:ascii="Verdana" w:cs="Verdana" w:eastAsia="Verdana" w:hAnsi="Verdana"/>
        </w:rPr>
      </w:pPr>
      <w:r w:rsidDel="00000000" w:rsidR="00000000" w:rsidRPr="00000000">
        <w:rPr>
          <w:rFonts w:ascii="Verdana" w:cs="Verdana" w:eastAsia="Verdana" w:hAnsi="Verdana"/>
          <w:rtl w:val="0"/>
        </w:rPr>
        <w:t xml:space="preserve">Domestic abuse can encompass a wide range of behaviours and may be a single incident or a pattern of incidents. The abuse can be, but is not limited to, psychological, physical, sexual, financial or emotional. We know that children can be victims of domestic abuse in their own right if they see, hear, or experience the effects of abuse at home. Domestic abuse affecting young people, can also occur within their personal relationships, as well as in the context of their home life, including intimate partner violence, abuse by family members, teenage relationship abuse and child to parent or care giver abuse. All of which can have a detrimental and long-term impact on their health, well-being, and ability to learn. We will support all children in these relationships.</w:t>
      </w:r>
    </w:p>
    <w:p w:rsidR="00000000" w:rsidDel="00000000" w:rsidP="00000000" w:rsidRDefault="00000000" w:rsidRPr="00000000" w14:paraId="000004A8">
      <w:pPr>
        <w:spacing w:after="0" w:line="276" w:lineRule="auto"/>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 </w:t>
      </w:r>
    </w:p>
    <w:p w:rsidR="00000000" w:rsidDel="00000000" w:rsidP="00000000" w:rsidRDefault="00000000" w:rsidRPr="00000000" w14:paraId="000004A9">
      <w:pPr>
        <w:spacing w:after="0" w:line="276" w:lineRule="auto"/>
        <w:rPr>
          <w:rFonts w:ascii="Verdana" w:cs="Verdana" w:eastAsia="Verdana" w:hAnsi="Verdana"/>
        </w:rPr>
      </w:pPr>
      <w:r w:rsidDel="00000000" w:rsidR="00000000" w:rsidRPr="00000000">
        <w:rPr>
          <w:rFonts w:ascii="Verdana" w:cs="Verdana" w:eastAsia="Verdana" w:hAnsi="Verdana"/>
          <w:rtl w:val="0"/>
        </w:rPr>
        <w:t xml:space="preserve">In some cases, a child may blame themselves for the abuse or may have had to leave the family home as a result. Anyone can be a victim of domestic abuse, regardless of sexual identity, age, ethnicity, socio-economic status, sexuality or background and domestic abuse can take place inside or outside of the home.</w:t>
      </w:r>
    </w:p>
    <w:p w:rsidR="00000000" w:rsidDel="00000000" w:rsidP="00000000" w:rsidRDefault="00000000" w:rsidRPr="00000000" w14:paraId="000004AA">
      <w:pPr>
        <w:spacing w:after="0" w:line="276" w:lineRule="auto"/>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 </w:t>
      </w:r>
    </w:p>
    <w:p w:rsidR="00000000" w:rsidDel="00000000" w:rsidP="00000000" w:rsidRDefault="00000000" w:rsidRPr="00000000" w14:paraId="000004AB">
      <w:pPr>
        <w:spacing w:after="0" w:line="276" w:lineRule="auto"/>
        <w:rPr>
          <w:rFonts w:ascii="Verdana" w:cs="Verdana" w:eastAsia="Verdana" w:hAnsi="Verdana"/>
          <w:color w:val="1155cc"/>
          <w:u w:val="single"/>
        </w:rPr>
      </w:pPr>
      <w:r w:rsidDel="00000000" w:rsidR="00000000" w:rsidRPr="00000000">
        <w:rPr>
          <w:rFonts w:ascii="Verdana" w:cs="Verdana" w:eastAsia="Verdana" w:hAnsi="Verdana"/>
          <w:rtl w:val="0"/>
        </w:rPr>
        <w:t xml:space="preserve">Our commissioned service for DA in Staffordshire is</w:t>
      </w:r>
      <w:hyperlink r:id="rId188">
        <w:r w:rsidDel="00000000" w:rsidR="00000000" w:rsidRPr="00000000">
          <w:rPr>
            <w:rFonts w:ascii="Verdana" w:cs="Verdana" w:eastAsia="Verdana" w:hAnsi="Verdana"/>
            <w:color w:val="00b050"/>
            <w:rtl w:val="0"/>
          </w:rPr>
          <w:t xml:space="preserve"> </w:t>
        </w:r>
      </w:hyperlink>
      <w:hyperlink r:id="rId189">
        <w:r w:rsidDel="00000000" w:rsidR="00000000" w:rsidRPr="00000000">
          <w:rPr>
            <w:rFonts w:ascii="Verdana" w:cs="Verdana" w:eastAsia="Verdana" w:hAnsi="Verdana"/>
            <w:color w:val="1155cc"/>
            <w:u w:val="single"/>
            <w:rtl w:val="0"/>
          </w:rPr>
          <w:t xml:space="preserve">New Era</w:t>
        </w:r>
      </w:hyperlink>
      <w:r w:rsidDel="00000000" w:rsidR="00000000" w:rsidRPr="00000000">
        <w:rPr>
          <w:rtl w:val="0"/>
        </w:rPr>
      </w:r>
    </w:p>
    <w:p w:rsidR="00000000" w:rsidDel="00000000" w:rsidP="00000000" w:rsidRDefault="00000000" w:rsidRPr="00000000" w14:paraId="000004AC">
      <w:pPr>
        <w:spacing w:after="0" w:line="276" w:lineRule="auto"/>
        <w:rPr>
          <w:rFonts w:ascii="Verdana" w:cs="Verdana" w:eastAsia="Verdana" w:hAnsi="Verdana"/>
          <w:color w:val="00b050"/>
          <w:sz w:val="16"/>
          <w:szCs w:val="16"/>
        </w:rPr>
      </w:pPr>
      <w:r w:rsidDel="00000000" w:rsidR="00000000" w:rsidRPr="00000000">
        <w:rPr>
          <w:rFonts w:ascii="Verdana" w:cs="Verdana" w:eastAsia="Verdana" w:hAnsi="Verdana"/>
          <w:color w:val="00b050"/>
          <w:sz w:val="16"/>
          <w:szCs w:val="16"/>
          <w:rtl w:val="0"/>
        </w:rPr>
        <w:t xml:space="preserve"> </w:t>
      </w:r>
    </w:p>
    <w:p w:rsidR="00000000" w:rsidDel="00000000" w:rsidP="00000000" w:rsidRDefault="00000000" w:rsidRPr="00000000" w14:paraId="000004AD">
      <w:pPr>
        <w:spacing w:after="0" w:line="276" w:lineRule="auto"/>
        <w:rPr>
          <w:rFonts w:ascii="Verdana" w:cs="Verdana" w:eastAsia="Verdana" w:hAnsi="Verdana"/>
        </w:rPr>
      </w:pPr>
      <w:r w:rsidDel="00000000" w:rsidR="00000000" w:rsidRPr="00000000">
        <w:rPr>
          <w:rFonts w:ascii="Verdana" w:cs="Verdana" w:eastAsia="Verdana" w:hAnsi="Verdana"/>
          <w:rtl w:val="0"/>
        </w:rPr>
        <w:t xml:space="preserve">Further guidance and resources: - </w:t>
      </w:r>
      <w:r w:rsidDel="00000000" w:rsidR="00000000" w:rsidRPr="00000000">
        <w:rPr>
          <w:rtl w:val="0"/>
        </w:rPr>
      </w:r>
    </w:p>
    <w:p w:rsidR="00000000" w:rsidDel="00000000" w:rsidP="00000000" w:rsidRDefault="00000000" w:rsidRPr="00000000" w14:paraId="000004AE">
      <w:pPr>
        <w:spacing w:after="0" w:line="276" w:lineRule="auto"/>
        <w:ind w:left="1080" w:hanging="360"/>
        <w:rPr>
          <w:rFonts w:ascii="Verdana" w:cs="Verdana" w:eastAsia="Verdana" w:hAnsi="Verdana"/>
          <w:color w:val="1155cc"/>
          <w:u w:val="single"/>
        </w:rPr>
      </w:pPr>
      <w:r w:rsidDel="00000000" w:rsidR="00000000" w:rsidRPr="00000000">
        <w:rPr>
          <w:color w:val="00b050"/>
          <w:rtl w:val="0"/>
        </w:rPr>
        <w:t xml:space="preserve">·</w:t>
      </w:r>
      <w:r w:rsidDel="00000000" w:rsidR="00000000" w:rsidRPr="00000000">
        <w:rPr>
          <w:rFonts w:ascii="Times New Roman" w:cs="Times New Roman" w:eastAsia="Times New Roman" w:hAnsi="Times New Roman"/>
          <w:color w:val="00b050"/>
          <w:sz w:val="14"/>
          <w:szCs w:val="14"/>
          <w:rtl w:val="0"/>
        </w:rPr>
        <w:t xml:space="preserve">      </w:t>
      </w:r>
      <w:hyperlink r:id="rId190">
        <w:r w:rsidDel="00000000" w:rsidR="00000000" w:rsidRPr="00000000">
          <w:rPr>
            <w:rFonts w:ascii="Times New Roman" w:cs="Times New Roman" w:eastAsia="Times New Roman" w:hAnsi="Times New Roman"/>
            <w:color w:val="00b050"/>
            <w:sz w:val="14"/>
            <w:szCs w:val="14"/>
            <w:rtl w:val="0"/>
          </w:rPr>
          <w:t xml:space="preserve"> </w:t>
        </w:r>
      </w:hyperlink>
      <w:hyperlink r:id="rId191">
        <w:r w:rsidDel="00000000" w:rsidR="00000000" w:rsidRPr="00000000">
          <w:rPr>
            <w:rFonts w:ascii="Verdana" w:cs="Verdana" w:eastAsia="Verdana" w:hAnsi="Verdana"/>
            <w:color w:val="1155cc"/>
            <w:u w:val="single"/>
            <w:rtl w:val="0"/>
          </w:rPr>
          <w:t xml:space="preserve">Domestic Abuse-Signs Symptoms Effects</w:t>
        </w:r>
      </w:hyperlink>
      <w:r w:rsidDel="00000000" w:rsidR="00000000" w:rsidRPr="00000000">
        <w:rPr>
          <w:rtl w:val="0"/>
        </w:rPr>
      </w:r>
    </w:p>
    <w:p w:rsidR="00000000" w:rsidDel="00000000" w:rsidP="00000000" w:rsidRDefault="00000000" w:rsidRPr="00000000" w14:paraId="000004AF">
      <w:pPr>
        <w:spacing w:after="0" w:line="276" w:lineRule="auto"/>
        <w:ind w:left="1080" w:hanging="360"/>
        <w:rPr>
          <w:rFonts w:ascii="Verdana" w:cs="Verdana" w:eastAsia="Verdana" w:hAnsi="Verdana"/>
          <w:color w:val="1155cc"/>
          <w:u w:val="single"/>
        </w:rPr>
      </w:pPr>
      <w:r w:rsidDel="00000000" w:rsidR="00000000" w:rsidRPr="00000000">
        <w:rPr>
          <w:color w:val="00b050"/>
          <w:rtl w:val="0"/>
        </w:rPr>
        <w:t xml:space="preserve">·</w:t>
      </w:r>
      <w:r w:rsidDel="00000000" w:rsidR="00000000" w:rsidRPr="00000000">
        <w:rPr>
          <w:rFonts w:ascii="Times New Roman" w:cs="Times New Roman" w:eastAsia="Times New Roman" w:hAnsi="Times New Roman"/>
          <w:color w:val="00b050"/>
          <w:sz w:val="14"/>
          <w:szCs w:val="14"/>
          <w:rtl w:val="0"/>
        </w:rPr>
        <w:t xml:space="preserve">      </w:t>
      </w:r>
      <w:hyperlink r:id="rId192">
        <w:r w:rsidDel="00000000" w:rsidR="00000000" w:rsidRPr="00000000">
          <w:rPr>
            <w:rFonts w:ascii="Times New Roman" w:cs="Times New Roman" w:eastAsia="Times New Roman" w:hAnsi="Times New Roman"/>
            <w:color w:val="00b050"/>
            <w:sz w:val="14"/>
            <w:szCs w:val="14"/>
            <w:rtl w:val="0"/>
          </w:rPr>
          <w:t xml:space="preserve"> </w:t>
        </w:r>
      </w:hyperlink>
      <w:hyperlink r:id="rId193">
        <w:r w:rsidDel="00000000" w:rsidR="00000000" w:rsidRPr="00000000">
          <w:rPr>
            <w:rFonts w:ascii="Verdana" w:cs="Verdana" w:eastAsia="Verdana" w:hAnsi="Verdana"/>
            <w:color w:val="1155cc"/>
            <w:u w:val="single"/>
            <w:rtl w:val="0"/>
          </w:rPr>
          <w:t xml:space="preserve">Safe Young Lives-Young people and DA</w:t>
        </w:r>
      </w:hyperlink>
      <w:r w:rsidDel="00000000" w:rsidR="00000000" w:rsidRPr="00000000">
        <w:rPr>
          <w:rtl w:val="0"/>
        </w:rPr>
      </w:r>
    </w:p>
    <w:p w:rsidR="00000000" w:rsidDel="00000000" w:rsidP="00000000" w:rsidRDefault="00000000" w:rsidRPr="00000000" w14:paraId="000004B0">
      <w:pPr>
        <w:spacing w:after="0" w:line="276" w:lineRule="auto"/>
        <w:ind w:left="1080" w:hanging="360"/>
        <w:rPr>
          <w:rFonts w:ascii="Verdana" w:cs="Verdana" w:eastAsia="Verdana" w:hAnsi="Verdana"/>
          <w:color w:val="1155cc"/>
          <w:u w:val="single"/>
        </w:rPr>
      </w:pPr>
      <w:r w:rsidDel="00000000" w:rsidR="00000000" w:rsidRPr="00000000">
        <w:rPr>
          <w:color w:val="00b050"/>
          <w:rtl w:val="0"/>
        </w:rPr>
        <w:t xml:space="preserve">·</w:t>
      </w:r>
      <w:r w:rsidDel="00000000" w:rsidR="00000000" w:rsidRPr="00000000">
        <w:rPr>
          <w:rFonts w:ascii="Times New Roman" w:cs="Times New Roman" w:eastAsia="Times New Roman" w:hAnsi="Times New Roman"/>
          <w:color w:val="00b050"/>
          <w:sz w:val="14"/>
          <w:szCs w:val="14"/>
          <w:rtl w:val="0"/>
        </w:rPr>
        <w:t xml:space="preserve">      </w:t>
      </w:r>
      <w:hyperlink r:id="rId194">
        <w:r w:rsidDel="00000000" w:rsidR="00000000" w:rsidRPr="00000000">
          <w:rPr>
            <w:rFonts w:ascii="Times New Roman" w:cs="Times New Roman" w:eastAsia="Times New Roman" w:hAnsi="Times New Roman"/>
            <w:color w:val="00b050"/>
            <w:sz w:val="14"/>
            <w:szCs w:val="14"/>
            <w:rtl w:val="0"/>
          </w:rPr>
          <w:t xml:space="preserve"> </w:t>
        </w:r>
      </w:hyperlink>
      <w:hyperlink r:id="rId195">
        <w:r w:rsidDel="00000000" w:rsidR="00000000" w:rsidRPr="00000000">
          <w:rPr>
            <w:rFonts w:ascii="Verdana" w:cs="Verdana" w:eastAsia="Verdana" w:hAnsi="Verdana"/>
            <w:color w:val="1155cc"/>
            <w:u w:val="single"/>
            <w:rtl w:val="0"/>
          </w:rPr>
          <w:t xml:space="preserve">Controlling and coercive behaviour</w:t>
        </w:r>
      </w:hyperlink>
      <w:r w:rsidDel="00000000" w:rsidR="00000000" w:rsidRPr="00000000">
        <w:rPr>
          <w:rtl w:val="0"/>
        </w:rPr>
      </w:r>
    </w:p>
    <w:p w:rsidR="00000000" w:rsidDel="00000000" w:rsidP="00000000" w:rsidRDefault="00000000" w:rsidRPr="00000000" w14:paraId="000004B1">
      <w:pPr>
        <w:spacing w:after="0" w:line="276" w:lineRule="auto"/>
        <w:ind w:left="1080" w:hanging="360"/>
        <w:rPr>
          <w:rFonts w:ascii="Verdana" w:cs="Verdana" w:eastAsia="Verdana" w:hAnsi="Verdana"/>
          <w:color w:val="1155cc"/>
          <w:u w:val="single"/>
        </w:rPr>
      </w:pPr>
      <w:r w:rsidDel="00000000" w:rsidR="00000000" w:rsidRPr="00000000">
        <w:rPr>
          <w:color w:val="00b050"/>
          <w:rtl w:val="0"/>
        </w:rPr>
        <w:t xml:space="preserve">·</w:t>
      </w:r>
      <w:r w:rsidDel="00000000" w:rsidR="00000000" w:rsidRPr="00000000">
        <w:rPr>
          <w:rFonts w:ascii="Times New Roman" w:cs="Times New Roman" w:eastAsia="Times New Roman" w:hAnsi="Times New Roman"/>
          <w:color w:val="00b050"/>
          <w:sz w:val="14"/>
          <w:szCs w:val="14"/>
          <w:rtl w:val="0"/>
        </w:rPr>
        <w:t xml:space="preserve">      </w:t>
      </w:r>
      <w:hyperlink r:id="rId196">
        <w:r w:rsidDel="00000000" w:rsidR="00000000" w:rsidRPr="00000000">
          <w:rPr>
            <w:rFonts w:ascii="Times New Roman" w:cs="Times New Roman" w:eastAsia="Times New Roman" w:hAnsi="Times New Roman"/>
            <w:color w:val="00b050"/>
            <w:sz w:val="14"/>
            <w:szCs w:val="14"/>
            <w:rtl w:val="0"/>
          </w:rPr>
          <w:t xml:space="preserve"> </w:t>
        </w:r>
      </w:hyperlink>
      <w:hyperlink r:id="rId197">
        <w:r w:rsidDel="00000000" w:rsidR="00000000" w:rsidRPr="00000000">
          <w:rPr>
            <w:rFonts w:ascii="Verdana" w:cs="Verdana" w:eastAsia="Verdana" w:hAnsi="Verdana"/>
            <w:color w:val="1155cc"/>
            <w:u w:val="single"/>
            <w:rtl w:val="0"/>
          </w:rPr>
          <w:t xml:space="preserve">Specialist sources of support</w:t>
        </w:r>
      </w:hyperlink>
      <w:r w:rsidDel="00000000" w:rsidR="00000000" w:rsidRPr="00000000">
        <w:rPr>
          <w:rtl w:val="0"/>
        </w:rPr>
      </w:r>
    </w:p>
    <w:p w:rsidR="00000000" w:rsidDel="00000000" w:rsidP="00000000" w:rsidRDefault="00000000" w:rsidRPr="00000000" w14:paraId="000004B2">
      <w:pPr>
        <w:spacing w:after="0" w:line="276" w:lineRule="auto"/>
        <w:rPr>
          <w:rFonts w:ascii="Verdana" w:cs="Verdana" w:eastAsia="Verdana" w:hAnsi="Verdana"/>
          <w:b w:val="1"/>
          <w:bCs w:val="1"/>
          <w:color w:val="00b050"/>
          <w:sz w:val="16"/>
          <w:szCs w:val="16"/>
        </w:rPr>
      </w:pPr>
      <w:r w:rsidDel="00000000" w:rsidR="00000000" w:rsidRPr="00000000">
        <w:rPr>
          <w:rFonts w:ascii="Verdana" w:cs="Verdana" w:eastAsia="Verdana" w:hAnsi="Verdana"/>
          <w:b w:val="1"/>
          <w:bCs w:val="1"/>
          <w:color w:val="00b050"/>
          <w:sz w:val="16"/>
          <w:szCs w:val="16"/>
          <w:rtl w:val="0"/>
        </w:rPr>
        <w:t xml:space="preserve"> </w:t>
      </w:r>
    </w:p>
    <w:p w:rsidR="00000000" w:rsidDel="00000000" w:rsidP="00000000" w:rsidRDefault="00000000" w:rsidRPr="00000000" w14:paraId="000004B3">
      <w:pPr>
        <w:spacing w:after="0" w:line="276" w:lineRule="auto"/>
        <w:rPr>
          <w:rFonts w:ascii="Verdana" w:cs="Verdana" w:eastAsia="Verdana" w:hAnsi="Verdana"/>
          <w:b w:val="1"/>
          <w:bCs w:val="1"/>
        </w:rPr>
      </w:pPr>
      <w:r w:rsidDel="00000000" w:rsidR="00000000" w:rsidRPr="00000000">
        <w:rPr>
          <w:rFonts w:ascii="Verdana" w:cs="Verdana" w:eastAsia="Verdana" w:hAnsi="Verdana"/>
          <w:b w:val="1"/>
          <w:bCs w:val="1"/>
          <w:rtl w:val="0"/>
        </w:rPr>
        <w:t xml:space="preserve">Elective Home Education (EHE)-See above in vulnerabilities</w:t>
      </w:r>
    </w:p>
    <w:p w:rsidR="00000000" w:rsidDel="00000000" w:rsidP="00000000" w:rsidRDefault="00000000" w:rsidRPr="00000000" w14:paraId="000004B4">
      <w:pPr>
        <w:spacing w:after="0" w:line="276" w:lineRule="auto"/>
        <w:rPr>
          <w:rFonts w:ascii="Verdana" w:cs="Verdana" w:eastAsia="Verdana" w:hAnsi="Verdana"/>
          <w:b w:val="1"/>
          <w:bCs w:val="1"/>
        </w:rPr>
      </w:pPr>
      <w:r w:rsidDel="00000000" w:rsidR="00000000" w:rsidRPr="00000000">
        <w:rPr>
          <w:rFonts w:ascii="Verdana" w:cs="Verdana" w:eastAsia="Verdana" w:hAnsi="Verdana"/>
          <w:b w:val="1"/>
          <w:bCs w:val="1"/>
          <w:rtl w:val="0"/>
        </w:rPr>
        <w:t xml:space="preserve"> </w:t>
      </w:r>
    </w:p>
    <w:p w:rsidR="00000000" w:rsidDel="00000000" w:rsidP="00000000" w:rsidRDefault="00000000" w:rsidRPr="00000000" w14:paraId="000004B5">
      <w:pPr>
        <w:spacing w:after="0" w:line="276" w:lineRule="auto"/>
        <w:rPr>
          <w:rFonts w:ascii="Verdana" w:cs="Verdana" w:eastAsia="Verdana" w:hAnsi="Verdana"/>
          <w:b w:val="1"/>
          <w:bCs w:val="1"/>
        </w:rPr>
      </w:pPr>
      <w:r w:rsidDel="00000000" w:rsidR="00000000" w:rsidRPr="00000000">
        <w:rPr>
          <w:rFonts w:ascii="Verdana" w:cs="Verdana" w:eastAsia="Verdana" w:hAnsi="Verdana"/>
          <w:b w:val="1"/>
          <w:bCs w:val="1"/>
          <w:rtl w:val="0"/>
        </w:rPr>
        <w:t xml:space="preserve">Parental Conflict</w:t>
      </w:r>
    </w:p>
    <w:p w:rsidR="00000000" w:rsidDel="00000000" w:rsidP="00000000" w:rsidRDefault="00000000" w:rsidRPr="00000000" w14:paraId="000004B6">
      <w:pPr>
        <w:spacing w:after="0" w:line="276" w:lineRule="auto"/>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 </w:t>
      </w:r>
    </w:p>
    <w:p w:rsidR="00000000" w:rsidDel="00000000" w:rsidP="00000000" w:rsidRDefault="00000000" w:rsidRPr="00000000" w14:paraId="000004B7">
      <w:pPr>
        <w:spacing w:after="0" w:line="276" w:lineRule="auto"/>
        <w:rPr>
          <w:rFonts w:ascii="Verdana" w:cs="Verdana" w:eastAsia="Verdana" w:hAnsi="Verdana"/>
        </w:rPr>
      </w:pPr>
      <w:r w:rsidDel="00000000" w:rsidR="00000000" w:rsidRPr="00000000">
        <w:rPr>
          <w:rFonts w:ascii="Verdana" w:cs="Verdana" w:eastAsia="Verdana" w:hAnsi="Verdana"/>
          <w:rtl w:val="0"/>
        </w:rPr>
        <w:t xml:space="preserve">Parental conflict can have a significant impact on a child’s emotional wellbeing, behaviour, development and educational outcomes. Staff should be alert to the potential effects of frequent, intense or unresolved conflict between parents or carers, whether they live together or apart. While parental conflict is not in itself a safeguarding concern, prolonged or harmful conflict may adversely affect a child’s wellbeing and, in some circumstances, may indicate the need for additional support or safeguarding intervention.</w:t>
      </w:r>
    </w:p>
    <w:p w:rsidR="00000000" w:rsidDel="00000000" w:rsidP="00000000" w:rsidRDefault="00000000" w:rsidRPr="00000000" w14:paraId="000004B8">
      <w:pPr>
        <w:spacing w:after="0" w:line="276" w:lineRule="auto"/>
        <w:rPr>
          <w:rFonts w:ascii="Verdana" w:cs="Verdana" w:eastAsia="Verdana" w:hAnsi="Verdana"/>
          <w:color w:val="ff0000"/>
        </w:rPr>
      </w:pPr>
      <w:r w:rsidDel="00000000" w:rsidR="00000000" w:rsidRPr="00000000">
        <w:rPr>
          <w:rFonts w:ascii="Verdana" w:cs="Verdana" w:eastAsia="Verdana" w:hAnsi="Verdana"/>
          <w:rtl w:val="0"/>
        </w:rPr>
        <w:t xml:space="preserve">Where parental conflict is impacting on a child’s welfare, staff will seek to provide appropriate support, work with other agencies where necessary, and consider whether safeguarding concerns are present. </w:t>
      </w:r>
      <w:r w:rsidDel="00000000" w:rsidR="00000000" w:rsidRPr="00000000">
        <w:rPr>
          <w:rtl w:val="0"/>
        </w:rPr>
      </w:r>
    </w:p>
    <w:p w:rsidR="00000000" w:rsidDel="00000000" w:rsidP="00000000" w:rsidRDefault="00000000" w:rsidRPr="00000000" w14:paraId="000004B9">
      <w:pPr>
        <w:spacing w:after="0" w:line="276" w:lineRule="auto"/>
        <w:rPr>
          <w:rFonts w:ascii="Verdana" w:cs="Verdana" w:eastAsia="Verdana" w:hAnsi="Verdana"/>
          <w:color w:val="00b050"/>
          <w:sz w:val="16"/>
          <w:szCs w:val="16"/>
        </w:rPr>
      </w:pPr>
      <w:r w:rsidDel="00000000" w:rsidR="00000000" w:rsidRPr="00000000">
        <w:rPr>
          <w:rFonts w:ascii="Verdana" w:cs="Verdana" w:eastAsia="Verdana" w:hAnsi="Verdana"/>
          <w:color w:val="00b050"/>
          <w:sz w:val="16"/>
          <w:szCs w:val="16"/>
          <w:rtl w:val="0"/>
        </w:rPr>
        <w:t xml:space="preserve"> </w:t>
      </w:r>
    </w:p>
    <w:p w:rsidR="00000000" w:rsidDel="00000000" w:rsidP="00000000" w:rsidRDefault="00000000" w:rsidRPr="00000000" w14:paraId="000004BA">
      <w:pPr>
        <w:spacing w:after="0" w:line="276" w:lineRule="auto"/>
        <w:rPr>
          <w:rFonts w:ascii="Verdana" w:cs="Verdana" w:eastAsia="Verdana" w:hAnsi="Verdana"/>
          <w:b w:val="1"/>
          <w:bCs w:val="1"/>
          <w:color w:val="ff0000"/>
        </w:rPr>
      </w:pPr>
      <w:r w:rsidDel="00000000" w:rsidR="00000000" w:rsidRPr="00000000">
        <w:rPr>
          <w:rFonts w:ascii="Verdana" w:cs="Verdana" w:eastAsia="Verdana" w:hAnsi="Verdana"/>
          <w:rtl w:val="0"/>
        </w:rPr>
        <w:t xml:space="preserve">Operation Encompass </w:t>
      </w:r>
      <w:r w:rsidDel="00000000" w:rsidR="00000000" w:rsidRPr="00000000">
        <w:rPr>
          <w:rtl w:val="0"/>
        </w:rPr>
      </w:r>
    </w:p>
    <w:p w:rsidR="00000000" w:rsidDel="00000000" w:rsidP="00000000" w:rsidRDefault="00000000" w:rsidRPr="00000000" w14:paraId="000004BB">
      <w:pPr>
        <w:spacing w:after="0" w:line="276" w:lineRule="auto"/>
        <w:rPr>
          <w:rFonts w:ascii="Verdana" w:cs="Verdana" w:eastAsia="Verdana" w:hAnsi="Verdana"/>
          <w:b w:val="1"/>
          <w:bCs w:val="1"/>
          <w:color w:val="ff0000"/>
          <w:sz w:val="16"/>
          <w:szCs w:val="16"/>
        </w:rPr>
      </w:pPr>
      <w:r w:rsidDel="00000000" w:rsidR="00000000" w:rsidRPr="00000000">
        <w:rPr>
          <w:rFonts w:ascii="Verdana" w:cs="Verdana" w:eastAsia="Verdana" w:hAnsi="Verdana"/>
          <w:b w:val="1"/>
          <w:bCs w:val="1"/>
          <w:color w:val="ff0000"/>
          <w:sz w:val="16"/>
          <w:szCs w:val="16"/>
          <w:rtl w:val="0"/>
        </w:rPr>
        <w:t xml:space="preserve"> </w:t>
      </w:r>
    </w:p>
    <w:p w:rsidR="00000000" w:rsidDel="00000000" w:rsidP="00000000" w:rsidRDefault="00000000" w:rsidRPr="00000000" w14:paraId="000004BC">
      <w:pPr>
        <w:spacing w:after="0" w:line="276" w:lineRule="auto"/>
        <w:rPr>
          <w:rFonts w:ascii="Verdana" w:cs="Verdana" w:eastAsia="Verdana" w:hAnsi="Verdana"/>
          <w:sz w:val="16"/>
          <w:szCs w:val="16"/>
        </w:rPr>
      </w:pPr>
      <w:r w:rsidDel="00000000" w:rsidR="00000000" w:rsidRPr="00000000">
        <w:rPr>
          <w:rtl w:val="0"/>
        </w:rPr>
      </w:r>
    </w:p>
    <w:p w:rsidR="00000000" w:rsidDel="00000000" w:rsidP="00000000" w:rsidRDefault="00000000" w:rsidRPr="00000000" w14:paraId="000004BD">
      <w:pPr>
        <w:spacing w:after="0" w:line="276" w:lineRule="auto"/>
        <w:rPr>
          <w:rFonts w:ascii="Verdana" w:cs="Verdana" w:eastAsia="Verdana" w:hAnsi="Verdana"/>
        </w:rPr>
      </w:pPr>
      <w:r w:rsidDel="00000000" w:rsidR="00000000" w:rsidRPr="00000000">
        <w:rPr>
          <w:rFonts w:ascii="Verdana" w:cs="Verdana" w:eastAsia="Verdana" w:hAnsi="Verdana"/>
          <w:rtl w:val="0"/>
        </w:rPr>
        <w:t xml:space="preserve">Staffordshire Police have a statutory duty to notify the DSL/DDSL when they have reasonable grounds to believe a child who attends our setting may be a victim of domestic abuse. (This includes all children connected to the household, those who are physically present at the incident, those not physically present during the incident, and situations where a child might reside in another household temporarily or permanently).</w:t>
      </w:r>
    </w:p>
    <w:p w:rsidR="00000000" w:rsidDel="00000000" w:rsidP="00000000" w:rsidRDefault="00000000" w:rsidRPr="00000000" w14:paraId="000004BE">
      <w:pPr>
        <w:spacing w:after="0" w:line="276" w:lineRule="auto"/>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 </w:t>
      </w:r>
    </w:p>
    <w:p w:rsidR="00000000" w:rsidDel="00000000" w:rsidP="00000000" w:rsidRDefault="00000000" w:rsidRPr="00000000" w14:paraId="000004BF">
      <w:pPr>
        <w:spacing w:after="0" w:line="276" w:lineRule="auto"/>
        <w:rPr>
          <w:rFonts w:ascii="Verdana" w:cs="Verdana" w:eastAsia="Verdana" w:hAnsi="Verdana"/>
        </w:rPr>
      </w:pPr>
      <w:r w:rsidDel="00000000" w:rsidR="00000000" w:rsidRPr="00000000">
        <w:rPr>
          <w:rFonts w:ascii="Verdana" w:cs="Verdana" w:eastAsia="Verdana" w:hAnsi="Verdana"/>
          <w:rtl w:val="0"/>
        </w:rPr>
        <w:t xml:space="preserve">An Operation Encompass notification will be sent to the DSL/DDSL via secure email, and we understand our responsibilities to comply with data protection laws when dealing with this personal and sensitive information. Our DSL/DDSL have completed the National Operation Encompass training, and we are an Operation Encompass setting.</w:t>
      </w:r>
    </w:p>
    <w:p w:rsidR="00000000" w:rsidDel="00000000" w:rsidP="00000000" w:rsidRDefault="00000000" w:rsidRPr="00000000" w14:paraId="000004C0">
      <w:pPr>
        <w:spacing w:after="0" w:line="276" w:lineRule="auto"/>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 </w:t>
      </w:r>
    </w:p>
    <w:p w:rsidR="00000000" w:rsidDel="00000000" w:rsidP="00000000" w:rsidRDefault="00000000" w:rsidRPr="00000000" w14:paraId="000004C1">
      <w:pPr>
        <w:spacing w:after="0" w:line="276" w:lineRule="auto"/>
        <w:rPr>
          <w:rFonts w:ascii="Verdana" w:cs="Verdana" w:eastAsia="Verdana" w:hAnsi="Verdana"/>
        </w:rPr>
      </w:pPr>
      <w:r w:rsidDel="00000000" w:rsidR="00000000" w:rsidRPr="00000000">
        <w:rPr>
          <w:rFonts w:ascii="Verdana" w:cs="Verdana" w:eastAsia="Verdana" w:hAnsi="Verdana"/>
          <w:rtl w:val="0"/>
        </w:rPr>
        <w:t xml:space="preserve">This training and the notification enable us to provide emotional and practical help to the child/children named within the notification. It ensures that we have up to date relevant information about a child’s circumstances and enables immediate support to be put in place, according to the child’s needs. This support may take different forms e.g. checking in with the child, through observations and ensuring that the child has a trusted adult.</w:t>
      </w:r>
    </w:p>
    <w:p w:rsidR="00000000" w:rsidDel="00000000" w:rsidP="00000000" w:rsidRDefault="00000000" w:rsidRPr="00000000" w14:paraId="000004C2">
      <w:pPr>
        <w:spacing w:after="0" w:line="276" w:lineRule="auto"/>
        <w:rPr>
          <w:rFonts w:ascii="Verdana" w:cs="Verdana" w:eastAsia="Verdana" w:hAnsi="Verdana"/>
          <w:color w:val="00b050"/>
          <w:sz w:val="16"/>
          <w:szCs w:val="16"/>
        </w:rPr>
      </w:pPr>
      <w:r w:rsidDel="00000000" w:rsidR="00000000" w:rsidRPr="00000000">
        <w:rPr>
          <w:rFonts w:ascii="Verdana" w:cs="Verdana" w:eastAsia="Verdana" w:hAnsi="Verdana"/>
          <w:color w:val="00b050"/>
          <w:sz w:val="16"/>
          <w:szCs w:val="16"/>
          <w:rtl w:val="0"/>
        </w:rPr>
        <w:t xml:space="preserve"> </w:t>
      </w:r>
    </w:p>
    <w:p w:rsidR="00000000" w:rsidDel="00000000" w:rsidP="00000000" w:rsidRDefault="00000000" w:rsidRPr="00000000" w14:paraId="000004C3">
      <w:pPr>
        <w:spacing w:after="0" w:line="276" w:lineRule="auto"/>
        <w:rPr/>
      </w:pPr>
      <w:r w:rsidDel="00000000" w:rsidR="00000000" w:rsidRPr="00000000">
        <w:rPr>
          <w:rFonts w:ascii="Verdana" w:cs="Verdana" w:eastAsia="Verdana" w:hAnsi="Verdana"/>
          <w:rtl w:val="0"/>
        </w:rPr>
        <w:t xml:space="preserve">Where appropriate, we will make a referral to local authority children’s social care if we are concerned about a child’s welfare</w:t>
      </w:r>
      <w:r w:rsidDel="00000000" w:rsidR="00000000" w:rsidRPr="00000000">
        <w:rPr>
          <w:rtl w:val="0"/>
        </w:rPr>
        <w:t xml:space="preserve">.</w:t>
      </w:r>
    </w:p>
    <w:p w:rsidR="00000000" w:rsidDel="00000000" w:rsidP="00000000" w:rsidRDefault="00000000" w:rsidRPr="00000000" w14:paraId="000004C4">
      <w:pPr>
        <w:spacing w:after="0" w:line="276" w:lineRule="auto"/>
        <w:rPr>
          <w:sz w:val="16"/>
          <w:szCs w:val="16"/>
        </w:rPr>
      </w:pPr>
      <w:r w:rsidDel="00000000" w:rsidR="00000000" w:rsidRPr="00000000">
        <w:rPr>
          <w:sz w:val="16"/>
          <w:szCs w:val="16"/>
          <w:rtl w:val="0"/>
        </w:rPr>
        <w:t xml:space="preserve"> </w:t>
      </w:r>
    </w:p>
    <w:p w:rsidR="00000000" w:rsidDel="00000000" w:rsidP="00000000" w:rsidRDefault="00000000" w:rsidRPr="00000000" w14:paraId="000004C5">
      <w:pPr>
        <w:spacing w:after="0" w:line="276" w:lineRule="auto"/>
        <w:rPr>
          <w:rFonts w:ascii="Verdana" w:cs="Verdana" w:eastAsia="Verdana" w:hAnsi="Verdana"/>
          <w:color w:val="ff0000"/>
        </w:rPr>
      </w:pPr>
      <w:r w:rsidDel="00000000" w:rsidR="00000000" w:rsidRPr="00000000">
        <w:rPr>
          <w:rFonts w:ascii="Verdana" w:cs="Verdana" w:eastAsia="Verdana" w:hAnsi="Verdana"/>
          <w:rtl w:val="0"/>
        </w:rPr>
        <w:t xml:space="preserve">If you require further information in relation to Operation Encompass, please use this link below</w:t>
      </w:r>
      <w:hyperlink r:id="rId198">
        <w:r w:rsidDel="00000000" w:rsidR="00000000" w:rsidRPr="00000000">
          <w:rPr>
            <w:rFonts w:ascii="Verdana" w:cs="Verdana" w:eastAsia="Verdana" w:hAnsi="Verdana"/>
            <w:color w:val="ff0000"/>
            <w:rtl w:val="0"/>
          </w:rPr>
          <w:t xml:space="preserve"> </w:t>
        </w:r>
      </w:hyperlink>
      <w:hyperlink r:id="rId199">
        <w:r w:rsidDel="00000000" w:rsidR="00000000" w:rsidRPr="00000000">
          <w:rPr>
            <w:rFonts w:ascii="Verdana" w:cs="Verdana" w:eastAsia="Verdana" w:hAnsi="Verdana"/>
            <w:color w:val="1155cc"/>
            <w:u w:val="single"/>
            <w:rtl w:val="0"/>
          </w:rPr>
          <w:t xml:space="preserve">Operation Encompass</w:t>
        </w:r>
      </w:hyperlink>
      <w:r w:rsidDel="00000000" w:rsidR="00000000" w:rsidRPr="00000000">
        <w:rPr>
          <w:rFonts w:ascii="Verdana" w:cs="Verdana" w:eastAsia="Verdana" w:hAnsi="Verdana"/>
          <w:color w:val="ff0000"/>
          <w:rtl w:val="0"/>
        </w:rPr>
        <w:t xml:space="preserve"> </w:t>
      </w:r>
    </w:p>
    <w:p w:rsidR="00000000" w:rsidDel="00000000" w:rsidP="00000000" w:rsidRDefault="00000000" w:rsidRPr="00000000" w14:paraId="000004C6">
      <w:pPr>
        <w:spacing w:after="0" w:line="276" w:lineRule="auto"/>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 </w:t>
      </w:r>
    </w:p>
    <w:p w:rsidR="00000000" w:rsidDel="00000000" w:rsidP="00000000" w:rsidRDefault="00000000" w:rsidRPr="00000000" w14:paraId="000004C7">
      <w:pPr>
        <w:spacing w:after="0" w:line="276" w:lineRule="auto"/>
        <w:rPr>
          <w:rFonts w:ascii="Verdana" w:cs="Verdana" w:eastAsia="Verdana" w:hAnsi="Verdana"/>
        </w:rPr>
      </w:pPr>
      <w:r w:rsidDel="00000000" w:rsidR="00000000" w:rsidRPr="00000000">
        <w:rPr>
          <w:rFonts w:ascii="Verdana" w:cs="Verdana" w:eastAsia="Verdana" w:hAnsi="Verdana"/>
          <w:rtl w:val="0"/>
        </w:rPr>
        <w:t xml:space="preserve">Guidance Documents:</w:t>
      </w:r>
    </w:p>
    <w:p w:rsidR="00000000" w:rsidDel="00000000" w:rsidP="00000000" w:rsidRDefault="00000000" w:rsidRPr="00000000" w14:paraId="000004C8">
      <w:pPr>
        <w:spacing w:after="0" w:line="276" w:lineRule="auto"/>
        <w:ind w:left="1140" w:hanging="360"/>
        <w:rPr>
          <w:rFonts w:ascii="Verdana" w:cs="Verdana" w:eastAsia="Verdana" w:hAnsi="Verdana"/>
          <w:color w:val="1155cc"/>
          <w:u w:val="single"/>
        </w:rPr>
      </w:pPr>
      <w:r w:rsidDel="00000000" w:rsidR="00000000" w:rsidRPr="00000000">
        <w:rPr>
          <w:rtl w:val="0"/>
        </w:rPr>
        <w:t xml:space="preserve">·</w:t>
      </w:r>
      <w:r w:rsidDel="00000000" w:rsidR="00000000" w:rsidRPr="00000000">
        <w:rPr>
          <w:rFonts w:ascii="Times New Roman" w:cs="Times New Roman" w:eastAsia="Times New Roman" w:hAnsi="Times New Roman"/>
          <w:sz w:val="14"/>
          <w:szCs w:val="14"/>
          <w:rtl w:val="0"/>
        </w:rPr>
        <w:t xml:space="preserve">   </w:t>
        <w:tab/>
      </w:r>
      <w:hyperlink r:id="rId200">
        <w:r w:rsidDel="00000000" w:rsidR="00000000" w:rsidRPr="00000000">
          <w:rPr>
            <w:rFonts w:ascii="Verdana" w:cs="Verdana" w:eastAsia="Verdana" w:hAnsi="Verdana"/>
            <w:color w:val="1155cc"/>
            <w:u w:val="single"/>
            <w:rtl w:val="0"/>
          </w:rPr>
          <w:t xml:space="preserve">NSPCC-Domestic Abuse</w:t>
        </w:r>
      </w:hyperlink>
      <w:r w:rsidDel="00000000" w:rsidR="00000000" w:rsidRPr="00000000">
        <w:rPr>
          <w:rtl w:val="0"/>
        </w:rPr>
      </w:r>
    </w:p>
    <w:p w:rsidR="00000000" w:rsidDel="00000000" w:rsidP="00000000" w:rsidRDefault="00000000" w:rsidRPr="00000000" w14:paraId="000004C9">
      <w:pPr>
        <w:spacing w:after="0" w:line="276" w:lineRule="auto"/>
        <w:ind w:left="1140" w:hanging="360"/>
        <w:rPr>
          <w:rFonts w:ascii="Verdana" w:cs="Verdana" w:eastAsia="Verdana" w:hAnsi="Verdana"/>
          <w:color w:val="1155cc"/>
          <w:u w:val="single"/>
        </w:rPr>
      </w:pPr>
      <w:r w:rsidDel="00000000" w:rsidR="00000000" w:rsidRPr="00000000">
        <w:rPr>
          <w:rtl w:val="0"/>
        </w:rPr>
        <w:t xml:space="preserve">·</w:t>
      </w:r>
      <w:r w:rsidDel="00000000" w:rsidR="00000000" w:rsidRPr="00000000">
        <w:rPr>
          <w:rFonts w:ascii="Times New Roman" w:cs="Times New Roman" w:eastAsia="Times New Roman" w:hAnsi="Times New Roman"/>
          <w:sz w:val="14"/>
          <w:szCs w:val="14"/>
          <w:rtl w:val="0"/>
        </w:rPr>
        <w:t xml:space="preserve">   </w:t>
        <w:tab/>
      </w:r>
      <w:hyperlink r:id="rId201">
        <w:r w:rsidDel="00000000" w:rsidR="00000000" w:rsidRPr="00000000">
          <w:rPr>
            <w:rFonts w:ascii="Verdana" w:cs="Verdana" w:eastAsia="Verdana" w:hAnsi="Verdana"/>
            <w:color w:val="1155cc"/>
            <w:u w:val="single"/>
            <w:rtl w:val="0"/>
          </w:rPr>
          <w:t xml:space="preserve">Refuge-Domestic abuse &amp; effects on children</w:t>
        </w:r>
      </w:hyperlink>
      <w:r w:rsidDel="00000000" w:rsidR="00000000" w:rsidRPr="00000000">
        <w:rPr>
          <w:rtl w:val="0"/>
        </w:rPr>
      </w:r>
    </w:p>
    <w:p w:rsidR="00000000" w:rsidDel="00000000" w:rsidP="00000000" w:rsidRDefault="00000000" w:rsidRPr="00000000" w14:paraId="000004CA">
      <w:pPr>
        <w:spacing w:after="0" w:line="276" w:lineRule="auto"/>
        <w:ind w:left="1140" w:hanging="360"/>
        <w:rPr>
          <w:rFonts w:ascii="Verdana" w:cs="Verdana" w:eastAsia="Verdana" w:hAnsi="Verdana"/>
          <w:color w:val="1155cc"/>
          <w:u w:val="single"/>
        </w:rPr>
      </w:pPr>
      <w:r w:rsidDel="00000000" w:rsidR="00000000" w:rsidRPr="00000000">
        <w:rPr>
          <w:rtl w:val="0"/>
        </w:rPr>
        <w:t xml:space="preserve">·</w:t>
      </w:r>
      <w:r w:rsidDel="00000000" w:rsidR="00000000" w:rsidRPr="00000000">
        <w:rPr>
          <w:rFonts w:ascii="Times New Roman" w:cs="Times New Roman" w:eastAsia="Times New Roman" w:hAnsi="Times New Roman"/>
          <w:sz w:val="14"/>
          <w:szCs w:val="14"/>
          <w:rtl w:val="0"/>
        </w:rPr>
        <w:t xml:space="preserve">   </w:t>
        <w:tab/>
      </w:r>
      <w:hyperlink r:id="rId202">
        <w:r w:rsidDel="00000000" w:rsidR="00000000" w:rsidRPr="00000000">
          <w:rPr>
            <w:rFonts w:ascii="Verdana" w:cs="Verdana" w:eastAsia="Verdana" w:hAnsi="Verdana"/>
            <w:color w:val="1155cc"/>
            <w:u w:val="single"/>
            <w:rtl w:val="0"/>
          </w:rPr>
          <w:t xml:space="preserve">Domestic abuse: specialist sources of support</w:t>
        </w:r>
      </w:hyperlink>
      <w:r w:rsidDel="00000000" w:rsidR="00000000" w:rsidRPr="00000000">
        <w:rPr>
          <w:rtl w:val="0"/>
        </w:rPr>
      </w:r>
    </w:p>
    <w:p w:rsidR="00000000" w:rsidDel="00000000" w:rsidP="00000000" w:rsidRDefault="00000000" w:rsidRPr="00000000" w14:paraId="000004CB">
      <w:pPr>
        <w:spacing w:after="0" w:line="276" w:lineRule="auto"/>
        <w:ind w:left="1140" w:hanging="360"/>
        <w:rPr>
          <w:rFonts w:ascii="Verdana" w:cs="Verdana" w:eastAsia="Verdana" w:hAnsi="Verdana"/>
        </w:rPr>
      </w:pPr>
      <w:r w:rsidDel="00000000" w:rsidR="00000000" w:rsidRPr="00000000">
        <w:rPr>
          <w:rtl w:val="0"/>
        </w:rPr>
        <w:t xml:space="preserve">·</w:t>
      </w:r>
      <w:r w:rsidDel="00000000" w:rsidR="00000000" w:rsidRPr="00000000">
        <w:rPr>
          <w:rFonts w:ascii="Times New Roman" w:cs="Times New Roman" w:eastAsia="Times New Roman" w:hAnsi="Times New Roman"/>
          <w:sz w:val="14"/>
          <w:szCs w:val="14"/>
          <w:rtl w:val="0"/>
        </w:rPr>
        <w:t xml:space="preserve">   </w:t>
        <w:tab/>
      </w:r>
      <w:r w:rsidDel="00000000" w:rsidR="00000000" w:rsidRPr="00000000">
        <w:rPr>
          <w:rFonts w:ascii="Verdana" w:cs="Verdana" w:eastAsia="Verdana" w:hAnsi="Verdana"/>
          <w:rtl w:val="0"/>
        </w:rPr>
        <w:t xml:space="preserve">Operation Encompass helpline 0204 513 9990 (8am-1pm Mon-Fri)</w:t>
      </w:r>
    </w:p>
    <w:p w:rsidR="00000000" w:rsidDel="00000000" w:rsidP="00000000" w:rsidRDefault="00000000" w:rsidRPr="00000000" w14:paraId="000004CC">
      <w:pPr>
        <w:spacing w:after="0" w:line="276" w:lineRule="auto"/>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 </w:t>
      </w:r>
    </w:p>
    <w:p w:rsidR="00000000" w:rsidDel="00000000" w:rsidP="00000000" w:rsidRDefault="00000000" w:rsidRPr="00000000" w14:paraId="000004CD">
      <w:pPr>
        <w:spacing w:after="200" w:line="276" w:lineRule="auto"/>
        <w:rPr>
          <w:rFonts w:ascii="Verdana" w:cs="Verdana" w:eastAsia="Verdana" w:hAnsi="Verdana"/>
          <w:b w:val="1"/>
          <w:bCs w:val="1"/>
        </w:rPr>
      </w:pPr>
      <w:r w:rsidDel="00000000" w:rsidR="00000000" w:rsidRPr="00000000">
        <w:rPr>
          <w:rFonts w:ascii="Verdana" w:cs="Verdana" w:eastAsia="Verdana" w:hAnsi="Verdana"/>
          <w:b w:val="1"/>
          <w:bCs w:val="1"/>
          <w:rtl w:val="0"/>
        </w:rPr>
        <w:t xml:space="preserve">Drugs</w:t>
      </w:r>
    </w:p>
    <w:p w:rsidR="00000000" w:rsidDel="00000000" w:rsidP="00000000" w:rsidRDefault="00000000" w:rsidRPr="00000000" w14:paraId="000004CE">
      <w:pPr>
        <w:spacing w:after="0" w:line="276" w:lineRule="auto"/>
        <w:rPr/>
      </w:pPr>
      <w:r w:rsidDel="00000000" w:rsidR="00000000" w:rsidRPr="00000000">
        <w:rPr>
          <w:rFonts w:ascii="Verdana" w:cs="Verdana" w:eastAsia="Verdana" w:hAnsi="Verdana"/>
          <w:rtl w:val="0"/>
        </w:rPr>
        <w:t xml:space="preserve">We are aware that there is evidence of children and young people being increasingly involved in the misuse of alcohol and illegal drugs. Consequences range from non-attendance and poor attainment at school, poor health, committing crime to support 'habits' and increased risk of being a victim of violent crime and criminal exploitation, including sexual exploitation. </w:t>
      </w:r>
      <w:r w:rsidDel="00000000" w:rsidR="00000000" w:rsidRPr="00000000">
        <w:rPr>
          <w:rFonts w:ascii="Verdana" w:cs="Verdana" w:eastAsia="Verdana" w:hAnsi="Verdana"/>
          <w:rtl w:val="0"/>
        </w:rPr>
        <w:t xml:space="preserve">We are also aware of the impact of parental drug misuse. Where appropriate, we will make a referral to local authority children’s social care if we are concerned about a child’s welfare</w:t>
      </w:r>
      <w:r w:rsidDel="00000000" w:rsidR="00000000" w:rsidRPr="00000000">
        <w:rPr>
          <w:rtl w:val="0"/>
        </w:rPr>
        <w:t xml:space="preserve">.</w:t>
      </w:r>
    </w:p>
    <w:p w:rsidR="00000000" w:rsidDel="00000000" w:rsidP="00000000" w:rsidRDefault="00000000" w:rsidRPr="00000000" w14:paraId="000004CF">
      <w:pPr>
        <w:spacing w:after="0" w:line="276" w:lineRule="auto"/>
        <w:rPr>
          <w:sz w:val="16"/>
          <w:szCs w:val="16"/>
        </w:rPr>
      </w:pPr>
      <w:r w:rsidDel="00000000" w:rsidR="00000000" w:rsidRPr="00000000">
        <w:rPr>
          <w:sz w:val="16"/>
          <w:szCs w:val="16"/>
          <w:rtl w:val="0"/>
        </w:rPr>
        <w:t xml:space="preserve"> </w:t>
      </w:r>
    </w:p>
    <w:p w:rsidR="00000000" w:rsidDel="00000000" w:rsidP="00000000" w:rsidRDefault="00000000" w:rsidRPr="00000000" w14:paraId="000004D0">
      <w:pPr>
        <w:spacing w:after="200" w:line="276" w:lineRule="auto"/>
        <w:rPr>
          <w:rFonts w:ascii="Verdana" w:cs="Verdana" w:eastAsia="Verdana" w:hAnsi="Verdana"/>
        </w:rPr>
      </w:pPr>
      <w:r w:rsidDel="00000000" w:rsidR="00000000" w:rsidRPr="00000000">
        <w:rPr>
          <w:rFonts w:ascii="Verdana" w:cs="Verdana" w:eastAsia="Verdana" w:hAnsi="Verdana"/>
          <w:rtl w:val="0"/>
        </w:rPr>
        <w:t xml:space="preserve">Guidance Documents:</w:t>
      </w:r>
    </w:p>
    <w:p w:rsidR="00000000" w:rsidDel="00000000" w:rsidP="00000000" w:rsidRDefault="00000000" w:rsidRPr="00000000" w14:paraId="000004D1">
      <w:pPr>
        <w:numPr>
          <w:ilvl w:val="0"/>
          <w:numId w:val="43"/>
        </w:numPr>
        <w:spacing w:after="0" w:line="276" w:lineRule="auto"/>
        <w:ind w:left="720" w:hanging="360"/>
      </w:pPr>
      <w:hyperlink r:id="rId203">
        <w:r w:rsidDel="00000000" w:rsidR="00000000" w:rsidRPr="00000000">
          <w:rPr>
            <w:rFonts w:ascii="Verdana" w:cs="Verdana" w:eastAsia="Verdana" w:hAnsi="Verdana"/>
            <w:color w:val="1155cc"/>
            <w:u w:val="single"/>
            <w:rtl w:val="0"/>
          </w:rPr>
          <w:t xml:space="preserve">NSPCC-Parental Substance Misuse</w:t>
        </w:r>
      </w:hyperlink>
      <w:r w:rsidDel="00000000" w:rsidR="00000000" w:rsidRPr="00000000">
        <w:rPr>
          <w:rtl w:val="0"/>
        </w:rPr>
      </w:r>
    </w:p>
    <w:p w:rsidR="00000000" w:rsidDel="00000000" w:rsidP="00000000" w:rsidRDefault="00000000" w:rsidRPr="00000000" w14:paraId="000004D2">
      <w:pPr>
        <w:numPr>
          <w:ilvl w:val="0"/>
          <w:numId w:val="43"/>
        </w:numPr>
        <w:spacing w:after="0" w:line="276" w:lineRule="auto"/>
        <w:ind w:left="720" w:hanging="360"/>
      </w:pPr>
      <w:hyperlink r:id="rId204">
        <w:r w:rsidDel="00000000" w:rsidR="00000000" w:rsidRPr="00000000">
          <w:rPr>
            <w:rFonts w:ascii="Verdana" w:cs="Verdana" w:eastAsia="Verdana" w:hAnsi="Verdana"/>
            <w:color w:val="1155cc"/>
            <w:u w:val="single"/>
            <w:rtl w:val="0"/>
          </w:rPr>
          <w:t xml:space="preserve">Drugs Advise for Schools</w:t>
        </w:r>
      </w:hyperlink>
      <w:r w:rsidDel="00000000" w:rsidR="00000000" w:rsidRPr="00000000">
        <w:rPr>
          <w:rtl w:val="0"/>
        </w:rPr>
      </w:r>
    </w:p>
    <w:p w:rsidR="00000000" w:rsidDel="00000000" w:rsidP="00000000" w:rsidRDefault="00000000" w:rsidRPr="00000000" w14:paraId="000004D3">
      <w:pPr>
        <w:numPr>
          <w:ilvl w:val="0"/>
          <w:numId w:val="43"/>
        </w:numPr>
        <w:spacing w:after="0" w:line="276" w:lineRule="auto"/>
        <w:ind w:left="720" w:hanging="360"/>
      </w:pPr>
      <w:hyperlink r:id="rId205">
        <w:r w:rsidDel="00000000" w:rsidR="00000000" w:rsidRPr="00000000">
          <w:rPr>
            <w:rFonts w:ascii="Verdana" w:cs="Verdana" w:eastAsia="Verdana" w:hAnsi="Verdana"/>
            <w:color w:val="1155cc"/>
            <w:u w:val="single"/>
            <w:rtl w:val="0"/>
          </w:rPr>
          <w:t xml:space="preserve">From harm to hope: A 10-year drugs plan to cut crime and save lives</w:t>
        </w:r>
      </w:hyperlink>
      <w:r w:rsidDel="00000000" w:rsidR="00000000" w:rsidRPr="00000000">
        <w:rPr>
          <w:rtl w:val="0"/>
        </w:rPr>
      </w:r>
    </w:p>
    <w:p w:rsidR="00000000" w:rsidDel="00000000" w:rsidP="00000000" w:rsidRDefault="00000000" w:rsidRPr="00000000" w14:paraId="000004D4">
      <w:pPr>
        <w:numPr>
          <w:ilvl w:val="0"/>
          <w:numId w:val="43"/>
        </w:numPr>
        <w:spacing w:after="0" w:line="276" w:lineRule="auto"/>
        <w:ind w:left="720" w:hanging="360"/>
      </w:pPr>
      <w:hyperlink r:id="rId206">
        <w:r w:rsidDel="00000000" w:rsidR="00000000" w:rsidRPr="00000000">
          <w:rPr>
            <w:rFonts w:ascii="Verdana" w:cs="Verdana" w:eastAsia="Verdana" w:hAnsi="Verdana"/>
            <w:color w:val="1155cc"/>
            <w:u w:val="single"/>
            <w:rtl w:val="0"/>
          </w:rPr>
          <w:t xml:space="preserve">Honest information about drugs</w:t>
        </w:r>
      </w:hyperlink>
      <w:r w:rsidDel="00000000" w:rsidR="00000000" w:rsidRPr="00000000">
        <w:rPr>
          <w:rtl w:val="0"/>
        </w:rPr>
      </w:r>
    </w:p>
    <w:p w:rsidR="00000000" w:rsidDel="00000000" w:rsidP="00000000" w:rsidRDefault="00000000" w:rsidRPr="00000000" w14:paraId="000004D5">
      <w:pPr>
        <w:spacing w:after="0" w:line="276" w:lineRule="auto"/>
        <w:ind w:left="780" w:firstLine="0"/>
        <w:rPr>
          <w:rFonts w:ascii="Verdana" w:cs="Verdana" w:eastAsia="Verdana" w:hAnsi="Verdana"/>
        </w:rPr>
      </w:pPr>
      <w:r w:rsidDel="00000000" w:rsidR="00000000" w:rsidRPr="00000000">
        <w:rPr>
          <w:rFonts w:ascii="Verdana" w:cs="Verdana" w:eastAsia="Verdana" w:hAnsi="Verdana"/>
          <w:rtl w:val="0"/>
        </w:rPr>
        <w:t xml:space="preserve"> </w:t>
      </w:r>
    </w:p>
    <w:p w:rsidR="00000000" w:rsidDel="00000000" w:rsidP="00000000" w:rsidRDefault="00000000" w:rsidRPr="00000000" w14:paraId="000004D6">
      <w:pPr>
        <w:spacing w:after="0" w:line="276" w:lineRule="auto"/>
        <w:rPr>
          <w:rFonts w:ascii="Verdana" w:cs="Verdana" w:eastAsia="Verdana" w:hAnsi="Verdana"/>
          <w:b w:val="1"/>
          <w:bCs w:val="1"/>
        </w:rPr>
      </w:pPr>
      <w:r w:rsidDel="00000000" w:rsidR="00000000" w:rsidRPr="00000000">
        <w:rPr>
          <w:rFonts w:ascii="Verdana" w:cs="Verdana" w:eastAsia="Verdana" w:hAnsi="Verdana"/>
          <w:b w:val="1"/>
          <w:bCs w:val="1"/>
          <w:rtl w:val="0"/>
        </w:rPr>
        <w:t xml:space="preserve">Fabricated or Induced Illness (FII) &amp; Perplexing Presentations (PP)</w:t>
      </w:r>
    </w:p>
    <w:p w:rsidR="00000000" w:rsidDel="00000000" w:rsidP="00000000" w:rsidRDefault="00000000" w:rsidRPr="00000000" w14:paraId="000004D7">
      <w:pPr>
        <w:spacing w:after="0" w:line="276" w:lineRule="auto"/>
        <w:rPr>
          <w:rFonts w:ascii="Verdana" w:cs="Verdana" w:eastAsia="Verdana" w:hAnsi="Verdana"/>
          <w:b w:val="1"/>
          <w:bCs w:val="1"/>
          <w:sz w:val="16"/>
          <w:szCs w:val="16"/>
        </w:rPr>
      </w:pPr>
      <w:r w:rsidDel="00000000" w:rsidR="00000000" w:rsidRPr="00000000">
        <w:rPr>
          <w:rFonts w:ascii="Verdana" w:cs="Verdana" w:eastAsia="Verdana" w:hAnsi="Verdana"/>
          <w:b w:val="1"/>
          <w:bCs w:val="1"/>
          <w:sz w:val="16"/>
          <w:szCs w:val="16"/>
          <w:rtl w:val="0"/>
        </w:rPr>
        <w:t xml:space="preserve"> </w:t>
      </w:r>
    </w:p>
    <w:p w:rsidR="00000000" w:rsidDel="00000000" w:rsidP="00000000" w:rsidRDefault="00000000" w:rsidRPr="00000000" w14:paraId="000004D8">
      <w:pPr>
        <w:spacing w:after="0" w:line="276" w:lineRule="auto"/>
        <w:rPr>
          <w:rFonts w:ascii="Verdana" w:cs="Verdana" w:eastAsia="Verdana" w:hAnsi="Verdana"/>
        </w:rPr>
      </w:pPr>
      <w:r w:rsidDel="00000000" w:rsidR="00000000" w:rsidRPr="00000000">
        <w:rPr>
          <w:rFonts w:ascii="Verdana" w:cs="Verdana" w:eastAsia="Verdana" w:hAnsi="Verdana"/>
          <w:rtl w:val="0"/>
        </w:rPr>
        <w:t xml:space="preserve">Fabricated or Induced Illness (FII) is a condition whereby a child suffers harm through the deliberate action of their carer, and which is attributed by the adult to another cause. There may be several explanations for these circumstances, and each requires careful consideration and review. Concerns about a child’s health should be discussed with a health professional who is involved with the child.</w:t>
      </w:r>
    </w:p>
    <w:p w:rsidR="00000000" w:rsidDel="00000000" w:rsidP="00000000" w:rsidRDefault="00000000" w:rsidRPr="00000000" w14:paraId="000004D9">
      <w:pPr>
        <w:spacing w:after="0" w:line="276" w:lineRule="auto"/>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 </w:t>
      </w:r>
    </w:p>
    <w:p w:rsidR="00000000" w:rsidDel="00000000" w:rsidP="00000000" w:rsidRDefault="00000000" w:rsidRPr="00000000" w14:paraId="000004DA">
      <w:pPr>
        <w:spacing w:after="0" w:line="276" w:lineRule="auto"/>
        <w:rPr>
          <w:rFonts w:ascii="Verdana" w:cs="Verdana" w:eastAsia="Verdana" w:hAnsi="Verdana"/>
        </w:rPr>
      </w:pPr>
      <w:r w:rsidDel="00000000" w:rsidR="00000000" w:rsidRPr="00000000">
        <w:rPr>
          <w:rFonts w:ascii="Verdana" w:cs="Verdana" w:eastAsia="Verdana" w:hAnsi="Verdana"/>
          <w:rtl w:val="0"/>
        </w:rPr>
        <w:t xml:space="preserve">Perplexing Presentations are concerns raised around medically unexplained symptoms or concerning parental behaviours around child’s health, by a non-medical professional.</w:t>
      </w:r>
    </w:p>
    <w:p w:rsidR="00000000" w:rsidDel="00000000" w:rsidP="00000000" w:rsidRDefault="00000000" w:rsidRPr="00000000" w14:paraId="000004DB">
      <w:pPr>
        <w:spacing w:after="0" w:line="276" w:lineRule="auto"/>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 </w:t>
      </w:r>
    </w:p>
    <w:p w:rsidR="00000000" w:rsidDel="00000000" w:rsidP="00000000" w:rsidRDefault="00000000" w:rsidRPr="00000000" w14:paraId="000004DC">
      <w:pPr>
        <w:spacing w:after="0" w:line="276" w:lineRule="auto"/>
        <w:rPr>
          <w:rFonts w:ascii="Verdana" w:cs="Verdana" w:eastAsia="Verdana" w:hAnsi="Verdana"/>
        </w:rPr>
      </w:pPr>
      <w:r w:rsidDel="00000000" w:rsidR="00000000" w:rsidRPr="00000000">
        <w:rPr>
          <w:rFonts w:ascii="Verdana" w:cs="Verdana" w:eastAsia="Verdana" w:hAnsi="Verdana"/>
          <w:rtl w:val="0"/>
        </w:rPr>
        <w:t xml:space="preserve">In Staffordshire we use the following guidance:</w:t>
      </w:r>
    </w:p>
    <w:p w:rsidR="00000000" w:rsidDel="00000000" w:rsidP="00000000" w:rsidRDefault="00000000" w:rsidRPr="00000000" w14:paraId="000004DD">
      <w:pPr>
        <w:spacing w:after="0" w:line="276" w:lineRule="auto"/>
        <w:ind w:left="1080" w:hanging="360"/>
        <w:rPr>
          <w:rFonts w:ascii="Verdana" w:cs="Verdana" w:eastAsia="Verdana" w:hAnsi="Verdana"/>
          <w:color w:val="1155cc"/>
          <w:u w:val="single"/>
        </w:rPr>
      </w:pPr>
      <w:r w:rsidDel="00000000" w:rsidR="00000000" w:rsidRPr="00000000">
        <w:rPr>
          <w:rtl w:val="0"/>
        </w:rPr>
        <w:t xml:space="preserve">·</w:t>
      </w:r>
      <w:r w:rsidDel="00000000" w:rsidR="00000000" w:rsidRPr="00000000">
        <w:rPr>
          <w:rFonts w:ascii="Times New Roman" w:cs="Times New Roman" w:eastAsia="Times New Roman" w:hAnsi="Times New Roman"/>
          <w:sz w:val="14"/>
          <w:szCs w:val="14"/>
          <w:rtl w:val="0"/>
        </w:rPr>
        <w:t xml:space="preserve">   </w:t>
        <w:tab/>
      </w:r>
      <w:hyperlink r:id="rId207">
        <w:r w:rsidDel="00000000" w:rsidR="00000000" w:rsidRPr="00000000">
          <w:rPr>
            <w:rFonts w:ascii="Verdana" w:cs="Verdana" w:eastAsia="Verdana" w:hAnsi="Verdana"/>
            <w:color w:val="1155cc"/>
            <w:u w:val="single"/>
            <w:rtl w:val="0"/>
          </w:rPr>
          <w:t xml:space="preserve">FII-PP Pathway</w:t>
        </w:r>
      </w:hyperlink>
      <w:r w:rsidDel="00000000" w:rsidR="00000000" w:rsidRPr="00000000">
        <w:rPr>
          <w:rtl w:val="0"/>
        </w:rPr>
      </w:r>
    </w:p>
    <w:p w:rsidR="00000000" w:rsidDel="00000000" w:rsidP="00000000" w:rsidRDefault="00000000" w:rsidRPr="00000000" w14:paraId="000004DE">
      <w:pPr>
        <w:spacing w:after="0" w:line="276" w:lineRule="auto"/>
        <w:ind w:left="1080" w:hanging="360"/>
        <w:rPr>
          <w:rFonts w:ascii="Verdana" w:cs="Verdana" w:eastAsia="Verdana" w:hAnsi="Verdana"/>
          <w:color w:val="1155cc"/>
          <w:u w:val="single"/>
        </w:rPr>
      </w:pPr>
      <w:r w:rsidDel="00000000" w:rsidR="00000000" w:rsidRPr="00000000">
        <w:rPr>
          <w:rtl w:val="0"/>
        </w:rPr>
        <w:t xml:space="preserve">·</w:t>
      </w:r>
      <w:r w:rsidDel="00000000" w:rsidR="00000000" w:rsidRPr="00000000">
        <w:rPr>
          <w:rFonts w:ascii="Times New Roman" w:cs="Times New Roman" w:eastAsia="Times New Roman" w:hAnsi="Times New Roman"/>
          <w:sz w:val="14"/>
          <w:szCs w:val="14"/>
          <w:rtl w:val="0"/>
        </w:rPr>
        <w:t xml:space="preserve">   </w:t>
        <w:tab/>
      </w:r>
      <w:hyperlink r:id="rId208">
        <w:r w:rsidDel="00000000" w:rsidR="00000000" w:rsidRPr="00000000">
          <w:rPr>
            <w:rFonts w:ascii="Verdana" w:cs="Verdana" w:eastAsia="Verdana" w:hAnsi="Verdana"/>
            <w:color w:val="1155cc"/>
            <w:u w:val="single"/>
            <w:rtl w:val="0"/>
          </w:rPr>
          <w:t xml:space="preserve">NHS-Overview-Fabricated or Induced Illness</w:t>
        </w:r>
      </w:hyperlink>
      <w:r w:rsidDel="00000000" w:rsidR="00000000" w:rsidRPr="00000000">
        <w:rPr>
          <w:rtl w:val="0"/>
        </w:rPr>
      </w:r>
    </w:p>
    <w:p w:rsidR="00000000" w:rsidDel="00000000" w:rsidP="00000000" w:rsidRDefault="00000000" w:rsidRPr="00000000" w14:paraId="000004DF">
      <w:pPr>
        <w:spacing w:after="0" w:line="276" w:lineRule="auto"/>
        <w:rPr>
          <w:rFonts w:ascii="Verdana" w:cs="Verdana" w:eastAsia="Verdana" w:hAnsi="Verdana"/>
          <w:b w:val="1"/>
          <w:bCs w:val="1"/>
          <w:sz w:val="16"/>
          <w:szCs w:val="16"/>
        </w:rPr>
      </w:pPr>
      <w:r w:rsidDel="00000000" w:rsidR="00000000" w:rsidRPr="00000000">
        <w:rPr>
          <w:rFonts w:ascii="Verdana" w:cs="Verdana" w:eastAsia="Verdana" w:hAnsi="Verdana"/>
          <w:b w:val="1"/>
          <w:bCs w:val="1"/>
          <w:sz w:val="16"/>
          <w:szCs w:val="16"/>
          <w:rtl w:val="0"/>
        </w:rPr>
        <w:t xml:space="preserve"> </w:t>
      </w:r>
    </w:p>
    <w:p w:rsidR="00000000" w:rsidDel="00000000" w:rsidP="00000000" w:rsidRDefault="00000000" w:rsidRPr="00000000" w14:paraId="000004E0">
      <w:pPr>
        <w:spacing w:after="0" w:line="276" w:lineRule="auto"/>
        <w:rPr>
          <w:rFonts w:ascii="Verdana" w:cs="Verdana" w:eastAsia="Verdana" w:hAnsi="Verdana"/>
          <w:b w:val="1"/>
          <w:bCs w:val="1"/>
        </w:rPr>
      </w:pPr>
      <w:r w:rsidDel="00000000" w:rsidR="00000000" w:rsidRPr="00000000">
        <w:rPr>
          <w:rFonts w:ascii="Verdana" w:cs="Verdana" w:eastAsia="Verdana" w:hAnsi="Verdana"/>
          <w:b w:val="1"/>
          <w:bCs w:val="1"/>
          <w:rtl w:val="0"/>
        </w:rPr>
        <w:t xml:space="preserve">Homelessness</w:t>
      </w:r>
    </w:p>
    <w:p w:rsidR="00000000" w:rsidDel="00000000" w:rsidP="00000000" w:rsidRDefault="00000000" w:rsidRPr="00000000" w14:paraId="000004E1">
      <w:pPr>
        <w:spacing w:after="0" w:line="276" w:lineRule="auto"/>
        <w:rPr>
          <w:rFonts w:ascii="Verdana" w:cs="Verdana" w:eastAsia="Verdana" w:hAnsi="Verdana"/>
          <w:b w:val="1"/>
          <w:bCs w:val="1"/>
          <w:sz w:val="16"/>
          <w:szCs w:val="16"/>
        </w:rPr>
      </w:pPr>
      <w:r w:rsidDel="00000000" w:rsidR="00000000" w:rsidRPr="00000000">
        <w:rPr>
          <w:rFonts w:ascii="Verdana" w:cs="Verdana" w:eastAsia="Verdana" w:hAnsi="Verdana"/>
          <w:b w:val="1"/>
          <w:bCs w:val="1"/>
          <w:sz w:val="16"/>
          <w:szCs w:val="16"/>
          <w:rtl w:val="0"/>
        </w:rPr>
        <w:t xml:space="preserve"> </w:t>
      </w:r>
    </w:p>
    <w:p w:rsidR="00000000" w:rsidDel="00000000" w:rsidP="00000000" w:rsidRDefault="00000000" w:rsidRPr="00000000" w14:paraId="000004E2">
      <w:pPr>
        <w:spacing w:after="0" w:line="276" w:lineRule="auto"/>
        <w:rPr>
          <w:rFonts w:ascii="Verdana" w:cs="Verdana" w:eastAsia="Verdana" w:hAnsi="Verdana"/>
        </w:rPr>
      </w:pPr>
      <w:r w:rsidDel="00000000" w:rsidR="00000000" w:rsidRPr="00000000">
        <w:rPr>
          <w:rFonts w:ascii="Verdana" w:cs="Verdana" w:eastAsia="Verdana" w:hAnsi="Verdana"/>
          <w:rtl w:val="0"/>
        </w:rPr>
        <w:t xml:space="preserve">Being homeless or being at risk of becoming homeless presents a real risk to a child’s welfare. The DSL/DDSL are aware of local contact details and referral routes into local housing organisations, so they can raise/progress concerns at the earliest opportunity.</w:t>
      </w:r>
    </w:p>
    <w:p w:rsidR="00000000" w:rsidDel="00000000" w:rsidP="00000000" w:rsidRDefault="00000000" w:rsidRPr="00000000" w14:paraId="000004E3">
      <w:pPr>
        <w:spacing w:after="0" w:line="276" w:lineRule="auto"/>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 </w:t>
      </w:r>
    </w:p>
    <w:p w:rsidR="00000000" w:rsidDel="00000000" w:rsidP="00000000" w:rsidRDefault="00000000" w:rsidRPr="00000000" w14:paraId="000004E4">
      <w:pPr>
        <w:spacing w:after="0" w:line="276" w:lineRule="auto"/>
        <w:rPr>
          <w:rFonts w:ascii="Verdana" w:cs="Verdana" w:eastAsia="Verdana" w:hAnsi="Verdana"/>
        </w:rPr>
      </w:pPr>
      <w:r w:rsidDel="00000000" w:rsidR="00000000" w:rsidRPr="00000000">
        <w:rPr>
          <w:rFonts w:ascii="Verdana" w:cs="Verdana" w:eastAsia="Verdana" w:hAnsi="Verdana"/>
          <w:rtl w:val="0"/>
        </w:rPr>
        <w:t xml:space="preserve">Indicators of risk include household debt, rent arrears, domestic abuse, and anti-social behaviour, as well as the family being asked to leave a property. Whilst referrals and/or discussion with the Local Housing Authority will be progressed as appropriate, and in accordance with local procedures, this will </w:t>
      </w:r>
      <w:r w:rsidDel="00000000" w:rsidR="00000000" w:rsidRPr="00000000">
        <w:rPr>
          <w:rFonts w:ascii="Verdana" w:cs="Verdana" w:eastAsia="Verdana" w:hAnsi="Verdana"/>
          <w:b w:val="1"/>
          <w:bCs w:val="1"/>
          <w:rtl w:val="0"/>
        </w:rPr>
        <w:t xml:space="preserve">not</w:t>
      </w:r>
      <w:r w:rsidDel="00000000" w:rsidR="00000000" w:rsidRPr="00000000">
        <w:rPr>
          <w:rFonts w:ascii="Verdana" w:cs="Verdana" w:eastAsia="Verdana" w:hAnsi="Verdana"/>
          <w:rtl w:val="0"/>
        </w:rPr>
        <w:t xml:space="preserve"> replace a referral into children’s social care where a child has been harmed or is at risk of harm. </w:t>
      </w:r>
    </w:p>
    <w:p w:rsidR="00000000" w:rsidDel="00000000" w:rsidP="00000000" w:rsidRDefault="00000000" w:rsidRPr="00000000" w14:paraId="000004E5">
      <w:pPr>
        <w:spacing w:after="0" w:line="276" w:lineRule="auto"/>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 </w:t>
      </w:r>
    </w:p>
    <w:p w:rsidR="00000000" w:rsidDel="00000000" w:rsidP="00000000" w:rsidRDefault="00000000" w:rsidRPr="00000000" w14:paraId="000004E6">
      <w:pPr>
        <w:spacing w:after="0" w:line="276" w:lineRule="auto"/>
        <w:rPr>
          <w:rFonts w:ascii="Verdana" w:cs="Verdana" w:eastAsia="Verdana" w:hAnsi="Verdana"/>
        </w:rPr>
      </w:pPr>
      <w:r w:rsidDel="00000000" w:rsidR="00000000" w:rsidRPr="00000000">
        <w:rPr>
          <w:rFonts w:ascii="Verdana" w:cs="Verdana" w:eastAsia="Verdana" w:hAnsi="Verdana"/>
          <w:rtl w:val="0"/>
        </w:rPr>
        <w:t xml:space="preserve">We also recognise that in some cases 16/17 yr olds could be living independently from their parents or guardians and they will require a different level of intervention and support. Children’s services will be the lead agency for these young people, and the</w:t>
      </w:r>
      <w:r w:rsidDel="00000000" w:rsidR="00000000" w:rsidRPr="00000000">
        <w:rPr>
          <w:rFonts w:ascii="Verdana" w:cs="Verdana" w:eastAsia="Verdana" w:hAnsi="Verdana"/>
          <w:b w:val="1"/>
          <w:bCs w:val="1"/>
          <w:rtl w:val="0"/>
        </w:rPr>
        <w:t xml:space="preserve"> </w:t>
      </w:r>
      <w:r w:rsidDel="00000000" w:rsidR="00000000" w:rsidRPr="00000000">
        <w:rPr>
          <w:rFonts w:ascii="Verdana" w:cs="Verdana" w:eastAsia="Verdana" w:hAnsi="Verdana"/>
          <w:rtl w:val="0"/>
        </w:rPr>
        <w:t xml:space="preserve">DSL will ensure that</w:t>
      </w:r>
      <w:r w:rsidDel="00000000" w:rsidR="00000000" w:rsidRPr="00000000">
        <w:rPr>
          <w:rFonts w:ascii="Verdana" w:cs="Verdana" w:eastAsia="Verdana" w:hAnsi="Verdana"/>
          <w:b w:val="1"/>
          <w:bCs w:val="1"/>
          <w:rtl w:val="0"/>
        </w:rPr>
        <w:t xml:space="preserve"> </w:t>
      </w:r>
      <w:r w:rsidDel="00000000" w:rsidR="00000000" w:rsidRPr="00000000">
        <w:rPr>
          <w:rFonts w:ascii="Verdana" w:cs="Verdana" w:eastAsia="Verdana" w:hAnsi="Verdana"/>
          <w:rtl w:val="0"/>
        </w:rPr>
        <w:t xml:space="preserve">appropriate referrals are made based on the child’s circumstances.</w:t>
      </w:r>
    </w:p>
    <w:p w:rsidR="00000000" w:rsidDel="00000000" w:rsidP="00000000" w:rsidRDefault="00000000" w:rsidRPr="00000000" w14:paraId="000004E7">
      <w:pPr>
        <w:spacing w:after="0" w:line="276" w:lineRule="auto"/>
        <w:rPr>
          <w:rFonts w:ascii="Verdana" w:cs="Verdana" w:eastAsia="Verdana" w:hAnsi="Verdana"/>
          <w:b w:val="1"/>
          <w:bCs w:val="1"/>
          <w:sz w:val="16"/>
          <w:szCs w:val="16"/>
        </w:rPr>
      </w:pPr>
      <w:r w:rsidDel="00000000" w:rsidR="00000000" w:rsidRPr="00000000">
        <w:rPr>
          <w:rFonts w:ascii="Verdana" w:cs="Verdana" w:eastAsia="Verdana" w:hAnsi="Verdana"/>
          <w:b w:val="1"/>
          <w:bCs w:val="1"/>
          <w:sz w:val="16"/>
          <w:szCs w:val="16"/>
          <w:rtl w:val="0"/>
        </w:rPr>
        <w:t xml:space="preserve"> </w:t>
      </w:r>
    </w:p>
    <w:p w:rsidR="00000000" w:rsidDel="00000000" w:rsidP="00000000" w:rsidRDefault="00000000" w:rsidRPr="00000000" w14:paraId="000004E8">
      <w:pPr>
        <w:spacing w:after="0" w:line="276" w:lineRule="auto"/>
        <w:rPr>
          <w:rFonts w:ascii="Verdana" w:cs="Verdana" w:eastAsia="Verdana" w:hAnsi="Verdana"/>
          <w:b w:val="1"/>
          <w:bCs w:val="1"/>
        </w:rPr>
      </w:pPr>
      <w:r w:rsidDel="00000000" w:rsidR="00000000" w:rsidRPr="00000000">
        <w:rPr>
          <w:rFonts w:ascii="Verdana" w:cs="Verdana" w:eastAsia="Verdana" w:hAnsi="Verdana"/>
          <w:b w:val="1"/>
          <w:bCs w:val="1"/>
          <w:rtl w:val="0"/>
        </w:rPr>
        <w:t xml:space="preserve">Honour or Faith based Abuse </w:t>
      </w:r>
      <w:r w:rsidDel="00000000" w:rsidR="00000000" w:rsidRPr="00000000">
        <w:rPr>
          <w:rFonts w:ascii="Verdana" w:cs="Verdana" w:eastAsia="Verdana" w:hAnsi="Verdana"/>
          <w:b w:val="1"/>
          <w:bCs w:val="1"/>
          <w:rtl w:val="0"/>
        </w:rPr>
        <w:t xml:space="preserve">including female genital mutilation and forced marriage </w:t>
      </w:r>
      <w:r w:rsidDel="00000000" w:rsidR="00000000" w:rsidRPr="00000000">
        <w:rPr>
          <w:rtl w:val="0"/>
        </w:rPr>
      </w:r>
    </w:p>
    <w:p w:rsidR="00000000" w:rsidDel="00000000" w:rsidP="00000000" w:rsidRDefault="00000000" w:rsidRPr="00000000" w14:paraId="000004E9">
      <w:pPr>
        <w:spacing w:after="0" w:line="276" w:lineRule="auto"/>
        <w:rPr>
          <w:rFonts w:ascii="Verdana" w:cs="Verdana" w:eastAsia="Verdana" w:hAnsi="Verdana"/>
          <w:b w:val="1"/>
          <w:bCs w:val="1"/>
          <w:sz w:val="16"/>
          <w:szCs w:val="16"/>
        </w:rPr>
      </w:pPr>
      <w:r w:rsidDel="00000000" w:rsidR="00000000" w:rsidRPr="00000000">
        <w:rPr>
          <w:rFonts w:ascii="Verdana" w:cs="Verdana" w:eastAsia="Verdana" w:hAnsi="Verdana"/>
          <w:b w:val="1"/>
          <w:bCs w:val="1"/>
          <w:sz w:val="16"/>
          <w:szCs w:val="16"/>
          <w:rtl w:val="0"/>
        </w:rPr>
        <w:t xml:space="preserve"> </w:t>
      </w:r>
    </w:p>
    <w:p w:rsidR="00000000" w:rsidDel="00000000" w:rsidP="00000000" w:rsidRDefault="00000000" w:rsidRPr="00000000" w14:paraId="000004EA">
      <w:pPr>
        <w:spacing w:after="0" w:line="276" w:lineRule="auto"/>
        <w:rPr>
          <w:rFonts w:ascii="Verdana" w:cs="Verdana" w:eastAsia="Verdana" w:hAnsi="Verdana"/>
        </w:rPr>
      </w:pPr>
      <w:r w:rsidDel="00000000" w:rsidR="00000000" w:rsidRPr="00000000">
        <w:rPr>
          <w:rFonts w:ascii="Verdana" w:cs="Verdana" w:eastAsia="Verdana" w:hAnsi="Verdana"/>
          <w:rtl w:val="0"/>
        </w:rPr>
        <w:t xml:space="preserve">Honour or faith-based abuse (HBA) encompasses incidents or crimes which have been committed to protect or defend the honour of the family and/or the community, including female genital mutilation (FGM), forced marriage, and practices such as breast ironing. Abuse committed in the context of preserving honour often involves a wider network of family or community pressure and can include multiple perpetrators. It is important for us to be aware of the dynamic and additional risk factors, when deciding what form of safeguarding action to take.</w:t>
      </w:r>
    </w:p>
    <w:p w:rsidR="00000000" w:rsidDel="00000000" w:rsidP="00000000" w:rsidRDefault="00000000" w:rsidRPr="00000000" w14:paraId="000004EB">
      <w:pPr>
        <w:spacing w:after="0" w:line="276" w:lineRule="auto"/>
        <w:rPr>
          <w:rFonts w:ascii="Verdana" w:cs="Verdana" w:eastAsia="Verdana" w:hAnsi="Verdana"/>
          <w:color w:val="00b050"/>
          <w:sz w:val="16"/>
          <w:szCs w:val="16"/>
        </w:rPr>
      </w:pPr>
      <w:r w:rsidDel="00000000" w:rsidR="00000000" w:rsidRPr="00000000">
        <w:rPr>
          <w:rFonts w:ascii="Verdana" w:cs="Verdana" w:eastAsia="Verdana" w:hAnsi="Verdana"/>
          <w:color w:val="00b050"/>
          <w:sz w:val="16"/>
          <w:szCs w:val="16"/>
          <w:rtl w:val="0"/>
        </w:rPr>
        <w:t xml:space="preserve"> </w:t>
      </w:r>
    </w:p>
    <w:p w:rsidR="00000000" w:rsidDel="00000000" w:rsidP="00000000" w:rsidRDefault="00000000" w:rsidRPr="00000000" w14:paraId="000004EC">
      <w:pPr>
        <w:spacing w:after="0" w:line="276" w:lineRule="auto"/>
        <w:rPr>
          <w:rFonts w:ascii="Verdana" w:cs="Verdana" w:eastAsia="Verdana" w:hAnsi="Verdana"/>
        </w:rPr>
      </w:pPr>
      <w:r w:rsidDel="00000000" w:rsidR="00000000" w:rsidRPr="00000000">
        <w:rPr>
          <w:rFonts w:ascii="Verdana" w:cs="Verdana" w:eastAsia="Verdana" w:hAnsi="Verdana"/>
          <w:rtl w:val="0"/>
        </w:rPr>
        <w:t xml:space="preserve">All forms of HBA are abuse (regardless of the motivation) and will be handled and escalated as such. We understand that professionals in all agencies, and individuals and groups in relevant communities, need to be alert to the possibility of a child being at risk of HBA, or already having suffered HBA. </w:t>
      </w:r>
    </w:p>
    <w:p w:rsidR="00000000" w:rsidDel="00000000" w:rsidP="00000000" w:rsidRDefault="00000000" w:rsidRPr="00000000" w14:paraId="000004ED">
      <w:pPr>
        <w:spacing w:after="0" w:line="276" w:lineRule="auto"/>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 </w:t>
      </w:r>
    </w:p>
    <w:p w:rsidR="00000000" w:rsidDel="00000000" w:rsidP="00000000" w:rsidRDefault="00000000" w:rsidRPr="00000000" w14:paraId="000004EE">
      <w:pPr>
        <w:spacing w:after="0" w:line="276" w:lineRule="auto"/>
        <w:rPr>
          <w:rFonts w:ascii="Verdana" w:cs="Verdana" w:eastAsia="Verdana" w:hAnsi="Verdana"/>
        </w:rPr>
      </w:pPr>
      <w:r w:rsidDel="00000000" w:rsidR="00000000" w:rsidRPr="00000000">
        <w:rPr>
          <w:rFonts w:ascii="Verdana" w:cs="Verdana" w:eastAsia="Verdana" w:hAnsi="Verdana"/>
          <w:rtl w:val="0"/>
        </w:rPr>
        <w:t xml:space="preserve">If staff have a concern regarding a child who might be at risk of HBA or who has suffered from HBA, they will speak to the DSL/DDSL who will follow local safeguarding procedures, using existing national and local protocols for multi-agency liaison with the police and local authority children’s social care.</w:t>
      </w:r>
    </w:p>
    <w:p w:rsidR="00000000" w:rsidDel="00000000" w:rsidP="00000000" w:rsidRDefault="00000000" w:rsidRPr="00000000" w14:paraId="000004EF">
      <w:pPr>
        <w:spacing w:after="0" w:line="276" w:lineRule="auto"/>
        <w:rPr>
          <w:rFonts w:ascii="Verdana" w:cs="Verdana" w:eastAsia="Verdana" w:hAnsi="Verdana"/>
          <w:b w:val="1"/>
          <w:bCs w:val="1"/>
          <w:sz w:val="16"/>
          <w:szCs w:val="16"/>
        </w:rPr>
      </w:pPr>
      <w:r w:rsidDel="00000000" w:rsidR="00000000" w:rsidRPr="00000000">
        <w:rPr>
          <w:rFonts w:ascii="Verdana" w:cs="Verdana" w:eastAsia="Verdana" w:hAnsi="Verdana"/>
          <w:b w:val="1"/>
          <w:bCs w:val="1"/>
          <w:sz w:val="16"/>
          <w:szCs w:val="16"/>
          <w:rtl w:val="0"/>
        </w:rPr>
        <w:t xml:space="preserve"> </w:t>
      </w:r>
    </w:p>
    <w:p w:rsidR="00000000" w:rsidDel="00000000" w:rsidP="00000000" w:rsidRDefault="00000000" w:rsidRPr="00000000" w14:paraId="000004F0">
      <w:pPr>
        <w:spacing w:after="200" w:line="276" w:lineRule="auto"/>
        <w:rPr>
          <w:rFonts w:ascii="Verdana" w:cs="Verdana" w:eastAsia="Verdana" w:hAnsi="Verdana"/>
          <w:b w:val="1"/>
          <w:bCs w:val="1"/>
        </w:rPr>
      </w:pPr>
      <w:r w:rsidDel="00000000" w:rsidR="00000000" w:rsidRPr="00000000">
        <w:rPr>
          <w:rFonts w:ascii="Verdana" w:cs="Verdana" w:eastAsia="Verdana" w:hAnsi="Verdana"/>
          <w:b w:val="1"/>
          <w:bCs w:val="1"/>
          <w:rtl w:val="0"/>
        </w:rPr>
        <w:t xml:space="preserve">Female Genital Mutilation</w:t>
      </w:r>
      <w:r w:rsidDel="00000000" w:rsidR="00000000" w:rsidRPr="00000000">
        <w:rPr>
          <w:rFonts w:ascii="Verdana" w:cs="Verdana" w:eastAsia="Verdana" w:hAnsi="Verdana"/>
          <w:rtl w:val="0"/>
        </w:rPr>
        <w:t xml:space="preserve"> </w:t>
      </w:r>
      <w:r w:rsidDel="00000000" w:rsidR="00000000" w:rsidRPr="00000000">
        <w:rPr>
          <w:rFonts w:ascii="Verdana" w:cs="Verdana" w:eastAsia="Verdana" w:hAnsi="Verdana"/>
          <w:b w:val="1"/>
          <w:bCs w:val="1"/>
          <w:rtl w:val="0"/>
        </w:rPr>
        <w:t xml:space="preserve">(FGM)</w:t>
      </w:r>
    </w:p>
    <w:p w:rsidR="00000000" w:rsidDel="00000000" w:rsidP="00000000" w:rsidRDefault="00000000" w:rsidRPr="00000000" w14:paraId="000004F1">
      <w:pPr>
        <w:spacing w:after="200" w:line="276" w:lineRule="auto"/>
        <w:rPr>
          <w:rFonts w:ascii="Verdana" w:cs="Verdana" w:eastAsia="Verdana" w:hAnsi="Verdana"/>
        </w:rPr>
      </w:pPr>
      <w:r w:rsidDel="00000000" w:rsidR="00000000" w:rsidRPr="00000000">
        <w:rPr>
          <w:rFonts w:ascii="Verdana" w:cs="Verdana" w:eastAsia="Verdana" w:hAnsi="Verdana"/>
          <w:rtl w:val="0"/>
        </w:rPr>
        <w:t xml:space="preserve">FGM comprises of all procedures involving partial or total removal of the external female genitalia or other injury to the female genital organs. It is illegal in the UK and a form of child abuse with long-lasting harmful consequences. It is known by several names including “cutting‟, “female circumcision‟ or “initiation‟. The term female circumcision suggests that the practice is like male circumcision, but it bears no resemblance to male circumcision, and it has serious health consequences with no medical benefits. FGM is also linked to domestic abuse, particularly in relation to “honour </w:t>
      </w:r>
      <w:r w:rsidDel="00000000" w:rsidR="00000000" w:rsidRPr="00000000">
        <w:rPr>
          <w:rFonts w:ascii="Verdana" w:cs="Verdana" w:eastAsia="Verdana" w:hAnsi="Verdana"/>
          <w:rtl w:val="0"/>
        </w:rPr>
        <w:t xml:space="preserve">or faith </w:t>
      </w:r>
      <w:r w:rsidDel="00000000" w:rsidR="00000000" w:rsidRPr="00000000">
        <w:rPr>
          <w:rFonts w:ascii="Verdana" w:cs="Verdana" w:eastAsia="Verdana" w:hAnsi="Verdana"/>
          <w:rtl w:val="0"/>
        </w:rPr>
        <w:t xml:space="preserve">based abuse”.</w:t>
      </w:r>
    </w:p>
    <w:p w:rsidR="00000000" w:rsidDel="00000000" w:rsidP="00000000" w:rsidRDefault="00000000" w:rsidRPr="00000000" w14:paraId="000004F2">
      <w:pPr>
        <w:spacing w:after="0" w:line="276" w:lineRule="auto"/>
        <w:rPr>
          <w:rFonts w:ascii="Verdana" w:cs="Verdana" w:eastAsia="Verdana" w:hAnsi="Verdana"/>
        </w:rPr>
      </w:pPr>
      <w:r w:rsidDel="00000000" w:rsidR="00000000" w:rsidRPr="00000000">
        <w:rPr>
          <w:rFonts w:ascii="Verdana" w:cs="Verdana" w:eastAsia="Verdana" w:hAnsi="Verdana"/>
          <w:rtl w:val="0"/>
        </w:rPr>
        <w:t xml:space="preserve">Staff are aware of the </w:t>
      </w:r>
      <w:r w:rsidDel="00000000" w:rsidR="00000000" w:rsidRPr="00000000">
        <w:rPr>
          <w:rFonts w:ascii="Verdana" w:cs="Verdana" w:eastAsia="Verdana" w:hAnsi="Verdana"/>
          <w:rtl w:val="0"/>
        </w:rPr>
        <w:t xml:space="preserve">FGM mandatory reporting duty for teachers places a statutory duty upon teachers along with regulated health and social care professionals in England and Wales, to report to the police where they discover (either via disclosure by the victim or visual evidence) that FGM appears to have been carried out on a girl under 18. Those failing to report such cases may face disciplinary sanctions.</w:t>
      </w:r>
    </w:p>
    <w:p w:rsidR="00000000" w:rsidDel="00000000" w:rsidP="00000000" w:rsidRDefault="00000000" w:rsidRPr="00000000" w14:paraId="000004F3">
      <w:pPr>
        <w:spacing w:after="0" w:line="276" w:lineRule="auto"/>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 </w:t>
      </w:r>
    </w:p>
    <w:p w:rsidR="00000000" w:rsidDel="00000000" w:rsidP="00000000" w:rsidRDefault="00000000" w:rsidRPr="00000000" w14:paraId="000004F4">
      <w:pPr>
        <w:spacing w:after="0" w:line="276" w:lineRule="auto"/>
        <w:rPr>
          <w:rFonts w:ascii="Verdana" w:cs="Verdana" w:eastAsia="Verdana" w:hAnsi="Verdana"/>
        </w:rPr>
      </w:pPr>
      <w:r w:rsidDel="00000000" w:rsidR="00000000" w:rsidRPr="00000000">
        <w:rPr>
          <w:rFonts w:ascii="Verdana" w:cs="Verdana" w:eastAsia="Verdana" w:hAnsi="Verdana"/>
          <w:rtl w:val="0"/>
        </w:rPr>
        <w:t xml:space="preserve">It is rare to see visual evidence, and children should not be examined but the same definition of what is meant by “to discover that an act of FGM appears to have been carried out” is used for all professionals to whom this mandatory reporting duty applies.</w:t>
      </w:r>
    </w:p>
    <w:p w:rsidR="00000000" w:rsidDel="00000000" w:rsidP="00000000" w:rsidRDefault="00000000" w:rsidRPr="00000000" w14:paraId="000004F5">
      <w:pPr>
        <w:spacing w:after="0" w:line="276" w:lineRule="auto"/>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 </w:t>
      </w:r>
    </w:p>
    <w:p w:rsidR="00000000" w:rsidDel="00000000" w:rsidP="00000000" w:rsidRDefault="00000000" w:rsidRPr="00000000" w14:paraId="000004F6">
      <w:pPr>
        <w:spacing w:after="200" w:line="276" w:lineRule="auto"/>
        <w:rPr>
          <w:rFonts w:ascii="Verdana" w:cs="Verdana" w:eastAsia="Verdana" w:hAnsi="Verdana"/>
        </w:rPr>
      </w:pPr>
      <w:r w:rsidDel="00000000" w:rsidR="00000000" w:rsidRPr="00000000">
        <w:rPr>
          <w:rFonts w:ascii="Verdana" w:cs="Verdana" w:eastAsia="Verdana" w:hAnsi="Verdana"/>
          <w:rtl w:val="0"/>
        </w:rPr>
        <w:t xml:space="preserve">Staff </w:t>
      </w:r>
      <w:r w:rsidDel="00000000" w:rsidR="00000000" w:rsidRPr="00000000">
        <w:rPr>
          <w:rFonts w:ascii="Verdana" w:cs="Verdana" w:eastAsia="Verdana" w:hAnsi="Verdana"/>
          <w:b w:val="1"/>
          <w:bCs w:val="1"/>
          <w:rtl w:val="0"/>
        </w:rPr>
        <w:t xml:space="preserve">must </w:t>
      </w:r>
      <w:r w:rsidDel="00000000" w:rsidR="00000000" w:rsidRPr="00000000">
        <w:rPr>
          <w:rFonts w:ascii="Verdana" w:cs="Verdana" w:eastAsia="Verdana" w:hAnsi="Verdana"/>
          <w:rtl w:val="0"/>
        </w:rPr>
        <w:t xml:space="preserve">personally report to the police cases where they discover that an act of FGM appears to have been carried out. Unless there is good reason not to, they should still consider and discuss any such case with the DSL (or deputy) and involve children’s social care as appropriate. The duty does not apply in relation to at risk or suspected cases (i.e. where staff do not discover that FGM appears to have been carried out, either through disclosure by the victim or visual evidence) or in cases where the woman is 18 or over. In these cases, staff will follow local safeguarding procedures.</w:t>
      </w:r>
    </w:p>
    <w:p w:rsidR="00000000" w:rsidDel="00000000" w:rsidP="00000000" w:rsidRDefault="00000000" w:rsidRPr="00000000" w14:paraId="000004F7">
      <w:pPr>
        <w:spacing w:after="200" w:line="276" w:lineRule="auto"/>
        <w:rPr>
          <w:rFonts w:ascii="Verdana" w:cs="Verdana" w:eastAsia="Verdana" w:hAnsi="Verdana"/>
        </w:rPr>
      </w:pPr>
      <w:r w:rsidDel="00000000" w:rsidR="00000000" w:rsidRPr="00000000">
        <w:rPr>
          <w:rFonts w:ascii="Verdana" w:cs="Verdana" w:eastAsia="Verdana" w:hAnsi="Verdana"/>
          <w:rtl w:val="0"/>
        </w:rPr>
        <w:t xml:space="preserve">Guidance Documents: -</w:t>
      </w:r>
    </w:p>
    <w:p w:rsidR="00000000" w:rsidDel="00000000" w:rsidP="00000000" w:rsidRDefault="00000000" w:rsidRPr="00000000" w14:paraId="000004F8">
      <w:pPr>
        <w:numPr>
          <w:ilvl w:val="0"/>
          <w:numId w:val="23"/>
        </w:numPr>
        <w:spacing w:after="0" w:line="276" w:lineRule="auto"/>
        <w:ind w:left="720" w:hanging="360"/>
      </w:pPr>
      <w:hyperlink r:id="rId209">
        <w:r w:rsidDel="00000000" w:rsidR="00000000" w:rsidRPr="00000000">
          <w:rPr>
            <w:rFonts w:ascii="Verdana" w:cs="Verdana" w:eastAsia="Verdana" w:hAnsi="Verdana"/>
            <w:color w:val="1155cc"/>
            <w:u w:val="single"/>
            <w:rtl w:val="0"/>
          </w:rPr>
          <w:t xml:space="preserve">National FGM Centre</w:t>
        </w:r>
      </w:hyperlink>
      <w:r w:rsidDel="00000000" w:rsidR="00000000" w:rsidRPr="00000000">
        <w:rPr>
          <w:rtl w:val="0"/>
        </w:rPr>
      </w:r>
    </w:p>
    <w:p w:rsidR="00000000" w:rsidDel="00000000" w:rsidP="00000000" w:rsidRDefault="00000000" w:rsidRPr="00000000" w14:paraId="000004F9">
      <w:pPr>
        <w:numPr>
          <w:ilvl w:val="0"/>
          <w:numId w:val="23"/>
        </w:numPr>
        <w:spacing w:after="0" w:line="276" w:lineRule="auto"/>
        <w:ind w:left="720" w:hanging="360"/>
      </w:pPr>
      <w:hyperlink r:id="rId210">
        <w:r w:rsidDel="00000000" w:rsidR="00000000" w:rsidRPr="00000000">
          <w:rPr>
            <w:rFonts w:ascii="Verdana" w:cs="Verdana" w:eastAsia="Verdana" w:hAnsi="Verdana"/>
            <w:color w:val="1155cc"/>
            <w:u w:val="single"/>
            <w:rtl w:val="0"/>
          </w:rPr>
          <w:t xml:space="preserve">Multi Agency Statutory guidance on Female Genital Mutilation</w:t>
        </w:r>
      </w:hyperlink>
      <w:r w:rsidDel="00000000" w:rsidR="00000000" w:rsidRPr="00000000">
        <w:rPr>
          <w:rtl w:val="0"/>
        </w:rPr>
      </w:r>
    </w:p>
    <w:p w:rsidR="00000000" w:rsidDel="00000000" w:rsidP="00000000" w:rsidRDefault="00000000" w:rsidRPr="00000000" w14:paraId="000004FA">
      <w:pPr>
        <w:numPr>
          <w:ilvl w:val="0"/>
          <w:numId w:val="23"/>
        </w:numPr>
        <w:spacing w:after="0" w:line="276" w:lineRule="auto"/>
        <w:ind w:left="720" w:hanging="360"/>
      </w:pPr>
      <w:hyperlink r:id="rId211">
        <w:r w:rsidDel="00000000" w:rsidR="00000000" w:rsidRPr="00000000">
          <w:rPr>
            <w:rFonts w:ascii="Verdana" w:cs="Verdana" w:eastAsia="Verdana" w:hAnsi="Verdana"/>
            <w:color w:val="1155cc"/>
            <w:u w:val="single"/>
            <w:rtl w:val="0"/>
          </w:rPr>
          <w:t xml:space="preserve">Female Genital Mutilation Act 2003</w:t>
        </w:r>
      </w:hyperlink>
      <w:r w:rsidDel="00000000" w:rsidR="00000000" w:rsidRPr="00000000">
        <w:rPr>
          <w:rtl w:val="0"/>
        </w:rPr>
      </w:r>
    </w:p>
    <w:p w:rsidR="00000000" w:rsidDel="00000000" w:rsidP="00000000" w:rsidRDefault="00000000" w:rsidRPr="00000000" w14:paraId="000004FB">
      <w:pPr>
        <w:spacing w:after="0" w:line="276" w:lineRule="auto"/>
        <w:ind w:left="720" w:firstLine="0"/>
        <w:rPr>
          <w:rFonts w:ascii="Verdana" w:cs="Verdana" w:eastAsia="Verdana" w:hAnsi="Verdana"/>
        </w:rPr>
      </w:pPr>
      <w:r w:rsidDel="00000000" w:rsidR="00000000" w:rsidRPr="00000000">
        <w:rPr>
          <w:rFonts w:ascii="Verdana" w:cs="Verdana" w:eastAsia="Verdana" w:hAnsi="Verdana"/>
          <w:rtl w:val="0"/>
        </w:rPr>
        <w:t xml:space="preserve"> </w:t>
      </w:r>
    </w:p>
    <w:p w:rsidR="00000000" w:rsidDel="00000000" w:rsidP="00000000" w:rsidRDefault="00000000" w:rsidRPr="00000000" w14:paraId="000004FC">
      <w:pPr>
        <w:spacing w:after="0" w:line="276" w:lineRule="auto"/>
        <w:rPr>
          <w:rFonts w:ascii="Verdana" w:cs="Verdana" w:eastAsia="Verdana" w:hAnsi="Verdana"/>
          <w:b w:val="1"/>
          <w:bCs w:val="1"/>
          <w:color w:val="ff0000"/>
        </w:rPr>
      </w:pPr>
      <w:r w:rsidDel="00000000" w:rsidR="00000000" w:rsidRPr="00000000">
        <w:rPr>
          <w:rFonts w:ascii="Verdana" w:cs="Verdana" w:eastAsia="Verdana" w:hAnsi="Verdana"/>
          <w:b w:val="1"/>
          <w:bCs w:val="1"/>
          <w:rtl w:val="0"/>
        </w:rPr>
        <w:t xml:space="preserve">Forced Marriage</w:t>
      </w:r>
      <w:r w:rsidDel="00000000" w:rsidR="00000000" w:rsidRPr="00000000">
        <w:rPr>
          <w:rtl w:val="0"/>
        </w:rPr>
      </w:r>
    </w:p>
    <w:p w:rsidR="00000000" w:rsidDel="00000000" w:rsidP="00000000" w:rsidRDefault="00000000" w:rsidRPr="00000000" w14:paraId="000004FD">
      <w:pPr>
        <w:spacing w:after="0" w:line="276" w:lineRule="auto"/>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 </w:t>
      </w:r>
    </w:p>
    <w:p w:rsidR="00000000" w:rsidDel="00000000" w:rsidP="00000000" w:rsidRDefault="00000000" w:rsidRPr="00000000" w14:paraId="000004FE">
      <w:pPr>
        <w:spacing w:after="0" w:line="276" w:lineRule="auto"/>
        <w:rPr>
          <w:rFonts w:ascii="Verdana" w:cs="Verdana" w:eastAsia="Verdana" w:hAnsi="Verdana"/>
        </w:rPr>
      </w:pPr>
      <w:r w:rsidDel="00000000" w:rsidR="00000000" w:rsidRPr="00000000">
        <w:rPr>
          <w:rFonts w:ascii="Verdana" w:cs="Verdana" w:eastAsia="Verdana" w:hAnsi="Verdana"/>
          <w:rtl w:val="0"/>
        </w:rPr>
        <w:t xml:space="preserve">Forcing a person into a marriage is a crime in England and Wales. A forced marriage is one entered </w:t>
      </w:r>
      <w:r w:rsidDel="00000000" w:rsidR="00000000" w:rsidRPr="00000000">
        <w:rPr>
          <w:rFonts w:ascii="Verdana" w:cs="Verdana" w:eastAsia="Verdana" w:hAnsi="Verdana"/>
          <w:b w:val="1"/>
          <w:bCs w:val="1"/>
          <w:rtl w:val="0"/>
        </w:rPr>
        <w:t xml:space="preserve">without</w:t>
      </w:r>
      <w:r w:rsidDel="00000000" w:rsidR="00000000" w:rsidRPr="00000000">
        <w:rPr>
          <w:rFonts w:ascii="Verdana" w:cs="Verdana" w:eastAsia="Verdana" w:hAnsi="Verdana"/>
          <w:rtl w:val="0"/>
        </w:rPr>
        <w:t xml:space="preserve"> the full and free consent of one or both parties and where violence, threats or any other form of coercion is used to cause a person to enter a marriage, these threats can be physical, emotional and/or psychological. This could be where a person does not consent or where they cannot consent (if they have learning disabilities, for example). Some perpetrators use perceived cultural practices, to coerce a person into marriage. In cases of vulnerable adults who lack the capacity to consent to marriage, coercion is not required for a marriage to be forced.</w:t>
      </w:r>
    </w:p>
    <w:p w:rsidR="00000000" w:rsidDel="00000000" w:rsidP="00000000" w:rsidRDefault="00000000" w:rsidRPr="00000000" w14:paraId="000004FF">
      <w:pPr>
        <w:spacing w:after="0" w:line="276" w:lineRule="auto"/>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 </w:t>
      </w:r>
    </w:p>
    <w:p w:rsidR="00000000" w:rsidDel="00000000" w:rsidP="00000000" w:rsidRDefault="00000000" w:rsidRPr="00000000" w14:paraId="00000500">
      <w:pPr>
        <w:spacing w:after="0" w:line="276" w:lineRule="auto"/>
        <w:rPr>
          <w:rFonts w:ascii="Verdana" w:cs="Verdana" w:eastAsia="Verdana" w:hAnsi="Verdana"/>
        </w:rPr>
      </w:pPr>
      <w:r w:rsidDel="00000000" w:rsidR="00000000" w:rsidRPr="00000000">
        <w:rPr>
          <w:rFonts w:ascii="Verdana" w:cs="Verdana" w:eastAsia="Verdana" w:hAnsi="Verdana"/>
          <w:rtl w:val="0"/>
        </w:rPr>
        <w:t xml:space="preserve">Any disclosure that indicates a young person may be facing a forced marriage will be taken seriously as this could be ‘one chance to save a life’.</w:t>
      </w:r>
    </w:p>
    <w:p w:rsidR="00000000" w:rsidDel="00000000" w:rsidP="00000000" w:rsidRDefault="00000000" w:rsidRPr="00000000" w14:paraId="00000501">
      <w:pPr>
        <w:spacing w:after="0" w:line="276" w:lineRule="auto"/>
        <w:rPr>
          <w:rFonts w:ascii="Verdana" w:cs="Verdana" w:eastAsia="Verdana" w:hAnsi="Verdana"/>
        </w:rPr>
      </w:pPr>
      <w:r w:rsidDel="00000000" w:rsidR="00000000" w:rsidRPr="00000000">
        <w:rPr>
          <w:rFonts w:ascii="Verdana" w:cs="Verdana" w:eastAsia="Verdana" w:hAnsi="Verdana"/>
          <w:rtl w:val="0"/>
        </w:rPr>
        <w:t xml:space="preserve">We understand that we play an important role in safeguarding children from forced marriage. We recognise that there are significant differences between a referral for a forced marriage concern and other child protection referrals. As professionals, we are aware that sharing information with parents, extended family, or members of their community, could put the young person at significant risk.</w:t>
      </w:r>
    </w:p>
    <w:p w:rsidR="00000000" w:rsidDel="00000000" w:rsidP="00000000" w:rsidRDefault="00000000" w:rsidRPr="00000000" w14:paraId="00000502">
      <w:pPr>
        <w:spacing w:after="0" w:line="276" w:lineRule="auto"/>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 </w:t>
      </w:r>
    </w:p>
    <w:p w:rsidR="00000000" w:rsidDel="00000000" w:rsidP="00000000" w:rsidRDefault="00000000" w:rsidRPr="00000000" w14:paraId="00000503">
      <w:pPr>
        <w:spacing w:after="0" w:line="276" w:lineRule="auto"/>
        <w:rPr>
          <w:rFonts w:ascii="Verdana" w:cs="Verdana" w:eastAsia="Verdana" w:hAnsi="Verdana"/>
        </w:rPr>
      </w:pPr>
      <w:r w:rsidDel="00000000" w:rsidR="00000000" w:rsidRPr="00000000">
        <w:rPr>
          <w:rFonts w:ascii="Verdana" w:cs="Verdana" w:eastAsia="Verdana" w:hAnsi="Verdana"/>
          <w:rtl w:val="0"/>
        </w:rPr>
        <w:t xml:space="preserve">Even if violence, threats or another form of coercion are not used, it is still a crime to cause a child to marry before their eighteenth birthday. (All of the above circumstances apply to non-binding, unofficial and legal marriages).</w:t>
      </w:r>
    </w:p>
    <w:p w:rsidR="00000000" w:rsidDel="00000000" w:rsidP="00000000" w:rsidRDefault="00000000" w:rsidRPr="00000000" w14:paraId="00000504">
      <w:pPr>
        <w:spacing w:after="0" w:line="276" w:lineRule="auto"/>
        <w:rPr>
          <w:rFonts w:ascii="Verdana" w:cs="Verdana" w:eastAsia="Verdana" w:hAnsi="Verdana"/>
        </w:rPr>
      </w:pPr>
      <w:r w:rsidDel="00000000" w:rsidR="00000000" w:rsidRPr="00000000">
        <w:rPr>
          <w:rFonts w:ascii="Verdana" w:cs="Verdana" w:eastAsia="Verdana" w:hAnsi="Verdana"/>
          <w:rtl w:val="0"/>
        </w:rPr>
        <w:t xml:space="preserve"> </w:t>
      </w:r>
    </w:p>
    <w:p w:rsidR="00000000" w:rsidDel="00000000" w:rsidP="00000000" w:rsidRDefault="00000000" w:rsidRPr="00000000" w14:paraId="00000505">
      <w:pPr>
        <w:spacing w:after="0" w:line="276" w:lineRule="auto"/>
        <w:rPr>
          <w:rFonts w:ascii="Verdana" w:cs="Verdana" w:eastAsia="Verdana" w:hAnsi="Verdana"/>
          <w:color w:val="ff0000"/>
        </w:rPr>
      </w:pPr>
      <w:r w:rsidDel="00000000" w:rsidR="00000000" w:rsidRPr="00000000">
        <w:rPr>
          <w:rFonts w:ascii="Verdana" w:cs="Verdana" w:eastAsia="Verdana" w:hAnsi="Verdana"/>
          <w:rtl w:val="0"/>
        </w:rPr>
        <w:t xml:space="preserve">Guidance Document:</w:t>
      </w:r>
      <w:r w:rsidDel="00000000" w:rsidR="00000000" w:rsidRPr="00000000">
        <w:rPr>
          <w:rtl w:val="0"/>
        </w:rPr>
      </w:r>
    </w:p>
    <w:p w:rsidR="00000000" w:rsidDel="00000000" w:rsidP="00000000" w:rsidRDefault="00000000" w:rsidRPr="00000000" w14:paraId="00000506">
      <w:pPr>
        <w:spacing w:after="0" w:line="276" w:lineRule="auto"/>
        <w:ind w:left="1080" w:hanging="360"/>
        <w:rPr>
          <w:rFonts w:ascii="Verdana" w:cs="Verdana" w:eastAsia="Verdana" w:hAnsi="Verdana"/>
        </w:rPr>
      </w:pPr>
      <w:r w:rsidDel="00000000" w:rsidR="00000000" w:rsidRPr="00000000">
        <w:rPr>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Verdana" w:cs="Verdana" w:eastAsia="Verdana" w:hAnsi="Verdana"/>
          <w:rtl w:val="0"/>
        </w:rPr>
        <w:t xml:space="preserve">Advice available from the Forced Marriage Unit: Contact: 020 7008 0151 or email fmu@fcdo.gov.uk.</w:t>
      </w:r>
    </w:p>
    <w:p w:rsidR="00000000" w:rsidDel="00000000" w:rsidP="00000000" w:rsidRDefault="00000000" w:rsidRPr="00000000" w14:paraId="00000507">
      <w:pPr>
        <w:spacing w:after="0" w:line="276" w:lineRule="auto"/>
        <w:ind w:left="1080" w:hanging="360"/>
        <w:rPr>
          <w:rFonts w:ascii="Verdana" w:cs="Verdana" w:eastAsia="Verdana" w:hAnsi="Verdana"/>
          <w:color w:val="1155cc"/>
          <w:u w:val="single"/>
        </w:rPr>
      </w:pPr>
      <w:r w:rsidDel="00000000" w:rsidR="00000000" w:rsidRPr="00000000">
        <w:rPr>
          <w:rtl w:val="0"/>
        </w:rPr>
        <w:t xml:space="preserve">·</w:t>
      </w:r>
      <w:r w:rsidDel="00000000" w:rsidR="00000000" w:rsidRPr="00000000">
        <w:rPr>
          <w:rFonts w:ascii="Times New Roman" w:cs="Times New Roman" w:eastAsia="Times New Roman" w:hAnsi="Times New Roman"/>
          <w:sz w:val="14"/>
          <w:szCs w:val="14"/>
          <w:rtl w:val="0"/>
        </w:rPr>
        <w:t xml:space="preserve">      </w:t>
      </w:r>
      <w:hyperlink r:id="rId212">
        <w:r w:rsidDel="00000000" w:rsidR="00000000" w:rsidRPr="00000000">
          <w:rPr>
            <w:rFonts w:ascii="Times New Roman" w:cs="Times New Roman" w:eastAsia="Times New Roman" w:hAnsi="Times New Roman"/>
            <w:sz w:val="14"/>
            <w:szCs w:val="14"/>
            <w:rtl w:val="0"/>
          </w:rPr>
          <w:t xml:space="preserve"> </w:t>
        </w:r>
      </w:hyperlink>
      <w:hyperlink r:id="rId213">
        <w:r w:rsidDel="00000000" w:rsidR="00000000" w:rsidRPr="00000000">
          <w:rPr>
            <w:rFonts w:ascii="Verdana" w:cs="Verdana" w:eastAsia="Verdana" w:hAnsi="Verdana"/>
            <w:color w:val="1155cc"/>
            <w:u w:val="single"/>
            <w:rtl w:val="0"/>
          </w:rPr>
          <w:t xml:space="preserve">Forced Marriage</w:t>
        </w:r>
      </w:hyperlink>
      <w:r w:rsidDel="00000000" w:rsidR="00000000" w:rsidRPr="00000000">
        <w:rPr>
          <w:rtl w:val="0"/>
        </w:rPr>
      </w:r>
    </w:p>
    <w:p w:rsidR="00000000" w:rsidDel="00000000" w:rsidP="00000000" w:rsidRDefault="00000000" w:rsidRPr="00000000" w14:paraId="00000508">
      <w:pPr>
        <w:spacing w:after="0" w:line="276" w:lineRule="auto"/>
        <w:ind w:left="1080" w:hanging="360"/>
        <w:rPr>
          <w:rFonts w:ascii="Verdana" w:cs="Verdana" w:eastAsia="Verdana" w:hAnsi="Verdana"/>
          <w:color w:val="1155cc"/>
          <w:u w:val="single"/>
        </w:rPr>
      </w:pPr>
      <w:r w:rsidDel="00000000" w:rsidR="00000000" w:rsidRPr="00000000">
        <w:rPr>
          <w:rtl w:val="0"/>
        </w:rPr>
        <w:t xml:space="preserve">·</w:t>
      </w:r>
      <w:r w:rsidDel="00000000" w:rsidR="00000000" w:rsidRPr="00000000">
        <w:rPr>
          <w:rFonts w:ascii="Times New Roman" w:cs="Times New Roman" w:eastAsia="Times New Roman" w:hAnsi="Times New Roman"/>
          <w:sz w:val="14"/>
          <w:szCs w:val="14"/>
          <w:rtl w:val="0"/>
        </w:rPr>
        <w:t xml:space="preserve">      </w:t>
      </w:r>
      <w:hyperlink r:id="rId214">
        <w:r w:rsidDel="00000000" w:rsidR="00000000" w:rsidRPr="00000000">
          <w:rPr>
            <w:rFonts w:ascii="Times New Roman" w:cs="Times New Roman" w:eastAsia="Times New Roman" w:hAnsi="Times New Roman"/>
            <w:sz w:val="14"/>
            <w:szCs w:val="14"/>
            <w:rtl w:val="0"/>
          </w:rPr>
          <w:t xml:space="preserve"> </w:t>
        </w:r>
      </w:hyperlink>
      <w:hyperlink r:id="rId215">
        <w:r w:rsidDel="00000000" w:rsidR="00000000" w:rsidRPr="00000000">
          <w:rPr>
            <w:rFonts w:ascii="Verdana" w:cs="Verdana" w:eastAsia="Verdana" w:hAnsi="Verdana"/>
            <w:color w:val="1155cc"/>
            <w:u w:val="single"/>
            <w:rtl w:val="0"/>
          </w:rPr>
          <w:t xml:space="preserve">Forced Marriage resource pack</w:t>
        </w:r>
      </w:hyperlink>
      <w:r w:rsidDel="00000000" w:rsidR="00000000" w:rsidRPr="00000000">
        <w:rPr>
          <w:rtl w:val="0"/>
        </w:rPr>
      </w:r>
    </w:p>
    <w:p w:rsidR="00000000" w:rsidDel="00000000" w:rsidP="00000000" w:rsidRDefault="00000000" w:rsidRPr="00000000" w14:paraId="00000509">
      <w:pPr>
        <w:spacing w:after="0" w:line="276" w:lineRule="auto"/>
        <w:ind w:left="1080" w:hanging="360"/>
        <w:rPr>
          <w:rFonts w:ascii="Verdana" w:cs="Verdana" w:eastAsia="Verdana" w:hAnsi="Verdana"/>
          <w:color w:val="1155cc"/>
          <w:u w:val="single"/>
        </w:rPr>
      </w:pPr>
      <w:r w:rsidDel="00000000" w:rsidR="00000000" w:rsidRPr="00000000">
        <w:rPr>
          <w:rtl w:val="0"/>
        </w:rPr>
        <w:t xml:space="preserve">·</w:t>
      </w:r>
      <w:r w:rsidDel="00000000" w:rsidR="00000000" w:rsidRPr="00000000">
        <w:rPr>
          <w:rFonts w:ascii="Times New Roman" w:cs="Times New Roman" w:eastAsia="Times New Roman" w:hAnsi="Times New Roman"/>
          <w:sz w:val="14"/>
          <w:szCs w:val="14"/>
          <w:rtl w:val="0"/>
        </w:rPr>
        <w:t xml:space="preserve">      </w:t>
      </w:r>
      <w:hyperlink r:id="rId216">
        <w:r w:rsidDel="00000000" w:rsidR="00000000" w:rsidRPr="00000000">
          <w:rPr>
            <w:rFonts w:ascii="Times New Roman" w:cs="Times New Roman" w:eastAsia="Times New Roman" w:hAnsi="Times New Roman"/>
            <w:sz w:val="14"/>
            <w:szCs w:val="14"/>
            <w:rtl w:val="0"/>
          </w:rPr>
          <w:t xml:space="preserve"> </w:t>
        </w:r>
      </w:hyperlink>
      <w:hyperlink r:id="rId217">
        <w:r w:rsidDel="00000000" w:rsidR="00000000" w:rsidRPr="00000000">
          <w:rPr>
            <w:rFonts w:ascii="Verdana" w:cs="Verdana" w:eastAsia="Verdana" w:hAnsi="Verdana"/>
            <w:color w:val="1155cc"/>
            <w:u w:val="single"/>
            <w:rtl w:val="0"/>
          </w:rPr>
          <w:t xml:space="preserve">The right to choose: government guidance on forced marriage</w:t>
        </w:r>
      </w:hyperlink>
      <w:r w:rsidDel="00000000" w:rsidR="00000000" w:rsidRPr="00000000">
        <w:rPr>
          <w:rtl w:val="0"/>
        </w:rPr>
      </w:r>
    </w:p>
    <w:p w:rsidR="00000000" w:rsidDel="00000000" w:rsidP="00000000" w:rsidRDefault="00000000" w:rsidRPr="00000000" w14:paraId="0000050A">
      <w:pPr>
        <w:spacing w:after="0" w:line="276" w:lineRule="auto"/>
        <w:ind w:left="1080" w:hanging="360"/>
        <w:rPr>
          <w:rFonts w:ascii="Verdana" w:cs="Verdana" w:eastAsia="Verdana" w:hAnsi="Verdana"/>
          <w:color w:val="1155cc"/>
          <w:u w:val="single"/>
        </w:rPr>
      </w:pPr>
      <w:r w:rsidDel="00000000" w:rsidR="00000000" w:rsidRPr="00000000">
        <w:rPr>
          <w:rtl w:val="0"/>
        </w:rPr>
        <w:t xml:space="preserve">·</w:t>
      </w:r>
      <w:r w:rsidDel="00000000" w:rsidR="00000000" w:rsidRPr="00000000">
        <w:rPr>
          <w:rFonts w:ascii="Times New Roman" w:cs="Times New Roman" w:eastAsia="Times New Roman" w:hAnsi="Times New Roman"/>
          <w:sz w:val="14"/>
          <w:szCs w:val="14"/>
          <w:rtl w:val="0"/>
        </w:rPr>
        <w:t xml:space="preserve">      </w:t>
      </w:r>
      <w:hyperlink r:id="rId218">
        <w:r w:rsidDel="00000000" w:rsidR="00000000" w:rsidRPr="00000000">
          <w:rPr>
            <w:rFonts w:ascii="Times New Roman" w:cs="Times New Roman" w:eastAsia="Times New Roman" w:hAnsi="Times New Roman"/>
            <w:sz w:val="14"/>
            <w:szCs w:val="14"/>
            <w:rtl w:val="0"/>
          </w:rPr>
          <w:t xml:space="preserve"> </w:t>
        </w:r>
      </w:hyperlink>
      <w:hyperlink r:id="rId219">
        <w:r w:rsidDel="00000000" w:rsidR="00000000" w:rsidRPr="00000000">
          <w:rPr>
            <w:rFonts w:ascii="Verdana" w:cs="Verdana" w:eastAsia="Verdana" w:hAnsi="Verdana"/>
            <w:color w:val="1155cc"/>
            <w:u w:val="single"/>
            <w:rtl w:val="0"/>
          </w:rPr>
          <w:t xml:space="preserve">Faith Based Abuse-National Action plan</w:t>
        </w:r>
      </w:hyperlink>
      <w:r w:rsidDel="00000000" w:rsidR="00000000" w:rsidRPr="00000000">
        <w:rPr>
          <w:rtl w:val="0"/>
        </w:rPr>
      </w:r>
    </w:p>
    <w:p w:rsidR="00000000" w:rsidDel="00000000" w:rsidP="00000000" w:rsidRDefault="00000000" w:rsidRPr="00000000" w14:paraId="0000050B">
      <w:pPr>
        <w:spacing w:after="0" w:line="276" w:lineRule="auto"/>
        <w:ind w:left="720" w:firstLine="0"/>
        <w:rPr>
          <w:rFonts w:ascii="Verdana" w:cs="Verdana" w:eastAsia="Verdana" w:hAnsi="Verdana"/>
        </w:rPr>
      </w:pPr>
      <w:r w:rsidDel="00000000" w:rsidR="00000000" w:rsidRPr="00000000">
        <w:rPr>
          <w:rFonts w:ascii="Verdana" w:cs="Verdana" w:eastAsia="Verdana" w:hAnsi="Verdana"/>
          <w:rtl w:val="0"/>
        </w:rPr>
        <w:t xml:space="preserve"> </w:t>
      </w:r>
    </w:p>
    <w:p w:rsidR="00000000" w:rsidDel="00000000" w:rsidP="00000000" w:rsidRDefault="00000000" w:rsidRPr="00000000" w14:paraId="0000050C">
      <w:pPr>
        <w:spacing w:after="240" w:line="276" w:lineRule="auto"/>
        <w:rPr>
          <w:rFonts w:ascii="Verdana" w:cs="Verdana" w:eastAsia="Verdana" w:hAnsi="Verdana"/>
          <w:b w:val="1"/>
          <w:bCs w:val="1"/>
        </w:rPr>
      </w:pPr>
      <w:r w:rsidDel="00000000" w:rsidR="00000000" w:rsidRPr="00000000">
        <w:rPr>
          <w:rFonts w:ascii="Verdana" w:cs="Verdana" w:eastAsia="Verdana" w:hAnsi="Verdana"/>
          <w:b w:val="1"/>
          <w:bCs w:val="1"/>
          <w:rtl w:val="0"/>
        </w:rPr>
        <w:t xml:space="preserve">Mental Health</w:t>
      </w:r>
      <w:r w:rsidDel="00000000" w:rsidR="00000000" w:rsidRPr="00000000">
        <w:rPr>
          <w:rFonts w:ascii="Verdana" w:cs="Verdana" w:eastAsia="Verdana" w:hAnsi="Verdana"/>
          <w:rtl w:val="0"/>
        </w:rPr>
        <w:t xml:space="preserve"> </w:t>
      </w:r>
      <w:r w:rsidDel="00000000" w:rsidR="00000000" w:rsidRPr="00000000">
        <w:rPr>
          <w:rFonts w:ascii="Verdana" w:cs="Verdana" w:eastAsia="Verdana" w:hAnsi="Verdana"/>
          <w:b w:val="1"/>
          <w:bCs w:val="1"/>
          <w:rtl w:val="0"/>
        </w:rPr>
        <w:t xml:space="preserve">&amp; Wellbeing </w:t>
      </w:r>
      <w:r w:rsidDel="00000000" w:rsidR="00000000" w:rsidRPr="00000000">
        <w:rPr>
          <w:rtl w:val="0"/>
        </w:rPr>
      </w:r>
    </w:p>
    <w:p w:rsidR="00000000" w:rsidDel="00000000" w:rsidP="00000000" w:rsidRDefault="00000000" w:rsidRPr="00000000" w14:paraId="0000050D">
      <w:pPr>
        <w:spacing w:after="0" w:line="276" w:lineRule="auto"/>
        <w:rPr>
          <w:rFonts w:ascii="Verdana" w:cs="Verdana" w:eastAsia="Verdana" w:hAnsi="Verdana"/>
        </w:rPr>
      </w:pPr>
      <w:r w:rsidDel="00000000" w:rsidR="00000000" w:rsidRPr="00000000">
        <w:rPr>
          <w:rFonts w:ascii="Verdana" w:cs="Verdana" w:eastAsia="Verdana" w:hAnsi="Verdana"/>
          <w:b w:val="1"/>
          <w:bCs w:val="1"/>
          <w:rtl w:val="0"/>
        </w:rPr>
        <w:t xml:space="preserve">All </w:t>
      </w:r>
      <w:r w:rsidDel="00000000" w:rsidR="00000000" w:rsidRPr="00000000">
        <w:rPr>
          <w:rFonts w:ascii="Verdana" w:cs="Verdana" w:eastAsia="Verdana" w:hAnsi="Verdana"/>
          <w:rtl w:val="0"/>
        </w:rPr>
        <w:t xml:space="preserve">staff understand that they have an important role to play in supporting the mental health and wellbeing of our pupils and are</w:t>
      </w:r>
      <w:r w:rsidDel="00000000" w:rsidR="00000000" w:rsidRPr="00000000">
        <w:rPr>
          <w:rFonts w:ascii="Verdana" w:cs="Verdana" w:eastAsia="Verdana" w:hAnsi="Verdana"/>
          <w:b w:val="1"/>
          <w:bCs w:val="1"/>
          <w:rtl w:val="0"/>
        </w:rPr>
        <w:t xml:space="preserve"> </w:t>
      </w:r>
      <w:r w:rsidDel="00000000" w:rsidR="00000000" w:rsidRPr="00000000">
        <w:rPr>
          <w:rFonts w:ascii="Verdana" w:cs="Verdana" w:eastAsia="Verdana" w:hAnsi="Verdana"/>
          <w:rtl w:val="0"/>
        </w:rPr>
        <w:t xml:space="preserve">aware that mental health concerns can, in some cases, develop into safeguarding concerns. This could include self-harm, suicidal ideation or risk of suicide and could also be an indicator that a child has suffered or is at risk of suffering from abuse, neglect or exploitation.</w:t>
      </w:r>
    </w:p>
    <w:p w:rsidR="00000000" w:rsidDel="00000000" w:rsidP="00000000" w:rsidRDefault="00000000" w:rsidRPr="00000000" w14:paraId="0000050E">
      <w:pPr>
        <w:spacing w:after="0" w:line="276" w:lineRule="auto"/>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 </w:t>
      </w:r>
    </w:p>
    <w:p w:rsidR="00000000" w:rsidDel="00000000" w:rsidP="00000000" w:rsidRDefault="00000000" w:rsidRPr="00000000" w14:paraId="0000050F">
      <w:pPr>
        <w:spacing w:after="0" w:line="276" w:lineRule="auto"/>
        <w:rPr>
          <w:rFonts w:ascii="Verdana" w:cs="Verdana" w:eastAsia="Verdana" w:hAnsi="Verdana"/>
        </w:rPr>
      </w:pPr>
      <w:r w:rsidDel="00000000" w:rsidR="00000000" w:rsidRPr="00000000">
        <w:rPr>
          <w:rFonts w:ascii="Verdana" w:cs="Verdana" w:eastAsia="Verdana" w:hAnsi="Verdana"/>
          <w:rtl w:val="0"/>
        </w:rPr>
        <w:t xml:space="preserve">We have clear systems and processes in place for identifying possible mental health concerns, including routes to escalate, and clear referral routes and accountability systems.</w:t>
      </w:r>
    </w:p>
    <w:p w:rsidR="00000000" w:rsidDel="00000000" w:rsidP="00000000" w:rsidRDefault="00000000" w:rsidRPr="00000000" w14:paraId="00000510">
      <w:pPr>
        <w:spacing w:after="0" w:line="276" w:lineRule="auto"/>
        <w:rPr>
          <w:rFonts w:ascii="Verdana" w:cs="Verdana" w:eastAsia="Verdana" w:hAnsi="Verdana"/>
          <w:color w:val="ff0000"/>
          <w:sz w:val="16"/>
          <w:szCs w:val="16"/>
        </w:rPr>
      </w:pPr>
      <w:r w:rsidDel="00000000" w:rsidR="00000000" w:rsidRPr="00000000">
        <w:rPr>
          <w:rFonts w:ascii="Verdana" w:cs="Verdana" w:eastAsia="Verdana" w:hAnsi="Verdana"/>
          <w:color w:val="ff0000"/>
          <w:sz w:val="16"/>
          <w:szCs w:val="16"/>
          <w:rtl w:val="0"/>
        </w:rPr>
        <w:t xml:space="preserve"> </w:t>
      </w:r>
    </w:p>
    <w:p w:rsidR="00000000" w:rsidDel="00000000" w:rsidP="00000000" w:rsidRDefault="00000000" w:rsidRPr="00000000" w14:paraId="00000511">
      <w:pPr>
        <w:spacing w:after="0" w:line="276" w:lineRule="auto"/>
        <w:rPr>
          <w:rFonts w:ascii="Verdana" w:cs="Verdana" w:eastAsia="Verdana" w:hAnsi="Verdana"/>
        </w:rPr>
      </w:pPr>
      <w:r w:rsidDel="00000000" w:rsidR="00000000" w:rsidRPr="00000000">
        <w:rPr>
          <w:rFonts w:ascii="Verdana" w:cs="Verdana" w:eastAsia="Verdana" w:hAnsi="Verdana"/>
          <w:rtl w:val="0"/>
        </w:rPr>
        <w:t xml:space="preserve">Only appropriately trained professionals will attempt to make a diagnosis of a mental health problem. Education staff, however, are well placed to </w:t>
      </w:r>
      <w:r w:rsidDel="00000000" w:rsidR="00000000" w:rsidRPr="00000000">
        <w:rPr>
          <w:rFonts w:ascii="Verdana" w:cs="Verdana" w:eastAsia="Verdana" w:hAnsi="Verdana"/>
          <w:b w:val="1"/>
          <w:bCs w:val="1"/>
          <w:rtl w:val="0"/>
        </w:rPr>
        <w:t xml:space="preserve">observe</w:t>
      </w:r>
      <w:r w:rsidDel="00000000" w:rsidR="00000000" w:rsidRPr="00000000">
        <w:rPr>
          <w:rFonts w:ascii="Verdana" w:cs="Verdana" w:eastAsia="Verdana" w:hAnsi="Verdana"/>
          <w:rtl w:val="0"/>
        </w:rPr>
        <w:t xml:space="preserve"> children day-to-day and identify those whose behaviour suggests that they may be experiencing a mental health problem or be at risk of developing one. If a child is struggling with their mental health, self-harming, has an eating disorder or is experiencing suicidal ideation and making plans to end their life, there are likely to be potential warning signs which we are well placed to recognise. These could include significant changes in behaviour, ongoing difficulty sleeping, withdrawing from social situations, not wanting to do things they usually like, and physical signs of self-harm or neglecting themselves.</w:t>
      </w:r>
    </w:p>
    <w:p w:rsidR="00000000" w:rsidDel="00000000" w:rsidP="00000000" w:rsidRDefault="00000000" w:rsidRPr="00000000" w14:paraId="00000512">
      <w:pPr>
        <w:spacing w:after="0" w:line="276" w:lineRule="auto"/>
        <w:rPr>
          <w:sz w:val="16"/>
          <w:szCs w:val="16"/>
        </w:rPr>
      </w:pPr>
      <w:r w:rsidDel="00000000" w:rsidR="00000000" w:rsidRPr="00000000">
        <w:rPr>
          <w:sz w:val="16"/>
          <w:szCs w:val="16"/>
          <w:rtl w:val="0"/>
        </w:rPr>
        <w:t xml:space="preserve"> </w:t>
      </w:r>
    </w:p>
    <w:p w:rsidR="00000000" w:rsidDel="00000000" w:rsidP="00000000" w:rsidRDefault="00000000" w:rsidRPr="00000000" w14:paraId="00000513">
      <w:pPr>
        <w:spacing w:after="0" w:line="276" w:lineRule="auto"/>
        <w:rPr>
          <w:rFonts w:ascii="Verdana" w:cs="Verdana" w:eastAsia="Verdana" w:hAnsi="Verdana"/>
        </w:rPr>
      </w:pPr>
      <w:r w:rsidDel="00000000" w:rsidR="00000000" w:rsidRPr="00000000">
        <w:rPr>
          <w:rFonts w:ascii="Verdana" w:cs="Verdana" w:eastAsia="Verdana" w:hAnsi="Verdana"/>
          <w:rtl w:val="0"/>
        </w:rPr>
        <w:t xml:space="preserve">We recognise that not every child who exhibits these behaviours is suicidal or has a mental health concern. However, by identifying these and other potential warning signs, we can identify children who may be struggling with their mental health and contemplating suicide and offer support and vital early intervention. We will ensure that any interventions we offer are evidenced as safe and effective and appropriate for the individual child.</w:t>
      </w:r>
    </w:p>
    <w:p w:rsidR="00000000" w:rsidDel="00000000" w:rsidP="00000000" w:rsidRDefault="00000000" w:rsidRPr="00000000" w14:paraId="00000514">
      <w:pPr>
        <w:spacing w:after="0" w:line="276" w:lineRule="auto"/>
        <w:rPr>
          <w:rFonts w:ascii="Verdana" w:cs="Verdana" w:eastAsia="Verdana" w:hAnsi="Verdana"/>
          <w:color w:val="00b050"/>
          <w:sz w:val="16"/>
          <w:szCs w:val="16"/>
        </w:rPr>
      </w:pPr>
      <w:r w:rsidDel="00000000" w:rsidR="00000000" w:rsidRPr="00000000">
        <w:rPr>
          <w:rFonts w:ascii="Verdana" w:cs="Verdana" w:eastAsia="Verdana" w:hAnsi="Verdana"/>
          <w:color w:val="00b050"/>
          <w:sz w:val="16"/>
          <w:szCs w:val="16"/>
          <w:rtl w:val="0"/>
        </w:rPr>
        <w:t xml:space="preserve"> </w:t>
      </w:r>
    </w:p>
    <w:p w:rsidR="00000000" w:rsidDel="00000000" w:rsidP="00000000" w:rsidRDefault="00000000" w:rsidRPr="00000000" w14:paraId="00000515">
      <w:pPr>
        <w:spacing w:after="0" w:line="276" w:lineRule="auto"/>
        <w:rPr>
          <w:rFonts w:ascii="Verdana" w:cs="Verdana" w:eastAsia="Verdana" w:hAnsi="Verdana"/>
        </w:rPr>
      </w:pPr>
      <w:r w:rsidDel="00000000" w:rsidR="00000000" w:rsidRPr="00000000">
        <w:rPr>
          <w:rFonts w:ascii="Verdana" w:cs="Verdana" w:eastAsia="Verdana" w:hAnsi="Verdana"/>
          <w:rtl w:val="0"/>
        </w:rPr>
        <w:t xml:space="preserve">If staff have a concern about a child’s mental health that is also a safeguarding concern, they will follow safeguarding policy and speak to the designated safeguarding lead or deputy. If it is felt that the child is in danger, we will call 999 or arrange for the child to be taken to A&amp;E immediately by a parent/carer or other suitable person.</w:t>
      </w:r>
    </w:p>
    <w:p w:rsidR="00000000" w:rsidDel="00000000" w:rsidP="00000000" w:rsidRDefault="00000000" w:rsidRPr="00000000" w14:paraId="00000516">
      <w:pPr>
        <w:spacing w:after="0" w:line="276" w:lineRule="auto"/>
        <w:rPr>
          <w:rFonts w:ascii="Verdana" w:cs="Verdana" w:eastAsia="Verdana" w:hAnsi="Verdana"/>
          <w:color w:val="00b050"/>
          <w:sz w:val="16"/>
          <w:szCs w:val="16"/>
        </w:rPr>
      </w:pPr>
      <w:r w:rsidDel="00000000" w:rsidR="00000000" w:rsidRPr="00000000">
        <w:rPr>
          <w:rFonts w:ascii="Verdana" w:cs="Verdana" w:eastAsia="Verdana" w:hAnsi="Verdana"/>
          <w:color w:val="00b050"/>
          <w:sz w:val="16"/>
          <w:szCs w:val="16"/>
          <w:rtl w:val="0"/>
        </w:rPr>
        <w:t xml:space="preserve"> </w:t>
      </w:r>
    </w:p>
    <w:p w:rsidR="00000000" w:rsidDel="00000000" w:rsidP="00000000" w:rsidRDefault="00000000" w:rsidRPr="00000000" w14:paraId="00000517">
      <w:pPr>
        <w:spacing w:after="0" w:line="276" w:lineRule="auto"/>
        <w:rPr>
          <w:rFonts w:ascii="Verdana" w:cs="Verdana" w:eastAsia="Verdana" w:hAnsi="Verdana"/>
        </w:rPr>
      </w:pPr>
      <w:r w:rsidDel="00000000" w:rsidR="00000000" w:rsidRPr="00000000">
        <w:rPr>
          <w:rFonts w:ascii="Verdana" w:cs="Verdana" w:eastAsia="Verdana" w:hAnsi="Verdana"/>
          <w:rtl w:val="0"/>
        </w:rPr>
        <w:t xml:space="preserve">If the child needs help urgently for their mental health, but it's not an emergency, we will contact and seek support from NHS 111 online or call 111 and select the mental health option.</w:t>
      </w:r>
    </w:p>
    <w:p w:rsidR="00000000" w:rsidDel="00000000" w:rsidP="00000000" w:rsidRDefault="00000000" w:rsidRPr="00000000" w14:paraId="00000518">
      <w:pPr>
        <w:spacing w:after="0" w:line="276" w:lineRule="auto"/>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 </w:t>
      </w:r>
    </w:p>
    <w:p w:rsidR="00000000" w:rsidDel="00000000" w:rsidP="00000000" w:rsidRDefault="00000000" w:rsidRPr="00000000" w14:paraId="00000519">
      <w:pPr>
        <w:spacing w:after="0" w:line="276" w:lineRule="auto"/>
        <w:rPr>
          <w:rFonts w:ascii="Verdana" w:cs="Verdana" w:eastAsia="Verdana" w:hAnsi="Verdana"/>
        </w:rPr>
      </w:pPr>
      <w:r w:rsidDel="00000000" w:rsidR="00000000" w:rsidRPr="00000000">
        <w:rPr>
          <w:rFonts w:ascii="Verdana" w:cs="Verdana" w:eastAsia="Verdana" w:hAnsi="Verdana"/>
          <w:rtl w:val="0"/>
        </w:rPr>
        <w:t xml:space="preserve">Where children have suffered abuse and neglect, or other potentially traumatic Adverse Childhood Experiences (ACE), this can have a lasting impact throughout childhood, adolescence and into adulthood. All staff are aware of how these experiences, can impact on their mental health, behaviour, and education.</w:t>
      </w:r>
    </w:p>
    <w:p w:rsidR="00000000" w:rsidDel="00000000" w:rsidP="00000000" w:rsidRDefault="00000000" w:rsidRPr="00000000" w14:paraId="0000051A">
      <w:pPr>
        <w:spacing w:after="0" w:line="276" w:lineRule="auto"/>
        <w:rPr>
          <w:rFonts w:ascii="Verdana" w:cs="Verdana" w:eastAsia="Verdana" w:hAnsi="Verdana"/>
          <w:color w:val="ff0000"/>
          <w:sz w:val="16"/>
          <w:szCs w:val="16"/>
        </w:rPr>
      </w:pPr>
      <w:r w:rsidDel="00000000" w:rsidR="00000000" w:rsidRPr="00000000">
        <w:rPr>
          <w:rFonts w:ascii="Verdana" w:cs="Verdana" w:eastAsia="Verdana" w:hAnsi="Verdana"/>
          <w:color w:val="ff0000"/>
          <w:sz w:val="16"/>
          <w:szCs w:val="16"/>
          <w:rtl w:val="0"/>
        </w:rPr>
        <w:t xml:space="preserve"> </w:t>
      </w:r>
    </w:p>
    <w:p w:rsidR="00000000" w:rsidDel="00000000" w:rsidP="00000000" w:rsidRDefault="00000000" w:rsidRPr="00000000" w14:paraId="0000051B">
      <w:pPr>
        <w:spacing w:after="0" w:line="276" w:lineRule="auto"/>
        <w:rPr>
          <w:rFonts w:ascii="Verdana" w:cs="Verdana" w:eastAsia="Verdana" w:hAnsi="Verdana"/>
        </w:rPr>
      </w:pPr>
      <w:r w:rsidDel="00000000" w:rsidR="00000000" w:rsidRPr="00000000">
        <w:rPr>
          <w:rFonts w:ascii="Verdana" w:cs="Verdana" w:eastAsia="Verdana" w:hAnsi="Verdana"/>
          <w:rtl w:val="0"/>
        </w:rPr>
        <w:t xml:space="preserve">Our Mental Health Lead is Samantha Holford, who is also the Deputy Designated Safeguarding Lead (DDSL), ensuring that there is a strong and direct link between mental health, wellbeing and safeguarding within our setting. Samantha works closely with the DSL and senior leadership team so that concerns about a child’s emotional wellbeing or mental health are considered alongside any safeguarding concerns and appropriate action, referrals and support can be put in place. The setting promotes a whole-setting approach to mental health and wellbeing, with staff receiving appropriate training and regular updates to help them recognise changes in behaviour, emotional distress and other indicators that a child may require additional support. We work with and signpost to relevant local services and interventions, including MHST (Mental Health Support Teams), ELSA/HOPE provision where available, Early Help, Family Hubs and other Staffordshire services, according to the individual needs of the child. Children are supported through trusted adults, regular check-ins, pastoral support, opportunities to talk about their feelings and individualised interventions or referrals where required. Samantha maintains links with local mental health networks, including SCC Mental Health Leads meetings where available/appropriate, to keep practice and knowledge current and share learning with staff. Mental health concerns and the support provided are monitored and reviewed, with escalation to the DSL and relevant external agencies where a child’s mental health presents a safeguarding concern or requires specialist support. </w:t>
      </w:r>
      <w:r w:rsidDel="00000000" w:rsidR="00000000" w:rsidRPr="00000000">
        <w:rPr>
          <w:rtl w:val="0"/>
        </w:rPr>
      </w:r>
    </w:p>
    <w:p w:rsidR="00000000" w:rsidDel="00000000" w:rsidP="00000000" w:rsidRDefault="00000000" w:rsidRPr="00000000" w14:paraId="0000051C">
      <w:pPr>
        <w:spacing w:after="0" w:line="276" w:lineRule="auto"/>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 </w:t>
      </w:r>
    </w:p>
    <w:p w:rsidR="00000000" w:rsidDel="00000000" w:rsidP="00000000" w:rsidRDefault="00000000" w:rsidRPr="00000000" w14:paraId="0000051D">
      <w:pPr>
        <w:spacing w:after="0" w:line="276" w:lineRule="auto"/>
        <w:rPr>
          <w:rFonts w:ascii="Verdana" w:cs="Verdana" w:eastAsia="Verdana" w:hAnsi="Verdana"/>
        </w:rPr>
      </w:pPr>
      <w:r w:rsidDel="00000000" w:rsidR="00000000" w:rsidRPr="00000000">
        <w:rPr>
          <w:rFonts w:ascii="Verdana" w:cs="Verdana" w:eastAsia="Verdana" w:hAnsi="Verdana"/>
          <w:rtl w:val="0"/>
        </w:rPr>
        <w:t xml:space="preserve">Guidance and helpful documents: -</w:t>
      </w:r>
    </w:p>
    <w:p w:rsidR="00000000" w:rsidDel="00000000" w:rsidP="00000000" w:rsidRDefault="00000000" w:rsidRPr="00000000" w14:paraId="0000051E">
      <w:pPr>
        <w:numPr>
          <w:ilvl w:val="0"/>
          <w:numId w:val="46"/>
        </w:numPr>
        <w:spacing w:after="0" w:line="276" w:lineRule="auto"/>
        <w:ind w:left="720" w:hanging="360"/>
      </w:pPr>
      <w:hyperlink r:id="rId220">
        <w:r w:rsidDel="00000000" w:rsidR="00000000" w:rsidRPr="00000000">
          <w:rPr>
            <w:rFonts w:ascii="Verdana" w:cs="Verdana" w:eastAsia="Verdana" w:hAnsi="Verdana"/>
            <w:color w:val="1155cc"/>
            <w:u w:val="single"/>
            <w:rtl w:val="0"/>
          </w:rPr>
          <w:t xml:space="preserve">Addressing Trauma and Adversity</w:t>
        </w:r>
      </w:hyperlink>
      <w:r w:rsidDel="00000000" w:rsidR="00000000" w:rsidRPr="00000000">
        <w:rPr>
          <w:rtl w:val="0"/>
        </w:rPr>
      </w:r>
    </w:p>
    <w:p w:rsidR="00000000" w:rsidDel="00000000" w:rsidP="00000000" w:rsidRDefault="00000000" w:rsidRPr="00000000" w14:paraId="0000051F">
      <w:pPr>
        <w:numPr>
          <w:ilvl w:val="0"/>
          <w:numId w:val="46"/>
        </w:numPr>
        <w:spacing w:after="0" w:line="276" w:lineRule="auto"/>
        <w:ind w:left="720" w:hanging="360"/>
      </w:pPr>
      <w:hyperlink r:id="rId221">
        <w:r w:rsidDel="00000000" w:rsidR="00000000" w:rsidRPr="00000000">
          <w:rPr>
            <w:rFonts w:ascii="Verdana" w:cs="Verdana" w:eastAsia="Verdana" w:hAnsi="Verdana"/>
            <w:color w:val="1155cc"/>
            <w:u w:val="single"/>
            <w:rtl w:val="0"/>
          </w:rPr>
          <w:t xml:space="preserve">Mental health and behaviour in schools</w:t>
        </w:r>
      </w:hyperlink>
      <w:r w:rsidDel="00000000" w:rsidR="00000000" w:rsidRPr="00000000">
        <w:rPr>
          <w:rtl w:val="0"/>
        </w:rPr>
      </w:r>
    </w:p>
    <w:p w:rsidR="00000000" w:rsidDel="00000000" w:rsidP="00000000" w:rsidRDefault="00000000" w:rsidRPr="00000000" w14:paraId="00000520">
      <w:pPr>
        <w:numPr>
          <w:ilvl w:val="0"/>
          <w:numId w:val="46"/>
        </w:numPr>
        <w:spacing w:after="0" w:line="276" w:lineRule="auto"/>
        <w:ind w:left="720" w:hanging="360"/>
      </w:pPr>
      <w:hyperlink r:id="rId222">
        <w:r w:rsidDel="00000000" w:rsidR="00000000" w:rsidRPr="00000000">
          <w:rPr>
            <w:rFonts w:ascii="Verdana" w:cs="Verdana" w:eastAsia="Verdana" w:hAnsi="Verdana"/>
            <w:color w:val="1155cc"/>
            <w:u w:val="single"/>
            <w:rtl w:val="0"/>
          </w:rPr>
          <w:t xml:space="preserve">Preventing and tackling bullying</w:t>
        </w:r>
      </w:hyperlink>
      <w:r w:rsidDel="00000000" w:rsidR="00000000" w:rsidRPr="00000000">
        <w:rPr>
          <w:rtl w:val="0"/>
        </w:rPr>
      </w:r>
    </w:p>
    <w:p w:rsidR="00000000" w:rsidDel="00000000" w:rsidP="00000000" w:rsidRDefault="00000000" w:rsidRPr="00000000" w14:paraId="00000521">
      <w:pPr>
        <w:numPr>
          <w:ilvl w:val="0"/>
          <w:numId w:val="46"/>
        </w:numPr>
        <w:spacing w:after="0" w:line="276" w:lineRule="auto"/>
        <w:ind w:left="720" w:hanging="360"/>
      </w:pPr>
      <w:hyperlink r:id="rId223">
        <w:r w:rsidDel="00000000" w:rsidR="00000000" w:rsidRPr="00000000">
          <w:rPr>
            <w:rFonts w:ascii="Verdana" w:cs="Verdana" w:eastAsia="Verdana" w:hAnsi="Verdana"/>
            <w:color w:val="1155cc"/>
            <w:u w:val="single"/>
            <w:rtl w:val="0"/>
          </w:rPr>
          <w:t xml:space="preserve">Every Interaction Matters</w:t>
        </w:r>
      </w:hyperlink>
      <w:r w:rsidDel="00000000" w:rsidR="00000000" w:rsidRPr="00000000">
        <w:rPr>
          <w:rtl w:val="0"/>
        </w:rPr>
      </w:r>
    </w:p>
    <w:p w:rsidR="00000000" w:rsidDel="00000000" w:rsidP="00000000" w:rsidRDefault="00000000" w:rsidRPr="00000000" w14:paraId="00000522">
      <w:pPr>
        <w:numPr>
          <w:ilvl w:val="0"/>
          <w:numId w:val="46"/>
        </w:numPr>
        <w:spacing w:after="0" w:line="276" w:lineRule="auto"/>
        <w:ind w:left="720" w:hanging="360"/>
      </w:pPr>
      <w:hyperlink r:id="rId224">
        <w:r w:rsidDel="00000000" w:rsidR="00000000" w:rsidRPr="00000000">
          <w:rPr>
            <w:rFonts w:ascii="Verdana" w:cs="Verdana" w:eastAsia="Verdana" w:hAnsi="Verdana"/>
            <w:color w:val="1155cc"/>
            <w:u w:val="single"/>
            <w:rtl w:val="0"/>
          </w:rPr>
          <w:t xml:space="preserve">MIND-Parenting Capacity and Mental Health</w:t>
        </w:r>
      </w:hyperlink>
      <w:r w:rsidDel="00000000" w:rsidR="00000000" w:rsidRPr="00000000">
        <w:rPr>
          <w:rtl w:val="0"/>
        </w:rPr>
      </w:r>
    </w:p>
    <w:p w:rsidR="00000000" w:rsidDel="00000000" w:rsidP="00000000" w:rsidRDefault="00000000" w:rsidRPr="00000000" w14:paraId="00000523">
      <w:pPr>
        <w:numPr>
          <w:ilvl w:val="0"/>
          <w:numId w:val="46"/>
        </w:numPr>
        <w:spacing w:after="0" w:line="276" w:lineRule="auto"/>
        <w:ind w:left="720" w:hanging="360"/>
        <w:rPr>
          <w:color w:val="0070c0"/>
        </w:rPr>
      </w:pPr>
      <w:hyperlink r:id="rId225">
        <w:r w:rsidDel="00000000" w:rsidR="00000000" w:rsidRPr="00000000">
          <w:rPr>
            <w:rFonts w:ascii="Verdana" w:cs="Verdana" w:eastAsia="Verdana" w:hAnsi="Verdana"/>
            <w:color w:val="0070c0"/>
            <w:u w:val="single"/>
            <w:rtl w:val="0"/>
          </w:rPr>
          <w:t xml:space="preserve">NSPCC-Mental Health and Parenting</w:t>
        </w:r>
      </w:hyperlink>
      <w:r w:rsidDel="00000000" w:rsidR="00000000" w:rsidRPr="00000000">
        <w:rPr>
          <w:rtl w:val="0"/>
        </w:rPr>
      </w:r>
    </w:p>
    <w:p w:rsidR="00000000" w:rsidDel="00000000" w:rsidP="00000000" w:rsidRDefault="00000000" w:rsidRPr="00000000" w14:paraId="00000524">
      <w:pPr>
        <w:numPr>
          <w:ilvl w:val="0"/>
          <w:numId w:val="46"/>
        </w:numPr>
        <w:spacing w:after="0" w:line="276" w:lineRule="auto"/>
        <w:ind w:left="720" w:hanging="360"/>
        <w:rPr>
          <w:color w:val="0070c0"/>
        </w:rPr>
      </w:pPr>
      <w:hyperlink r:id="rId226">
        <w:r w:rsidDel="00000000" w:rsidR="00000000" w:rsidRPr="00000000">
          <w:rPr>
            <w:rFonts w:ascii="Verdana" w:cs="Verdana" w:eastAsia="Verdana" w:hAnsi="Verdana"/>
            <w:color w:val="0070c0"/>
            <w:u w:val="single"/>
            <w:rtl w:val="0"/>
          </w:rPr>
          <w:t xml:space="preserve">Building Suicide-Safer Schools and Colleges | Papyrus</w:t>
        </w:r>
      </w:hyperlink>
      <w:r w:rsidDel="00000000" w:rsidR="00000000" w:rsidRPr="00000000">
        <w:rPr>
          <w:rtl w:val="0"/>
        </w:rPr>
      </w:r>
    </w:p>
    <w:p w:rsidR="00000000" w:rsidDel="00000000" w:rsidP="00000000" w:rsidRDefault="00000000" w:rsidRPr="00000000" w14:paraId="00000525">
      <w:pPr>
        <w:numPr>
          <w:ilvl w:val="0"/>
          <w:numId w:val="46"/>
        </w:numPr>
        <w:spacing w:after="0" w:line="276" w:lineRule="auto"/>
        <w:ind w:left="720" w:hanging="360"/>
        <w:rPr>
          <w:color w:val="0070c0"/>
        </w:rPr>
      </w:pPr>
      <w:hyperlink r:id="rId227">
        <w:r w:rsidDel="00000000" w:rsidR="00000000" w:rsidRPr="00000000">
          <w:rPr>
            <w:rFonts w:ascii="Verdana" w:cs="Verdana" w:eastAsia="Verdana" w:hAnsi="Verdana"/>
            <w:color w:val="0070c0"/>
            <w:u w:val="single"/>
            <w:rtl w:val="0"/>
          </w:rPr>
          <w:t xml:space="preserve">Guidance for education settings responding to a sudden unexpected death being treated as a suicide</w:t>
        </w:r>
      </w:hyperlink>
      <w:r w:rsidDel="00000000" w:rsidR="00000000" w:rsidRPr="00000000">
        <w:rPr>
          <w:rtl w:val="0"/>
        </w:rPr>
      </w:r>
    </w:p>
    <w:p w:rsidR="00000000" w:rsidDel="00000000" w:rsidP="00000000" w:rsidRDefault="00000000" w:rsidRPr="00000000" w14:paraId="00000526">
      <w:pPr>
        <w:spacing w:after="0" w:line="276" w:lineRule="auto"/>
        <w:ind w:left="720" w:firstLine="0"/>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 </w:t>
      </w:r>
    </w:p>
    <w:p w:rsidR="00000000" w:rsidDel="00000000" w:rsidP="00000000" w:rsidRDefault="00000000" w:rsidRPr="00000000" w14:paraId="00000527">
      <w:pPr>
        <w:spacing w:after="0" w:line="276" w:lineRule="auto"/>
        <w:rPr>
          <w:rFonts w:ascii="Verdana" w:cs="Verdana" w:eastAsia="Verdana" w:hAnsi="Verdana"/>
          <w:color w:val="ff0000"/>
        </w:rPr>
      </w:pPr>
      <w:r w:rsidDel="00000000" w:rsidR="00000000" w:rsidRPr="00000000">
        <w:rPr>
          <w:rFonts w:ascii="Verdana" w:cs="Verdana" w:eastAsia="Verdana" w:hAnsi="Verdana"/>
          <w:b w:val="1"/>
          <w:bCs w:val="1"/>
          <w:rtl w:val="0"/>
        </w:rPr>
        <w:t xml:space="preserve">Online Safety</w:t>
      </w:r>
      <w:r w:rsidDel="00000000" w:rsidR="00000000" w:rsidRPr="00000000">
        <w:rPr>
          <w:rFonts w:ascii="Verdana" w:cs="Verdana" w:eastAsia="Verdana" w:hAnsi="Verdana"/>
          <w:rtl w:val="0"/>
        </w:rPr>
        <w:t xml:space="preserve"> </w:t>
      </w:r>
      <w:r w:rsidDel="00000000" w:rsidR="00000000" w:rsidRPr="00000000">
        <w:rPr>
          <w:rFonts w:ascii="Verdana" w:cs="Verdana" w:eastAsia="Verdana" w:hAnsi="Verdana"/>
          <w:rtl w:val="0"/>
        </w:rPr>
        <w:t xml:space="preserve">(Incl mobile phones and personal devices) </w:t>
      </w:r>
      <w:r w:rsidDel="00000000" w:rsidR="00000000" w:rsidRPr="00000000">
        <w:rPr>
          <w:rtl w:val="0"/>
        </w:rPr>
      </w:r>
    </w:p>
    <w:p w:rsidR="00000000" w:rsidDel="00000000" w:rsidP="00000000" w:rsidRDefault="00000000" w:rsidRPr="00000000" w14:paraId="00000528">
      <w:pPr>
        <w:spacing w:after="0" w:line="276" w:lineRule="auto"/>
        <w:rPr>
          <w:rFonts w:ascii="Verdana" w:cs="Verdana" w:eastAsia="Verdana" w:hAnsi="Verdana"/>
          <w:color w:val="ff0000"/>
          <w:sz w:val="16"/>
          <w:szCs w:val="16"/>
        </w:rPr>
      </w:pPr>
      <w:r w:rsidDel="00000000" w:rsidR="00000000" w:rsidRPr="00000000">
        <w:rPr>
          <w:rFonts w:ascii="Verdana" w:cs="Verdana" w:eastAsia="Verdana" w:hAnsi="Verdana"/>
          <w:color w:val="ff0000"/>
          <w:sz w:val="16"/>
          <w:szCs w:val="16"/>
          <w:rtl w:val="0"/>
        </w:rPr>
        <w:t xml:space="preserve"> </w:t>
      </w:r>
    </w:p>
    <w:p w:rsidR="00000000" w:rsidDel="00000000" w:rsidP="00000000" w:rsidRDefault="00000000" w:rsidRPr="00000000" w14:paraId="00000529">
      <w:pPr>
        <w:spacing w:after="0" w:line="276" w:lineRule="auto"/>
        <w:rPr>
          <w:rFonts w:ascii="Verdana" w:cs="Verdana" w:eastAsia="Verdana" w:hAnsi="Verdana"/>
        </w:rPr>
      </w:pPr>
      <w:r w:rsidDel="00000000" w:rsidR="00000000" w:rsidRPr="00000000">
        <w:rPr>
          <w:rFonts w:ascii="Verdana" w:cs="Verdana" w:eastAsia="Verdana" w:hAnsi="Verdana"/>
          <w:rtl w:val="0"/>
        </w:rPr>
        <w:t xml:space="preserve">The use of technology continues to be a significant component of many safeguarding issues; Child Criminal Exploitation, Child Sexual Exploitation, radicalisation, sextortion, sexual predation, and technology often provide the platform to facilitate harm. We realise that it is essential for our children to be safeguarded from potentially harmful and inappropriate online material.</w:t>
      </w:r>
    </w:p>
    <w:p w:rsidR="00000000" w:rsidDel="00000000" w:rsidP="00000000" w:rsidRDefault="00000000" w:rsidRPr="00000000" w14:paraId="0000052A">
      <w:pPr>
        <w:spacing w:after="0" w:line="276" w:lineRule="auto"/>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 </w:t>
      </w:r>
    </w:p>
    <w:p w:rsidR="00000000" w:rsidDel="00000000" w:rsidP="00000000" w:rsidRDefault="00000000" w:rsidRPr="00000000" w14:paraId="0000052B">
      <w:pPr>
        <w:spacing w:after="0" w:line="276" w:lineRule="auto"/>
        <w:rPr>
          <w:rFonts w:ascii="Verdana" w:cs="Verdana" w:eastAsia="Verdana" w:hAnsi="Verdana"/>
        </w:rPr>
      </w:pPr>
      <w:r w:rsidDel="00000000" w:rsidR="00000000" w:rsidRPr="00000000">
        <w:rPr>
          <w:rFonts w:ascii="Verdana" w:cs="Verdana" w:eastAsia="Verdana" w:hAnsi="Verdana"/>
          <w:rtl w:val="0"/>
        </w:rPr>
        <w:t xml:space="preserve">Staff are aware of the risks posed by COM Networks (Community Networks), which may use social media, messaging platforms, gaming environments and other online spaces to groom, coerce, exploit or manipulate children. Concerns that a child may be involved with, or targeted by, a COM Network will be treated as a safeguarding concern and responded to in accordance with this policy.</w:t>
      </w:r>
    </w:p>
    <w:p w:rsidR="00000000" w:rsidDel="00000000" w:rsidP="00000000" w:rsidRDefault="00000000" w:rsidRPr="00000000" w14:paraId="0000052C">
      <w:pPr>
        <w:spacing w:after="0" w:line="276" w:lineRule="auto"/>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 </w:t>
      </w:r>
    </w:p>
    <w:p w:rsidR="00000000" w:rsidDel="00000000" w:rsidP="00000000" w:rsidRDefault="00000000" w:rsidRPr="00000000" w14:paraId="0000052D">
      <w:pPr>
        <w:spacing w:after="0" w:line="276" w:lineRule="auto"/>
        <w:rPr>
          <w:rFonts w:ascii="Verdana" w:cs="Verdana" w:eastAsia="Verdana" w:hAnsi="Verdana"/>
        </w:rPr>
      </w:pPr>
      <w:r w:rsidDel="00000000" w:rsidR="00000000" w:rsidRPr="00000000">
        <w:rPr>
          <w:rFonts w:ascii="Verdana" w:cs="Verdana" w:eastAsia="Verdana" w:hAnsi="Verdana"/>
          <w:rtl w:val="0"/>
        </w:rPr>
        <w:t xml:space="preserve">We have an effective whole school/college approach to online safety which empowers us to protect and educate pupils, students, and staff in their use of technology and establishes mechanisms for us to identify, intervene in, and escalate any concerns where appropriate.</w:t>
      </w:r>
    </w:p>
    <w:p w:rsidR="00000000" w:rsidDel="00000000" w:rsidP="00000000" w:rsidRDefault="00000000" w:rsidRPr="00000000" w14:paraId="0000052E">
      <w:pPr>
        <w:spacing w:after="0" w:line="276" w:lineRule="auto"/>
        <w:rPr>
          <w:rFonts w:ascii="Verdana" w:cs="Verdana" w:eastAsia="Verdana" w:hAnsi="Verdana"/>
          <w:color w:val="ff0000"/>
          <w:sz w:val="16"/>
          <w:szCs w:val="16"/>
        </w:rPr>
      </w:pPr>
      <w:r w:rsidDel="00000000" w:rsidR="00000000" w:rsidRPr="00000000">
        <w:rPr>
          <w:rFonts w:ascii="Verdana" w:cs="Verdana" w:eastAsia="Verdana" w:hAnsi="Verdana"/>
          <w:color w:val="ff0000"/>
          <w:sz w:val="16"/>
          <w:szCs w:val="16"/>
          <w:rtl w:val="0"/>
        </w:rPr>
        <w:t xml:space="preserve"> </w:t>
      </w:r>
    </w:p>
    <w:p w:rsidR="00000000" w:rsidDel="00000000" w:rsidP="00000000" w:rsidRDefault="00000000" w:rsidRPr="00000000" w14:paraId="0000052F">
      <w:pPr>
        <w:spacing w:after="0" w:line="276" w:lineRule="auto"/>
        <w:rPr>
          <w:rFonts w:ascii="Verdana" w:cs="Verdana" w:eastAsia="Verdana" w:hAnsi="Verdana"/>
        </w:rPr>
      </w:pPr>
      <w:r w:rsidDel="00000000" w:rsidR="00000000" w:rsidRPr="00000000">
        <w:rPr>
          <w:rFonts w:ascii="Verdana" w:cs="Verdana" w:eastAsia="Verdana" w:hAnsi="Verdana"/>
          <w:rtl w:val="0"/>
        </w:rPr>
        <w:t xml:space="preserve">The breadth of issues classified within online safety is considerable </w:t>
      </w:r>
      <w:r w:rsidDel="00000000" w:rsidR="00000000" w:rsidRPr="00000000">
        <w:rPr>
          <w:rFonts w:ascii="Verdana" w:cs="Verdana" w:eastAsia="Verdana" w:hAnsi="Verdana"/>
          <w:rtl w:val="0"/>
        </w:rPr>
        <w:t xml:space="preserve">and ever evolving</w:t>
      </w:r>
      <w:r w:rsidDel="00000000" w:rsidR="00000000" w:rsidRPr="00000000">
        <w:rPr>
          <w:rFonts w:ascii="Verdana" w:cs="Verdana" w:eastAsia="Verdana" w:hAnsi="Verdana"/>
          <w:rtl w:val="0"/>
        </w:rPr>
        <w:t xml:space="preserve">, but can be categorised into four areas of risk (4Cs):</w:t>
      </w:r>
    </w:p>
    <w:p w:rsidR="00000000" w:rsidDel="00000000" w:rsidP="00000000" w:rsidRDefault="00000000" w:rsidRPr="00000000" w14:paraId="00000530">
      <w:pPr>
        <w:spacing w:after="0" w:line="276" w:lineRule="auto"/>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 </w:t>
      </w:r>
    </w:p>
    <w:p w:rsidR="00000000" w:rsidDel="00000000" w:rsidP="00000000" w:rsidRDefault="00000000" w:rsidRPr="00000000" w14:paraId="00000531">
      <w:pPr>
        <w:numPr>
          <w:ilvl w:val="0"/>
          <w:numId w:val="38"/>
        </w:numPr>
        <w:spacing w:after="0" w:line="276" w:lineRule="auto"/>
        <w:ind w:left="720" w:hanging="360"/>
        <w:rPr/>
      </w:pPr>
      <w:r w:rsidDel="00000000" w:rsidR="00000000" w:rsidRPr="00000000">
        <w:rPr>
          <w:rFonts w:ascii="Verdana" w:cs="Verdana" w:eastAsia="Verdana" w:hAnsi="Verdana"/>
          <w:b w:val="1"/>
          <w:bCs w:val="1"/>
          <w:u w:val="single"/>
          <w:rtl w:val="0"/>
        </w:rPr>
        <w:t xml:space="preserve">Content</w:t>
      </w:r>
      <w:r w:rsidDel="00000000" w:rsidR="00000000" w:rsidRPr="00000000">
        <w:rPr>
          <w:rFonts w:ascii="Verdana" w:cs="Verdana" w:eastAsia="Verdana" w:hAnsi="Verdana"/>
          <w:rtl w:val="0"/>
        </w:rPr>
        <w:t xml:space="preserve">: being exposed to illegal, inappropriate, or harmful content, for example: pornography, racism, misogyny, self-harm, suicide, antisemitism, radicalisation, extremism, </w:t>
      </w:r>
      <w:r w:rsidDel="00000000" w:rsidR="00000000" w:rsidRPr="00000000">
        <w:rPr>
          <w:rFonts w:ascii="Verdana" w:cs="Verdana" w:eastAsia="Verdana" w:hAnsi="Verdana"/>
          <w:rtl w:val="0"/>
        </w:rPr>
        <w:t xml:space="preserve">extreme sexual or physical violence</w:t>
      </w:r>
      <w:r w:rsidDel="00000000" w:rsidR="00000000" w:rsidRPr="00000000">
        <w:rPr>
          <w:rFonts w:ascii="Verdana" w:cs="Verdana" w:eastAsia="Verdana" w:hAnsi="Verdana"/>
          <w:rtl w:val="0"/>
        </w:rPr>
        <w:t xml:space="preserve">, misinformation, disinformation (including fake news) and conspiracy theories.</w:t>
      </w:r>
    </w:p>
    <w:p w:rsidR="00000000" w:rsidDel="00000000" w:rsidP="00000000" w:rsidRDefault="00000000" w:rsidRPr="00000000" w14:paraId="00000532">
      <w:pPr>
        <w:numPr>
          <w:ilvl w:val="0"/>
          <w:numId w:val="38"/>
        </w:numPr>
        <w:spacing w:after="0" w:line="276" w:lineRule="auto"/>
        <w:ind w:left="720" w:hanging="360"/>
        <w:rPr/>
      </w:pPr>
      <w:r w:rsidDel="00000000" w:rsidR="00000000" w:rsidRPr="00000000">
        <w:rPr>
          <w:rFonts w:ascii="Verdana" w:cs="Verdana" w:eastAsia="Verdana" w:hAnsi="Verdana"/>
          <w:b w:val="1"/>
          <w:bCs w:val="1"/>
          <w:u w:val="single"/>
          <w:rtl w:val="0"/>
        </w:rPr>
        <w:t xml:space="preserve">Contact</w:t>
      </w:r>
      <w:r w:rsidDel="00000000" w:rsidR="00000000" w:rsidRPr="00000000">
        <w:rPr>
          <w:rFonts w:ascii="Verdana" w:cs="Verdana" w:eastAsia="Verdana" w:hAnsi="Verdana"/>
          <w:rtl w:val="0"/>
        </w:rPr>
        <w:t xml:space="preserve">: being subjected to harmful online interaction with other users; for example: peer to peer pressure, commercial advertising and adults posing as children or young adults with the intention to groom or exploit them for sexual, criminal, financial or other purposes.</w:t>
      </w:r>
    </w:p>
    <w:p w:rsidR="00000000" w:rsidDel="00000000" w:rsidP="00000000" w:rsidRDefault="00000000" w:rsidRPr="00000000" w14:paraId="00000533">
      <w:pPr>
        <w:numPr>
          <w:ilvl w:val="0"/>
          <w:numId w:val="38"/>
        </w:numPr>
        <w:spacing w:after="0" w:line="276" w:lineRule="auto"/>
        <w:ind w:left="720" w:hanging="360"/>
        <w:rPr/>
      </w:pPr>
      <w:r w:rsidDel="00000000" w:rsidR="00000000" w:rsidRPr="00000000">
        <w:rPr>
          <w:rFonts w:ascii="Verdana" w:cs="Verdana" w:eastAsia="Verdana" w:hAnsi="Verdana"/>
          <w:b w:val="1"/>
          <w:bCs w:val="1"/>
          <w:u w:val="single"/>
          <w:rtl w:val="0"/>
        </w:rPr>
        <w:t xml:space="preserve">Conduct</w:t>
      </w:r>
      <w:r w:rsidDel="00000000" w:rsidR="00000000" w:rsidRPr="00000000">
        <w:rPr>
          <w:rFonts w:ascii="Verdana" w:cs="Verdana" w:eastAsia="Verdana" w:hAnsi="Verdana"/>
          <w:rtl w:val="0"/>
        </w:rPr>
        <w:t xml:space="preserve">: online behaviour that increases the likelihood of, or causes, harm; for example, making, sending and receiving explicit images, including those generated using AI and online bullying.</w:t>
      </w:r>
    </w:p>
    <w:p w:rsidR="00000000" w:rsidDel="00000000" w:rsidP="00000000" w:rsidRDefault="00000000" w:rsidRPr="00000000" w14:paraId="00000534">
      <w:pPr>
        <w:numPr>
          <w:ilvl w:val="0"/>
          <w:numId w:val="38"/>
        </w:numPr>
        <w:spacing w:after="0" w:line="276" w:lineRule="auto"/>
        <w:ind w:left="720" w:hanging="360"/>
        <w:rPr/>
      </w:pPr>
      <w:r w:rsidDel="00000000" w:rsidR="00000000" w:rsidRPr="00000000">
        <w:rPr>
          <w:rFonts w:ascii="Verdana" w:cs="Verdana" w:eastAsia="Verdana" w:hAnsi="Verdana"/>
          <w:b w:val="1"/>
          <w:bCs w:val="1"/>
          <w:u w:val="single"/>
          <w:rtl w:val="0"/>
        </w:rPr>
        <w:t xml:space="preserve">Commerce</w:t>
      </w:r>
      <w:r w:rsidDel="00000000" w:rsidR="00000000" w:rsidRPr="00000000">
        <w:rPr>
          <w:rFonts w:ascii="Verdana" w:cs="Verdana" w:eastAsia="Verdana" w:hAnsi="Verdana"/>
          <w:rtl w:val="0"/>
        </w:rPr>
        <w:t xml:space="preserve">: risks such as online gambling, inappropriate advertising, phishing and or financial scams. If you feel your pupils, students or staff are at risk, please report it to the Anti-Phishing Working Group.  </w:t>
      </w:r>
    </w:p>
    <w:p w:rsidR="00000000" w:rsidDel="00000000" w:rsidP="00000000" w:rsidRDefault="00000000" w:rsidRPr="00000000" w14:paraId="00000535">
      <w:pPr>
        <w:spacing w:after="0" w:line="276" w:lineRule="auto"/>
        <w:ind w:left="720" w:firstLine="0"/>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 </w:t>
      </w:r>
    </w:p>
    <w:p w:rsidR="00000000" w:rsidDel="00000000" w:rsidP="00000000" w:rsidRDefault="00000000" w:rsidRPr="00000000" w14:paraId="00000536">
      <w:pPr>
        <w:spacing w:after="0" w:line="276" w:lineRule="auto"/>
        <w:rPr>
          <w:rFonts w:ascii="Verdana" w:cs="Verdana" w:eastAsia="Verdana" w:hAnsi="Verdana"/>
          <w:color w:val="ff0000"/>
        </w:rPr>
      </w:pPr>
      <w:r w:rsidDel="00000000" w:rsidR="00000000" w:rsidRPr="00000000">
        <w:rPr>
          <w:rFonts w:ascii="Verdana" w:cs="Verdana" w:eastAsia="Verdana" w:hAnsi="Verdana"/>
          <w:rtl w:val="0"/>
        </w:rPr>
        <w:t xml:space="preserve">Consideration of these 4Cs, provide the basis for our Online Safety policy </w:t>
      </w:r>
      <w:r w:rsidDel="00000000" w:rsidR="00000000" w:rsidRPr="00000000">
        <w:rPr>
          <w:rFonts w:ascii="Verdana" w:cs="Verdana" w:eastAsia="Verdana" w:hAnsi="Verdana"/>
          <w:color w:val="ff0000"/>
          <w:rtl w:val="0"/>
        </w:rPr>
        <w:t xml:space="preserve">(link).</w:t>
      </w:r>
    </w:p>
    <w:p w:rsidR="00000000" w:rsidDel="00000000" w:rsidP="00000000" w:rsidRDefault="00000000" w:rsidRPr="00000000" w14:paraId="00000537">
      <w:pPr>
        <w:spacing w:after="0" w:line="276" w:lineRule="auto"/>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 </w:t>
      </w:r>
    </w:p>
    <w:p w:rsidR="00000000" w:rsidDel="00000000" w:rsidP="00000000" w:rsidRDefault="00000000" w:rsidRPr="00000000" w14:paraId="00000538">
      <w:pPr>
        <w:spacing w:after="0" w:line="276" w:lineRule="auto"/>
        <w:rPr>
          <w:rFonts w:ascii="Verdana" w:cs="Verdana" w:eastAsia="Verdana" w:hAnsi="Verdana"/>
        </w:rPr>
      </w:pPr>
      <w:r w:rsidDel="00000000" w:rsidR="00000000" w:rsidRPr="00000000">
        <w:rPr>
          <w:rFonts w:ascii="Verdana" w:cs="Verdana" w:eastAsia="Verdana" w:hAnsi="Verdana"/>
          <w:rtl w:val="0"/>
        </w:rPr>
        <w:t xml:space="preserve">Online safety is a running and interrelated theme in our setting, whilst devising and implementing policies and procedures. We consider online safety in other relevant policies, when planning curriculum, teacher training, the role and responsibilities of the DSL and parental engagement.</w:t>
      </w:r>
    </w:p>
    <w:p w:rsidR="00000000" w:rsidDel="00000000" w:rsidP="00000000" w:rsidRDefault="00000000" w:rsidRPr="00000000" w14:paraId="00000539">
      <w:pPr>
        <w:spacing w:after="0" w:line="276" w:lineRule="auto"/>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 </w:t>
      </w:r>
    </w:p>
    <w:p w:rsidR="00000000" w:rsidDel="00000000" w:rsidP="00000000" w:rsidRDefault="00000000" w:rsidRPr="00000000" w14:paraId="0000053A">
      <w:pPr>
        <w:spacing w:after="0" w:line="276" w:lineRule="auto"/>
        <w:rPr>
          <w:rFonts w:ascii="Verdana" w:cs="Verdana" w:eastAsia="Verdana" w:hAnsi="Verdana"/>
        </w:rPr>
      </w:pPr>
      <w:r w:rsidDel="00000000" w:rsidR="00000000" w:rsidRPr="00000000">
        <w:rPr>
          <w:rFonts w:ascii="Verdana" w:cs="Verdana" w:eastAsia="Verdana" w:hAnsi="Verdana"/>
          <w:rtl w:val="0"/>
        </w:rPr>
        <w:t xml:space="preserve">We recognise that unrestricted access to mobile phones and other personal internet-enabled devices can present safeguarding, wellbeing and educational risks. In line with national guidance, we operate as a mobile phone-free environment during the school day. Pupils do not have access to mobile phones during lessons, between lessons, breaktimes or lunchtimes unless a specific exception has been agreed to meet an identified medical, safeguarding or educational need. Arrangements for the storage, use of and management of mobile phones and other personal devices are set out within our Mobile and Smart Technology Policy and Behaviour Policy. </w:t>
      </w:r>
      <w:r w:rsidDel="00000000" w:rsidR="00000000" w:rsidRPr="00000000">
        <w:rPr>
          <w:rtl w:val="0"/>
        </w:rPr>
      </w:r>
    </w:p>
    <w:p w:rsidR="00000000" w:rsidDel="00000000" w:rsidP="00000000" w:rsidRDefault="00000000" w:rsidRPr="00000000" w14:paraId="0000053B">
      <w:pPr>
        <w:spacing w:after="0" w:line="276" w:lineRule="auto"/>
        <w:rPr>
          <w:rFonts w:ascii="Verdana" w:cs="Verdana" w:eastAsia="Verdana" w:hAnsi="Verdana"/>
          <w:color w:val="00b050"/>
          <w:sz w:val="16"/>
          <w:szCs w:val="16"/>
        </w:rPr>
      </w:pPr>
      <w:r w:rsidDel="00000000" w:rsidR="00000000" w:rsidRPr="00000000">
        <w:rPr>
          <w:rFonts w:ascii="Verdana" w:cs="Verdana" w:eastAsia="Verdana" w:hAnsi="Verdana"/>
          <w:color w:val="00b050"/>
          <w:sz w:val="16"/>
          <w:szCs w:val="16"/>
          <w:rtl w:val="0"/>
        </w:rPr>
        <w:t xml:space="preserve"> </w:t>
      </w:r>
    </w:p>
    <w:p w:rsidR="00000000" w:rsidDel="00000000" w:rsidP="00000000" w:rsidRDefault="00000000" w:rsidRPr="00000000" w14:paraId="0000053C">
      <w:pPr>
        <w:spacing w:after="0" w:line="276" w:lineRule="auto"/>
        <w:rPr>
          <w:rFonts w:ascii="Verdana" w:cs="Verdana" w:eastAsia="Verdana" w:hAnsi="Verdana"/>
        </w:rPr>
      </w:pPr>
      <w:r w:rsidDel="00000000" w:rsidR="00000000" w:rsidRPr="00000000">
        <w:rPr>
          <w:rFonts w:ascii="Verdana" w:cs="Verdana" w:eastAsia="Verdana" w:hAnsi="Verdana"/>
          <w:rtl w:val="0"/>
        </w:rPr>
        <w:t xml:space="preserve">Staff remain alert to the risks associated with mobile devices, including online bullying, child-on-child abuse, the making or sharing of nudes or semi-nudes, harmful online content, exploitation and the inappropriate use of social media.</w:t>
      </w:r>
    </w:p>
    <w:p w:rsidR="00000000" w:rsidDel="00000000" w:rsidP="00000000" w:rsidRDefault="00000000" w:rsidRPr="00000000" w14:paraId="0000053D">
      <w:pPr>
        <w:spacing w:after="0" w:line="276" w:lineRule="auto"/>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 </w:t>
      </w:r>
    </w:p>
    <w:p w:rsidR="00000000" w:rsidDel="00000000" w:rsidP="00000000" w:rsidRDefault="00000000" w:rsidRPr="00000000" w14:paraId="0000053E">
      <w:pPr>
        <w:spacing w:after="0" w:line="276" w:lineRule="auto"/>
        <w:rPr>
          <w:rFonts w:ascii="Verdana" w:cs="Verdana" w:eastAsia="Verdana" w:hAnsi="Verdana"/>
        </w:rPr>
      </w:pPr>
      <w:r w:rsidDel="00000000" w:rsidR="00000000" w:rsidRPr="00000000">
        <w:rPr>
          <w:rFonts w:ascii="Verdana" w:cs="Verdana" w:eastAsia="Verdana" w:hAnsi="Verdana"/>
          <w:rtl w:val="0"/>
        </w:rPr>
        <w:t xml:space="preserve">Our filtering and monitoring standards will</w:t>
      </w:r>
    </w:p>
    <w:p w:rsidR="00000000" w:rsidDel="00000000" w:rsidP="00000000" w:rsidRDefault="00000000" w:rsidRPr="00000000" w14:paraId="0000053F">
      <w:pPr>
        <w:spacing w:after="0" w:line="276" w:lineRule="auto"/>
        <w:ind w:left="1800" w:hanging="360"/>
        <w:rPr>
          <w:rFonts w:ascii="Verdana" w:cs="Verdana" w:eastAsia="Verdana" w:hAnsi="Verdana"/>
        </w:rPr>
      </w:pPr>
      <w:r w:rsidDel="00000000" w:rsidR="00000000" w:rsidRPr="00000000">
        <w:rPr>
          <w:rFonts w:ascii="Arial" w:cs="Arial" w:eastAsia="Arial" w:hAnsi="Arial"/>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Verdana" w:cs="Verdana" w:eastAsia="Verdana" w:hAnsi="Verdana"/>
          <w:rtl w:val="0"/>
        </w:rPr>
        <w:t xml:space="preserve">identify and assign roles and responsibilities to manage filtering and monitoring systems.</w:t>
      </w:r>
    </w:p>
    <w:p w:rsidR="00000000" w:rsidDel="00000000" w:rsidP="00000000" w:rsidRDefault="00000000" w:rsidRPr="00000000" w14:paraId="00000540">
      <w:pPr>
        <w:spacing w:after="0" w:line="276" w:lineRule="auto"/>
        <w:ind w:left="1800" w:hanging="360"/>
        <w:rPr>
          <w:rFonts w:ascii="Verdana" w:cs="Verdana" w:eastAsia="Verdana" w:hAnsi="Verdana"/>
        </w:rPr>
      </w:pPr>
      <w:r w:rsidDel="00000000" w:rsidR="00000000" w:rsidRPr="00000000">
        <w:rPr>
          <w:rFonts w:ascii="Arial" w:cs="Arial" w:eastAsia="Arial" w:hAnsi="Arial"/>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Verdana" w:cs="Verdana" w:eastAsia="Verdana" w:hAnsi="Verdana"/>
          <w:rtl w:val="0"/>
        </w:rPr>
        <w:t xml:space="preserve">review filtering and monitoring provision at least annually.</w:t>
      </w:r>
    </w:p>
    <w:p w:rsidR="00000000" w:rsidDel="00000000" w:rsidP="00000000" w:rsidRDefault="00000000" w:rsidRPr="00000000" w14:paraId="00000541">
      <w:pPr>
        <w:spacing w:after="0" w:line="276" w:lineRule="auto"/>
        <w:ind w:left="1800" w:hanging="360"/>
        <w:rPr>
          <w:rFonts w:ascii="Verdana" w:cs="Verdana" w:eastAsia="Verdana" w:hAnsi="Verdana"/>
        </w:rPr>
      </w:pPr>
      <w:r w:rsidDel="00000000" w:rsidR="00000000" w:rsidRPr="00000000">
        <w:rPr>
          <w:rFonts w:ascii="Arial" w:cs="Arial" w:eastAsia="Arial" w:hAnsi="Arial"/>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Verdana" w:cs="Verdana" w:eastAsia="Verdana" w:hAnsi="Verdana"/>
          <w:rtl w:val="0"/>
        </w:rPr>
        <w:t xml:space="preserve">block harmful and inappropriate content without unreasonably impacting teaching and learning.</w:t>
      </w:r>
    </w:p>
    <w:p w:rsidR="00000000" w:rsidDel="00000000" w:rsidP="00000000" w:rsidRDefault="00000000" w:rsidRPr="00000000" w14:paraId="00000542">
      <w:pPr>
        <w:spacing w:after="0" w:line="276" w:lineRule="auto"/>
        <w:ind w:left="1800" w:hanging="360"/>
        <w:rPr>
          <w:rFonts w:ascii="Verdana" w:cs="Verdana" w:eastAsia="Verdana" w:hAnsi="Verdana"/>
        </w:rPr>
      </w:pPr>
      <w:r w:rsidDel="00000000" w:rsidR="00000000" w:rsidRPr="00000000">
        <w:rPr>
          <w:rFonts w:ascii="Arial" w:cs="Arial" w:eastAsia="Arial" w:hAnsi="Arial"/>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Verdana" w:cs="Verdana" w:eastAsia="Verdana" w:hAnsi="Verdana"/>
          <w:rtl w:val="0"/>
        </w:rPr>
        <w:t xml:space="preserve">have effective monitoring strategies in place that meet their safeguarding needs</w:t>
      </w:r>
    </w:p>
    <w:p w:rsidR="00000000" w:rsidDel="00000000" w:rsidP="00000000" w:rsidRDefault="00000000" w:rsidRPr="00000000" w14:paraId="00000543">
      <w:pPr>
        <w:spacing w:after="0" w:line="276" w:lineRule="auto"/>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 </w:t>
      </w:r>
    </w:p>
    <w:p w:rsidR="00000000" w:rsidDel="00000000" w:rsidP="00000000" w:rsidRDefault="00000000" w:rsidRPr="00000000" w14:paraId="00000544">
      <w:pPr>
        <w:spacing w:after="0" w:line="276" w:lineRule="auto"/>
        <w:rPr>
          <w:rFonts w:ascii="Verdana" w:cs="Verdana" w:eastAsia="Verdana" w:hAnsi="Verdana"/>
        </w:rPr>
      </w:pPr>
      <w:r w:rsidDel="00000000" w:rsidR="00000000" w:rsidRPr="00000000">
        <w:rPr>
          <w:rFonts w:ascii="Verdana" w:cs="Verdana" w:eastAsia="Verdana" w:hAnsi="Verdana"/>
          <w:rtl w:val="0"/>
        </w:rPr>
        <w:t xml:space="preserve">The Governing body will ensure that a review the standards and discuss with IT staff and service providers what more needs to be done to support schools and colleges in meeting this standard.</w:t>
      </w:r>
    </w:p>
    <w:p w:rsidR="00000000" w:rsidDel="00000000" w:rsidP="00000000" w:rsidRDefault="00000000" w:rsidRPr="00000000" w14:paraId="00000545">
      <w:pPr>
        <w:spacing w:after="0" w:line="276" w:lineRule="auto"/>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 </w:t>
      </w:r>
    </w:p>
    <w:p w:rsidR="00000000" w:rsidDel="00000000" w:rsidP="00000000" w:rsidRDefault="00000000" w:rsidRPr="00000000" w14:paraId="00000546">
      <w:pPr>
        <w:spacing w:after="0" w:line="276" w:lineRule="auto"/>
        <w:rPr>
          <w:rFonts w:ascii="Verdana" w:cs="Verdana" w:eastAsia="Verdana" w:hAnsi="Verdana"/>
        </w:rPr>
      </w:pPr>
      <w:r w:rsidDel="00000000" w:rsidR="00000000" w:rsidRPr="00000000">
        <w:rPr>
          <w:rFonts w:ascii="Verdana" w:cs="Verdana" w:eastAsia="Verdana" w:hAnsi="Verdana"/>
          <w:rtl w:val="0"/>
        </w:rPr>
        <w:t xml:space="preserve">The annual review of filtering and monitoring arrangements will be led by the member of the senior leadership team responsible for filtering and monitoring, with support from the Designated Safeguarding Lead and IT support provider. The review will include checks that filtering and monitoring systems are operating effectively across all internet-connected devices and relevant locations used by pupils and staff.</w:t>
      </w:r>
    </w:p>
    <w:p w:rsidR="00000000" w:rsidDel="00000000" w:rsidP="00000000" w:rsidRDefault="00000000" w:rsidRPr="00000000" w14:paraId="00000547">
      <w:pPr>
        <w:spacing w:after="0" w:line="276" w:lineRule="auto"/>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 </w:t>
      </w:r>
    </w:p>
    <w:p w:rsidR="00000000" w:rsidDel="00000000" w:rsidP="00000000" w:rsidRDefault="00000000" w:rsidRPr="00000000" w14:paraId="00000548">
      <w:pPr>
        <w:spacing w:after="0" w:line="276" w:lineRule="auto"/>
        <w:rPr>
          <w:rFonts w:ascii="Verdana" w:cs="Verdana" w:eastAsia="Verdana" w:hAnsi="Verdana"/>
        </w:rPr>
      </w:pPr>
      <w:r w:rsidDel="00000000" w:rsidR="00000000" w:rsidRPr="00000000">
        <w:rPr>
          <w:rFonts w:ascii="Verdana" w:cs="Verdana" w:eastAsia="Verdana" w:hAnsi="Verdana"/>
          <w:rtl w:val="0"/>
        </w:rPr>
        <w:t xml:space="preserve">A record of these checks, any identified concerns and actions taken will be maintained and reviewed as part of the school's safeguarding and governance arrangements.</w:t>
      </w:r>
      <w:r w:rsidDel="00000000" w:rsidR="00000000" w:rsidRPr="00000000">
        <w:rPr>
          <w:rFonts w:ascii="Arial" w:cs="Arial" w:eastAsia="Arial" w:hAnsi="Arial"/>
          <w:sz w:val="21"/>
          <w:szCs w:val="21"/>
          <w:rtl w:val="0"/>
        </w:rPr>
        <w:t xml:space="preserve"> </w:t>
      </w:r>
      <w:r w:rsidDel="00000000" w:rsidR="00000000" w:rsidRPr="00000000">
        <w:rPr>
          <w:rFonts w:ascii="Verdana" w:cs="Verdana" w:eastAsia="Verdana" w:hAnsi="Verdana"/>
          <w:rtl w:val="0"/>
        </w:rPr>
        <w:t xml:space="preserve">When reviewing filtering and monitoring arrangements, the Governing Body will consider the age range of pupils, the needs of children who may be at greater risk of harm, patterns of access to technology within the setting and the proportionality of safeguarding risks when determining appropriate filtering and monitoring measures.</w:t>
      </w:r>
    </w:p>
    <w:p w:rsidR="00000000" w:rsidDel="00000000" w:rsidP="00000000" w:rsidRDefault="00000000" w:rsidRPr="00000000" w14:paraId="00000549">
      <w:pPr>
        <w:spacing w:after="0" w:line="276" w:lineRule="auto"/>
        <w:rPr>
          <w:rFonts w:ascii="Verdana" w:cs="Verdana" w:eastAsia="Verdana" w:hAnsi="Verdana"/>
        </w:rPr>
      </w:pPr>
      <w:r w:rsidDel="00000000" w:rsidR="00000000" w:rsidRPr="00000000">
        <w:rPr>
          <w:rFonts w:ascii="Verdana" w:cs="Verdana" w:eastAsia="Verdana" w:hAnsi="Verdana"/>
          <w:rtl w:val="0"/>
        </w:rPr>
        <w:t xml:space="preserve"> </w:t>
      </w:r>
    </w:p>
    <w:p w:rsidR="00000000" w:rsidDel="00000000" w:rsidP="00000000" w:rsidRDefault="00000000" w:rsidRPr="00000000" w14:paraId="0000054A">
      <w:pPr>
        <w:spacing w:after="0" w:line="276" w:lineRule="auto"/>
        <w:rPr>
          <w:rFonts w:ascii="Verdana" w:cs="Verdana" w:eastAsia="Verdana" w:hAnsi="Verdana"/>
        </w:rPr>
      </w:pPr>
      <w:r w:rsidDel="00000000" w:rsidR="00000000" w:rsidRPr="00000000">
        <w:rPr>
          <w:rFonts w:ascii="Verdana" w:cs="Verdana" w:eastAsia="Verdana" w:hAnsi="Verdana"/>
          <w:rtl w:val="0"/>
        </w:rPr>
        <w:t xml:space="preserve">Education at home/Remote learning: - Where children are being asked to learn online at home, our school will refer to and use the links and resources provided by the DfE; Safeguarding in schools, colleges and other providers and safeguarding in remote education.</w:t>
      </w:r>
    </w:p>
    <w:p w:rsidR="00000000" w:rsidDel="00000000" w:rsidP="00000000" w:rsidRDefault="00000000" w:rsidRPr="00000000" w14:paraId="0000054B">
      <w:pPr>
        <w:spacing w:after="0" w:line="276" w:lineRule="auto"/>
        <w:rPr>
          <w:rFonts w:ascii="Verdana" w:cs="Verdana" w:eastAsia="Verdana" w:hAnsi="Verdana"/>
          <w:color w:val="ff0000"/>
          <w:sz w:val="16"/>
          <w:szCs w:val="16"/>
        </w:rPr>
      </w:pPr>
      <w:r w:rsidDel="00000000" w:rsidR="00000000" w:rsidRPr="00000000">
        <w:rPr>
          <w:rFonts w:ascii="Verdana" w:cs="Verdana" w:eastAsia="Verdana" w:hAnsi="Verdana"/>
          <w:color w:val="ff0000"/>
          <w:sz w:val="16"/>
          <w:szCs w:val="16"/>
          <w:rtl w:val="0"/>
        </w:rPr>
        <w:t xml:space="preserve"> </w:t>
      </w:r>
    </w:p>
    <w:p w:rsidR="00000000" w:rsidDel="00000000" w:rsidP="00000000" w:rsidRDefault="00000000" w:rsidRPr="00000000" w14:paraId="0000054C">
      <w:pPr>
        <w:spacing w:after="0" w:line="276" w:lineRule="auto"/>
        <w:rPr>
          <w:rFonts w:ascii="Verdana" w:cs="Verdana" w:eastAsia="Verdana" w:hAnsi="Verdana"/>
        </w:rPr>
      </w:pPr>
      <w:r w:rsidDel="00000000" w:rsidR="00000000" w:rsidRPr="00000000">
        <w:rPr>
          <w:rFonts w:ascii="Verdana" w:cs="Verdana" w:eastAsia="Verdana" w:hAnsi="Verdana"/>
          <w:rtl w:val="0"/>
        </w:rPr>
        <w:t xml:space="preserve">Where children are required to access education or learning online from home, we follow current DfE guidance on safeguarding in remote education and ensure that the same safeguarding expectations apply whether children are learning within the setting or remotely. Online safety is embedded within our whole-setting safeguarding approach and is considered alongside our Safeguarding and Child Protection Policy, Online Safety Policy, Behaviour Policy, Staff Code of Conduct and Mobile and Smart Technology Policy.</w:t>
      </w:r>
    </w:p>
    <w:p w:rsidR="00000000" w:rsidDel="00000000" w:rsidP="00000000" w:rsidRDefault="00000000" w:rsidRPr="00000000" w14:paraId="0000054D">
      <w:pPr>
        <w:spacing w:after="0" w:line="276" w:lineRule="auto"/>
        <w:rPr>
          <w:rFonts w:ascii="Verdana" w:cs="Verdana" w:eastAsia="Verdana" w:hAnsi="Verdana"/>
        </w:rPr>
      </w:pPr>
      <w:r w:rsidDel="00000000" w:rsidR="00000000" w:rsidRPr="00000000">
        <w:rPr>
          <w:rtl w:val="0"/>
        </w:rPr>
      </w:r>
    </w:p>
    <w:p w:rsidR="00000000" w:rsidDel="00000000" w:rsidP="00000000" w:rsidRDefault="00000000" w:rsidRPr="00000000" w14:paraId="0000054E">
      <w:pPr>
        <w:spacing w:after="0" w:line="276" w:lineRule="auto"/>
        <w:rPr>
          <w:rFonts w:ascii="Verdana" w:cs="Verdana" w:eastAsia="Verdana" w:hAnsi="Verdana"/>
        </w:rPr>
      </w:pPr>
      <w:r w:rsidDel="00000000" w:rsidR="00000000" w:rsidRPr="00000000">
        <w:rPr>
          <w:rFonts w:ascii="Verdana" w:cs="Verdana" w:eastAsia="Verdana" w:hAnsi="Verdana"/>
          <w:rtl w:val="0"/>
        </w:rPr>
        <w:t xml:space="preserve">We recognise that children may have unlimited or unrestricted internet access through mobile networks and may use mobile phones, smart watches, smart glasses and other connected or wearable technology. Our approach therefore considers risks including online bullying, sexual harassment, coercive or controlling behaviour, grooming and exploitation, pornography and other harmful content, and the consensual or non-consensual creation and sharing of nude or semi-nude images, including through social media, messaging applications and group chats. Expectations regarding the possession and use of mobile and smart technology are clearly communicated to children, staff and parents/carers and inappropriate use is addressed in accordance with our safeguarding and behaviour procedures.</w:t>
      </w:r>
    </w:p>
    <w:p w:rsidR="00000000" w:rsidDel="00000000" w:rsidP="00000000" w:rsidRDefault="00000000" w:rsidRPr="00000000" w14:paraId="0000054F">
      <w:pPr>
        <w:spacing w:after="0" w:line="276" w:lineRule="auto"/>
        <w:rPr>
          <w:rFonts w:ascii="Verdana" w:cs="Verdana" w:eastAsia="Verdana" w:hAnsi="Verdana"/>
        </w:rPr>
      </w:pPr>
      <w:r w:rsidDel="00000000" w:rsidR="00000000" w:rsidRPr="00000000">
        <w:rPr>
          <w:rtl w:val="0"/>
        </w:rPr>
      </w:r>
    </w:p>
    <w:p w:rsidR="00000000" w:rsidDel="00000000" w:rsidP="00000000" w:rsidRDefault="00000000" w:rsidRPr="00000000" w14:paraId="00000550">
      <w:pPr>
        <w:spacing w:after="0" w:line="276" w:lineRule="auto"/>
        <w:rPr>
          <w:rFonts w:ascii="Verdana" w:cs="Verdana" w:eastAsia="Verdana" w:hAnsi="Verdana"/>
        </w:rPr>
      </w:pPr>
      <w:r w:rsidDel="00000000" w:rsidR="00000000" w:rsidRPr="00000000">
        <w:rPr>
          <w:rFonts w:ascii="Verdana" w:cs="Verdana" w:eastAsia="Verdana" w:hAnsi="Verdana"/>
          <w:rtl w:val="0"/>
        </w:rPr>
        <w:t xml:space="preserve">Appropriate filtering and monitoring arrangements are in place on setting-managed systems and devices, alongside appropriate user access, password and security controls. These arrangements are regularly reviewed to ensure they remain effective and proportionate to the age and needs of our children. Staff understand that filtering and monitoring systems do not replace professional curiosity, supervision or safeguarding practice. Any online safety concern is recorded and reported to the DSL/DDSL, assessed according to risk and responded to through our established safeguarding procedures. Where necessary, concerns are escalated to parents/carers, Children’s Social Care, Police or other appropriate agencies. Children affected by an incident, including victims, children alleged to have caused harm and other children affected, are provided with appropriate support.</w:t>
      </w:r>
    </w:p>
    <w:p w:rsidR="00000000" w:rsidDel="00000000" w:rsidP="00000000" w:rsidRDefault="00000000" w:rsidRPr="00000000" w14:paraId="00000551">
      <w:pPr>
        <w:spacing w:after="0" w:line="276" w:lineRule="auto"/>
        <w:rPr>
          <w:rFonts w:ascii="Verdana" w:cs="Verdana" w:eastAsia="Verdana" w:hAnsi="Verdana"/>
        </w:rPr>
      </w:pPr>
      <w:r w:rsidDel="00000000" w:rsidR="00000000" w:rsidRPr="00000000">
        <w:rPr>
          <w:rtl w:val="0"/>
        </w:rPr>
      </w:r>
    </w:p>
    <w:p w:rsidR="00000000" w:rsidDel="00000000" w:rsidP="00000000" w:rsidRDefault="00000000" w:rsidRPr="00000000" w14:paraId="00000552">
      <w:pPr>
        <w:spacing w:after="0" w:line="276" w:lineRule="auto"/>
        <w:rPr>
          <w:rFonts w:ascii="Verdana" w:cs="Verdana" w:eastAsia="Verdana" w:hAnsi="Verdana"/>
        </w:rPr>
      </w:pPr>
      <w:r w:rsidDel="00000000" w:rsidR="00000000" w:rsidRPr="00000000">
        <w:rPr>
          <w:rFonts w:ascii="Verdana" w:cs="Verdana" w:eastAsia="Verdana" w:hAnsi="Verdana"/>
          <w:rtl w:val="0"/>
        </w:rPr>
        <w:t xml:space="preserve">Online safety is a running and interrelated theme throughout safeguarding practice and curriculum planning, rather than being addressed as a standalone issue. Children receive age-appropriate education through RSHE, the wider curriculum, assemblies and targeted activities, covering safe and responsible technology use, privacy, healthy relationships, consent, online behaviour, harmful content and how and where to seek help. Staff receive safeguarding and online-safety training and updates so that they understand current and emerging risks and know how to identify, record, report and escalate concerns.</w:t>
      </w:r>
    </w:p>
    <w:p w:rsidR="00000000" w:rsidDel="00000000" w:rsidP="00000000" w:rsidRDefault="00000000" w:rsidRPr="00000000" w14:paraId="00000553">
      <w:pPr>
        <w:spacing w:after="0" w:line="276" w:lineRule="auto"/>
        <w:rPr>
          <w:rFonts w:ascii="Verdana" w:cs="Verdana" w:eastAsia="Verdana" w:hAnsi="Verdana"/>
        </w:rPr>
      </w:pPr>
      <w:r w:rsidDel="00000000" w:rsidR="00000000" w:rsidRPr="00000000">
        <w:rPr>
          <w:rtl w:val="0"/>
        </w:rPr>
      </w:r>
    </w:p>
    <w:p w:rsidR="00000000" w:rsidDel="00000000" w:rsidP="00000000" w:rsidRDefault="00000000" w:rsidRPr="00000000" w14:paraId="00000554">
      <w:pPr>
        <w:spacing w:after="0" w:line="276" w:lineRule="auto"/>
        <w:rPr>
          <w:rFonts w:ascii="Verdana" w:cs="Verdana" w:eastAsia="Verdana" w:hAnsi="Verdana"/>
        </w:rPr>
      </w:pPr>
      <w:r w:rsidDel="00000000" w:rsidR="00000000" w:rsidRPr="00000000">
        <w:rPr>
          <w:rFonts w:ascii="Verdana" w:cs="Verdana" w:eastAsia="Verdana" w:hAnsi="Verdana"/>
          <w:rtl w:val="0"/>
        </w:rPr>
        <w:t xml:space="preserve">We also work with parents and carers to promote safe technology use through appropriate communications, guidance, newsletters, meetings and signposting to trusted online-safety resources. Parents are encouraged to discuss online activity with their children, establish appropriate boundaries and report concerns to the setting.</w:t>
      </w:r>
    </w:p>
    <w:p w:rsidR="00000000" w:rsidDel="00000000" w:rsidP="00000000" w:rsidRDefault="00000000" w:rsidRPr="00000000" w14:paraId="00000555">
      <w:pPr>
        <w:spacing w:after="0" w:line="276" w:lineRule="auto"/>
        <w:rPr>
          <w:rFonts w:ascii="Verdana" w:cs="Verdana" w:eastAsia="Verdana" w:hAnsi="Verdana"/>
        </w:rPr>
      </w:pPr>
      <w:r w:rsidDel="00000000" w:rsidR="00000000" w:rsidRPr="00000000">
        <w:rPr>
          <w:rtl w:val="0"/>
        </w:rPr>
      </w:r>
    </w:p>
    <w:p w:rsidR="00000000" w:rsidDel="00000000" w:rsidP="00000000" w:rsidRDefault="00000000" w:rsidRPr="00000000" w14:paraId="00000556">
      <w:pPr>
        <w:spacing w:after="0" w:line="276" w:lineRule="auto"/>
        <w:rPr>
          <w:rFonts w:ascii="Verdana" w:cs="Verdana" w:eastAsia="Verdana" w:hAnsi="Verdana"/>
        </w:rPr>
      </w:pPr>
      <w:r w:rsidDel="00000000" w:rsidR="00000000" w:rsidRPr="00000000">
        <w:rPr>
          <w:rFonts w:ascii="Verdana" w:cs="Verdana" w:eastAsia="Verdana" w:hAnsi="Verdana"/>
          <w:rtl w:val="0"/>
        </w:rPr>
        <w:t xml:space="preserve">Our approach to online safety is reviewed at least annually and when significant new risks or technologies emerge, supported by an online-safety risk assessment which reflects the needs and experiences of our children. Leaders and governors receive appropriate information to provide oversight and challenge. Cyber-security arrangements are also reviewed periodically, with consideration given to the DfE cyber-security standards for schools and colleges, National Education Network guidance and NCSC guidance and training. This ensures that safeguarding, filtering and monitoring, data security, staff practice, curriculum education and the use of mobile and smart technology remain connected parts of our whole-setting approach to keeping children safe online.</w:t>
      </w:r>
      <w:r w:rsidDel="00000000" w:rsidR="00000000" w:rsidRPr="00000000">
        <w:rPr>
          <w:rtl w:val="0"/>
        </w:rPr>
      </w:r>
    </w:p>
    <w:p w:rsidR="00000000" w:rsidDel="00000000" w:rsidP="00000000" w:rsidRDefault="00000000" w:rsidRPr="00000000" w14:paraId="00000557">
      <w:pPr>
        <w:spacing w:after="0" w:line="276" w:lineRule="auto"/>
        <w:rPr>
          <w:sz w:val="16"/>
          <w:szCs w:val="16"/>
        </w:rPr>
      </w:pPr>
      <w:r w:rsidDel="00000000" w:rsidR="00000000" w:rsidRPr="00000000">
        <w:rPr>
          <w:sz w:val="16"/>
          <w:szCs w:val="16"/>
          <w:rtl w:val="0"/>
        </w:rPr>
        <w:t xml:space="preserve"> </w:t>
      </w:r>
    </w:p>
    <w:p w:rsidR="00000000" w:rsidDel="00000000" w:rsidP="00000000" w:rsidRDefault="00000000" w:rsidRPr="00000000" w14:paraId="00000558">
      <w:pPr>
        <w:spacing w:after="0" w:line="276" w:lineRule="auto"/>
        <w:rPr>
          <w:rFonts w:ascii="Verdana" w:cs="Verdana" w:eastAsia="Verdana" w:hAnsi="Verdana"/>
          <w:color w:val="333333"/>
        </w:rPr>
      </w:pPr>
      <w:r w:rsidDel="00000000" w:rsidR="00000000" w:rsidRPr="00000000">
        <w:rPr>
          <w:rFonts w:ascii="Verdana" w:cs="Verdana" w:eastAsia="Verdana" w:hAnsi="Verdana"/>
          <w:color w:val="333333"/>
          <w:rtl w:val="0"/>
        </w:rPr>
        <w:t xml:space="preserve">Guidance Documents:</w:t>
      </w:r>
    </w:p>
    <w:p w:rsidR="00000000" w:rsidDel="00000000" w:rsidP="00000000" w:rsidRDefault="00000000" w:rsidRPr="00000000" w14:paraId="00000559">
      <w:pPr>
        <w:numPr>
          <w:ilvl w:val="0"/>
          <w:numId w:val="48"/>
        </w:numPr>
        <w:spacing w:after="0" w:line="276" w:lineRule="auto"/>
        <w:ind w:left="720" w:hanging="360"/>
      </w:pPr>
      <w:hyperlink r:id="rId228">
        <w:r w:rsidDel="00000000" w:rsidR="00000000" w:rsidRPr="00000000">
          <w:rPr>
            <w:rFonts w:ascii="Verdana" w:cs="Verdana" w:eastAsia="Verdana" w:hAnsi="Verdana"/>
            <w:color w:val="1155cc"/>
            <w:u w:val="single"/>
            <w:rtl w:val="0"/>
          </w:rPr>
          <w:t xml:space="preserve">Children’s Commissioner-Online Safety</w:t>
        </w:r>
      </w:hyperlink>
      <w:r w:rsidDel="00000000" w:rsidR="00000000" w:rsidRPr="00000000">
        <w:rPr>
          <w:rtl w:val="0"/>
        </w:rPr>
      </w:r>
    </w:p>
    <w:p w:rsidR="00000000" w:rsidDel="00000000" w:rsidP="00000000" w:rsidRDefault="00000000" w:rsidRPr="00000000" w14:paraId="0000055A">
      <w:pPr>
        <w:numPr>
          <w:ilvl w:val="0"/>
          <w:numId w:val="48"/>
        </w:numPr>
        <w:spacing w:after="0" w:line="276" w:lineRule="auto"/>
        <w:ind w:left="720" w:hanging="360"/>
      </w:pPr>
      <w:hyperlink r:id="rId229">
        <w:r w:rsidDel="00000000" w:rsidR="00000000" w:rsidRPr="00000000">
          <w:rPr>
            <w:rFonts w:ascii="Verdana" w:cs="Verdana" w:eastAsia="Verdana" w:hAnsi="Verdana"/>
            <w:color w:val="1155cc"/>
            <w:u w:val="single"/>
            <w:rtl w:val="0"/>
          </w:rPr>
          <w:t xml:space="preserve">Teaching online safety in schools</w:t>
        </w:r>
      </w:hyperlink>
      <w:r w:rsidDel="00000000" w:rsidR="00000000" w:rsidRPr="00000000">
        <w:rPr>
          <w:rFonts w:ascii="Verdana" w:cs="Verdana" w:eastAsia="Verdana" w:hAnsi="Verdana"/>
          <w:color w:val="1155cc"/>
          <w:u w:val="single"/>
          <w:rtl w:val="0"/>
        </w:rPr>
        <w:t xml:space="preserve"> </w:t>
      </w:r>
      <w:r w:rsidDel="00000000" w:rsidR="00000000" w:rsidRPr="00000000">
        <w:rPr>
          <w:rFonts w:ascii="Verdana" w:cs="Verdana" w:eastAsia="Verdana" w:hAnsi="Verdana"/>
          <w:rtl w:val="0"/>
        </w:rPr>
        <w:t xml:space="preserve"> </w:t>
      </w:r>
    </w:p>
    <w:p w:rsidR="00000000" w:rsidDel="00000000" w:rsidP="00000000" w:rsidRDefault="00000000" w:rsidRPr="00000000" w14:paraId="0000055B">
      <w:pPr>
        <w:numPr>
          <w:ilvl w:val="0"/>
          <w:numId w:val="48"/>
        </w:numPr>
        <w:spacing w:after="0" w:line="276" w:lineRule="auto"/>
        <w:ind w:left="720" w:hanging="360"/>
      </w:pPr>
      <w:hyperlink r:id="rId230">
        <w:r w:rsidDel="00000000" w:rsidR="00000000" w:rsidRPr="00000000">
          <w:rPr>
            <w:rFonts w:ascii="Verdana" w:cs="Verdana" w:eastAsia="Verdana" w:hAnsi="Verdana"/>
            <w:color w:val="1155cc"/>
            <w:u w:val="single"/>
            <w:rtl w:val="0"/>
          </w:rPr>
          <w:t xml:space="preserve">Appropriate Filtering and Monitoring</w:t>
        </w:r>
      </w:hyperlink>
      <w:r w:rsidDel="00000000" w:rsidR="00000000" w:rsidRPr="00000000">
        <w:rPr>
          <w:rtl w:val="0"/>
        </w:rPr>
      </w:r>
    </w:p>
    <w:p w:rsidR="00000000" w:rsidDel="00000000" w:rsidP="00000000" w:rsidRDefault="00000000" w:rsidRPr="00000000" w14:paraId="0000055C">
      <w:pPr>
        <w:numPr>
          <w:ilvl w:val="0"/>
          <w:numId w:val="48"/>
        </w:numPr>
        <w:spacing w:after="0" w:line="276" w:lineRule="auto"/>
        <w:ind w:left="720" w:hanging="360"/>
      </w:pPr>
      <w:hyperlink r:id="rId231">
        <w:r w:rsidDel="00000000" w:rsidR="00000000" w:rsidRPr="00000000">
          <w:rPr>
            <w:rFonts w:ascii="Verdana" w:cs="Verdana" w:eastAsia="Verdana" w:hAnsi="Verdana"/>
            <w:color w:val="1155cc"/>
            <w:u w:val="single"/>
            <w:rtl w:val="0"/>
          </w:rPr>
          <w:t xml:space="preserve">CEOP-Safety Centre</w:t>
        </w:r>
      </w:hyperlink>
      <w:r w:rsidDel="00000000" w:rsidR="00000000" w:rsidRPr="00000000">
        <w:rPr>
          <w:rtl w:val="0"/>
        </w:rPr>
      </w:r>
    </w:p>
    <w:p w:rsidR="00000000" w:rsidDel="00000000" w:rsidP="00000000" w:rsidRDefault="00000000" w:rsidRPr="00000000" w14:paraId="0000055D">
      <w:pPr>
        <w:numPr>
          <w:ilvl w:val="0"/>
          <w:numId w:val="48"/>
        </w:numPr>
        <w:spacing w:after="0" w:line="276" w:lineRule="auto"/>
        <w:ind w:left="720" w:hanging="360"/>
      </w:pPr>
      <w:hyperlink r:id="rId232">
        <w:r w:rsidDel="00000000" w:rsidR="00000000" w:rsidRPr="00000000">
          <w:rPr>
            <w:rFonts w:ascii="Verdana" w:cs="Verdana" w:eastAsia="Verdana" w:hAnsi="Verdana"/>
            <w:color w:val="1155cc"/>
            <w:u w:val="single"/>
            <w:rtl w:val="0"/>
          </w:rPr>
          <w:t xml:space="preserve">National Cyber Security Centre</w:t>
        </w:r>
      </w:hyperlink>
      <w:r w:rsidDel="00000000" w:rsidR="00000000" w:rsidRPr="00000000">
        <w:rPr>
          <w:rtl w:val="0"/>
        </w:rPr>
      </w:r>
    </w:p>
    <w:p w:rsidR="00000000" w:rsidDel="00000000" w:rsidP="00000000" w:rsidRDefault="00000000" w:rsidRPr="00000000" w14:paraId="0000055E">
      <w:pPr>
        <w:numPr>
          <w:ilvl w:val="0"/>
          <w:numId w:val="48"/>
        </w:numPr>
        <w:spacing w:after="0" w:line="276" w:lineRule="auto"/>
        <w:ind w:left="720" w:hanging="360"/>
      </w:pPr>
      <w:hyperlink r:id="rId233">
        <w:r w:rsidDel="00000000" w:rsidR="00000000" w:rsidRPr="00000000">
          <w:rPr>
            <w:rFonts w:ascii="Verdana" w:cs="Verdana" w:eastAsia="Verdana" w:hAnsi="Verdana"/>
            <w:color w:val="1155cc"/>
            <w:u w:val="single"/>
            <w:rtl w:val="0"/>
          </w:rPr>
          <w:t xml:space="preserve">360 Degree Safe - Online Safety Review Tool</w:t>
        </w:r>
      </w:hyperlink>
      <w:r w:rsidDel="00000000" w:rsidR="00000000" w:rsidRPr="00000000">
        <w:rPr>
          <w:rtl w:val="0"/>
        </w:rPr>
      </w:r>
    </w:p>
    <w:p w:rsidR="00000000" w:rsidDel="00000000" w:rsidP="00000000" w:rsidRDefault="00000000" w:rsidRPr="00000000" w14:paraId="0000055F">
      <w:pPr>
        <w:numPr>
          <w:ilvl w:val="0"/>
          <w:numId w:val="48"/>
        </w:numPr>
        <w:spacing w:after="0" w:line="276" w:lineRule="auto"/>
        <w:ind w:left="720" w:hanging="360"/>
      </w:pPr>
      <w:hyperlink r:id="rId234">
        <w:r w:rsidDel="00000000" w:rsidR="00000000" w:rsidRPr="00000000">
          <w:rPr>
            <w:rFonts w:ascii="Verdana" w:cs="Verdana" w:eastAsia="Verdana" w:hAnsi="Verdana"/>
            <w:color w:val="1155cc"/>
            <w:u w:val="single"/>
            <w:rtl w:val="0"/>
          </w:rPr>
          <w:t xml:space="preserve">UKCCIS-UK Council for Child Internet Safety</w:t>
        </w:r>
      </w:hyperlink>
      <w:r w:rsidDel="00000000" w:rsidR="00000000" w:rsidRPr="00000000">
        <w:rPr>
          <w:rtl w:val="0"/>
        </w:rPr>
      </w:r>
    </w:p>
    <w:p w:rsidR="00000000" w:rsidDel="00000000" w:rsidP="00000000" w:rsidRDefault="00000000" w:rsidRPr="00000000" w14:paraId="00000560">
      <w:pPr>
        <w:spacing w:after="0" w:line="276" w:lineRule="auto"/>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 </w:t>
      </w:r>
    </w:p>
    <w:p w:rsidR="00000000" w:rsidDel="00000000" w:rsidP="00000000" w:rsidRDefault="00000000" w:rsidRPr="00000000" w14:paraId="00000561">
      <w:pPr>
        <w:spacing w:after="240" w:line="276" w:lineRule="auto"/>
        <w:rPr>
          <w:rFonts w:ascii="Verdana" w:cs="Verdana" w:eastAsia="Verdana" w:hAnsi="Verdana"/>
          <w:b w:val="1"/>
          <w:bCs w:val="1"/>
        </w:rPr>
      </w:pPr>
      <w:r w:rsidDel="00000000" w:rsidR="00000000" w:rsidRPr="00000000">
        <w:rPr>
          <w:rFonts w:ascii="Verdana" w:cs="Verdana" w:eastAsia="Verdana" w:hAnsi="Verdana"/>
          <w:b w:val="1"/>
          <w:bCs w:val="1"/>
          <w:rtl w:val="0"/>
        </w:rPr>
        <w:t xml:space="preserve">Private Fostering</w:t>
      </w:r>
    </w:p>
    <w:p w:rsidR="00000000" w:rsidDel="00000000" w:rsidP="00000000" w:rsidRDefault="00000000" w:rsidRPr="00000000" w14:paraId="00000562">
      <w:pPr>
        <w:spacing w:after="0" w:line="276" w:lineRule="auto"/>
        <w:rPr>
          <w:rFonts w:ascii="Verdana" w:cs="Verdana" w:eastAsia="Verdana" w:hAnsi="Verdana"/>
        </w:rPr>
      </w:pPr>
      <w:r w:rsidDel="00000000" w:rsidR="00000000" w:rsidRPr="00000000">
        <w:rPr>
          <w:rFonts w:ascii="Verdana" w:cs="Verdana" w:eastAsia="Verdana" w:hAnsi="Verdana"/>
          <w:rtl w:val="0"/>
        </w:rPr>
        <w:t xml:space="preserve">A private fostering arrangement is one that is made privately (without the involvement of a local authority) for the care of a child under the age of 16 (under 18, if a child with a disability) by someone other than a parent or immediate relative. If the arrangement is to last, or has lasted, for 28 days or more, it is categorised as private fostering.</w:t>
      </w:r>
    </w:p>
    <w:p w:rsidR="00000000" w:rsidDel="00000000" w:rsidP="00000000" w:rsidRDefault="00000000" w:rsidRPr="00000000" w14:paraId="00000563">
      <w:pPr>
        <w:spacing w:after="0" w:line="276" w:lineRule="auto"/>
        <w:rPr>
          <w:rFonts w:ascii="Verdana" w:cs="Verdana" w:eastAsia="Verdana" w:hAnsi="Verdana"/>
        </w:rPr>
      </w:pPr>
      <w:r w:rsidDel="00000000" w:rsidR="00000000" w:rsidRPr="00000000">
        <w:rPr>
          <w:rFonts w:ascii="Verdana" w:cs="Verdana" w:eastAsia="Verdana" w:hAnsi="Verdana"/>
          <w:rtl w:val="0"/>
        </w:rPr>
        <w:t xml:space="preserve"> </w:t>
      </w:r>
    </w:p>
    <w:p w:rsidR="00000000" w:rsidDel="00000000" w:rsidP="00000000" w:rsidRDefault="00000000" w:rsidRPr="00000000" w14:paraId="00000564">
      <w:pPr>
        <w:spacing w:after="0" w:line="276" w:lineRule="auto"/>
        <w:rPr>
          <w:rFonts w:ascii="Verdana" w:cs="Verdana" w:eastAsia="Verdana" w:hAnsi="Verdana"/>
        </w:rPr>
      </w:pPr>
      <w:r w:rsidDel="00000000" w:rsidR="00000000" w:rsidRPr="00000000">
        <w:rPr>
          <w:rFonts w:ascii="Verdana" w:cs="Verdana" w:eastAsia="Verdana" w:hAnsi="Verdana"/>
          <w:rtl w:val="0"/>
        </w:rPr>
        <w:t xml:space="preserve">Close relatives are defined as a grandparent, brother, sister, uncle, or aunt (whether of full blood or half blood or by marriage or civil partnership), or a stepparent. People become involved in private fostering for all kinds of reasons. </w:t>
      </w:r>
    </w:p>
    <w:p w:rsidR="00000000" w:rsidDel="00000000" w:rsidP="00000000" w:rsidRDefault="00000000" w:rsidRPr="00000000" w14:paraId="00000565">
      <w:pPr>
        <w:spacing w:after="0" w:line="276" w:lineRule="auto"/>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 </w:t>
      </w:r>
    </w:p>
    <w:p w:rsidR="00000000" w:rsidDel="00000000" w:rsidP="00000000" w:rsidRDefault="00000000" w:rsidRPr="00000000" w14:paraId="00000566">
      <w:pPr>
        <w:spacing w:after="0" w:line="276" w:lineRule="auto"/>
        <w:rPr>
          <w:rFonts w:ascii="Verdana" w:cs="Verdana" w:eastAsia="Verdana" w:hAnsi="Verdana"/>
        </w:rPr>
      </w:pPr>
      <w:r w:rsidDel="00000000" w:rsidR="00000000" w:rsidRPr="00000000">
        <w:rPr>
          <w:rFonts w:ascii="Verdana" w:cs="Verdana" w:eastAsia="Verdana" w:hAnsi="Verdana"/>
          <w:rtl w:val="0"/>
        </w:rPr>
        <w:t xml:space="preserve">Examples of private fostering include:</w:t>
      </w:r>
    </w:p>
    <w:p w:rsidR="00000000" w:rsidDel="00000000" w:rsidP="00000000" w:rsidRDefault="00000000" w:rsidRPr="00000000" w14:paraId="00000567">
      <w:pPr>
        <w:numPr>
          <w:ilvl w:val="0"/>
          <w:numId w:val="27"/>
        </w:numPr>
        <w:spacing w:after="0" w:line="276" w:lineRule="auto"/>
        <w:ind w:left="720" w:hanging="360"/>
        <w:jc w:val="both"/>
      </w:pPr>
      <w:r w:rsidDel="00000000" w:rsidR="00000000" w:rsidRPr="00000000">
        <w:rPr>
          <w:rFonts w:ascii="Verdana" w:cs="Verdana" w:eastAsia="Verdana" w:hAnsi="Verdana"/>
          <w:rtl w:val="0"/>
        </w:rPr>
        <w:t xml:space="preserve">Children who need alternative care because of parental illness.</w:t>
      </w:r>
    </w:p>
    <w:p w:rsidR="00000000" w:rsidDel="00000000" w:rsidP="00000000" w:rsidRDefault="00000000" w:rsidRPr="00000000" w14:paraId="00000568">
      <w:pPr>
        <w:numPr>
          <w:ilvl w:val="0"/>
          <w:numId w:val="27"/>
        </w:numPr>
        <w:spacing w:after="0" w:line="276" w:lineRule="auto"/>
        <w:ind w:left="720" w:hanging="360"/>
        <w:jc w:val="both"/>
      </w:pPr>
      <w:r w:rsidDel="00000000" w:rsidR="00000000" w:rsidRPr="00000000">
        <w:rPr>
          <w:rFonts w:ascii="Verdana" w:cs="Verdana" w:eastAsia="Verdana" w:hAnsi="Verdana"/>
          <w:rtl w:val="0"/>
        </w:rPr>
        <w:t xml:space="preserve">Children whose parents cannot care for them because their work or study involves long or antisocial hours.</w:t>
      </w:r>
    </w:p>
    <w:p w:rsidR="00000000" w:rsidDel="00000000" w:rsidP="00000000" w:rsidRDefault="00000000" w:rsidRPr="00000000" w14:paraId="00000569">
      <w:pPr>
        <w:numPr>
          <w:ilvl w:val="0"/>
          <w:numId w:val="27"/>
        </w:numPr>
        <w:spacing w:after="0" w:line="276" w:lineRule="auto"/>
        <w:ind w:left="720" w:hanging="360"/>
        <w:jc w:val="both"/>
      </w:pPr>
      <w:r w:rsidDel="00000000" w:rsidR="00000000" w:rsidRPr="00000000">
        <w:rPr>
          <w:rFonts w:ascii="Verdana" w:cs="Verdana" w:eastAsia="Verdana" w:hAnsi="Verdana"/>
          <w:rtl w:val="0"/>
        </w:rPr>
        <w:t xml:space="preserve">Children sent from abroad to stay with another family, usually to improve their educational opportunities.</w:t>
      </w:r>
    </w:p>
    <w:p w:rsidR="00000000" w:rsidDel="00000000" w:rsidP="00000000" w:rsidRDefault="00000000" w:rsidRPr="00000000" w14:paraId="0000056A">
      <w:pPr>
        <w:numPr>
          <w:ilvl w:val="0"/>
          <w:numId w:val="27"/>
        </w:numPr>
        <w:spacing w:after="0" w:line="276" w:lineRule="auto"/>
        <w:ind w:left="720" w:hanging="360"/>
        <w:jc w:val="both"/>
      </w:pPr>
      <w:r w:rsidDel="00000000" w:rsidR="00000000" w:rsidRPr="00000000">
        <w:rPr>
          <w:rFonts w:ascii="Verdana" w:cs="Verdana" w:eastAsia="Verdana" w:hAnsi="Verdana"/>
          <w:rtl w:val="0"/>
        </w:rPr>
        <w:t xml:space="preserve">Unaccompanied asylum seeking and refugee children.</w:t>
      </w:r>
    </w:p>
    <w:p w:rsidR="00000000" w:rsidDel="00000000" w:rsidP="00000000" w:rsidRDefault="00000000" w:rsidRPr="00000000" w14:paraId="0000056B">
      <w:pPr>
        <w:numPr>
          <w:ilvl w:val="0"/>
          <w:numId w:val="27"/>
        </w:numPr>
        <w:spacing w:after="0" w:line="276" w:lineRule="auto"/>
        <w:ind w:left="720" w:hanging="360"/>
        <w:jc w:val="both"/>
      </w:pPr>
      <w:r w:rsidDel="00000000" w:rsidR="00000000" w:rsidRPr="00000000">
        <w:rPr>
          <w:rFonts w:ascii="Verdana" w:cs="Verdana" w:eastAsia="Verdana" w:hAnsi="Verdana"/>
          <w:rtl w:val="0"/>
        </w:rPr>
        <w:t xml:space="preserve">Teenagers who stay with friends (or other non-relatives) because they have fallen out with their parents.</w:t>
      </w:r>
    </w:p>
    <w:p w:rsidR="00000000" w:rsidDel="00000000" w:rsidP="00000000" w:rsidRDefault="00000000" w:rsidRPr="00000000" w14:paraId="0000056C">
      <w:pPr>
        <w:numPr>
          <w:ilvl w:val="0"/>
          <w:numId w:val="27"/>
        </w:numPr>
        <w:spacing w:after="0" w:line="276" w:lineRule="auto"/>
        <w:ind w:left="720" w:hanging="360"/>
        <w:jc w:val="both"/>
      </w:pPr>
      <w:r w:rsidDel="00000000" w:rsidR="00000000" w:rsidRPr="00000000">
        <w:rPr>
          <w:rFonts w:ascii="Verdana" w:cs="Verdana" w:eastAsia="Verdana" w:hAnsi="Verdana"/>
          <w:rtl w:val="0"/>
        </w:rPr>
        <w:t xml:space="preserve">Children staying with families while attending a school away from their home area.</w:t>
      </w:r>
    </w:p>
    <w:p w:rsidR="00000000" w:rsidDel="00000000" w:rsidP="00000000" w:rsidRDefault="00000000" w:rsidRPr="00000000" w14:paraId="0000056D">
      <w:pPr>
        <w:spacing w:after="0" w:line="276" w:lineRule="auto"/>
        <w:ind w:left="720" w:firstLine="0"/>
        <w:jc w:val="both"/>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 </w:t>
      </w:r>
    </w:p>
    <w:p w:rsidR="00000000" w:rsidDel="00000000" w:rsidP="00000000" w:rsidRDefault="00000000" w:rsidRPr="00000000" w14:paraId="0000056E">
      <w:pPr>
        <w:spacing w:after="0" w:line="276" w:lineRule="auto"/>
        <w:rPr>
          <w:rFonts w:ascii="Verdana" w:cs="Verdana" w:eastAsia="Verdana" w:hAnsi="Verdana"/>
        </w:rPr>
      </w:pPr>
      <w:r w:rsidDel="00000000" w:rsidR="00000000" w:rsidRPr="00000000">
        <w:rPr>
          <w:rFonts w:ascii="Verdana" w:cs="Verdana" w:eastAsia="Verdana" w:hAnsi="Verdana"/>
          <w:rtl w:val="0"/>
        </w:rPr>
        <w:t xml:space="preserve">Our staff will notify the DSL/DDSL if they become aware of a private fostering arrangement. There is a mandatory duty that we inform Staffordshire Families Integrated Front Door of a private fostering arrangement who then have a duty to check that the young person is being properly cared for and that the arrangement is satisfactory.</w:t>
      </w:r>
    </w:p>
    <w:p w:rsidR="00000000" w:rsidDel="00000000" w:rsidP="00000000" w:rsidRDefault="00000000" w:rsidRPr="00000000" w14:paraId="0000056F">
      <w:pPr>
        <w:spacing w:after="0" w:line="276" w:lineRule="auto"/>
        <w:jc w:val="both"/>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 </w:t>
      </w:r>
    </w:p>
    <w:p w:rsidR="00000000" w:rsidDel="00000000" w:rsidP="00000000" w:rsidRDefault="00000000" w:rsidRPr="00000000" w14:paraId="00000570">
      <w:pPr>
        <w:spacing w:after="0" w:line="276" w:lineRule="auto"/>
        <w:jc w:val="both"/>
        <w:rPr>
          <w:rFonts w:ascii="Verdana" w:cs="Verdana" w:eastAsia="Verdana" w:hAnsi="Verdana"/>
        </w:rPr>
      </w:pPr>
      <w:r w:rsidDel="00000000" w:rsidR="00000000" w:rsidRPr="00000000">
        <w:rPr>
          <w:rFonts w:ascii="Verdana" w:cs="Verdana" w:eastAsia="Verdana" w:hAnsi="Verdana"/>
          <w:rtl w:val="0"/>
        </w:rPr>
        <w:t xml:space="preserve">Guidance Documents:</w:t>
      </w:r>
    </w:p>
    <w:p w:rsidR="00000000" w:rsidDel="00000000" w:rsidP="00000000" w:rsidRDefault="00000000" w:rsidRPr="00000000" w14:paraId="00000571">
      <w:pPr>
        <w:numPr>
          <w:ilvl w:val="0"/>
          <w:numId w:val="13"/>
        </w:numPr>
        <w:spacing w:after="0" w:line="276" w:lineRule="auto"/>
        <w:ind w:left="720" w:hanging="360"/>
        <w:jc w:val="both"/>
      </w:pPr>
      <w:hyperlink r:id="rId235">
        <w:r w:rsidDel="00000000" w:rsidR="00000000" w:rsidRPr="00000000">
          <w:rPr>
            <w:rFonts w:ascii="Verdana" w:cs="Verdana" w:eastAsia="Verdana" w:hAnsi="Verdana"/>
            <w:color w:val="1155cc"/>
            <w:u w:val="single"/>
            <w:rtl w:val="0"/>
          </w:rPr>
          <w:t xml:space="preserve">Fostering in Staffordshire</w:t>
        </w:r>
      </w:hyperlink>
      <w:r w:rsidDel="00000000" w:rsidR="00000000" w:rsidRPr="00000000">
        <w:rPr>
          <w:rtl w:val="0"/>
        </w:rPr>
      </w:r>
    </w:p>
    <w:p w:rsidR="00000000" w:rsidDel="00000000" w:rsidP="00000000" w:rsidRDefault="00000000" w:rsidRPr="00000000" w14:paraId="00000572">
      <w:pPr>
        <w:numPr>
          <w:ilvl w:val="0"/>
          <w:numId w:val="13"/>
        </w:numPr>
        <w:spacing w:after="0" w:line="276" w:lineRule="auto"/>
        <w:ind w:left="720" w:hanging="360"/>
        <w:jc w:val="both"/>
      </w:pPr>
      <w:hyperlink r:id="rId236">
        <w:r w:rsidDel="00000000" w:rsidR="00000000" w:rsidRPr="00000000">
          <w:rPr>
            <w:rFonts w:ascii="Verdana" w:cs="Verdana" w:eastAsia="Verdana" w:hAnsi="Verdana"/>
            <w:color w:val="1155cc"/>
            <w:u w:val="single"/>
            <w:rtl w:val="0"/>
          </w:rPr>
          <w:t xml:space="preserve">Children Act 1989 – Private Fostering</w:t>
        </w:r>
      </w:hyperlink>
      <w:r w:rsidDel="00000000" w:rsidR="00000000" w:rsidRPr="00000000">
        <w:rPr>
          <w:rtl w:val="0"/>
        </w:rPr>
      </w:r>
    </w:p>
    <w:p w:rsidR="00000000" w:rsidDel="00000000" w:rsidP="00000000" w:rsidRDefault="00000000" w:rsidRPr="00000000" w14:paraId="00000573">
      <w:pPr>
        <w:spacing w:after="0" w:line="276" w:lineRule="auto"/>
        <w:ind w:left="720" w:firstLine="0"/>
        <w:jc w:val="both"/>
        <w:rPr>
          <w:rFonts w:ascii="Verdana" w:cs="Verdana" w:eastAsia="Verdana" w:hAnsi="Verdana"/>
        </w:rPr>
      </w:pPr>
      <w:r w:rsidDel="00000000" w:rsidR="00000000" w:rsidRPr="00000000">
        <w:rPr>
          <w:rFonts w:ascii="Verdana" w:cs="Verdana" w:eastAsia="Verdana" w:hAnsi="Verdana"/>
          <w:rtl w:val="0"/>
        </w:rPr>
        <w:t xml:space="preserve"> </w:t>
      </w:r>
    </w:p>
    <w:p w:rsidR="00000000" w:rsidDel="00000000" w:rsidP="00000000" w:rsidRDefault="00000000" w:rsidRPr="00000000" w14:paraId="00000574">
      <w:pPr>
        <w:spacing w:after="0" w:line="276" w:lineRule="auto"/>
        <w:rPr>
          <w:rFonts w:ascii="Verdana" w:cs="Verdana" w:eastAsia="Verdana" w:hAnsi="Verdana"/>
          <w:b w:val="1"/>
          <w:bCs w:val="1"/>
          <w:color w:val="ff0000"/>
        </w:rPr>
      </w:pPr>
      <w:r w:rsidDel="00000000" w:rsidR="00000000" w:rsidRPr="00000000">
        <w:rPr>
          <w:rFonts w:ascii="Verdana" w:cs="Verdana" w:eastAsia="Verdana" w:hAnsi="Verdana"/>
          <w:b w:val="1"/>
          <w:bCs w:val="1"/>
          <w:rtl w:val="0"/>
        </w:rPr>
        <w:t xml:space="preserve">Preventing Radicalisation</w:t>
      </w:r>
      <w:r w:rsidDel="00000000" w:rsidR="00000000" w:rsidRPr="00000000">
        <w:rPr>
          <w:rtl w:val="0"/>
        </w:rPr>
      </w:r>
    </w:p>
    <w:p w:rsidR="00000000" w:rsidDel="00000000" w:rsidP="00000000" w:rsidRDefault="00000000" w:rsidRPr="00000000" w14:paraId="00000575">
      <w:pPr>
        <w:spacing w:after="0" w:line="276" w:lineRule="auto"/>
        <w:rPr>
          <w:rFonts w:ascii="Verdana" w:cs="Verdana" w:eastAsia="Verdana" w:hAnsi="Verdana"/>
          <w:b w:val="1"/>
          <w:bCs w:val="1"/>
          <w:sz w:val="16"/>
          <w:szCs w:val="16"/>
        </w:rPr>
      </w:pPr>
      <w:r w:rsidDel="00000000" w:rsidR="00000000" w:rsidRPr="00000000">
        <w:rPr>
          <w:rFonts w:ascii="Verdana" w:cs="Verdana" w:eastAsia="Verdana" w:hAnsi="Verdana"/>
          <w:b w:val="1"/>
          <w:bCs w:val="1"/>
          <w:sz w:val="16"/>
          <w:szCs w:val="16"/>
          <w:rtl w:val="0"/>
        </w:rPr>
        <w:t xml:space="preserve"> </w:t>
      </w:r>
    </w:p>
    <w:p w:rsidR="00000000" w:rsidDel="00000000" w:rsidP="00000000" w:rsidRDefault="00000000" w:rsidRPr="00000000" w14:paraId="00000576">
      <w:pPr>
        <w:spacing w:after="0" w:line="276" w:lineRule="auto"/>
        <w:rPr>
          <w:rFonts w:ascii="Verdana" w:cs="Verdana" w:eastAsia="Verdana" w:hAnsi="Verdana"/>
        </w:rPr>
      </w:pPr>
      <w:r w:rsidDel="00000000" w:rsidR="00000000" w:rsidRPr="00000000">
        <w:rPr>
          <w:rFonts w:ascii="Verdana" w:cs="Verdana" w:eastAsia="Verdana" w:hAnsi="Verdana"/>
          <w:rtl w:val="0"/>
        </w:rPr>
        <w:t xml:space="preserve">Children may be susceptible to radicalisation into terrorism, and similar to protecting children from other forms of harms and abuse, protecting children from this risk is part of our settings safeguarding approach.</w:t>
      </w:r>
    </w:p>
    <w:p w:rsidR="00000000" w:rsidDel="00000000" w:rsidP="00000000" w:rsidRDefault="00000000" w:rsidRPr="00000000" w14:paraId="00000577">
      <w:pPr>
        <w:spacing w:after="0" w:line="276" w:lineRule="auto"/>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 </w:t>
      </w:r>
    </w:p>
    <w:p w:rsidR="00000000" w:rsidDel="00000000" w:rsidP="00000000" w:rsidRDefault="00000000" w:rsidRPr="00000000" w14:paraId="00000578">
      <w:pPr>
        <w:numPr>
          <w:ilvl w:val="0"/>
          <w:numId w:val="28"/>
        </w:numPr>
        <w:spacing w:after="0" w:line="276" w:lineRule="auto"/>
        <w:ind w:left="720" w:hanging="360"/>
        <w:rPr/>
      </w:pPr>
      <w:r w:rsidDel="00000000" w:rsidR="00000000" w:rsidRPr="00000000">
        <w:rPr>
          <w:rFonts w:ascii="Verdana" w:cs="Verdana" w:eastAsia="Verdana" w:hAnsi="Verdana"/>
          <w:b w:val="1"/>
          <w:bCs w:val="1"/>
          <w:rtl w:val="0"/>
        </w:rPr>
        <w:t xml:space="preserve">Extremism</w:t>
      </w:r>
      <w:r w:rsidDel="00000000" w:rsidR="00000000" w:rsidRPr="00000000">
        <w:rPr>
          <w:rFonts w:ascii="Verdana" w:cs="Verdana" w:eastAsia="Verdana" w:hAnsi="Verdana"/>
          <w:rtl w:val="0"/>
        </w:rPr>
        <w:t xml:space="preserve"> is the vocal or active opposition to our fundamental British values, including democracy, the rule of law, individual liberty and the mutual respect and tolerance of different faiths and beliefs.</w:t>
      </w:r>
    </w:p>
    <w:p w:rsidR="00000000" w:rsidDel="00000000" w:rsidP="00000000" w:rsidRDefault="00000000" w:rsidRPr="00000000" w14:paraId="00000579">
      <w:pPr>
        <w:numPr>
          <w:ilvl w:val="0"/>
          <w:numId w:val="28"/>
        </w:numPr>
        <w:spacing w:after="0" w:line="276" w:lineRule="auto"/>
        <w:ind w:left="720" w:hanging="360"/>
        <w:rPr/>
      </w:pPr>
      <w:r w:rsidDel="00000000" w:rsidR="00000000" w:rsidRPr="00000000">
        <w:rPr>
          <w:rFonts w:ascii="Verdana" w:cs="Verdana" w:eastAsia="Verdana" w:hAnsi="Verdana"/>
          <w:b w:val="1"/>
          <w:bCs w:val="1"/>
          <w:rtl w:val="0"/>
        </w:rPr>
        <w:t xml:space="preserve">Radicalisation</w:t>
      </w:r>
      <w:r w:rsidDel="00000000" w:rsidR="00000000" w:rsidRPr="00000000">
        <w:rPr>
          <w:rFonts w:ascii="Verdana" w:cs="Verdana" w:eastAsia="Verdana" w:hAnsi="Verdana"/>
          <w:rtl w:val="0"/>
        </w:rPr>
        <w:t xml:space="preserve"> is the process of a person legitimising support for, or use of, terrorist violence.</w:t>
      </w:r>
    </w:p>
    <w:p w:rsidR="00000000" w:rsidDel="00000000" w:rsidP="00000000" w:rsidRDefault="00000000" w:rsidRPr="00000000" w14:paraId="0000057A">
      <w:pPr>
        <w:numPr>
          <w:ilvl w:val="0"/>
          <w:numId w:val="28"/>
        </w:numPr>
        <w:spacing w:after="0" w:line="276" w:lineRule="auto"/>
        <w:ind w:left="720" w:hanging="360"/>
        <w:rPr/>
      </w:pPr>
      <w:r w:rsidDel="00000000" w:rsidR="00000000" w:rsidRPr="00000000">
        <w:rPr>
          <w:rFonts w:ascii="Verdana" w:cs="Verdana" w:eastAsia="Verdana" w:hAnsi="Verdana"/>
          <w:b w:val="1"/>
          <w:bCs w:val="1"/>
          <w:rtl w:val="0"/>
        </w:rPr>
        <w:t xml:space="preserve">Terrorism</w:t>
      </w:r>
      <w:r w:rsidDel="00000000" w:rsidR="00000000" w:rsidRPr="00000000">
        <w:rPr>
          <w:rFonts w:ascii="Verdana" w:cs="Verdana" w:eastAsia="Verdana" w:hAnsi="Verdana"/>
          <w:rtl w:val="0"/>
        </w:rPr>
        <w:t xml:space="preserve"> is an action that endangers or causes serious violence to a person/people; causes serious damage to property; or seriously interferes or disrupts an electronic system. The use or threat must be designed to influence the government or to intimidate the public and is made for the purpose of advancing a political, religious, or ideological cause.</w:t>
      </w:r>
    </w:p>
    <w:p w:rsidR="00000000" w:rsidDel="00000000" w:rsidP="00000000" w:rsidRDefault="00000000" w:rsidRPr="00000000" w14:paraId="0000057B">
      <w:pPr>
        <w:spacing w:after="0" w:line="276" w:lineRule="auto"/>
        <w:ind w:left="720" w:firstLine="0"/>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 </w:t>
      </w:r>
    </w:p>
    <w:p w:rsidR="00000000" w:rsidDel="00000000" w:rsidP="00000000" w:rsidRDefault="00000000" w:rsidRPr="00000000" w14:paraId="0000057C">
      <w:pPr>
        <w:spacing w:after="0" w:line="276" w:lineRule="auto"/>
        <w:rPr>
          <w:rFonts w:ascii="Verdana" w:cs="Verdana" w:eastAsia="Verdana" w:hAnsi="Verdana"/>
        </w:rPr>
      </w:pPr>
      <w:r w:rsidDel="00000000" w:rsidR="00000000" w:rsidRPr="00000000">
        <w:rPr>
          <w:rFonts w:ascii="Verdana" w:cs="Verdana" w:eastAsia="Verdana" w:hAnsi="Verdana"/>
          <w:rtl w:val="0"/>
        </w:rPr>
        <w:t xml:space="preserve">We value freedom of speech and the expression of beliefs and ideology as fundamental rights underpinning our society’s values. However, freedom of speech comes with responsibility and that which is designed to manipulate the vulnerable or that leads to violence and harm of others goes against the moral principles in which freedom of speech is valued. It is not an unqualified privilege and is subject to laws and policies governing equality, human rights, community safety and community cohesion.</w:t>
      </w:r>
    </w:p>
    <w:p w:rsidR="00000000" w:rsidDel="00000000" w:rsidP="00000000" w:rsidRDefault="00000000" w:rsidRPr="00000000" w14:paraId="0000057D">
      <w:pPr>
        <w:spacing w:after="0" w:line="276" w:lineRule="auto"/>
        <w:ind w:left="720"/>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 </w:t>
      </w:r>
    </w:p>
    <w:p w:rsidR="00000000" w:rsidDel="00000000" w:rsidP="00000000" w:rsidRDefault="00000000" w:rsidRPr="00000000" w14:paraId="0000057E">
      <w:pPr>
        <w:spacing w:after="0" w:line="276" w:lineRule="auto"/>
        <w:rPr>
          <w:rFonts w:ascii="Verdana" w:cs="Verdana" w:eastAsia="Verdana" w:hAnsi="Verdana"/>
          <w:color w:val="1155cc"/>
          <w:u w:val="single"/>
        </w:rPr>
      </w:pPr>
      <w:r w:rsidDel="00000000" w:rsidR="00000000" w:rsidRPr="00000000">
        <w:rPr>
          <w:rFonts w:ascii="Verdana" w:cs="Verdana" w:eastAsia="Verdana" w:hAnsi="Verdana"/>
          <w:rtl w:val="0"/>
        </w:rPr>
        <w:t xml:space="preserve">Although there is no single way of identifying whether a child is likely to be susceptible to radicalisation into terrorism, there are</w:t>
      </w:r>
      <w:hyperlink r:id="rId237">
        <w:r w:rsidDel="00000000" w:rsidR="00000000" w:rsidRPr="00000000">
          <w:rPr>
            <w:rFonts w:ascii="Verdana" w:cs="Verdana" w:eastAsia="Verdana" w:hAnsi="Verdana"/>
            <w:rtl w:val="0"/>
          </w:rPr>
          <w:t xml:space="preserve"> </w:t>
        </w:r>
      </w:hyperlink>
      <w:hyperlink r:id="rId238">
        <w:r w:rsidDel="00000000" w:rsidR="00000000" w:rsidRPr="00000000">
          <w:rPr>
            <w:rFonts w:ascii="Verdana" w:cs="Verdana" w:eastAsia="Verdana" w:hAnsi="Verdana"/>
            <w:color w:val="1155cc"/>
            <w:u w:val="single"/>
            <w:rtl w:val="0"/>
          </w:rPr>
          <w:t xml:space="preserve">factors that may indicate concern</w:t>
        </w:r>
      </w:hyperlink>
      <w:r w:rsidDel="00000000" w:rsidR="00000000" w:rsidRPr="00000000">
        <w:rPr>
          <w:rtl w:val="0"/>
        </w:rPr>
        <w:t xml:space="preserve">. </w:t>
      </w:r>
      <w:r w:rsidDel="00000000" w:rsidR="00000000" w:rsidRPr="00000000">
        <w:rPr>
          <w:rFonts w:ascii="Verdana" w:cs="Verdana" w:eastAsia="Verdana" w:hAnsi="Verdana"/>
          <w:rtl w:val="0"/>
        </w:rPr>
        <w:t xml:space="preserve">It is possible to protect people from extremist ideology and intervene to prevent those at risk of radicalisation being drawn into terrorism. Our staff are alert to changes in children’s behaviour, which could indicate that they may be in need of help or protection. Staff will use their judgement to identify children who might be at risk of radicalisation and act proportionately which may include the DSL/DDSL</w:t>
      </w:r>
      <w:hyperlink r:id="rId239">
        <w:r w:rsidDel="00000000" w:rsidR="00000000" w:rsidRPr="00000000">
          <w:rPr>
            <w:rFonts w:ascii="Verdana" w:cs="Verdana" w:eastAsia="Verdana" w:hAnsi="Verdana"/>
            <w:rtl w:val="0"/>
          </w:rPr>
          <w:t xml:space="preserve"> </w:t>
        </w:r>
      </w:hyperlink>
      <w:hyperlink r:id="rId240">
        <w:r w:rsidDel="00000000" w:rsidR="00000000" w:rsidRPr="00000000">
          <w:rPr>
            <w:rFonts w:ascii="Verdana" w:cs="Verdana" w:eastAsia="Verdana" w:hAnsi="Verdana"/>
            <w:color w:val="1155cc"/>
            <w:u w:val="single"/>
            <w:rtl w:val="0"/>
          </w:rPr>
          <w:t xml:space="preserve">making a prevent referral.</w:t>
        </w:r>
      </w:hyperlink>
      <w:r w:rsidDel="00000000" w:rsidR="00000000" w:rsidRPr="00000000">
        <w:rPr>
          <w:rtl w:val="0"/>
        </w:rPr>
      </w:r>
    </w:p>
    <w:p w:rsidR="00000000" w:rsidDel="00000000" w:rsidP="00000000" w:rsidRDefault="00000000" w:rsidRPr="00000000" w14:paraId="0000057F">
      <w:pPr>
        <w:spacing w:after="0" w:line="276" w:lineRule="auto"/>
        <w:rPr>
          <w:color w:val="00b050"/>
          <w:sz w:val="16"/>
          <w:szCs w:val="16"/>
        </w:rPr>
      </w:pPr>
      <w:r w:rsidDel="00000000" w:rsidR="00000000" w:rsidRPr="00000000">
        <w:rPr>
          <w:color w:val="00b050"/>
          <w:sz w:val="16"/>
          <w:szCs w:val="16"/>
          <w:rtl w:val="0"/>
        </w:rPr>
        <w:t xml:space="preserve"> </w:t>
      </w:r>
    </w:p>
    <w:p w:rsidR="00000000" w:rsidDel="00000000" w:rsidP="00000000" w:rsidRDefault="00000000" w:rsidRPr="00000000" w14:paraId="00000580">
      <w:pPr>
        <w:spacing w:after="0" w:line="276" w:lineRule="auto"/>
        <w:ind w:left="720"/>
        <w:rPr>
          <w:rFonts w:ascii="Verdana" w:cs="Verdana" w:eastAsia="Verdana" w:hAnsi="Verdana"/>
          <w:b w:val="1"/>
          <w:bCs w:val="1"/>
          <w:color w:val="ff0000"/>
        </w:rPr>
      </w:pPr>
      <w:r w:rsidDel="00000000" w:rsidR="00000000" w:rsidRPr="00000000">
        <w:rPr>
          <w:rFonts w:ascii="Verdana" w:cs="Verdana" w:eastAsia="Verdana" w:hAnsi="Verdana"/>
          <w:color w:val="ff0000"/>
          <w:rtl w:val="0"/>
        </w:rPr>
        <w:t xml:space="preserve">   </w:t>
        <w:tab/>
        <w:t xml:space="preserve"> </w:t>
      </w:r>
      <w:r w:rsidDel="00000000" w:rsidR="00000000" w:rsidRPr="00000000">
        <w:rPr>
          <w:rFonts w:ascii="Verdana" w:cs="Verdana" w:eastAsia="Verdana" w:hAnsi="Verdana"/>
          <w:b w:val="1"/>
          <w:bCs w:val="1"/>
          <w:rtl w:val="0"/>
        </w:rPr>
        <w:t xml:space="preserve">Prevent Duty </w:t>
      </w:r>
      <w:r w:rsidDel="00000000" w:rsidR="00000000" w:rsidRPr="00000000">
        <w:rPr>
          <w:rtl w:val="0"/>
        </w:rPr>
      </w:r>
    </w:p>
    <w:p w:rsidR="00000000" w:rsidDel="00000000" w:rsidP="00000000" w:rsidRDefault="00000000" w:rsidRPr="00000000" w14:paraId="00000581">
      <w:pPr>
        <w:spacing w:after="0" w:line="276" w:lineRule="auto"/>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 </w:t>
      </w:r>
    </w:p>
    <w:p w:rsidR="00000000" w:rsidDel="00000000" w:rsidP="00000000" w:rsidRDefault="00000000" w:rsidRPr="00000000" w14:paraId="00000582">
      <w:pPr>
        <w:spacing w:after="0" w:line="276" w:lineRule="auto"/>
        <w:rPr>
          <w:rFonts w:ascii="Verdana" w:cs="Verdana" w:eastAsia="Verdana" w:hAnsi="Verdana"/>
        </w:rPr>
      </w:pPr>
      <w:r w:rsidDel="00000000" w:rsidR="00000000" w:rsidRPr="00000000">
        <w:rPr>
          <w:rFonts w:ascii="Verdana" w:cs="Verdana" w:eastAsia="Verdana" w:hAnsi="Verdana"/>
          <w:rtl w:val="0"/>
        </w:rPr>
        <w:t xml:space="preserve">We have a duty to have “due regard to the need to prevent individuals being drawn into terrorism” and this is known as The Prevent Duty and is part of our wider safeguarding obligations.</w:t>
      </w:r>
    </w:p>
    <w:p w:rsidR="00000000" w:rsidDel="00000000" w:rsidP="00000000" w:rsidRDefault="00000000" w:rsidRPr="00000000" w14:paraId="00000583">
      <w:pPr>
        <w:spacing w:after="0" w:line="276" w:lineRule="auto"/>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 </w:t>
      </w:r>
    </w:p>
    <w:p w:rsidR="00000000" w:rsidDel="00000000" w:rsidP="00000000" w:rsidRDefault="00000000" w:rsidRPr="00000000" w14:paraId="00000584">
      <w:pPr>
        <w:spacing w:after="0" w:line="276" w:lineRule="auto"/>
        <w:rPr>
          <w:rFonts w:ascii="Verdana" w:cs="Verdana" w:eastAsia="Verdana" w:hAnsi="Verdana"/>
        </w:rPr>
      </w:pPr>
      <w:r w:rsidDel="00000000" w:rsidR="00000000" w:rsidRPr="00000000">
        <w:rPr>
          <w:rFonts w:ascii="Verdana" w:cs="Verdana" w:eastAsia="Verdana" w:hAnsi="Verdana"/>
          <w:rtl w:val="0"/>
        </w:rPr>
        <w:t xml:space="preserve">DSL/DDSL and other senior leaders in our setting are familiar with this</w:t>
      </w:r>
      <w:hyperlink r:id="rId241">
        <w:r w:rsidDel="00000000" w:rsidR="00000000" w:rsidRPr="00000000">
          <w:rPr>
            <w:rFonts w:ascii="Verdana" w:cs="Verdana" w:eastAsia="Verdana" w:hAnsi="Verdana"/>
            <w:color w:val="00b050"/>
            <w:rtl w:val="0"/>
          </w:rPr>
          <w:t xml:space="preserve"> </w:t>
        </w:r>
      </w:hyperlink>
      <w:hyperlink r:id="rId242">
        <w:r w:rsidDel="00000000" w:rsidR="00000000" w:rsidRPr="00000000">
          <w:rPr>
            <w:rFonts w:ascii="Verdana" w:cs="Verdana" w:eastAsia="Verdana" w:hAnsi="Verdana"/>
            <w:color w:val="1155cc"/>
            <w:u w:val="single"/>
            <w:rtl w:val="0"/>
          </w:rPr>
          <w:t xml:space="preserve">Prevent duty guidance</w:t>
        </w:r>
      </w:hyperlink>
      <w:r w:rsidDel="00000000" w:rsidR="00000000" w:rsidRPr="00000000">
        <w:rPr>
          <w:rFonts w:ascii="Verdana" w:cs="Verdana" w:eastAsia="Verdana" w:hAnsi="Verdana"/>
          <w:rtl w:val="0"/>
        </w:rPr>
        <w:t xml:space="preserve"> </w:t>
      </w:r>
      <w:r w:rsidDel="00000000" w:rsidR="00000000" w:rsidRPr="00000000">
        <w:rPr>
          <w:rFonts w:ascii="Verdana" w:cs="Verdana" w:eastAsia="Verdana" w:hAnsi="Verdana"/>
          <w:rtl w:val="0"/>
        </w:rPr>
        <w:t xml:space="preserve">especially paragraphs 141-210, which are specifically concerned with education (and covers childcare). There are three general themes: leadership and partnership, capabilities and reducing permissive environments.</w:t>
      </w:r>
    </w:p>
    <w:p w:rsidR="00000000" w:rsidDel="00000000" w:rsidP="00000000" w:rsidRDefault="00000000" w:rsidRPr="00000000" w14:paraId="00000585">
      <w:pPr>
        <w:spacing w:after="0" w:line="276" w:lineRule="auto"/>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 </w:t>
      </w:r>
    </w:p>
    <w:p w:rsidR="00000000" w:rsidDel="00000000" w:rsidP="00000000" w:rsidRDefault="00000000" w:rsidRPr="00000000" w14:paraId="00000586">
      <w:pPr>
        <w:spacing w:after="0" w:line="276" w:lineRule="auto"/>
        <w:rPr>
          <w:rFonts w:ascii="Verdana" w:cs="Verdana" w:eastAsia="Verdana" w:hAnsi="Verdana"/>
        </w:rPr>
      </w:pPr>
      <w:r w:rsidDel="00000000" w:rsidR="00000000" w:rsidRPr="00000000">
        <w:rPr>
          <w:rFonts w:ascii="Verdana" w:cs="Verdana" w:eastAsia="Verdana" w:hAnsi="Verdana"/>
          <w:rtl w:val="0"/>
        </w:rPr>
        <w:t xml:space="preserve">The Governors, Head Teacher/Principal and the DSL will assess the level of risk within the school and put actions in place to reduce that risk. We have completed a Prevent duty risk assessment.</w:t>
      </w:r>
    </w:p>
    <w:p w:rsidR="00000000" w:rsidDel="00000000" w:rsidP="00000000" w:rsidRDefault="00000000" w:rsidRPr="00000000" w14:paraId="00000587">
      <w:pPr>
        <w:spacing w:after="0" w:line="276" w:lineRule="auto"/>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 </w:t>
      </w:r>
    </w:p>
    <w:p w:rsidR="00000000" w:rsidDel="00000000" w:rsidP="00000000" w:rsidRDefault="00000000" w:rsidRPr="00000000" w14:paraId="00000588">
      <w:pPr>
        <w:spacing w:after="0" w:line="276" w:lineRule="auto"/>
        <w:rPr>
          <w:rFonts w:ascii="Verdana" w:cs="Verdana" w:eastAsia="Verdana" w:hAnsi="Verdana"/>
          <w:color w:val="00b050"/>
        </w:rPr>
      </w:pPr>
      <w:r w:rsidDel="00000000" w:rsidR="00000000" w:rsidRPr="00000000">
        <w:rPr>
          <w:rFonts w:ascii="Verdana" w:cs="Verdana" w:eastAsia="Verdana" w:hAnsi="Verdana"/>
          <w:rtl w:val="0"/>
        </w:rPr>
        <w:t xml:space="preserve">Our DSL/DDSL know how to make a Prevent referral using the</w:t>
      </w:r>
      <w:hyperlink r:id="rId243">
        <w:r w:rsidDel="00000000" w:rsidR="00000000" w:rsidRPr="00000000">
          <w:rPr>
            <w:rFonts w:ascii="Verdana" w:cs="Verdana" w:eastAsia="Verdana" w:hAnsi="Verdana"/>
            <w:color w:val="00b050"/>
            <w:rtl w:val="0"/>
          </w:rPr>
          <w:t xml:space="preserve"> </w:t>
        </w:r>
      </w:hyperlink>
      <w:hyperlink r:id="rId244">
        <w:r w:rsidDel="00000000" w:rsidR="00000000" w:rsidRPr="00000000">
          <w:rPr>
            <w:rFonts w:ascii="Verdana" w:cs="Verdana" w:eastAsia="Verdana" w:hAnsi="Verdana"/>
            <w:color w:val="1155cc"/>
            <w:u w:val="single"/>
            <w:rtl w:val="0"/>
          </w:rPr>
          <w:t xml:space="preserve">National Prevent referral form</w:t>
        </w:r>
      </w:hyperlink>
      <w:r w:rsidDel="00000000" w:rsidR="00000000" w:rsidRPr="00000000">
        <w:rPr>
          <w:rFonts w:ascii="Verdana" w:cs="Verdana" w:eastAsia="Verdana" w:hAnsi="Verdana"/>
          <w:color w:val="00b050"/>
          <w:rtl w:val="0"/>
        </w:rPr>
        <w:t xml:space="preserve">.</w:t>
      </w:r>
    </w:p>
    <w:p w:rsidR="00000000" w:rsidDel="00000000" w:rsidP="00000000" w:rsidRDefault="00000000" w:rsidRPr="00000000" w14:paraId="00000589">
      <w:pPr>
        <w:spacing w:after="0" w:line="276" w:lineRule="auto"/>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 </w:t>
      </w:r>
    </w:p>
    <w:p w:rsidR="00000000" w:rsidDel="00000000" w:rsidP="00000000" w:rsidRDefault="00000000" w:rsidRPr="00000000" w14:paraId="0000058A">
      <w:pPr>
        <w:spacing w:after="0" w:line="276" w:lineRule="auto"/>
        <w:rPr>
          <w:rFonts w:ascii="Verdana" w:cs="Verdana" w:eastAsia="Verdana" w:hAnsi="Verdana"/>
        </w:rPr>
      </w:pPr>
      <w:r w:rsidDel="00000000" w:rsidR="00000000" w:rsidRPr="00000000">
        <w:rPr>
          <w:rFonts w:ascii="Verdana" w:cs="Verdana" w:eastAsia="Verdana" w:hAnsi="Verdana"/>
          <w:rtl w:val="0"/>
        </w:rPr>
        <w:t xml:space="preserve">We will monitor online activity within our setting to ensure that inappropriate sites are not accessed by students or staff. We have appropriate filtering and monitoring systems in place on our devices and networks, and these are regulated, and risk assessed as part of the prevent duty. (See filtering &amp; monitoring and online safety within this policy. (</w:t>
      </w:r>
      <w:r w:rsidDel="00000000" w:rsidR="00000000" w:rsidRPr="00000000">
        <w:rPr>
          <w:rFonts w:ascii="Verdana" w:cs="Verdana" w:eastAsia="Verdana" w:hAnsi="Verdana"/>
          <w:rtl w:val="0"/>
        </w:rPr>
        <w:t xml:space="preserve">Lightspeed)</w:t>
      </w:r>
    </w:p>
    <w:p w:rsidR="00000000" w:rsidDel="00000000" w:rsidP="00000000" w:rsidRDefault="00000000" w:rsidRPr="00000000" w14:paraId="0000058B">
      <w:pPr>
        <w:spacing w:after="0" w:line="276" w:lineRule="auto"/>
        <w:rPr>
          <w:rFonts w:ascii="Verdana" w:cs="Verdana" w:eastAsia="Verdana" w:hAnsi="Verdana"/>
          <w:color w:val="ff0000"/>
        </w:rPr>
      </w:pPr>
      <w:r w:rsidDel="00000000" w:rsidR="00000000" w:rsidRPr="00000000">
        <w:rPr>
          <w:rFonts w:ascii="Verdana" w:cs="Verdana" w:eastAsia="Verdana" w:hAnsi="Verdana"/>
          <w:color w:val="ff0000"/>
          <w:rtl w:val="0"/>
        </w:rPr>
        <w:t xml:space="preserve"> </w:t>
      </w:r>
    </w:p>
    <w:p w:rsidR="00000000" w:rsidDel="00000000" w:rsidP="00000000" w:rsidRDefault="00000000" w:rsidRPr="00000000" w14:paraId="0000058C">
      <w:pPr>
        <w:spacing w:after="0" w:line="276" w:lineRule="auto"/>
        <w:rPr>
          <w:rFonts w:ascii="Verdana" w:cs="Verdana" w:eastAsia="Verdana" w:hAnsi="Verdana"/>
        </w:rPr>
      </w:pPr>
      <w:r w:rsidDel="00000000" w:rsidR="00000000" w:rsidRPr="00000000">
        <w:rPr>
          <w:rFonts w:ascii="Verdana" w:cs="Verdana" w:eastAsia="Verdana" w:hAnsi="Verdana"/>
          <w:rtl w:val="0"/>
        </w:rPr>
        <w:t xml:space="preserve">Guidance Documents:</w:t>
      </w:r>
    </w:p>
    <w:p w:rsidR="00000000" w:rsidDel="00000000" w:rsidP="00000000" w:rsidRDefault="00000000" w:rsidRPr="00000000" w14:paraId="0000058D">
      <w:pPr>
        <w:spacing w:after="0" w:line="276" w:lineRule="auto"/>
        <w:rPr>
          <w:rFonts w:ascii="Verdana" w:cs="Verdana" w:eastAsia="Verdana" w:hAnsi="Verdana"/>
          <w:color w:val="2e74b5"/>
        </w:rPr>
      </w:pPr>
      <w:r w:rsidDel="00000000" w:rsidR="00000000" w:rsidRPr="00000000">
        <w:rPr>
          <w:rFonts w:ascii="Verdana" w:cs="Verdana" w:eastAsia="Verdana" w:hAnsi="Verdana"/>
          <w:color w:val="2e74b5"/>
          <w:rtl w:val="0"/>
        </w:rPr>
        <w:t xml:space="preserve"> </w:t>
      </w:r>
    </w:p>
    <w:p w:rsidR="00000000" w:rsidDel="00000000" w:rsidP="00000000" w:rsidRDefault="00000000" w:rsidRPr="00000000" w14:paraId="0000058E">
      <w:pPr>
        <w:spacing w:after="0" w:line="276" w:lineRule="auto"/>
        <w:ind w:left="1440" w:hanging="360"/>
        <w:jc w:val="both"/>
        <w:rPr>
          <w:rFonts w:ascii="Verdana" w:cs="Verdana" w:eastAsia="Verdana" w:hAnsi="Verdana"/>
        </w:rPr>
      </w:pPr>
      <w:r w:rsidDel="00000000" w:rsidR="00000000" w:rsidRPr="00000000">
        <w:rPr>
          <w:color w:val="0070c0"/>
          <w:rtl w:val="0"/>
        </w:rPr>
        <w:t xml:space="preserve">·</w:t>
      </w:r>
      <w:r w:rsidDel="00000000" w:rsidR="00000000" w:rsidRPr="00000000">
        <w:rPr>
          <w:rFonts w:ascii="Times New Roman" w:cs="Times New Roman" w:eastAsia="Times New Roman" w:hAnsi="Times New Roman"/>
          <w:color w:val="0070c0"/>
          <w:sz w:val="14"/>
          <w:szCs w:val="14"/>
          <w:rtl w:val="0"/>
        </w:rPr>
        <w:t xml:space="preserve">      </w:t>
      </w:r>
      <w:hyperlink r:id="rId245">
        <w:r w:rsidDel="00000000" w:rsidR="00000000" w:rsidRPr="00000000">
          <w:rPr>
            <w:rFonts w:ascii="Times New Roman" w:cs="Times New Roman" w:eastAsia="Times New Roman" w:hAnsi="Times New Roman"/>
            <w:color w:val="0070c0"/>
            <w:sz w:val="14"/>
            <w:szCs w:val="14"/>
            <w:rtl w:val="0"/>
          </w:rPr>
          <w:t xml:space="preserve"> </w:t>
        </w:r>
      </w:hyperlink>
      <w:hyperlink r:id="rId246">
        <w:r w:rsidDel="00000000" w:rsidR="00000000" w:rsidRPr="00000000">
          <w:rPr>
            <w:rFonts w:ascii="Verdana" w:cs="Verdana" w:eastAsia="Verdana" w:hAnsi="Verdana"/>
            <w:color w:val="1155cc"/>
            <w:u w:val="single"/>
            <w:rtl w:val="0"/>
          </w:rPr>
          <w:t xml:space="preserve">Prevent duty guidance</w:t>
        </w:r>
      </w:hyperlink>
      <w:r w:rsidDel="00000000" w:rsidR="00000000" w:rsidRPr="00000000">
        <w:rPr>
          <w:rFonts w:ascii="Verdana" w:cs="Verdana" w:eastAsia="Verdana" w:hAnsi="Verdana"/>
          <w:color w:val="1155cc"/>
          <w:u w:val="single"/>
          <w:rtl w:val="0"/>
        </w:rPr>
        <w:t xml:space="preserve"> </w:t>
      </w:r>
      <w:r w:rsidDel="00000000" w:rsidR="00000000" w:rsidRPr="00000000">
        <w:rPr>
          <w:rFonts w:ascii="Verdana" w:cs="Verdana" w:eastAsia="Verdana" w:hAnsi="Verdana"/>
          <w:rtl w:val="0"/>
        </w:rPr>
        <w:t xml:space="preserve"> </w:t>
      </w:r>
    </w:p>
    <w:p w:rsidR="00000000" w:rsidDel="00000000" w:rsidP="00000000" w:rsidRDefault="00000000" w:rsidRPr="00000000" w14:paraId="0000058F">
      <w:pPr>
        <w:spacing w:after="0" w:line="276" w:lineRule="auto"/>
        <w:ind w:left="1440" w:hanging="360"/>
        <w:jc w:val="both"/>
        <w:rPr>
          <w:rFonts w:ascii="Verdana" w:cs="Verdana" w:eastAsia="Verdana" w:hAnsi="Verdana"/>
          <w:color w:val="1155cc"/>
          <w:u w:val="single"/>
        </w:rPr>
      </w:pPr>
      <w:r w:rsidDel="00000000" w:rsidR="00000000" w:rsidRPr="00000000">
        <w:rPr>
          <w:color w:val="0070c0"/>
          <w:rtl w:val="0"/>
        </w:rPr>
        <w:t xml:space="preserve">·</w:t>
      </w:r>
      <w:r w:rsidDel="00000000" w:rsidR="00000000" w:rsidRPr="00000000">
        <w:rPr>
          <w:rFonts w:ascii="Times New Roman" w:cs="Times New Roman" w:eastAsia="Times New Roman" w:hAnsi="Times New Roman"/>
          <w:color w:val="0070c0"/>
          <w:sz w:val="14"/>
          <w:szCs w:val="14"/>
          <w:rtl w:val="0"/>
        </w:rPr>
        <w:t xml:space="preserve">      </w:t>
      </w:r>
      <w:hyperlink r:id="rId247">
        <w:r w:rsidDel="00000000" w:rsidR="00000000" w:rsidRPr="00000000">
          <w:rPr>
            <w:rFonts w:ascii="Times New Roman" w:cs="Times New Roman" w:eastAsia="Times New Roman" w:hAnsi="Times New Roman"/>
            <w:color w:val="0070c0"/>
            <w:sz w:val="14"/>
            <w:szCs w:val="14"/>
            <w:rtl w:val="0"/>
          </w:rPr>
          <w:t xml:space="preserve"> </w:t>
        </w:r>
      </w:hyperlink>
      <w:hyperlink r:id="rId248">
        <w:r w:rsidDel="00000000" w:rsidR="00000000" w:rsidRPr="00000000">
          <w:rPr>
            <w:rFonts w:ascii="Verdana" w:cs="Verdana" w:eastAsia="Verdana" w:hAnsi="Verdana"/>
            <w:color w:val="1155cc"/>
            <w:u w:val="single"/>
            <w:rtl w:val="0"/>
          </w:rPr>
          <w:t xml:space="preserve">Understanding Martyn's Law</w:t>
        </w:r>
      </w:hyperlink>
      <w:r w:rsidDel="00000000" w:rsidR="00000000" w:rsidRPr="00000000">
        <w:rPr>
          <w:rtl w:val="0"/>
        </w:rPr>
      </w:r>
    </w:p>
    <w:p w:rsidR="00000000" w:rsidDel="00000000" w:rsidP="00000000" w:rsidRDefault="00000000" w:rsidRPr="00000000" w14:paraId="00000590">
      <w:pPr>
        <w:spacing w:after="0" w:line="276" w:lineRule="auto"/>
        <w:ind w:left="1440" w:hanging="360"/>
        <w:jc w:val="both"/>
        <w:rPr>
          <w:rFonts w:ascii="Verdana" w:cs="Verdana" w:eastAsia="Verdana" w:hAnsi="Verdana"/>
          <w:color w:val="0070c0"/>
          <w:u w:val="single"/>
        </w:rPr>
      </w:pPr>
      <w:r w:rsidDel="00000000" w:rsidR="00000000" w:rsidRPr="00000000">
        <w:rPr>
          <w:color w:val="0070c0"/>
          <w:rtl w:val="0"/>
        </w:rPr>
        <w:t xml:space="preserve">·</w:t>
      </w:r>
      <w:r w:rsidDel="00000000" w:rsidR="00000000" w:rsidRPr="00000000">
        <w:rPr>
          <w:rFonts w:ascii="Times New Roman" w:cs="Times New Roman" w:eastAsia="Times New Roman" w:hAnsi="Times New Roman"/>
          <w:color w:val="0070c0"/>
          <w:sz w:val="14"/>
          <w:szCs w:val="14"/>
          <w:rtl w:val="0"/>
        </w:rPr>
        <w:t xml:space="preserve">      </w:t>
      </w:r>
      <w:hyperlink r:id="rId249">
        <w:r w:rsidDel="00000000" w:rsidR="00000000" w:rsidRPr="00000000">
          <w:rPr>
            <w:rFonts w:ascii="Times New Roman" w:cs="Times New Roman" w:eastAsia="Times New Roman" w:hAnsi="Times New Roman"/>
            <w:color w:val="0070c0"/>
            <w:sz w:val="14"/>
            <w:szCs w:val="14"/>
            <w:rtl w:val="0"/>
          </w:rPr>
          <w:t xml:space="preserve"> </w:t>
        </w:r>
      </w:hyperlink>
      <w:hyperlink r:id="rId250">
        <w:r w:rsidDel="00000000" w:rsidR="00000000" w:rsidRPr="00000000">
          <w:rPr>
            <w:rFonts w:ascii="Verdana" w:cs="Verdana" w:eastAsia="Verdana" w:hAnsi="Verdana"/>
            <w:color w:val="0070c0"/>
            <w:u w:val="single"/>
            <w:rtl w:val="0"/>
          </w:rPr>
          <w:t xml:space="preserve">Educate Against Hate</w:t>
        </w:r>
      </w:hyperlink>
      <w:r w:rsidDel="00000000" w:rsidR="00000000" w:rsidRPr="00000000">
        <w:rPr>
          <w:rtl w:val="0"/>
        </w:rPr>
      </w:r>
    </w:p>
    <w:p w:rsidR="00000000" w:rsidDel="00000000" w:rsidP="00000000" w:rsidRDefault="00000000" w:rsidRPr="00000000" w14:paraId="00000591">
      <w:pPr>
        <w:spacing w:after="0" w:line="276" w:lineRule="auto"/>
        <w:ind w:left="1440" w:hanging="360"/>
        <w:jc w:val="both"/>
        <w:rPr>
          <w:rFonts w:ascii="Verdana" w:cs="Verdana" w:eastAsia="Verdana" w:hAnsi="Verdana"/>
          <w:color w:val="0070c0"/>
          <w:u w:val="single"/>
        </w:rPr>
      </w:pPr>
      <w:r w:rsidDel="00000000" w:rsidR="00000000" w:rsidRPr="00000000">
        <w:rPr>
          <w:color w:val="0070c0"/>
          <w:rtl w:val="0"/>
        </w:rPr>
        <w:t xml:space="preserve">·</w:t>
      </w:r>
      <w:r w:rsidDel="00000000" w:rsidR="00000000" w:rsidRPr="00000000">
        <w:rPr>
          <w:rFonts w:ascii="Times New Roman" w:cs="Times New Roman" w:eastAsia="Times New Roman" w:hAnsi="Times New Roman"/>
          <w:color w:val="0070c0"/>
          <w:sz w:val="14"/>
          <w:szCs w:val="14"/>
          <w:rtl w:val="0"/>
        </w:rPr>
        <w:t xml:space="preserve">      </w:t>
      </w:r>
      <w:hyperlink r:id="rId251">
        <w:r w:rsidDel="00000000" w:rsidR="00000000" w:rsidRPr="00000000">
          <w:rPr>
            <w:rFonts w:ascii="Times New Roman" w:cs="Times New Roman" w:eastAsia="Times New Roman" w:hAnsi="Times New Roman"/>
            <w:color w:val="0070c0"/>
            <w:sz w:val="14"/>
            <w:szCs w:val="14"/>
            <w:rtl w:val="0"/>
          </w:rPr>
          <w:t xml:space="preserve"> </w:t>
        </w:r>
      </w:hyperlink>
      <w:hyperlink r:id="rId252">
        <w:r w:rsidDel="00000000" w:rsidR="00000000" w:rsidRPr="00000000">
          <w:rPr>
            <w:rFonts w:ascii="Verdana" w:cs="Verdana" w:eastAsia="Verdana" w:hAnsi="Verdana"/>
            <w:color w:val="0070c0"/>
            <w:u w:val="single"/>
            <w:rtl w:val="0"/>
          </w:rPr>
          <w:t xml:space="preserve">ACT Early | Prevent radicalisation</w:t>
        </w:r>
      </w:hyperlink>
      <w:r w:rsidDel="00000000" w:rsidR="00000000" w:rsidRPr="00000000">
        <w:rPr>
          <w:rtl w:val="0"/>
        </w:rPr>
      </w:r>
    </w:p>
    <w:p w:rsidR="00000000" w:rsidDel="00000000" w:rsidP="00000000" w:rsidRDefault="00000000" w:rsidRPr="00000000" w14:paraId="00000592">
      <w:pPr>
        <w:spacing w:after="0" w:line="276" w:lineRule="auto"/>
        <w:rPr>
          <w:rFonts w:ascii="Verdana" w:cs="Verdana" w:eastAsia="Verdana" w:hAnsi="Verdana"/>
        </w:rPr>
      </w:pPr>
      <w:r w:rsidDel="00000000" w:rsidR="00000000" w:rsidRPr="00000000">
        <w:rPr>
          <w:rFonts w:ascii="Verdana" w:cs="Verdana" w:eastAsia="Verdana" w:hAnsi="Verdana"/>
          <w:rtl w:val="0"/>
        </w:rPr>
        <w:t xml:space="preserve"> </w:t>
      </w:r>
    </w:p>
    <w:p w:rsidR="00000000" w:rsidDel="00000000" w:rsidP="00000000" w:rsidRDefault="00000000" w:rsidRPr="00000000" w14:paraId="00000593">
      <w:pPr>
        <w:shd w:fill="ffffff" w:val="clear"/>
        <w:spacing w:after="240" w:line="276" w:lineRule="auto"/>
        <w:rPr>
          <w:rFonts w:ascii="Verdana" w:cs="Verdana" w:eastAsia="Verdana" w:hAnsi="Verdana"/>
          <w:color w:val="ff0000"/>
        </w:rPr>
      </w:pPr>
      <w:r w:rsidDel="00000000" w:rsidR="00000000" w:rsidRPr="00000000">
        <w:rPr>
          <w:rFonts w:ascii="Verdana" w:cs="Verdana" w:eastAsia="Verdana" w:hAnsi="Verdana"/>
          <w:b w:val="1"/>
          <w:bCs w:val="1"/>
          <w:rtl w:val="0"/>
        </w:rPr>
        <w:t xml:space="preserve">Serious Violence </w:t>
      </w:r>
      <w:r w:rsidDel="00000000" w:rsidR="00000000" w:rsidRPr="00000000">
        <w:rPr>
          <w:rtl w:val="0"/>
        </w:rPr>
      </w:r>
    </w:p>
    <w:p w:rsidR="00000000" w:rsidDel="00000000" w:rsidP="00000000" w:rsidRDefault="00000000" w:rsidRPr="00000000" w14:paraId="00000594">
      <w:pPr>
        <w:spacing w:after="0" w:line="276" w:lineRule="auto"/>
        <w:rPr>
          <w:rFonts w:ascii="Verdana" w:cs="Verdana" w:eastAsia="Verdana" w:hAnsi="Verdana"/>
        </w:rPr>
      </w:pPr>
      <w:r w:rsidDel="00000000" w:rsidR="00000000" w:rsidRPr="00000000">
        <w:rPr>
          <w:rFonts w:ascii="Verdana" w:cs="Verdana" w:eastAsia="Verdana" w:hAnsi="Verdana"/>
          <w:rtl w:val="0"/>
        </w:rPr>
        <w:t xml:space="preserve">All staff are aware that serious violence is a continuing safeguarding concern and may involve physical assault, carrying, threatening with, or using weapons, often in the context of peer conflict or bullying, and it can also be associated with criminal exploitation. Staff understand that they play a key role in protecting children from violence, safeguarding victims, as well as those who may be at risk of, or are involved in committing violence (who may be victims themselves).</w:t>
      </w:r>
    </w:p>
    <w:p w:rsidR="00000000" w:rsidDel="00000000" w:rsidP="00000000" w:rsidRDefault="00000000" w:rsidRPr="00000000" w14:paraId="00000595">
      <w:pPr>
        <w:spacing w:after="0" w:line="276" w:lineRule="auto"/>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 </w:t>
      </w:r>
    </w:p>
    <w:p w:rsidR="00000000" w:rsidDel="00000000" w:rsidP="00000000" w:rsidRDefault="00000000" w:rsidRPr="00000000" w14:paraId="00000596">
      <w:pPr>
        <w:spacing w:after="0" w:line="276" w:lineRule="auto"/>
        <w:rPr>
          <w:rFonts w:ascii="Verdana" w:cs="Verdana" w:eastAsia="Verdana" w:hAnsi="Verdana"/>
        </w:rPr>
      </w:pPr>
      <w:r w:rsidDel="00000000" w:rsidR="00000000" w:rsidRPr="00000000">
        <w:rPr>
          <w:rFonts w:ascii="Verdana" w:cs="Verdana" w:eastAsia="Verdana" w:hAnsi="Verdana"/>
          <w:rtl w:val="0"/>
        </w:rPr>
        <w:t xml:space="preserve">All staff are alert to signs that a child may be at risk of or involved in serious violence and that these risks are higher for children with disrupted education (e.g. suspensions, permanent exclusions, time in alternative provision) or a history of offending.</w:t>
      </w:r>
    </w:p>
    <w:p w:rsidR="00000000" w:rsidDel="00000000" w:rsidP="00000000" w:rsidRDefault="00000000" w:rsidRPr="00000000" w14:paraId="00000597">
      <w:pPr>
        <w:spacing w:after="0" w:line="276" w:lineRule="auto"/>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 </w:t>
      </w:r>
    </w:p>
    <w:p w:rsidR="00000000" w:rsidDel="00000000" w:rsidP="00000000" w:rsidRDefault="00000000" w:rsidRPr="00000000" w14:paraId="00000598">
      <w:pPr>
        <w:spacing w:after="0" w:line="276" w:lineRule="auto"/>
        <w:rPr>
          <w:rFonts w:ascii="Verdana" w:cs="Verdana" w:eastAsia="Verdana" w:hAnsi="Verdana"/>
        </w:rPr>
      </w:pPr>
      <w:r w:rsidDel="00000000" w:rsidR="00000000" w:rsidRPr="00000000">
        <w:rPr>
          <w:rFonts w:ascii="Verdana" w:cs="Verdana" w:eastAsia="Verdana" w:hAnsi="Verdana"/>
          <w:rtl w:val="0"/>
        </w:rPr>
        <w:t xml:space="preserve">All staff are aware of the indicators, which may signal children are at risk from, or are involved in serious violence. These may include increased absence from school, a change in friendships or relationships with older individuals or groups, a significant decline in performance, signs of self-harm or a significant change in wellbeing, or signs of assault or unexplained injuries. We will try to be alert to when children might be at highest risk around the school day (for example, immediately after school/college).</w:t>
      </w:r>
    </w:p>
    <w:p w:rsidR="00000000" w:rsidDel="00000000" w:rsidP="00000000" w:rsidRDefault="00000000" w:rsidRPr="00000000" w14:paraId="00000599">
      <w:pPr>
        <w:spacing w:after="0" w:line="276" w:lineRule="auto"/>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 </w:t>
      </w:r>
    </w:p>
    <w:p w:rsidR="00000000" w:rsidDel="00000000" w:rsidP="00000000" w:rsidRDefault="00000000" w:rsidRPr="00000000" w14:paraId="0000059A">
      <w:pPr>
        <w:spacing w:after="0" w:line="276" w:lineRule="auto"/>
        <w:rPr>
          <w:rFonts w:ascii="Verdana" w:cs="Verdana" w:eastAsia="Verdana" w:hAnsi="Verdana"/>
        </w:rPr>
      </w:pPr>
      <w:r w:rsidDel="00000000" w:rsidR="00000000" w:rsidRPr="00000000">
        <w:rPr>
          <w:rFonts w:ascii="Verdana" w:cs="Verdana" w:eastAsia="Verdana" w:hAnsi="Verdana"/>
          <w:rtl w:val="0"/>
        </w:rPr>
        <w:t xml:space="preserve">Staff understand that they must report any concerns about a child carrying or using a weapon (or expressing intent to do so) to the designated safeguarding lead (or a deputy).</w:t>
      </w:r>
    </w:p>
    <w:p w:rsidR="00000000" w:rsidDel="00000000" w:rsidP="00000000" w:rsidRDefault="00000000" w:rsidRPr="00000000" w14:paraId="0000059B">
      <w:pPr>
        <w:spacing w:after="0" w:line="276" w:lineRule="auto"/>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 </w:t>
      </w:r>
    </w:p>
    <w:p w:rsidR="00000000" w:rsidDel="00000000" w:rsidP="00000000" w:rsidRDefault="00000000" w:rsidRPr="00000000" w14:paraId="0000059C">
      <w:pPr>
        <w:spacing w:after="0" w:line="276" w:lineRule="auto"/>
        <w:rPr>
          <w:rFonts w:ascii="Verdana" w:cs="Verdana" w:eastAsia="Verdana" w:hAnsi="Verdana"/>
        </w:rPr>
      </w:pPr>
      <w:r w:rsidDel="00000000" w:rsidR="00000000" w:rsidRPr="00000000">
        <w:rPr>
          <w:rFonts w:ascii="Verdana" w:cs="Verdana" w:eastAsia="Verdana" w:hAnsi="Verdana"/>
          <w:rtl w:val="0"/>
        </w:rPr>
        <w:t xml:space="preserve">The DSL will assess the risk to both the individual pupil and others in the school, considering wider information or concerns, and take appropriate action, which may include sharing information with multi-agency colleagues in line with KCSiE and Working Together. Depending on the risk, the DSL/DDSL will ensure that a safety and support plan will be put in place, and where relevant, consider action to de-escalate peer conflict. This will include Early evidence-based support for those considered at risk, as well as at critical points when concerns emerge, is vital. This includes access to trusted adults, social and emotional skill support, and, where available, targeted interventions such as mentoring or therapeutic support.</w:t>
      </w:r>
    </w:p>
    <w:p w:rsidR="00000000" w:rsidDel="00000000" w:rsidP="00000000" w:rsidRDefault="00000000" w:rsidRPr="00000000" w14:paraId="0000059D">
      <w:pPr>
        <w:spacing w:after="0" w:line="276" w:lineRule="auto"/>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 </w:t>
      </w:r>
    </w:p>
    <w:p w:rsidR="00000000" w:rsidDel="00000000" w:rsidP="00000000" w:rsidRDefault="00000000" w:rsidRPr="00000000" w14:paraId="0000059E">
      <w:pPr>
        <w:spacing w:after="0" w:line="276" w:lineRule="auto"/>
        <w:rPr>
          <w:rFonts w:ascii="Verdana" w:cs="Verdana" w:eastAsia="Verdana" w:hAnsi="Verdana"/>
          <w:color w:val="1155cc"/>
          <w:u w:val="single"/>
        </w:rPr>
      </w:pPr>
      <w:r w:rsidDel="00000000" w:rsidR="00000000" w:rsidRPr="00000000">
        <w:rPr>
          <w:rFonts w:ascii="Verdana" w:cs="Verdana" w:eastAsia="Verdana" w:hAnsi="Verdana"/>
          <w:rtl w:val="0"/>
        </w:rPr>
        <w:t xml:space="preserve">The DSL/DDSL will work closely with relevant partners to ensure that they have contextualised knowledge and make appropriate referrals. They will be proactive in sharing relevant information, to the police, using the</w:t>
      </w:r>
      <w:hyperlink r:id="rId253">
        <w:r w:rsidDel="00000000" w:rsidR="00000000" w:rsidRPr="00000000">
          <w:rPr>
            <w:rFonts w:ascii="Verdana" w:cs="Verdana" w:eastAsia="Verdana" w:hAnsi="Verdana"/>
            <w:color w:val="00b050"/>
            <w:rtl w:val="0"/>
          </w:rPr>
          <w:t xml:space="preserve"> </w:t>
        </w:r>
      </w:hyperlink>
      <w:hyperlink r:id="rId254">
        <w:r w:rsidDel="00000000" w:rsidR="00000000" w:rsidRPr="00000000">
          <w:rPr>
            <w:rFonts w:ascii="Verdana" w:cs="Verdana" w:eastAsia="Verdana" w:hAnsi="Verdana"/>
            <w:color w:val="1155cc"/>
            <w:u w:val="single"/>
            <w:rtl w:val="0"/>
          </w:rPr>
          <w:t xml:space="preserve">police intelligence form</w:t>
        </w:r>
      </w:hyperlink>
      <w:r w:rsidDel="00000000" w:rsidR="00000000" w:rsidRPr="00000000">
        <w:rPr>
          <w:rtl w:val="0"/>
        </w:rPr>
      </w:r>
    </w:p>
    <w:p w:rsidR="00000000" w:rsidDel="00000000" w:rsidP="00000000" w:rsidRDefault="00000000" w:rsidRPr="00000000" w14:paraId="0000059F">
      <w:pPr>
        <w:spacing w:after="0" w:line="276" w:lineRule="auto"/>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 </w:t>
      </w:r>
    </w:p>
    <w:p w:rsidR="00000000" w:rsidDel="00000000" w:rsidP="00000000" w:rsidRDefault="00000000" w:rsidRPr="00000000" w14:paraId="000005A0">
      <w:pPr>
        <w:spacing w:after="0" w:line="276" w:lineRule="auto"/>
        <w:rPr>
          <w:rFonts w:ascii="Verdana" w:cs="Verdana" w:eastAsia="Verdana" w:hAnsi="Verdana"/>
        </w:rPr>
      </w:pPr>
      <w:r w:rsidDel="00000000" w:rsidR="00000000" w:rsidRPr="00000000">
        <w:rPr>
          <w:rFonts w:ascii="Verdana" w:cs="Verdana" w:eastAsia="Verdana" w:hAnsi="Verdana"/>
          <w:rtl w:val="0"/>
        </w:rPr>
        <w:t xml:space="preserve">Guidance documents:</w:t>
      </w:r>
    </w:p>
    <w:p w:rsidR="00000000" w:rsidDel="00000000" w:rsidP="00000000" w:rsidRDefault="00000000" w:rsidRPr="00000000" w14:paraId="000005A1">
      <w:pPr>
        <w:spacing w:after="0" w:line="276" w:lineRule="auto"/>
        <w:ind w:left="1080" w:hanging="360"/>
        <w:rPr>
          <w:rFonts w:ascii="Verdana" w:cs="Verdana" w:eastAsia="Verdana" w:hAnsi="Verdana"/>
          <w:color w:val="1155cc"/>
          <w:u w:val="single"/>
        </w:rPr>
      </w:pPr>
      <w:r w:rsidDel="00000000" w:rsidR="00000000" w:rsidRPr="00000000">
        <w:rPr>
          <w:rtl w:val="0"/>
        </w:rPr>
        <w:t xml:space="preserve">·</w:t>
      </w:r>
      <w:r w:rsidDel="00000000" w:rsidR="00000000" w:rsidRPr="00000000">
        <w:rPr>
          <w:rFonts w:ascii="Times New Roman" w:cs="Times New Roman" w:eastAsia="Times New Roman" w:hAnsi="Times New Roman"/>
          <w:sz w:val="14"/>
          <w:szCs w:val="14"/>
          <w:rtl w:val="0"/>
        </w:rPr>
        <w:t xml:space="preserve">      </w:t>
      </w:r>
      <w:hyperlink r:id="rId255">
        <w:r w:rsidDel="00000000" w:rsidR="00000000" w:rsidRPr="00000000">
          <w:rPr>
            <w:rFonts w:ascii="Times New Roman" w:cs="Times New Roman" w:eastAsia="Times New Roman" w:hAnsi="Times New Roman"/>
            <w:sz w:val="14"/>
            <w:szCs w:val="14"/>
            <w:rtl w:val="0"/>
          </w:rPr>
          <w:t xml:space="preserve"> </w:t>
        </w:r>
      </w:hyperlink>
      <w:hyperlink r:id="rId256">
        <w:r w:rsidDel="00000000" w:rsidR="00000000" w:rsidRPr="00000000">
          <w:rPr>
            <w:rFonts w:ascii="Verdana" w:cs="Verdana" w:eastAsia="Verdana" w:hAnsi="Verdana"/>
            <w:color w:val="1155cc"/>
            <w:u w:val="single"/>
            <w:rtl w:val="0"/>
          </w:rPr>
          <w:t xml:space="preserve">Suspension and permanent exclusions</w:t>
        </w:r>
      </w:hyperlink>
      <w:r w:rsidDel="00000000" w:rsidR="00000000" w:rsidRPr="00000000">
        <w:rPr>
          <w:rtl w:val="0"/>
        </w:rPr>
      </w:r>
    </w:p>
    <w:p w:rsidR="00000000" w:rsidDel="00000000" w:rsidP="00000000" w:rsidRDefault="00000000" w:rsidRPr="00000000" w14:paraId="000005A2">
      <w:pPr>
        <w:spacing w:after="0" w:line="276" w:lineRule="auto"/>
        <w:ind w:left="1080" w:hanging="360"/>
        <w:rPr>
          <w:rFonts w:ascii="Verdana" w:cs="Verdana" w:eastAsia="Verdana" w:hAnsi="Verdana"/>
          <w:color w:val="1155cc"/>
          <w:u w:val="single"/>
        </w:rPr>
      </w:pPr>
      <w:r w:rsidDel="00000000" w:rsidR="00000000" w:rsidRPr="00000000">
        <w:rPr>
          <w:rtl w:val="0"/>
        </w:rPr>
        <w:t xml:space="preserve">·</w:t>
      </w:r>
      <w:r w:rsidDel="00000000" w:rsidR="00000000" w:rsidRPr="00000000">
        <w:rPr>
          <w:rFonts w:ascii="Times New Roman" w:cs="Times New Roman" w:eastAsia="Times New Roman" w:hAnsi="Times New Roman"/>
          <w:sz w:val="14"/>
          <w:szCs w:val="14"/>
          <w:rtl w:val="0"/>
        </w:rPr>
        <w:t xml:space="preserve">      </w:t>
      </w:r>
      <w:hyperlink r:id="rId257">
        <w:r w:rsidDel="00000000" w:rsidR="00000000" w:rsidRPr="00000000">
          <w:rPr>
            <w:rFonts w:ascii="Times New Roman" w:cs="Times New Roman" w:eastAsia="Times New Roman" w:hAnsi="Times New Roman"/>
            <w:sz w:val="14"/>
            <w:szCs w:val="14"/>
            <w:rtl w:val="0"/>
          </w:rPr>
          <w:t xml:space="preserve"> </w:t>
        </w:r>
      </w:hyperlink>
      <w:hyperlink r:id="rId258">
        <w:r w:rsidDel="00000000" w:rsidR="00000000" w:rsidRPr="00000000">
          <w:rPr>
            <w:rFonts w:ascii="Verdana" w:cs="Verdana" w:eastAsia="Verdana" w:hAnsi="Verdana"/>
            <w:color w:val="1155cc"/>
            <w:u w:val="single"/>
            <w:rtl w:val="0"/>
          </w:rPr>
          <w:t xml:space="preserve">Serious Violence Strategy - GOV.UK</w:t>
        </w:r>
      </w:hyperlink>
      <w:r w:rsidDel="00000000" w:rsidR="00000000" w:rsidRPr="00000000">
        <w:rPr>
          <w:rtl w:val="0"/>
        </w:rPr>
      </w:r>
    </w:p>
    <w:p w:rsidR="00000000" w:rsidDel="00000000" w:rsidP="00000000" w:rsidRDefault="00000000" w:rsidRPr="00000000" w14:paraId="000005A3">
      <w:pPr>
        <w:spacing w:after="0" w:line="276" w:lineRule="auto"/>
        <w:ind w:left="1080" w:hanging="360"/>
        <w:rPr>
          <w:rFonts w:ascii="Verdana" w:cs="Verdana" w:eastAsia="Verdana" w:hAnsi="Verdana"/>
          <w:color w:val="1155cc"/>
          <w:u w:val="single"/>
        </w:rPr>
      </w:pPr>
      <w:r w:rsidDel="00000000" w:rsidR="00000000" w:rsidRPr="00000000">
        <w:rPr>
          <w:rtl w:val="0"/>
        </w:rPr>
        <w:t xml:space="preserve">·</w:t>
      </w:r>
      <w:r w:rsidDel="00000000" w:rsidR="00000000" w:rsidRPr="00000000">
        <w:rPr>
          <w:rFonts w:ascii="Times New Roman" w:cs="Times New Roman" w:eastAsia="Times New Roman" w:hAnsi="Times New Roman"/>
          <w:sz w:val="14"/>
          <w:szCs w:val="14"/>
          <w:rtl w:val="0"/>
        </w:rPr>
        <w:t xml:space="preserve">      </w:t>
      </w:r>
      <w:hyperlink r:id="rId259">
        <w:r w:rsidDel="00000000" w:rsidR="00000000" w:rsidRPr="00000000">
          <w:rPr>
            <w:rFonts w:ascii="Times New Roman" w:cs="Times New Roman" w:eastAsia="Times New Roman" w:hAnsi="Times New Roman"/>
            <w:sz w:val="14"/>
            <w:szCs w:val="14"/>
            <w:rtl w:val="0"/>
          </w:rPr>
          <w:t xml:space="preserve"> </w:t>
        </w:r>
      </w:hyperlink>
      <w:hyperlink r:id="rId260">
        <w:r w:rsidDel="00000000" w:rsidR="00000000" w:rsidRPr="00000000">
          <w:rPr>
            <w:rFonts w:ascii="Verdana" w:cs="Verdana" w:eastAsia="Verdana" w:hAnsi="Verdana"/>
            <w:color w:val="1155cc"/>
            <w:u w:val="single"/>
            <w:rtl w:val="0"/>
          </w:rPr>
          <w:t xml:space="preserve">An analysis of indicators of serious violence</w:t>
        </w:r>
      </w:hyperlink>
      <w:r w:rsidDel="00000000" w:rsidR="00000000" w:rsidRPr="00000000">
        <w:rPr>
          <w:rtl w:val="0"/>
        </w:rPr>
      </w:r>
    </w:p>
    <w:p w:rsidR="00000000" w:rsidDel="00000000" w:rsidP="00000000" w:rsidRDefault="00000000" w:rsidRPr="00000000" w14:paraId="000005A4">
      <w:pPr>
        <w:spacing w:after="0" w:line="276" w:lineRule="auto"/>
        <w:ind w:left="1080" w:hanging="360"/>
        <w:rPr>
          <w:rFonts w:ascii="Verdana" w:cs="Verdana" w:eastAsia="Verdana" w:hAnsi="Verdana"/>
          <w:color w:val="1155cc"/>
          <w:u w:val="single"/>
        </w:rPr>
      </w:pPr>
      <w:r w:rsidDel="00000000" w:rsidR="00000000" w:rsidRPr="00000000">
        <w:rPr>
          <w:rtl w:val="0"/>
        </w:rPr>
        <w:t xml:space="preserve">·</w:t>
      </w:r>
      <w:r w:rsidDel="00000000" w:rsidR="00000000" w:rsidRPr="00000000">
        <w:rPr>
          <w:rFonts w:ascii="Times New Roman" w:cs="Times New Roman" w:eastAsia="Times New Roman" w:hAnsi="Times New Roman"/>
          <w:sz w:val="14"/>
          <w:szCs w:val="14"/>
          <w:rtl w:val="0"/>
        </w:rPr>
        <w:t xml:space="preserve">      </w:t>
      </w:r>
      <w:hyperlink r:id="rId261">
        <w:r w:rsidDel="00000000" w:rsidR="00000000" w:rsidRPr="00000000">
          <w:rPr>
            <w:rFonts w:ascii="Times New Roman" w:cs="Times New Roman" w:eastAsia="Times New Roman" w:hAnsi="Times New Roman"/>
            <w:sz w:val="14"/>
            <w:szCs w:val="14"/>
            <w:rtl w:val="0"/>
          </w:rPr>
          <w:t xml:space="preserve"> </w:t>
        </w:r>
      </w:hyperlink>
      <w:hyperlink r:id="rId262">
        <w:r w:rsidDel="00000000" w:rsidR="00000000" w:rsidRPr="00000000">
          <w:rPr>
            <w:rFonts w:ascii="Verdana" w:cs="Verdana" w:eastAsia="Verdana" w:hAnsi="Verdana"/>
            <w:color w:val="1155cc"/>
            <w:u w:val="single"/>
            <w:rtl w:val="0"/>
          </w:rPr>
          <w:t xml:space="preserve">Gangs and Youth Violence-Schools &amp; Colleges</w:t>
        </w:r>
      </w:hyperlink>
      <w:r w:rsidDel="00000000" w:rsidR="00000000" w:rsidRPr="00000000">
        <w:rPr>
          <w:rtl w:val="0"/>
        </w:rPr>
      </w:r>
    </w:p>
    <w:p w:rsidR="00000000" w:rsidDel="00000000" w:rsidP="00000000" w:rsidRDefault="00000000" w:rsidRPr="00000000" w14:paraId="000005A5">
      <w:pPr>
        <w:spacing w:after="0" w:line="276" w:lineRule="auto"/>
        <w:ind w:left="1080" w:hanging="360"/>
        <w:rPr>
          <w:rFonts w:ascii="Verdana" w:cs="Verdana" w:eastAsia="Verdana" w:hAnsi="Verdana"/>
          <w:color w:val="1155cc"/>
          <w:u w:val="single"/>
        </w:rPr>
      </w:pPr>
      <w:r w:rsidDel="00000000" w:rsidR="00000000" w:rsidRPr="00000000">
        <w:rPr>
          <w:rtl w:val="0"/>
        </w:rPr>
        <w:t xml:space="preserve">·</w:t>
      </w:r>
      <w:r w:rsidDel="00000000" w:rsidR="00000000" w:rsidRPr="00000000">
        <w:rPr>
          <w:rFonts w:ascii="Times New Roman" w:cs="Times New Roman" w:eastAsia="Times New Roman" w:hAnsi="Times New Roman"/>
          <w:sz w:val="14"/>
          <w:szCs w:val="14"/>
          <w:rtl w:val="0"/>
        </w:rPr>
        <w:t xml:space="preserve">      </w:t>
      </w:r>
      <w:hyperlink r:id="rId263">
        <w:r w:rsidDel="00000000" w:rsidR="00000000" w:rsidRPr="00000000">
          <w:rPr>
            <w:rFonts w:ascii="Times New Roman" w:cs="Times New Roman" w:eastAsia="Times New Roman" w:hAnsi="Times New Roman"/>
            <w:sz w:val="14"/>
            <w:szCs w:val="14"/>
            <w:rtl w:val="0"/>
          </w:rPr>
          <w:t xml:space="preserve"> </w:t>
        </w:r>
      </w:hyperlink>
      <w:hyperlink r:id="rId264">
        <w:r w:rsidDel="00000000" w:rsidR="00000000" w:rsidRPr="00000000">
          <w:rPr>
            <w:rFonts w:ascii="Verdana" w:cs="Verdana" w:eastAsia="Verdana" w:hAnsi="Verdana"/>
            <w:color w:val="1155cc"/>
            <w:u w:val="single"/>
            <w:rtl w:val="0"/>
          </w:rPr>
          <w:t xml:space="preserve">Tackling violence against women&amp; girls strategy</w:t>
        </w:r>
      </w:hyperlink>
      <w:r w:rsidDel="00000000" w:rsidR="00000000" w:rsidRPr="00000000">
        <w:rPr>
          <w:rtl w:val="0"/>
        </w:rPr>
      </w:r>
    </w:p>
    <w:p w:rsidR="00000000" w:rsidDel="00000000" w:rsidP="00000000" w:rsidRDefault="00000000" w:rsidRPr="00000000" w14:paraId="000005A6">
      <w:pPr>
        <w:spacing w:after="0" w:line="276" w:lineRule="auto"/>
        <w:ind w:left="1080" w:hanging="360"/>
        <w:rPr>
          <w:rFonts w:ascii="Verdana" w:cs="Verdana" w:eastAsia="Verdana" w:hAnsi="Verdana"/>
          <w:color w:val="1155cc"/>
          <w:u w:val="single"/>
        </w:rPr>
      </w:pPr>
      <w:r w:rsidDel="00000000" w:rsidR="00000000" w:rsidRPr="00000000">
        <w:rPr>
          <w:rtl w:val="0"/>
        </w:rPr>
        <w:t xml:space="preserve">·</w:t>
      </w:r>
      <w:r w:rsidDel="00000000" w:rsidR="00000000" w:rsidRPr="00000000">
        <w:rPr>
          <w:rFonts w:ascii="Times New Roman" w:cs="Times New Roman" w:eastAsia="Times New Roman" w:hAnsi="Times New Roman"/>
          <w:sz w:val="14"/>
          <w:szCs w:val="14"/>
          <w:rtl w:val="0"/>
        </w:rPr>
        <w:t xml:space="preserve">      </w:t>
      </w:r>
      <w:hyperlink r:id="rId265">
        <w:r w:rsidDel="00000000" w:rsidR="00000000" w:rsidRPr="00000000">
          <w:rPr>
            <w:rFonts w:ascii="Times New Roman" w:cs="Times New Roman" w:eastAsia="Times New Roman" w:hAnsi="Times New Roman"/>
            <w:sz w:val="14"/>
            <w:szCs w:val="14"/>
            <w:rtl w:val="0"/>
          </w:rPr>
          <w:t xml:space="preserve"> </w:t>
        </w:r>
      </w:hyperlink>
      <w:hyperlink r:id="rId266">
        <w:r w:rsidDel="00000000" w:rsidR="00000000" w:rsidRPr="00000000">
          <w:rPr>
            <w:rFonts w:ascii="Verdana" w:cs="Verdana" w:eastAsia="Verdana" w:hAnsi="Verdana"/>
            <w:color w:val="1155cc"/>
            <w:u w:val="single"/>
            <w:rtl w:val="0"/>
          </w:rPr>
          <w:t xml:space="preserve">Violence against women and girls-national statement of expectations</w:t>
        </w:r>
      </w:hyperlink>
      <w:r w:rsidDel="00000000" w:rsidR="00000000" w:rsidRPr="00000000">
        <w:rPr>
          <w:rtl w:val="0"/>
        </w:rPr>
      </w:r>
    </w:p>
    <w:p w:rsidR="00000000" w:rsidDel="00000000" w:rsidP="00000000" w:rsidRDefault="00000000" w:rsidRPr="00000000" w14:paraId="000005A7">
      <w:pPr>
        <w:spacing w:after="0" w:line="276" w:lineRule="auto"/>
        <w:ind w:left="1080" w:hanging="360"/>
        <w:rPr>
          <w:rFonts w:ascii="Verdana" w:cs="Verdana" w:eastAsia="Verdana" w:hAnsi="Verdana"/>
          <w:color w:val="1155cc"/>
          <w:u w:val="single"/>
        </w:rPr>
      </w:pPr>
      <w:r w:rsidDel="00000000" w:rsidR="00000000" w:rsidRPr="00000000">
        <w:rPr>
          <w:rtl w:val="0"/>
        </w:rPr>
        <w:t xml:space="preserve">·</w:t>
      </w:r>
      <w:r w:rsidDel="00000000" w:rsidR="00000000" w:rsidRPr="00000000">
        <w:rPr>
          <w:rFonts w:ascii="Times New Roman" w:cs="Times New Roman" w:eastAsia="Times New Roman" w:hAnsi="Times New Roman"/>
          <w:sz w:val="14"/>
          <w:szCs w:val="14"/>
          <w:rtl w:val="0"/>
        </w:rPr>
        <w:t xml:space="preserve">      </w:t>
      </w:r>
      <w:hyperlink r:id="rId267">
        <w:r w:rsidDel="00000000" w:rsidR="00000000" w:rsidRPr="00000000">
          <w:rPr>
            <w:rFonts w:ascii="Times New Roman" w:cs="Times New Roman" w:eastAsia="Times New Roman" w:hAnsi="Times New Roman"/>
            <w:sz w:val="14"/>
            <w:szCs w:val="14"/>
            <w:rtl w:val="0"/>
          </w:rPr>
          <w:t xml:space="preserve"> </w:t>
        </w:r>
      </w:hyperlink>
      <w:hyperlink r:id="rId268">
        <w:r w:rsidDel="00000000" w:rsidR="00000000" w:rsidRPr="00000000">
          <w:rPr>
            <w:rFonts w:ascii="Verdana" w:cs="Verdana" w:eastAsia="Verdana" w:hAnsi="Verdana"/>
            <w:color w:val="1155cc"/>
            <w:u w:val="single"/>
            <w:rtl w:val="0"/>
          </w:rPr>
          <w:t xml:space="preserve">Youth Endowment Fund</w:t>
        </w:r>
      </w:hyperlink>
      <w:r w:rsidDel="00000000" w:rsidR="00000000" w:rsidRPr="00000000">
        <w:rPr>
          <w:rtl w:val="0"/>
        </w:rPr>
      </w:r>
    </w:p>
    <w:p w:rsidR="00000000" w:rsidDel="00000000" w:rsidP="00000000" w:rsidRDefault="00000000" w:rsidRPr="00000000" w14:paraId="000005A8">
      <w:pPr>
        <w:spacing w:after="0" w:line="276" w:lineRule="auto"/>
        <w:ind w:left="1080" w:hanging="360"/>
        <w:rPr>
          <w:rFonts w:ascii="Verdana" w:cs="Verdana" w:eastAsia="Verdana" w:hAnsi="Verdana"/>
          <w:color w:val="1155cc"/>
          <w:u w:val="single"/>
        </w:rPr>
      </w:pPr>
      <w:r w:rsidDel="00000000" w:rsidR="00000000" w:rsidRPr="00000000">
        <w:rPr>
          <w:rtl w:val="0"/>
        </w:rPr>
        <w:t xml:space="preserve">·</w:t>
      </w:r>
      <w:r w:rsidDel="00000000" w:rsidR="00000000" w:rsidRPr="00000000">
        <w:rPr>
          <w:rFonts w:ascii="Times New Roman" w:cs="Times New Roman" w:eastAsia="Times New Roman" w:hAnsi="Times New Roman"/>
          <w:sz w:val="14"/>
          <w:szCs w:val="14"/>
          <w:rtl w:val="0"/>
        </w:rPr>
        <w:t xml:space="preserve">      </w:t>
      </w:r>
      <w:hyperlink r:id="rId269">
        <w:r w:rsidDel="00000000" w:rsidR="00000000" w:rsidRPr="00000000">
          <w:rPr>
            <w:rFonts w:ascii="Times New Roman" w:cs="Times New Roman" w:eastAsia="Times New Roman" w:hAnsi="Times New Roman"/>
            <w:sz w:val="14"/>
            <w:szCs w:val="14"/>
            <w:rtl w:val="0"/>
          </w:rPr>
          <w:t xml:space="preserve"> </w:t>
        </w:r>
      </w:hyperlink>
      <w:hyperlink r:id="rId270">
        <w:r w:rsidDel="00000000" w:rsidR="00000000" w:rsidRPr="00000000">
          <w:rPr>
            <w:rFonts w:ascii="Verdana" w:cs="Verdana" w:eastAsia="Verdana" w:hAnsi="Verdana"/>
            <w:color w:val="1155cc"/>
            <w:u w:val="single"/>
            <w:rtl w:val="0"/>
          </w:rPr>
          <w:t xml:space="preserve">New Violence Reduction Strategy for Staffordshire</w:t>
        </w:r>
      </w:hyperlink>
      <w:r w:rsidDel="00000000" w:rsidR="00000000" w:rsidRPr="00000000">
        <w:rPr>
          <w:rtl w:val="0"/>
        </w:rPr>
      </w:r>
    </w:p>
    <w:p w:rsidR="00000000" w:rsidDel="00000000" w:rsidP="00000000" w:rsidRDefault="00000000" w:rsidRPr="00000000" w14:paraId="000005A9">
      <w:pPr>
        <w:spacing w:after="0" w:line="276" w:lineRule="auto"/>
        <w:rPr>
          <w:rFonts w:ascii="Verdana" w:cs="Verdana" w:eastAsia="Verdana" w:hAnsi="Verdana"/>
        </w:rPr>
      </w:pPr>
      <w:r w:rsidDel="00000000" w:rsidR="00000000" w:rsidRPr="00000000">
        <w:rPr>
          <w:rFonts w:ascii="Verdana" w:cs="Verdana" w:eastAsia="Verdana" w:hAnsi="Verdana"/>
          <w:rtl w:val="0"/>
        </w:rPr>
        <w:t xml:space="preserve"> </w:t>
      </w:r>
    </w:p>
    <w:p w:rsidR="00000000" w:rsidDel="00000000" w:rsidP="00000000" w:rsidRDefault="00000000" w:rsidRPr="00000000" w14:paraId="000005AA">
      <w:pPr>
        <w:spacing w:after="0" w:line="276" w:lineRule="auto"/>
        <w:rPr>
          <w:rFonts w:ascii="Verdana" w:cs="Verdana" w:eastAsia="Verdana" w:hAnsi="Verdana"/>
        </w:rPr>
      </w:pPr>
      <w:r w:rsidDel="00000000" w:rsidR="00000000" w:rsidRPr="00000000">
        <w:rPr>
          <w:rFonts w:ascii="Verdana" w:cs="Verdana" w:eastAsia="Verdana" w:hAnsi="Verdana"/>
          <w:b w:val="1"/>
          <w:bCs w:val="1"/>
          <w:rtl w:val="0"/>
        </w:rPr>
        <w:t xml:space="preserve">Children with family members in prison</w:t>
      </w:r>
      <w:r w:rsidDel="00000000" w:rsidR="00000000" w:rsidRPr="00000000">
        <w:rPr>
          <w:rtl w:val="0"/>
        </w:rPr>
      </w:r>
    </w:p>
    <w:p w:rsidR="00000000" w:rsidDel="00000000" w:rsidP="00000000" w:rsidRDefault="00000000" w:rsidRPr="00000000" w14:paraId="000005AB">
      <w:pPr>
        <w:spacing w:after="0" w:line="276" w:lineRule="auto"/>
        <w:rPr>
          <w:rFonts w:ascii="Verdana" w:cs="Verdana" w:eastAsia="Verdana" w:hAnsi="Verdana"/>
          <w:b w:val="1"/>
          <w:bCs w:val="1"/>
          <w:sz w:val="16"/>
          <w:szCs w:val="16"/>
        </w:rPr>
      </w:pPr>
      <w:r w:rsidDel="00000000" w:rsidR="00000000" w:rsidRPr="00000000">
        <w:rPr>
          <w:rFonts w:ascii="Verdana" w:cs="Verdana" w:eastAsia="Verdana" w:hAnsi="Verdana"/>
          <w:b w:val="1"/>
          <w:bCs w:val="1"/>
          <w:sz w:val="16"/>
          <w:szCs w:val="16"/>
          <w:rtl w:val="0"/>
        </w:rPr>
        <w:t xml:space="preserve"> </w:t>
      </w:r>
    </w:p>
    <w:p w:rsidR="00000000" w:rsidDel="00000000" w:rsidP="00000000" w:rsidRDefault="00000000" w:rsidRPr="00000000" w14:paraId="000005AC">
      <w:pPr>
        <w:spacing w:after="0" w:line="276" w:lineRule="auto"/>
        <w:rPr>
          <w:rFonts w:ascii="Verdana" w:cs="Verdana" w:eastAsia="Verdana" w:hAnsi="Verdana"/>
        </w:rPr>
      </w:pPr>
      <w:r w:rsidDel="00000000" w:rsidR="00000000" w:rsidRPr="00000000">
        <w:rPr>
          <w:rFonts w:ascii="Verdana" w:cs="Verdana" w:eastAsia="Verdana" w:hAnsi="Verdana"/>
          <w:rtl w:val="0"/>
        </w:rPr>
        <w:t xml:space="preserve">We recognise that children with a parent or family member in prison may be vulnerable and require additional support. Staff will consider the impact of parental imprisonment on a child's wellbeing, attendance, behaviour and educational outcomes and provide support as appropriate.</w:t>
      </w:r>
    </w:p>
    <w:p w:rsidR="00000000" w:rsidDel="00000000" w:rsidP="00000000" w:rsidRDefault="00000000" w:rsidRPr="00000000" w14:paraId="000005AD">
      <w:pPr>
        <w:spacing w:after="0" w:line="276" w:lineRule="auto"/>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 </w:t>
      </w:r>
    </w:p>
    <w:p w:rsidR="00000000" w:rsidDel="00000000" w:rsidP="00000000" w:rsidRDefault="00000000" w:rsidRPr="00000000" w14:paraId="000005AE">
      <w:pPr>
        <w:spacing w:after="0" w:line="276" w:lineRule="auto"/>
        <w:rPr>
          <w:rFonts w:ascii="Verdana" w:cs="Verdana" w:eastAsia="Verdana" w:hAnsi="Verdana"/>
        </w:rPr>
      </w:pPr>
      <w:r w:rsidDel="00000000" w:rsidR="00000000" w:rsidRPr="00000000">
        <w:rPr>
          <w:rFonts w:ascii="Verdana" w:cs="Verdana" w:eastAsia="Verdana" w:hAnsi="Verdana"/>
          <w:b w:val="1"/>
          <w:bCs w:val="1"/>
          <w:rtl w:val="0"/>
        </w:rPr>
        <w:t xml:space="preserve">Children and the court system </w:t>
      </w:r>
      <w:r w:rsidDel="00000000" w:rsidR="00000000" w:rsidRPr="00000000">
        <w:rPr>
          <w:rtl w:val="0"/>
        </w:rPr>
      </w:r>
    </w:p>
    <w:p w:rsidR="00000000" w:rsidDel="00000000" w:rsidP="00000000" w:rsidRDefault="00000000" w:rsidRPr="00000000" w14:paraId="000005AF">
      <w:pPr>
        <w:spacing w:after="0" w:line="276" w:lineRule="auto"/>
        <w:rPr>
          <w:rFonts w:ascii="Verdana" w:cs="Verdana" w:eastAsia="Verdana" w:hAnsi="Verdana"/>
          <w:b w:val="1"/>
          <w:bCs w:val="1"/>
          <w:sz w:val="16"/>
          <w:szCs w:val="16"/>
        </w:rPr>
      </w:pPr>
      <w:r w:rsidDel="00000000" w:rsidR="00000000" w:rsidRPr="00000000">
        <w:rPr>
          <w:rFonts w:ascii="Verdana" w:cs="Verdana" w:eastAsia="Verdana" w:hAnsi="Verdana"/>
          <w:b w:val="1"/>
          <w:bCs w:val="1"/>
          <w:sz w:val="16"/>
          <w:szCs w:val="16"/>
          <w:rtl w:val="0"/>
        </w:rPr>
        <w:t xml:space="preserve"> </w:t>
      </w:r>
    </w:p>
    <w:p w:rsidR="00000000" w:rsidDel="00000000" w:rsidP="00000000" w:rsidRDefault="00000000" w:rsidRPr="00000000" w14:paraId="000005B0">
      <w:pPr>
        <w:spacing w:after="0" w:line="276" w:lineRule="auto"/>
        <w:rPr>
          <w:rFonts w:ascii="Verdana" w:cs="Verdana" w:eastAsia="Verdana" w:hAnsi="Verdana"/>
        </w:rPr>
      </w:pPr>
      <w:r w:rsidDel="00000000" w:rsidR="00000000" w:rsidRPr="00000000">
        <w:rPr>
          <w:rFonts w:ascii="Verdana" w:cs="Verdana" w:eastAsia="Verdana" w:hAnsi="Verdana"/>
          <w:rtl w:val="0"/>
        </w:rPr>
        <w:t xml:space="preserve">We recognise that some children may be required to engage with the criminal or family court system and may require additional support during this process. Staff will work with relevant agencies to safeguard and support children where appropriate.</w:t>
      </w:r>
    </w:p>
    <w:p w:rsidR="00000000" w:rsidDel="00000000" w:rsidP="00000000" w:rsidRDefault="00000000" w:rsidRPr="00000000" w14:paraId="000005B1">
      <w:pPr>
        <w:spacing w:after="0" w:line="276" w:lineRule="auto"/>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 </w:t>
      </w:r>
    </w:p>
    <w:p w:rsidR="00000000" w:rsidDel="00000000" w:rsidP="00000000" w:rsidRDefault="00000000" w:rsidRPr="00000000" w14:paraId="000005B2">
      <w:pPr>
        <w:spacing w:after="0" w:line="276" w:lineRule="auto"/>
        <w:rPr>
          <w:rFonts w:ascii="Verdana" w:cs="Verdana" w:eastAsia="Verdana" w:hAnsi="Verdana"/>
        </w:rPr>
      </w:pPr>
      <w:r w:rsidDel="00000000" w:rsidR="00000000" w:rsidRPr="00000000">
        <w:rPr>
          <w:rFonts w:ascii="Verdana" w:cs="Verdana" w:eastAsia="Verdana" w:hAnsi="Verdana"/>
          <w:b w:val="1"/>
          <w:bCs w:val="1"/>
          <w:rtl w:val="0"/>
        </w:rPr>
        <w:t xml:space="preserve">Child abduction and community safety incidents </w:t>
      </w:r>
      <w:r w:rsidDel="00000000" w:rsidR="00000000" w:rsidRPr="00000000">
        <w:rPr>
          <w:rtl w:val="0"/>
        </w:rPr>
      </w:r>
    </w:p>
    <w:p w:rsidR="00000000" w:rsidDel="00000000" w:rsidP="00000000" w:rsidRDefault="00000000" w:rsidRPr="00000000" w14:paraId="000005B3">
      <w:pPr>
        <w:spacing w:after="0" w:line="276" w:lineRule="auto"/>
        <w:rPr>
          <w:rFonts w:ascii="Verdana" w:cs="Verdana" w:eastAsia="Verdana" w:hAnsi="Verdana"/>
          <w:b w:val="1"/>
          <w:bCs w:val="1"/>
          <w:color w:val="00b050"/>
          <w:sz w:val="16"/>
          <w:szCs w:val="16"/>
        </w:rPr>
      </w:pPr>
      <w:r w:rsidDel="00000000" w:rsidR="00000000" w:rsidRPr="00000000">
        <w:rPr>
          <w:rFonts w:ascii="Verdana" w:cs="Verdana" w:eastAsia="Verdana" w:hAnsi="Verdana"/>
          <w:b w:val="1"/>
          <w:bCs w:val="1"/>
          <w:color w:val="00b050"/>
          <w:sz w:val="16"/>
          <w:szCs w:val="16"/>
          <w:rtl w:val="0"/>
        </w:rPr>
        <w:t xml:space="preserve"> </w:t>
      </w:r>
    </w:p>
    <w:p w:rsidR="00000000" w:rsidDel="00000000" w:rsidP="00000000" w:rsidRDefault="00000000" w:rsidRPr="00000000" w14:paraId="000005B4">
      <w:pPr>
        <w:spacing w:after="0" w:line="276" w:lineRule="auto"/>
        <w:rPr>
          <w:rFonts w:ascii="Verdana" w:cs="Verdana" w:eastAsia="Verdana" w:hAnsi="Verdana"/>
        </w:rPr>
      </w:pPr>
      <w:r w:rsidDel="00000000" w:rsidR="00000000" w:rsidRPr="00000000">
        <w:rPr>
          <w:rFonts w:ascii="Verdana" w:cs="Verdana" w:eastAsia="Verdana" w:hAnsi="Verdana"/>
          <w:rtl w:val="0"/>
        </w:rPr>
        <w:t xml:space="preserve">Through the curriculum and wider safeguarding arrangements, children are taught about personal safety and how to respond to situations which may place them at risk. Concerns regarding child abduction or community safety incidents will be managed in line with safeguarding procedures.</w:t>
      </w:r>
    </w:p>
    <w:p w:rsidR="00000000" w:rsidDel="00000000" w:rsidP="00000000" w:rsidRDefault="00000000" w:rsidRPr="00000000" w14:paraId="000005B5">
      <w:pPr>
        <w:spacing w:after="0" w:line="276" w:lineRule="auto"/>
        <w:rPr>
          <w:rFonts w:ascii="Arial" w:cs="Arial" w:eastAsia="Arial" w:hAnsi="Arial"/>
        </w:rPr>
      </w:pPr>
      <w:r w:rsidDel="00000000" w:rsidR="00000000" w:rsidRPr="00000000">
        <w:rPr>
          <w:rFonts w:ascii="Arial" w:cs="Arial" w:eastAsia="Arial" w:hAnsi="Arial"/>
          <w:rtl w:val="0"/>
        </w:rPr>
        <w:t xml:space="preserve"> </w:t>
      </w:r>
    </w:p>
    <w:p w:rsidR="00000000" w:rsidDel="00000000" w:rsidP="00000000" w:rsidRDefault="00000000" w:rsidRPr="00000000" w14:paraId="000005B6">
      <w:pPr>
        <w:spacing w:after="0" w:line="276" w:lineRule="auto"/>
        <w:ind w:left="720" w:firstLine="0"/>
        <w:jc w:val="right"/>
        <w:rPr>
          <w:rFonts w:ascii="Verdana" w:cs="Verdana" w:eastAsia="Verdana" w:hAnsi="Verdana"/>
          <w:b w:val="1"/>
          <w:bCs w:val="1"/>
        </w:rPr>
      </w:pPr>
      <w:r w:rsidDel="00000000" w:rsidR="00000000" w:rsidRPr="00000000">
        <w:rPr>
          <w:rFonts w:ascii="Verdana" w:cs="Verdana" w:eastAsia="Verdana" w:hAnsi="Verdana"/>
          <w:b w:val="1"/>
          <w:bCs w:val="1"/>
          <w:rtl w:val="0"/>
        </w:rPr>
        <w:t xml:space="preserve"> </w:t>
      </w:r>
    </w:p>
    <w:p w:rsidR="00000000" w:rsidDel="00000000" w:rsidP="00000000" w:rsidRDefault="00000000" w:rsidRPr="00000000" w14:paraId="000005B7">
      <w:pPr>
        <w:spacing w:after="0" w:line="276" w:lineRule="auto"/>
        <w:ind w:left="720" w:firstLine="0"/>
        <w:jc w:val="right"/>
        <w:rPr>
          <w:rFonts w:ascii="Verdana" w:cs="Verdana" w:eastAsia="Verdana" w:hAnsi="Verdana"/>
          <w:b w:val="1"/>
          <w:bCs w:val="1"/>
        </w:rPr>
      </w:pPr>
      <w:r w:rsidDel="00000000" w:rsidR="00000000" w:rsidRPr="00000000">
        <w:rPr>
          <w:rFonts w:ascii="Verdana" w:cs="Verdana" w:eastAsia="Verdana" w:hAnsi="Verdana"/>
          <w:b w:val="1"/>
          <w:bCs w:val="1"/>
          <w:rtl w:val="0"/>
        </w:rPr>
        <w:t xml:space="preserve"> </w:t>
      </w:r>
    </w:p>
    <w:p w:rsidR="00000000" w:rsidDel="00000000" w:rsidP="00000000" w:rsidRDefault="00000000" w:rsidRPr="00000000" w14:paraId="000005B8">
      <w:pPr>
        <w:spacing w:after="0" w:line="276" w:lineRule="auto"/>
        <w:ind w:left="720" w:firstLine="0"/>
        <w:jc w:val="right"/>
        <w:rPr>
          <w:rFonts w:ascii="Verdana" w:cs="Verdana" w:eastAsia="Verdana" w:hAnsi="Verdana"/>
          <w:b w:val="1"/>
          <w:bCs w:val="1"/>
        </w:rPr>
      </w:pPr>
      <w:r w:rsidDel="00000000" w:rsidR="00000000" w:rsidRPr="00000000">
        <w:rPr>
          <w:rFonts w:ascii="Verdana" w:cs="Verdana" w:eastAsia="Verdana" w:hAnsi="Verdana"/>
          <w:b w:val="1"/>
          <w:bCs w:val="1"/>
          <w:rtl w:val="0"/>
        </w:rPr>
        <w:t xml:space="preserve"> </w:t>
      </w:r>
    </w:p>
    <w:p w:rsidR="00000000" w:rsidDel="00000000" w:rsidP="00000000" w:rsidRDefault="00000000" w:rsidRPr="00000000" w14:paraId="000005B9">
      <w:pPr>
        <w:spacing w:after="0" w:line="276" w:lineRule="auto"/>
        <w:ind w:left="720" w:firstLine="0"/>
        <w:jc w:val="right"/>
        <w:rPr>
          <w:rFonts w:ascii="Verdana" w:cs="Verdana" w:eastAsia="Verdana" w:hAnsi="Verdana"/>
          <w:b w:val="1"/>
          <w:bCs w:val="1"/>
        </w:rPr>
      </w:pPr>
      <w:r w:rsidDel="00000000" w:rsidR="00000000" w:rsidRPr="00000000">
        <w:rPr>
          <w:rFonts w:ascii="Verdana" w:cs="Verdana" w:eastAsia="Verdana" w:hAnsi="Verdana"/>
          <w:b w:val="1"/>
          <w:bCs w:val="1"/>
          <w:rtl w:val="0"/>
        </w:rPr>
        <w:t xml:space="preserve"> </w:t>
      </w:r>
    </w:p>
    <w:p w:rsidR="00000000" w:rsidDel="00000000" w:rsidP="00000000" w:rsidRDefault="00000000" w:rsidRPr="00000000" w14:paraId="000005BA">
      <w:pPr>
        <w:spacing w:after="0" w:line="276" w:lineRule="auto"/>
        <w:ind w:left="720" w:firstLine="0"/>
        <w:jc w:val="right"/>
        <w:rPr>
          <w:rFonts w:ascii="Verdana" w:cs="Verdana" w:eastAsia="Verdana" w:hAnsi="Verdana"/>
          <w:b w:val="1"/>
          <w:bCs w:val="1"/>
        </w:rPr>
      </w:pPr>
      <w:r w:rsidDel="00000000" w:rsidR="00000000" w:rsidRPr="00000000">
        <w:rPr>
          <w:rFonts w:ascii="Verdana" w:cs="Verdana" w:eastAsia="Verdana" w:hAnsi="Verdana"/>
          <w:b w:val="1"/>
          <w:bCs w:val="1"/>
          <w:rtl w:val="0"/>
        </w:rPr>
        <w:t xml:space="preserve"> </w:t>
      </w:r>
    </w:p>
    <w:p w:rsidR="00000000" w:rsidDel="00000000" w:rsidP="00000000" w:rsidRDefault="00000000" w:rsidRPr="00000000" w14:paraId="000005BB">
      <w:pPr>
        <w:spacing w:after="0" w:line="276" w:lineRule="auto"/>
        <w:ind w:left="720" w:firstLine="0"/>
        <w:jc w:val="right"/>
        <w:rPr>
          <w:rFonts w:ascii="Verdana" w:cs="Verdana" w:eastAsia="Verdana" w:hAnsi="Verdana"/>
          <w:b w:val="1"/>
          <w:bCs w:val="1"/>
        </w:rPr>
      </w:pPr>
      <w:r w:rsidDel="00000000" w:rsidR="00000000" w:rsidRPr="00000000">
        <w:rPr>
          <w:rFonts w:ascii="Verdana" w:cs="Verdana" w:eastAsia="Verdana" w:hAnsi="Verdana"/>
          <w:b w:val="1"/>
          <w:bCs w:val="1"/>
          <w:rtl w:val="0"/>
        </w:rPr>
        <w:t xml:space="preserve"> </w:t>
      </w:r>
    </w:p>
    <w:p w:rsidR="00000000" w:rsidDel="00000000" w:rsidP="00000000" w:rsidRDefault="00000000" w:rsidRPr="00000000" w14:paraId="000005BC">
      <w:pPr>
        <w:spacing w:after="0" w:line="276" w:lineRule="auto"/>
        <w:ind w:left="720" w:firstLine="0"/>
        <w:jc w:val="right"/>
        <w:rPr>
          <w:rFonts w:ascii="Verdana" w:cs="Verdana" w:eastAsia="Verdana" w:hAnsi="Verdana"/>
          <w:b w:val="1"/>
          <w:bCs w:val="1"/>
        </w:rPr>
      </w:pPr>
      <w:r w:rsidDel="00000000" w:rsidR="00000000" w:rsidRPr="00000000">
        <w:rPr>
          <w:rFonts w:ascii="Verdana" w:cs="Verdana" w:eastAsia="Verdana" w:hAnsi="Verdana"/>
          <w:b w:val="1"/>
          <w:bCs w:val="1"/>
          <w:rtl w:val="0"/>
        </w:rPr>
        <w:t xml:space="preserve"> </w:t>
      </w:r>
    </w:p>
    <w:p w:rsidR="00000000" w:rsidDel="00000000" w:rsidP="00000000" w:rsidRDefault="00000000" w:rsidRPr="00000000" w14:paraId="000005BD">
      <w:pPr>
        <w:spacing w:after="0" w:line="276" w:lineRule="auto"/>
        <w:ind w:left="720" w:firstLine="0"/>
        <w:jc w:val="right"/>
        <w:rPr>
          <w:rFonts w:ascii="Verdana" w:cs="Verdana" w:eastAsia="Verdana" w:hAnsi="Verdana"/>
          <w:b w:val="1"/>
          <w:bCs w:val="1"/>
        </w:rPr>
      </w:pPr>
      <w:r w:rsidDel="00000000" w:rsidR="00000000" w:rsidRPr="00000000">
        <w:rPr>
          <w:rFonts w:ascii="Verdana" w:cs="Verdana" w:eastAsia="Verdana" w:hAnsi="Verdana"/>
          <w:b w:val="1"/>
          <w:bCs w:val="1"/>
          <w:rtl w:val="0"/>
        </w:rPr>
        <w:t xml:space="preserve"> </w:t>
      </w:r>
    </w:p>
    <w:p w:rsidR="00000000" w:rsidDel="00000000" w:rsidP="00000000" w:rsidRDefault="00000000" w:rsidRPr="00000000" w14:paraId="000005BE">
      <w:pPr>
        <w:spacing w:after="0" w:line="276" w:lineRule="auto"/>
        <w:ind w:left="720" w:firstLine="0"/>
        <w:jc w:val="right"/>
        <w:rPr>
          <w:rFonts w:ascii="Verdana" w:cs="Verdana" w:eastAsia="Verdana" w:hAnsi="Verdana"/>
          <w:b w:val="1"/>
          <w:bCs w:val="1"/>
        </w:rPr>
      </w:pPr>
      <w:r w:rsidDel="00000000" w:rsidR="00000000" w:rsidRPr="00000000">
        <w:rPr>
          <w:rFonts w:ascii="Verdana" w:cs="Verdana" w:eastAsia="Verdana" w:hAnsi="Verdana"/>
          <w:b w:val="1"/>
          <w:bCs w:val="1"/>
          <w:rtl w:val="0"/>
        </w:rPr>
        <w:t xml:space="preserve"> </w:t>
      </w:r>
    </w:p>
    <w:p w:rsidR="00000000" w:rsidDel="00000000" w:rsidP="00000000" w:rsidRDefault="00000000" w:rsidRPr="00000000" w14:paraId="000005BF">
      <w:pPr>
        <w:spacing w:after="0" w:line="276" w:lineRule="auto"/>
        <w:ind w:left="720" w:firstLine="0"/>
        <w:jc w:val="right"/>
        <w:rPr>
          <w:rFonts w:ascii="Verdana" w:cs="Verdana" w:eastAsia="Verdana" w:hAnsi="Verdana"/>
          <w:b w:val="1"/>
          <w:bCs w:val="1"/>
        </w:rPr>
      </w:pPr>
      <w:r w:rsidDel="00000000" w:rsidR="00000000" w:rsidRPr="00000000">
        <w:rPr>
          <w:rFonts w:ascii="Verdana" w:cs="Verdana" w:eastAsia="Verdana" w:hAnsi="Verdana"/>
          <w:b w:val="1"/>
          <w:bCs w:val="1"/>
          <w:rtl w:val="0"/>
        </w:rPr>
        <w:t xml:space="preserve"> </w:t>
      </w:r>
    </w:p>
    <w:p w:rsidR="00000000" w:rsidDel="00000000" w:rsidP="00000000" w:rsidRDefault="00000000" w:rsidRPr="00000000" w14:paraId="000005C0">
      <w:pPr>
        <w:spacing w:after="0" w:line="276" w:lineRule="auto"/>
        <w:ind w:left="720" w:firstLine="0"/>
        <w:jc w:val="right"/>
        <w:rPr>
          <w:rFonts w:ascii="Verdana" w:cs="Verdana" w:eastAsia="Verdana" w:hAnsi="Verdana"/>
          <w:b w:val="1"/>
          <w:bCs w:val="1"/>
        </w:rPr>
      </w:pPr>
      <w:r w:rsidDel="00000000" w:rsidR="00000000" w:rsidRPr="00000000">
        <w:rPr>
          <w:rFonts w:ascii="Verdana" w:cs="Verdana" w:eastAsia="Verdana" w:hAnsi="Verdana"/>
          <w:b w:val="1"/>
          <w:bCs w:val="1"/>
          <w:rtl w:val="0"/>
        </w:rPr>
        <w:t xml:space="preserve"> </w:t>
      </w:r>
    </w:p>
    <w:p w:rsidR="00000000" w:rsidDel="00000000" w:rsidP="00000000" w:rsidRDefault="00000000" w:rsidRPr="00000000" w14:paraId="000005C1">
      <w:pPr>
        <w:spacing w:after="0" w:line="276" w:lineRule="auto"/>
        <w:ind w:left="720" w:firstLine="0"/>
        <w:jc w:val="right"/>
        <w:rPr>
          <w:rFonts w:ascii="Verdana" w:cs="Verdana" w:eastAsia="Verdana" w:hAnsi="Verdana"/>
          <w:b w:val="1"/>
          <w:bCs w:val="1"/>
        </w:rPr>
      </w:pPr>
      <w:r w:rsidDel="00000000" w:rsidR="00000000" w:rsidRPr="00000000">
        <w:rPr>
          <w:rFonts w:ascii="Verdana" w:cs="Verdana" w:eastAsia="Verdana" w:hAnsi="Verdana"/>
          <w:b w:val="1"/>
          <w:bCs w:val="1"/>
          <w:rtl w:val="0"/>
        </w:rPr>
        <w:t xml:space="preserve"> </w:t>
      </w:r>
    </w:p>
    <w:p w:rsidR="00000000" w:rsidDel="00000000" w:rsidP="00000000" w:rsidRDefault="00000000" w:rsidRPr="00000000" w14:paraId="000005C2">
      <w:pPr>
        <w:spacing w:after="0" w:line="276" w:lineRule="auto"/>
        <w:ind w:left="720" w:firstLine="0"/>
        <w:jc w:val="right"/>
        <w:rPr>
          <w:rFonts w:ascii="Verdana" w:cs="Verdana" w:eastAsia="Verdana" w:hAnsi="Verdana"/>
          <w:b w:val="1"/>
          <w:bCs w:val="1"/>
        </w:rPr>
      </w:pPr>
      <w:r w:rsidDel="00000000" w:rsidR="00000000" w:rsidRPr="00000000">
        <w:rPr>
          <w:rFonts w:ascii="Verdana" w:cs="Verdana" w:eastAsia="Verdana" w:hAnsi="Verdana"/>
          <w:b w:val="1"/>
          <w:bCs w:val="1"/>
          <w:rtl w:val="0"/>
        </w:rPr>
        <w:t xml:space="preserve"> </w:t>
      </w:r>
    </w:p>
    <w:p w:rsidR="00000000" w:rsidDel="00000000" w:rsidP="00000000" w:rsidRDefault="00000000" w:rsidRPr="00000000" w14:paraId="000005C3">
      <w:pPr>
        <w:spacing w:after="0" w:line="276" w:lineRule="auto"/>
        <w:ind w:left="720" w:firstLine="0"/>
        <w:jc w:val="right"/>
        <w:rPr>
          <w:rFonts w:ascii="Verdana" w:cs="Verdana" w:eastAsia="Verdana" w:hAnsi="Verdana"/>
          <w:b w:val="1"/>
          <w:bCs w:val="1"/>
        </w:rPr>
      </w:pPr>
      <w:r w:rsidDel="00000000" w:rsidR="00000000" w:rsidRPr="00000000">
        <w:rPr>
          <w:rFonts w:ascii="Verdana" w:cs="Verdana" w:eastAsia="Verdana" w:hAnsi="Verdana"/>
          <w:b w:val="1"/>
          <w:bCs w:val="1"/>
          <w:rtl w:val="0"/>
        </w:rPr>
        <w:t xml:space="preserve"> </w:t>
      </w:r>
    </w:p>
    <w:p w:rsidR="00000000" w:rsidDel="00000000" w:rsidP="00000000" w:rsidRDefault="00000000" w:rsidRPr="00000000" w14:paraId="000005C4">
      <w:pPr>
        <w:spacing w:after="0" w:line="276" w:lineRule="auto"/>
        <w:ind w:left="720" w:firstLine="0"/>
        <w:jc w:val="right"/>
        <w:rPr>
          <w:rFonts w:ascii="Verdana" w:cs="Verdana" w:eastAsia="Verdana" w:hAnsi="Verdana"/>
          <w:b w:val="1"/>
          <w:bCs w:val="1"/>
        </w:rPr>
      </w:pPr>
      <w:r w:rsidDel="00000000" w:rsidR="00000000" w:rsidRPr="00000000">
        <w:rPr>
          <w:rFonts w:ascii="Verdana" w:cs="Verdana" w:eastAsia="Verdana" w:hAnsi="Verdana"/>
          <w:b w:val="1"/>
          <w:bCs w:val="1"/>
          <w:rtl w:val="0"/>
        </w:rPr>
        <w:t xml:space="preserve"> </w:t>
      </w:r>
    </w:p>
    <w:p w:rsidR="00000000" w:rsidDel="00000000" w:rsidP="00000000" w:rsidRDefault="00000000" w:rsidRPr="00000000" w14:paraId="000005C5">
      <w:pPr>
        <w:spacing w:after="0" w:line="276" w:lineRule="auto"/>
        <w:ind w:left="720" w:firstLine="0"/>
        <w:jc w:val="right"/>
        <w:rPr>
          <w:rFonts w:ascii="Verdana" w:cs="Verdana" w:eastAsia="Verdana" w:hAnsi="Verdana"/>
          <w:b w:val="1"/>
          <w:bCs w:val="1"/>
        </w:rPr>
      </w:pPr>
      <w:r w:rsidDel="00000000" w:rsidR="00000000" w:rsidRPr="00000000">
        <w:rPr>
          <w:rFonts w:ascii="Verdana" w:cs="Verdana" w:eastAsia="Verdana" w:hAnsi="Verdana"/>
          <w:b w:val="1"/>
          <w:bCs w:val="1"/>
          <w:rtl w:val="0"/>
        </w:rPr>
        <w:t xml:space="preserve"> </w:t>
      </w:r>
    </w:p>
    <w:p w:rsidR="00000000" w:rsidDel="00000000" w:rsidP="00000000" w:rsidRDefault="00000000" w:rsidRPr="00000000" w14:paraId="000005C6">
      <w:pPr>
        <w:spacing w:after="0" w:line="276" w:lineRule="auto"/>
        <w:ind w:left="720" w:firstLine="0"/>
        <w:jc w:val="right"/>
        <w:rPr>
          <w:rFonts w:ascii="Verdana" w:cs="Verdana" w:eastAsia="Verdana" w:hAnsi="Verdana"/>
          <w:b w:val="1"/>
          <w:bCs w:val="1"/>
        </w:rPr>
      </w:pPr>
      <w:r w:rsidDel="00000000" w:rsidR="00000000" w:rsidRPr="00000000">
        <w:rPr>
          <w:rFonts w:ascii="Verdana" w:cs="Verdana" w:eastAsia="Verdana" w:hAnsi="Verdana"/>
          <w:b w:val="1"/>
          <w:bCs w:val="1"/>
          <w:rtl w:val="0"/>
        </w:rPr>
        <w:t xml:space="preserve"> </w:t>
      </w:r>
    </w:p>
    <w:p w:rsidR="00000000" w:rsidDel="00000000" w:rsidP="00000000" w:rsidRDefault="00000000" w:rsidRPr="00000000" w14:paraId="000005C7">
      <w:pPr>
        <w:spacing w:after="0" w:line="276" w:lineRule="auto"/>
        <w:ind w:left="720" w:firstLine="0"/>
        <w:jc w:val="right"/>
        <w:rPr>
          <w:rFonts w:ascii="Verdana" w:cs="Verdana" w:eastAsia="Verdana" w:hAnsi="Verdana"/>
          <w:b w:val="1"/>
          <w:bCs w:val="1"/>
        </w:rPr>
      </w:pPr>
      <w:r w:rsidDel="00000000" w:rsidR="00000000" w:rsidRPr="00000000">
        <w:rPr>
          <w:rFonts w:ascii="Verdana" w:cs="Verdana" w:eastAsia="Verdana" w:hAnsi="Verdana"/>
          <w:b w:val="1"/>
          <w:bCs w:val="1"/>
          <w:rtl w:val="0"/>
        </w:rPr>
        <w:t xml:space="preserve"> </w:t>
      </w:r>
    </w:p>
    <w:p w:rsidR="00000000" w:rsidDel="00000000" w:rsidP="00000000" w:rsidRDefault="00000000" w:rsidRPr="00000000" w14:paraId="000005C8">
      <w:pPr>
        <w:spacing w:after="0" w:line="276" w:lineRule="auto"/>
        <w:ind w:left="720" w:firstLine="0"/>
        <w:jc w:val="right"/>
        <w:rPr>
          <w:rFonts w:ascii="Verdana" w:cs="Verdana" w:eastAsia="Verdana" w:hAnsi="Verdana"/>
          <w:b w:val="1"/>
          <w:bCs w:val="1"/>
        </w:rPr>
      </w:pPr>
      <w:r w:rsidDel="00000000" w:rsidR="00000000" w:rsidRPr="00000000">
        <w:rPr>
          <w:rFonts w:ascii="Verdana" w:cs="Verdana" w:eastAsia="Verdana" w:hAnsi="Verdana"/>
          <w:b w:val="1"/>
          <w:bCs w:val="1"/>
          <w:rtl w:val="0"/>
        </w:rPr>
        <w:t xml:space="preserve"> </w:t>
      </w:r>
    </w:p>
    <w:p w:rsidR="00000000" w:rsidDel="00000000" w:rsidP="00000000" w:rsidRDefault="00000000" w:rsidRPr="00000000" w14:paraId="000005C9">
      <w:pPr>
        <w:spacing w:after="0" w:line="276" w:lineRule="auto"/>
        <w:ind w:left="720" w:firstLine="0"/>
        <w:jc w:val="right"/>
        <w:rPr>
          <w:rFonts w:ascii="Verdana" w:cs="Verdana" w:eastAsia="Verdana" w:hAnsi="Verdana"/>
          <w:b w:val="1"/>
          <w:bCs w:val="1"/>
        </w:rPr>
      </w:pPr>
      <w:r w:rsidDel="00000000" w:rsidR="00000000" w:rsidRPr="00000000">
        <w:rPr>
          <w:rFonts w:ascii="Verdana" w:cs="Verdana" w:eastAsia="Verdana" w:hAnsi="Verdana"/>
          <w:b w:val="1"/>
          <w:bCs w:val="1"/>
          <w:rtl w:val="0"/>
        </w:rPr>
        <w:t xml:space="preserve"> </w:t>
      </w:r>
    </w:p>
    <w:p w:rsidR="00000000" w:rsidDel="00000000" w:rsidP="00000000" w:rsidRDefault="00000000" w:rsidRPr="00000000" w14:paraId="000005CA">
      <w:pPr>
        <w:spacing w:after="0" w:line="276" w:lineRule="auto"/>
        <w:ind w:left="720" w:firstLine="0"/>
        <w:jc w:val="right"/>
        <w:rPr>
          <w:rFonts w:ascii="Verdana" w:cs="Verdana" w:eastAsia="Verdana" w:hAnsi="Verdana"/>
          <w:b w:val="1"/>
          <w:bCs w:val="1"/>
        </w:rPr>
      </w:pPr>
      <w:r w:rsidDel="00000000" w:rsidR="00000000" w:rsidRPr="00000000">
        <w:rPr>
          <w:rtl w:val="0"/>
        </w:rPr>
      </w:r>
    </w:p>
    <w:p w:rsidR="00000000" w:rsidDel="00000000" w:rsidP="00000000" w:rsidRDefault="00000000" w:rsidRPr="00000000" w14:paraId="000005CB">
      <w:pPr>
        <w:spacing w:after="0" w:line="276" w:lineRule="auto"/>
        <w:ind w:left="720" w:firstLine="0"/>
        <w:jc w:val="right"/>
        <w:rPr>
          <w:rFonts w:ascii="Verdana" w:cs="Verdana" w:eastAsia="Verdana" w:hAnsi="Verdana"/>
          <w:b w:val="1"/>
          <w:bCs w:val="1"/>
        </w:rPr>
      </w:pPr>
      <w:r w:rsidDel="00000000" w:rsidR="00000000" w:rsidRPr="00000000">
        <w:rPr>
          <w:rtl w:val="0"/>
        </w:rPr>
      </w:r>
    </w:p>
    <w:p w:rsidR="00000000" w:rsidDel="00000000" w:rsidP="00000000" w:rsidRDefault="00000000" w:rsidRPr="00000000" w14:paraId="000005CC">
      <w:pPr>
        <w:spacing w:after="0" w:line="276" w:lineRule="auto"/>
        <w:ind w:left="720" w:firstLine="0"/>
        <w:jc w:val="right"/>
        <w:rPr>
          <w:rFonts w:ascii="Verdana" w:cs="Verdana" w:eastAsia="Verdana" w:hAnsi="Verdana"/>
          <w:b w:val="1"/>
          <w:bCs w:val="1"/>
        </w:rPr>
      </w:pPr>
      <w:r w:rsidDel="00000000" w:rsidR="00000000" w:rsidRPr="00000000">
        <w:rPr>
          <w:rtl w:val="0"/>
        </w:rPr>
      </w:r>
    </w:p>
    <w:p w:rsidR="00000000" w:rsidDel="00000000" w:rsidP="00000000" w:rsidRDefault="00000000" w:rsidRPr="00000000" w14:paraId="000005CD">
      <w:pPr>
        <w:spacing w:after="0" w:line="276" w:lineRule="auto"/>
        <w:ind w:left="720" w:firstLine="0"/>
        <w:jc w:val="right"/>
        <w:rPr>
          <w:rFonts w:ascii="Verdana" w:cs="Verdana" w:eastAsia="Verdana" w:hAnsi="Verdana"/>
          <w:b w:val="1"/>
          <w:bCs w:val="1"/>
        </w:rPr>
      </w:pPr>
      <w:r w:rsidDel="00000000" w:rsidR="00000000" w:rsidRPr="00000000">
        <w:rPr>
          <w:rtl w:val="0"/>
        </w:rPr>
      </w:r>
    </w:p>
    <w:p w:rsidR="00000000" w:rsidDel="00000000" w:rsidP="00000000" w:rsidRDefault="00000000" w:rsidRPr="00000000" w14:paraId="000005CE">
      <w:pPr>
        <w:spacing w:after="0" w:line="276" w:lineRule="auto"/>
        <w:ind w:left="720" w:firstLine="0"/>
        <w:jc w:val="right"/>
        <w:rPr>
          <w:rFonts w:ascii="Verdana" w:cs="Verdana" w:eastAsia="Verdana" w:hAnsi="Verdana"/>
          <w:b w:val="1"/>
          <w:bCs w:val="1"/>
        </w:rPr>
      </w:pPr>
      <w:r w:rsidDel="00000000" w:rsidR="00000000" w:rsidRPr="00000000">
        <w:rPr>
          <w:rtl w:val="0"/>
        </w:rPr>
      </w:r>
    </w:p>
    <w:p w:rsidR="00000000" w:rsidDel="00000000" w:rsidP="00000000" w:rsidRDefault="00000000" w:rsidRPr="00000000" w14:paraId="000005CF">
      <w:pPr>
        <w:spacing w:after="0" w:line="276" w:lineRule="auto"/>
        <w:ind w:left="720" w:firstLine="0"/>
        <w:jc w:val="right"/>
        <w:rPr>
          <w:rFonts w:ascii="Verdana" w:cs="Verdana" w:eastAsia="Verdana" w:hAnsi="Verdana"/>
          <w:b w:val="1"/>
          <w:bCs w:val="1"/>
        </w:rPr>
      </w:pPr>
      <w:r w:rsidDel="00000000" w:rsidR="00000000" w:rsidRPr="00000000">
        <w:rPr>
          <w:rtl w:val="0"/>
        </w:rPr>
      </w:r>
    </w:p>
    <w:p w:rsidR="00000000" w:rsidDel="00000000" w:rsidP="00000000" w:rsidRDefault="00000000" w:rsidRPr="00000000" w14:paraId="000005D0">
      <w:pPr>
        <w:spacing w:after="0" w:line="276" w:lineRule="auto"/>
        <w:ind w:left="720" w:firstLine="0"/>
        <w:jc w:val="right"/>
        <w:rPr>
          <w:rFonts w:ascii="Verdana" w:cs="Verdana" w:eastAsia="Verdana" w:hAnsi="Verdana"/>
          <w:b w:val="1"/>
          <w:bCs w:val="1"/>
        </w:rPr>
      </w:pPr>
      <w:r w:rsidDel="00000000" w:rsidR="00000000" w:rsidRPr="00000000">
        <w:rPr>
          <w:rtl w:val="0"/>
        </w:rPr>
      </w:r>
    </w:p>
    <w:p w:rsidR="00000000" w:rsidDel="00000000" w:rsidP="00000000" w:rsidRDefault="00000000" w:rsidRPr="00000000" w14:paraId="000005D1">
      <w:pPr>
        <w:spacing w:after="0" w:line="276" w:lineRule="auto"/>
        <w:ind w:left="720" w:firstLine="0"/>
        <w:jc w:val="right"/>
        <w:rPr>
          <w:rFonts w:ascii="Verdana" w:cs="Verdana" w:eastAsia="Verdana" w:hAnsi="Verdana"/>
          <w:b w:val="1"/>
          <w:bCs w:val="1"/>
        </w:rPr>
      </w:pPr>
      <w:r w:rsidDel="00000000" w:rsidR="00000000" w:rsidRPr="00000000">
        <w:rPr>
          <w:rtl w:val="0"/>
        </w:rPr>
      </w:r>
    </w:p>
    <w:p w:rsidR="00000000" w:rsidDel="00000000" w:rsidP="00000000" w:rsidRDefault="00000000" w:rsidRPr="00000000" w14:paraId="000005D2">
      <w:pPr>
        <w:spacing w:after="0" w:line="276" w:lineRule="auto"/>
        <w:ind w:left="720" w:firstLine="0"/>
        <w:jc w:val="right"/>
        <w:rPr>
          <w:rFonts w:ascii="Verdana" w:cs="Verdana" w:eastAsia="Verdana" w:hAnsi="Verdana"/>
          <w:b w:val="1"/>
          <w:bCs w:val="1"/>
        </w:rPr>
      </w:pPr>
      <w:r w:rsidDel="00000000" w:rsidR="00000000" w:rsidRPr="00000000">
        <w:rPr>
          <w:rtl w:val="0"/>
        </w:rPr>
      </w:r>
    </w:p>
    <w:p w:rsidR="00000000" w:rsidDel="00000000" w:rsidP="00000000" w:rsidRDefault="00000000" w:rsidRPr="00000000" w14:paraId="000005D3">
      <w:pPr>
        <w:spacing w:after="0" w:line="276" w:lineRule="auto"/>
        <w:ind w:left="720" w:firstLine="0"/>
        <w:jc w:val="right"/>
        <w:rPr>
          <w:rFonts w:ascii="Verdana" w:cs="Verdana" w:eastAsia="Verdana" w:hAnsi="Verdana"/>
          <w:b w:val="1"/>
          <w:bCs w:val="1"/>
        </w:rPr>
      </w:pPr>
      <w:r w:rsidDel="00000000" w:rsidR="00000000" w:rsidRPr="00000000">
        <w:rPr>
          <w:rtl w:val="0"/>
        </w:rPr>
      </w:r>
    </w:p>
    <w:p w:rsidR="00000000" w:rsidDel="00000000" w:rsidP="00000000" w:rsidRDefault="00000000" w:rsidRPr="00000000" w14:paraId="000005D4">
      <w:pPr>
        <w:spacing w:after="0" w:line="276" w:lineRule="auto"/>
        <w:ind w:left="720" w:firstLine="0"/>
        <w:jc w:val="right"/>
        <w:rPr>
          <w:rFonts w:ascii="Verdana" w:cs="Verdana" w:eastAsia="Verdana" w:hAnsi="Verdana"/>
          <w:b w:val="1"/>
          <w:bCs w:val="1"/>
        </w:rPr>
      </w:pPr>
      <w:r w:rsidDel="00000000" w:rsidR="00000000" w:rsidRPr="00000000">
        <w:rPr>
          <w:rtl w:val="0"/>
        </w:rPr>
      </w:r>
    </w:p>
    <w:p w:rsidR="00000000" w:rsidDel="00000000" w:rsidP="00000000" w:rsidRDefault="00000000" w:rsidRPr="00000000" w14:paraId="000005D5">
      <w:pPr>
        <w:spacing w:after="0" w:line="276" w:lineRule="auto"/>
        <w:ind w:left="720" w:firstLine="0"/>
        <w:jc w:val="right"/>
        <w:rPr>
          <w:rFonts w:ascii="Verdana" w:cs="Verdana" w:eastAsia="Verdana" w:hAnsi="Verdana"/>
          <w:b w:val="1"/>
          <w:bCs w:val="1"/>
        </w:rPr>
      </w:pPr>
      <w:r w:rsidDel="00000000" w:rsidR="00000000" w:rsidRPr="00000000">
        <w:rPr>
          <w:rtl w:val="0"/>
        </w:rPr>
      </w:r>
    </w:p>
    <w:p w:rsidR="00000000" w:rsidDel="00000000" w:rsidP="00000000" w:rsidRDefault="00000000" w:rsidRPr="00000000" w14:paraId="000005D6">
      <w:pPr>
        <w:spacing w:after="0" w:line="276" w:lineRule="auto"/>
        <w:ind w:left="720" w:firstLine="0"/>
        <w:jc w:val="right"/>
        <w:rPr>
          <w:rFonts w:ascii="Verdana" w:cs="Verdana" w:eastAsia="Verdana" w:hAnsi="Verdana"/>
          <w:b w:val="1"/>
          <w:bCs w:val="1"/>
        </w:rPr>
      </w:pPr>
      <w:r w:rsidDel="00000000" w:rsidR="00000000" w:rsidRPr="00000000">
        <w:rPr>
          <w:rtl w:val="0"/>
        </w:rPr>
      </w:r>
    </w:p>
    <w:p w:rsidR="00000000" w:rsidDel="00000000" w:rsidP="00000000" w:rsidRDefault="00000000" w:rsidRPr="00000000" w14:paraId="000005D7">
      <w:pPr>
        <w:spacing w:after="0" w:line="276" w:lineRule="auto"/>
        <w:ind w:left="720" w:firstLine="0"/>
        <w:jc w:val="right"/>
        <w:rPr>
          <w:rFonts w:ascii="Verdana" w:cs="Verdana" w:eastAsia="Verdana" w:hAnsi="Verdana"/>
          <w:b w:val="1"/>
          <w:bCs w:val="1"/>
        </w:rPr>
      </w:pPr>
      <w:r w:rsidDel="00000000" w:rsidR="00000000" w:rsidRPr="00000000">
        <w:rPr>
          <w:rtl w:val="0"/>
        </w:rPr>
      </w:r>
    </w:p>
    <w:p w:rsidR="00000000" w:rsidDel="00000000" w:rsidP="00000000" w:rsidRDefault="00000000" w:rsidRPr="00000000" w14:paraId="000005D8">
      <w:pPr>
        <w:spacing w:after="0" w:line="276" w:lineRule="auto"/>
        <w:ind w:left="720" w:firstLine="0"/>
        <w:jc w:val="right"/>
        <w:rPr>
          <w:rFonts w:ascii="Verdana" w:cs="Verdana" w:eastAsia="Verdana" w:hAnsi="Verdana"/>
          <w:b w:val="1"/>
          <w:bCs w:val="1"/>
        </w:rPr>
      </w:pPr>
      <w:r w:rsidDel="00000000" w:rsidR="00000000" w:rsidRPr="00000000">
        <w:rPr>
          <w:rtl w:val="0"/>
        </w:rPr>
      </w:r>
    </w:p>
    <w:p w:rsidR="00000000" w:rsidDel="00000000" w:rsidP="00000000" w:rsidRDefault="00000000" w:rsidRPr="00000000" w14:paraId="000005D9">
      <w:pPr>
        <w:spacing w:after="0" w:line="276" w:lineRule="auto"/>
        <w:ind w:left="720" w:firstLine="0"/>
        <w:jc w:val="right"/>
        <w:rPr>
          <w:rFonts w:ascii="Verdana" w:cs="Verdana" w:eastAsia="Verdana" w:hAnsi="Verdana"/>
          <w:b w:val="1"/>
          <w:bCs w:val="1"/>
        </w:rPr>
      </w:pPr>
      <w:r w:rsidDel="00000000" w:rsidR="00000000" w:rsidRPr="00000000">
        <w:rPr>
          <w:rtl w:val="0"/>
        </w:rPr>
      </w:r>
    </w:p>
    <w:p w:rsidR="00000000" w:rsidDel="00000000" w:rsidP="00000000" w:rsidRDefault="00000000" w:rsidRPr="00000000" w14:paraId="000005DA">
      <w:pPr>
        <w:spacing w:after="0" w:line="276" w:lineRule="auto"/>
        <w:ind w:left="720" w:firstLine="0"/>
        <w:jc w:val="right"/>
        <w:rPr>
          <w:rFonts w:ascii="Verdana" w:cs="Verdana" w:eastAsia="Verdana" w:hAnsi="Verdana"/>
          <w:b w:val="1"/>
          <w:bCs w:val="1"/>
        </w:rPr>
      </w:pPr>
      <w:r w:rsidDel="00000000" w:rsidR="00000000" w:rsidRPr="00000000">
        <w:rPr>
          <w:rFonts w:ascii="Verdana" w:cs="Verdana" w:eastAsia="Verdana" w:hAnsi="Verdana"/>
          <w:b w:val="1"/>
          <w:bCs w:val="1"/>
          <w:rtl w:val="0"/>
        </w:rPr>
        <w:t xml:space="preserve"> </w:t>
      </w:r>
    </w:p>
    <w:p w:rsidR="00000000" w:rsidDel="00000000" w:rsidP="00000000" w:rsidRDefault="00000000" w:rsidRPr="00000000" w14:paraId="000005DB">
      <w:pPr>
        <w:spacing w:after="0" w:line="276" w:lineRule="auto"/>
        <w:ind w:left="720" w:firstLine="0"/>
        <w:jc w:val="right"/>
        <w:rPr>
          <w:rFonts w:ascii="Verdana" w:cs="Verdana" w:eastAsia="Verdana" w:hAnsi="Verdana"/>
          <w:b w:val="1"/>
          <w:bCs w:val="1"/>
        </w:rPr>
      </w:pPr>
      <w:r w:rsidDel="00000000" w:rsidR="00000000" w:rsidRPr="00000000">
        <w:rPr>
          <w:rFonts w:ascii="Verdana" w:cs="Verdana" w:eastAsia="Verdana" w:hAnsi="Verdana"/>
          <w:b w:val="1"/>
          <w:bCs w:val="1"/>
          <w:rtl w:val="0"/>
        </w:rPr>
        <w:t xml:space="preserve"> </w:t>
      </w:r>
    </w:p>
    <w:p w:rsidR="00000000" w:rsidDel="00000000" w:rsidP="00000000" w:rsidRDefault="00000000" w:rsidRPr="00000000" w14:paraId="000005DC">
      <w:pPr>
        <w:spacing w:after="0" w:line="276" w:lineRule="auto"/>
        <w:ind w:left="720" w:firstLine="0"/>
        <w:jc w:val="right"/>
        <w:rPr>
          <w:rFonts w:ascii="Verdana" w:cs="Verdana" w:eastAsia="Verdana" w:hAnsi="Verdana"/>
          <w:b w:val="1"/>
          <w:bCs w:val="1"/>
        </w:rPr>
      </w:pPr>
      <w:r w:rsidDel="00000000" w:rsidR="00000000" w:rsidRPr="00000000">
        <w:rPr>
          <w:rFonts w:ascii="Verdana" w:cs="Verdana" w:eastAsia="Verdana" w:hAnsi="Verdana"/>
          <w:b w:val="1"/>
          <w:bCs w:val="1"/>
          <w:rtl w:val="0"/>
        </w:rPr>
        <w:t xml:space="preserve"> </w:t>
      </w:r>
    </w:p>
    <w:p w:rsidR="00000000" w:rsidDel="00000000" w:rsidP="00000000" w:rsidRDefault="00000000" w:rsidRPr="00000000" w14:paraId="000005DD">
      <w:pPr>
        <w:spacing w:after="0" w:line="276" w:lineRule="auto"/>
        <w:ind w:left="720" w:firstLine="0"/>
        <w:jc w:val="right"/>
        <w:rPr>
          <w:rFonts w:ascii="Verdana" w:cs="Verdana" w:eastAsia="Verdana" w:hAnsi="Verdana"/>
          <w:b w:val="1"/>
          <w:bCs w:val="1"/>
        </w:rPr>
      </w:pPr>
      <w:r w:rsidDel="00000000" w:rsidR="00000000" w:rsidRPr="00000000">
        <w:rPr>
          <w:rFonts w:ascii="Verdana" w:cs="Verdana" w:eastAsia="Verdana" w:hAnsi="Verdana"/>
          <w:b w:val="1"/>
          <w:bCs w:val="1"/>
          <w:rtl w:val="0"/>
        </w:rPr>
        <w:t xml:space="preserve"> </w:t>
      </w:r>
    </w:p>
    <w:p w:rsidR="00000000" w:rsidDel="00000000" w:rsidP="00000000" w:rsidRDefault="00000000" w:rsidRPr="00000000" w14:paraId="000005DE">
      <w:pPr>
        <w:spacing w:after="0" w:line="276" w:lineRule="auto"/>
        <w:ind w:left="720" w:firstLine="0"/>
        <w:jc w:val="right"/>
        <w:rPr>
          <w:rFonts w:ascii="Verdana" w:cs="Verdana" w:eastAsia="Verdana" w:hAnsi="Verdana"/>
          <w:b w:val="1"/>
          <w:bCs w:val="1"/>
        </w:rPr>
      </w:pPr>
      <w:r w:rsidDel="00000000" w:rsidR="00000000" w:rsidRPr="00000000">
        <w:rPr>
          <w:rFonts w:ascii="Verdana" w:cs="Verdana" w:eastAsia="Verdana" w:hAnsi="Verdana"/>
          <w:b w:val="1"/>
          <w:bCs w:val="1"/>
          <w:rtl w:val="0"/>
        </w:rPr>
        <w:t xml:space="preserve">Appendix 3</w:t>
      </w:r>
    </w:p>
    <w:p w:rsidR="00000000" w:rsidDel="00000000" w:rsidP="00000000" w:rsidRDefault="00000000" w:rsidRPr="00000000" w14:paraId="000005DF">
      <w:pPr>
        <w:spacing w:after="0" w:line="276" w:lineRule="auto"/>
        <w:ind w:left="720" w:firstLine="0"/>
        <w:jc w:val="right"/>
        <w:rPr>
          <w:rFonts w:ascii="Verdana" w:cs="Verdana" w:eastAsia="Verdana" w:hAnsi="Verdana"/>
          <w:b w:val="1"/>
          <w:bCs w:val="1"/>
        </w:rPr>
      </w:pPr>
      <w:r w:rsidDel="00000000" w:rsidR="00000000" w:rsidRPr="00000000">
        <w:rPr>
          <w:rFonts w:ascii="Verdana" w:cs="Verdana" w:eastAsia="Verdana" w:hAnsi="Verdana"/>
          <w:b w:val="1"/>
          <w:bCs w:val="1"/>
          <w:rtl w:val="0"/>
        </w:rPr>
        <w:t xml:space="preserve"> </w:t>
      </w:r>
    </w:p>
    <w:p w:rsidR="00000000" w:rsidDel="00000000" w:rsidP="00000000" w:rsidRDefault="00000000" w:rsidRPr="00000000" w14:paraId="000005E0">
      <w:pPr>
        <w:spacing w:after="0" w:line="276" w:lineRule="auto"/>
        <w:jc w:val="center"/>
        <w:rPr>
          <w:rFonts w:ascii="Verdana" w:cs="Verdana" w:eastAsia="Verdana" w:hAnsi="Verdana"/>
          <w:b w:val="1"/>
          <w:bCs w:val="1"/>
        </w:rPr>
      </w:pPr>
      <w:r w:rsidDel="00000000" w:rsidR="00000000" w:rsidRPr="00000000">
        <w:rPr>
          <w:rFonts w:ascii="Verdana" w:cs="Verdana" w:eastAsia="Verdana" w:hAnsi="Verdana"/>
          <w:b w:val="1"/>
          <w:bCs w:val="1"/>
          <w:rtl w:val="0"/>
        </w:rPr>
        <w:t xml:space="preserve">Indicators of Vulnerability to Radicalisation</w:t>
      </w:r>
    </w:p>
    <w:p w:rsidR="00000000" w:rsidDel="00000000" w:rsidP="00000000" w:rsidRDefault="00000000" w:rsidRPr="00000000" w14:paraId="000005E1">
      <w:pPr>
        <w:spacing w:after="0" w:line="276" w:lineRule="auto"/>
        <w:rPr>
          <w:rFonts w:ascii="Verdana" w:cs="Verdana" w:eastAsia="Verdana" w:hAnsi="Verdana"/>
        </w:rPr>
      </w:pPr>
      <w:r w:rsidDel="00000000" w:rsidR="00000000" w:rsidRPr="00000000">
        <w:rPr>
          <w:rFonts w:ascii="Verdana" w:cs="Verdana" w:eastAsia="Verdana" w:hAnsi="Verdana"/>
          <w:rtl w:val="0"/>
        </w:rPr>
        <w:t xml:space="preserve"> </w:t>
      </w:r>
    </w:p>
    <w:p w:rsidR="00000000" w:rsidDel="00000000" w:rsidP="00000000" w:rsidRDefault="00000000" w:rsidRPr="00000000" w14:paraId="000005E2">
      <w:pPr>
        <w:spacing w:after="0" w:line="276" w:lineRule="auto"/>
        <w:rPr>
          <w:rFonts w:ascii="Verdana" w:cs="Verdana" w:eastAsia="Verdana" w:hAnsi="Verdana"/>
        </w:rPr>
      </w:pPr>
      <w:r w:rsidDel="00000000" w:rsidR="00000000" w:rsidRPr="00000000">
        <w:rPr>
          <w:rFonts w:ascii="Verdana" w:cs="Verdana" w:eastAsia="Verdana" w:hAnsi="Verdana"/>
          <w:rtl w:val="0"/>
        </w:rPr>
        <w:t xml:space="preserve">1.  </w:t>
        <w:tab/>
        <w:t xml:space="preserve">Radicalisation refers to the process by which a person comes to support terrorism and forms of extremism leading to terrorism.</w:t>
      </w:r>
    </w:p>
    <w:p w:rsidR="00000000" w:rsidDel="00000000" w:rsidP="00000000" w:rsidRDefault="00000000" w:rsidRPr="00000000" w14:paraId="000005E3">
      <w:pPr>
        <w:spacing w:after="0" w:line="276" w:lineRule="auto"/>
        <w:rPr>
          <w:rFonts w:ascii="Verdana" w:cs="Verdana" w:eastAsia="Verdana" w:hAnsi="Verdana"/>
        </w:rPr>
      </w:pPr>
      <w:r w:rsidDel="00000000" w:rsidR="00000000" w:rsidRPr="00000000">
        <w:rPr>
          <w:rFonts w:ascii="Verdana" w:cs="Verdana" w:eastAsia="Verdana" w:hAnsi="Verdana"/>
          <w:rtl w:val="0"/>
        </w:rPr>
        <w:t xml:space="preserve"> </w:t>
      </w:r>
    </w:p>
    <w:p w:rsidR="00000000" w:rsidDel="00000000" w:rsidP="00000000" w:rsidRDefault="00000000" w:rsidRPr="00000000" w14:paraId="000005E4">
      <w:pPr>
        <w:spacing w:after="0" w:line="276" w:lineRule="auto"/>
        <w:rPr>
          <w:rFonts w:ascii="Verdana" w:cs="Verdana" w:eastAsia="Verdana" w:hAnsi="Verdana"/>
        </w:rPr>
      </w:pPr>
      <w:r w:rsidDel="00000000" w:rsidR="00000000" w:rsidRPr="00000000">
        <w:rPr>
          <w:rFonts w:ascii="Verdana" w:cs="Verdana" w:eastAsia="Verdana" w:hAnsi="Verdana"/>
          <w:rtl w:val="0"/>
        </w:rPr>
        <w:t xml:space="preserve">2.  </w:t>
        <w:tab/>
        <w:t xml:space="preserve">Extremism is defined by the Government in the Prevent Strategy as: Vocal or active opposition to fundamental British values, including democracy, the rule of law, individual liberty and mutual respect and tolerance of different faiths and beliefs. We also include in our definition of extremism calls for the death of members of our armed forces, whether in this country or overseas. </w:t>
      </w:r>
    </w:p>
    <w:p w:rsidR="00000000" w:rsidDel="00000000" w:rsidP="00000000" w:rsidRDefault="00000000" w:rsidRPr="00000000" w14:paraId="000005E5">
      <w:pPr>
        <w:spacing w:after="0" w:line="276" w:lineRule="auto"/>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 </w:t>
      </w:r>
    </w:p>
    <w:p w:rsidR="00000000" w:rsidDel="00000000" w:rsidP="00000000" w:rsidRDefault="00000000" w:rsidRPr="00000000" w14:paraId="000005E6">
      <w:pPr>
        <w:spacing w:after="0" w:line="276" w:lineRule="auto"/>
        <w:rPr>
          <w:rFonts w:ascii="Verdana" w:cs="Verdana" w:eastAsia="Verdana" w:hAnsi="Verdana"/>
        </w:rPr>
      </w:pPr>
      <w:r w:rsidDel="00000000" w:rsidR="00000000" w:rsidRPr="00000000">
        <w:rPr>
          <w:rFonts w:ascii="Verdana" w:cs="Verdana" w:eastAsia="Verdana" w:hAnsi="Verdana"/>
          <w:rtl w:val="0"/>
        </w:rPr>
        <w:t xml:space="preserve">3. Extremism is the promotion or advancement of an ideology based on violence, hatred or intolerance, that aims to:</w:t>
      </w:r>
    </w:p>
    <w:p w:rsidR="00000000" w:rsidDel="00000000" w:rsidP="00000000" w:rsidRDefault="00000000" w:rsidRPr="00000000" w14:paraId="000005E7">
      <w:pPr>
        <w:numPr>
          <w:ilvl w:val="0"/>
          <w:numId w:val="18"/>
        </w:numPr>
        <w:spacing w:after="0" w:line="276" w:lineRule="auto"/>
        <w:ind w:left="720" w:hanging="360"/>
      </w:pPr>
      <w:r w:rsidDel="00000000" w:rsidR="00000000" w:rsidRPr="00000000">
        <w:rPr>
          <w:rFonts w:ascii="Verdana" w:cs="Verdana" w:eastAsia="Verdana" w:hAnsi="Verdana"/>
          <w:rtl w:val="0"/>
        </w:rPr>
        <w:t xml:space="preserve">negate or destroy the fundamental rights and freedoms of others; or</w:t>
      </w:r>
    </w:p>
    <w:p w:rsidR="00000000" w:rsidDel="00000000" w:rsidP="00000000" w:rsidRDefault="00000000" w:rsidRPr="00000000" w14:paraId="000005E8">
      <w:pPr>
        <w:numPr>
          <w:ilvl w:val="0"/>
          <w:numId w:val="18"/>
        </w:numPr>
        <w:spacing w:after="0" w:line="276" w:lineRule="auto"/>
        <w:ind w:left="720" w:hanging="360"/>
      </w:pPr>
      <w:r w:rsidDel="00000000" w:rsidR="00000000" w:rsidRPr="00000000">
        <w:rPr>
          <w:rFonts w:ascii="Verdana" w:cs="Verdana" w:eastAsia="Verdana" w:hAnsi="Verdana"/>
          <w:rtl w:val="0"/>
        </w:rPr>
        <w:t xml:space="preserve">undermine, overturn or replace the UK’s system of liberal parliamentary democracy and democratic rights; or</w:t>
      </w:r>
    </w:p>
    <w:p w:rsidR="00000000" w:rsidDel="00000000" w:rsidP="00000000" w:rsidRDefault="00000000" w:rsidRPr="00000000" w14:paraId="000005E9">
      <w:pPr>
        <w:numPr>
          <w:ilvl w:val="0"/>
          <w:numId w:val="18"/>
        </w:numPr>
        <w:spacing w:after="0" w:line="276" w:lineRule="auto"/>
        <w:ind w:left="720" w:hanging="360"/>
      </w:pPr>
      <w:r w:rsidDel="00000000" w:rsidR="00000000" w:rsidRPr="00000000">
        <w:rPr>
          <w:rFonts w:ascii="Verdana" w:cs="Verdana" w:eastAsia="Verdana" w:hAnsi="Verdana"/>
          <w:rtl w:val="0"/>
        </w:rPr>
        <w:t xml:space="preserve">intentionally create a permissive environment for others to achieve the results the above points</w:t>
      </w:r>
    </w:p>
    <w:p w:rsidR="00000000" w:rsidDel="00000000" w:rsidP="00000000" w:rsidRDefault="00000000" w:rsidRPr="00000000" w14:paraId="000005EA">
      <w:pPr>
        <w:numPr>
          <w:ilvl w:val="0"/>
          <w:numId w:val="18"/>
        </w:numPr>
        <w:spacing w:after="0" w:line="276" w:lineRule="auto"/>
        <w:ind w:left="720" w:hanging="360"/>
      </w:pPr>
      <w:r w:rsidDel="00000000" w:rsidR="00000000" w:rsidRPr="00000000">
        <w:rPr>
          <w:rFonts w:ascii="Verdana" w:cs="Verdana" w:eastAsia="Verdana" w:hAnsi="Verdana"/>
          <w:rtl w:val="0"/>
        </w:rPr>
        <w:t xml:space="preserve">We are aware the types of behaviours that are indicative of the kind of promotion or advancement relevant to the definition and are an important guide to its application.</w:t>
      </w:r>
      <w:hyperlink r:id="rId271">
        <w:r w:rsidDel="00000000" w:rsidR="00000000" w:rsidRPr="00000000">
          <w:rPr>
            <w:rFonts w:ascii="Verdana" w:cs="Verdana" w:eastAsia="Verdana" w:hAnsi="Verdana"/>
            <w:rtl w:val="0"/>
          </w:rPr>
          <w:t xml:space="preserve"> </w:t>
        </w:r>
      </w:hyperlink>
      <w:hyperlink r:id="rId272">
        <w:r w:rsidDel="00000000" w:rsidR="00000000" w:rsidRPr="00000000">
          <w:rPr>
            <w:rFonts w:ascii="Verdana" w:cs="Verdana" w:eastAsia="Verdana" w:hAnsi="Verdana"/>
            <w:color w:val="1155cc"/>
            <w:u w:val="single"/>
            <w:rtl w:val="0"/>
          </w:rPr>
          <w:t xml:space="preserve">Definition of Extremism</w:t>
        </w:r>
      </w:hyperlink>
      <w:r w:rsidDel="00000000" w:rsidR="00000000" w:rsidRPr="00000000">
        <w:rPr>
          <w:rFonts w:ascii="Verdana" w:cs="Verdana" w:eastAsia="Verdana" w:hAnsi="Verdana"/>
          <w:color w:val="1155cc"/>
          <w:u w:val="single"/>
          <w:rtl w:val="0"/>
        </w:rPr>
        <w:t xml:space="preserve"> </w:t>
      </w:r>
      <w:r w:rsidDel="00000000" w:rsidR="00000000" w:rsidRPr="00000000">
        <w:rPr>
          <w:rFonts w:ascii="Verdana" w:cs="Verdana" w:eastAsia="Verdana" w:hAnsi="Verdana"/>
          <w:rtl w:val="0"/>
        </w:rPr>
        <w:t xml:space="preserve"> </w:t>
      </w:r>
    </w:p>
    <w:p w:rsidR="00000000" w:rsidDel="00000000" w:rsidP="00000000" w:rsidRDefault="00000000" w:rsidRPr="00000000" w14:paraId="000005EB">
      <w:pPr>
        <w:spacing w:after="0" w:line="276" w:lineRule="auto"/>
        <w:ind w:left="720" w:firstLine="0"/>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 </w:t>
      </w:r>
    </w:p>
    <w:p w:rsidR="00000000" w:rsidDel="00000000" w:rsidP="00000000" w:rsidRDefault="00000000" w:rsidRPr="00000000" w14:paraId="000005EC">
      <w:pPr>
        <w:spacing w:after="0" w:line="276" w:lineRule="auto"/>
        <w:rPr>
          <w:rFonts w:ascii="Verdana" w:cs="Verdana" w:eastAsia="Verdana" w:hAnsi="Verdana"/>
        </w:rPr>
      </w:pPr>
      <w:r w:rsidDel="00000000" w:rsidR="00000000" w:rsidRPr="00000000">
        <w:rPr>
          <w:rFonts w:ascii="Verdana" w:cs="Verdana" w:eastAsia="Verdana" w:hAnsi="Verdana"/>
          <w:rtl w:val="0"/>
        </w:rPr>
        <w:t xml:space="preserve">4.  </w:t>
        <w:tab/>
        <w:t xml:space="preserve">There is no such thing as a “typical extremist”: those who become involved in extremist actions come from a range of backgrounds and experiences, and most individuals, even those who hold radical views, do not become involved in violent extremist activity.</w:t>
      </w:r>
    </w:p>
    <w:p w:rsidR="00000000" w:rsidDel="00000000" w:rsidP="00000000" w:rsidRDefault="00000000" w:rsidRPr="00000000" w14:paraId="000005ED">
      <w:pPr>
        <w:spacing w:after="0" w:line="276" w:lineRule="auto"/>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 </w:t>
      </w:r>
    </w:p>
    <w:p w:rsidR="00000000" w:rsidDel="00000000" w:rsidP="00000000" w:rsidRDefault="00000000" w:rsidRPr="00000000" w14:paraId="000005EE">
      <w:pPr>
        <w:spacing w:after="0" w:line="276" w:lineRule="auto"/>
        <w:rPr>
          <w:rFonts w:ascii="Verdana" w:cs="Verdana" w:eastAsia="Verdana" w:hAnsi="Verdana"/>
        </w:rPr>
      </w:pPr>
      <w:r w:rsidDel="00000000" w:rsidR="00000000" w:rsidRPr="00000000">
        <w:rPr>
          <w:rFonts w:ascii="Verdana" w:cs="Verdana" w:eastAsia="Verdana" w:hAnsi="Verdana"/>
          <w:rtl w:val="0"/>
        </w:rPr>
        <w:t xml:space="preserve">5.  </w:t>
        <w:tab/>
        <w:t xml:space="preserve">Pupils may become susceptible to radicalisation through a range of social, personal, and environmental factors - it is known that violent extremists exploit vulnerabilities in individuals to drive a wedge between them and their families and communities. It is vital that school staff can recognise those vulnerabilities. </w:t>
      </w:r>
    </w:p>
    <w:p w:rsidR="00000000" w:rsidDel="00000000" w:rsidP="00000000" w:rsidRDefault="00000000" w:rsidRPr="00000000" w14:paraId="000005EF">
      <w:pPr>
        <w:spacing w:after="0" w:line="276" w:lineRule="auto"/>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 </w:t>
      </w:r>
    </w:p>
    <w:p w:rsidR="00000000" w:rsidDel="00000000" w:rsidP="00000000" w:rsidRDefault="00000000" w:rsidRPr="00000000" w14:paraId="000005F0">
      <w:pPr>
        <w:spacing w:after="0" w:line="276" w:lineRule="auto"/>
        <w:rPr>
          <w:rFonts w:ascii="Verdana" w:cs="Verdana" w:eastAsia="Verdana" w:hAnsi="Verdana"/>
        </w:rPr>
      </w:pPr>
      <w:r w:rsidDel="00000000" w:rsidR="00000000" w:rsidRPr="00000000">
        <w:rPr>
          <w:rFonts w:ascii="Verdana" w:cs="Verdana" w:eastAsia="Verdana" w:hAnsi="Verdana"/>
          <w:rtl w:val="0"/>
        </w:rPr>
        <w:t xml:space="preserve">6.  </w:t>
        <w:tab/>
        <w:t xml:space="preserve">Indicators of vulnerability include:</w:t>
      </w:r>
    </w:p>
    <w:p w:rsidR="00000000" w:rsidDel="00000000" w:rsidP="00000000" w:rsidRDefault="00000000" w:rsidRPr="00000000" w14:paraId="000005F1">
      <w:pPr>
        <w:spacing w:after="0" w:line="276" w:lineRule="auto"/>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 </w:t>
      </w:r>
    </w:p>
    <w:p w:rsidR="00000000" w:rsidDel="00000000" w:rsidP="00000000" w:rsidRDefault="00000000" w:rsidRPr="00000000" w14:paraId="000005F2">
      <w:pPr>
        <w:spacing w:after="0" w:line="276" w:lineRule="auto"/>
        <w:ind w:left="1440" w:hanging="360"/>
        <w:rPr>
          <w:rFonts w:ascii="Verdana" w:cs="Verdana" w:eastAsia="Verdana" w:hAnsi="Verdana"/>
        </w:rPr>
      </w:pPr>
      <w:r w:rsidDel="00000000" w:rsidR="00000000" w:rsidRPr="00000000">
        <w:rPr>
          <w:rtl w:val="0"/>
        </w:rPr>
        <w:t xml:space="preserve">·</w:t>
      </w:r>
      <w:r w:rsidDel="00000000" w:rsidR="00000000" w:rsidRPr="00000000">
        <w:rPr>
          <w:rFonts w:ascii="Times New Roman" w:cs="Times New Roman" w:eastAsia="Times New Roman" w:hAnsi="Times New Roman"/>
          <w:sz w:val="14"/>
          <w:szCs w:val="14"/>
          <w:rtl w:val="0"/>
        </w:rPr>
        <w:t xml:space="preserve">   </w:t>
        <w:tab/>
      </w:r>
      <w:r w:rsidDel="00000000" w:rsidR="00000000" w:rsidRPr="00000000">
        <w:rPr>
          <w:rFonts w:ascii="Verdana" w:cs="Verdana" w:eastAsia="Verdana" w:hAnsi="Verdana"/>
          <w:rtl w:val="0"/>
        </w:rPr>
        <w:t xml:space="preserve">Identity Crisis – the student/pupil is distanced from their cultural/religious heritage and experiences discomfort about their place in society.</w:t>
      </w:r>
    </w:p>
    <w:p w:rsidR="00000000" w:rsidDel="00000000" w:rsidP="00000000" w:rsidRDefault="00000000" w:rsidRPr="00000000" w14:paraId="000005F3">
      <w:pPr>
        <w:spacing w:after="0" w:line="276" w:lineRule="auto"/>
        <w:ind w:left="1440" w:hanging="360"/>
        <w:rPr>
          <w:rFonts w:ascii="Verdana" w:cs="Verdana" w:eastAsia="Verdana" w:hAnsi="Verdana"/>
        </w:rPr>
      </w:pPr>
      <w:r w:rsidDel="00000000" w:rsidR="00000000" w:rsidRPr="00000000">
        <w:rPr>
          <w:rtl w:val="0"/>
        </w:rPr>
        <w:t xml:space="preserve">·</w:t>
      </w:r>
      <w:r w:rsidDel="00000000" w:rsidR="00000000" w:rsidRPr="00000000">
        <w:rPr>
          <w:rFonts w:ascii="Times New Roman" w:cs="Times New Roman" w:eastAsia="Times New Roman" w:hAnsi="Times New Roman"/>
          <w:sz w:val="14"/>
          <w:szCs w:val="14"/>
          <w:rtl w:val="0"/>
        </w:rPr>
        <w:t xml:space="preserve">   </w:t>
        <w:tab/>
      </w:r>
      <w:r w:rsidDel="00000000" w:rsidR="00000000" w:rsidRPr="00000000">
        <w:rPr>
          <w:rFonts w:ascii="Verdana" w:cs="Verdana" w:eastAsia="Verdana" w:hAnsi="Verdana"/>
          <w:rtl w:val="0"/>
        </w:rPr>
        <w:t xml:space="preserve">Personal Crisis – the student/pupil may be experiencing family tensions; a sense of isolation; and low self-esteem; they may have dissociated from their existing friendship group and become involved with a new and different group of friends; they may be searching for answers to questions about identity, faith and belonging.</w:t>
      </w:r>
    </w:p>
    <w:p w:rsidR="00000000" w:rsidDel="00000000" w:rsidP="00000000" w:rsidRDefault="00000000" w:rsidRPr="00000000" w14:paraId="000005F4">
      <w:pPr>
        <w:spacing w:after="0" w:line="276" w:lineRule="auto"/>
        <w:ind w:left="1440" w:hanging="360"/>
        <w:rPr>
          <w:rFonts w:ascii="Verdana" w:cs="Verdana" w:eastAsia="Verdana" w:hAnsi="Verdana"/>
        </w:rPr>
      </w:pPr>
      <w:r w:rsidDel="00000000" w:rsidR="00000000" w:rsidRPr="00000000">
        <w:rPr>
          <w:rtl w:val="0"/>
        </w:rPr>
        <w:t xml:space="preserve">·</w:t>
      </w:r>
      <w:r w:rsidDel="00000000" w:rsidR="00000000" w:rsidRPr="00000000">
        <w:rPr>
          <w:rFonts w:ascii="Times New Roman" w:cs="Times New Roman" w:eastAsia="Times New Roman" w:hAnsi="Times New Roman"/>
          <w:sz w:val="14"/>
          <w:szCs w:val="14"/>
          <w:rtl w:val="0"/>
        </w:rPr>
        <w:t xml:space="preserve">   </w:t>
        <w:tab/>
      </w:r>
      <w:r w:rsidDel="00000000" w:rsidR="00000000" w:rsidRPr="00000000">
        <w:rPr>
          <w:rFonts w:ascii="Verdana" w:cs="Verdana" w:eastAsia="Verdana" w:hAnsi="Verdana"/>
          <w:rtl w:val="0"/>
        </w:rPr>
        <w:t xml:space="preserve">Personal Circumstances – migration; local community tensions; and events affecting the student/pupil’s country or region of origin may contribute to a sense of grievance that is triggered by personal experience of racism or discrimination or aspects of Government policy.</w:t>
      </w:r>
    </w:p>
    <w:p w:rsidR="00000000" w:rsidDel="00000000" w:rsidP="00000000" w:rsidRDefault="00000000" w:rsidRPr="00000000" w14:paraId="000005F5">
      <w:pPr>
        <w:spacing w:after="0" w:line="276" w:lineRule="auto"/>
        <w:ind w:left="1440" w:hanging="360"/>
        <w:rPr>
          <w:rFonts w:ascii="Verdana" w:cs="Verdana" w:eastAsia="Verdana" w:hAnsi="Verdana"/>
        </w:rPr>
      </w:pPr>
      <w:r w:rsidDel="00000000" w:rsidR="00000000" w:rsidRPr="00000000">
        <w:rPr>
          <w:rtl w:val="0"/>
        </w:rPr>
        <w:t xml:space="preserve">·</w:t>
      </w:r>
      <w:r w:rsidDel="00000000" w:rsidR="00000000" w:rsidRPr="00000000">
        <w:rPr>
          <w:rFonts w:ascii="Times New Roman" w:cs="Times New Roman" w:eastAsia="Times New Roman" w:hAnsi="Times New Roman"/>
          <w:sz w:val="14"/>
          <w:szCs w:val="14"/>
          <w:rtl w:val="0"/>
        </w:rPr>
        <w:t xml:space="preserve">   </w:t>
        <w:tab/>
      </w:r>
      <w:r w:rsidDel="00000000" w:rsidR="00000000" w:rsidRPr="00000000">
        <w:rPr>
          <w:rFonts w:ascii="Verdana" w:cs="Verdana" w:eastAsia="Verdana" w:hAnsi="Verdana"/>
          <w:rtl w:val="0"/>
        </w:rPr>
        <w:t xml:space="preserve">Unmet Aspirations – the student/pupil may have perceptions of injustice; a feeling of failure; rejection of civic life.</w:t>
      </w:r>
    </w:p>
    <w:p w:rsidR="00000000" w:rsidDel="00000000" w:rsidP="00000000" w:rsidRDefault="00000000" w:rsidRPr="00000000" w14:paraId="000005F6">
      <w:pPr>
        <w:spacing w:after="0" w:line="276" w:lineRule="auto"/>
        <w:ind w:left="1440" w:hanging="360"/>
        <w:rPr>
          <w:rFonts w:ascii="Verdana" w:cs="Verdana" w:eastAsia="Verdana" w:hAnsi="Verdana"/>
        </w:rPr>
      </w:pPr>
      <w:r w:rsidDel="00000000" w:rsidR="00000000" w:rsidRPr="00000000">
        <w:rPr>
          <w:rtl w:val="0"/>
        </w:rPr>
        <w:t xml:space="preserve">·</w:t>
      </w:r>
      <w:r w:rsidDel="00000000" w:rsidR="00000000" w:rsidRPr="00000000">
        <w:rPr>
          <w:rFonts w:ascii="Times New Roman" w:cs="Times New Roman" w:eastAsia="Times New Roman" w:hAnsi="Times New Roman"/>
          <w:sz w:val="14"/>
          <w:szCs w:val="14"/>
          <w:rtl w:val="0"/>
        </w:rPr>
        <w:t xml:space="preserve">   </w:t>
        <w:tab/>
      </w:r>
      <w:r w:rsidDel="00000000" w:rsidR="00000000" w:rsidRPr="00000000">
        <w:rPr>
          <w:rFonts w:ascii="Verdana" w:cs="Verdana" w:eastAsia="Verdana" w:hAnsi="Verdana"/>
          <w:rtl w:val="0"/>
        </w:rPr>
        <w:t xml:space="preserve">Experiences of Criminality – which may include involvement with criminal groups, imprisonment, and poor resettlement/reintegration.</w:t>
      </w:r>
    </w:p>
    <w:p w:rsidR="00000000" w:rsidDel="00000000" w:rsidP="00000000" w:rsidRDefault="00000000" w:rsidRPr="00000000" w14:paraId="000005F7">
      <w:pPr>
        <w:spacing w:after="0" w:line="276" w:lineRule="auto"/>
        <w:ind w:left="1440" w:hanging="360"/>
        <w:rPr>
          <w:rFonts w:ascii="Verdana" w:cs="Verdana" w:eastAsia="Verdana" w:hAnsi="Verdana"/>
        </w:rPr>
      </w:pPr>
      <w:r w:rsidDel="00000000" w:rsidR="00000000" w:rsidRPr="00000000">
        <w:rPr>
          <w:rtl w:val="0"/>
        </w:rPr>
        <w:t xml:space="preserve">·</w:t>
      </w:r>
      <w:r w:rsidDel="00000000" w:rsidR="00000000" w:rsidRPr="00000000">
        <w:rPr>
          <w:rFonts w:ascii="Times New Roman" w:cs="Times New Roman" w:eastAsia="Times New Roman" w:hAnsi="Times New Roman"/>
          <w:sz w:val="14"/>
          <w:szCs w:val="14"/>
          <w:rtl w:val="0"/>
        </w:rPr>
        <w:t xml:space="preserve">   </w:t>
        <w:tab/>
      </w:r>
      <w:r w:rsidDel="00000000" w:rsidR="00000000" w:rsidRPr="00000000">
        <w:rPr>
          <w:rFonts w:ascii="Verdana" w:cs="Verdana" w:eastAsia="Verdana" w:hAnsi="Verdana"/>
          <w:rtl w:val="0"/>
        </w:rPr>
        <w:t xml:space="preserve">Special Educational Need – students/pupils may experience difficulties with social interaction, empathy with others, understanding the consequences of their actions and awareness of the motivations of others.</w:t>
      </w:r>
    </w:p>
    <w:p w:rsidR="00000000" w:rsidDel="00000000" w:rsidP="00000000" w:rsidRDefault="00000000" w:rsidRPr="00000000" w14:paraId="000005F8">
      <w:pPr>
        <w:spacing w:after="0" w:line="276" w:lineRule="auto"/>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 </w:t>
      </w:r>
    </w:p>
    <w:p w:rsidR="00000000" w:rsidDel="00000000" w:rsidP="00000000" w:rsidRDefault="00000000" w:rsidRPr="00000000" w14:paraId="000005F9">
      <w:pPr>
        <w:spacing w:after="0" w:line="276" w:lineRule="auto"/>
        <w:rPr>
          <w:rFonts w:ascii="Verdana" w:cs="Verdana" w:eastAsia="Verdana" w:hAnsi="Verdana"/>
        </w:rPr>
      </w:pPr>
      <w:r w:rsidDel="00000000" w:rsidR="00000000" w:rsidRPr="00000000">
        <w:rPr>
          <w:rFonts w:ascii="Verdana" w:cs="Verdana" w:eastAsia="Verdana" w:hAnsi="Verdana"/>
          <w:rtl w:val="0"/>
        </w:rPr>
        <w:t xml:space="preserve">7.  </w:t>
        <w:tab/>
        <w:t xml:space="preserve">This list is not exhaustive, nor does it mean that all children experiencing the above are at risk of radicalisation for the purposes of violent extremism.  </w:t>
      </w:r>
    </w:p>
    <w:p w:rsidR="00000000" w:rsidDel="00000000" w:rsidP="00000000" w:rsidRDefault="00000000" w:rsidRPr="00000000" w14:paraId="000005FA">
      <w:pPr>
        <w:spacing w:after="0" w:line="276" w:lineRule="auto"/>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 </w:t>
      </w:r>
    </w:p>
    <w:p w:rsidR="00000000" w:rsidDel="00000000" w:rsidP="00000000" w:rsidRDefault="00000000" w:rsidRPr="00000000" w14:paraId="000005FB">
      <w:pPr>
        <w:spacing w:after="0" w:line="276" w:lineRule="auto"/>
        <w:rPr>
          <w:rFonts w:ascii="Verdana" w:cs="Verdana" w:eastAsia="Verdana" w:hAnsi="Verdana"/>
        </w:rPr>
      </w:pPr>
      <w:r w:rsidDel="00000000" w:rsidR="00000000" w:rsidRPr="00000000">
        <w:rPr>
          <w:rFonts w:ascii="Verdana" w:cs="Verdana" w:eastAsia="Verdana" w:hAnsi="Verdana"/>
          <w:rtl w:val="0"/>
        </w:rPr>
        <w:t xml:space="preserve">8.  </w:t>
        <w:tab/>
        <w:t xml:space="preserve">More critical risk factors could include:</w:t>
      </w:r>
    </w:p>
    <w:p w:rsidR="00000000" w:rsidDel="00000000" w:rsidP="00000000" w:rsidRDefault="00000000" w:rsidRPr="00000000" w14:paraId="000005FC">
      <w:pPr>
        <w:spacing w:after="0" w:line="276" w:lineRule="auto"/>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 </w:t>
      </w:r>
    </w:p>
    <w:p w:rsidR="00000000" w:rsidDel="00000000" w:rsidP="00000000" w:rsidRDefault="00000000" w:rsidRPr="00000000" w14:paraId="000005FD">
      <w:pPr>
        <w:spacing w:after="0" w:line="276" w:lineRule="auto"/>
        <w:ind w:left="1440" w:hanging="360"/>
        <w:rPr>
          <w:rFonts w:ascii="Verdana" w:cs="Verdana" w:eastAsia="Verdana" w:hAnsi="Verdana"/>
        </w:rPr>
      </w:pPr>
      <w:r w:rsidDel="00000000" w:rsidR="00000000" w:rsidRPr="00000000">
        <w:rPr>
          <w:rtl w:val="0"/>
        </w:rPr>
        <w:t xml:space="preserve">·</w:t>
      </w:r>
      <w:r w:rsidDel="00000000" w:rsidR="00000000" w:rsidRPr="00000000">
        <w:rPr>
          <w:rFonts w:ascii="Times New Roman" w:cs="Times New Roman" w:eastAsia="Times New Roman" w:hAnsi="Times New Roman"/>
          <w:sz w:val="14"/>
          <w:szCs w:val="14"/>
          <w:rtl w:val="0"/>
        </w:rPr>
        <w:t xml:space="preserve">   </w:t>
        <w:tab/>
      </w:r>
      <w:r w:rsidDel="00000000" w:rsidR="00000000" w:rsidRPr="00000000">
        <w:rPr>
          <w:rFonts w:ascii="Verdana" w:cs="Verdana" w:eastAsia="Verdana" w:hAnsi="Verdana"/>
          <w:rtl w:val="0"/>
        </w:rPr>
        <w:t xml:space="preserve">Being in contact with extremist recruiters.</w:t>
      </w:r>
    </w:p>
    <w:p w:rsidR="00000000" w:rsidDel="00000000" w:rsidP="00000000" w:rsidRDefault="00000000" w:rsidRPr="00000000" w14:paraId="000005FE">
      <w:pPr>
        <w:spacing w:after="0" w:line="276" w:lineRule="auto"/>
        <w:ind w:left="1440" w:hanging="360"/>
        <w:rPr>
          <w:rFonts w:ascii="Verdana" w:cs="Verdana" w:eastAsia="Verdana" w:hAnsi="Verdana"/>
        </w:rPr>
      </w:pPr>
      <w:r w:rsidDel="00000000" w:rsidR="00000000" w:rsidRPr="00000000">
        <w:rPr>
          <w:rtl w:val="0"/>
        </w:rPr>
        <w:t xml:space="preserve">·</w:t>
      </w:r>
      <w:r w:rsidDel="00000000" w:rsidR="00000000" w:rsidRPr="00000000">
        <w:rPr>
          <w:rFonts w:ascii="Times New Roman" w:cs="Times New Roman" w:eastAsia="Times New Roman" w:hAnsi="Times New Roman"/>
          <w:sz w:val="14"/>
          <w:szCs w:val="14"/>
          <w:rtl w:val="0"/>
        </w:rPr>
        <w:t xml:space="preserve">   </w:t>
        <w:tab/>
      </w:r>
      <w:r w:rsidDel="00000000" w:rsidR="00000000" w:rsidRPr="00000000">
        <w:rPr>
          <w:rFonts w:ascii="Verdana" w:cs="Verdana" w:eastAsia="Verdana" w:hAnsi="Verdana"/>
          <w:rtl w:val="0"/>
        </w:rPr>
        <w:t xml:space="preserve">Family members convicted of a terrorism act or subject to a Channel intervention.</w:t>
      </w:r>
    </w:p>
    <w:p w:rsidR="00000000" w:rsidDel="00000000" w:rsidP="00000000" w:rsidRDefault="00000000" w:rsidRPr="00000000" w14:paraId="000005FF">
      <w:pPr>
        <w:spacing w:after="0" w:line="276" w:lineRule="auto"/>
        <w:ind w:left="1440" w:hanging="360"/>
        <w:rPr>
          <w:rFonts w:ascii="Verdana" w:cs="Verdana" w:eastAsia="Verdana" w:hAnsi="Verdana"/>
        </w:rPr>
      </w:pPr>
      <w:r w:rsidDel="00000000" w:rsidR="00000000" w:rsidRPr="00000000">
        <w:rPr>
          <w:rtl w:val="0"/>
        </w:rPr>
        <w:t xml:space="preserve">·</w:t>
      </w:r>
      <w:r w:rsidDel="00000000" w:rsidR="00000000" w:rsidRPr="00000000">
        <w:rPr>
          <w:rFonts w:ascii="Times New Roman" w:cs="Times New Roman" w:eastAsia="Times New Roman" w:hAnsi="Times New Roman"/>
          <w:sz w:val="14"/>
          <w:szCs w:val="14"/>
          <w:rtl w:val="0"/>
        </w:rPr>
        <w:t xml:space="preserve">   </w:t>
        <w:tab/>
      </w:r>
      <w:r w:rsidDel="00000000" w:rsidR="00000000" w:rsidRPr="00000000">
        <w:rPr>
          <w:rFonts w:ascii="Verdana" w:cs="Verdana" w:eastAsia="Verdana" w:hAnsi="Verdana"/>
          <w:rtl w:val="0"/>
        </w:rPr>
        <w:t xml:space="preserve">Accessing violent extremist websites, especially those with a social networking element.</w:t>
      </w:r>
    </w:p>
    <w:p w:rsidR="00000000" w:rsidDel="00000000" w:rsidP="00000000" w:rsidRDefault="00000000" w:rsidRPr="00000000" w14:paraId="00000600">
      <w:pPr>
        <w:spacing w:after="0" w:line="276" w:lineRule="auto"/>
        <w:ind w:left="1440" w:hanging="360"/>
        <w:rPr>
          <w:rFonts w:ascii="Verdana" w:cs="Verdana" w:eastAsia="Verdana" w:hAnsi="Verdana"/>
        </w:rPr>
      </w:pPr>
      <w:r w:rsidDel="00000000" w:rsidR="00000000" w:rsidRPr="00000000">
        <w:rPr>
          <w:rtl w:val="0"/>
        </w:rPr>
        <w:t xml:space="preserve">·</w:t>
      </w:r>
      <w:r w:rsidDel="00000000" w:rsidR="00000000" w:rsidRPr="00000000">
        <w:rPr>
          <w:rFonts w:ascii="Times New Roman" w:cs="Times New Roman" w:eastAsia="Times New Roman" w:hAnsi="Times New Roman"/>
          <w:sz w:val="14"/>
          <w:szCs w:val="14"/>
          <w:rtl w:val="0"/>
        </w:rPr>
        <w:t xml:space="preserve">   </w:t>
        <w:tab/>
      </w:r>
      <w:r w:rsidDel="00000000" w:rsidR="00000000" w:rsidRPr="00000000">
        <w:rPr>
          <w:rFonts w:ascii="Verdana" w:cs="Verdana" w:eastAsia="Verdana" w:hAnsi="Verdana"/>
          <w:rtl w:val="0"/>
        </w:rPr>
        <w:t xml:space="preserve">Possessing or accessing violent extremist literature.</w:t>
      </w:r>
    </w:p>
    <w:p w:rsidR="00000000" w:rsidDel="00000000" w:rsidP="00000000" w:rsidRDefault="00000000" w:rsidRPr="00000000" w14:paraId="00000601">
      <w:pPr>
        <w:spacing w:after="0" w:line="276" w:lineRule="auto"/>
        <w:ind w:left="1440" w:hanging="360"/>
        <w:rPr>
          <w:rFonts w:ascii="Verdana" w:cs="Verdana" w:eastAsia="Verdana" w:hAnsi="Verdana"/>
        </w:rPr>
      </w:pPr>
      <w:r w:rsidDel="00000000" w:rsidR="00000000" w:rsidRPr="00000000">
        <w:rPr>
          <w:rtl w:val="0"/>
        </w:rPr>
        <w:t xml:space="preserve">·</w:t>
      </w:r>
      <w:r w:rsidDel="00000000" w:rsidR="00000000" w:rsidRPr="00000000">
        <w:rPr>
          <w:rFonts w:ascii="Times New Roman" w:cs="Times New Roman" w:eastAsia="Times New Roman" w:hAnsi="Times New Roman"/>
          <w:sz w:val="14"/>
          <w:szCs w:val="14"/>
          <w:rtl w:val="0"/>
        </w:rPr>
        <w:t xml:space="preserve">   </w:t>
        <w:tab/>
      </w:r>
      <w:r w:rsidDel="00000000" w:rsidR="00000000" w:rsidRPr="00000000">
        <w:rPr>
          <w:rFonts w:ascii="Verdana" w:cs="Verdana" w:eastAsia="Verdana" w:hAnsi="Verdana"/>
          <w:rtl w:val="0"/>
        </w:rPr>
        <w:t xml:space="preserve">Using extremist narratives and a global ideology to explain personal disadvantage.</w:t>
      </w:r>
    </w:p>
    <w:p w:rsidR="00000000" w:rsidDel="00000000" w:rsidP="00000000" w:rsidRDefault="00000000" w:rsidRPr="00000000" w14:paraId="00000602">
      <w:pPr>
        <w:spacing w:after="0" w:line="276" w:lineRule="auto"/>
        <w:ind w:left="1440" w:hanging="360"/>
        <w:rPr>
          <w:rFonts w:ascii="Verdana" w:cs="Verdana" w:eastAsia="Verdana" w:hAnsi="Verdana"/>
        </w:rPr>
      </w:pPr>
      <w:r w:rsidDel="00000000" w:rsidR="00000000" w:rsidRPr="00000000">
        <w:rPr>
          <w:rtl w:val="0"/>
        </w:rPr>
        <w:t xml:space="preserve">·</w:t>
      </w:r>
      <w:r w:rsidDel="00000000" w:rsidR="00000000" w:rsidRPr="00000000">
        <w:rPr>
          <w:rFonts w:ascii="Times New Roman" w:cs="Times New Roman" w:eastAsia="Times New Roman" w:hAnsi="Times New Roman"/>
          <w:sz w:val="14"/>
          <w:szCs w:val="14"/>
          <w:rtl w:val="0"/>
        </w:rPr>
        <w:t xml:space="preserve">   </w:t>
        <w:tab/>
      </w:r>
      <w:r w:rsidDel="00000000" w:rsidR="00000000" w:rsidRPr="00000000">
        <w:rPr>
          <w:rFonts w:ascii="Verdana" w:cs="Verdana" w:eastAsia="Verdana" w:hAnsi="Verdana"/>
          <w:rtl w:val="0"/>
        </w:rPr>
        <w:t xml:space="preserve">Justifying the use of violence to solve societal issues.</w:t>
      </w:r>
    </w:p>
    <w:p w:rsidR="00000000" w:rsidDel="00000000" w:rsidP="00000000" w:rsidRDefault="00000000" w:rsidRPr="00000000" w14:paraId="00000603">
      <w:pPr>
        <w:spacing w:after="0" w:line="276" w:lineRule="auto"/>
        <w:ind w:left="1440" w:hanging="360"/>
        <w:rPr>
          <w:rFonts w:ascii="Verdana" w:cs="Verdana" w:eastAsia="Verdana" w:hAnsi="Verdana"/>
        </w:rPr>
      </w:pPr>
      <w:r w:rsidDel="00000000" w:rsidR="00000000" w:rsidRPr="00000000">
        <w:rPr>
          <w:rtl w:val="0"/>
        </w:rPr>
        <w:t xml:space="preserve">·</w:t>
      </w:r>
      <w:r w:rsidDel="00000000" w:rsidR="00000000" w:rsidRPr="00000000">
        <w:rPr>
          <w:rFonts w:ascii="Times New Roman" w:cs="Times New Roman" w:eastAsia="Times New Roman" w:hAnsi="Times New Roman"/>
          <w:sz w:val="14"/>
          <w:szCs w:val="14"/>
          <w:rtl w:val="0"/>
        </w:rPr>
        <w:t xml:space="preserve">   </w:t>
        <w:tab/>
      </w:r>
      <w:r w:rsidDel="00000000" w:rsidR="00000000" w:rsidRPr="00000000">
        <w:rPr>
          <w:rFonts w:ascii="Verdana" w:cs="Verdana" w:eastAsia="Verdana" w:hAnsi="Verdana"/>
          <w:rtl w:val="0"/>
        </w:rPr>
        <w:t xml:space="preserve">Joining or seeking to join extremist organisations.</w:t>
      </w:r>
    </w:p>
    <w:p w:rsidR="00000000" w:rsidDel="00000000" w:rsidP="00000000" w:rsidRDefault="00000000" w:rsidRPr="00000000" w14:paraId="00000604">
      <w:pPr>
        <w:spacing w:after="0" w:line="276" w:lineRule="auto"/>
        <w:ind w:left="1440" w:hanging="360"/>
        <w:rPr>
          <w:rFonts w:ascii="Verdana" w:cs="Verdana" w:eastAsia="Verdana" w:hAnsi="Verdana"/>
        </w:rPr>
      </w:pPr>
      <w:r w:rsidDel="00000000" w:rsidR="00000000" w:rsidRPr="00000000">
        <w:rPr>
          <w:rtl w:val="0"/>
        </w:rPr>
        <w:t xml:space="preserve">·</w:t>
      </w:r>
      <w:r w:rsidDel="00000000" w:rsidR="00000000" w:rsidRPr="00000000">
        <w:rPr>
          <w:rFonts w:ascii="Times New Roman" w:cs="Times New Roman" w:eastAsia="Times New Roman" w:hAnsi="Times New Roman"/>
          <w:sz w:val="14"/>
          <w:szCs w:val="14"/>
          <w:rtl w:val="0"/>
        </w:rPr>
        <w:t xml:space="preserve">   </w:t>
        <w:tab/>
      </w:r>
      <w:r w:rsidDel="00000000" w:rsidR="00000000" w:rsidRPr="00000000">
        <w:rPr>
          <w:rFonts w:ascii="Verdana" w:cs="Verdana" w:eastAsia="Verdana" w:hAnsi="Verdana"/>
          <w:rtl w:val="0"/>
        </w:rPr>
        <w:t xml:space="preserve">Significant changes to appearance and/or behaviour; and</w:t>
      </w:r>
    </w:p>
    <w:p w:rsidR="00000000" w:rsidDel="00000000" w:rsidP="00000000" w:rsidRDefault="00000000" w:rsidRPr="00000000" w14:paraId="00000605">
      <w:pPr>
        <w:spacing w:after="0" w:line="276" w:lineRule="auto"/>
        <w:ind w:left="1440" w:hanging="360"/>
        <w:rPr>
          <w:rFonts w:ascii="Verdana" w:cs="Verdana" w:eastAsia="Verdana" w:hAnsi="Verdana"/>
        </w:rPr>
      </w:pPr>
      <w:r w:rsidDel="00000000" w:rsidR="00000000" w:rsidRPr="00000000">
        <w:rPr>
          <w:rtl w:val="0"/>
        </w:rPr>
        <w:t xml:space="preserve">·</w:t>
      </w:r>
      <w:r w:rsidDel="00000000" w:rsidR="00000000" w:rsidRPr="00000000">
        <w:rPr>
          <w:rFonts w:ascii="Times New Roman" w:cs="Times New Roman" w:eastAsia="Times New Roman" w:hAnsi="Times New Roman"/>
          <w:sz w:val="14"/>
          <w:szCs w:val="14"/>
          <w:rtl w:val="0"/>
        </w:rPr>
        <w:t xml:space="preserve">   </w:t>
        <w:tab/>
      </w:r>
      <w:r w:rsidDel="00000000" w:rsidR="00000000" w:rsidRPr="00000000">
        <w:rPr>
          <w:rFonts w:ascii="Verdana" w:cs="Verdana" w:eastAsia="Verdana" w:hAnsi="Verdana"/>
          <w:rtl w:val="0"/>
        </w:rPr>
        <w:t xml:space="preserve">Experiencing a high level of social isolation resulting in issues of identity crisis and/or personal crisis.</w:t>
      </w:r>
    </w:p>
    <w:p w:rsidR="00000000" w:rsidDel="00000000" w:rsidP="00000000" w:rsidRDefault="00000000" w:rsidRPr="00000000" w14:paraId="00000606">
      <w:pPr>
        <w:spacing w:after="0" w:line="276" w:lineRule="auto"/>
        <w:ind w:left="1440" w:hanging="360"/>
        <w:rPr>
          <w:rFonts w:ascii="Verdana" w:cs="Verdana" w:eastAsia="Verdana" w:hAnsi="Verdana"/>
        </w:rPr>
      </w:pPr>
      <w:r w:rsidDel="00000000" w:rsidR="00000000" w:rsidRPr="00000000">
        <w:rPr>
          <w:rtl w:val="0"/>
        </w:rPr>
        <w:t xml:space="preserve">·</w:t>
      </w:r>
      <w:r w:rsidDel="00000000" w:rsidR="00000000" w:rsidRPr="00000000">
        <w:rPr>
          <w:rFonts w:ascii="Times New Roman" w:cs="Times New Roman" w:eastAsia="Times New Roman" w:hAnsi="Times New Roman"/>
          <w:sz w:val="14"/>
          <w:szCs w:val="14"/>
          <w:rtl w:val="0"/>
        </w:rPr>
        <w:t xml:space="preserve">   </w:t>
        <w:tab/>
      </w:r>
      <w:r w:rsidDel="00000000" w:rsidR="00000000" w:rsidRPr="00000000">
        <w:rPr>
          <w:rFonts w:ascii="Verdana" w:cs="Verdana" w:eastAsia="Verdana" w:hAnsi="Verdana"/>
          <w:rtl w:val="0"/>
        </w:rPr>
        <w:t xml:space="preserve">Fascination with extreme violence or mass casualty attacks</w:t>
      </w:r>
    </w:p>
    <w:p w:rsidR="00000000" w:rsidDel="00000000" w:rsidP="00000000" w:rsidRDefault="00000000" w:rsidRPr="00000000" w14:paraId="00000607">
      <w:pPr>
        <w:spacing w:after="0" w:line="276" w:lineRule="auto"/>
        <w:ind w:left="-1080" w:right="-720" w:firstLine="360"/>
        <w:rPr>
          <w:rFonts w:ascii="Verdana" w:cs="Verdana" w:eastAsia="Verdana" w:hAnsi="Verdana"/>
          <w:b w:val="1"/>
          <w:bCs w:val="1"/>
          <w:i w:val="1"/>
          <w:iCs w:val="1"/>
          <w:sz w:val="24"/>
          <w:szCs w:val="24"/>
        </w:rPr>
      </w:pPr>
      <w:r w:rsidDel="00000000" w:rsidR="00000000" w:rsidRPr="00000000">
        <w:rPr>
          <w:rtl w:val="0"/>
        </w:rPr>
      </w:r>
    </w:p>
    <w:p w:rsidR="00000000" w:rsidDel="00000000" w:rsidP="00000000" w:rsidRDefault="00000000" w:rsidRPr="00000000" w14:paraId="00000608">
      <w:pPr>
        <w:spacing w:after="0" w:line="276" w:lineRule="auto"/>
        <w:jc w:val="right"/>
        <w:rPr>
          <w:rFonts w:ascii="Verdana" w:cs="Verdana" w:eastAsia="Verdana" w:hAnsi="Verdana"/>
          <w:b w:val="1"/>
          <w:bCs w:val="1"/>
        </w:rPr>
      </w:pPr>
      <w:r w:rsidDel="00000000" w:rsidR="00000000" w:rsidRPr="00000000">
        <w:rPr>
          <w:rFonts w:ascii="Verdana" w:cs="Verdana" w:eastAsia="Verdana" w:hAnsi="Verdana"/>
          <w:b w:val="1"/>
          <w:bCs w:val="1"/>
          <w:rtl w:val="0"/>
        </w:rPr>
        <w:t xml:space="preserve">Appendix 4</w:t>
      </w:r>
    </w:p>
    <w:p w:rsidR="00000000" w:rsidDel="00000000" w:rsidP="00000000" w:rsidRDefault="00000000" w:rsidRPr="00000000" w14:paraId="00000609">
      <w:pPr>
        <w:spacing w:after="0" w:line="276" w:lineRule="auto"/>
        <w:rPr>
          <w:rFonts w:ascii="Verdana" w:cs="Verdana" w:eastAsia="Verdana" w:hAnsi="Verdana"/>
          <w:b w:val="1"/>
          <w:bCs w:val="1"/>
          <w:i w:val="1"/>
          <w:iCs w:val="1"/>
        </w:rPr>
      </w:pPr>
      <w:r w:rsidDel="00000000" w:rsidR="00000000" w:rsidRPr="00000000">
        <w:rPr>
          <w:rFonts w:ascii="Verdana" w:cs="Verdana" w:eastAsia="Verdana" w:hAnsi="Verdana"/>
          <w:b w:val="1"/>
          <w:bCs w:val="1"/>
          <w:i w:val="1"/>
          <w:iCs w:val="1"/>
          <w:rtl w:val="0"/>
        </w:rPr>
        <w:t xml:space="preserve"> </w:t>
      </w:r>
    </w:p>
    <w:p w:rsidR="00000000" w:rsidDel="00000000" w:rsidP="00000000" w:rsidRDefault="00000000" w:rsidRPr="00000000" w14:paraId="0000060A">
      <w:pPr>
        <w:shd w:fill="ffffff" w:val="clear"/>
        <w:spacing w:after="0" w:line="276" w:lineRule="auto"/>
        <w:jc w:val="center"/>
        <w:rPr>
          <w:rFonts w:ascii="Verdana" w:cs="Verdana" w:eastAsia="Verdana" w:hAnsi="Verdana"/>
          <w:b w:val="1"/>
          <w:bCs w:val="1"/>
        </w:rPr>
      </w:pPr>
      <w:r w:rsidDel="00000000" w:rsidR="00000000" w:rsidRPr="00000000">
        <w:rPr>
          <w:rFonts w:ascii="Verdana" w:cs="Verdana" w:eastAsia="Verdana" w:hAnsi="Verdana"/>
          <w:b w:val="1"/>
          <w:bCs w:val="1"/>
          <w:rtl w:val="0"/>
        </w:rPr>
        <w:t xml:space="preserve">Role of the Staffordshire Local Authority Designated Officer (LADO)</w:t>
      </w:r>
    </w:p>
    <w:p w:rsidR="00000000" w:rsidDel="00000000" w:rsidP="00000000" w:rsidRDefault="00000000" w:rsidRPr="00000000" w14:paraId="0000060B">
      <w:pPr>
        <w:shd w:fill="ffffff" w:val="clear"/>
        <w:spacing w:after="0" w:line="276" w:lineRule="auto"/>
        <w:rPr>
          <w:rFonts w:ascii="Verdana" w:cs="Verdana" w:eastAsia="Verdana" w:hAnsi="Verdana"/>
        </w:rPr>
      </w:pPr>
      <w:r w:rsidDel="00000000" w:rsidR="00000000" w:rsidRPr="00000000">
        <w:rPr>
          <w:rFonts w:ascii="Verdana" w:cs="Verdana" w:eastAsia="Verdana" w:hAnsi="Verdana"/>
          <w:rtl w:val="0"/>
        </w:rPr>
        <w:t xml:space="preserve">The Staffordshire LADO promotes a safer children’s workforce by providing effective guidance, advice, and investigation oversight to cases. They </w:t>
      </w:r>
      <w:r w:rsidDel="00000000" w:rsidR="00000000" w:rsidRPr="00000000">
        <w:rPr>
          <w:rFonts w:ascii="Verdana" w:cs="Verdana" w:eastAsia="Verdana" w:hAnsi="Verdana"/>
          <w:b w:val="1"/>
          <w:bCs w:val="1"/>
          <w:rtl w:val="0"/>
        </w:rPr>
        <w:t xml:space="preserve">may</w:t>
      </w:r>
      <w:r w:rsidDel="00000000" w:rsidR="00000000" w:rsidRPr="00000000">
        <w:rPr>
          <w:rFonts w:ascii="Verdana" w:cs="Verdana" w:eastAsia="Verdana" w:hAnsi="Verdana"/>
          <w:rtl w:val="0"/>
        </w:rPr>
        <w:t xml:space="preserve"> offer advice and assist with communication in situations which sit outside the statutory criteria, albeit at the discretion of the LADO and where the broader goals of a safer children’s workforce are relevant.</w:t>
      </w:r>
    </w:p>
    <w:p w:rsidR="00000000" w:rsidDel="00000000" w:rsidP="00000000" w:rsidRDefault="00000000" w:rsidRPr="00000000" w14:paraId="0000060C">
      <w:pPr>
        <w:shd w:fill="ffffff" w:val="clear"/>
        <w:spacing w:after="0" w:line="276" w:lineRule="auto"/>
        <w:rPr>
          <w:rFonts w:ascii="Verdana" w:cs="Verdana" w:eastAsia="Verdana" w:hAnsi="Verdana"/>
        </w:rPr>
      </w:pPr>
      <w:r w:rsidDel="00000000" w:rsidR="00000000" w:rsidRPr="00000000">
        <w:rPr>
          <w:rFonts w:ascii="Verdana" w:cs="Verdana" w:eastAsia="Verdana" w:hAnsi="Verdana"/>
          <w:rtl w:val="0"/>
        </w:rPr>
        <w:t xml:space="preserve">The service will give </w:t>
      </w:r>
      <w:r w:rsidDel="00000000" w:rsidR="00000000" w:rsidRPr="00000000">
        <w:rPr>
          <w:rFonts w:ascii="Verdana" w:cs="Verdana" w:eastAsia="Verdana" w:hAnsi="Verdana"/>
          <w:b w:val="1"/>
          <w:bCs w:val="1"/>
          <w:rtl w:val="0"/>
        </w:rPr>
        <w:t xml:space="preserve">advice</w:t>
      </w:r>
      <w:r w:rsidDel="00000000" w:rsidR="00000000" w:rsidRPr="00000000">
        <w:rPr>
          <w:rFonts w:ascii="Verdana" w:cs="Verdana" w:eastAsia="Verdana" w:hAnsi="Verdana"/>
          <w:rtl w:val="0"/>
        </w:rPr>
        <w:t xml:space="preserve"> on how concerns or allegations should be investigated, including if a referral should be raised with the Police and/or Children’s Social Care. They are not directly responsible for investigatory activities but will actively support any investigation and give advice around a range of parameters including suspension, possible media interest, when to tell the adult, and ensure all interested parties are appropriately linked together. They will retain oversight of individual cases to ensure concerns or allegations are investigated thoroughly in a fair and timely manner, and will advise in relation to any subsequent duties to communicate with regulatory bodies and/or the DBS.</w:t>
      </w:r>
    </w:p>
    <w:p w:rsidR="00000000" w:rsidDel="00000000" w:rsidP="00000000" w:rsidRDefault="00000000" w:rsidRPr="00000000" w14:paraId="0000060D">
      <w:pPr>
        <w:shd w:fill="ffffff" w:val="clear"/>
        <w:spacing w:after="0" w:line="276" w:lineRule="auto"/>
        <w:rPr>
          <w:rFonts w:ascii="Verdana" w:cs="Verdana" w:eastAsia="Verdana" w:hAnsi="Verdana"/>
        </w:rPr>
      </w:pPr>
      <w:r w:rsidDel="00000000" w:rsidR="00000000" w:rsidRPr="00000000">
        <w:rPr>
          <w:rFonts w:ascii="Verdana" w:cs="Verdana" w:eastAsia="Verdana" w:hAnsi="Verdana"/>
          <w:rtl w:val="0"/>
        </w:rPr>
        <w:t xml:space="preserve">They are compliant with the SSCP procedures and Working Together 2026 ensuring that allegations are dealt with consistently and in a timely manner and that a through, proportionate and fair process is followed.</w:t>
      </w:r>
    </w:p>
    <w:p w:rsidR="00000000" w:rsidDel="00000000" w:rsidP="00000000" w:rsidRDefault="00000000" w:rsidRPr="00000000" w14:paraId="0000060E">
      <w:pPr>
        <w:shd w:fill="ffffff" w:val="clear"/>
        <w:spacing w:after="0" w:line="276" w:lineRule="auto"/>
        <w:rPr>
          <w:rFonts w:ascii="Verdana" w:cs="Verdana" w:eastAsia="Verdana" w:hAnsi="Verdana"/>
        </w:rPr>
      </w:pPr>
      <w:r w:rsidDel="00000000" w:rsidR="00000000" w:rsidRPr="00000000">
        <w:rPr>
          <w:rFonts w:ascii="Verdana" w:cs="Verdana" w:eastAsia="Verdana" w:hAnsi="Verdana"/>
          <w:rtl w:val="0"/>
        </w:rPr>
        <w:t xml:space="preserve">Arrangements for managing concerns or allegations of this nature should be robust and effective in keeping children safe. All allegations should be taken seriously, approached with an open mind, and not be driven by preconceived opinions about whether a child has or has not been harmed.</w:t>
      </w:r>
    </w:p>
    <w:p w:rsidR="00000000" w:rsidDel="00000000" w:rsidP="00000000" w:rsidRDefault="00000000" w:rsidRPr="00000000" w14:paraId="0000060F">
      <w:pPr>
        <w:shd w:fill="ffffff" w:val="clear"/>
        <w:spacing w:after="0" w:line="276" w:lineRule="auto"/>
        <w:rPr>
          <w:rFonts w:ascii="Verdana" w:cs="Verdana" w:eastAsia="Verdana" w:hAnsi="Verdana"/>
        </w:rPr>
      </w:pPr>
      <w:r w:rsidDel="00000000" w:rsidR="00000000" w:rsidRPr="00000000">
        <w:rPr>
          <w:rFonts w:ascii="Verdana" w:cs="Verdana" w:eastAsia="Verdana" w:hAnsi="Verdana"/>
          <w:rtl w:val="0"/>
        </w:rPr>
        <w:t xml:space="preserve">All reports of concern or allegation to the Staffordshire LADO that an adult working or volunteering with children:</w:t>
      </w:r>
    </w:p>
    <w:p w:rsidR="00000000" w:rsidDel="00000000" w:rsidP="00000000" w:rsidRDefault="00000000" w:rsidRPr="00000000" w14:paraId="00000610">
      <w:pPr>
        <w:numPr>
          <w:ilvl w:val="0"/>
          <w:numId w:val="42"/>
        </w:numPr>
        <w:shd w:fill="ffffff" w:val="clear"/>
        <w:spacing w:after="0" w:afterAutospacing="0" w:before="240" w:line="276" w:lineRule="auto"/>
        <w:ind w:left="720" w:hanging="360"/>
        <w:rPr/>
      </w:pPr>
      <w:r w:rsidDel="00000000" w:rsidR="00000000" w:rsidRPr="00000000">
        <w:rPr>
          <w:rFonts w:ascii="Verdana" w:cs="Verdana" w:eastAsia="Verdana" w:hAnsi="Verdana"/>
          <w:rtl w:val="0"/>
        </w:rPr>
        <w:t xml:space="preserve">behaved in a way that has harmed a child or may have harmed a child.</w:t>
      </w:r>
    </w:p>
    <w:p w:rsidR="00000000" w:rsidDel="00000000" w:rsidP="00000000" w:rsidRDefault="00000000" w:rsidRPr="00000000" w14:paraId="00000611">
      <w:pPr>
        <w:numPr>
          <w:ilvl w:val="0"/>
          <w:numId w:val="42"/>
        </w:numPr>
        <w:shd w:fill="ffffff" w:val="clear"/>
        <w:spacing w:after="0" w:afterAutospacing="0" w:before="0" w:beforeAutospacing="0" w:line="276" w:lineRule="auto"/>
        <w:ind w:left="720" w:hanging="360"/>
        <w:rPr/>
      </w:pPr>
      <w:r w:rsidDel="00000000" w:rsidR="00000000" w:rsidRPr="00000000">
        <w:rPr>
          <w:rFonts w:ascii="Verdana" w:cs="Verdana" w:eastAsia="Verdana" w:hAnsi="Verdana"/>
          <w:rtl w:val="0"/>
        </w:rPr>
        <w:t xml:space="preserve">possibly committed a criminal offence against or related to a child. </w:t>
      </w:r>
    </w:p>
    <w:p w:rsidR="00000000" w:rsidDel="00000000" w:rsidP="00000000" w:rsidRDefault="00000000" w:rsidRPr="00000000" w14:paraId="00000612">
      <w:pPr>
        <w:numPr>
          <w:ilvl w:val="0"/>
          <w:numId w:val="42"/>
        </w:numPr>
        <w:shd w:fill="ffffff" w:val="clear"/>
        <w:spacing w:after="0" w:afterAutospacing="0" w:before="0" w:beforeAutospacing="0" w:line="276" w:lineRule="auto"/>
        <w:ind w:left="720" w:hanging="360"/>
        <w:rPr/>
      </w:pPr>
      <w:r w:rsidDel="00000000" w:rsidR="00000000" w:rsidRPr="00000000">
        <w:rPr>
          <w:rFonts w:ascii="Verdana" w:cs="Verdana" w:eastAsia="Verdana" w:hAnsi="Verdana"/>
          <w:rtl w:val="0"/>
        </w:rPr>
        <w:t xml:space="preserve">behaved towards a child or children in a way that indicates he or she may pose a risk of harm to children; or</w:t>
      </w:r>
    </w:p>
    <w:p w:rsidR="00000000" w:rsidDel="00000000" w:rsidP="00000000" w:rsidRDefault="00000000" w:rsidRPr="00000000" w14:paraId="00000613">
      <w:pPr>
        <w:numPr>
          <w:ilvl w:val="0"/>
          <w:numId w:val="42"/>
        </w:numPr>
        <w:shd w:fill="ffffff" w:val="clear"/>
        <w:spacing w:after="0" w:before="0" w:beforeAutospacing="0" w:line="276" w:lineRule="auto"/>
        <w:ind w:left="720" w:hanging="360"/>
        <w:rPr/>
      </w:pPr>
      <w:r w:rsidDel="00000000" w:rsidR="00000000" w:rsidRPr="00000000">
        <w:rPr>
          <w:rFonts w:ascii="Verdana" w:cs="Verdana" w:eastAsia="Verdana" w:hAnsi="Verdana"/>
          <w:rtl w:val="0"/>
        </w:rPr>
        <w:t xml:space="preserve">behaved or may have behaved in a way that indicates they may not be suitable to work with children</w:t>
      </w:r>
    </w:p>
    <w:p w:rsidR="00000000" w:rsidDel="00000000" w:rsidP="00000000" w:rsidRDefault="00000000" w:rsidRPr="00000000" w14:paraId="00000614">
      <w:pPr>
        <w:spacing w:after="0" w:line="276" w:lineRule="auto"/>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 </w:t>
      </w:r>
    </w:p>
    <w:p w:rsidR="00000000" w:rsidDel="00000000" w:rsidP="00000000" w:rsidRDefault="00000000" w:rsidRPr="00000000" w14:paraId="00000615">
      <w:pPr>
        <w:spacing w:after="0" w:line="276" w:lineRule="auto"/>
        <w:rPr>
          <w:rFonts w:ascii="Verdana" w:cs="Verdana" w:eastAsia="Verdana" w:hAnsi="Verdana"/>
          <w:color w:val="1155cc"/>
          <w:u w:val="single"/>
        </w:rPr>
      </w:pPr>
      <w:r w:rsidDel="00000000" w:rsidR="00000000" w:rsidRPr="00000000">
        <w:rPr>
          <w:rFonts w:ascii="Verdana" w:cs="Verdana" w:eastAsia="Verdana" w:hAnsi="Verdana"/>
          <w:rtl w:val="0"/>
        </w:rPr>
        <w:t xml:space="preserve">The Headteacher/Chair of Governors/Proprietor will refer to the LADO in Staffordshire via the</w:t>
      </w:r>
      <w:hyperlink r:id="rId273">
        <w:r w:rsidDel="00000000" w:rsidR="00000000" w:rsidRPr="00000000">
          <w:rPr>
            <w:rFonts w:ascii="Verdana" w:cs="Verdana" w:eastAsia="Verdana" w:hAnsi="Verdana"/>
            <w:color w:val="00b050"/>
            <w:rtl w:val="0"/>
          </w:rPr>
          <w:t xml:space="preserve"> </w:t>
        </w:r>
      </w:hyperlink>
      <w:hyperlink r:id="rId274">
        <w:r w:rsidDel="00000000" w:rsidR="00000000" w:rsidRPr="00000000">
          <w:rPr>
            <w:rFonts w:ascii="Verdana" w:cs="Verdana" w:eastAsia="Verdana" w:hAnsi="Verdana"/>
            <w:color w:val="1155cc"/>
            <w:u w:val="single"/>
            <w:rtl w:val="0"/>
          </w:rPr>
          <w:t xml:space="preserve">LADO Referral form</w:t>
        </w:r>
      </w:hyperlink>
      <w:r w:rsidDel="00000000" w:rsidR="00000000" w:rsidRPr="00000000">
        <w:rPr>
          <w:rtl w:val="0"/>
        </w:rPr>
      </w:r>
    </w:p>
    <w:p w:rsidR="00000000" w:rsidDel="00000000" w:rsidP="00000000" w:rsidRDefault="00000000" w:rsidRPr="00000000" w14:paraId="00000616">
      <w:pPr>
        <w:spacing w:after="0" w:line="276" w:lineRule="auto"/>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 </w:t>
      </w:r>
    </w:p>
    <w:p w:rsidR="00000000" w:rsidDel="00000000" w:rsidP="00000000" w:rsidRDefault="00000000" w:rsidRPr="00000000" w14:paraId="00000617">
      <w:pPr>
        <w:spacing w:after="0" w:line="276" w:lineRule="auto"/>
        <w:rPr>
          <w:rFonts w:ascii="Verdana" w:cs="Verdana" w:eastAsia="Verdana" w:hAnsi="Verdana"/>
        </w:rPr>
      </w:pPr>
      <w:r w:rsidDel="00000000" w:rsidR="00000000" w:rsidRPr="00000000">
        <w:rPr>
          <w:rFonts w:ascii="Verdana" w:cs="Verdana" w:eastAsia="Verdana" w:hAnsi="Verdana"/>
          <w:rtl w:val="0"/>
        </w:rPr>
        <w:t xml:space="preserve">Further guidance: -</w:t>
      </w:r>
    </w:p>
    <w:p w:rsidR="00000000" w:rsidDel="00000000" w:rsidP="00000000" w:rsidRDefault="00000000" w:rsidRPr="00000000" w14:paraId="00000618">
      <w:pPr>
        <w:spacing w:after="0" w:line="276" w:lineRule="auto"/>
        <w:ind w:left="1080" w:hanging="360"/>
        <w:rPr>
          <w:rFonts w:ascii="Verdana" w:cs="Verdana" w:eastAsia="Verdana" w:hAnsi="Verdana"/>
        </w:rPr>
      </w:pPr>
      <w:r w:rsidDel="00000000" w:rsidR="00000000" w:rsidRPr="00000000">
        <w:rPr>
          <w:rtl w:val="0"/>
        </w:rPr>
        <w:t xml:space="preserve">·</w:t>
      </w:r>
      <w:r w:rsidDel="00000000" w:rsidR="00000000" w:rsidRPr="00000000">
        <w:rPr>
          <w:rFonts w:ascii="Times New Roman" w:cs="Times New Roman" w:eastAsia="Times New Roman" w:hAnsi="Times New Roman"/>
          <w:sz w:val="14"/>
          <w:szCs w:val="14"/>
          <w:rtl w:val="0"/>
        </w:rPr>
        <w:t xml:space="preserve">   </w:t>
        <w:tab/>
      </w:r>
      <w:hyperlink r:id="rId275">
        <w:r w:rsidDel="00000000" w:rsidR="00000000" w:rsidRPr="00000000">
          <w:rPr>
            <w:rFonts w:ascii="Verdana" w:cs="Verdana" w:eastAsia="Verdana" w:hAnsi="Verdana"/>
            <w:color w:val="1155cc"/>
            <w:u w:val="single"/>
            <w:rtl w:val="0"/>
          </w:rPr>
          <w:t xml:space="preserve">KCSiE 2026</w:t>
        </w:r>
      </w:hyperlink>
      <w:r w:rsidDel="00000000" w:rsidR="00000000" w:rsidRPr="00000000">
        <w:rPr>
          <w:rFonts w:ascii="Verdana" w:cs="Verdana" w:eastAsia="Verdana" w:hAnsi="Verdana"/>
          <w:rtl w:val="0"/>
        </w:rPr>
        <w:t xml:space="preserve"> Part 4</w:t>
      </w:r>
    </w:p>
    <w:p w:rsidR="00000000" w:rsidDel="00000000" w:rsidP="00000000" w:rsidRDefault="00000000" w:rsidRPr="00000000" w14:paraId="00000619">
      <w:pPr>
        <w:spacing w:after="0" w:line="276" w:lineRule="auto"/>
        <w:ind w:left="1080" w:hanging="360"/>
        <w:rPr>
          <w:rFonts w:ascii="Verdana" w:cs="Verdana" w:eastAsia="Verdana" w:hAnsi="Verdana"/>
          <w:color w:val="1155cc"/>
          <w:u w:val="single"/>
        </w:rPr>
      </w:pPr>
      <w:r w:rsidDel="00000000" w:rsidR="00000000" w:rsidRPr="00000000">
        <w:rPr>
          <w:rtl w:val="0"/>
        </w:rPr>
        <w:t xml:space="preserve">·</w:t>
      </w:r>
      <w:r w:rsidDel="00000000" w:rsidR="00000000" w:rsidRPr="00000000">
        <w:rPr>
          <w:rFonts w:ascii="Times New Roman" w:cs="Times New Roman" w:eastAsia="Times New Roman" w:hAnsi="Times New Roman"/>
          <w:sz w:val="14"/>
          <w:szCs w:val="14"/>
          <w:rtl w:val="0"/>
        </w:rPr>
        <w:t xml:space="preserve">   </w:t>
        <w:tab/>
      </w:r>
      <w:hyperlink r:id="rId276">
        <w:r w:rsidDel="00000000" w:rsidR="00000000" w:rsidRPr="00000000">
          <w:rPr>
            <w:rFonts w:ascii="Verdana" w:cs="Verdana" w:eastAsia="Verdana" w:hAnsi="Verdana"/>
            <w:color w:val="1155cc"/>
            <w:u w:val="single"/>
            <w:rtl w:val="0"/>
          </w:rPr>
          <w:t xml:space="preserve">Working Together to Safeguard Children 2026</w:t>
        </w:r>
      </w:hyperlink>
      <w:r w:rsidDel="00000000" w:rsidR="00000000" w:rsidRPr="00000000">
        <w:rPr>
          <w:rtl w:val="0"/>
        </w:rPr>
      </w:r>
    </w:p>
    <w:p w:rsidR="00000000" w:rsidDel="00000000" w:rsidP="00000000" w:rsidRDefault="00000000" w:rsidRPr="00000000" w14:paraId="0000061A">
      <w:pPr>
        <w:spacing w:after="0" w:line="276" w:lineRule="auto"/>
        <w:ind w:left="1080" w:hanging="360"/>
        <w:rPr>
          <w:rFonts w:ascii="Verdana" w:cs="Verdana" w:eastAsia="Verdana" w:hAnsi="Verdana"/>
          <w:color w:val="1155cc"/>
          <w:u w:val="single"/>
        </w:rPr>
      </w:pPr>
      <w:r w:rsidDel="00000000" w:rsidR="00000000" w:rsidRPr="00000000">
        <w:rPr>
          <w:rtl w:val="0"/>
        </w:rPr>
      </w:r>
    </w:p>
    <w:p w:rsidR="00000000" w:rsidDel="00000000" w:rsidP="00000000" w:rsidRDefault="00000000" w:rsidRPr="00000000" w14:paraId="0000061B">
      <w:pPr>
        <w:spacing w:after="0" w:line="276" w:lineRule="auto"/>
        <w:ind w:left="1080" w:hanging="360"/>
        <w:rPr>
          <w:rFonts w:ascii="Verdana" w:cs="Verdana" w:eastAsia="Verdana" w:hAnsi="Verdana"/>
          <w:color w:val="1155cc"/>
          <w:u w:val="single"/>
        </w:rPr>
      </w:pPr>
      <w:r w:rsidDel="00000000" w:rsidR="00000000" w:rsidRPr="00000000">
        <w:rPr>
          <w:rtl w:val="0"/>
        </w:rPr>
      </w:r>
    </w:p>
    <w:p w:rsidR="00000000" w:rsidDel="00000000" w:rsidP="00000000" w:rsidRDefault="00000000" w:rsidRPr="00000000" w14:paraId="0000061C">
      <w:pPr>
        <w:spacing w:after="0" w:line="276" w:lineRule="auto"/>
        <w:ind w:left="1080" w:hanging="360"/>
        <w:rPr>
          <w:rFonts w:ascii="Verdana" w:cs="Verdana" w:eastAsia="Verdana" w:hAnsi="Verdana"/>
          <w:color w:val="1155cc"/>
          <w:u w:val="single"/>
        </w:rPr>
      </w:pPr>
      <w:r w:rsidDel="00000000" w:rsidR="00000000" w:rsidRPr="00000000">
        <w:rPr>
          <w:rtl w:val="0"/>
        </w:rPr>
      </w:r>
    </w:p>
    <w:p w:rsidR="00000000" w:rsidDel="00000000" w:rsidP="00000000" w:rsidRDefault="00000000" w:rsidRPr="00000000" w14:paraId="0000061D">
      <w:pPr>
        <w:spacing w:after="0" w:line="276" w:lineRule="auto"/>
        <w:ind w:left="1080" w:hanging="360"/>
        <w:rPr>
          <w:rFonts w:ascii="Verdana" w:cs="Verdana" w:eastAsia="Verdana" w:hAnsi="Verdana"/>
          <w:color w:val="1155cc"/>
          <w:u w:val="single"/>
        </w:rPr>
      </w:pPr>
      <w:r w:rsidDel="00000000" w:rsidR="00000000" w:rsidRPr="00000000">
        <w:rPr>
          <w:rtl w:val="0"/>
        </w:rPr>
      </w:r>
    </w:p>
    <w:p w:rsidR="00000000" w:rsidDel="00000000" w:rsidP="00000000" w:rsidRDefault="00000000" w:rsidRPr="00000000" w14:paraId="0000061E">
      <w:pPr>
        <w:spacing w:after="0" w:line="276" w:lineRule="auto"/>
        <w:ind w:left="1080" w:hanging="360"/>
        <w:rPr>
          <w:rFonts w:ascii="Verdana" w:cs="Verdana" w:eastAsia="Verdana" w:hAnsi="Verdana"/>
          <w:color w:val="1155cc"/>
          <w:u w:val="single"/>
        </w:rPr>
      </w:pPr>
      <w:r w:rsidDel="00000000" w:rsidR="00000000" w:rsidRPr="00000000">
        <w:rPr>
          <w:rtl w:val="0"/>
        </w:rPr>
      </w:r>
    </w:p>
    <w:p w:rsidR="00000000" w:rsidDel="00000000" w:rsidP="00000000" w:rsidRDefault="00000000" w:rsidRPr="00000000" w14:paraId="0000061F">
      <w:pPr>
        <w:spacing w:after="0" w:line="276" w:lineRule="auto"/>
        <w:ind w:left="1080" w:hanging="360"/>
        <w:rPr>
          <w:rFonts w:ascii="Verdana" w:cs="Verdana" w:eastAsia="Verdana" w:hAnsi="Verdana"/>
          <w:color w:val="1155cc"/>
          <w:u w:val="single"/>
        </w:rPr>
      </w:pPr>
      <w:r w:rsidDel="00000000" w:rsidR="00000000" w:rsidRPr="00000000">
        <w:rPr>
          <w:rtl w:val="0"/>
        </w:rPr>
      </w:r>
    </w:p>
    <w:p w:rsidR="00000000" w:rsidDel="00000000" w:rsidP="00000000" w:rsidRDefault="00000000" w:rsidRPr="00000000" w14:paraId="00000620">
      <w:pPr>
        <w:spacing w:after="0" w:line="276" w:lineRule="auto"/>
        <w:ind w:left="1080" w:hanging="360"/>
        <w:rPr>
          <w:rFonts w:ascii="Verdana" w:cs="Verdana" w:eastAsia="Verdana" w:hAnsi="Verdana"/>
          <w:color w:val="1155cc"/>
          <w:u w:val="single"/>
        </w:rPr>
      </w:pPr>
      <w:r w:rsidDel="00000000" w:rsidR="00000000" w:rsidRPr="00000000">
        <w:rPr>
          <w:rtl w:val="0"/>
        </w:rPr>
      </w:r>
    </w:p>
    <w:p w:rsidR="00000000" w:rsidDel="00000000" w:rsidP="00000000" w:rsidRDefault="00000000" w:rsidRPr="00000000" w14:paraId="00000621">
      <w:pPr>
        <w:spacing w:after="0" w:line="276" w:lineRule="auto"/>
        <w:ind w:left="1080" w:hanging="360"/>
        <w:rPr>
          <w:rFonts w:ascii="Verdana" w:cs="Verdana" w:eastAsia="Verdana" w:hAnsi="Verdana"/>
          <w:color w:val="1155cc"/>
          <w:u w:val="single"/>
        </w:rPr>
      </w:pPr>
      <w:r w:rsidDel="00000000" w:rsidR="00000000" w:rsidRPr="00000000">
        <w:rPr>
          <w:rtl w:val="0"/>
        </w:rPr>
      </w:r>
    </w:p>
    <w:p w:rsidR="00000000" w:rsidDel="00000000" w:rsidP="00000000" w:rsidRDefault="00000000" w:rsidRPr="00000000" w14:paraId="00000622">
      <w:pPr>
        <w:spacing w:after="0" w:line="276" w:lineRule="auto"/>
        <w:ind w:left="1080" w:hanging="360"/>
        <w:rPr>
          <w:rFonts w:ascii="Verdana" w:cs="Verdana" w:eastAsia="Verdana" w:hAnsi="Verdana"/>
          <w:color w:val="1155cc"/>
          <w:u w:val="single"/>
        </w:rPr>
      </w:pPr>
      <w:r w:rsidDel="00000000" w:rsidR="00000000" w:rsidRPr="00000000">
        <w:rPr>
          <w:rtl w:val="0"/>
        </w:rPr>
      </w:r>
    </w:p>
    <w:p w:rsidR="00000000" w:rsidDel="00000000" w:rsidP="00000000" w:rsidRDefault="00000000" w:rsidRPr="00000000" w14:paraId="00000623">
      <w:pPr>
        <w:spacing w:after="0" w:line="276" w:lineRule="auto"/>
        <w:ind w:left="1080" w:hanging="360"/>
        <w:rPr>
          <w:rFonts w:ascii="Verdana" w:cs="Verdana" w:eastAsia="Verdana" w:hAnsi="Verdana"/>
          <w:color w:val="1155cc"/>
          <w:u w:val="single"/>
        </w:rPr>
      </w:pPr>
      <w:r w:rsidDel="00000000" w:rsidR="00000000" w:rsidRPr="00000000">
        <w:rPr>
          <w:rtl w:val="0"/>
        </w:rPr>
      </w:r>
    </w:p>
    <w:p w:rsidR="00000000" w:rsidDel="00000000" w:rsidP="00000000" w:rsidRDefault="00000000" w:rsidRPr="00000000" w14:paraId="00000624">
      <w:pPr>
        <w:spacing w:after="0" w:line="276" w:lineRule="auto"/>
        <w:ind w:left="1080" w:hanging="360"/>
        <w:rPr>
          <w:rFonts w:ascii="Verdana" w:cs="Verdana" w:eastAsia="Verdana" w:hAnsi="Verdana"/>
          <w:color w:val="1155cc"/>
          <w:u w:val="single"/>
        </w:rPr>
      </w:pPr>
      <w:r w:rsidDel="00000000" w:rsidR="00000000" w:rsidRPr="00000000">
        <w:rPr>
          <w:rtl w:val="0"/>
        </w:rPr>
      </w:r>
    </w:p>
    <w:p w:rsidR="00000000" w:rsidDel="00000000" w:rsidP="00000000" w:rsidRDefault="00000000" w:rsidRPr="00000000" w14:paraId="00000625">
      <w:pPr>
        <w:spacing w:after="0" w:line="276" w:lineRule="auto"/>
        <w:ind w:left="1080" w:hanging="360"/>
        <w:rPr>
          <w:rFonts w:ascii="Verdana" w:cs="Verdana" w:eastAsia="Verdana" w:hAnsi="Verdana"/>
          <w:color w:val="1155cc"/>
          <w:u w:val="single"/>
        </w:rPr>
      </w:pPr>
      <w:r w:rsidDel="00000000" w:rsidR="00000000" w:rsidRPr="00000000">
        <w:rPr>
          <w:rtl w:val="0"/>
        </w:rPr>
      </w:r>
    </w:p>
    <w:p w:rsidR="00000000" w:rsidDel="00000000" w:rsidP="00000000" w:rsidRDefault="00000000" w:rsidRPr="00000000" w14:paraId="00000626">
      <w:pPr>
        <w:spacing w:after="0" w:line="276" w:lineRule="auto"/>
        <w:ind w:left="1080" w:hanging="360"/>
        <w:rPr>
          <w:rFonts w:ascii="Verdana" w:cs="Verdana" w:eastAsia="Verdana" w:hAnsi="Verdana"/>
          <w:color w:val="1155cc"/>
          <w:u w:val="single"/>
        </w:rPr>
      </w:pPr>
      <w:r w:rsidDel="00000000" w:rsidR="00000000" w:rsidRPr="00000000">
        <w:rPr>
          <w:rtl w:val="0"/>
        </w:rPr>
      </w:r>
    </w:p>
    <w:p w:rsidR="00000000" w:rsidDel="00000000" w:rsidP="00000000" w:rsidRDefault="00000000" w:rsidRPr="00000000" w14:paraId="00000627">
      <w:pPr>
        <w:spacing w:after="0" w:line="276" w:lineRule="auto"/>
        <w:ind w:left="1080" w:hanging="360"/>
        <w:rPr>
          <w:rFonts w:ascii="Verdana" w:cs="Verdana" w:eastAsia="Verdana" w:hAnsi="Verdana"/>
          <w:color w:val="1155cc"/>
          <w:u w:val="single"/>
        </w:rPr>
      </w:pPr>
      <w:r w:rsidDel="00000000" w:rsidR="00000000" w:rsidRPr="00000000">
        <w:rPr>
          <w:rtl w:val="0"/>
        </w:rPr>
      </w:r>
    </w:p>
    <w:p w:rsidR="00000000" w:rsidDel="00000000" w:rsidP="00000000" w:rsidRDefault="00000000" w:rsidRPr="00000000" w14:paraId="00000628">
      <w:pPr>
        <w:spacing w:after="0" w:line="276" w:lineRule="auto"/>
        <w:ind w:left="1080" w:hanging="360"/>
        <w:rPr>
          <w:rFonts w:ascii="Verdana" w:cs="Verdana" w:eastAsia="Verdana" w:hAnsi="Verdana"/>
          <w:color w:val="1155cc"/>
          <w:u w:val="single"/>
        </w:rPr>
      </w:pPr>
      <w:r w:rsidDel="00000000" w:rsidR="00000000" w:rsidRPr="00000000">
        <w:rPr>
          <w:rtl w:val="0"/>
        </w:rPr>
      </w:r>
    </w:p>
    <w:p w:rsidR="00000000" w:rsidDel="00000000" w:rsidP="00000000" w:rsidRDefault="00000000" w:rsidRPr="00000000" w14:paraId="00000629">
      <w:pPr>
        <w:shd w:fill="ffffff" w:val="clear"/>
        <w:spacing w:after="0" w:line="276" w:lineRule="auto"/>
        <w:rPr>
          <w:rFonts w:ascii="Verdana" w:cs="Verdana" w:eastAsia="Verdana" w:hAnsi="Verdana"/>
          <w:b w:val="1"/>
          <w:bCs w:val="1"/>
        </w:rPr>
      </w:pPr>
      <w:r w:rsidDel="00000000" w:rsidR="00000000" w:rsidRPr="00000000">
        <w:rPr>
          <w:rFonts w:ascii="Verdana" w:cs="Verdana" w:eastAsia="Verdana" w:hAnsi="Verdana"/>
          <w:b w:val="1"/>
          <w:bCs w:val="1"/>
          <w:rtl w:val="0"/>
        </w:rPr>
        <w:t xml:space="preserve">                                                                                           Appendix 5</w:t>
      </w:r>
    </w:p>
    <w:p w:rsidR="00000000" w:rsidDel="00000000" w:rsidP="00000000" w:rsidRDefault="00000000" w:rsidRPr="00000000" w14:paraId="0000062A">
      <w:pPr>
        <w:shd w:fill="ffffff" w:val="clear"/>
        <w:spacing w:after="0" w:line="276" w:lineRule="auto"/>
        <w:rPr>
          <w:rFonts w:ascii="Verdana" w:cs="Verdana" w:eastAsia="Verdana" w:hAnsi="Verdana"/>
          <w:color w:val="ff0000"/>
        </w:rPr>
      </w:pPr>
      <w:r w:rsidDel="00000000" w:rsidR="00000000" w:rsidRPr="00000000">
        <w:rPr>
          <w:rFonts w:ascii="Verdana" w:cs="Verdana" w:eastAsia="Verdana" w:hAnsi="Verdana"/>
          <w:b w:val="1"/>
          <w:bCs w:val="1"/>
          <w:u w:val="single"/>
          <w:rtl w:val="0"/>
        </w:rPr>
        <w:t xml:space="preserve">Useful safeguarding contacts</w:t>
      </w:r>
      <w:r w:rsidDel="00000000" w:rsidR="00000000" w:rsidRPr="00000000">
        <w:rPr>
          <w:rFonts w:ascii="Verdana" w:cs="Verdana" w:eastAsia="Verdana" w:hAnsi="Verdana"/>
          <w:rtl w:val="0"/>
        </w:rPr>
        <w:t xml:space="preserve"> </w:t>
      </w:r>
      <w:r w:rsidDel="00000000" w:rsidR="00000000" w:rsidRPr="00000000">
        <w:rPr>
          <w:rtl w:val="0"/>
        </w:rPr>
      </w:r>
    </w:p>
    <w:p w:rsidR="00000000" w:rsidDel="00000000" w:rsidP="00000000" w:rsidRDefault="00000000" w:rsidRPr="00000000" w14:paraId="0000062B">
      <w:pPr>
        <w:shd w:fill="ffffff" w:val="clear"/>
        <w:spacing w:after="0" w:line="276" w:lineRule="auto"/>
        <w:rPr>
          <w:rFonts w:ascii="Verdana" w:cs="Verdana" w:eastAsia="Verdana" w:hAnsi="Verdana"/>
          <w:b w:val="1"/>
          <w:bCs w:val="1"/>
          <w:sz w:val="4"/>
          <w:szCs w:val="4"/>
        </w:rPr>
      </w:pPr>
      <w:r w:rsidDel="00000000" w:rsidR="00000000" w:rsidRPr="00000000">
        <w:rPr>
          <w:rFonts w:ascii="Verdana" w:cs="Verdana" w:eastAsia="Verdana" w:hAnsi="Verdana"/>
          <w:b w:val="1"/>
          <w:bCs w:val="1"/>
          <w:sz w:val="4"/>
          <w:szCs w:val="4"/>
          <w:rtl w:val="0"/>
        </w:rPr>
        <w:t xml:space="preserve"> </w:t>
      </w:r>
    </w:p>
    <w:p w:rsidR="00000000" w:rsidDel="00000000" w:rsidP="00000000" w:rsidRDefault="00000000" w:rsidRPr="00000000" w14:paraId="0000062C">
      <w:pPr>
        <w:spacing w:after="240" w:before="240" w:line="276" w:lineRule="auto"/>
        <w:ind w:left="360"/>
        <w:rPr>
          <w:rFonts w:ascii="Verdana" w:cs="Verdana" w:eastAsia="Verdana" w:hAnsi="Verdana"/>
        </w:rPr>
      </w:pPr>
      <w:r w:rsidDel="00000000" w:rsidR="00000000" w:rsidRPr="00000000">
        <w:rPr>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Verdana" w:cs="Verdana" w:eastAsia="Verdana" w:hAnsi="Verdana"/>
          <w:rtl w:val="0"/>
        </w:rPr>
        <w:t xml:space="preserve">Staffordshire Education Safeguarding Advice Service (ESAS) on 01785 895836 or email esas@staffordshire.gov.uk</w:t>
      </w:r>
    </w:p>
    <w:p w:rsidR="00000000" w:rsidDel="00000000" w:rsidP="00000000" w:rsidRDefault="00000000" w:rsidRPr="00000000" w14:paraId="0000062D">
      <w:pPr>
        <w:spacing w:after="240" w:before="240" w:line="276" w:lineRule="auto"/>
        <w:ind w:left="360"/>
        <w:rPr>
          <w:rFonts w:ascii="Verdana" w:cs="Verdana" w:eastAsia="Verdana" w:hAnsi="Verdana"/>
        </w:rPr>
      </w:pPr>
      <w:r w:rsidDel="00000000" w:rsidR="00000000" w:rsidRPr="00000000">
        <w:rPr>
          <w:rtl w:val="0"/>
        </w:rPr>
        <w:t xml:space="preserve">·</w:t>
      </w:r>
      <w:r w:rsidDel="00000000" w:rsidR="00000000" w:rsidRPr="00000000">
        <w:rPr>
          <w:rFonts w:ascii="Times New Roman" w:cs="Times New Roman" w:eastAsia="Times New Roman" w:hAnsi="Times New Roman"/>
          <w:sz w:val="14"/>
          <w:szCs w:val="14"/>
          <w:rtl w:val="0"/>
        </w:rPr>
        <w:t xml:space="preserve">   </w:t>
        <w:tab/>
      </w:r>
      <w:r w:rsidDel="00000000" w:rsidR="00000000" w:rsidRPr="00000000">
        <w:rPr>
          <w:rFonts w:ascii="Verdana" w:cs="Verdana" w:eastAsia="Verdana" w:hAnsi="Verdana"/>
          <w:rtl w:val="0"/>
        </w:rPr>
        <w:t xml:space="preserve">Local Authority Designated Officer – all referrals via form</w:t>
      </w:r>
    </w:p>
    <w:p w:rsidR="00000000" w:rsidDel="00000000" w:rsidP="00000000" w:rsidRDefault="00000000" w:rsidRPr="00000000" w14:paraId="0000062E">
      <w:pPr>
        <w:numPr>
          <w:ilvl w:val="0"/>
          <w:numId w:val="19"/>
        </w:numPr>
        <w:spacing w:after="0" w:afterAutospacing="0" w:line="276" w:lineRule="auto"/>
        <w:ind w:left="720" w:hanging="360"/>
        <w:rPr/>
      </w:pPr>
      <w:r w:rsidDel="00000000" w:rsidR="00000000" w:rsidRPr="00000000">
        <w:rPr>
          <w:rFonts w:ascii="Verdana" w:cs="Verdana" w:eastAsia="Verdana" w:hAnsi="Verdana"/>
          <w:rtl w:val="0"/>
        </w:rPr>
        <w:t xml:space="preserve">Staffordshire Families Integrated Front Door (SFIFD) 0300 111 8033</w:t>
      </w:r>
    </w:p>
    <w:p w:rsidR="00000000" w:rsidDel="00000000" w:rsidP="00000000" w:rsidRDefault="00000000" w:rsidRPr="00000000" w14:paraId="0000062F">
      <w:pPr>
        <w:numPr>
          <w:ilvl w:val="0"/>
          <w:numId w:val="19"/>
        </w:numPr>
        <w:spacing w:after="0" w:afterAutospacing="0" w:line="276" w:lineRule="auto"/>
        <w:ind w:left="720" w:hanging="360"/>
        <w:rPr/>
      </w:pPr>
      <w:r w:rsidDel="00000000" w:rsidR="00000000" w:rsidRPr="00000000">
        <w:rPr>
          <w:rFonts w:ascii="Verdana" w:cs="Verdana" w:eastAsia="Verdana" w:hAnsi="Verdana"/>
          <w:rtl w:val="0"/>
        </w:rPr>
        <w:t xml:space="preserve">Emergency Duty Services (EDS) 0345 604 2886 or via email eds.team.manager@staffordshire.gov.uk</w:t>
      </w:r>
    </w:p>
    <w:p w:rsidR="00000000" w:rsidDel="00000000" w:rsidP="00000000" w:rsidRDefault="00000000" w:rsidRPr="00000000" w14:paraId="00000630">
      <w:pPr>
        <w:numPr>
          <w:ilvl w:val="0"/>
          <w:numId w:val="19"/>
        </w:numPr>
        <w:spacing w:after="0" w:afterAutospacing="0" w:line="276" w:lineRule="auto"/>
        <w:ind w:left="720" w:hanging="360"/>
        <w:rPr/>
      </w:pPr>
      <w:r w:rsidDel="00000000" w:rsidR="00000000" w:rsidRPr="00000000">
        <w:rPr>
          <w:rFonts w:ascii="Verdana" w:cs="Verdana" w:eastAsia="Verdana" w:hAnsi="Verdana"/>
          <w:rtl w:val="0"/>
        </w:rPr>
        <w:t xml:space="preserve">Stoke-on-Trent Children’s Services: Chat and Advice Service (CHAD) 01782 235100 Emergency Duty Team: 01782 234234</w:t>
      </w:r>
    </w:p>
    <w:p w:rsidR="00000000" w:rsidDel="00000000" w:rsidP="00000000" w:rsidRDefault="00000000" w:rsidRPr="00000000" w14:paraId="00000631">
      <w:pPr>
        <w:numPr>
          <w:ilvl w:val="0"/>
          <w:numId w:val="19"/>
        </w:numPr>
        <w:spacing w:after="0" w:afterAutospacing="0" w:line="276" w:lineRule="auto"/>
        <w:ind w:left="720" w:hanging="360"/>
        <w:rPr/>
      </w:pPr>
      <w:r w:rsidDel="00000000" w:rsidR="00000000" w:rsidRPr="00000000">
        <w:rPr>
          <w:rFonts w:ascii="Verdana" w:cs="Verdana" w:eastAsia="Verdana" w:hAnsi="Verdana"/>
          <w:rtl w:val="0"/>
        </w:rPr>
        <w:t xml:space="preserve">Staffordshire Police Prevent Team 01785 232054/233109 or email prevent@staffordshire.police.uk</w:t>
      </w:r>
    </w:p>
    <w:p w:rsidR="00000000" w:rsidDel="00000000" w:rsidP="00000000" w:rsidRDefault="00000000" w:rsidRPr="00000000" w14:paraId="00000632">
      <w:pPr>
        <w:numPr>
          <w:ilvl w:val="0"/>
          <w:numId w:val="19"/>
        </w:numPr>
        <w:spacing w:after="0" w:afterAutospacing="0" w:line="276" w:lineRule="auto"/>
        <w:ind w:left="720" w:hanging="360"/>
        <w:rPr/>
      </w:pPr>
      <w:r w:rsidDel="00000000" w:rsidR="00000000" w:rsidRPr="00000000">
        <w:rPr>
          <w:rFonts w:ascii="Verdana" w:cs="Verdana" w:eastAsia="Verdana" w:hAnsi="Verdana"/>
          <w:rtl w:val="0"/>
        </w:rPr>
        <w:t xml:space="preserve">PHSE Coordinator Natalie McGrath natalie@staffscvys.org.uk</w:t>
      </w:r>
    </w:p>
    <w:p w:rsidR="00000000" w:rsidDel="00000000" w:rsidP="00000000" w:rsidRDefault="00000000" w:rsidRPr="00000000" w14:paraId="00000633">
      <w:pPr>
        <w:numPr>
          <w:ilvl w:val="0"/>
          <w:numId w:val="4"/>
        </w:numPr>
        <w:spacing w:after="0" w:line="276" w:lineRule="auto"/>
        <w:ind w:left="720" w:hanging="360"/>
        <w:rPr>
          <w:color w:val="00b050"/>
        </w:rPr>
      </w:pPr>
      <w:r w:rsidDel="00000000" w:rsidR="00000000" w:rsidRPr="00000000">
        <w:rPr>
          <w:rFonts w:ascii="Verdana" w:cs="Verdana" w:eastAsia="Verdana" w:hAnsi="Verdana"/>
          <w:rtl w:val="0"/>
        </w:rPr>
        <w:t xml:space="preserve">Child Exploitation and Online Protection Centre</w:t>
      </w:r>
      <w:hyperlink r:id="rId277">
        <w:r w:rsidDel="00000000" w:rsidR="00000000" w:rsidRPr="00000000">
          <w:rPr>
            <w:rFonts w:ascii="Verdana" w:cs="Verdana" w:eastAsia="Verdana" w:hAnsi="Verdana"/>
            <w:color w:val="00b050"/>
            <w:rtl w:val="0"/>
          </w:rPr>
          <w:t xml:space="preserve"> </w:t>
        </w:r>
      </w:hyperlink>
      <w:hyperlink r:id="rId278">
        <w:r w:rsidDel="00000000" w:rsidR="00000000" w:rsidRPr="00000000">
          <w:rPr>
            <w:rFonts w:ascii="Verdana" w:cs="Verdana" w:eastAsia="Verdana" w:hAnsi="Verdana"/>
            <w:color w:val="1155cc"/>
            <w:u w:val="single"/>
            <w:rtl w:val="0"/>
          </w:rPr>
          <w:t xml:space="preserve">CEOP</w:t>
        </w:r>
      </w:hyperlink>
      <w:r w:rsidDel="00000000" w:rsidR="00000000" w:rsidRPr="00000000">
        <w:rPr>
          <w:rtl w:val="0"/>
        </w:rPr>
      </w:r>
    </w:p>
    <w:p w:rsidR="00000000" w:rsidDel="00000000" w:rsidP="00000000" w:rsidRDefault="00000000" w:rsidRPr="00000000" w14:paraId="00000634">
      <w:pPr>
        <w:spacing w:after="200" w:before="240" w:line="276" w:lineRule="auto"/>
        <w:ind w:left="360"/>
        <w:rPr>
          <w:rFonts w:ascii="Verdana" w:cs="Verdana" w:eastAsia="Verdana" w:hAnsi="Verdana"/>
          <w:b w:val="1"/>
          <w:bCs w:val="1"/>
          <w:color w:val="002060"/>
          <w:sz w:val="28"/>
          <w:szCs w:val="28"/>
        </w:rPr>
      </w:pPr>
      <w:r w:rsidDel="00000000" w:rsidR="00000000" w:rsidRPr="00000000">
        <w:rPr>
          <w:color w:val="00b050"/>
          <w:rtl w:val="0"/>
        </w:rPr>
        <w:t xml:space="preserve">·</w:t>
      </w:r>
      <w:r w:rsidDel="00000000" w:rsidR="00000000" w:rsidRPr="00000000">
        <w:rPr>
          <w:rFonts w:ascii="Times New Roman" w:cs="Times New Roman" w:eastAsia="Times New Roman" w:hAnsi="Times New Roman"/>
          <w:color w:val="00b050"/>
          <w:sz w:val="14"/>
          <w:szCs w:val="14"/>
          <w:rtl w:val="0"/>
        </w:rPr>
        <w:t xml:space="preserve">   </w:t>
        <w:tab/>
      </w:r>
      <w:hyperlink r:id="rId279">
        <w:r w:rsidDel="00000000" w:rsidR="00000000" w:rsidRPr="00000000">
          <w:rPr>
            <w:rFonts w:ascii="Verdana" w:cs="Verdana" w:eastAsia="Verdana" w:hAnsi="Verdana"/>
            <w:color w:val="1155cc"/>
            <w:u w:val="single"/>
            <w:rtl w:val="0"/>
          </w:rPr>
          <w:t xml:space="preserve">NSPCC</w:t>
        </w:r>
      </w:hyperlink>
      <w:r w:rsidDel="00000000" w:rsidR="00000000" w:rsidRPr="00000000">
        <w:rPr>
          <w:rFonts w:ascii="Verdana" w:cs="Verdana" w:eastAsia="Verdana" w:hAnsi="Verdana"/>
          <w:rtl w:val="0"/>
        </w:rPr>
        <w:t xml:space="preserve">–24hr Helpline 0808 800 5000/Staffs School contacts</w:t>
      </w:r>
      <w:r w:rsidDel="00000000" w:rsidR="00000000" w:rsidRPr="00000000">
        <w:rPr>
          <w:rFonts w:ascii="Verdana" w:cs="Verdana" w:eastAsia="Verdana" w:hAnsi="Verdana"/>
          <w:color w:val="00b050"/>
          <w:rtl w:val="0"/>
        </w:rPr>
        <w:t xml:space="preserve"> </w:t>
      </w:r>
      <w:r w:rsidDel="00000000" w:rsidR="00000000" w:rsidRPr="00000000">
        <w:rPr>
          <w:rFonts w:ascii="Verdana" w:cs="Verdana" w:eastAsia="Verdana" w:hAnsi="Verdana"/>
          <w:rtl w:val="0"/>
        </w:rPr>
        <w:t xml:space="preserve">rachel.willis@nspcc.org.uk</w:t>
      </w:r>
      <w:r w:rsidDel="00000000" w:rsidR="00000000" w:rsidRPr="00000000">
        <w:rPr>
          <w:rFonts w:ascii="Verdana" w:cs="Verdana" w:eastAsia="Verdana" w:hAnsi="Verdana"/>
          <w:color w:val="00b050"/>
          <w:rtl w:val="0"/>
        </w:rPr>
        <w:t xml:space="preserve"> </w:t>
      </w:r>
      <w:r w:rsidDel="00000000" w:rsidR="00000000" w:rsidRPr="00000000">
        <w:rPr>
          <w:rFonts w:ascii="Verdana" w:cs="Verdana" w:eastAsia="Verdana" w:hAnsi="Verdana"/>
          <w:rtl w:val="0"/>
        </w:rPr>
        <w:t xml:space="preserve">&amp; Matthew.Harding@nspcc.org.uk</w:t>
      </w:r>
      <w:r w:rsidDel="00000000" w:rsidR="00000000" w:rsidRPr="00000000">
        <w:rPr>
          <w:rFonts w:ascii="Verdana" w:cs="Verdana" w:eastAsia="Verdana" w:hAnsi="Verdana"/>
          <w:color w:val="00b050"/>
          <w:rtl w:val="0"/>
        </w:rPr>
        <w:t xml:space="preserve"> </w:t>
      </w:r>
      <w:r w:rsidDel="00000000" w:rsidR="00000000" w:rsidRPr="00000000">
        <w:rPr>
          <w:rFonts w:ascii="Verdana" w:cs="Verdana" w:eastAsia="Verdana" w:hAnsi="Verdana"/>
          <w:b w:val="1"/>
          <w:bCs w:val="1"/>
          <w:color w:val="002060"/>
          <w:sz w:val="28"/>
          <w:szCs w:val="28"/>
          <w:rtl w:val="0"/>
        </w:rPr>
        <w:t xml:space="preserve">  </w:t>
      </w:r>
    </w:p>
    <w:p w:rsidR="00000000" w:rsidDel="00000000" w:rsidP="00000000" w:rsidRDefault="00000000" w:rsidRPr="00000000" w14:paraId="00000635">
      <w:pPr>
        <w:spacing w:after="0" w:line="276" w:lineRule="auto"/>
        <w:ind w:left="1080" w:hanging="360"/>
        <w:rPr>
          <w:rFonts w:ascii="Verdana" w:cs="Verdana" w:eastAsia="Verdana" w:hAnsi="Verdana"/>
          <w:color w:val="1155cc"/>
          <w:u w:val="single"/>
        </w:rPr>
      </w:pPr>
      <w:r w:rsidDel="00000000" w:rsidR="00000000" w:rsidRPr="00000000">
        <w:rPr>
          <w:rtl w:val="0"/>
        </w:rPr>
        <w:t xml:space="preserve">·</w:t>
      </w:r>
      <w:r w:rsidDel="00000000" w:rsidR="00000000" w:rsidRPr="00000000">
        <w:rPr>
          <w:rFonts w:ascii="Times New Roman" w:cs="Times New Roman" w:eastAsia="Times New Roman" w:hAnsi="Times New Roman"/>
          <w:sz w:val="14"/>
          <w:szCs w:val="14"/>
          <w:rtl w:val="0"/>
        </w:rPr>
        <w:t xml:space="preserve">   </w:t>
        <w:tab/>
      </w:r>
      <w:hyperlink r:id="rId280">
        <w:r w:rsidDel="00000000" w:rsidR="00000000" w:rsidRPr="00000000">
          <w:rPr>
            <w:rFonts w:ascii="Verdana" w:cs="Verdana" w:eastAsia="Verdana" w:hAnsi="Verdana"/>
            <w:color w:val="1155cc"/>
            <w:u w:val="single"/>
            <w:rtl w:val="0"/>
          </w:rPr>
          <w:t xml:space="preserve">Stop It Now! child sexual abuse helpline</w:t>
        </w:r>
      </w:hyperlink>
      <w:r w:rsidDel="00000000" w:rsidR="00000000" w:rsidRPr="00000000">
        <w:rPr>
          <w:rtl w:val="0"/>
        </w:rPr>
      </w:r>
    </w:p>
    <w:p w:rsidR="00000000" w:rsidDel="00000000" w:rsidP="00000000" w:rsidRDefault="00000000" w:rsidRPr="00000000" w14:paraId="00000636">
      <w:pPr>
        <w:spacing w:after="200" w:before="240" w:line="276" w:lineRule="auto"/>
        <w:ind w:left="360"/>
        <w:rPr>
          <w:rFonts w:ascii="Verdana" w:cs="Verdana" w:eastAsia="Verdana" w:hAnsi="Verdana"/>
          <w:b w:val="1"/>
          <w:bCs w:val="1"/>
        </w:rPr>
      </w:pPr>
      <w:r w:rsidDel="00000000" w:rsidR="00000000" w:rsidRPr="00000000">
        <w:rPr>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Verdana" w:cs="Verdana" w:eastAsia="Verdana" w:hAnsi="Verdana"/>
          <w:rtl w:val="0"/>
        </w:rPr>
        <w:t xml:space="preserve">Women’s Aid - 24 Hour Helpline: </w:t>
      </w:r>
      <w:r w:rsidDel="00000000" w:rsidR="00000000" w:rsidRPr="00000000">
        <w:rPr>
          <w:rFonts w:ascii="Verdana" w:cs="Verdana" w:eastAsia="Verdana" w:hAnsi="Verdana"/>
          <w:b w:val="1"/>
          <w:bCs w:val="1"/>
          <w:rtl w:val="0"/>
        </w:rPr>
        <w:t xml:space="preserve">0870 2700 123</w:t>
      </w:r>
    </w:p>
    <w:p w:rsidR="00000000" w:rsidDel="00000000" w:rsidP="00000000" w:rsidRDefault="00000000" w:rsidRPr="00000000" w14:paraId="00000637">
      <w:pPr>
        <w:spacing w:after="200" w:before="240" w:line="276" w:lineRule="auto"/>
        <w:ind w:left="360"/>
        <w:rPr>
          <w:rFonts w:ascii="Verdana" w:cs="Verdana" w:eastAsia="Verdana" w:hAnsi="Verdana"/>
          <w:color w:val="1155cc"/>
          <w:u w:val="single"/>
        </w:rPr>
      </w:pPr>
      <w:r w:rsidDel="00000000" w:rsidR="00000000" w:rsidRPr="00000000">
        <w:rPr>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Verdana" w:cs="Verdana" w:eastAsia="Verdana" w:hAnsi="Verdana"/>
          <w:rtl w:val="0"/>
        </w:rPr>
        <w:t xml:space="preserve">UNICEF – Support Care Team 0300 330 5580 (Mon – Fri 8am-6pm). If you think a child is in immediate danger, please call 999.</w:t>
      </w:r>
      <w:hyperlink r:id="rId281">
        <w:r w:rsidDel="00000000" w:rsidR="00000000" w:rsidRPr="00000000">
          <w:rPr>
            <w:rFonts w:ascii="Verdana" w:cs="Verdana" w:eastAsia="Verdana" w:hAnsi="Verdana"/>
            <w:rtl w:val="0"/>
          </w:rPr>
          <w:t xml:space="preserve"> </w:t>
        </w:r>
      </w:hyperlink>
      <w:hyperlink r:id="rId282">
        <w:r w:rsidDel="00000000" w:rsidR="00000000" w:rsidRPr="00000000">
          <w:rPr>
            <w:rFonts w:ascii="Verdana" w:cs="Verdana" w:eastAsia="Verdana" w:hAnsi="Verdana"/>
            <w:color w:val="1155cc"/>
            <w:u w:val="single"/>
            <w:rtl w:val="0"/>
          </w:rPr>
          <w:t xml:space="preserve">Unicef</w:t>
        </w:r>
      </w:hyperlink>
      <w:r w:rsidDel="00000000" w:rsidR="00000000" w:rsidRPr="00000000">
        <w:rPr>
          <w:rtl w:val="0"/>
        </w:rPr>
      </w:r>
    </w:p>
    <w:p w:rsidR="00000000" w:rsidDel="00000000" w:rsidP="00000000" w:rsidRDefault="00000000" w:rsidRPr="00000000" w14:paraId="00000638">
      <w:pPr>
        <w:spacing w:after="0" w:line="276" w:lineRule="auto"/>
        <w:rPr>
          <w:rFonts w:ascii="Verdana" w:cs="Verdana" w:eastAsia="Verdana" w:hAnsi="Verdana"/>
          <w:b w:val="1"/>
          <w:bCs w:val="1"/>
        </w:rPr>
      </w:pPr>
      <w:r w:rsidDel="00000000" w:rsidR="00000000" w:rsidRPr="00000000">
        <w:rPr>
          <w:rFonts w:ascii="Verdana" w:cs="Verdana" w:eastAsia="Verdana" w:hAnsi="Verdana"/>
          <w:b w:val="1"/>
          <w:bCs w:val="1"/>
          <w:rtl w:val="0"/>
        </w:rPr>
        <w:t xml:space="preserve">National Contacts</w:t>
      </w:r>
    </w:p>
    <w:p w:rsidR="00000000" w:rsidDel="00000000" w:rsidP="00000000" w:rsidRDefault="00000000" w:rsidRPr="00000000" w14:paraId="00000639">
      <w:pPr>
        <w:numPr>
          <w:ilvl w:val="0"/>
          <w:numId w:val="32"/>
        </w:numPr>
        <w:spacing w:after="0" w:line="276" w:lineRule="auto"/>
        <w:ind w:left="720" w:hanging="360"/>
      </w:pPr>
      <w:r w:rsidDel="00000000" w:rsidR="00000000" w:rsidRPr="00000000">
        <w:rPr>
          <w:rFonts w:ascii="Verdana" w:cs="Verdana" w:eastAsia="Verdana" w:hAnsi="Verdana"/>
          <w:rtl w:val="0"/>
        </w:rPr>
        <w:t xml:space="preserve">CEOP (Child Exploitation and Online Protection)</w:t>
      </w:r>
      <w:hyperlink r:id="rId283">
        <w:r w:rsidDel="00000000" w:rsidR="00000000" w:rsidRPr="00000000">
          <w:rPr>
            <w:rFonts w:ascii="Verdana" w:cs="Verdana" w:eastAsia="Verdana" w:hAnsi="Verdana"/>
            <w:rtl w:val="0"/>
          </w:rPr>
          <w:t xml:space="preserve"> </w:t>
        </w:r>
      </w:hyperlink>
      <w:hyperlink r:id="rId284">
        <w:r w:rsidDel="00000000" w:rsidR="00000000" w:rsidRPr="00000000">
          <w:rPr>
            <w:rFonts w:ascii="Verdana" w:cs="Verdana" w:eastAsia="Verdana" w:hAnsi="Verdana"/>
            <w:color w:val="1155cc"/>
            <w:u w:val="single"/>
            <w:rtl w:val="0"/>
          </w:rPr>
          <w:t xml:space="preserve">CEOP Safety Centre</w:t>
        </w:r>
      </w:hyperlink>
      <w:r w:rsidDel="00000000" w:rsidR="00000000" w:rsidRPr="00000000">
        <w:rPr>
          <w:rtl w:val="0"/>
        </w:rPr>
      </w:r>
    </w:p>
    <w:p w:rsidR="00000000" w:rsidDel="00000000" w:rsidP="00000000" w:rsidRDefault="00000000" w:rsidRPr="00000000" w14:paraId="0000063A">
      <w:pPr>
        <w:numPr>
          <w:ilvl w:val="0"/>
          <w:numId w:val="32"/>
        </w:numPr>
        <w:spacing w:after="0" w:line="276" w:lineRule="auto"/>
        <w:ind w:left="720" w:hanging="360"/>
      </w:pPr>
      <w:r w:rsidDel="00000000" w:rsidR="00000000" w:rsidRPr="00000000">
        <w:rPr>
          <w:rFonts w:ascii="Verdana" w:cs="Verdana" w:eastAsia="Verdana" w:hAnsi="Verdana"/>
          <w:rtl w:val="0"/>
        </w:rPr>
        <w:t xml:space="preserve">Professionals Online Safety Helpline–0844 381 4772</w:t>
      </w:r>
      <w:hyperlink r:id="rId285">
        <w:r w:rsidDel="00000000" w:rsidR="00000000" w:rsidRPr="00000000">
          <w:rPr>
            <w:rFonts w:ascii="Verdana" w:cs="Verdana" w:eastAsia="Verdana" w:hAnsi="Verdana"/>
            <w:rtl w:val="0"/>
          </w:rPr>
          <w:t xml:space="preserve"> </w:t>
        </w:r>
      </w:hyperlink>
      <w:hyperlink r:id="rId286">
        <w:r w:rsidDel="00000000" w:rsidR="00000000" w:rsidRPr="00000000">
          <w:rPr>
            <w:rFonts w:ascii="Verdana" w:cs="Verdana" w:eastAsia="Verdana" w:hAnsi="Verdana"/>
            <w:color w:val="1155cc"/>
            <w:u w:val="single"/>
            <w:rtl w:val="0"/>
          </w:rPr>
          <w:t xml:space="preserve">Safer Internet Helpline</w:t>
        </w:r>
      </w:hyperlink>
      <w:r w:rsidDel="00000000" w:rsidR="00000000" w:rsidRPr="00000000">
        <w:rPr>
          <w:rtl w:val="0"/>
        </w:rPr>
      </w:r>
    </w:p>
    <w:p w:rsidR="00000000" w:rsidDel="00000000" w:rsidP="00000000" w:rsidRDefault="00000000" w:rsidRPr="00000000" w14:paraId="0000063B">
      <w:pPr>
        <w:numPr>
          <w:ilvl w:val="0"/>
          <w:numId w:val="32"/>
        </w:numPr>
        <w:spacing w:after="0" w:line="276" w:lineRule="auto"/>
        <w:ind w:left="720" w:hanging="360"/>
      </w:pPr>
      <w:r w:rsidDel="00000000" w:rsidR="00000000" w:rsidRPr="00000000">
        <w:rPr>
          <w:rFonts w:ascii="Verdana" w:cs="Verdana" w:eastAsia="Verdana" w:hAnsi="Verdana"/>
          <w:rtl w:val="0"/>
        </w:rPr>
        <w:t xml:space="preserve">Internet Watch Foundation (IWF)–</w:t>
      </w:r>
      <w:hyperlink r:id="rId287">
        <w:r w:rsidDel="00000000" w:rsidR="00000000" w:rsidRPr="00000000">
          <w:rPr>
            <w:rFonts w:ascii="Verdana" w:cs="Verdana" w:eastAsia="Verdana" w:hAnsi="Verdana"/>
            <w:color w:val="1155cc"/>
            <w:u w:val="single"/>
            <w:rtl w:val="0"/>
          </w:rPr>
          <w:t xml:space="preserve">Internet Watch Foundation</w:t>
        </w:r>
      </w:hyperlink>
      <w:r w:rsidDel="00000000" w:rsidR="00000000" w:rsidRPr="00000000">
        <w:rPr>
          <w:rtl w:val="0"/>
        </w:rPr>
      </w:r>
    </w:p>
    <w:p w:rsidR="00000000" w:rsidDel="00000000" w:rsidP="00000000" w:rsidRDefault="00000000" w:rsidRPr="00000000" w14:paraId="0000063C">
      <w:pPr>
        <w:numPr>
          <w:ilvl w:val="0"/>
          <w:numId w:val="32"/>
        </w:numPr>
        <w:spacing w:after="0" w:line="276" w:lineRule="auto"/>
        <w:ind w:left="720" w:hanging="360"/>
      </w:pPr>
      <w:r w:rsidDel="00000000" w:rsidR="00000000" w:rsidRPr="00000000">
        <w:rPr>
          <w:rFonts w:ascii="Verdana" w:cs="Verdana" w:eastAsia="Verdana" w:hAnsi="Verdana"/>
          <w:rtl w:val="0"/>
        </w:rPr>
        <w:t xml:space="preserve">Professionals Online Safety Helpline (POSH) 0344 3814772.</w:t>
      </w:r>
    </w:p>
    <w:p w:rsidR="00000000" w:rsidDel="00000000" w:rsidP="00000000" w:rsidRDefault="00000000" w:rsidRPr="00000000" w14:paraId="0000063D">
      <w:pPr>
        <w:spacing w:after="0" w:line="276" w:lineRule="auto"/>
        <w:ind w:left="720" w:firstLine="0"/>
        <w:rPr>
          <w:rFonts w:ascii="Verdana" w:cs="Verdana" w:eastAsia="Verdana" w:hAnsi="Verdana"/>
        </w:rPr>
      </w:pPr>
      <w:r w:rsidDel="00000000" w:rsidR="00000000" w:rsidRPr="00000000">
        <w:rPr>
          <w:rFonts w:ascii="Verdana" w:cs="Verdana" w:eastAsia="Verdana" w:hAnsi="Verdana"/>
          <w:rtl w:val="0"/>
        </w:rPr>
        <w:t xml:space="preserve">Email helpline@saferinternet.org.uk</w:t>
      </w:r>
    </w:p>
    <w:p w:rsidR="00000000" w:rsidDel="00000000" w:rsidP="00000000" w:rsidRDefault="00000000" w:rsidRPr="00000000" w14:paraId="0000063E">
      <w:pPr>
        <w:numPr>
          <w:ilvl w:val="0"/>
          <w:numId w:val="15"/>
        </w:numPr>
        <w:spacing w:after="0" w:line="276" w:lineRule="auto"/>
        <w:ind w:left="720" w:hanging="360"/>
      </w:pPr>
      <w:r w:rsidDel="00000000" w:rsidR="00000000" w:rsidRPr="00000000">
        <w:rPr>
          <w:rFonts w:ascii="Verdana" w:cs="Verdana" w:eastAsia="Verdana" w:hAnsi="Verdana"/>
          <w:rtl w:val="0"/>
        </w:rPr>
        <w:t xml:space="preserve">Childline – 0800 1111</w:t>
      </w:r>
      <w:hyperlink r:id="rId288">
        <w:r w:rsidDel="00000000" w:rsidR="00000000" w:rsidRPr="00000000">
          <w:rPr>
            <w:rFonts w:ascii="Verdana" w:cs="Verdana" w:eastAsia="Verdana" w:hAnsi="Verdana"/>
            <w:rtl w:val="0"/>
          </w:rPr>
          <w:t xml:space="preserve"> </w:t>
        </w:r>
      </w:hyperlink>
      <w:hyperlink r:id="rId289">
        <w:r w:rsidDel="00000000" w:rsidR="00000000" w:rsidRPr="00000000">
          <w:rPr>
            <w:rFonts w:ascii="Verdana" w:cs="Verdana" w:eastAsia="Verdana" w:hAnsi="Verdana"/>
            <w:color w:val="1155cc"/>
            <w:u w:val="single"/>
            <w:rtl w:val="0"/>
          </w:rPr>
          <w:t xml:space="preserve">Childline</w:t>
        </w:r>
      </w:hyperlink>
      <w:r w:rsidDel="00000000" w:rsidR="00000000" w:rsidRPr="00000000">
        <w:rPr>
          <w:rtl w:val="0"/>
        </w:rPr>
      </w:r>
    </w:p>
    <w:p w:rsidR="00000000" w:rsidDel="00000000" w:rsidP="00000000" w:rsidRDefault="00000000" w:rsidRPr="00000000" w14:paraId="0000063F">
      <w:pPr>
        <w:numPr>
          <w:ilvl w:val="0"/>
          <w:numId w:val="15"/>
        </w:numPr>
        <w:spacing w:after="0" w:line="276" w:lineRule="auto"/>
        <w:ind w:left="720" w:hanging="360"/>
      </w:pPr>
      <w:r w:rsidDel="00000000" w:rsidR="00000000" w:rsidRPr="00000000">
        <w:rPr>
          <w:rFonts w:ascii="Verdana" w:cs="Verdana" w:eastAsia="Verdana" w:hAnsi="Verdana"/>
          <w:rtl w:val="0"/>
        </w:rPr>
        <w:t xml:space="preserve">Ofsted – General enquiries: 0300 123 1231</w:t>
      </w:r>
    </w:p>
    <w:p w:rsidR="00000000" w:rsidDel="00000000" w:rsidP="00000000" w:rsidRDefault="00000000" w:rsidRPr="00000000" w14:paraId="00000640">
      <w:pPr>
        <w:spacing w:after="0" w:line="276" w:lineRule="auto"/>
        <w:ind w:left="720" w:firstLine="0"/>
        <w:rPr>
          <w:rFonts w:ascii="Verdana" w:cs="Verdana" w:eastAsia="Verdana" w:hAnsi="Verdana"/>
        </w:rPr>
      </w:pPr>
      <w:r w:rsidDel="00000000" w:rsidR="00000000" w:rsidRPr="00000000">
        <w:rPr>
          <w:rFonts w:ascii="Verdana" w:cs="Verdana" w:eastAsia="Verdana" w:hAnsi="Verdana"/>
          <w:rtl w:val="0"/>
        </w:rPr>
        <w:t xml:space="preserve">             About Schools: 0300 123 4234</w:t>
      </w:r>
    </w:p>
    <w:p w:rsidR="00000000" w:rsidDel="00000000" w:rsidP="00000000" w:rsidRDefault="00000000" w:rsidRPr="00000000" w14:paraId="00000641">
      <w:pPr>
        <w:spacing w:after="0" w:line="276" w:lineRule="auto"/>
        <w:ind w:left="720" w:firstLine="0"/>
        <w:rPr>
          <w:rFonts w:ascii="Verdana" w:cs="Verdana" w:eastAsia="Verdana" w:hAnsi="Verdana"/>
        </w:rPr>
      </w:pPr>
      <w:r w:rsidDel="00000000" w:rsidR="00000000" w:rsidRPr="00000000">
        <w:rPr>
          <w:rFonts w:ascii="Verdana" w:cs="Verdana" w:eastAsia="Verdana" w:hAnsi="Verdana"/>
          <w:rtl w:val="0"/>
        </w:rPr>
        <w:t xml:space="preserve">         </w:t>
        <w:tab/>
        <w:t xml:space="preserve">Concerns: 0300 123 4666</w:t>
      </w:r>
    </w:p>
    <w:p w:rsidR="00000000" w:rsidDel="00000000" w:rsidP="00000000" w:rsidRDefault="00000000" w:rsidRPr="00000000" w14:paraId="00000642">
      <w:pPr>
        <w:spacing w:after="0" w:line="276" w:lineRule="auto"/>
        <w:rPr>
          <w:rFonts w:ascii="Verdana" w:cs="Verdana" w:eastAsia="Verdana" w:hAnsi="Verdana"/>
        </w:rPr>
      </w:pPr>
      <w:r w:rsidDel="00000000" w:rsidR="00000000" w:rsidRPr="00000000">
        <w:rPr>
          <w:rFonts w:ascii="Verdana" w:cs="Verdana" w:eastAsia="Verdana" w:hAnsi="Verdana"/>
          <w:rtl w:val="0"/>
        </w:rPr>
        <w:t xml:space="preserve">       </w:t>
        <w:tab/>
        <w:t xml:space="preserve">           e-mail: enquiries@ofsted.gov.uk</w:t>
      </w:r>
    </w:p>
    <w:p w:rsidR="00000000" w:rsidDel="00000000" w:rsidP="00000000" w:rsidRDefault="00000000" w:rsidRPr="00000000" w14:paraId="00000643">
      <w:pPr>
        <w:spacing w:after="0" w:line="276" w:lineRule="auto"/>
        <w:ind w:left="1080" w:hanging="360"/>
        <w:rPr>
          <w:rFonts w:ascii="Verdana" w:cs="Verdana" w:eastAsia="Verdana" w:hAnsi="Verdana"/>
          <w:color w:val="1155cc"/>
          <w:u w:val="single"/>
        </w:rPr>
      </w:pPr>
      <w:r w:rsidDel="00000000" w:rsidR="00000000" w:rsidRPr="00000000">
        <w:rPr>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Verdana" w:cs="Verdana" w:eastAsia="Verdana" w:hAnsi="Verdana"/>
          <w:rtl w:val="0"/>
        </w:rPr>
        <w:t xml:space="preserve">HM Government (advice on protecting children from radicalisation for parents, teachers, and leaders) </w:t>
      </w:r>
      <w:hyperlink r:id="rId290">
        <w:r w:rsidDel="00000000" w:rsidR="00000000" w:rsidRPr="00000000">
          <w:rPr>
            <w:rFonts w:ascii="Verdana" w:cs="Verdana" w:eastAsia="Verdana" w:hAnsi="Verdana"/>
            <w:rtl w:val="0"/>
          </w:rPr>
          <w:t xml:space="preserve"> </w:t>
        </w:r>
      </w:hyperlink>
      <w:hyperlink r:id="rId291">
        <w:r w:rsidDel="00000000" w:rsidR="00000000" w:rsidRPr="00000000">
          <w:rPr>
            <w:rFonts w:ascii="Verdana" w:cs="Verdana" w:eastAsia="Verdana" w:hAnsi="Verdana"/>
            <w:color w:val="1155cc"/>
            <w:u w:val="single"/>
            <w:rtl w:val="0"/>
          </w:rPr>
          <w:t xml:space="preserve">www.educateagainsthate.com</w:t>
        </w:r>
      </w:hyperlink>
      <w:r w:rsidDel="00000000" w:rsidR="00000000" w:rsidRPr="00000000">
        <w:rPr>
          <w:rtl w:val="0"/>
        </w:rPr>
      </w:r>
    </w:p>
    <w:p w:rsidR="00000000" w:rsidDel="00000000" w:rsidP="00000000" w:rsidRDefault="00000000" w:rsidRPr="00000000" w14:paraId="00000644">
      <w:pPr>
        <w:spacing w:after="0" w:line="276" w:lineRule="auto"/>
        <w:ind w:left="-1080" w:right="-720" w:firstLine="360"/>
        <w:rPr/>
      </w:pPr>
      <w:r w:rsidDel="00000000" w:rsidR="00000000" w:rsidRPr="00000000">
        <w:rPr>
          <w:rFonts w:ascii="Verdana" w:cs="Verdana" w:eastAsia="Verdana" w:hAnsi="Verdana"/>
          <w:sz w:val="24"/>
          <w:szCs w:val="24"/>
          <w:rtl w:val="0"/>
        </w:rPr>
        <w:t xml:space="preserve">NSPCC</w:t>
      </w:r>
      <w:r w:rsidDel="00000000" w:rsidR="00000000" w:rsidRPr="00000000">
        <w:rPr>
          <w:rFonts w:ascii="Verdana" w:cs="Verdana" w:eastAsia="Verdana" w:hAnsi="Verdana"/>
          <w:b w:val="1"/>
          <w:bCs w:val="1"/>
          <w:sz w:val="24"/>
          <w:szCs w:val="24"/>
          <w:rtl w:val="0"/>
        </w:rPr>
        <w:t xml:space="preserve"> </w:t>
      </w:r>
      <w:r w:rsidDel="00000000" w:rsidR="00000000" w:rsidRPr="00000000">
        <w:rPr>
          <w:rFonts w:ascii="Verdana" w:cs="Verdana" w:eastAsia="Verdana" w:hAnsi="Verdana"/>
          <w:sz w:val="24"/>
          <w:szCs w:val="24"/>
          <w:rtl w:val="0"/>
        </w:rPr>
        <w:t xml:space="preserve">Harmful Sexual Behaviour project: 0844 892 0273</w:t>
      </w:r>
      <w:r w:rsidDel="00000000" w:rsidR="00000000" w:rsidRPr="00000000">
        <w:rPr>
          <w:rtl w:val="0"/>
        </w:rPr>
        <w:t xml:space="preserve"> </w:t>
      </w:r>
      <w:r w:rsidDel="00000000" w:rsidR="00000000" w:rsidRPr="00000000">
        <w:rPr>
          <w:rtl w:val="0"/>
        </w:rPr>
      </w:r>
    </w:p>
    <w:sectPr>
      <w:headerReference r:id="rId292" w:type="default"/>
      <w:footerReference r:id="rId293" w:type="default"/>
      <w:pgSz w:h="16838" w:w="11906" w:orient="portrait"/>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Arial"/>
  <w:font w:name="Verdana"/>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646">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645">
    <w:pPr>
      <w:tabs>
        <w:tab w:val="center" w:leader="none" w:pos="4513"/>
        <w:tab w:val="right" w:leader="none" w:pos="9026"/>
      </w:tabs>
      <w:spacing w:line="256.8" w:lineRule="auto"/>
      <w:ind w:left="50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_GB"/>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numbering" w:styleId="NoList1" w:customStyle="1">
    <w:name w:val="No List1"/>
    <w:next w:val="NoList"/>
    <w:uiPriority w:val="99"/>
    <w:semiHidden w:val="1"/>
    <w:unhideWhenUsed w:val="1"/>
    <w:rsid w:val="00827C82"/>
  </w:style>
  <w:style w:type="paragraph" w:styleId="msonormal0" w:customStyle="1">
    <w:name w:val="msonormal"/>
    <w:basedOn w:val="Normal"/>
    <w:rsid w:val="00827C82"/>
    <w:pPr>
      <w:spacing w:after="100" w:afterAutospacing="1" w:before="100" w:beforeAutospacing="1" w:line="240" w:lineRule="auto"/>
    </w:pPr>
    <w:rPr>
      <w:rFonts w:ascii="Times New Roman" w:cs="Times New Roman" w:eastAsia="Times New Roman" w:hAnsi="Times New Roman"/>
      <w:sz w:val="24"/>
      <w:szCs w:val="24"/>
      <w:lang w:eastAsia="en-GB"/>
    </w:rPr>
  </w:style>
  <w:style w:type="paragraph" w:styleId="NormalWeb">
    <w:name w:val="Normal (Web)"/>
    <w:basedOn w:val="Normal"/>
    <w:uiPriority w:val="99"/>
    <w:semiHidden w:val="1"/>
    <w:unhideWhenUsed w:val="1"/>
    <w:rsid w:val="00827C82"/>
    <w:pPr>
      <w:spacing w:after="100" w:afterAutospacing="1" w:before="100" w:beforeAutospacing="1" w:line="240" w:lineRule="auto"/>
    </w:pPr>
    <w:rPr>
      <w:rFonts w:ascii="Times New Roman" w:cs="Times New Roman" w:eastAsia="Times New Roman" w:hAnsi="Times New Roman"/>
      <w:sz w:val="24"/>
      <w:szCs w:val="24"/>
      <w:lang w:eastAsia="en-GB"/>
    </w:rPr>
  </w:style>
  <w:style w:type="character" w:styleId="Hyperlink">
    <w:name w:val="Hyperlink"/>
    <w:basedOn w:val="DefaultParagraphFont"/>
    <w:uiPriority w:val="99"/>
    <w:unhideWhenUsed w:val="1"/>
    <w:rsid w:val="00827C82"/>
    <w:rPr>
      <w:color w:val="0000ff"/>
      <w:u w:val="single"/>
    </w:rPr>
  </w:style>
  <w:style w:type="character" w:styleId="FollowedHyperlink">
    <w:name w:val="FollowedHyperlink"/>
    <w:basedOn w:val="DefaultParagraphFont"/>
    <w:uiPriority w:val="99"/>
    <w:semiHidden w:val="1"/>
    <w:unhideWhenUsed w:val="1"/>
    <w:rsid w:val="00827C82"/>
    <w:rPr>
      <w:color w:val="800080"/>
      <w:u w:val="single"/>
    </w:rPr>
  </w:style>
  <w:style w:type="character" w:styleId="apple-tab-span" w:customStyle="1">
    <w:name w:val="apple-tab-span"/>
    <w:basedOn w:val="DefaultParagraphFont"/>
    <w:rsid w:val="00827C82"/>
  </w:style>
  <w:style w:type="paragraph" w:styleId="Header">
    <w:name w:val="header"/>
    <w:basedOn w:val="Normal"/>
    <w:link w:val="HeaderChar"/>
    <w:uiPriority w:val="99"/>
    <w:unhideWhenUsed w:val="1"/>
    <w:rsid w:val="00827C82"/>
    <w:pPr>
      <w:tabs>
        <w:tab w:val="center" w:pos="4513"/>
        <w:tab w:val="right" w:pos="9026"/>
      </w:tabs>
      <w:spacing w:after="0" w:line="240" w:lineRule="auto"/>
    </w:pPr>
  </w:style>
  <w:style w:type="character" w:styleId="HeaderChar" w:customStyle="1">
    <w:name w:val="Header Char"/>
    <w:basedOn w:val="DefaultParagraphFont"/>
    <w:link w:val="Header"/>
    <w:uiPriority w:val="99"/>
    <w:rsid w:val="00827C82"/>
  </w:style>
  <w:style w:type="paragraph" w:styleId="Footer">
    <w:name w:val="footer"/>
    <w:basedOn w:val="Normal"/>
    <w:link w:val="FooterChar"/>
    <w:uiPriority w:val="99"/>
    <w:unhideWhenUsed w:val="1"/>
    <w:rsid w:val="00827C82"/>
    <w:pPr>
      <w:tabs>
        <w:tab w:val="center" w:pos="4513"/>
        <w:tab w:val="right" w:pos="9026"/>
      </w:tabs>
      <w:spacing w:after="0" w:line="240" w:lineRule="auto"/>
    </w:pPr>
  </w:style>
  <w:style w:type="character" w:styleId="FooterChar" w:customStyle="1">
    <w:name w:val="Footer Char"/>
    <w:basedOn w:val="DefaultParagraphFont"/>
    <w:link w:val="Footer"/>
    <w:uiPriority w:val="99"/>
    <w:rsid w:val="00827C82"/>
  </w:style>
  <w:style w:type="paragraph" w:styleId="ListParagraph">
    <w:name w:val="List Paragraph"/>
    <w:basedOn w:val="Normal"/>
    <w:uiPriority w:val="34"/>
    <w:qFormat w:val="1"/>
    <w:rsid w:val="00827C82"/>
    <w:pPr>
      <w:ind w:left="720"/>
      <w:contextualSpacing w:val="1"/>
    </w:pPr>
  </w:style>
  <w:style w:type="character" w:styleId="UnresolvedMention">
    <w:name w:val="Unresolved Mention"/>
    <w:basedOn w:val="DefaultParagraphFont"/>
    <w:uiPriority w:val="99"/>
    <w:semiHidden w:val="1"/>
    <w:unhideWhenUsed w:val="1"/>
    <w:rsid w:val="00D62C54"/>
    <w:rPr>
      <w:color w:val="605e5c"/>
      <w:shd w:color="auto" w:fill="e1dfdd" w:val="clear"/>
    </w:rPr>
  </w:style>
  <w:style w:type="table" w:styleId="Table1">
    <w:basedOn w:val="TableNormal"/>
    <w:tblPr>
      <w:tblStyleRowBandSize w:val="1"/>
      <w:tblStyleColBandSize w:val="1"/>
      <w:tblCellMar>
        <w:top w:w="15.0" w:type="dxa"/>
        <w:left w:w="15.0" w:type="dxa"/>
        <w:bottom w:w="15.0" w:type="dxa"/>
        <w:right w:w="15.0" w:type="dxa"/>
      </w:tblCellMar>
    </w:tblPr>
  </w:style>
  <w:style w:type="table" w:styleId="Table2">
    <w:basedOn w:val="TableNormal"/>
    <w:tblPr>
      <w:tblStyleRowBandSize w:val="1"/>
      <w:tblStyleColBandSize w:val="1"/>
      <w:tblCellMar>
        <w:top w:w="15.0" w:type="dxa"/>
        <w:left w:w="15.0" w:type="dxa"/>
        <w:bottom w:w="15.0" w:type="dxa"/>
        <w:right w:w="15.0" w:type="dxa"/>
      </w:tblCellMar>
    </w:tbl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5.0" w:type="dxa"/>
        <w:left w:w="15.0" w:type="dxa"/>
        <w:bottom w:w="15.0" w:type="dxa"/>
        <w:right w:w="15.0" w:type="dxa"/>
      </w:tblCellMar>
    </w:tblPr>
  </w:style>
  <w:style w:type="table" w:styleId="Table3">
    <w:basedOn w:val="TableNormal"/>
    <w:tblPr>
      <w:tblStyleRowBandSize w:val="1"/>
      <w:tblStyleColBandSize w:val="1"/>
      <w:tblCellMar>
        <w:top w:w="100.0" w:type="dxa"/>
        <w:left w:w="100.0" w:type="dxa"/>
        <w:bottom w:w="100.0" w:type="dxa"/>
        <w:right w:w="100.0" w:type="dxa"/>
      </w:tblCellMar>
    </w:tblPr>
  </w:style>
  <w:style w:type="table" w:styleId="Table4">
    <w:basedOn w:val="TableNormal"/>
    <w:tblPr>
      <w:tblStyleRowBandSize w:val="1"/>
      <w:tblStyleColBandSize w:val="1"/>
      <w:tblCellMar>
        <w:top w:w="100.0" w:type="dxa"/>
        <w:left w:w="100.0" w:type="dxa"/>
        <w:bottom w:w="100.0" w:type="dxa"/>
        <w:right w:w="100.0" w:type="dxa"/>
      </w:tblCellMar>
    </w:tblPr>
  </w:style>
  <w:style w:type="table" w:styleId="Table5">
    <w:basedOn w:val="TableNormal"/>
    <w:tblPr>
      <w:tblStyleRowBandSize w:val="1"/>
      <w:tblStyleColBandSize w:val="1"/>
      <w:tblCellMar>
        <w:top w:w="15.0" w:type="dxa"/>
        <w:left w:w="15.0" w:type="dxa"/>
        <w:bottom w:w="15.0" w:type="dxa"/>
        <w:right w:w="15.0" w:type="dxa"/>
      </w:tblCellMar>
    </w:tblPr>
  </w:style>
  <w:style w:type="table" w:styleId="Table1">
    <w:basedOn w:val="TableNormal"/>
    <w:tblPr>
      <w:tblStyleRowBandSize w:val="1"/>
      <w:tblStyleColBandSize w:val="1"/>
      <w:tblCellMar>
        <w:top w:w="15.0" w:type="dxa"/>
        <w:left w:w="15.0" w:type="dxa"/>
        <w:bottom w:w="15.0" w:type="dxa"/>
        <w:right w:w="15.0" w:type="dxa"/>
      </w:tblCellMar>
    </w:tblPr>
  </w:style>
  <w:style w:type="table" w:styleId="Table2">
    <w:basedOn w:val="TableNormal"/>
    <w:tblPr>
      <w:tblStyleRowBandSize w:val="1"/>
      <w:tblStyleColBandSize w:val="1"/>
      <w:tblCellMar>
        <w:top w:w="15.0" w:type="dxa"/>
        <w:left w:w="15.0" w:type="dxa"/>
        <w:bottom w:w="15.0" w:type="dxa"/>
        <w:right w:w="15.0" w:type="dxa"/>
      </w:tblCellMar>
    </w:tblPr>
  </w:style>
  <w:style w:type="table" w:styleId="Table3">
    <w:basedOn w:val="TableNormal"/>
    <w:tblPr>
      <w:tblStyleRowBandSize w:val="1"/>
      <w:tblStyleColBandSize w:val="1"/>
      <w:tblCellMar>
        <w:top w:w="15.0" w:type="dxa"/>
        <w:left w:w="15.0" w:type="dxa"/>
        <w:bottom w:w="15.0" w:type="dxa"/>
        <w:right w:w="15.0" w:type="dxa"/>
      </w:tblCellMar>
    </w:tblPr>
  </w:style>
  <w:style w:type="table" w:styleId="Table4">
    <w:basedOn w:val="TableNormal"/>
    <w:tblPr>
      <w:tblStyleRowBandSize w:val="1"/>
      <w:tblStyleColBandSize w:val="1"/>
      <w:tblCellMar>
        <w:top w:w="100.0" w:type="dxa"/>
        <w:left w:w="100.0" w:type="dxa"/>
        <w:bottom w:w="100.0" w:type="dxa"/>
        <w:right w:w="100.0" w:type="dxa"/>
      </w:tblCellMar>
    </w:tblPr>
  </w:style>
  <w:style w:type="table" w:styleId="Table5">
    <w:basedOn w:val="TableNormal"/>
    <w:tblPr>
      <w:tblStyleRowBandSize w:val="1"/>
      <w:tblStyleColBandSize w:val="1"/>
      <w:tblCellMar>
        <w:top w:w="100.0" w:type="dxa"/>
        <w:left w:w="100.0" w:type="dxa"/>
        <w:bottom w:w="100.0" w:type="dxa"/>
        <w:right w:w="100.0" w:type="dxa"/>
      </w:tblCellMar>
    </w:tblPr>
  </w:style>
  <w:style w:type="table" w:styleId="Table6">
    <w:basedOn w:val="TableNormal"/>
    <w:tblPr>
      <w:tblStyleRowBandSize w:val="1"/>
      <w:tblStyleColBandSize w:val="1"/>
      <w:tblCellMar>
        <w:top w:w="100.0" w:type="dxa"/>
        <w:left w:w="100.0" w:type="dxa"/>
        <w:bottom w:w="100.0" w:type="dxa"/>
        <w:right w:w="100.0" w:type="dxa"/>
      </w:tblCellMar>
    </w:tblPr>
  </w:style>
  <w:style w:type="table" w:styleId="Table7">
    <w:basedOn w:val="TableNormal"/>
    <w:tblPr>
      <w:tblStyleRowBandSize w:val="1"/>
      <w:tblStyleColBandSize w:val="1"/>
      <w:tblCellMar>
        <w:top w:w="100.0" w:type="dxa"/>
        <w:left w:w="100.0" w:type="dxa"/>
        <w:bottom w:w="100.0" w:type="dxa"/>
        <w:right w:w="100.0" w:type="dxa"/>
      </w:tblCellMar>
    </w:tblPr>
  </w:style>
  <w:style w:type="table" w:styleId="Table8">
    <w:basedOn w:val="TableNormal"/>
    <w:tblPr>
      <w:tblStyleRowBandSize w:val="1"/>
      <w:tblStyleColBandSize w:val="1"/>
      <w:tblCellMar>
        <w:top w:w="100.0" w:type="dxa"/>
        <w:left w:w="100.0" w:type="dxa"/>
        <w:bottom w:w="100.0" w:type="dxa"/>
        <w:right w:w="100.0" w:type="dxa"/>
      </w:tblCellMar>
    </w:tblPr>
  </w:style>
  <w:style w:type="table" w:styleId="Table9">
    <w:basedOn w:val="TableNormal"/>
    <w:tblPr>
      <w:tblStyleRowBandSize w:val="1"/>
      <w:tblStyleColBandSize w:val="1"/>
      <w:tblCellMar>
        <w:top w:w="100.0" w:type="dxa"/>
        <w:left w:w="100.0" w:type="dxa"/>
        <w:bottom w:w="100.0" w:type="dxa"/>
        <w:right w:w="100.0" w:type="dxa"/>
      </w:tblCellMar>
    </w:tblPr>
  </w:style>
  <w:style w:type="table" w:styleId="Table10">
    <w:basedOn w:val="TableNormal"/>
    <w:tblPr>
      <w:tblStyleRowBandSize w:val="1"/>
      <w:tblStyleColBandSize w:val="1"/>
      <w:tblCellMar>
        <w:top w:w="100.0" w:type="dxa"/>
        <w:left w:w="100.0" w:type="dxa"/>
        <w:bottom w:w="100.0" w:type="dxa"/>
        <w:right w:w="100.0" w:type="dxa"/>
      </w:tblCellMar>
    </w:tblPr>
  </w:style>
  <w:style w:type="table" w:styleId="Table11">
    <w:basedOn w:val="TableNormal"/>
    <w:tblPr>
      <w:tblStyleRowBandSize w:val="1"/>
      <w:tblStyleColBandSize w:val="1"/>
      <w:tblCellMar>
        <w:top w:w="100.0" w:type="dxa"/>
        <w:left w:w="100.0" w:type="dxa"/>
        <w:bottom w:w="100.0" w:type="dxa"/>
        <w:right w:w="100.0" w:type="dxa"/>
      </w:tblCellMar>
    </w:tblPr>
  </w:style>
  <w:style w:type="table" w:styleId="Table12">
    <w:basedOn w:val="TableNormal"/>
    <w:tblPr>
      <w:tblStyleRowBandSize w:val="1"/>
      <w:tblStyleColBandSize w:val="1"/>
      <w:tblCellMar>
        <w:top w:w="100.0" w:type="dxa"/>
        <w:left w:w="100.0" w:type="dxa"/>
        <w:bottom w:w="100.0" w:type="dxa"/>
        <w:right w:w="100.0" w:type="dxa"/>
      </w:tblCellMar>
    </w:tblPr>
  </w:style>
  <w:style w:type="table" w:styleId="Table13">
    <w:basedOn w:val="TableNormal"/>
    <w:tblPr>
      <w:tblStyleRowBandSize w:val="1"/>
      <w:tblStyleColBandSize w:val="1"/>
      <w:tblCellMar>
        <w:top w:w="100.0" w:type="dxa"/>
        <w:left w:w="100.0" w:type="dxa"/>
        <w:bottom w:w="100.0" w:type="dxa"/>
        <w:right w:w="100.0" w:type="dxa"/>
      </w:tblCellMar>
    </w:tblPr>
  </w:style>
  <w:style w:type="table" w:styleId="Table14">
    <w:basedOn w:val="TableNormal"/>
    <w:tblPr>
      <w:tblStyleRowBandSize w:val="1"/>
      <w:tblStyleColBandSize w:val="1"/>
      <w:tblCellMar>
        <w:top w:w="100.0" w:type="dxa"/>
        <w:left w:w="100.0" w:type="dxa"/>
        <w:bottom w:w="100.0" w:type="dxa"/>
        <w:right w:w="100.0" w:type="dxa"/>
      </w:tblCellMar>
    </w:tblPr>
  </w:style>
  <w:style w:type="table" w:styleId="Table15">
    <w:basedOn w:val="TableNormal"/>
    <w:tblPr>
      <w:tblStyleRowBandSize w:val="1"/>
      <w:tblStyleColBandSize w:val="1"/>
      <w:tblCellMar>
        <w:top w:w="100.0" w:type="dxa"/>
        <w:left w:w="100.0" w:type="dxa"/>
        <w:bottom w:w="100.0" w:type="dxa"/>
        <w:right w:w="100.0" w:type="dxa"/>
      </w:tblCellMar>
    </w:tblPr>
  </w:style>
  <w:style w:type="table" w:styleId="Table16">
    <w:basedOn w:val="TableNormal"/>
    <w:tblPr>
      <w:tblStyleRowBandSize w:val="1"/>
      <w:tblStyleColBandSize w:val="1"/>
      <w:tblCellMar>
        <w:top w:w="100.0" w:type="dxa"/>
        <w:left w:w="100.0" w:type="dxa"/>
        <w:bottom w:w="100.0" w:type="dxa"/>
        <w:right w:w="100.0" w:type="dxa"/>
      </w:tblCellMar>
    </w:tblPr>
  </w:style>
  <w:style w:type="table" w:styleId="Table17">
    <w:basedOn w:val="TableNormal"/>
    <w:tblPr>
      <w:tblStyleRowBandSize w:val="1"/>
      <w:tblStyleColBandSize w:val="1"/>
      <w:tblCellMar>
        <w:top w:w="100.0" w:type="dxa"/>
        <w:left w:w="100.0" w:type="dxa"/>
        <w:bottom w:w="100.0" w:type="dxa"/>
        <w:right w:w="100.0" w:type="dxa"/>
      </w:tblCellMar>
    </w:tblPr>
  </w:style>
  <w:style w:type="table" w:styleId="Table18">
    <w:basedOn w:val="TableNormal"/>
    <w:tblPr>
      <w:tblStyleRowBandSize w:val="1"/>
      <w:tblStyleColBandSize w:val="1"/>
      <w:tblCellMar>
        <w:top w:w="100.0" w:type="dxa"/>
        <w:left w:w="100.0" w:type="dxa"/>
        <w:bottom w:w="100.0" w:type="dxa"/>
        <w:right w:w="100.0" w:type="dxa"/>
      </w:tblCellMar>
    </w:tblPr>
  </w:style>
  <w:style w:type="table" w:styleId="Table19">
    <w:basedOn w:val="TableNormal"/>
    <w:tblPr>
      <w:tblStyleRowBandSize w:val="1"/>
      <w:tblStyleColBandSize w:val="1"/>
      <w:tblCellMar>
        <w:top w:w="100.0" w:type="dxa"/>
        <w:left w:w="100.0" w:type="dxa"/>
        <w:bottom w:w="100.0" w:type="dxa"/>
        <w:right w:w="100.0" w:type="dxa"/>
      </w:tblCellMar>
    </w:tblPr>
  </w:style>
  <w:style w:type="table" w:styleId="Table20">
    <w:basedOn w:val="TableNormal"/>
    <w:tblPr>
      <w:tblStyleRowBandSize w:val="1"/>
      <w:tblStyleColBandSize w:val="1"/>
      <w:tblCellMar>
        <w:top w:w="100.0" w:type="dxa"/>
        <w:left w:w="100.0" w:type="dxa"/>
        <w:bottom w:w="100.0" w:type="dxa"/>
        <w:right w:w="100.0" w:type="dxa"/>
      </w:tblCellMar>
    </w:tblPr>
  </w:style>
  <w:style w:type="table" w:styleId="Table21">
    <w:basedOn w:val="TableNormal"/>
    <w:tblPr>
      <w:tblStyleRowBandSize w:val="1"/>
      <w:tblStyleColBandSize w:val="1"/>
      <w:tblCellMar>
        <w:top w:w="100.0" w:type="dxa"/>
        <w:left w:w="100.0" w:type="dxa"/>
        <w:bottom w:w="100.0" w:type="dxa"/>
        <w:right w:w="100.0" w:type="dxa"/>
      </w:tblCellMar>
    </w:tblPr>
  </w:style>
  <w:style w:type="table" w:styleId="Table22">
    <w:basedOn w:val="TableNormal"/>
    <w:tblPr>
      <w:tblStyleRowBandSize w:val="1"/>
      <w:tblStyleColBandSize w:val="1"/>
      <w:tblCellMar>
        <w:top w:w="100.0" w:type="dxa"/>
        <w:left w:w="100.0" w:type="dxa"/>
        <w:bottom w:w="100.0" w:type="dxa"/>
        <w:right w:w="100.0" w:type="dxa"/>
      </w:tblCellMar>
    </w:tblPr>
  </w:style>
  <w:style w:type="table" w:styleId="Table23">
    <w:basedOn w:val="TableNormal"/>
    <w:tblPr>
      <w:tblStyleRowBandSize w:val="1"/>
      <w:tblStyleColBandSize w:val="1"/>
      <w:tblCellMar>
        <w:top w:w="100.0" w:type="dxa"/>
        <w:left w:w="100.0" w:type="dxa"/>
        <w:bottom w:w="100.0" w:type="dxa"/>
        <w:right w:w="100.0" w:type="dxa"/>
      </w:tblCellMar>
    </w:tblPr>
  </w:style>
  <w:style w:type="table" w:styleId="Table24">
    <w:basedOn w:val="TableNormal"/>
    <w:tblPr>
      <w:tblStyleRowBandSize w:val="1"/>
      <w:tblStyleColBandSize w:val="1"/>
      <w:tblCellMar>
        <w:top w:w="100.0" w:type="dxa"/>
        <w:left w:w="100.0" w:type="dxa"/>
        <w:bottom w:w="100.0" w:type="dxa"/>
        <w:right w:w="100.0" w:type="dxa"/>
      </w:tblCellMar>
    </w:tblPr>
  </w:style>
  <w:style w:type="table" w:styleId="Table25">
    <w:basedOn w:val="TableNormal"/>
    <w:tblPr>
      <w:tblStyleRowBandSize w:val="1"/>
      <w:tblStyleColBandSize w:val="1"/>
      <w:tblCellMar>
        <w:top w:w="100.0" w:type="dxa"/>
        <w:left w:w="100.0" w:type="dxa"/>
        <w:bottom w:w="100.0" w:type="dxa"/>
        <w:right w:w="100.0" w:type="dxa"/>
      </w:tblCellMar>
    </w:tblPr>
  </w:style>
  <w:style w:type="table" w:styleId="Table26">
    <w:basedOn w:val="TableNormal"/>
    <w:tblPr>
      <w:tblStyleRowBandSize w:val="1"/>
      <w:tblStyleColBandSize w:val="1"/>
      <w:tblCellMar>
        <w:top w:w="100.0" w:type="dxa"/>
        <w:left w:w="100.0" w:type="dxa"/>
        <w:bottom w:w="100.0" w:type="dxa"/>
        <w:right w:w="100.0" w:type="dxa"/>
      </w:tblCellMar>
    </w:tblPr>
  </w:style>
  <w:style w:type="table" w:styleId="Table27">
    <w:basedOn w:val="TableNormal"/>
    <w:tblPr>
      <w:tblStyleRowBandSize w:val="1"/>
      <w:tblStyleColBandSize w:val="1"/>
      <w:tblCellMar>
        <w:top w:w="100.0" w:type="dxa"/>
        <w:left w:w="100.0" w:type="dxa"/>
        <w:bottom w:w="100.0" w:type="dxa"/>
        <w:right w:w="100.0" w:type="dxa"/>
      </w:tblCellMar>
    </w:tblPr>
  </w:style>
  <w:style w:type="table" w:styleId="Table28">
    <w:basedOn w:val="TableNormal"/>
    <w:tblPr>
      <w:tblStyleRowBandSize w:val="1"/>
      <w:tblStyleColBandSize w:val="1"/>
      <w:tblCellMar>
        <w:top w:w="100.0" w:type="dxa"/>
        <w:left w:w="100.0" w:type="dxa"/>
        <w:bottom w:w="100.0" w:type="dxa"/>
        <w:right w:w="100.0" w:type="dxa"/>
      </w:tblCellMar>
    </w:tblPr>
  </w:style>
  <w:style w:type="table" w:styleId="Table29">
    <w:basedOn w:val="TableNormal"/>
    <w:tblPr>
      <w:tblStyleRowBandSize w:val="1"/>
      <w:tblStyleColBandSize w:val="1"/>
      <w:tblCellMar>
        <w:top w:w="100.0" w:type="dxa"/>
        <w:left w:w="100.0" w:type="dxa"/>
        <w:bottom w:w="100.0" w:type="dxa"/>
        <w:right w:w="100.0" w:type="dxa"/>
      </w:tblCellMar>
    </w:tblPr>
  </w:style>
  <w:style w:type="table" w:styleId="Table30">
    <w:basedOn w:val="TableNormal"/>
    <w:tblPr>
      <w:tblStyleRowBandSize w:val="1"/>
      <w:tblStyleColBandSize w:val="1"/>
      <w:tblCellMar>
        <w:top w:w="100.0" w:type="dxa"/>
        <w:left w:w="100.0" w:type="dxa"/>
        <w:bottom w:w="100.0" w:type="dxa"/>
        <w:right w:w="100.0" w:type="dxa"/>
      </w:tblCellMar>
    </w:tblPr>
  </w:style>
  <w:style w:type="table" w:styleId="Table31">
    <w:basedOn w:val="TableNormal"/>
    <w:tblPr>
      <w:tblStyleRowBandSize w:val="1"/>
      <w:tblStyleColBandSize w:val="1"/>
      <w:tblCellMar>
        <w:top w:w="100.0" w:type="dxa"/>
        <w:left w:w="100.0" w:type="dxa"/>
        <w:bottom w:w="100.0" w:type="dxa"/>
        <w:right w:w="100.0" w:type="dxa"/>
      </w:tblCellMar>
    </w:tblPr>
  </w:style>
  <w:style w:type="table" w:styleId="Table32">
    <w:basedOn w:val="TableNormal"/>
    <w:tblPr>
      <w:tblStyleRowBandSize w:val="1"/>
      <w:tblStyleColBandSize w:val="1"/>
      <w:tblCellMar>
        <w:top w:w="100.0" w:type="dxa"/>
        <w:left w:w="100.0" w:type="dxa"/>
        <w:bottom w:w="100.0" w:type="dxa"/>
        <w:right w:w="100.0" w:type="dxa"/>
      </w:tblCellMar>
    </w:tblPr>
  </w:style>
  <w:style w:type="table" w:styleId="Table33">
    <w:basedOn w:val="TableNormal"/>
    <w:tblPr>
      <w:tblStyleRowBandSize w:val="1"/>
      <w:tblStyleColBandSize w:val="1"/>
      <w:tblCellMar>
        <w:top w:w="100.0" w:type="dxa"/>
        <w:left w:w="100.0" w:type="dxa"/>
        <w:bottom w:w="100.0" w:type="dxa"/>
        <w:right w:w="100.0" w:type="dxa"/>
      </w:tblCellMar>
    </w:tblPr>
  </w:style>
  <w:style w:type="table" w:styleId="Table34">
    <w:basedOn w:val="TableNormal"/>
    <w:tblPr>
      <w:tblStyleRowBandSize w:val="1"/>
      <w:tblStyleColBandSize w:val="1"/>
      <w:tblCellMar>
        <w:top w:w="100.0" w:type="dxa"/>
        <w:left w:w="100.0" w:type="dxa"/>
        <w:bottom w:w="100.0" w:type="dxa"/>
        <w:right w:w="100.0" w:type="dxa"/>
      </w:tblCellMar>
    </w:tblPr>
  </w:style>
  <w:style w:type="table" w:styleId="Table35">
    <w:basedOn w:val="TableNormal"/>
    <w:tblPr>
      <w:tblStyleRowBandSize w:val="1"/>
      <w:tblStyleColBandSize w:val="1"/>
      <w:tblCellMar>
        <w:top w:w="100.0" w:type="dxa"/>
        <w:left w:w="100.0" w:type="dxa"/>
        <w:bottom w:w="100.0" w:type="dxa"/>
        <w:right w:w="100.0" w:type="dxa"/>
      </w:tblCellMar>
    </w:tblPr>
  </w:style>
  <w:style w:type="table" w:styleId="Table36">
    <w:basedOn w:val="TableNormal"/>
    <w:tblPr>
      <w:tblStyleRowBandSize w:val="1"/>
      <w:tblStyleColBandSize w:val="1"/>
      <w:tblCellMar>
        <w:top w:w="100.0" w:type="dxa"/>
        <w:left w:w="100.0" w:type="dxa"/>
        <w:bottom w:w="100.0" w:type="dxa"/>
        <w:right w:w="100.0" w:type="dxa"/>
      </w:tblCellMar>
    </w:tblPr>
  </w:style>
  <w:style w:type="table" w:styleId="Table37">
    <w:basedOn w:val="TableNormal"/>
    <w:tblPr>
      <w:tblStyleRowBandSize w:val="1"/>
      <w:tblStyleColBandSize w:val="1"/>
      <w:tblCellMar>
        <w:top w:w="100.0" w:type="dxa"/>
        <w:left w:w="100.0" w:type="dxa"/>
        <w:bottom w:w="100.0" w:type="dxa"/>
        <w:right w:w="100.0" w:type="dxa"/>
      </w:tblCellMar>
    </w:tblPr>
  </w:style>
  <w:style w:type="table" w:styleId="Table38">
    <w:basedOn w:val="TableNormal"/>
    <w:tblPr>
      <w:tblStyleRowBandSize w:val="1"/>
      <w:tblStyleColBandSize w:val="1"/>
      <w:tblCellMar>
        <w:top w:w="100.0" w:type="dxa"/>
        <w:left w:w="100.0" w:type="dxa"/>
        <w:bottom w:w="100.0" w:type="dxa"/>
        <w:right w:w="100.0" w:type="dxa"/>
      </w:tblCellMar>
    </w:tblPr>
  </w:style>
  <w:style w:type="table" w:styleId="Table39">
    <w:basedOn w:val="TableNormal"/>
    <w:tblPr>
      <w:tblStyleRowBandSize w:val="1"/>
      <w:tblStyleColBandSize w:val="1"/>
      <w:tblCellMar>
        <w:top w:w="100.0" w:type="dxa"/>
        <w:left w:w="100.0" w:type="dxa"/>
        <w:bottom w:w="100.0" w:type="dxa"/>
        <w:right w:w="100.0" w:type="dxa"/>
      </w:tblCellMar>
    </w:tblPr>
  </w:style>
  <w:style w:type="table" w:styleId="Table40">
    <w:basedOn w:val="TableNormal"/>
    <w:tblPr>
      <w:tblStyleRowBandSize w:val="1"/>
      <w:tblStyleColBandSize w:val="1"/>
      <w:tblCellMar>
        <w:top w:w="100.0" w:type="dxa"/>
        <w:left w:w="100.0" w:type="dxa"/>
        <w:bottom w:w="100.0" w:type="dxa"/>
        <w:right w:w="100.0" w:type="dxa"/>
      </w:tblCellMar>
    </w:tblPr>
  </w:style>
  <w:style w:type="table" w:styleId="Table41">
    <w:basedOn w:val="TableNormal"/>
    <w:tblPr>
      <w:tblStyleRowBandSize w:val="1"/>
      <w:tblStyleColBandSize w:val="1"/>
      <w:tblCellMar>
        <w:top w:w="100.0" w:type="dxa"/>
        <w:left w:w="100.0" w:type="dxa"/>
        <w:bottom w:w="100.0" w:type="dxa"/>
        <w:right w:w="100.0" w:type="dxa"/>
      </w:tblCellMar>
    </w:tblPr>
  </w:style>
  <w:style w:type="table" w:styleId="Table1">
    <w:basedOn w:val="TableNormal"/>
    <w:tblPr>
      <w:tblStyleRowBandSize w:val="1"/>
      <w:tblStyleColBandSize w:val="1"/>
      <w:tblCellMar>
        <w:top w:w="15.0" w:type="dxa"/>
        <w:left w:w="15.0" w:type="dxa"/>
        <w:bottom w:w="15.0" w:type="dxa"/>
        <w:right w:w="15.0" w:type="dxa"/>
      </w:tblCellMar>
    </w:tblPr>
  </w:style>
  <w:style w:type="table" w:styleId="Table2">
    <w:basedOn w:val="TableNormal"/>
    <w:tblPr>
      <w:tblStyleRowBandSize w:val="1"/>
      <w:tblStyleColBandSize w:val="1"/>
      <w:tblCellMar>
        <w:top w:w="15.0" w:type="dxa"/>
        <w:left w:w="15.0" w:type="dxa"/>
        <w:bottom w:w="15.0" w:type="dxa"/>
        <w:right w:w="15.0" w:type="dxa"/>
      </w:tblCellMar>
    </w:tblPr>
  </w:style>
  <w:style w:type="table" w:styleId="Table3">
    <w:basedOn w:val="TableNormal"/>
    <w:tblPr>
      <w:tblStyleRowBandSize w:val="1"/>
      <w:tblStyleColBandSize w:val="1"/>
      <w:tblCellMar>
        <w:top w:w="15.0" w:type="dxa"/>
        <w:left w:w="15.0" w:type="dxa"/>
        <w:bottom w:w="15.0" w:type="dxa"/>
        <w:right w:w="15.0" w:type="dxa"/>
      </w:tblCellMar>
    </w:tblPr>
  </w:style>
  <w:style w:type="table" w:styleId="Table4">
    <w:basedOn w:val="TableNormal"/>
    <w:tblPr>
      <w:tblStyleRowBandSize w:val="1"/>
      <w:tblStyleColBandSize w:val="1"/>
      <w:tblCellMar>
        <w:top w:w="100.0" w:type="dxa"/>
        <w:left w:w="100.0" w:type="dxa"/>
        <w:bottom w:w="100.0" w:type="dxa"/>
        <w:right w:w="100.0" w:type="dxa"/>
      </w:tblCellMar>
    </w:tblPr>
  </w:style>
  <w:style w:type="table" w:styleId="Table5">
    <w:basedOn w:val="TableNormal"/>
    <w:tblPr>
      <w:tblStyleRowBandSize w:val="1"/>
      <w:tblStyleColBandSize w:val="1"/>
      <w:tblCellMar>
        <w:top w:w="100.0" w:type="dxa"/>
        <w:left w:w="100.0" w:type="dxa"/>
        <w:bottom w:w="100.0" w:type="dxa"/>
        <w:right w:w="100.0" w:type="dxa"/>
      </w:tblCellMar>
    </w:tblPr>
  </w:style>
  <w:style w:type="table" w:styleId="Table6">
    <w:basedOn w:val="TableNormal"/>
    <w:tblPr>
      <w:tblStyleRowBandSize w:val="1"/>
      <w:tblStyleColBandSize w:val="1"/>
      <w:tblCellMar>
        <w:top w:w="100.0" w:type="dxa"/>
        <w:left w:w="100.0" w:type="dxa"/>
        <w:bottom w:w="100.0" w:type="dxa"/>
        <w:right w:w="100.0" w:type="dxa"/>
      </w:tblCellMar>
    </w:tblPr>
  </w:style>
  <w:style w:type="table" w:styleId="Table7">
    <w:basedOn w:val="TableNormal"/>
    <w:tblPr>
      <w:tblStyleRowBandSize w:val="1"/>
      <w:tblStyleColBandSize w:val="1"/>
      <w:tblCellMar>
        <w:top w:w="100.0" w:type="dxa"/>
        <w:left w:w="100.0" w:type="dxa"/>
        <w:bottom w:w="100.0" w:type="dxa"/>
        <w:right w:w="100.0" w:type="dxa"/>
      </w:tblCellMar>
    </w:tblPr>
  </w:style>
  <w:style w:type="table" w:styleId="Table8">
    <w:basedOn w:val="TableNormal"/>
    <w:tblPr>
      <w:tblStyleRowBandSize w:val="1"/>
      <w:tblStyleColBandSize w:val="1"/>
      <w:tblCellMar>
        <w:top w:w="100.0" w:type="dxa"/>
        <w:left w:w="100.0" w:type="dxa"/>
        <w:bottom w:w="100.0" w:type="dxa"/>
        <w:right w:w="100.0" w:type="dxa"/>
      </w:tblCellMar>
    </w:tblPr>
  </w:style>
  <w:style w:type="table" w:styleId="Table9">
    <w:basedOn w:val="TableNormal"/>
    <w:tblPr>
      <w:tblStyleRowBandSize w:val="1"/>
      <w:tblStyleColBandSize w:val="1"/>
      <w:tblCellMar>
        <w:top w:w="100.0" w:type="dxa"/>
        <w:left w:w="100.0" w:type="dxa"/>
        <w:bottom w:w="100.0" w:type="dxa"/>
        <w:right w:w="100.0" w:type="dxa"/>
      </w:tblCellMar>
    </w:tblPr>
  </w:style>
  <w:style w:type="table" w:styleId="Table10">
    <w:basedOn w:val="TableNormal"/>
    <w:tblPr>
      <w:tblStyleRowBandSize w:val="1"/>
      <w:tblStyleColBandSize w:val="1"/>
      <w:tblCellMar>
        <w:top w:w="100.0" w:type="dxa"/>
        <w:left w:w="100.0" w:type="dxa"/>
        <w:bottom w:w="100.0" w:type="dxa"/>
        <w:right w:w="100.0" w:type="dxa"/>
      </w:tblCellMar>
    </w:tblPr>
  </w:style>
  <w:style w:type="table" w:styleId="Table11">
    <w:basedOn w:val="TableNormal"/>
    <w:tblPr>
      <w:tblStyleRowBandSize w:val="1"/>
      <w:tblStyleColBandSize w:val="1"/>
      <w:tblCellMar>
        <w:top w:w="100.0" w:type="dxa"/>
        <w:left w:w="100.0" w:type="dxa"/>
        <w:bottom w:w="100.0" w:type="dxa"/>
        <w:right w:w="100.0" w:type="dxa"/>
      </w:tblCellMar>
    </w:tblPr>
  </w:style>
  <w:style w:type="table" w:styleId="Table12">
    <w:basedOn w:val="TableNormal"/>
    <w:tblPr>
      <w:tblStyleRowBandSize w:val="1"/>
      <w:tblStyleColBandSize w:val="1"/>
      <w:tblCellMar>
        <w:top w:w="100.0" w:type="dxa"/>
        <w:left w:w="100.0" w:type="dxa"/>
        <w:bottom w:w="100.0" w:type="dxa"/>
        <w:right w:w="100.0" w:type="dxa"/>
      </w:tblCellMar>
    </w:tblPr>
  </w:style>
  <w:style w:type="table" w:styleId="Table13">
    <w:basedOn w:val="TableNormal"/>
    <w:tblPr>
      <w:tblStyleRowBandSize w:val="1"/>
      <w:tblStyleColBandSize w:val="1"/>
      <w:tblCellMar>
        <w:top w:w="100.0" w:type="dxa"/>
        <w:left w:w="100.0" w:type="dxa"/>
        <w:bottom w:w="100.0" w:type="dxa"/>
        <w:right w:w="100.0" w:type="dxa"/>
      </w:tblCellMar>
    </w:tblPr>
  </w:style>
  <w:style w:type="table" w:styleId="Table14">
    <w:basedOn w:val="TableNormal"/>
    <w:tblPr>
      <w:tblStyleRowBandSize w:val="1"/>
      <w:tblStyleColBandSize w:val="1"/>
      <w:tblCellMar>
        <w:top w:w="100.0" w:type="dxa"/>
        <w:left w:w="100.0" w:type="dxa"/>
        <w:bottom w:w="100.0" w:type="dxa"/>
        <w:right w:w="100.0" w:type="dxa"/>
      </w:tblCellMar>
    </w:tblPr>
  </w:style>
  <w:style w:type="table" w:styleId="Table15">
    <w:basedOn w:val="TableNormal"/>
    <w:tblPr>
      <w:tblStyleRowBandSize w:val="1"/>
      <w:tblStyleColBandSize w:val="1"/>
      <w:tblCellMar>
        <w:top w:w="100.0" w:type="dxa"/>
        <w:left w:w="100.0" w:type="dxa"/>
        <w:bottom w:w="100.0" w:type="dxa"/>
        <w:right w:w="100.0" w:type="dxa"/>
      </w:tblCellMar>
    </w:tblPr>
  </w:style>
  <w:style w:type="table" w:styleId="Table16">
    <w:basedOn w:val="TableNormal"/>
    <w:tblPr>
      <w:tblStyleRowBandSize w:val="1"/>
      <w:tblStyleColBandSize w:val="1"/>
      <w:tblCellMar>
        <w:top w:w="100.0" w:type="dxa"/>
        <w:left w:w="100.0" w:type="dxa"/>
        <w:bottom w:w="100.0" w:type="dxa"/>
        <w:right w:w="100.0" w:type="dxa"/>
      </w:tblCellMar>
    </w:tblPr>
  </w:style>
  <w:style w:type="table" w:styleId="Table17">
    <w:basedOn w:val="TableNormal"/>
    <w:tblPr>
      <w:tblStyleRowBandSize w:val="1"/>
      <w:tblStyleColBandSize w:val="1"/>
      <w:tblCellMar>
        <w:top w:w="100.0" w:type="dxa"/>
        <w:left w:w="100.0" w:type="dxa"/>
        <w:bottom w:w="100.0" w:type="dxa"/>
        <w:right w:w="100.0" w:type="dxa"/>
      </w:tblCellMar>
    </w:tblPr>
  </w:style>
  <w:style w:type="table" w:styleId="Table18">
    <w:basedOn w:val="TableNormal"/>
    <w:tblPr>
      <w:tblStyleRowBandSize w:val="1"/>
      <w:tblStyleColBandSize w:val="1"/>
      <w:tblCellMar>
        <w:top w:w="100.0" w:type="dxa"/>
        <w:left w:w="100.0" w:type="dxa"/>
        <w:bottom w:w="100.0" w:type="dxa"/>
        <w:right w:w="100.0" w:type="dxa"/>
      </w:tblCellMar>
    </w:tblPr>
  </w:style>
  <w:style w:type="table" w:styleId="Table19">
    <w:basedOn w:val="TableNormal"/>
    <w:tblPr>
      <w:tblStyleRowBandSize w:val="1"/>
      <w:tblStyleColBandSize w:val="1"/>
      <w:tblCellMar>
        <w:top w:w="100.0" w:type="dxa"/>
        <w:left w:w="100.0" w:type="dxa"/>
        <w:bottom w:w="100.0" w:type="dxa"/>
        <w:right w:w="100.0" w:type="dxa"/>
      </w:tblCellMar>
    </w:tblPr>
  </w:style>
  <w:style w:type="table" w:styleId="Table20">
    <w:basedOn w:val="TableNormal"/>
    <w:tblPr>
      <w:tblStyleRowBandSize w:val="1"/>
      <w:tblStyleColBandSize w:val="1"/>
      <w:tblCellMar>
        <w:top w:w="100.0" w:type="dxa"/>
        <w:left w:w="100.0" w:type="dxa"/>
        <w:bottom w:w="100.0" w:type="dxa"/>
        <w:right w:w="100.0" w:type="dxa"/>
      </w:tblCellMar>
    </w:tblPr>
  </w:style>
  <w:style w:type="table" w:styleId="Table21">
    <w:basedOn w:val="TableNormal"/>
    <w:tblPr>
      <w:tblStyleRowBandSize w:val="1"/>
      <w:tblStyleColBandSize w:val="1"/>
      <w:tblCellMar>
        <w:top w:w="100.0" w:type="dxa"/>
        <w:left w:w="100.0" w:type="dxa"/>
        <w:bottom w:w="100.0" w:type="dxa"/>
        <w:right w:w="100.0" w:type="dxa"/>
      </w:tblCellMar>
    </w:tblPr>
  </w:style>
  <w:style w:type="table" w:styleId="Table22">
    <w:basedOn w:val="TableNormal"/>
    <w:tblPr>
      <w:tblStyleRowBandSize w:val="1"/>
      <w:tblStyleColBandSize w:val="1"/>
      <w:tblCellMar>
        <w:top w:w="100.0" w:type="dxa"/>
        <w:left w:w="100.0" w:type="dxa"/>
        <w:bottom w:w="100.0" w:type="dxa"/>
        <w:right w:w="100.0" w:type="dxa"/>
      </w:tblCellMar>
    </w:tblPr>
  </w:style>
  <w:style w:type="table" w:styleId="Table23">
    <w:basedOn w:val="TableNormal"/>
    <w:tblPr>
      <w:tblStyleRowBandSize w:val="1"/>
      <w:tblStyleColBandSize w:val="1"/>
      <w:tblCellMar>
        <w:top w:w="100.0" w:type="dxa"/>
        <w:left w:w="100.0" w:type="dxa"/>
        <w:bottom w:w="100.0" w:type="dxa"/>
        <w:right w:w="100.0" w:type="dxa"/>
      </w:tblCellMar>
    </w:tblPr>
  </w:style>
  <w:style w:type="table" w:styleId="Table24">
    <w:basedOn w:val="TableNormal"/>
    <w:tblPr>
      <w:tblStyleRowBandSize w:val="1"/>
      <w:tblStyleColBandSize w:val="1"/>
      <w:tblCellMar>
        <w:top w:w="100.0" w:type="dxa"/>
        <w:left w:w="100.0" w:type="dxa"/>
        <w:bottom w:w="100.0" w:type="dxa"/>
        <w:right w:w="100.0" w:type="dxa"/>
      </w:tblCellMar>
    </w:tblPr>
  </w:style>
  <w:style w:type="table" w:styleId="Table25">
    <w:basedOn w:val="TableNormal"/>
    <w:tblPr>
      <w:tblStyleRowBandSize w:val="1"/>
      <w:tblStyleColBandSize w:val="1"/>
      <w:tblCellMar>
        <w:top w:w="100.0" w:type="dxa"/>
        <w:left w:w="100.0" w:type="dxa"/>
        <w:bottom w:w="100.0" w:type="dxa"/>
        <w:right w:w="100.0" w:type="dxa"/>
      </w:tblCellMar>
    </w:tblPr>
  </w:style>
  <w:style w:type="table" w:styleId="Table26">
    <w:basedOn w:val="TableNormal"/>
    <w:tblPr>
      <w:tblStyleRowBandSize w:val="1"/>
      <w:tblStyleColBandSize w:val="1"/>
      <w:tblCellMar>
        <w:top w:w="100.0" w:type="dxa"/>
        <w:left w:w="100.0" w:type="dxa"/>
        <w:bottom w:w="100.0" w:type="dxa"/>
        <w:right w:w="100.0" w:type="dxa"/>
      </w:tblCellMar>
    </w:tblPr>
  </w:style>
  <w:style w:type="table" w:styleId="Table27">
    <w:basedOn w:val="TableNormal"/>
    <w:tblPr>
      <w:tblStyleRowBandSize w:val="1"/>
      <w:tblStyleColBandSize w:val="1"/>
      <w:tblCellMar>
        <w:top w:w="100.0" w:type="dxa"/>
        <w:left w:w="100.0" w:type="dxa"/>
        <w:bottom w:w="100.0" w:type="dxa"/>
        <w:right w:w="100.0" w:type="dxa"/>
      </w:tblCellMar>
    </w:tblPr>
  </w:style>
  <w:style w:type="table" w:styleId="Table28">
    <w:basedOn w:val="TableNormal"/>
    <w:tblPr>
      <w:tblStyleRowBandSize w:val="1"/>
      <w:tblStyleColBandSize w:val="1"/>
      <w:tblCellMar>
        <w:top w:w="100.0" w:type="dxa"/>
        <w:left w:w="100.0" w:type="dxa"/>
        <w:bottom w:w="100.0" w:type="dxa"/>
        <w:right w:w="100.0" w:type="dxa"/>
      </w:tblCellMar>
    </w:tblPr>
  </w:style>
  <w:style w:type="table" w:styleId="Table29">
    <w:basedOn w:val="TableNormal"/>
    <w:tblPr>
      <w:tblStyleRowBandSize w:val="1"/>
      <w:tblStyleColBandSize w:val="1"/>
      <w:tblCellMar>
        <w:top w:w="100.0" w:type="dxa"/>
        <w:left w:w="100.0" w:type="dxa"/>
        <w:bottom w:w="100.0" w:type="dxa"/>
        <w:right w:w="100.0" w:type="dxa"/>
      </w:tblCellMar>
    </w:tblPr>
  </w:style>
  <w:style w:type="table" w:styleId="Table30">
    <w:basedOn w:val="TableNormal"/>
    <w:tblPr>
      <w:tblStyleRowBandSize w:val="1"/>
      <w:tblStyleColBandSize w:val="1"/>
      <w:tblCellMar>
        <w:top w:w="100.0" w:type="dxa"/>
        <w:left w:w="100.0" w:type="dxa"/>
        <w:bottom w:w="100.0" w:type="dxa"/>
        <w:right w:w="100.0" w:type="dxa"/>
      </w:tblCellMar>
    </w:tblPr>
  </w:style>
  <w:style w:type="table" w:styleId="Table31">
    <w:basedOn w:val="TableNormal"/>
    <w:tblPr>
      <w:tblStyleRowBandSize w:val="1"/>
      <w:tblStyleColBandSize w:val="1"/>
      <w:tblCellMar>
        <w:top w:w="100.0" w:type="dxa"/>
        <w:left w:w="100.0" w:type="dxa"/>
        <w:bottom w:w="100.0" w:type="dxa"/>
        <w:right w:w="100.0" w:type="dxa"/>
      </w:tblCellMar>
    </w:tblPr>
  </w:style>
  <w:style w:type="table" w:styleId="Table32">
    <w:basedOn w:val="TableNormal"/>
    <w:tblPr>
      <w:tblStyleRowBandSize w:val="1"/>
      <w:tblStyleColBandSize w:val="1"/>
      <w:tblCellMar>
        <w:top w:w="100.0" w:type="dxa"/>
        <w:left w:w="100.0" w:type="dxa"/>
        <w:bottom w:w="100.0" w:type="dxa"/>
        <w:right w:w="100.0" w:type="dxa"/>
      </w:tblCellMar>
    </w:tblPr>
  </w:style>
  <w:style w:type="table" w:styleId="Table33">
    <w:basedOn w:val="TableNormal"/>
    <w:tblPr>
      <w:tblStyleRowBandSize w:val="1"/>
      <w:tblStyleColBandSize w:val="1"/>
      <w:tblCellMar>
        <w:top w:w="100.0" w:type="dxa"/>
        <w:left w:w="100.0" w:type="dxa"/>
        <w:bottom w:w="100.0" w:type="dxa"/>
        <w:right w:w="100.0" w:type="dxa"/>
      </w:tblCellMar>
    </w:tblPr>
  </w:style>
  <w:style w:type="table" w:styleId="Table34">
    <w:basedOn w:val="TableNormal"/>
    <w:tblPr>
      <w:tblStyleRowBandSize w:val="1"/>
      <w:tblStyleColBandSize w:val="1"/>
      <w:tblCellMar>
        <w:top w:w="100.0" w:type="dxa"/>
        <w:left w:w="100.0" w:type="dxa"/>
        <w:bottom w:w="100.0" w:type="dxa"/>
        <w:right w:w="100.0" w:type="dxa"/>
      </w:tblCellMar>
    </w:tblPr>
  </w:style>
  <w:style w:type="table" w:styleId="Table35">
    <w:basedOn w:val="TableNormal"/>
    <w:tblPr>
      <w:tblStyleRowBandSize w:val="1"/>
      <w:tblStyleColBandSize w:val="1"/>
      <w:tblCellMar>
        <w:top w:w="100.0" w:type="dxa"/>
        <w:left w:w="100.0" w:type="dxa"/>
        <w:bottom w:w="100.0" w:type="dxa"/>
        <w:right w:w="100.0" w:type="dxa"/>
      </w:tblCellMar>
    </w:tblPr>
  </w:style>
  <w:style w:type="table" w:styleId="Table36">
    <w:basedOn w:val="TableNormal"/>
    <w:tblPr>
      <w:tblStyleRowBandSize w:val="1"/>
      <w:tblStyleColBandSize w:val="1"/>
      <w:tblCellMar>
        <w:top w:w="100.0" w:type="dxa"/>
        <w:left w:w="100.0" w:type="dxa"/>
        <w:bottom w:w="100.0" w:type="dxa"/>
        <w:right w:w="100.0" w:type="dxa"/>
      </w:tblCellMar>
    </w:tblPr>
  </w:style>
  <w:style w:type="table" w:styleId="Table37">
    <w:basedOn w:val="TableNormal"/>
    <w:tblPr>
      <w:tblStyleRowBandSize w:val="1"/>
      <w:tblStyleColBandSize w:val="1"/>
      <w:tblCellMar>
        <w:top w:w="100.0" w:type="dxa"/>
        <w:left w:w="100.0" w:type="dxa"/>
        <w:bottom w:w="100.0" w:type="dxa"/>
        <w:right w:w="100.0" w:type="dxa"/>
      </w:tblCellMar>
    </w:tblPr>
  </w:style>
  <w:style w:type="table" w:styleId="Table38">
    <w:basedOn w:val="TableNormal"/>
    <w:tblPr>
      <w:tblStyleRowBandSize w:val="1"/>
      <w:tblStyleColBandSize w:val="1"/>
      <w:tblCellMar>
        <w:top w:w="100.0" w:type="dxa"/>
        <w:left w:w="100.0" w:type="dxa"/>
        <w:bottom w:w="100.0" w:type="dxa"/>
        <w:right w:w="100.0" w:type="dxa"/>
      </w:tblCellMar>
    </w:tblPr>
  </w:style>
  <w:style w:type="table" w:styleId="Table39">
    <w:basedOn w:val="TableNormal"/>
    <w:tblPr>
      <w:tblStyleRowBandSize w:val="1"/>
      <w:tblStyleColBandSize w:val="1"/>
      <w:tblCellMar>
        <w:top w:w="100.0" w:type="dxa"/>
        <w:left w:w="100.0" w:type="dxa"/>
        <w:bottom w:w="100.0" w:type="dxa"/>
        <w:right w:w="100.0" w:type="dxa"/>
      </w:tblCellMar>
    </w:tblPr>
  </w:style>
  <w:style w:type="table" w:styleId="Table40">
    <w:basedOn w:val="TableNormal"/>
    <w:tblPr>
      <w:tblStyleRowBandSize w:val="1"/>
      <w:tblStyleColBandSize w:val="1"/>
    </w:tblPr>
  </w:style>
  <w:style w:type="table" w:styleId="Table41">
    <w:basedOn w:val="TableNormal"/>
    <w:tblPr>
      <w:tblStyleRowBandSize w:val="1"/>
      <w:tblStyleColBandSize w:val="1"/>
      <w:tblCellMar>
        <w:top w:w="100.0" w:type="dxa"/>
        <w:left w:w="100.0" w:type="dxa"/>
        <w:bottom w:w="100.0" w:type="dxa"/>
        <w:right w:w="100.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15.0" w:type="dxa"/>
        <w:left w:w="15.0" w:type="dxa"/>
        <w:bottom w:w="15.0" w:type="dxa"/>
        <w:right w:w="15.0" w:type="dxa"/>
      </w:tblCellMar>
    </w:tblPr>
  </w:style>
  <w:style w:type="table" w:styleId="Table2">
    <w:basedOn w:val="TableNormal"/>
    <w:tblPr>
      <w:tblStyleRowBandSize w:val="1"/>
      <w:tblStyleColBandSize w:val="1"/>
      <w:tblCellMar/>
    </w:tblPr>
  </w:style>
  <w:style w:type="table" w:styleId="Table3">
    <w:basedOn w:val="TableNormal"/>
    <w:tblPr>
      <w:tblStyleRowBandSize w:val="1"/>
      <w:tblStyleColBandSize w:val="1"/>
    </w:tblPr>
  </w:style>
  <w:style w:type="table" w:styleId="Table4">
    <w:basedOn w:val="TableNormal"/>
    <w:tblPr>
      <w:tblStyleRowBandSize w:val="1"/>
      <w:tblStyleColBandSize w:val="1"/>
    </w:tblPr>
  </w:style>
</w:styles>
</file>

<file path=word/_rels/document.xml.rels><?xml version="1.0" encoding="UTF-8" standalone="yes"?><Relationships xmlns="http://schemas.openxmlformats.org/package/2006/relationships"><Relationship Id="rId40" Type="http://schemas.openxmlformats.org/officeDocument/2006/relationships/hyperlink" Target="https://www.staffsscp.org.uk/right-help-right-time-framework/" TargetMode="External"/><Relationship Id="rId190" Type="http://schemas.openxmlformats.org/officeDocument/2006/relationships/hyperlink" Target="https://www.nspcc.org.uk/preventing-abuse/child-abuse-and-neglect/domestic-abuse/signs-symptoms-effects/" TargetMode="External"/><Relationship Id="rId42" Type="http://schemas.openxmlformats.org/officeDocument/2006/relationships/hyperlink" Target="https://www.gov.uk/government/publications/keeping-children-safe-in-education--2" TargetMode="External"/><Relationship Id="rId41" Type="http://schemas.openxmlformats.org/officeDocument/2006/relationships/hyperlink" Target="https://www.staffsscp.org.uk/right-help-right-time-framework/" TargetMode="External"/><Relationship Id="rId44" Type="http://schemas.openxmlformats.org/officeDocument/2006/relationships/hyperlink" Target="https://www.gov.uk/government/publications/keeping-children-safe-in-education--2" TargetMode="External"/><Relationship Id="rId194" Type="http://schemas.openxmlformats.org/officeDocument/2006/relationships/hyperlink" Target="https://www.gov.uk/government/publications/controlling-or-coercive-behaviour-statutory-guidance-framework/controlling-or-coercive-behaviour-statutory-guidance-framework-accessible" TargetMode="External"/><Relationship Id="rId43" Type="http://schemas.openxmlformats.org/officeDocument/2006/relationships/hyperlink" Target="https://www.gov.uk/government/publications/keeping-children-safe-in-education--2" TargetMode="External"/><Relationship Id="rId193" Type="http://schemas.openxmlformats.org/officeDocument/2006/relationships/hyperlink" Target="https://safelives.org.uk/node/1112" TargetMode="External"/><Relationship Id="rId46" Type="http://schemas.openxmlformats.org/officeDocument/2006/relationships/hyperlink" Target="https://assets.publishing.service.gov.uk/media/69fb1c28d0e316a40f269a5b/Working_together_to_safeguard_children_2026_a_guide_to_multi_agency_working.pdf" TargetMode="External"/><Relationship Id="rId192" Type="http://schemas.openxmlformats.org/officeDocument/2006/relationships/hyperlink" Target="https://safelives.org.uk/node/1112" TargetMode="External"/><Relationship Id="rId45" Type="http://schemas.openxmlformats.org/officeDocument/2006/relationships/hyperlink" Target="https://assets.publishing.service.gov.uk/media/69fb1c28d0e316a40f269a5b/Working_together_to_safeguard_children_2026_a_guide_to_multi_agency_working.pdf" TargetMode="External"/><Relationship Id="rId191" Type="http://schemas.openxmlformats.org/officeDocument/2006/relationships/hyperlink" Target="https://www.nspcc.org.uk/preventing-abuse/child-abuse-and-neglect/domestic-abuse/signs-symptoms-effects/" TargetMode="External"/><Relationship Id="rId48" Type="http://schemas.openxmlformats.org/officeDocument/2006/relationships/hyperlink" Target="https://www.gov.uk/guidance/meeting-digital-and-technology-standards-in-schools-and-colleges/filtering-and-monitoring-standards-for-schools-and-colleges" TargetMode="External"/><Relationship Id="rId187" Type="http://schemas.openxmlformats.org/officeDocument/2006/relationships/hyperlink" Target="https://www.gov.uk/government/publications/allergy-safety-in-schools?utm_medium=email&amp;utm_campaign=govuk-notifications-topic&amp;utm_source=5402b830-d4dc-4899-a98a-d953083e12c1&amp;utm_content=immediately" TargetMode="External"/><Relationship Id="rId47" Type="http://schemas.openxmlformats.org/officeDocument/2006/relationships/hyperlink" Target="https://www.gov.uk/guidance/meeting-digital-and-technology-standards-in-schools-and-colleges/filtering-and-monitoring-standards-for-schools-and-colleges" TargetMode="External"/><Relationship Id="rId186" Type="http://schemas.openxmlformats.org/officeDocument/2006/relationships/hyperlink" Target="https://www.gov.uk/government/publications/allergy-safety-in-schools?utm_medium=email&amp;utm_campaign=govuk-notifications-topic&amp;utm_source=5402b830-d4dc-4899-a98a-d953083e12c1&amp;utm_content=immediately" TargetMode="External"/><Relationship Id="rId185" Type="http://schemas.openxmlformats.org/officeDocument/2006/relationships/hyperlink" Target="https://www.gov.uk/government/publications/supporting-pupils-at-school-with-medical-conditions--3" TargetMode="External"/><Relationship Id="rId49" Type="http://schemas.openxmlformats.org/officeDocument/2006/relationships/hyperlink" Target="https://www.gov.uk/government/publications/generative-ai-product-safety-expectations/generative-ai-product-safety-expectations" TargetMode="External"/><Relationship Id="rId184" Type="http://schemas.openxmlformats.org/officeDocument/2006/relationships/hyperlink" Target="https://www.gov.uk/government/publications/supporting-pupils-at-school-with-medical-conditions--3" TargetMode="External"/><Relationship Id="rId189" Type="http://schemas.openxmlformats.org/officeDocument/2006/relationships/hyperlink" Target="https://www.new-era.uk/" TargetMode="External"/><Relationship Id="rId188" Type="http://schemas.openxmlformats.org/officeDocument/2006/relationships/hyperlink" Target="https://www.new-era.uk/" TargetMode="External"/><Relationship Id="rId31" Type="http://schemas.openxmlformats.org/officeDocument/2006/relationships/hyperlink" Target="https://www.staffsscb.org.uk/procedures/" TargetMode="External"/><Relationship Id="rId30" Type="http://schemas.openxmlformats.org/officeDocument/2006/relationships/hyperlink" Target="https://www.gov.uk/government/publications/childrens-wellbeing-and-schools-act-2026-policy-summary" TargetMode="External"/><Relationship Id="rId33" Type="http://schemas.openxmlformats.org/officeDocument/2006/relationships/hyperlink" Target="https://assets.publishing.service.gov.uk/government/uploads/system/uploads/attachment_data/file/1089687/Behaviour_in_Schools_guidance_July_2022.pdf" TargetMode="External"/><Relationship Id="rId183" Type="http://schemas.openxmlformats.org/officeDocument/2006/relationships/hyperlink" Target="https://www.childrenssociety.org.uk/information/professionals/resources/county-lines-toolkit" TargetMode="External"/><Relationship Id="rId32" Type="http://schemas.openxmlformats.org/officeDocument/2006/relationships/hyperlink" Target="https://assets.publishing.service.gov.uk/government/uploads/system/uploads/attachment_data/file/419604/What_to_do_if_you_re_worried_a_child_is_being_abused.pdf" TargetMode="External"/><Relationship Id="rId182" Type="http://schemas.openxmlformats.org/officeDocument/2006/relationships/hyperlink" Target="https://www.gov.uk/government/publications/child-exploitation-disruption-toolkit/child-exploitation-disruption-toolkit-accessible" TargetMode="External"/><Relationship Id="rId35" Type="http://schemas.openxmlformats.org/officeDocument/2006/relationships/hyperlink" Target="https://www.gov.uk/government/publications/keeping-children-safe-in-education--2" TargetMode="External"/><Relationship Id="rId181" Type="http://schemas.openxmlformats.org/officeDocument/2006/relationships/hyperlink" Target="https://www.gov.uk/government/publications/human-trafficking-victims-referral-and-assessment-forms" TargetMode="External"/><Relationship Id="rId34" Type="http://schemas.openxmlformats.org/officeDocument/2006/relationships/hyperlink" Target="https://www.gov.uk/government/publications/keeping-children-safe-in-education--2" TargetMode="External"/><Relationship Id="rId180" Type="http://schemas.openxmlformats.org/officeDocument/2006/relationships/hyperlink" Target="https://www.gov.uk/government/publications/human-trafficking-victims-referral-and-assessment-forms" TargetMode="External"/><Relationship Id="rId37" Type="http://schemas.openxmlformats.org/officeDocument/2006/relationships/hyperlink" Target="https://www.gov.uk/guidance/meeting-digital-and-technology-standards-in-schools-and-colleges/filtering-and-monitoring-standards-for-schools-and-colleges" TargetMode="External"/><Relationship Id="rId176" Type="http://schemas.openxmlformats.org/officeDocument/2006/relationships/hyperlink" Target="https://www.gov.uk/government/publications/child-sexual-exploitation-definition-and-guide-for-practitioners" TargetMode="External"/><Relationship Id="rId36" Type="http://schemas.openxmlformats.org/officeDocument/2006/relationships/hyperlink" Target="https://www.gov.uk/guidance/meeting-digital-and-technology-standards-in-schools-and-colleges/filtering-and-monitoring-standards-for-schools-and-colleges" TargetMode="External"/><Relationship Id="rId175" Type="http://schemas.openxmlformats.org/officeDocument/2006/relationships/hyperlink" Target="https://www.staffsscb.org.uk/working-together-to-safeguard-children/child-exploitation/" TargetMode="External"/><Relationship Id="rId39" Type="http://schemas.openxmlformats.org/officeDocument/2006/relationships/hyperlink" Target="https://www.iwf.org.uk/media/ceel0u4z/ai-guidance-england-final.pdf" TargetMode="External"/><Relationship Id="rId174" Type="http://schemas.openxmlformats.org/officeDocument/2006/relationships/hyperlink" Target="https://www.gov.uk/government/publications/safeguarding-children-who-may-have-been-trafficked-practice-guidance" TargetMode="External"/><Relationship Id="rId38" Type="http://schemas.openxmlformats.org/officeDocument/2006/relationships/hyperlink" Target="https://www.iwf.org.uk/media/ceel0u4z/ai-guidance-england-final.pdf" TargetMode="External"/><Relationship Id="rId173" Type="http://schemas.openxmlformats.org/officeDocument/2006/relationships/hyperlink" Target="https://www.staffsscp.org.uk/documents/child-exploitation-risk-screening-tool/" TargetMode="External"/><Relationship Id="rId179" Type="http://schemas.openxmlformats.org/officeDocument/2006/relationships/hyperlink" Target="https://assets.publishing.service.gov.uk/media/6a0486afda82768016cb3ee9/MSSG_v4.6.pdf" TargetMode="External"/><Relationship Id="rId178" Type="http://schemas.openxmlformats.org/officeDocument/2006/relationships/hyperlink" Target="https://assets.publishing.service.gov.uk/media/6a0486afda82768016cb3ee9/MSSG_v4.6.pdf" TargetMode="External"/><Relationship Id="rId177" Type="http://schemas.openxmlformats.org/officeDocument/2006/relationships/hyperlink" Target="https://www.gov.uk/government/publications/child-sexual-exploitation-definition-and-guide-for-practitioners" TargetMode="External"/><Relationship Id="rId20" Type="http://schemas.openxmlformats.org/officeDocument/2006/relationships/hyperlink" Target="https://www.gov.uk/government/publications/keeping-children-safe-in-education--2" TargetMode="External"/><Relationship Id="rId22" Type="http://schemas.openxmlformats.org/officeDocument/2006/relationships/hyperlink" Target="https://assets.publishing.service.gov.uk/media/69fb1c28d0e316a40f269a5b/Working_together_to_safeguard_children_2026_a_guide_to_multi_agency_working.pdf" TargetMode="External"/><Relationship Id="rId21" Type="http://schemas.openxmlformats.org/officeDocument/2006/relationships/hyperlink" Target="https://assets.publishing.service.gov.uk/media/69fb1c28d0e316a40f269a5b/Working_together_to_safeguard_children_2026_a_guide_to_multi_agency_working.pdf" TargetMode="External"/><Relationship Id="rId24" Type="http://schemas.openxmlformats.org/officeDocument/2006/relationships/hyperlink" Target="https://www.staffsscp.org.uk/" TargetMode="External"/><Relationship Id="rId23" Type="http://schemas.openxmlformats.org/officeDocument/2006/relationships/hyperlink" Target="https://www.staffsscp.org.uk/" TargetMode="External"/><Relationship Id="rId26" Type="http://schemas.openxmlformats.org/officeDocument/2006/relationships/hyperlink" Target="https://www.educationsupport.org.uk/get-help/help-for-you/helpline/" TargetMode="External"/><Relationship Id="rId25" Type="http://schemas.openxmlformats.org/officeDocument/2006/relationships/hyperlink" Target="https://www.educationsupport.org.uk/get-help/help-for-you/helpline/" TargetMode="External"/><Relationship Id="rId28" Type="http://schemas.openxmlformats.org/officeDocument/2006/relationships/hyperlink" Target="https://www.gov.uk/government/publications/keeping-children-safe-in-education--2" TargetMode="External"/><Relationship Id="rId27" Type="http://schemas.openxmlformats.org/officeDocument/2006/relationships/hyperlink" Target="https://www.gov.uk/government/publications/keeping-children-safe-in-education--2" TargetMode="External"/><Relationship Id="rId29" Type="http://schemas.openxmlformats.org/officeDocument/2006/relationships/hyperlink" Target="https://assets.publishing.service.gov.uk/media/69fb1c28d0e316a40f269a5b/Working_together_to_safeguard_children_2026_a_guide_to_multi_agency_working.pdf" TargetMode="External"/><Relationship Id="rId11" Type="http://schemas.openxmlformats.org/officeDocument/2006/relationships/hyperlink" Target="https://www.ceop.police.uk/Safety-Centre/" TargetMode="External"/><Relationship Id="rId10" Type="http://schemas.openxmlformats.org/officeDocument/2006/relationships/hyperlink" Target="mailto:LADO.sp@stoke.gov.uk" TargetMode="External"/><Relationship Id="rId13" Type="http://schemas.openxmlformats.org/officeDocument/2006/relationships/hyperlink" Target="https://www.nspcc.org.uk/" TargetMode="External"/><Relationship Id="rId12" Type="http://schemas.openxmlformats.org/officeDocument/2006/relationships/hyperlink" Target="https://www.ceop.police.uk/Safety-Centre/" TargetMode="External"/><Relationship Id="rId15" Type="http://schemas.openxmlformats.org/officeDocument/2006/relationships/hyperlink" Target="https://assets.publishing.service.gov.uk/media/69fb1c28d0e316a40f269a5b/Working_together_to_safeguard_children_2026_a_guide_to_multi_agency_working.pdf" TargetMode="External"/><Relationship Id="rId198" Type="http://schemas.openxmlformats.org/officeDocument/2006/relationships/hyperlink" Target="https://www.operationencompass.org/" TargetMode="External"/><Relationship Id="rId14" Type="http://schemas.openxmlformats.org/officeDocument/2006/relationships/hyperlink" Target="https://www.stopitnow.org.uk/helpline/?utm_source=bing&amp;utm_medium=ad&amp;utm_campaign=stop-helpline&amp;msclkid=39d8a707d7ac13d68ef3c3e314d5af9b" TargetMode="External"/><Relationship Id="rId197" Type="http://schemas.openxmlformats.org/officeDocument/2006/relationships/hyperlink" Target="https://www.gov.uk/government/publications/domestic-abuse-get-help-for-specific-needs-or-situations/domestic-abuse-specialist-sources-of-support" TargetMode="External"/><Relationship Id="rId17" Type="http://schemas.openxmlformats.org/officeDocument/2006/relationships/hyperlink" Target="https://www.gov.uk/government/publications/keeping-children-safe-in-education--2" TargetMode="External"/><Relationship Id="rId196" Type="http://schemas.openxmlformats.org/officeDocument/2006/relationships/hyperlink" Target="https://www.gov.uk/government/publications/domestic-abuse-get-help-for-specific-needs-or-situations/domestic-abuse-specialist-sources-of-support" TargetMode="External"/><Relationship Id="rId16" Type="http://schemas.openxmlformats.org/officeDocument/2006/relationships/hyperlink" Target="https://assets.publishing.service.gov.uk/media/69fb1c28d0e316a40f269a5b/Working_together_to_safeguard_children_2026_a_guide_to_multi_agency_working.pdf" TargetMode="External"/><Relationship Id="rId195" Type="http://schemas.openxmlformats.org/officeDocument/2006/relationships/hyperlink" Target="https://www.gov.uk/government/publications/controlling-or-coercive-behaviour-statutory-guidance-framework/controlling-or-coercive-behaviour-statutory-guidance-framework-accessible" TargetMode="External"/><Relationship Id="rId19" Type="http://schemas.openxmlformats.org/officeDocument/2006/relationships/hyperlink" Target="https://www.gov.uk/government/publications/keeping-children-safe-in-education--2" TargetMode="External"/><Relationship Id="rId18" Type="http://schemas.openxmlformats.org/officeDocument/2006/relationships/hyperlink" Target="https://www.gov.uk/government/publications/keeping-children-safe-in-education--2" TargetMode="External"/><Relationship Id="rId199" Type="http://schemas.openxmlformats.org/officeDocument/2006/relationships/hyperlink" Target="https://www.operationencompass.org/" TargetMode="External"/><Relationship Id="rId84" Type="http://schemas.openxmlformats.org/officeDocument/2006/relationships/hyperlink" Target="https://www.gov.uk/government/publications/keeping-children-safe-in-education--2" TargetMode="External"/><Relationship Id="rId83" Type="http://schemas.openxmlformats.org/officeDocument/2006/relationships/hyperlink" Target="https://assets.publishing.service.gov.uk/government/uploads/system/uploads/attachment_data/file/315587/Equality_Act_Advice_Final.pdf" TargetMode="External"/><Relationship Id="rId86" Type="http://schemas.openxmlformats.org/officeDocument/2006/relationships/hyperlink" Target="https://www.gov.uk/guidance/teaching-about-relationships-sex-and-health" TargetMode="External"/><Relationship Id="rId85" Type="http://schemas.openxmlformats.org/officeDocument/2006/relationships/hyperlink" Target="https://www.gov.uk/government/publications/keeping-children-safe-in-education--2" TargetMode="External"/><Relationship Id="rId88" Type="http://schemas.openxmlformats.org/officeDocument/2006/relationships/hyperlink" Target="https://www.gov.uk/government/publications/teaching-online-safety-in-schools" TargetMode="External"/><Relationship Id="rId150" Type="http://schemas.openxmlformats.org/officeDocument/2006/relationships/hyperlink" Target="https://www.ceop.police.uk/Safety-Centre/" TargetMode="External"/><Relationship Id="rId271" Type="http://schemas.openxmlformats.org/officeDocument/2006/relationships/hyperlink" Target="https://www.gov.uk/government/publications/new-definition-of-extremism-2024/new-definition-of-extremism-2024#the-definition" TargetMode="External"/><Relationship Id="rId87" Type="http://schemas.openxmlformats.org/officeDocument/2006/relationships/hyperlink" Target="https://www.gov.uk/government/publications/teaching-online-safety-in-schools" TargetMode="External"/><Relationship Id="rId270" Type="http://schemas.openxmlformats.org/officeDocument/2006/relationships/hyperlink" Target="https://violencereductionalliance.co.uk/new-violence-reduction-strategy-for-staffordshire-and-stoke-on-trent-launches/" TargetMode="External"/><Relationship Id="rId89" Type="http://schemas.openxmlformats.org/officeDocument/2006/relationships/hyperlink" Target="https://www.ceopeducation.co.uk/professionals/resources" TargetMode="External"/><Relationship Id="rId80" Type="http://schemas.openxmlformats.org/officeDocument/2006/relationships/hyperlink" Target="https://www.gov.uk/government/publications/keeping-children-safe-in-education--2" TargetMode="External"/><Relationship Id="rId82" Type="http://schemas.openxmlformats.org/officeDocument/2006/relationships/hyperlink" Target="https://assets.publishing.service.gov.uk/government/uploads/system/uploads/attachment_data/file/315587/Equality_Act_Advice_Final.pdf" TargetMode="External"/><Relationship Id="rId81" Type="http://schemas.openxmlformats.org/officeDocument/2006/relationships/hyperlink" Target="https://www.gov.uk/government/publications/keeping-children-safe-in-education--2"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149" Type="http://schemas.openxmlformats.org/officeDocument/2006/relationships/hyperlink" Target="https://www.gov.uk/government/collections/disrespect-nobody-campaign" TargetMode="External"/><Relationship Id="rId4" Type="http://schemas.openxmlformats.org/officeDocument/2006/relationships/numbering" Target="numbering.xml"/><Relationship Id="rId148" Type="http://schemas.openxmlformats.org/officeDocument/2006/relationships/hyperlink" Target="https://learning.nspcc.org.uk/media/2685/responding-to-children-who-display-sexualised-behaviour-guide.pdf" TargetMode="External"/><Relationship Id="rId269" Type="http://schemas.openxmlformats.org/officeDocument/2006/relationships/hyperlink" Target="https://violencereductionalliance.co.uk/new-violence-reduction-strategy-for-staffordshire-and-stoke-on-trent-launches/" TargetMode="External"/><Relationship Id="rId9" Type="http://schemas.openxmlformats.org/officeDocument/2006/relationships/hyperlink" Target="mailto:principal@intuitionschool.co.uk" TargetMode="External"/><Relationship Id="rId143" Type="http://schemas.openxmlformats.org/officeDocument/2006/relationships/hyperlink" Target="https://www.staffsscp.org.uk/?s=neglect" TargetMode="External"/><Relationship Id="rId264" Type="http://schemas.openxmlformats.org/officeDocument/2006/relationships/hyperlink" Target="https://www.gov.uk/government/publications/tackling-violence-against-women-and-girls-strategy" TargetMode="External"/><Relationship Id="rId142" Type="http://schemas.openxmlformats.org/officeDocument/2006/relationships/hyperlink" Target="https://www.staffsscp.org.uk/?s=neglect" TargetMode="External"/><Relationship Id="rId263" Type="http://schemas.openxmlformats.org/officeDocument/2006/relationships/hyperlink" Target="https://www.gov.uk/government/publications/tackling-violence-against-women-and-girls-strategy" TargetMode="External"/><Relationship Id="rId141" Type="http://schemas.openxmlformats.org/officeDocument/2006/relationships/hyperlink" Target="https://www.csacentre.org.uk/research-resources/practice-resources/" TargetMode="External"/><Relationship Id="rId262" Type="http://schemas.openxmlformats.org/officeDocument/2006/relationships/hyperlink" Target="https://www.gov.uk/government/publications/advice-to-schools-and-colleges-on-gangs-and-youth-violence" TargetMode="External"/><Relationship Id="rId140" Type="http://schemas.openxmlformats.org/officeDocument/2006/relationships/hyperlink" Target="https://www.csacentre.org.uk/research-resources/practice-resources/" TargetMode="External"/><Relationship Id="rId261" Type="http://schemas.openxmlformats.org/officeDocument/2006/relationships/hyperlink" Target="https://www.gov.uk/government/publications/advice-to-schools-and-colleges-on-gangs-and-youth-violence" TargetMode="External"/><Relationship Id="rId5" Type="http://schemas.openxmlformats.org/officeDocument/2006/relationships/styles" Target="styles.xml"/><Relationship Id="rId147" Type="http://schemas.openxmlformats.org/officeDocument/2006/relationships/hyperlink" Target="https://www.csacentre.org.uk/" TargetMode="External"/><Relationship Id="rId268" Type="http://schemas.openxmlformats.org/officeDocument/2006/relationships/hyperlink" Target="https://youthendowmentfund.org.uk/evidence/" TargetMode="External"/><Relationship Id="rId6" Type="http://schemas.openxmlformats.org/officeDocument/2006/relationships/customXml" Target="../customXML/item1.xml"/><Relationship Id="rId146" Type="http://schemas.openxmlformats.org/officeDocument/2006/relationships/hyperlink" Target="https://assets.publishing.service.gov.uk/government/uploads/system/uploads/attachment_data/file/374850/Cyberbullying_Advice_for_Headteachers_and_School_Staff_121114.pdf" TargetMode="External"/><Relationship Id="rId267" Type="http://schemas.openxmlformats.org/officeDocument/2006/relationships/hyperlink" Target="https://youthendowmentfund.org.uk/evidence/" TargetMode="External"/><Relationship Id="rId7" Type="http://schemas.openxmlformats.org/officeDocument/2006/relationships/image" Target="media/image2.png"/><Relationship Id="rId145" Type="http://schemas.openxmlformats.org/officeDocument/2006/relationships/hyperlink" Target="https://www.gov.uk/government/publications/preventing-and-tackling-bullying" TargetMode="External"/><Relationship Id="rId266" Type="http://schemas.openxmlformats.org/officeDocument/2006/relationships/hyperlink" Target="https://www.gov.uk/government/publications/violence-against-women-and-girls-national-statement-of-expectations" TargetMode="External"/><Relationship Id="rId8" Type="http://schemas.openxmlformats.org/officeDocument/2006/relationships/image" Target="media/image1.jpg"/><Relationship Id="rId144" Type="http://schemas.openxmlformats.org/officeDocument/2006/relationships/hyperlink" Target="https://www.gov.uk/government/publications/preventing-and-tackling-bullying" TargetMode="External"/><Relationship Id="rId265" Type="http://schemas.openxmlformats.org/officeDocument/2006/relationships/hyperlink" Target="https://www.gov.uk/government/publications/violence-against-women-and-girls-national-statement-of-expectations" TargetMode="External"/><Relationship Id="rId73" Type="http://schemas.openxmlformats.org/officeDocument/2006/relationships/hyperlink" Target="https://nen.gov.uk/" TargetMode="External"/><Relationship Id="rId72" Type="http://schemas.openxmlformats.org/officeDocument/2006/relationships/hyperlink" Target="https://nen.gov.uk/" TargetMode="External"/><Relationship Id="rId75" Type="http://schemas.openxmlformats.org/officeDocument/2006/relationships/hyperlink" Target="https://www.legislation.gov.uk/ukpga/1998/42/contents" TargetMode="External"/><Relationship Id="rId74" Type="http://schemas.openxmlformats.org/officeDocument/2006/relationships/hyperlink" Target="https://www.legislation.gov.uk/ukpga/1998/42/contents" TargetMode="External"/><Relationship Id="rId77" Type="http://schemas.openxmlformats.org/officeDocument/2006/relationships/hyperlink" Target="https://www.gov.uk/guidance/equality-act-2010-guidance" TargetMode="External"/><Relationship Id="rId260" Type="http://schemas.openxmlformats.org/officeDocument/2006/relationships/hyperlink" Target="https://assets.publishing.service.gov.uk/government/uploads/system/uploads/attachment_data/file/819840/analysis-of-indicators-of-serious-violence-horr110.pdf" TargetMode="External"/><Relationship Id="rId76" Type="http://schemas.openxmlformats.org/officeDocument/2006/relationships/hyperlink" Target="https://www.gov.uk/guidance/equality-act-2010-guidance" TargetMode="External"/><Relationship Id="rId79" Type="http://schemas.openxmlformats.org/officeDocument/2006/relationships/hyperlink" Target="https://www.equalityhumanrights.com/en/publication-download/technical-guidance-public-sector-equality-duty-england" TargetMode="External"/><Relationship Id="rId78" Type="http://schemas.openxmlformats.org/officeDocument/2006/relationships/hyperlink" Target="https://www.equalityhumanrights.com/en/publication-download/technical-guidance-public-sector-equality-duty-england" TargetMode="External"/><Relationship Id="rId71" Type="http://schemas.openxmlformats.org/officeDocument/2006/relationships/hyperlink" Target="https://www.ncsc.gov.uk/information/cyber-security-training-schools" TargetMode="External"/><Relationship Id="rId70" Type="http://schemas.openxmlformats.org/officeDocument/2006/relationships/hyperlink" Target="https://www.ncsc.gov.uk/information/cyber-security-training-schools" TargetMode="External"/><Relationship Id="rId139" Type="http://schemas.openxmlformats.org/officeDocument/2006/relationships/hyperlink" Target="https://www.staffsscp.org.uk/new-lado-referral-form/" TargetMode="External"/><Relationship Id="rId138" Type="http://schemas.openxmlformats.org/officeDocument/2006/relationships/hyperlink" Target="https://www.staffsscp.org.uk/new-lado-referral-form/" TargetMode="External"/><Relationship Id="rId259" Type="http://schemas.openxmlformats.org/officeDocument/2006/relationships/hyperlink" Target="https://assets.publishing.service.gov.uk/government/uploads/system/uploads/attachment_data/file/819840/analysis-of-indicators-of-serious-violence-horr110.pdf" TargetMode="External"/><Relationship Id="rId137" Type="http://schemas.openxmlformats.org/officeDocument/2006/relationships/hyperlink" Target="https://www.gov.uk/government/publications/school-and-college-security" TargetMode="External"/><Relationship Id="rId258" Type="http://schemas.openxmlformats.org/officeDocument/2006/relationships/hyperlink" Target="https://www.gov.uk/government/publications/serious-violence-strategy" TargetMode="External"/><Relationship Id="rId132" Type="http://schemas.openxmlformats.org/officeDocument/2006/relationships/hyperlink" Target="https://www.gov.uk/government/publications/safeguarding-practitioners-information-sharing-advice" TargetMode="External"/><Relationship Id="rId253" Type="http://schemas.openxmlformats.org/officeDocument/2006/relationships/hyperlink" Target="https://www.bing.com/search?q=Staffordshire+police+intelligence+form&amp;FORM=AWRE" TargetMode="External"/><Relationship Id="rId131" Type="http://schemas.openxmlformats.org/officeDocument/2006/relationships/hyperlink" Target="https://www.gov.uk/government/publications/safeguarding-practitioners-information-sharing-advice" TargetMode="External"/><Relationship Id="rId252" Type="http://schemas.openxmlformats.org/officeDocument/2006/relationships/hyperlink" Target="https://actearly.uk/" TargetMode="External"/><Relationship Id="rId130" Type="http://schemas.openxmlformats.org/officeDocument/2006/relationships/hyperlink" Target="https://www.gov.uk/government/publications/working-together-to-safeguard-children--2" TargetMode="External"/><Relationship Id="rId251" Type="http://schemas.openxmlformats.org/officeDocument/2006/relationships/hyperlink" Target="https://actearly.uk/" TargetMode="External"/><Relationship Id="rId250" Type="http://schemas.openxmlformats.org/officeDocument/2006/relationships/hyperlink" Target="https://educateagainsthate.com" TargetMode="External"/><Relationship Id="rId136" Type="http://schemas.openxmlformats.org/officeDocument/2006/relationships/hyperlink" Target="https://www.gov.uk/government/publications/data-protection-toolkit-for-schools" TargetMode="External"/><Relationship Id="rId257" Type="http://schemas.openxmlformats.org/officeDocument/2006/relationships/hyperlink" Target="https://www.gov.uk/government/publications/serious-violence-strategy" TargetMode="External"/><Relationship Id="rId135" Type="http://schemas.openxmlformats.org/officeDocument/2006/relationships/hyperlink" Target="https://www.gov.uk/government/publications/data-protection-toolkit-for-schools" TargetMode="External"/><Relationship Id="rId256" Type="http://schemas.openxmlformats.org/officeDocument/2006/relationships/hyperlink" Target="https://assets.publishing.service.gov.uk/media/6a63426d9a419980593b2b80/suspension-and-permanent-exclusion-from-maintained-schools-academies-and-pupil-referral-units-in-England-including-pupil-movement-effective-from-26-July-2026.pdf" TargetMode="External"/><Relationship Id="rId134" Type="http://schemas.openxmlformats.org/officeDocument/2006/relationships/hyperlink" Target="https://ico.org.uk/for-organisations/uk-gdpr-guidance-and-resources/data-sharing/sharing-information-to-safeguard-children-and-young-people-education-sector/" TargetMode="External"/><Relationship Id="rId255" Type="http://schemas.openxmlformats.org/officeDocument/2006/relationships/hyperlink" Target="https://assets.publishing.service.gov.uk/media/6a63426d9a419980593b2b80/suspension-and-permanent-exclusion-from-maintained-schools-academies-and-pupil-referral-units-in-England-including-pupil-movement-effective-from-26-July-2026.pdf" TargetMode="External"/><Relationship Id="rId133" Type="http://schemas.openxmlformats.org/officeDocument/2006/relationships/hyperlink" Target="https://ico.org.uk/for-organisations/uk-gdpr-guidance-and-resources/data-sharing/sharing-information-to-safeguard-children-and-young-people-education-sector/" TargetMode="External"/><Relationship Id="rId254" Type="http://schemas.openxmlformats.org/officeDocument/2006/relationships/hyperlink" Target="https://www.bing.com/search?q=Staffordshire+police+intelligence+form&amp;FORM=AWRE" TargetMode="External"/><Relationship Id="rId62" Type="http://schemas.openxmlformats.org/officeDocument/2006/relationships/hyperlink" Target="https://www.gov.uk/government/publications/keeping-children-safe-in-education--2" TargetMode="External"/><Relationship Id="rId61" Type="http://schemas.openxmlformats.org/officeDocument/2006/relationships/hyperlink" Target="https://www.gov.uk/government/publications/keeping-children-safe-in-education--2" TargetMode="External"/><Relationship Id="rId64" Type="http://schemas.openxmlformats.org/officeDocument/2006/relationships/hyperlink" Target="https://www.gov.uk/government/publications/generative-artificial-intelligence-in-education/generative-artificial-intelligence-ai-in-education" TargetMode="External"/><Relationship Id="rId63" Type="http://schemas.openxmlformats.org/officeDocument/2006/relationships/hyperlink" Target="https://www.gov.uk/government/publications/generative-artificial-intelligence-in-education/generative-artificial-intelligence-ai-in-education" TargetMode="External"/><Relationship Id="rId66" Type="http://schemas.openxmlformats.org/officeDocument/2006/relationships/hyperlink" Target="https://www.gov.uk/government/collections/using-ai-in-education-settings-support-materials" TargetMode="External"/><Relationship Id="rId172" Type="http://schemas.openxmlformats.org/officeDocument/2006/relationships/hyperlink" Target="https://www.staffsscp.org.uk/documents/child-exploitation-risk-screening-tool/" TargetMode="External"/><Relationship Id="rId293" Type="http://schemas.openxmlformats.org/officeDocument/2006/relationships/footer" Target="footer1.xml"/><Relationship Id="rId65" Type="http://schemas.openxmlformats.org/officeDocument/2006/relationships/hyperlink" Target="https://www.gov.uk/government/collections/using-ai-in-education-settings-support-materials" TargetMode="External"/><Relationship Id="rId171" Type="http://schemas.openxmlformats.org/officeDocument/2006/relationships/hyperlink" Target="https://www.gov.uk/government/publications/modern-slavery-how-to-identify-and-support-victims/modern-slavery-statutory-guidance-for-england-and-wales-under-s49-of-the-modern-slavery-act-2015-and-non-statutory-guidance-for-scotland-and-northe" TargetMode="External"/><Relationship Id="rId292" Type="http://schemas.openxmlformats.org/officeDocument/2006/relationships/header" Target="header1.xml"/><Relationship Id="rId68" Type="http://schemas.openxmlformats.org/officeDocument/2006/relationships/hyperlink" Target="https://www.gov.uk/guidance/meeting-digital-and-technology-standards-in-schools-and-colleges/cyber-security-standards-for-schools-and-colleges" TargetMode="External"/><Relationship Id="rId170" Type="http://schemas.openxmlformats.org/officeDocument/2006/relationships/hyperlink" Target="https://www.gov.uk/government/publications/modern-slavery-how-to-identify-and-support-victims/modern-slavery-statutory-guidance-for-england-and-wales-under-s49-of-the-modern-slavery-act-2015-and-non-statutory-guidance-for-scotland-and-northe" TargetMode="External"/><Relationship Id="rId291" Type="http://schemas.openxmlformats.org/officeDocument/2006/relationships/hyperlink" Target="http://www.educateagainsthate.com" TargetMode="External"/><Relationship Id="rId67" Type="http://schemas.openxmlformats.org/officeDocument/2006/relationships/hyperlink" Target="https://www.gov.uk/guidance/meeting-digital-and-technology-standards-in-schools-and-colleges/filtering-and-monitoring-standards-for-schools-and-colleges" TargetMode="External"/><Relationship Id="rId290" Type="http://schemas.openxmlformats.org/officeDocument/2006/relationships/hyperlink" Target="http://www.educateagainsthate.com" TargetMode="External"/><Relationship Id="rId60" Type="http://schemas.openxmlformats.org/officeDocument/2006/relationships/hyperlink" Target="https://www.legislation.gov.uk/ukpga/2018/12/contents/enacted" TargetMode="External"/><Relationship Id="rId165" Type="http://schemas.openxmlformats.org/officeDocument/2006/relationships/hyperlink" Target="https://www.gov.uk/government/publications/full-time-enrolment-of-14-to-16-year-olds-in-further-education-and-sixth-form-colleges" TargetMode="External"/><Relationship Id="rId286" Type="http://schemas.openxmlformats.org/officeDocument/2006/relationships/hyperlink" Target="http://www.saferinternet.org.uk/helpline" TargetMode="External"/><Relationship Id="rId69" Type="http://schemas.openxmlformats.org/officeDocument/2006/relationships/hyperlink" Target="https://www.gov.uk/guidance/meeting-digital-and-technology-standards-in-schools-and-colleges/cyber-security-standards-for-schools-and-colleges" TargetMode="External"/><Relationship Id="rId164" Type="http://schemas.openxmlformats.org/officeDocument/2006/relationships/hyperlink" Target="https://www.gov.uk/government/publications/children-missing-education" TargetMode="External"/><Relationship Id="rId285" Type="http://schemas.openxmlformats.org/officeDocument/2006/relationships/hyperlink" Target="http://www.saferinternet.org.uk/helpline" TargetMode="External"/><Relationship Id="rId163" Type="http://schemas.openxmlformats.org/officeDocument/2006/relationships/hyperlink" Target="https://www.gov.uk/government/publications/children-missing-education" TargetMode="External"/><Relationship Id="rId284" Type="http://schemas.openxmlformats.org/officeDocument/2006/relationships/hyperlink" Target="http://ceop.police.uk/" TargetMode="External"/><Relationship Id="rId162" Type="http://schemas.openxmlformats.org/officeDocument/2006/relationships/hyperlink" Target="https://www.gov.uk/government/publications/working-together-to-improve-school-attendance" TargetMode="External"/><Relationship Id="rId283" Type="http://schemas.openxmlformats.org/officeDocument/2006/relationships/hyperlink" Target="http://ceop.police.uk/" TargetMode="External"/><Relationship Id="rId169" Type="http://schemas.openxmlformats.org/officeDocument/2006/relationships/hyperlink" Target="https://www.gov.uk/government/publications/children-who-run-away-or-go-missing-from-home-or-care" TargetMode="External"/><Relationship Id="rId168" Type="http://schemas.openxmlformats.org/officeDocument/2006/relationships/hyperlink" Target="https://www.gov.uk/government/publications/missing-children-and-adults-strategy" TargetMode="External"/><Relationship Id="rId289" Type="http://schemas.openxmlformats.org/officeDocument/2006/relationships/hyperlink" Target="http://www.childline.org.uk/" TargetMode="External"/><Relationship Id="rId167" Type="http://schemas.openxmlformats.org/officeDocument/2006/relationships/hyperlink" Target="https://www.gov.uk/government/publications/missing-children-and-adults-strategy" TargetMode="External"/><Relationship Id="rId288" Type="http://schemas.openxmlformats.org/officeDocument/2006/relationships/hyperlink" Target="http://www.childline.org.uk/" TargetMode="External"/><Relationship Id="rId166" Type="http://schemas.openxmlformats.org/officeDocument/2006/relationships/hyperlink" Target="https://www.gov.uk/government/publications/full-time-enrolment-of-14-to-16-year-olds-in-further-education-and-sixth-form-colleges" TargetMode="External"/><Relationship Id="rId287" Type="http://schemas.openxmlformats.org/officeDocument/2006/relationships/hyperlink" Target="http://www.iwf.org.uk/" TargetMode="External"/><Relationship Id="rId51" Type="http://schemas.openxmlformats.org/officeDocument/2006/relationships/hyperlink" Target="https://www.gov.uk/guidance/plan-technology-for-your-school" TargetMode="External"/><Relationship Id="rId50" Type="http://schemas.openxmlformats.org/officeDocument/2006/relationships/hyperlink" Target="https://www.gov.uk/government/publications/generative-ai-product-safety-expectations/generative-ai-product-safety-expectations" TargetMode="External"/><Relationship Id="rId53" Type="http://schemas.openxmlformats.org/officeDocument/2006/relationships/hyperlink" Target="https://www.gov.uk/guidance/meeting-digital-and-technology-standards-in-schools-and-colleges/cyber-security-standards-for-schools-and-colleges" TargetMode="External"/><Relationship Id="rId52" Type="http://schemas.openxmlformats.org/officeDocument/2006/relationships/hyperlink" Target="https://www.gov.uk/guidance/plan-technology-for-your-school" TargetMode="External"/><Relationship Id="rId55" Type="http://schemas.openxmlformats.org/officeDocument/2006/relationships/hyperlink" Target="https://www.ncsc.gov.uk/information/cyber-security-training-schools" TargetMode="External"/><Relationship Id="rId161" Type="http://schemas.openxmlformats.org/officeDocument/2006/relationships/hyperlink" Target="https://www.gov.uk/government/publications/working-together-to-improve-school-attendance" TargetMode="External"/><Relationship Id="rId282" Type="http://schemas.openxmlformats.org/officeDocument/2006/relationships/hyperlink" Target="http://www.unicef.org.uk/" TargetMode="External"/><Relationship Id="rId54" Type="http://schemas.openxmlformats.org/officeDocument/2006/relationships/hyperlink" Target="https://www.gov.uk/guidance/meeting-digital-and-technology-standards-in-schools-and-colleges/cyber-security-standards-for-schools-and-colleges" TargetMode="External"/><Relationship Id="rId160" Type="http://schemas.openxmlformats.org/officeDocument/2006/relationships/hyperlink" Target="https://www.staffsscp.org.uk/threshold-framework-2/" TargetMode="External"/><Relationship Id="rId281" Type="http://schemas.openxmlformats.org/officeDocument/2006/relationships/hyperlink" Target="http://www.unicef.org.uk/" TargetMode="External"/><Relationship Id="rId57" Type="http://schemas.openxmlformats.org/officeDocument/2006/relationships/hyperlink" Target="https://nen.gov.uk/" TargetMode="External"/><Relationship Id="rId280" Type="http://schemas.openxmlformats.org/officeDocument/2006/relationships/hyperlink" Target="https://www.stopitnow.org.uk/helpline/?utm_source=bing&amp;utm_medium=ad&amp;utm_campaign=stop-helpline&amp;msclkid=39d8a707d7ac13d68ef3c3e314d5af9b" TargetMode="External"/><Relationship Id="rId56" Type="http://schemas.openxmlformats.org/officeDocument/2006/relationships/hyperlink" Target="https://www.ncsc.gov.uk/information/cyber-security-training-schools" TargetMode="External"/><Relationship Id="rId159" Type="http://schemas.openxmlformats.org/officeDocument/2006/relationships/hyperlink" Target="https://undressed.lgfl.net/" TargetMode="External"/><Relationship Id="rId59" Type="http://schemas.openxmlformats.org/officeDocument/2006/relationships/hyperlink" Target="https://www.legislation.gov.uk/ukpga/2018/12/contents/enacted" TargetMode="External"/><Relationship Id="rId154" Type="http://schemas.openxmlformats.org/officeDocument/2006/relationships/hyperlink" Target="https://www.gov.uk/government/publications/searching-screening-and-confiscation" TargetMode="External"/><Relationship Id="rId275" Type="http://schemas.openxmlformats.org/officeDocument/2006/relationships/hyperlink" Target="https://assets.publishing.service.gov.uk/media/6a4cf903b7203c4c023fd2f3/Keeping_children_safe_in_education_2026_.pdf" TargetMode="External"/><Relationship Id="rId58" Type="http://schemas.openxmlformats.org/officeDocument/2006/relationships/hyperlink" Target="https://nen.gov.uk/" TargetMode="External"/><Relationship Id="rId153" Type="http://schemas.openxmlformats.org/officeDocument/2006/relationships/hyperlink" Target="https://www.gov.uk/government/publications/review-of-sexual-abuse-in-schools-and-colleges/review-of-sexual-abuse-in-schools-and-colleges" TargetMode="External"/><Relationship Id="rId274" Type="http://schemas.openxmlformats.org/officeDocument/2006/relationships/hyperlink" Target="https://www.staffsscp.org.uk/new-lado-referral-form/" TargetMode="External"/><Relationship Id="rId152" Type="http://schemas.openxmlformats.org/officeDocument/2006/relationships/hyperlink" Target="https://www.gov.uk/government/publications/review-of-sexual-abuse-in-schools-and-colleges/review-of-sexual-abuse-in-schools-and-colleges" TargetMode="External"/><Relationship Id="rId273" Type="http://schemas.openxmlformats.org/officeDocument/2006/relationships/hyperlink" Target="https://www.staffsscp.org.uk/new-lado-referral-form/" TargetMode="External"/><Relationship Id="rId151" Type="http://schemas.openxmlformats.org/officeDocument/2006/relationships/hyperlink" Target="https://oursaferschools.co.uk/2021/01/13/ukcis/" TargetMode="External"/><Relationship Id="rId272" Type="http://schemas.openxmlformats.org/officeDocument/2006/relationships/hyperlink" Target="https://www.gov.uk/government/publications/new-definition-of-extremism-2024/new-definition-of-extremism-2024#the-definition" TargetMode="External"/><Relationship Id="rId158" Type="http://schemas.openxmlformats.org/officeDocument/2006/relationships/hyperlink" Target="https://undressed.lgfl.net/" TargetMode="External"/><Relationship Id="rId279" Type="http://schemas.openxmlformats.org/officeDocument/2006/relationships/hyperlink" Target="https://www.nspcc.org.uk/" TargetMode="External"/><Relationship Id="rId157" Type="http://schemas.openxmlformats.org/officeDocument/2006/relationships/hyperlink" Target="https://www.gov.uk/government/publications/sharing-nudes-and-semi-nudes-advice-for-education-settings-working-with-children-and-young-people" TargetMode="External"/><Relationship Id="rId278" Type="http://schemas.openxmlformats.org/officeDocument/2006/relationships/hyperlink" Target="https://www.ceop.police.uk/Safety-Centre/" TargetMode="External"/><Relationship Id="rId156" Type="http://schemas.openxmlformats.org/officeDocument/2006/relationships/hyperlink" Target="https://www.gov.uk/government/publications/sharing-nudes-and-semi-nudes-advice-for-education-settings-working-with-children-and-young-people" TargetMode="External"/><Relationship Id="rId277" Type="http://schemas.openxmlformats.org/officeDocument/2006/relationships/hyperlink" Target="https://www.ceop.police.uk/Safety-Centre/" TargetMode="External"/><Relationship Id="rId155" Type="http://schemas.openxmlformats.org/officeDocument/2006/relationships/hyperlink" Target="https://www.gov.uk/government/publications/searching-screening-and-confiscation" TargetMode="External"/><Relationship Id="rId276" Type="http://schemas.openxmlformats.org/officeDocument/2006/relationships/hyperlink" Target="https://www.gov.uk/government/publications/working-together-to-safeguard-children--2" TargetMode="External"/><Relationship Id="rId107" Type="http://schemas.openxmlformats.org/officeDocument/2006/relationships/hyperlink" Target="https://www.staffsscp.org.uk/sscp-escalation-policy/" TargetMode="External"/><Relationship Id="rId228" Type="http://schemas.openxmlformats.org/officeDocument/2006/relationships/hyperlink" Target="https://www.childrenscommissioner.gov.uk/?s=online+safety" TargetMode="External"/><Relationship Id="rId106" Type="http://schemas.openxmlformats.org/officeDocument/2006/relationships/hyperlink" Target="https://www.staffsscp.org.uk/sscp-escalation-policy/" TargetMode="External"/><Relationship Id="rId227" Type="http://schemas.openxmlformats.org/officeDocument/2006/relationships/hyperlink" Target="https://staffsstokeics.org.uk/guidance-for-education-settings-responding-to-a-sudden-unexpected-death-being-treated-as-a-suspected-suicide-schools-and-colleges-new-publication-from-staffordshire-and-stoke-on-trent-inte/" TargetMode="External"/><Relationship Id="rId105" Type="http://schemas.openxmlformats.org/officeDocument/2006/relationships/hyperlink" Target="https://www.staffsscp.org.uk/right-help-right-time-framework/" TargetMode="External"/><Relationship Id="rId226" Type="http://schemas.openxmlformats.org/officeDocument/2006/relationships/hyperlink" Target="https://www.papyrus-uk.org/training-and-resources/training-resources/resources-for-schools" TargetMode="External"/><Relationship Id="rId104" Type="http://schemas.openxmlformats.org/officeDocument/2006/relationships/hyperlink" Target="https://www.staffsscp.org.uk/right-help-right-time-framework/" TargetMode="External"/><Relationship Id="rId225" Type="http://schemas.openxmlformats.org/officeDocument/2006/relationships/hyperlink" Target="https://www.nspcc.org.uk/keeping-children-safe/support-for-parents/mental-health-parenting/" TargetMode="External"/><Relationship Id="rId109" Type="http://schemas.openxmlformats.org/officeDocument/2006/relationships/hyperlink" Target="https://ec.europa.eu/growth/tools-databases/regprof/" TargetMode="External"/><Relationship Id="rId108" Type="http://schemas.openxmlformats.org/officeDocument/2006/relationships/hyperlink" Target="https://www.gov.uk/government/publications/criminal-records-checks-for-overseas-applicants/guidance-on-the-application-process-for-criminal-records-checks-overseas" TargetMode="External"/><Relationship Id="rId229" Type="http://schemas.openxmlformats.org/officeDocument/2006/relationships/hyperlink" Target="https://www.gov.uk/government/publications/teaching-online-safety-in-schools" TargetMode="External"/><Relationship Id="rId220" Type="http://schemas.openxmlformats.org/officeDocument/2006/relationships/hyperlink" Target="https://www.youngminds.org.uk/professional/resources/addressing-trauma-and-adversity/?gclid=EAIaIQobChMI85GHo_W08gIVn4BQBh2y8AdUEAAYASAAEgLU9fD_BwE" TargetMode="External"/><Relationship Id="rId103" Type="http://schemas.openxmlformats.org/officeDocument/2006/relationships/hyperlink" Target="https://www.staffsscp.org.uk/working-together-to-safeguard-children/helping-children-and-families-early/" TargetMode="External"/><Relationship Id="rId224" Type="http://schemas.openxmlformats.org/officeDocument/2006/relationships/hyperlink" Target="https://www.mind.org.uk/information-support/tips-for-everyday-living/parenting-with-a-mental-health-problem/parenting-and-mental-health/" TargetMode="External"/><Relationship Id="rId102" Type="http://schemas.openxmlformats.org/officeDocument/2006/relationships/hyperlink" Target="https://www.staffsscp.org.uk/working-together-to-safeguard-children/helping-children-and-families-early/" TargetMode="External"/><Relationship Id="rId223" Type="http://schemas.openxmlformats.org/officeDocument/2006/relationships/hyperlink" Target="https://www.minded.org.uk/Component/Details/685525" TargetMode="External"/><Relationship Id="rId101" Type="http://schemas.openxmlformats.org/officeDocument/2006/relationships/hyperlink" Target="https://www.staffordshireconnects.info/kb5/staffordshire/directory/service.page?id=AQbmpSMTCfk" TargetMode="External"/><Relationship Id="rId222" Type="http://schemas.openxmlformats.org/officeDocument/2006/relationships/hyperlink" Target="https://assets.publishing.service.gov.uk/government/uploads/system/uploads/attachment_data/file/623895/Preventing_and_tackling_bullying_advice.pdf" TargetMode="External"/><Relationship Id="rId100" Type="http://schemas.openxmlformats.org/officeDocument/2006/relationships/hyperlink" Target="https://www.staffordshireconnects.info/kb5/staffordshire/directory/service.page?id=AQbmpSMTCfk" TargetMode="External"/><Relationship Id="rId221" Type="http://schemas.openxmlformats.org/officeDocument/2006/relationships/hyperlink" Target="https://www.gov.uk/government/publications/mental-health-and-behaviour-in-schools--2" TargetMode="External"/><Relationship Id="rId217" Type="http://schemas.openxmlformats.org/officeDocument/2006/relationships/hyperlink" Target="https://gbr01.safelinks.protection.outlook.com/?url=https%3A%2F%2Fwww.gov.uk%2Fgovernment%2Fpublications%2Fthe-right-to-choose-government-guidance-on-forced-marriage&amp;data=04%7C01%7CAndrew.Lewis5%40homeoffice.gov.uk%7Cece63eecaa704ccd01f208da0b5f9097%7Cf24d93ecb2914192a08af182245945c2%7C0%7C0%7C637834802326593756%7CUnknown%7CTWFpbGZsb3d8eyJWIjoiMC4wLjAwMDAiLCJQIjoiV2luMzIiLCJBTiI6Ik1haWwiLCJXVCI6Mn0%3D%7C3000&amp;sdata=9Jq%2FHHOmBie6HH5OjCH0SChqZNjthHurqLJaqH2dtIc%3D&amp;reserved=0" TargetMode="External"/><Relationship Id="rId216" Type="http://schemas.openxmlformats.org/officeDocument/2006/relationships/hyperlink" Target="https://gbr01.safelinks.protection.outlook.com/?url=https%3A%2F%2Fwww.gov.uk%2Fgovernment%2Fpublications%2Fthe-right-to-choose-government-guidance-on-forced-marriage&amp;data=04%7C01%7CAndrew.Lewis5%40homeoffice.gov.uk%7Cece63eecaa704ccd01f208da0b5f9097%7Cf24d93ecb2914192a08af182245945c2%7C0%7C0%7C637834802326593756%7CUnknown%7CTWFpbGZsb3d8eyJWIjoiMC4wLjAwMDAiLCJQIjoiV2luMzIiLCJBTiI6Ik1haWwiLCJXVCI6Mn0%3D%7C3000&amp;sdata=9Jq%2FHHOmBie6HH5OjCH0SChqZNjthHurqLJaqH2dtIc%3D&amp;reserved=0" TargetMode="External"/><Relationship Id="rId215" Type="http://schemas.openxmlformats.org/officeDocument/2006/relationships/hyperlink" Target="https://www.gov.uk/government/publications/forced-marriage-resource-pack" TargetMode="External"/><Relationship Id="rId214" Type="http://schemas.openxmlformats.org/officeDocument/2006/relationships/hyperlink" Target="https://www.gov.uk/government/publications/forced-marriage-resource-pack" TargetMode="External"/><Relationship Id="rId219" Type="http://schemas.openxmlformats.org/officeDocument/2006/relationships/hyperlink" Target="https://www.gov.uk/government/publications/national-action-plan-to-tackle-child-abuse-linked-to-faith-or-belief" TargetMode="External"/><Relationship Id="rId218" Type="http://schemas.openxmlformats.org/officeDocument/2006/relationships/hyperlink" Target="https://www.gov.uk/government/publications/national-action-plan-to-tackle-child-abuse-linked-to-faith-or-belief" TargetMode="External"/><Relationship Id="rId213" Type="http://schemas.openxmlformats.org/officeDocument/2006/relationships/hyperlink" Target="https://www.gov.uk/guidance/forced-marriage" TargetMode="External"/><Relationship Id="rId212" Type="http://schemas.openxmlformats.org/officeDocument/2006/relationships/hyperlink" Target="https://www.gov.uk/guidance/forced-marriage" TargetMode="External"/><Relationship Id="rId211" Type="http://schemas.openxmlformats.org/officeDocument/2006/relationships/hyperlink" Target="https://www.gov.uk/government/publications/mandatory-reporting-of-female-genital-mutilation-procedural-information" TargetMode="External"/><Relationship Id="rId210" Type="http://schemas.openxmlformats.org/officeDocument/2006/relationships/hyperlink" Target="https://www.gov.uk/government/publications/multi-agency-statutory-guidance-on-female-genital-mutilation" TargetMode="External"/><Relationship Id="rId129" Type="http://schemas.openxmlformats.org/officeDocument/2006/relationships/hyperlink" Target="https://www.gov.uk/government/publications/working-together-to-safeguard-children--2" TargetMode="External"/><Relationship Id="rId128" Type="http://schemas.openxmlformats.org/officeDocument/2006/relationships/hyperlink" Target="https://www.staffsscp.org.uk/new-lado-referral-form/" TargetMode="External"/><Relationship Id="rId249" Type="http://schemas.openxmlformats.org/officeDocument/2006/relationships/hyperlink" Target="https://educateagainsthate.com" TargetMode="External"/><Relationship Id="rId127" Type="http://schemas.openxmlformats.org/officeDocument/2006/relationships/hyperlink" Target="https://www.staffsscp.org.uk/new-lado-referral-form/" TargetMode="External"/><Relationship Id="rId248" Type="http://schemas.openxmlformats.org/officeDocument/2006/relationships/hyperlink" Target="https://www.gov.uk/guidance/understanding-martyns-law-and-the-sias-role-as-regulator" TargetMode="External"/><Relationship Id="rId126" Type="http://schemas.openxmlformats.org/officeDocument/2006/relationships/hyperlink" Target="https://www.staffsscp.org.uk/allegations-of-abuse/" TargetMode="External"/><Relationship Id="rId247" Type="http://schemas.openxmlformats.org/officeDocument/2006/relationships/hyperlink" Target="https://www.gov.uk/guidance/understanding-martyns-law-and-the-sias-role-as-regulator" TargetMode="External"/><Relationship Id="rId121" Type="http://schemas.openxmlformats.org/officeDocument/2006/relationships/hyperlink" Target="https://www.gov.uk/government/publications/education-for-children-with-health-needs-who-cannot-attend-school" TargetMode="External"/><Relationship Id="rId242" Type="http://schemas.openxmlformats.org/officeDocument/2006/relationships/hyperlink" Target="https://www.gov.uk/government/publications/prevent-duty-guidance" TargetMode="External"/><Relationship Id="rId120" Type="http://schemas.openxmlformats.org/officeDocument/2006/relationships/hyperlink" Target="https://www.gov.uk/government/publications/education-for-children-with-health-needs-who-cannot-attend-school" TargetMode="External"/><Relationship Id="rId241" Type="http://schemas.openxmlformats.org/officeDocument/2006/relationships/hyperlink" Target="https://www.gov.uk/government/publications/prevent-duty-guidance" TargetMode="External"/><Relationship Id="rId240" Type="http://schemas.openxmlformats.org/officeDocument/2006/relationships/hyperlink" Target="https://www.gov.uk/guidance/making-a-referral-to-prevent" TargetMode="External"/><Relationship Id="rId125" Type="http://schemas.openxmlformats.org/officeDocument/2006/relationships/hyperlink" Target="https://www.staffsscp.org.uk/allegations-of-abuse/" TargetMode="External"/><Relationship Id="rId246" Type="http://schemas.openxmlformats.org/officeDocument/2006/relationships/hyperlink" Target="https://www.gov.uk/government/publications/prevent-duty-guidance" TargetMode="External"/><Relationship Id="rId124" Type="http://schemas.openxmlformats.org/officeDocument/2006/relationships/hyperlink" Target="https://www.gov.uk/government/publications/keeping-children-safe-in-education--2" TargetMode="External"/><Relationship Id="rId245" Type="http://schemas.openxmlformats.org/officeDocument/2006/relationships/hyperlink" Target="https://www.gov.uk/government/publications/prevent-duty-guidance" TargetMode="External"/><Relationship Id="rId123" Type="http://schemas.openxmlformats.org/officeDocument/2006/relationships/hyperlink" Target="https://www.gov.uk/government/publications/keeping-children-safe-in-education--2" TargetMode="External"/><Relationship Id="rId244" Type="http://schemas.openxmlformats.org/officeDocument/2006/relationships/hyperlink" Target="https://assets.publishing.service.gov.uk/media/68385d2428c5943237ae6528/PREVENT+National+Referral+Form-+STATIC+VERSION2.pdf" TargetMode="External"/><Relationship Id="rId122" Type="http://schemas.openxmlformats.org/officeDocument/2006/relationships/hyperlink" Target="https://www.gov.uk/government/publications/education-for-children-with-health-needs-who-cannot-attend-school" TargetMode="External"/><Relationship Id="rId243" Type="http://schemas.openxmlformats.org/officeDocument/2006/relationships/hyperlink" Target="https://assets.publishing.service.gov.uk/media/68385d2428c5943237ae6528/PREVENT+National+Referral+Form-+STATIC+VERSION2.pdf" TargetMode="External"/><Relationship Id="rId95" Type="http://schemas.openxmlformats.org/officeDocument/2006/relationships/hyperlink" Target="https://www.gov.uk/government/publications/keeping-children-safe-in-out-of-school-settings-code-of-practice" TargetMode="External"/><Relationship Id="rId94" Type="http://schemas.openxmlformats.org/officeDocument/2006/relationships/hyperlink" Target="https://www.gov.uk/whistleblowing" TargetMode="External"/><Relationship Id="rId97" Type="http://schemas.openxmlformats.org/officeDocument/2006/relationships/hyperlink" Target="https://www.gov.uk/government/publications/designated-teacher-for-looked-after-children" TargetMode="External"/><Relationship Id="rId96" Type="http://schemas.openxmlformats.org/officeDocument/2006/relationships/hyperlink" Target="https://www.gov.uk/government/publications/keeping-children-safe-in-out-of-school-settings-code-of-practice" TargetMode="External"/><Relationship Id="rId99" Type="http://schemas.openxmlformats.org/officeDocument/2006/relationships/hyperlink" Target="https://www.gov.uk/government/publications/virtual-school-head-role-extension-to-children-with-a-social-worker" TargetMode="External"/><Relationship Id="rId98" Type="http://schemas.openxmlformats.org/officeDocument/2006/relationships/hyperlink" Target="https://www.gov.uk/government/publications/designated-teacher-for-looked-after-children" TargetMode="External"/><Relationship Id="rId91" Type="http://schemas.openxmlformats.org/officeDocument/2006/relationships/hyperlink" Target="https://www.gov.uk/government/publications/keeping-children-safe-in-education--2" TargetMode="External"/><Relationship Id="rId90" Type="http://schemas.openxmlformats.org/officeDocument/2006/relationships/hyperlink" Target="https://www.gov.uk/government/publications/harmful-online-challenges-and-online-hoaxes" TargetMode="External"/><Relationship Id="rId93" Type="http://schemas.openxmlformats.org/officeDocument/2006/relationships/hyperlink" Target="https://www.gov.uk/whistleblowing" TargetMode="External"/><Relationship Id="rId92" Type="http://schemas.openxmlformats.org/officeDocument/2006/relationships/hyperlink" Target="https://www.gov.uk/government/publications/keeping-children-safe-in-education--2" TargetMode="External"/><Relationship Id="rId118" Type="http://schemas.openxmlformats.org/officeDocument/2006/relationships/hyperlink" Target="https://assets.publishing.service.gov.uk/media/68b082f223468ce937e0e94f/non-school-alternative-provision-voluntary-national-standards.pdf" TargetMode="External"/><Relationship Id="rId239" Type="http://schemas.openxmlformats.org/officeDocument/2006/relationships/hyperlink" Target="https://www.gov.uk/guidance/making-a-referral-to-prevent" TargetMode="External"/><Relationship Id="rId117" Type="http://schemas.openxmlformats.org/officeDocument/2006/relationships/hyperlink" Target="https://assets.publishing.service.gov.uk/media/68b082f223468ce937e0e94f/non-school-alternative-provision-voluntary-national-standards.pdf" TargetMode="External"/><Relationship Id="rId238" Type="http://schemas.openxmlformats.org/officeDocument/2006/relationships/hyperlink" Target="https://www.gov.uk/government/publications/the-prevent-duty-safeguarding-learners-vulnerable-to-radicalisation/managing-risk-of-radicalisation-in-your-education-setting" TargetMode="External"/><Relationship Id="rId116" Type="http://schemas.openxmlformats.org/officeDocument/2006/relationships/hyperlink" Target="https://www.gov.uk/government/publications/elective-home-education" TargetMode="External"/><Relationship Id="rId237" Type="http://schemas.openxmlformats.org/officeDocument/2006/relationships/hyperlink" Target="https://www.gov.uk/government/publications/the-prevent-duty-safeguarding-learners-vulnerable-to-radicalisation/managing-risk-of-radicalisation-in-your-education-setting" TargetMode="External"/><Relationship Id="rId115" Type="http://schemas.openxmlformats.org/officeDocument/2006/relationships/hyperlink" Target="https://www.gov.uk/government/publications/elective-home-education" TargetMode="External"/><Relationship Id="rId236" Type="http://schemas.openxmlformats.org/officeDocument/2006/relationships/hyperlink" Target="https://www.gov.uk/government/publications/children-act-1989-private-fostering" TargetMode="External"/><Relationship Id="rId119" Type="http://schemas.openxmlformats.org/officeDocument/2006/relationships/hyperlink" Target="https://www.gov.uk/government/publications/education-for-children-with-health-needs-who-cannot-attend-school" TargetMode="External"/><Relationship Id="rId110" Type="http://schemas.openxmlformats.org/officeDocument/2006/relationships/hyperlink" Target="https://assets.publishing.service.gov.uk/media/6943dad6501cdd438f4cf5aa/Restrictive_interventions_including_use_of_reasonable_force_in_schools.pdf" TargetMode="External"/><Relationship Id="rId231" Type="http://schemas.openxmlformats.org/officeDocument/2006/relationships/hyperlink" Target="https://www.ceop.police.uk/Safety-Centre/" TargetMode="External"/><Relationship Id="rId230" Type="http://schemas.openxmlformats.org/officeDocument/2006/relationships/hyperlink" Target="https://www.saferinternet.org.uk/advice-centre/teachers-and-school-staff/appropriate-filtering-and-monitoring" TargetMode="External"/><Relationship Id="rId114" Type="http://schemas.openxmlformats.org/officeDocument/2006/relationships/hyperlink" Target="https://www.legislation.gov.uk/uksi/2024/208/made" TargetMode="External"/><Relationship Id="rId235" Type="http://schemas.openxmlformats.org/officeDocument/2006/relationships/hyperlink" Target="https://www.fosteringpeople.co.uk/lp/west-midlands/fostering/staffordshire/?msclkid=516e51bace121b3efa6b3b3c7f8d260e&amp;utm_source=bing&amp;utm_medium=cpc&amp;utm_campaign=%F0%9F%9F%A2%20West%20Midlands%20-%20Locations&amp;utm_term=foster%20staffordshire&amp;utm_content=Fostering%20in%20Staffordshire" TargetMode="External"/><Relationship Id="rId113" Type="http://schemas.openxmlformats.org/officeDocument/2006/relationships/hyperlink" Target="https://www.legislation.gov.uk/uksi/2024/208/made" TargetMode="External"/><Relationship Id="rId234" Type="http://schemas.openxmlformats.org/officeDocument/2006/relationships/hyperlink" Target="https://www.gov.uk/government/groups/uk-council-for-child-internet-safety-ukccis" TargetMode="External"/><Relationship Id="rId112" Type="http://schemas.openxmlformats.org/officeDocument/2006/relationships/hyperlink" Target="https://assets.publishing.service.gov.uk/media/6943dad6501cdd438f4cf5aa/Restrictive_interventions_including_use_of_reasonable_force_in_schools.pdf" TargetMode="External"/><Relationship Id="rId233" Type="http://schemas.openxmlformats.org/officeDocument/2006/relationships/hyperlink" Target="https://swgfl.org.uk/products/360-degree-safe/" TargetMode="External"/><Relationship Id="rId111" Type="http://schemas.openxmlformats.org/officeDocument/2006/relationships/hyperlink" Target="https://assets.publishing.service.gov.uk/media/6943dad6501cdd438f4cf5aa/Restrictive_interventions_including_use_of_reasonable_force_in_schools.pdf" TargetMode="External"/><Relationship Id="rId232" Type="http://schemas.openxmlformats.org/officeDocument/2006/relationships/hyperlink" Target="https://www.ncsc.gov.uk/" TargetMode="External"/><Relationship Id="rId206" Type="http://schemas.openxmlformats.org/officeDocument/2006/relationships/hyperlink" Target="http://www.talktofrank.com/" TargetMode="External"/><Relationship Id="rId205" Type="http://schemas.openxmlformats.org/officeDocument/2006/relationships/hyperlink" Target="https://www.gov.uk/government/publications/from-harm-to-hope-a-10-year-drugs-plan-to-cut-crime-and-save-lives/from-harm-to-hope-a-10-year-drugs-plan-to-cut-crime-and-save-lives" TargetMode="External"/><Relationship Id="rId204" Type="http://schemas.openxmlformats.org/officeDocument/2006/relationships/hyperlink" Target="https://www.gov.uk/government/publications/drugs-advice-for-schools" TargetMode="External"/><Relationship Id="rId203" Type="http://schemas.openxmlformats.org/officeDocument/2006/relationships/hyperlink" Target="https://learning.nspcc.org.uk/children-and-families-at-risk/parental-substance-misuse" TargetMode="External"/><Relationship Id="rId209" Type="http://schemas.openxmlformats.org/officeDocument/2006/relationships/hyperlink" Target="https://nationalfgmcentre.org.uk/" TargetMode="External"/><Relationship Id="rId208" Type="http://schemas.openxmlformats.org/officeDocument/2006/relationships/hyperlink" Target="https://www.nhs.uk/mental-health/conditions/fabricated-or-induced-illness/overview/" TargetMode="External"/><Relationship Id="rId207" Type="http://schemas.openxmlformats.org/officeDocument/2006/relationships/hyperlink" Target="https://www.staffsscp.org.uk/wp-content/uploads/2025/03/FII-PP-Pathway-FINAL-Badged-PDF_compressed.pdf" TargetMode="External"/><Relationship Id="rId202" Type="http://schemas.openxmlformats.org/officeDocument/2006/relationships/hyperlink" Target="https://www.gov.uk/government/publications/domestic-abuse-get-help-for-specific-needs-or-situations/domestic-abuse-specialist-sources-of-support" TargetMode="External"/><Relationship Id="rId201" Type="http://schemas.openxmlformats.org/officeDocument/2006/relationships/hyperlink" Target="https://refuge.org.uk/what-is-domestic-abuse/" TargetMode="External"/><Relationship Id="rId200" Type="http://schemas.openxmlformats.org/officeDocument/2006/relationships/hyperlink" Target="https://www.nspcc.org.uk/what-is-child-abuse/types-of-abuse/domestic-abus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XQ0Q0xBs3koLPEGB0rsnRHU0BxA==">CgMxLjAaHwoBMBIaChgICVIUChJ0YWJsZS41Y2NyNzBjb2lubHoaHgoBMRIZChcICVITChF0YWJsZS52eWp1d21tMWFxZjgAciExWlVPdUFOOU41dm53S1R0VV9DbncySENxN21CUlU5d00=</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2022-06-13T18:57:00Z</dcterms:created>
  <dc:creator>intuition.anna</dc:creator>
</cp:coreProperties>
</file>