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F47A" w14:textId="14DF1601" w:rsidR="007B298C" w:rsidRPr="009451C1" w:rsidRDefault="009D0CD6" w:rsidP="00526AAE">
      <w:pPr>
        <w:rPr>
          <w:rFonts w:ascii="Arial" w:hAnsi="Arial" w:cs="Arial"/>
        </w:rPr>
      </w:pPr>
      <w:r>
        <w:rPr>
          <w:noProof/>
        </w:rPr>
        <w:drawing>
          <wp:anchor distT="0" distB="0" distL="114300" distR="114300" simplePos="0" relativeHeight="251720192" behindDoc="0" locked="0" layoutInCell="1" allowOverlap="1" wp14:anchorId="378A3249" wp14:editId="4D5BDA76">
            <wp:simplePos x="0" y="0"/>
            <wp:positionH relativeFrom="column">
              <wp:posOffset>-596900</wp:posOffset>
            </wp:positionH>
            <wp:positionV relativeFrom="paragraph">
              <wp:posOffset>-623570</wp:posOffset>
            </wp:positionV>
            <wp:extent cx="2567046" cy="698500"/>
            <wp:effectExtent l="0" t="0" r="0" b="0"/>
            <wp:wrapNone/>
            <wp:docPr id="1417172437" name="Picture 5" descr="The Cornovii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ornovii Tru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7046" cy="698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8144" behindDoc="0" locked="0" layoutInCell="1" allowOverlap="1" wp14:anchorId="16289157" wp14:editId="3B1C21EA">
                <wp:simplePos x="0" y="0"/>
                <wp:positionH relativeFrom="column">
                  <wp:posOffset>-901700</wp:posOffset>
                </wp:positionH>
                <wp:positionV relativeFrom="paragraph">
                  <wp:posOffset>-911860</wp:posOffset>
                </wp:positionV>
                <wp:extent cx="7555865" cy="2540000"/>
                <wp:effectExtent l="0" t="0" r="6985" b="0"/>
                <wp:wrapNone/>
                <wp:docPr id="1815500668" name="Rectangle 1"/>
                <wp:cNvGraphicFramePr/>
                <a:graphic xmlns:a="http://schemas.openxmlformats.org/drawingml/2006/main">
                  <a:graphicData uri="http://schemas.microsoft.com/office/word/2010/wordprocessingShape">
                    <wps:wsp>
                      <wps:cNvSpPr/>
                      <wps:spPr>
                        <a:xfrm>
                          <a:off x="0" y="0"/>
                          <a:ext cx="7555865" cy="2540000"/>
                        </a:xfrm>
                        <a:prstGeom prst="rect">
                          <a:avLst/>
                        </a:prstGeom>
                        <a:gradFill flip="none" rotWithShape="1">
                          <a:gsLst>
                            <a:gs pos="0">
                              <a:schemeClr val="tx2">
                                <a:lumMod val="20000"/>
                                <a:lumOff val="80000"/>
                              </a:schemeClr>
                            </a:gs>
                            <a:gs pos="50000">
                              <a:schemeClr val="tx2">
                                <a:lumMod val="20000"/>
                                <a:lumOff val="80000"/>
                              </a:schemeClr>
                            </a:gs>
                            <a:gs pos="100000">
                              <a:schemeClr val="bg1"/>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956826" w14:textId="53E006E0" w:rsidR="009D0CD6" w:rsidRDefault="009D0CD6" w:rsidP="009D0CD6">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89157" id="Rectangle 1" o:spid="_x0000_s1026" style="position:absolute;margin-left:-71pt;margin-top:-71.8pt;width:594.95pt;height:200pt;z-index:25171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Fp6wIAALQGAAAOAAAAZHJzL2Uyb0RvYy54bWy0VU1PGzEQvVfqf7B8L5tECdCIDYpAVJUo&#10;IKDi7HjtrCWvx7WdZNNf37G9u0lpTlXLwXjH8/lm5uXqum002QrnFZiSjs9GlAjDoVJmXdLvr3ef&#10;LinxgZmKaTCipHvh6fXi44ernZ2LCdSgK+EIOjF+vrMlrUOw86LwvBYN82dghcFHCa5hAT/duqgc&#10;26H3RheT0ei82IGrrAMuvEfpbX6ki+RfSsHDo5ReBKJLirmFdLp0ruJZLK7YfO2YrRXv0mB/kUXD&#10;lMGgg6tbFhjZOPWHq0ZxBx5kOOPQFCCl4iLVgNWMR++qeamZFakWBMfbASb/79zyh+2LfXIIw876&#10;ucdrrKKVron/MT/SJrD2A1iiDYSj8GI2m12ezyjh+DaZTUf4F+EsDubW+fBFQEPipaQOu5FAYtt7&#10;H7Jqr9JhV90prYnUCkfB4MBQ4iC8qVAnKHDAMsge7ZOFJxYQjVESp6ERN9qRLcN2h3aSxHrTfIMq&#10;y3BkcpZsjmIcjSy+7MWY/OAllbL2x3FmSS9KBq3/FmscY50sbLUed0DH7DDldY+HVoawuHm5HTjw&#10;njMtqghcmvSgtHjGNmTwce4T4LEgbeJpIDYgv0ZJcZiKdAt7LbL2s5BEVTgHGeR3eDDOhQm5W75m&#10;lcgwjSOAXe6DRSpBG3QYPUuMP/juHEQyOPS1952z7PSjqUj7PhifxO5348EiRQYTBuNGGXCnpkpj&#10;VV3krN+DlKGJKIV21aJKvK6g2j+5OMRpi7zldwp34Z758MQcMg22CNkzPOIhNexKCt2Nkhrcz1Py&#10;qI8EgK+U7JC5Sup/bJjDXdFfDS7D5/F0GqkufUxnFxP8cMcvq+MXs2luALdljLNiebpG/aD7q3TQ&#10;vCHJLmNUfGKGY+yS8uD6j5uQGRVpmovlMqkhvVkW7s2L5f3axl1/bd+Ysx0hBOSSB+hZjs3f8ULW&#10;ja0xsNwEkCrN7QHXDnqkxjRDHY1H7j3+TlqHH5vFLwAAAP//AwBQSwMEFAAGAAgAAAAhANtIrVXj&#10;AAAADgEAAA8AAABkcnMvZG93bnJldi54bWxMj0FPhDAQhe8m/odmTLzttrCIipSN0chFY+LKZW+F&#10;jkCkU0K7LPrr7XrR25u8lzffy7eLGdiMk+stSYjWAhhSY3VPrYTq/Wl1A8x5RVoNllDCFzrYFudn&#10;ucq0PdIbzjvfslBCLlMSOu/HjHPXdGiUW9sRKXgfdjLKh3NquZ7UMZSbgcdCpNyonsKHTo340GHz&#10;uTsYCSXVvqy+Ny/Vvnx9XLroWcz7WsrLi+X+DpjHxf+F4YQf0KEITLU9kHZskLCKkjiM8b9qkwI7&#10;ZURyfQuslhBfpQnwIuf/ZxQ/AAAA//8DAFBLAQItABQABgAIAAAAIQC2gziS/gAAAOEBAAATAAAA&#10;AAAAAAAAAAAAAAAAAABbQ29udGVudF9UeXBlc10ueG1sUEsBAi0AFAAGAAgAAAAhADj9If/WAAAA&#10;lAEAAAsAAAAAAAAAAAAAAAAALwEAAF9yZWxzLy5yZWxzUEsBAi0AFAAGAAgAAAAhAHBtIWnrAgAA&#10;tAYAAA4AAAAAAAAAAAAAAAAALgIAAGRycy9lMm9Eb2MueG1sUEsBAi0AFAAGAAgAAAAhANtIrVXj&#10;AAAADgEAAA8AAAAAAAAAAAAAAAAARQUAAGRycy9kb3ducmV2LnhtbFBLBQYAAAAABAAEAPMAAABV&#10;BgAAAAA=&#10;" fillcolor="#b4ecfc [671]" stroked="f" strokeweight="2pt">
                <v:fill color2="white [3212]" rotate="t" colors="0 #b5edfd;.5 #b5edfd;1 white" focus="100%" type="gradient"/>
                <v:textbox>
                  <w:txbxContent>
                    <w:p w14:paraId="17956826" w14:textId="53E006E0" w:rsidR="009D0CD6" w:rsidRDefault="009D0CD6" w:rsidP="009D0CD6">
                      <w:pPr>
                        <w:jc w:val="right"/>
                      </w:pPr>
                    </w:p>
                  </w:txbxContent>
                </v:textbox>
              </v:rect>
            </w:pict>
          </mc:Fallback>
        </mc:AlternateContent>
      </w:r>
    </w:p>
    <w:p w14:paraId="5C90D5AB" w14:textId="3E105B3E" w:rsidR="007B298C" w:rsidRDefault="007B298C" w:rsidP="00EB36B0">
      <w:pPr>
        <w:jc w:val="both"/>
        <w:rPr>
          <w:rFonts w:ascii="Arial" w:hAnsi="Arial" w:cs="Arial"/>
        </w:rPr>
      </w:pPr>
    </w:p>
    <w:p w14:paraId="32072AFD" w14:textId="5303363B" w:rsidR="00526AAE" w:rsidRDefault="00526AAE" w:rsidP="00EB36B0">
      <w:pPr>
        <w:jc w:val="both"/>
        <w:rPr>
          <w:rFonts w:ascii="Arial" w:hAnsi="Arial" w:cs="Arial"/>
        </w:rPr>
      </w:pPr>
    </w:p>
    <w:p w14:paraId="43B0E2DA" w14:textId="6FF286E3" w:rsidR="009D0CD6" w:rsidRDefault="009D0CD6" w:rsidP="00EB36B0">
      <w:pPr>
        <w:jc w:val="both"/>
        <w:rPr>
          <w:rFonts w:ascii="Arial" w:hAnsi="Arial" w:cs="Arial"/>
        </w:rPr>
      </w:pPr>
    </w:p>
    <w:p w14:paraId="28F7CBEF" w14:textId="4EC19622" w:rsidR="009D0CD6" w:rsidRDefault="009D069F" w:rsidP="009D0CD6">
      <w:pPr>
        <w:jc w:val="center"/>
        <w:rPr>
          <w:rFonts w:ascii="Tenorite" w:hAnsi="Tenorite" w:cs="Arial"/>
          <w:sz w:val="72"/>
          <w:szCs w:val="72"/>
        </w:rPr>
      </w:pPr>
      <w:r>
        <w:rPr>
          <w:noProof/>
        </w:rPr>
        <w:drawing>
          <wp:anchor distT="0" distB="0" distL="114300" distR="114300" simplePos="0" relativeHeight="251723264" behindDoc="0" locked="0" layoutInCell="1" allowOverlap="1" wp14:anchorId="10D163E9" wp14:editId="7D35A135">
            <wp:simplePos x="0" y="0"/>
            <wp:positionH relativeFrom="margin">
              <wp:posOffset>2101067</wp:posOffset>
            </wp:positionH>
            <wp:positionV relativeFrom="paragraph">
              <wp:posOffset>300887</wp:posOffset>
            </wp:positionV>
            <wp:extent cx="1709071" cy="1708150"/>
            <wp:effectExtent l="0" t="0" r="0" b="0"/>
            <wp:wrapNone/>
            <wp:docPr id="44442781" name="Picture 4" descr="A yellow and black liz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781" name="Picture 4" descr="A yellow and black lizar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9071" cy="170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27E25A" w14:textId="1211C50F" w:rsidR="009D0CD6" w:rsidRDefault="009D0CD6" w:rsidP="009D0CD6">
      <w:pPr>
        <w:jc w:val="center"/>
        <w:rPr>
          <w:rFonts w:ascii="Tenorite" w:hAnsi="Tenorite" w:cs="Arial"/>
          <w:sz w:val="72"/>
          <w:szCs w:val="72"/>
        </w:rPr>
      </w:pPr>
    </w:p>
    <w:p w14:paraId="5C6CADC6" w14:textId="3E4A5545" w:rsidR="009D0CD6" w:rsidRDefault="009D0CD6" w:rsidP="009D069F">
      <w:pPr>
        <w:rPr>
          <w:rFonts w:ascii="Tenorite" w:hAnsi="Tenorite" w:cs="Arial"/>
          <w:sz w:val="72"/>
          <w:szCs w:val="72"/>
        </w:rPr>
      </w:pPr>
    </w:p>
    <w:p w14:paraId="7B25EA2B" w14:textId="77777777" w:rsidR="002C17EF" w:rsidRPr="002C17EF" w:rsidRDefault="009D0CD6" w:rsidP="002C17EF">
      <w:pPr>
        <w:jc w:val="center"/>
        <w:rPr>
          <w:rFonts w:ascii="Tenorite" w:hAnsi="Tenorite" w:cstheme="minorHAnsi"/>
          <w:bCs/>
          <w:sz w:val="36"/>
          <w:szCs w:val="36"/>
        </w:rPr>
      </w:pPr>
      <w:r w:rsidRPr="009D0CD6">
        <w:rPr>
          <w:rFonts w:ascii="Tenorite" w:hAnsi="Tenorite" w:cs="Arial"/>
          <w:sz w:val="72"/>
          <w:szCs w:val="72"/>
        </w:rPr>
        <w:t>Pear Tree Primary School</w:t>
      </w:r>
      <w:r w:rsidR="002C17EF">
        <w:rPr>
          <w:rFonts w:ascii="Tenorite" w:hAnsi="Tenorite" w:cs="Arial"/>
          <w:sz w:val="72"/>
          <w:szCs w:val="72"/>
        </w:rPr>
        <w:t xml:space="preserve"> </w:t>
      </w:r>
      <w:r w:rsidR="002C17EF" w:rsidRPr="002C17EF">
        <w:rPr>
          <w:rFonts w:ascii="Tenorite" w:hAnsi="Tenorite" w:cstheme="minorHAnsi"/>
          <w:bCs/>
          <w:sz w:val="36"/>
          <w:szCs w:val="36"/>
        </w:rPr>
        <w:t xml:space="preserve">incorporating </w:t>
      </w:r>
      <w:proofErr w:type="spellStart"/>
      <w:r w:rsidR="002C17EF" w:rsidRPr="002C17EF">
        <w:rPr>
          <w:rFonts w:ascii="Tenorite" w:hAnsi="Tenorite" w:cstheme="minorHAnsi"/>
          <w:bCs/>
          <w:sz w:val="36"/>
          <w:szCs w:val="36"/>
        </w:rPr>
        <w:t>PiPs</w:t>
      </w:r>
      <w:proofErr w:type="spellEnd"/>
    </w:p>
    <w:p w14:paraId="789580B5" w14:textId="77777777" w:rsidR="002C17EF" w:rsidRPr="002C17EF" w:rsidRDefault="002C17EF" w:rsidP="002C17EF">
      <w:pPr>
        <w:spacing w:after="0" w:line="240" w:lineRule="auto"/>
        <w:jc w:val="center"/>
        <w:rPr>
          <w:rFonts w:ascii="Tenorite" w:hAnsi="Tenorite" w:cstheme="minorHAnsi"/>
          <w:bCs/>
          <w:sz w:val="36"/>
          <w:szCs w:val="36"/>
        </w:rPr>
      </w:pPr>
      <w:r w:rsidRPr="002C17EF">
        <w:rPr>
          <w:rFonts w:ascii="Tenorite" w:hAnsi="Tenorite" w:cstheme="minorHAnsi"/>
          <w:bCs/>
          <w:sz w:val="36"/>
          <w:szCs w:val="36"/>
        </w:rPr>
        <w:t>Before and After School Club</w:t>
      </w:r>
    </w:p>
    <w:p w14:paraId="1778694A" w14:textId="1A77A128" w:rsidR="009D0CD6" w:rsidRPr="002C17EF" w:rsidRDefault="009D0CD6" w:rsidP="009D0CD6">
      <w:pPr>
        <w:jc w:val="center"/>
        <w:rPr>
          <w:rFonts w:ascii="Tenorite" w:hAnsi="Tenorite" w:cs="Arial"/>
          <w:sz w:val="18"/>
          <w:szCs w:val="18"/>
        </w:rPr>
      </w:pPr>
    </w:p>
    <w:p w14:paraId="2E65BF83" w14:textId="3FB94961" w:rsidR="009D0CD6" w:rsidRPr="002C17EF" w:rsidRDefault="00CB2F34" w:rsidP="002C17EF">
      <w:pPr>
        <w:jc w:val="center"/>
        <w:rPr>
          <w:rFonts w:ascii="Tenorite" w:hAnsi="Tenorite" w:cs="Arial"/>
          <w:sz w:val="72"/>
          <w:szCs w:val="72"/>
        </w:rPr>
      </w:pPr>
      <w:r>
        <w:rPr>
          <w:rFonts w:ascii="Tenorite" w:hAnsi="Tenorite" w:cs="Arial"/>
          <w:sz w:val="72"/>
          <w:szCs w:val="72"/>
        </w:rPr>
        <w:t>Intimate Care</w:t>
      </w:r>
      <w:r w:rsidR="009D0CD6" w:rsidRPr="009D0CD6">
        <w:rPr>
          <w:rFonts w:ascii="Tenorite" w:hAnsi="Tenorite" w:cs="Arial"/>
          <w:sz w:val="72"/>
          <w:szCs w:val="72"/>
        </w:rPr>
        <w:t xml:space="preserve"> Policy </w:t>
      </w:r>
    </w:p>
    <w:p w14:paraId="3E36D016" w14:textId="7CD4E8D1" w:rsidR="009D0CD6" w:rsidRDefault="009D0CD6" w:rsidP="009D069F">
      <w:pPr>
        <w:jc w:val="center"/>
        <w:rPr>
          <w:rFonts w:ascii="Arial" w:hAnsi="Arial" w:cs="Arial"/>
        </w:rPr>
      </w:pPr>
    </w:p>
    <w:p w14:paraId="289C3BC5" w14:textId="77777777" w:rsidR="009D069F" w:rsidRDefault="009D069F" w:rsidP="009D069F">
      <w:pPr>
        <w:jc w:val="center"/>
        <w:rPr>
          <w:rFonts w:ascii="Arial" w:hAnsi="Arial" w:cs="Arial"/>
        </w:rPr>
      </w:pPr>
    </w:p>
    <w:p w14:paraId="642FC68F" w14:textId="77777777" w:rsidR="001A10A1" w:rsidRDefault="001A10A1" w:rsidP="009D069F">
      <w:pPr>
        <w:jc w:val="center"/>
        <w:rPr>
          <w:rFonts w:ascii="Arial" w:hAnsi="Arial" w:cs="Arial"/>
        </w:rPr>
      </w:pPr>
    </w:p>
    <w:p w14:paraId="37B96275" w14:textId="77777777" w:rsidR="001A10A1" w:rsidRDefault="001A10A1" w:rsidP="009D069F">
      <w:pPr>
        <w:jc w:val="center"/>
        <w:rPr>
          <w:rFonts w:ascii="Arial" w:hAnsi="Arial" w:cs="Arial"/>
        </w:rPr>
      </w:pPr>
    </w:p>
    <w:p w14:paraId="7E760FC2" w14:textId="77777777" w:rsidR="009D069F" w:rsidRDefault="009D069F" w:rsidP="009D069F">
      <w:pPr>
        <w:jc w:val="center"/>
        <w:rPr>
          <w:rFonts w:ascii="Arial" w:hAnsi="Arial" w:cs="Arial"/>
        </w:rPr>
      </w:pPr>
    </w:p>
    <w:p w14:paraId="1538BC14" w14:textId="77777777" w:rsidR="009D069F" w:rsidRDefault="009D069F" w:rsidP="00EB36B0">
      <w:pPr>
        <w:jc w:val="both"/>
        <w:rPr>
          <w:rFonts w:ascii="Arial" w:hAnsi="Arial" w:cs="Arial"/>
        </w:rPr>
      </w:pPr>
    </w:p>
    <w:p w14:paraId="4FBAD170" w14:textId="77777777" w:rsidR="00CB2F34" w:rsidRDefault="00CB2F34" w:rsidP="00EB36B0">
      <w:pPr>
        <w:jc w:val="both"/>
        <w:rPr>
          <w:rFonts w:ascii="Arial" w:hAnsi="Arial" w:cs="Arial"/>
        </w:rPr>
      </w:pPr>
    </w:p>
    <w:p w14:paraId="531960F8" w14:textId="1CF3F90F" w:rsidR="009D0CD6" w:rsidRDefault="009D0CD6" w:rsidP="00EB36B0">
      <w:pPr>
        <w:jc w:val="both"/>
        <w:rPr>
          <w:rFonts w:ascii="Arial" w:hAnsi="Arial" w:cs="Arial"/>
        </w:rPr>
      </w:pPr>
    </w:p>
    <w:p w14:paraId="038E9A04" w14:textId="0EF493FD" w:rsidR="009D0CD6" w:rsidRDefault="009D0CD6" w:rsidP="00EB36B0">
      <w:pPr>
        <w:jc w:val="both"/>
        <w:rPr>
          <w:rFonts w:ascii="Arial" w:hAnsi="Arial" w:cs="Arial"/>
        </w:rPr>
      </w:pPr>
      <w:r>
        <w:rPr>
          <w:noProof/>
        </w:rPr>
        <mc:AlternateContent>
          <mc:Choice Requires="wps">
            <w:drawing>
              <wp:anchor distT="0" distB="0" distL="114300" distR="114300" simplePos="0" relativeHeight="251727360" behindDoc="0" locked="0" layoutInCell="1" allowOverlap="1" wp14:anchorId="23ACF9CB" wp14:editId="4F171737">
                <wp:simplePos x="0" y="0"/>
                <wp:positionH relativeFrom="margin">
                  <wp:align>center</wp:align>
                </wp:positionH>
                <wp:positionV relativeFrom="paragraph">
                  <wp:posOffset>150495</wp:posOffset>
                </wp:positionV>
                <wp:extent cx="7226779" cy="0"/>
                <wp:effectExtent l="0" t="19050" r="31750" b="19050"/>
                <wp:wrapNone/>
                <wp:docPr id="1710413426" name="Straight Connector 15"/>
                <wp:cNvGraphicFramePr/>
                <a:graphic xmlns:a="http://schemas.openxmlformats.org/drawingml/2006/main">
                  <a:graphicData uri="http://schemas.microsoft.com/office/word/2010/wordprocessingShape">
                    <wps:wsp>
                      <wps:cNvCnPr/>
                      <wps:spPr>
                        <a:xfrm>
                          <a:off x="0" y="0"/>
                          <a:ext cx="7226779" cy="0"/>
                        </a:xfrm>
                        <a:prstGeom prst="line">
                          <a:avLst/>
                        </a:prstGeom>
                        <a:ln w="31750">
                          <a:solidFill>
                            <a:schemeClr val="accent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F3C16" id="Straight Connector 15" o:spid="_x0000_s1026" style="position:absolute;z-index:251727360;visibility:visible;mso-wrap-style:square;mso-wrap-distance-left:9pt;mso-wrap-distance-top:0;mso-wrap-distance-right:9pt;mso-wrap-distance-bottom:0;mso-position-horizontal:center;mso-position-horizontal-relative:margin;mso-position-vertical:absolute;mso-position-vertical-relative:text" from="0,11.85pt" to="569.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mk1AEAAB0EAAAOAAAAZHJzL2Uyb0RvYy54bWysU8lu2zAQvRfIPxC811qKxqlgOYcEyaVL&#10;0OUDGGpoEeAGkrHkv++QWhwkQYEWvVDSzLyZ9x5Hu+tRK3IEH6Q1La02JSVguO2kObT018+791eU&#10;hMhMx5Q10NITBHq9v3i3G1wDte2t6sATbGJCM7iW9jG6pigC70GzsLEODCaF9ZpF/PSHovNswO5a&#10;FXVZXhaD9Z3zlkMIGL2dknSf+wsBPH4TIkAkqqXILebT5/MxncV+x5qDZ66XfKbB/oGFZtLg0LXV&#10;LYuMPHn5qpWW3NtgRdxwqwsrhOSQNaCaqnyh5kfPHGQtaE5wq03h/7XlX4835sGjDYMLTXAPPqkY&#10;hdfpifzImM06rWbBGAnH4LauL7fbT5TwJVecgc6HeA9Wk/TSUiVN0sEadvwcIg7D0qUkhZUhQ0s/&#10;VNuPZS4LVsnuTiqVknkX4EZ5cmR4i4xzMLHOdepJf7HdFMdtKOf7xDDe+hS+WsI4cu2UCTwbgjll&#10;MHj2IL/Fk4KJ3ncQRHaoupr4pfV8SalKy5Q7YXWCCRSwAmdhfwLO9QkKeXX/Brwi8mRr4grW0lj/&#10;Fu04LpTFVL84MOlOFjza7pS3I1uDO5gVzv9LWvLn3xl+/qv3vwEAAP//AwBQSwMEFAAGAAgAAAAh&#10;AEoXHtLeAAAABwEAAA8AAABkcnMvZG93bnJldi54bWxMj8FuwjAQRO+V+AdrkXqpihNSUpTGQRVS&#10;D80FQZHao4m3cdR4HdkG0r+vUQ9w3JnRzNtyNZqendD5zpKAdJYAQ2qs6qgVsP94e1wC80GSkr0l&#10;FPCLHlbV5K6UhbJn2uJpF1oWS8gXUoAOYSg4941GI/3MDkjR+7bOyBBP13Ll5DmWm57PkyTnRnYU&#10;F7QccK2x+dkdjYCnJFvkm42u27B+337u6/zBfdVC3E/H1xdgAcdwDcMFP6JDFZkO9kjKs15AfCQI&#10;mGfPwC5umi1TYId/hVclv+Wv/gAAAP//AwBQSwECLQAUAAYACAAAACEAtoM4kv4AAADhAQAAEwAA&#10;AAAAAAAAAAAAAAAAAAAAW0NvbnRlbnRfVHlwZXNdLnhtbFBLAQItABQABgAIAAAAIQA4/SH/1gAA&#10;AJQBAAALAAAAAAAAAAAAAAAAAC8BAABfcmVscy8ucmVsc1BLAQItABQABgAIAAAAIQBoxfmk1AEA&#10;AB0EAAAOAAAAAAAAAAAAAAAAAC4CAABkcnMvZTJvRG9jLnhtbFBLAQItABQABgAIAAAAIQBKFx7S&#10;3gAAAAcBAAAPAAAAAAAAAAAAAAAAAC4EAABkcnMvZG93bnJldi54bWxQSwUGAAAAAAQABADzAAAA&#10;OQUAAAAA&#10;" strokecolor="#c4eeff [661]" strokeweight="2.5pt">
                <w10:wrap anchorx="margin"/>
              </v:line>
            </w:pict>
          </mc:Fallback>
        </mc:AlternateContent>
      </w:r>
      <w:r>
        <w:rPr>
          <w:rFonts w:ascii="Tenorite" w:hAnsi="Tenorite" w:cs="Tahoma"/>
          <w:noProof/>
        </w:rPr>
        <mc:AlternateContent>
          <mc:Choice Requires="wps">
            <w:drawing>
              <wp:anchor distT="0" distB="0" distL="114300" distR="114300" simplePos="0" relativeHeight="251725312" behindDoc="0" locked="0" layoutInCell="1" allowOverlap="1" wp14:anchorId="103D88B8" wp14:editId="38D452F0">
                <wp:simplePos x="0" y="0"/>
                <wp:positionH relativeFrom="margin">
                  <wp:align>center</wp:align>
                </wp:positionH>
                <wp:positionV relativeFrom="paragraph">
                  <wp:posOffset>245745</wp:posOffset>
                </wp:positionV>
                <wp:extent cx="3106852" cy="553190"/>
                <wp:effectExtent l="0" t="0" r="0" b="0"/>
                <wp:wrapNone/>
                <wp:docPr id="2723607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6852" cy="553190"/>
                        </a:xfrm>
                        <a:prstGeom prst="rect">
                          <a:avLst/>
                        </a:prstGeom>
                        <a:noFill/>
                        <a:ln w="6350">
                          <a:noFill/>
                        </a:ln>
                      </wps:spPr>
                      <wps:txbx>
                        <w:txbxContent>
                          <w:p w14:paraId="48F7A2A5" w14:textId="77777777" w:rsidR="009D0CD6" w:rsidRPr="009403B8" w:rsidRDefault="009D0CD6" w:rsidP="009D0CD6">
                            <w:pPr>
                              <w:spacing w:after="0"/>
                              <w:jc w:val="center"/>
                              <w:rPr>
                                <w:rFonts w:ascii="Tenorite" w:hAnsi="Tenorite" w:cs="Futura"/>
                                <w:i/>
                                <w:iCs/>
                                <w:color w:val="000000" w:themeColor="text1"/>
                                <w:sz w:val="32"/>
                                <w:szCs w:val="32"/>
                              </w:rPr>
                            </w:pPr>
                            <w:r w:rsidRPr="009403B8">
                              <w:rPr>
                                <w:rFonts w:ascii="Tenorite" w:hAnsi="Tenorite" w:cs="Futura"/>
                                <w:i/>
                                <w:iCs/>
                                <w:color w:val="000000" w:themeColor="text1"/>
                                <w:sz w:val="32"/>
                                <w:szCs w:val="32"/>
                              </w:rPr>
                              <w:t>‘Being Our Best Selves’</w:t>
                            </w:r>
                          </w:p>
                          <w:p w14:paraId="5F276AEE" w14:textId="77777777" w:rsidR="009D0CD6" w:rsidRDefault="009D0CD6" w:rsidP="009D0CD6">
                            <w:pPr>
                              <w:spacing w:after="0"/>
                              <w:jc w:val="center"/>
                              <w:rPr>
                                <w:rFonts w:ascii="Futura" w:hAnsi="Futura" w:cs="Futura"/>
                                <w:b/>
                                <w:bCs/>
                                <w:i/>
                                <w:iCs/>
                                <w:color w:val="000000" w:themeColor="text1"/>
                                <w:sz w:val="36"/>
                                <w:szCs w:val="36"/>
                              </w:rPr>
                            </w:pPr>
                          </w:p>
                          <w:p w14:paraId="063E283F" w14:textId="77777777" w:rsidR="009D0CD6" w:rsidRDefault="009D0CD6" w:rsidP="009D0CD6">
                            <w:pPr>
                              <w:spacing w:after="0"/>
                              <w:jc w:val="center"/>
                              <w:rPr>
                                <w:rFonts w:ascii="Futura" w:hAnsi="Futura" w:cs="Futura"/>
                                <w:b/>
                                <w:bCs/>
                                <w:i/>
                                <w:iCs/>
                                <w:color w:val="000000" w:themeColor="text1"/>
                                <w:sz w:val="36"/>
                                <w:szCs w:val="36"/>
                              </w:rPr>
                            </w:pPr>
                          </w:p>
                          <w:p w14:paraId="199AAF10" w14:textId="77777777" w:rsidR="009D0CD6" w:rsidRPr="002834E7" w:rsidRDefault="009D0CD6" w:rsidP="009D0CD6">
                            <w:pPr>
                              <w:spacing w:after="0"/>
                              <w:jc w:val="center"/>
                              <w:rPr>
                                <w:rFonts w:ascii="Futura" w:hAnsi="Futura" w:cs="Futura"/>
                                <w:b/>
                                <w:bCs/>
                                <w:i/>
                                <w:iCs/>
                                <w:color w:val="000000" w:themeColor="text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3D88B8" id="_x0000_t202" coordsize="21600,21600" o:spt="202" path="m,l,21600r21600,l21600,xe">
                <v:stroke joinstyle="miter"/>
                <v:path gradientshapeok="t" o:connecttype="rect"/>
              </v:shapetype>
              <v:shape id="Text Box 7" o:spid="_x0000_s1027" type="#_x0000_t202" style="position:absolute;left:0;text-align:left;margin-left:0;margin-top:19.35pt;width:244.65pt;height:43.55pt;z-index:251725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sJwIAAEwEAAAOAAAAZHJzL2Uyb0RvYy54bWysVFtv2yAYfZ+0/4B4X2znttaKU2WtMk2K&#10;2krp1GeCIbaG+RiQ2N2v3wd2Lur2NO0FA9/9nIMXd12jyFFYV4MuaDZKKRGaQ1nrfUG/v6w/3VDi&#10;PNMlU6BFQd+Eo3fLjx8WrcnFGCpQpbAEk2iXt6aglfcmTxLHK9EwNwIjNBol2IZ5PNp9UlrWYvZG&#10;JeM0nSct2NJY4MI5vH3ojXQZ80spuH+S0glPVEGxNx9XG9ddWJPlguV7y0xV86EN9g9dNKzWWPSc&#10;6oF5Rg62/iNVU3MLDqQfcWgSkLLmIs6A02Tpu2m2FTMizoLgOHOGyf2/tPzxuDXPlvjuC3RIYBzC&#10;mQ3wHw6xSVrj8sEnYOpyh95h0E7aJnxxBIKBiO3bGU/RecLxcpKl85vZmBKOttlskt1GwJNLtLHO&#10;fxXQkLApqEW+YgfsuHE+1Gf5ySUU07CulYqcKU3ags4nszQGnC0YofTQeN9r6Np3u47UZRgQo8PN&#10;Dso3nNtCLwln+LrGHjbM+WdmUQM4EeraP+EiFWAtGHaUVGB//e0++CM1aKWkRU0V1P08MCsoUd80&#10;knabTadBhPEwnX0e48FeW3bXFn1o7gFlm+ELMjxug79Xp6200Lyi/FehKpqY5li7oP60vfe90vH5&#10;cLFaRSeUnWF+o7eGn+gOCL90r8yagQaPBD7CSX0sf8dG79vzsTp4kHWk6oLqAD9KNjI4PK/wJq7P&#10;0evyE1j+BgAA//8DAFBLAwQUAAYACAAAACEA++QUmd8AAAAHAQAADwAAAGRycy9kb3ducmV2Lnht&#10;bEyPwU7DMBBE70j8g7VI3KhDSsGEOFUVqUJC9NDSC7dNvE0i4nWI3Tbw9ZgTHEczmnmTLyfbixON&#10;vnOs4XaWgCCunem40bB/W98oED4gG+wdk4Yv8rAsLi9yzIw785ZOu9CIWMI+Qw1tCEMmpa9bsuhn&#10;biCO3sGNFkOUYyPNiOdYbnuZJsm9tNhxXGhxoLKl+mN3tBpeyvUGt1Vq1XdfPr8eVsPn/n2h9fXV&#10;tHoCEWgKf2H4xY/oUESmyh3ZeNFriEeChrl6ABHdO/U4B1HFWLpQIItc/ucvfgAAAP//AwBQSwEC&#10;LQAUAAYACAAAACEAtoM4kv4AAADhAQAAEwAAAAAAAAAAAAAAAAAAAAAAW0NvbnRlbnRfVHlwZXNd&#10;LnhtbFBLAQItABQABgAIAAAAIQA4/SH/1gAAAJQBAAALAAAAAAAAAAAAAAAAAC8BAABfcmVscy8u&#10;cmVsc1BLAQItABQABgAIAAAAIQAmOv+sJwIAAEwEAAAOAAAAAAAAAAAAAAAAAC4CAABkcnMvZTJv&#10;RG9jLnhtbFBLAQItABQABgAIAAAAIQD75BSZ3wAAAAcBAAAPAAAAAAAAAAAAAAAAAIEEAABkcnMv&#10;ZG93bnJldi54bWxQSwUGAAAAAAQABADzAAAAjQUAAAAA&#10;" filled="f" stroked="f" strokeweight=".5pt">
                <v:textbox>
                  <w:txbxContent>
                    <w:p w14:paraId="48F7A2A5" w14:textId="77777777" w:rsidR="009D0CD6" w:rsidRPr="009403B8" w:rsidRDefault="009D0CD6" w:rsidP="009D0CD6">
                      <w:pPr>
                        <w:spacing w:after="0"/>
                        <w:jc w:val="center"/>
                        <w:rPr>
                          <w:rFonts w:ascii="Tenorite" w:hAnsi="Tenorite" w:cs="Futura"/>
                          <w:i/>
                          <w:iCs/>
                          <w:color w:val="000000" w:themeColor="text1"/>
                          <w:sz w:val="32"/>
                          <w:szCs w:val="32"/>
                        </w:rPr>
                      </w:pPr>
                      <w:r w:rsidRPr="009403B8">
                        <w:rPr>
                          <w:rFonts w:ascii="Tenorite" w:hAnsi="Tenorite" w:cs="Futura"/>
                          <w:i/>
                          <w:iCs/>
                          <w:color w:val="000000" w:themeColor="text1"/>
                          <w:sz w:val="32"/>
                          <w:szCs w:val="32"/>
                        </w:rPr>
                        <w:t>‘Being Our Best Selves’</w:t>
                      </w:r>
                    </w:p>
                    <w:p w14:paraId="5F276AEE" w14:textId="77777777" w:rsidR="009D0CD6" w:rsidRDefault="009D0CD6" w:rsidP="009D0CD6">
                      <w:pPr>
                        <w:spacing w:after="0"/>
                        <w:jc w:val="center"/>
                        <w:rPr>
                          <w:rFonts w:ascii="Futura" w:hAnsi="Futura" w:cs="Futura"/>
                          <w:b/>
                          <w:bCs/>
                          <w:i/>
                          <w:iCs/>
                          <w:color w:val="000000" w:themeColor="text1"/>
                          <w:sz w:val="36"/>
                          <w:szCs w:val="36"/>
                        </w:rPr>
                      </w:pPr>
                    </w:p>
                    <w:p w14:paraId="063E283F" w14:textId="77777777" w:rsidR="009D0CD6" w:rsidRDefault="009D0CD6" w:rsidP="009D0CD6">
                      <w:pPr>
                        <w:spacing w:after="0"/>
                        <w:jc w:val="center"/>
                        <w:rPr>
                          <w:rFonts w:ascii="Futura" w:hAnsi="Futura" w:cs="Futura"/>
                          <w:b/>
                          <w:bCs/>
                          <w:i/>
                          <w:iCs/>
                          <w:color w:val="000000" w:themeColor="text1"/>
                          <w:sz w:val="36"/>
                          <w:szCs w:val="36"/>
                        </w:rPr>
                      </w:pPr>
                    </w:p>
                    <w:p w14:paraId="199AAF10" w14:textId="77777777" w:rsidR="009D0CD6" w:rsidRPr="002834E7" w:rsidRDefault="009D0CD6" w:rsidP="009D0CD6">
                      <w:pPr>
                        <w:spacing w:after="0"/>
                        <w:jc w:val="center"/>
                        <w:rPr>
                          <w:rFonts w:ascii="Futura" w:hAnsi="Futura" w:cs="Futura"/>
                          <w:b/>
                          <w:bCs/>
                          <w:i/>
                          <w:iCs/>
                          <w:color w:val="000000" w:themeColor="text1"/>
                          <w:sz w:val="36"/>
                          <w:szCs w:val="36"/>
                        </w:rPr>
                      </w:pPr>
                    </w:p>
                  </w:txbxContent>
                </v:textbox>
                <w10:wrap anchorx="margin"/>
              </v:shape>
            </w:pict>
          </mc:Fallback>
        </mc:AlternateContent>
      </w:r>
    </w:p>
    <w:p w14:paraId="27A545C2" w14:textId="77777777" w:rsidR="001A10A1" w:rsidRDefault="001A10A1" w:rsidP="00EB36B0">
      <w:pPr>
        <w:jc w:val="both"/>
        <w:rPr>
          <w:rFonts w:ascii="Arial" w:hAnsi="Arial" w:cs="Arial"/>
        </w:rPr>
      </w:pPr>
    </w:p>
    <w:tbl>
      <w:tblPr>
        <w:tblStyle w:val="TableGrid"/>
        <w:tblpPr w:leftFromText="180" w:rightFromText="180" w:vertAnchor="text" w:horzAnchor="margin" w:tblpXSpec="center" w:tblpY="291"/>
        <w:tblW w:w="0" w:type="auto"/>
        <w:tblLook w:val="04A0" w:firstRow="1" w:lastRow="0" w:firstColumn="1" w:lastColumn="0" w:noHBand="0" w:noVBand="1"/>
      </w:tblPr>
      <w:tblGrid>
        <w:gridCol w:w="4807"/>
        <w:gridCol w:w="3381"/>
      </w:tblGrid>
      <w:tr w:rsidR="001A10A1" w:rsidRPr="002A123D" w14:paraId="779BD02A" w14:textId="77777777" w:rsidTr="001A10A1">
        <w:tc>
          <w:tcPr>
            <w:tcW w:w="4807" w:type="dxa"/>
          </w:tcPr>
          <w:p w14:paraId="01C5021C" w14:textId="77777777" w:rsidR="001A10A1" w:rsidRPr="000B2146" w:rsidRDefault="001A10A1" w:rsidP="001A10A1">
            <w:pPr>
              <w:rPr>
                <w:rFonts w:ascii="Tenorite" w:hAnsi="Tenorite" w:cs="Arial"/>
              </w:rPr>
            </w:pPr>
            <w:r w:rsidRPr="000B2146">
              <w:rPr>
                <w:rFonts w:ascii="Tenorite" w:hAnsi="Tenorite" w:cs="Arial"/>
              </w:rPr>
              <w:lastRenderedPageBreak/>
              <w:t>Date agreed</w:t>
            </w:r>
          </w:p>
          <w:p w14:paraId="7DEE990D" w14:textId="77777777" w:rsidR="001A10A1" w:rsidRPr="000B2146" w:rsidRDefault="001A10A1" w:rsidP="001A10A1">
            <w:pPr>
              <w:rPr>
                <w:rFonts w:ascii="Tenorite" w:hAnsi="Tenorite" w:cs="Arial"/>
              </w:rPr>
            </w:pPr>
          </w:p>
        </w:tc>
        <w:tc>
          <w:tcPr>
            <w:tcW w:w="3381" w:type="dxa"/>
          </w:tcPr>
          <w:p w14:paraId="4572805C" w14:textId="77777777" w:rsidR="001A10A1" w:rsidRPr="000B2146" w:rsidRDefault="001A10A1" w:rsidP="001A10A1">
            <w:pPr>
              <w:rPr>
                <w:rFonts w:ascii="Tenorite" w:hAnsi="Tenorite" w:cs="Arial"/>
              </w:rPr>
            </w:pPr>
            <w:r w:rsidRPr="000B2146">
              <w:rPr>
                <w:rFonts w:ascii="Tenorite" w:hAnsi="Tenorite" w:cs="Arial"/>
              </w:rPr>
              <w:t>September 2025</w:t>
            </w:r>
          </w:p>
          <w:p w14:paraId="54B324E9" w14:textId="77777777" w:rsidR="001A10A1" w:rsidRPr="000B2146" w:rsidRDefault="001A10A1" w:rsidP="001A10A1">
            <w:pPr>
              <w:rPr>
                <w:rFonts w:ascii="Tenorite" w:hAnsi="Tenorite" w:cs="Arial"/>
              </w:rPr>
            </w:pPr>
          </w:p>
        </w:tc>
      </w:tr>
      <w:tr w:rsidR="001A10A1" w:rsidRPr="002A123D" w14:paraId="4AE17D21" w14:textId="77777777" w:rsidTr="001A10A1">
        <w:tc>
          <w:tcPr>
            <w:tcW w:w="4807" w:type="dxa"/>
          </w:tcPr>
          <w:p w14:paraId="2F8DCD13" w14:textId="77777777" w:rsidR="001A10A1" w:rsidRPr="000B2146" w:rsidRDefault="001A10A1" w:rsidP="001A10A1">
            <w:pPr>
              <w:rPr>
                <w:rFonts w:ascii="Tenorite" w:hAnsi="Tenorite" w:cs="Arial"/>
              </w:rPr>
            </w:pPr>
            <w:r w:rsidRPr="000B2146">
              <w:rPr>
                <w:rFonts w:ascii="Tenorite" w:hAnsi="Tenorite" w:cs="Arial"/>
              </w:rPr>
              <w:t>Date for review</w:t>
            </w:r>
          </w:p>
          <w:p w14:paraId="6E012871" w14:textId="77777777" w:rsidR="001A10A1" w:rsidRPr="000B2146" w:rsidRDefault="001A10A1" w:rsidP="001A10A1">
            <w:pPr>
              <w:rPr>
                <w:rFonts w:ascii="Tenorite" w:hAnsi="Tenorite" w:cs="Arial"/>
              </w:rPr>
            </w:pPr>
          </w:p>
        </w:tc>
        <w:tc>
          <w:tcPr>
            <w:tcW w:w="3381" w:type="dxa"/>
          </w:tcPr>
          <w:p w14:paraId="3D796F63" w14:textId="77777777" w:rsidR="001A10A1" w:rsidRPr="000B2146" w:rsidRDefault="001A10A1" w:rsidP="001A10A1">
            <w:pPr>
              <w:rPr>
                <w:rFonts w:ascii="Tenorite" w:hAnsi="Tenorite" w:cs="Arial"/>
              </w:rPr>
            </w:pPr>
            <w:r w:rsidRPr="000B2146">
              <w:rPr>
                <w:rFonts w:ascii="Tenorite" w:hAnsi="Tenorite" w:cs="Arial"/>
              </w:rPr>
              <w:t>September 2027</w:t>
            </w:r>
          </w:p>
          <w:p w14:paraId="76B2F803" w14:textId="77777777" w:rsidR="001A10A1" w:rsidRPr="000B2146" w:rsidRDefault="001A10A1" w:rsidP="001A10A1">
            <w:pPr>
              <w:rPr>
                <w:rFonts w:ascii="Tenorite" w:hAnsi="Tenorite" w:cs="Arial"/>
              </w:rPr>
            </w:pPr>
          </w:p>
        </w:tc>
      </w:tr>
      <w:tr w:rsidR="001A10A1" w:rsidRPr="002A123D" w14:paraId="3A3BD398" w14:textId="77777777" w:rsidTr="001A10A1">
        <w:tc>
          <w:tcPr>
            <w:tcW w:w="4807" w:type="dxa"/>
          </w:tcPr>
          <w:p w14:paraId="478A4683" w14:textId="77777777" w:rsidR="001A10A1" w:rsidRPr="000B2146" w:rsidRDefault="001A10A1" w:rsidP="001A10A1">
            <w:pPr>
              <w:rPr>
                <w:rFonts w:ascii="Tenorite" w:hAnsi="Tenorite" w:cs="Arial"/>
              </w:rPr>
            </w:pPr>
            <w:r w:rsidRPr="000B2146">
              <w:rPr>
                <w:rFonts w:ascii="Tenorite" w:hAnsi="Tenorite" w:cs="Arial"/>
              </w:rPr>
              <w:t>Headteacher</w:t>
            </w:r>
          </w:p>
          <w:p w14:paraId="1EBFDC2B" w14:textId="77777777" w:rsidR="001A10A1" w:rsidRPr="000B2146" w:rsidRDefault="001A10A1" w:rsidP="001A10A1">
            <w:pPr>
              <w:rPr>
                <w:rFonts w:ascii="Tenorite" w:hAnsi="Tenorite" w:cs="Arial"/>
              </w:rPr>
            </w:pPr>
          </w:p>
        </w:tc>
        <w:tc>
          <w:tcPr>
            <w:tcW w:w="3381" w:type="dxa"/>
          </w:tcPr>
          <w:p w14:paraId="416E2986" w14:textId="77777777" w:rsidR="001A10A1" w:rsidRPr="000B2146" w:rsidRDefault="001A10A1" w:rsidP="001A10A1">
            <w:pPr>
              <w:rPr>
                <w:rFonts w:ascii="Tenorite" w:hAnsi="Tenorite" w:cs="Arial"/>
              </w:rPr>
            </w:pPr>
            <w:r w:rsidRPr="000B2146">
              <w:rPr>
                <w:rFonts w:ascii="Tenorite" w:hAnsi="Tenorite" w:cs="Arial"/>
              </w:rPr>
              <w:t>Nikki Casey</w:t>
            </w:r>
          </w:p>
        </w:tc>
      </w:tr>
      <w:tr w:rsidR="001A10A1" w:rsidRPr="002A123D" w14:paraId="6F0758A5" w14:textId="77777777" w:rsidTr="001A10A1">
        <w:tc>
          <w:tcPr>
            <w:tcW w:w="4807" w:type="dxa"/>
          </w:tcPr>
          <w:p w14:paraId="243146DC" w14:textId="77777777" w:rsidR="001A10A1" w:rsidRPr="000B2146" w:rsidRDefault="001A10A1" w:rsidP="001A10A1">
            <w:pPr>
              <w:rPr>
                <w:rFonts w:ascii="Tenorite" w:hAnsi="Tenorite" w:cs="Arial"/>
              </w:rPr>
            </w:pPr>
            <w:r w:rsidRPr="000B2146">
              <w:rPr>
                <w:rFonts w:ascii="Tenorite" w:hAnsi="Tenorite" w:cs="Arial"/>
              </w:rPr>
              <w:t>Chair of Governors</w:t>
            </w:r>
          </w:p>
          <w:p w14:paraId="11783B32" w14:textId="77777777" w:rsidR="001A10A1" w:rsidRPr="000B2146" w:rsidRDefault="001A10A1" w:rsidP="001A10A1">
            <w:pPr>
              <w:rPr>
                <w:rFonts w:ascii="Tenorite" w:hAnsi="Tenorite" w:cs="Arial"/>
              </w:rPr>
            </w:pPr>
          </w:p>
        </w:tc>
        <w:tc>
          <w:tcPr>
            <w:tcW w:w="3381" w:type="dxa"/>
          </w:tcPr>
          <w:p w14:paraId="4C839566" w14:textId="77777777" w:rsidR="001A10A1" w:rsidRPr="000B2146" w:rsidRDefault="001A10A1" w:rsidP="001A10A1">
            <w:pPr>
              <w:rPr>
                <w:rFonts w:ascii="Tenorite" w:hAnsi="Tenorite" w:cs="Arial"/>
              </w:rPr>
            </w:pPr>
            <w:r w:rsidRPr="000B2146">
              <w:rPr>
                <w:rFonts w:ascii="Tenorite" w:hAnsi="Tenorite" w:cs="Arial"/>
              </w:rPr>
              <w:t>Jo Hillman</w:t>
            </w:r>
          </w:p>
        </w:tc>
      </w:tr>
      <w:tr w:rsidR="001A10A1" w:rsidRPr="002A123D" w14:paraId="419F32B0" w14:textId="77777777" w:rsidTr="001A10A1">
        <w:tc>
          <w:tcPr>
            <w:tcW w:w="4807" w:type="dxa"/>
          </w:tcPr>
          <w:p w14:paraId="07E0B60B" w14:textId="77777777" w:rsidR="001A10A1" w:rsidRPr="000B2146" w:rsidRDefault="001A10A1" w:rsidP="001A10A1">
            <w:pPr>
              <w:rPr>
                <w:rFonts w:ascii="Tenorite" w:hAnsi="Tenorite" w:cs="Arial"/>
              </w:rPr>
            </w:pPr>
            <w:r w:rsidRPr="000B2146">
              <w:rPr>
                <w:rFonts w:ascii="Tenorite" w:hAnsi="Tenorite" w:cs="Arial"/>
              </w:rPr>
              <w:t>Signed on behalf of the Governing Board by</w:t>
            </w:r>
          </w:p>
          <w:p w14:paraId="52B48076" w14:textId="77777777" w:rsidR="001A10A1" w:rsidRPr="000B2146" w:rsidRDefault="001A10A1" w:rsidP="001A10A1">
            <w:pPr>
              <w:rPr>
                <w:rFonts w:ascii="Tenorite" w:hAnsi="Tenorite" w:cs="Arial"/>
              </w:rPr>
            </w:pPr>
            <w:r w:rsidRPr="000B2146">
              <w:rPr>
                <w:rFonts w:ascii="Tenorite" w:hAnsi="Tenorite" w:cs="Arial"/>
              </w:rPr>
              <w:t>Name:</w:t>
            </w:r>
          </w:p>
        </w:tc>
        <w:tc>
          <w:tcPr>
            <w:tcW w:w="3381" w:type="dxa"/>
          </w:tcPr>
          <w:p w14:paraId="71B11F1B" w14:textId="77777777" w:rsidR="001A10A1" w:rsidRPr="000B2146" w:rsidRDefault="001A10A1" w:rsidP="001A10A1">
            <w:pPr>
              <w:rPr>
                <w:rFonts w:ascii="Tenorite" w:hAnsi="Tenorite" w:cs="Arial"/>
              </w:rPr>
            </w:pPr>
            <w:r w:rsidRPr="000B2146">
              <w:rPr>
                <w:rFonts w:ascii="Tenorite" w:hAnsi="Tenorite" w:cs="Arial"/>
              </w:rPr>
              <w:t>Signature:</w:t>
            </w:r>
          </w:p>
          <w:p w14:paraId="330352C2" w14:textId="77777777" w:rsidR="001A10A1" w:rsidRPr="000B2146" w:rsidRDefault="001A10A1" w:rsidP="001A10A1">
            <w:pPr>
              <w:rPr>
                <w:rFonts w:ascii="Tenorite" w:hAnsi="Tenorite" w:cs="Arial"/>
              </w:rPr>
            </w:pPr>
          </w:p>
          <w:p w14:paraId="218AB15F" w14:textId="77777777" w:rsidR="001A10A1" w:rsidRPr="000B2146" w:rsidRDefault="001A10A1" w:rsidP="001A10A1">
            <w:pPr>
              <w:rPr>
                <w:rFonts w:ascii="Tenorite" w:hAnsi="Tenorite" w:cs="Arial"/>
              </w:rPr>
            </w:pPr>
            <w:r w:rsidRPr="000B2146">
              <w:rPr>
                <w:rFonts w:ascii="Tenorite" w:hAnsi="Tenorite" w:cs="Arial"/>
              </w:rPr>
              <w:t>Date:</w:t>
            </w:r>
          </w:p>
          <w:p w14:paraId="60C35BA2" w14:textId="77777777" w:rsidR="001A10A1" w:rsidRPr="000B2146" w:rsidRDefault="001A10A1" w:rsidP="001A10A1">
            <w:pPr>
              <w:rPr>
                <w:rFonts w:ascii="Tenorite" w:hAnsi="Tenorite" w:cs="Arial"/>
              </w:rPr>
            </w:pPr>
          </w:p>
        </w:tc>
      </w:tr>
      <w:tr w:rsidR="001A10A1" w:rsidRPr="000B2146" w14:paraId="557202A7" w14:textId="77777777" w:rsidTr="001A10A1">
        <w:tc>
          <w:tcPr>
            <w:tcW w:w="4807" w:type="dxa"/>
          </w:tcPr>
          <w:p w14:paraId="136865CD" w14:textId="77777777" w:rsidR="001A10A1" w:rsidRPr="000B2146" w:rsidRDefault="001A10A1" w:rsidP="000B2146">
            <w:pPr>
              <w:rPr>
                <w:rFonts w:ascii="Tenorite" w:hAnsi="Tenorite" w:cs="Arial"/>
              </w:rPr>
            </w:pPr>
            <w:r w:rsidRPr="000B2146">
              <w:rPr>
                <w:rFonts w:ascii="Tenorite" w:hAnsi="Tenorite" w:cs="Arial"/>
              </w:rPr>
              <w:t>Signed on behalf of the school by:</w:t>
            </w:r>
          </w:p>
          <w:p w14:paraId="2F3C1BF7" w14:textId="5EB50F27" w:rsidR="001A10A1" w:rsidRPr="000B2146" w:rsidRDefault="000B2146" w:rsidP="000B2146">
            <w:pPr>
              <w:rPr>
                <w:rFonts w:ascii="Tenorite" w:hAnsi="Tenorite" w:cs="Arial"/>
              </w:rPr>
            </w:pPr>
            <w:r w:rsidRPr="000B2146">
              <w:rPr>
                <w:rFonts w:ascii="Tenorite" w:hAnsi="Tenorite" w:cs="Arial"/>
              </w:rPr>
              <w:t>Nikki Casey</w:t>
            </w:r>
          </w:p>
        </w:tc>
        <w:tc>
          <w:tcPr>
            <w:tcW w:w="3381" w:type="dxa"/>
          </w:tcPr>
          <w:p w14:paraId="30098C20" w14:textId="3EE4F244" w:rsidR="001A10A1" w:rsidRPr="000B2146" w:rsidRDefault="001A10A1" w:rsidP="000B2146">
            <w:pPr>
              <w:rPr>
                <w:rFonts w:ascii="Tenorite" w:hAnsi="Tenorite" w:cs="Arial"/>
              </w:rPr>
            </w:pPr>
            <w:r w:rsidRPr="000B2146">
              <w:rPr>
                <w:rFonts w:ascii="Tenorite" w:hAnsi="Tenorite" w:cs="Arial"/>
              </w:rPr>
              <w:t>Signature:</w:t>
            </w:r>
            <w:r w:rsidR="000B2146" w:rsidRPr="000B2146">
              <w:rPr>
                <w:rFonts w:ascii="Tenorite" w:hAnsi="Tenorite" w:cs="Arial"/>
              </w:rPr>
              <w:t xml:space="preserve"> </w:t>
            </w:r>
          </w:p>
          <w:p w14:paraId="795186B5" w14:textId="702EF84A" w:rsidR="001A10A1" w:rsidRPr="000B2146" w:rsidRDefault="000B2146" w:rsidP="000B2146">
            <w:pPr>
              <w:rPr>
                <w:rFonts w:ascii="Tenorite" w:hAnsi="Tenorite" w:cs="Arial"/>
              </w:rPr>
            </w:pPr>
            <w:r w:rsidRPr="000B2146">
              <w:rPr>
                <w:rFonts w:ascii="Tenorite" w:hAnsi="Tenorite" w:cs="Tahoma"/>
                <w:noProof/>
              </w:rPr>
              <mc:AlternateContent>
                <mc:Choice Requires="wpi">
                  <w:drawing>
                    <wp:anchor distT="0" distB="0" distL="114300" distR="114300" simplePos="0" relativeHeight="251729408" behindDoc="0" locked="0" layoutInCell="1" allowOverlap="1" wp14:anchorId="4719F348" wp14:editId="38C692C1">
                      <wp:simplePos x="0" y="0"/>
                      <wp:positionH relativeFrom="column">
                        <wp:posOffset>751205</wp:posOffset>
                      </wp:positionH>
                      <wp:positionV relativeFrom="paragraph">
                        <wp:posOffset>-127000</wp:posOffset>
                      </wp:positionV>
                      <wp:extent cx="833755" cy="269240"/>
                      <wp:effectExtent l="38100" t="38100" r="42545" b="35560"/>
                      <wp:wrapNone/>
                      <wp:docPr id="19848581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833755" cy="269240"/>
                            </w14:xfrm>
                          </w14:contentPart>
                        </a:graphicData>
                      </a:graphic>
                      <wp14:sizeRelH relativeFrom="margin">
                        <wp14:pctWidth>0</wp14:pctWidth>
                      </wp14:sizeRelH>
                      <wp14:sizeRelV relativeFrom="margin">
                        <wp14:pctHeight>0</wp14:pctHeight>
                      </wp14:sizeRelV>
                    </wp:anchor>
                  </w:drawing>
                </mc:Choice>
                <mc:Fallback>
                  <w:pict>
                    <v:shapetype w14:anchorId="048531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58.65pt;margin-top:-10.5pt;width:66.6pt;height:22.1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NwERzAQAACQMAAA4AAABkcnMvZTJvRG9jLnhtbJxSy27CMBC8V+o/&#10;WL6XkPCOCByKKnFoy6H9ANexidXYG60Ngb/vkkCBVlUlLpF3RxnPw9P5zpZsq9AbcBmPO13OlJOQ&#10;G7fO+Pvb08OYMx+Ey0UJTmV8rzyfz+7vpnWVqgQKKHOFjEicT+sq40UIVRpFXhbKCt+BSjkCNaAV&#10;gUZcRzmKmthtGSXd7jCqAfMKQSrvabtoQT5r+LVWMrxq7VVgZcaHcTziLDSHCWfYHEjfx3ETzaYi&#10;XaOoCiOPksQNiqwwjgR8Uy1EEGyD5heVNRLBgw4dCTYCrY1UjR9yFnd/OFu6z4OruC83mEpwQbmw&#10;EhhO2TXALVfYkhKonyGndsQmAD8yUjz/l9GKXoDcWNLTNoKqFIGegy9M5Snm1OQZx2Uen/W77ePZ&#10;wQrPvl6uAWokOlr+65edRnsIm5SwXcbp/e0P36ZLtQtM0nLc640GA84kQclwkvQb/MTcMpymi2jp&#10;8qsSL+eDsIsXPPsCAAD//wMAUEsDBBQABgAIAAAAIQC2IfV/iwsAAFwnAAAQAAAAZHJzL2luay9p&#10;bmsxLnhtbLRa2W4byRV9D5B/aDAPfmFJvbMpjDxPMRAgQYLMBEgeNRJtESNRBkUv8/c5555bxSqy&#10;5XhmHBhqVt/l3LWW7vZ3339+fKg+bvbP26fd9aK5qBfVZnf7dLfdvbte/OvHN2FaVM+Hm93dzcPT&#10;bnO9+GXzvPj+9R//8N129/PjwxWuFRB2zxw9Plwv7g+H91eXl58+fbr41F087d9dtnXdXf5l9/Pf&#10;/rp47Vp3m7fb3fYAk8+RdPu0O2w+Hwh2tb27XtwePtdJHtg/PH3Y324Sm5T97VHisL+53bx52j/e&#10;HBLi/c1ut3modjeP8Pvfi+rwy3sMtrDzbrNfVI9bBBzai6Zf9dOf1yDcfL5eZPcf4OIzPHlcXM5j&#10;/uf/gPnmHJNude1qXC0qd+lu85E+XVrOr16O/R/7p/eb/WG7OaZZSXHGL9Wt7i0/StR+8/z08IG1&#10;WVQfbx4+IGVNXaMt3HZzOZOQczzk5pviIS8v4uXOlanx8PI8eNJSS8XSHraPGzT64/vUY4dnAJP8&#10;w2Fv06Gt2yHUU2jHH5vhqu+u2vZi6IasFN7FEfOn/Yfn+4T30/7Yr8ZJWVNkn7Z3h/uU9PqiBnTM&#10;ep7zOd37zfbd/eGLyh64aafemZmJ1k6VR/LPzdvrxZ9sMlamKYKFUldtM1ZtP6yG5aumf9VN46t6&#10;uQhNtwjdaljUy9CEpq/0u8ZvXTUDb8fQrVsMVlW3Jh9iNemN+BjjbuYKAQOhismQcBTN2FL+KqFz&#10;O3NqZucbMkqrAF7W7v4xoBNzv0NI1tbVlOwg5Rjjwp8msBrNVLFIodddW42SIA+C/Om6qiVGGJrQ&#10;kY0e4FVgrW5iZQxZ+FAz6CkWeh068yUvXzE+BosRLernpbR9QYjaJ2zczqS7xJ5RI0lCJZ5Fj95+&#10;gZ3FJb0+MBmtz41eWW+ln2Fx9kDOIw9daDveKsuhGULPCgyYgaEfBtTN0h+6Joxk9FPVNH0Yu1VT&#10;7BRxcfraeW5L4N/fvn3eHLgPddNF3S9er9q6mlBWzf7QtK/CxNm/XvSY+F1lrqq7PK9ZZApMGfMo&#10;8/SpnaTs0TvGWSpn2GVtiqyygBHW3ZkhMelF6qOKrJtiIlmFWgtXPqKs0PcqpRubSm1lqx/WwM7M&#10;9qgVZOPEN7uaL8JAaZlGbDgmJlYWkNDHymYi+4NTSkRP4VT1tBSwb42EkgdAI1ExKNLRloaA+anZ&#10;bg6oJpKOTlJzpnDnQgU8tJKekGgAJNdztoR4fZEdGfx1RyDPsVFwISNvsOg56UWztbbOYYYkBddO&#10;UsRdBWxyTGFlOxWyzN++CStfCKs1Z7PWR1lvsZ5qqq5VG0Wpqye1szUgYBbZlhgdtkhU4rOceJwF&#10;nUHlAcoGU2E+kZ2i0Y1x0FnkYB+mfob4P/MnWRpIM0m2jFR0Rpoj8sUb67hfRLvE8nEGklOiV5nx&#10;LysThx4anmv7T5qSFPBi5GLaC11YMGQnH0uSNLV2hxXKDbmxwVIcseUnm2YFWt8G/sisWHn1nG59&#10;qYZydQ8ncyOKghOjMK5X27UNKd+jk/fUg/Ps4URjkAiAHFQJP7rKB137qrGNHHOHAiIKwMeWkUin&#10;ldrDcYtUa9Aaaocu4NQxL+NAUrMblVOhIU4iyDS455akkjFcKk41adhVeTUFXgz3yNZ5CFPlSFJ8&#10;UVaKagJvL6G4wBRsqRhtBZlTlfujcoHmYY+4rv/46lYcEkKrHFb6zXnQorNB3sQbhWnXgGXNlq3G&#10;dw85nNy23FqGHSpvU5eCTKqA2IWheGMock4kZaDMg5w6ceII71kQP9fXNEhNT40TWejEJTCqZ6Ri&#10;JlrO0ppBLJmSXkyEMtvY6VhhK7jkhOAtopR/m2eB23+zwllYfmJjn0gCiiaBTQo4oCmmqdYG28J7&#10;hrVsujBwbeGehNMX+5/k6Ib6QZJeHGMrMFFWOk1gHbJ9LZZEBZe0jU2nB7LtfiMWEXrV2Y7hqYB0&#10;ciG2mjLGoy1RTvJH8d9Jknp+lRcM+hzd4rF8zJo9ZZeLqvBOZWTHM6DEz6kdnZHlOZkjtHufV3NO&#10;jQo4N9gztW8ycY7SXkIx4+KgCuBEp0ctLWghig/oAS41KxxqrDV1FgIPRL968szVnH42jibOGAXc&#10;r+CaSTdPh765gSzKX+HWt9I6De/LadLJgm9JkAnVNFWb6wCepvWmZYg7qhYGk4ckraWVzea3ZdYx&#10;osBZGtBDpukMjtMyR090gMDcpw9yDjKU0m6ZTFITU8DEgjUdoG2FMD9cSYFpUvk27/spzh2EiFtk&#10;PN4IlgZlvLgqQkUgGE1Cj6CYu3nk0pNL5zOSZzvYi4AcF94XxYk2TCriZk7bHJUNPHvZHPSNxYw4&#10;R/jCIgjNW11iJC5MhvMxPDomFV2dP3NTexGPpZxbswg7Ay5RoRaOSjbXyFGTN9Bc4jWG+cwxE2M3&#10;upI0GRsavIkNwBYqsiBLLWaB7VuYFIzHd6duDD012pVvoxOcscaSbQf3AOTCWiddPhi3gswmk6zp&#10;6rHk4Xn99KCpG7HTJLJYdZTVMT3NGAbu/siRuMOa+ZRjJct3ZboQU+cdIl3QwYm2ldoozISI7+bk&#10;QhImZvLKbgowvAGmAM6TZsHs+FjIpCNe3fDqtUVddGMCk52nmvr8aRzshFx46Ak1Y7iYAbdMDemR&#10;YOqnjxl5lJCgjCkDBmMM6ZavPsIQKabChHOSxnzpRv3RzvwSjqbkCK/ndPdTrYJG02qOd3l2GFQx&#10;pOW9U6wAnt9Yc/kWncfaaRG5xxaeeEWsxYNvMiJpy0k07/1vpVTaUXyTG/InHIFLKTaTdYEa3V2O&#10;HK8AQeGbTbROL0aV1yhnCIiEITlt1OkF78HkksWJAthpesJHCooasZhi7p8MZ1dKQqNcYZxkUUbO&#10;EVfuhMGcgx/mm8vyB38nV9lwU1/FdhvKZ3GjNCjCEwYTkpYK+hC7Rg55UvJAPIWm6NXUmNruLwi6&#10;0VONVm2SZnyQQzhoUhZPnXbQjCk2+7jQAe9WORhbV2W2tPprb3GKVkzC5kKmosQUqYYX9ENrj/dm&#10;9IKcBGw3MU5xlBqj4fMFYUrLhgNRBgMce4jHC15/UWJZzEQkWBQnL6RPwMHeF/FhTT4wU0WNPXvC&#10;cUxPgZXV3Dmn0xFA+QxS1N4bvUyWAibthr0EZuUEZ9CkwznPVsE00+XKWSPJBlJl6fR3ZCcRUTVV&#10;RTgzJAuGzqTs5PHpMOqP0HlGTENeegYzCtCAl9Ypei9SKhrtpR7gTaygIiVFGkDlkqY4pJ4YR6ki&#10;TJfNEp/M0i2ZxT7Bm0Hv8cx3vAzSVwO9r67xmYadiE9CmoLNGqt1z6MmFkY7kIcOb7gIk5skFkgx&#10;IDrpY9FlS58Ie9vrxI5hGX9G2+ixg92EGcoVjE7CiVM5Hth0SkJevLwlYzAUKjIXjReeZDeFsCyi&#10;PTV9j3V177z6oCdfcIKhTX4fNdsKpp/sZINnbkxpdOIw9TjRDvYOji9Xhmo94gg84PxQt9VUr5Y9&#10;9j/shA3yDi/syhrAvSMlHzPO38blWgNdJMaQfzNOaf3EH3xawtuG1RLnma5adcvViPD6Hl1oW/Q4&#10;skrYQdctphwO6lwUSGJiu7oNyAyT2uPFkr0ea/C1q+PWw/TgahX0VRM4OpDwIKVDu7FdVAp2VZdg&#10;g2Gp8JeQ/DQUv+xZRb3j8iOI64tzDi+vvG0zswXdPTe2rzbCe/nEn8zmbanxMRA8UdouFQ/VassI&#10;3eoDVNPg+ITtrJuWIwqxrgYUAt8pG2726FO/qW0cGpyp8L2qWWIFweNqO0EM/5PDHoyaFm/6bV3x&#10;SPTkNeANM9M6wgg0VCnCYuog4/jHJRb/cDYBOAtpVtnzWFf4YLFEBNhO8Y0bIRrzKMiaEY1KPjYA&#10;R4YgJhFeWxKiXTs6qMmSBKGuBjB4QoJikJTUGAgco38ZJeJH+65WJ9/Wj/+96PV/AQAA//8DAFBL&#10;AwQUAAYACAAAACEAwUMW5OEAAAAKAQAADwAAAGRycy9kb3ducmV2LnhtbEyPTUvDQBCG74L/YRnB&#10;i7SbD2pLzKaIxYOXYqtQj5vsNAlmZ2N220R/vdOT3uZlHt6PfD3ZTpxx8K0jBfE8AoFUOdNSreD9&#10;7Xm2AuGDJqM7R6jgGz2si+urXGfGjbTD8z7Ugk3IZ1pBE0KfSemrBq32c9cj8e/oBqsDy6GWZtAj&#10;m9tOJlF0L61uiRMa3eNTg9Xn/mQVfKy8/SrT3dbeHaPDdjSb15efjVK3N9PjA4iAU/iD4VKfq0PB&#10;nUp3IuNFxzpepowqmCUxj2IiWUQLECUfaQqyyOX/CcUv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KhNwERzAQAACQMAAA4AAAAAAAAAAAAAAAAAPAIAAGRy&#10;cy9lMm9Eb2MueG1sUEsBAi0AFAAGAAgAAAAhALYh9X+LCwAAXCcAABAAAAAAAAAAAAAAAAAA2wMA&#10;AGRycy9pbmsvaW5rMS54bWxQSwECLQAUAAYACAAAACEAwUMW5OEAAAAKAQAADwAAAAAAAAAAAAAA&#10;AACUDwAAZHJzL2Rvd25yZXYueG1sUEsBAi0AFAAGAAgAAAAhAHkYvJ2/AAAAIQEAABkAAAAAAAAA&#10;AAAAAAAAohAAAGRycy9fcmVscy9lMm9Eb2MueG1sLnJlbHNQSwUGAAAAAAYABgB4AQAAmBEAAAAA&#10;">
                      <v:imagedata r:id="rId15" o:title=""/>
                    </v:shape>
                  </w:pict>
                </mc:Fallback>
              </mc:AlternateContent>
            </w:r>
          </w:p>
          <w:p w14:paraId="47A9BAD9" w14:textId="7AA9DDFB" w:rsidR="001A10A1" w:rsidRPr="000B2146" w:rsidRDefault="001A10A1" w:rsidP="000B2146">
            <w:pPr>
              <w:rPr>
                <w:rFonts w:ascii="Tenorite" w:hAnsi="Tenorite" w:cs="Arial"/>
              </w:rPr>
            </w:pPr>
            <w:r w:rsidRPr="000B2146">
              <w:rPr>
                <w:rFonts w:ascii="Tenorite" w:hAnsi="Tenorite" w:cs="Arial"/>
              </w:rPr>
              <w:t>Date:</w:t>
            </w:r>
            <w:r w:rsidR="004F5733">
              <w:rPr>
                <w:rFonts w:ascii="Tenorite" w:hAnsi="Tenorite" w:cs="Arial"/>
              </w:rPr>
              <w:t xml:space="preserve"> 22.09.25</w:t>
            </w:r>
          </w:p>
        </w:tc>
      </w:tr>
    </w:tbl>
    <w:p w14:paraId="4E66C842" w14:textId="77777777" w:rsidR="001A10A1" w:rsidRPr="000B2146" w:rsidRDefault="001A10A1" w:rsidP="000B2146">
      <w:pPr>
        <w:spacing w:after="0" w:line="240" w:lineRule="auto"/>
        <w:jc w:val="both"/>
        <w:rPr>
          <w:rFonts w:ascii="Tenorite" w:hAnsi="Tenorite" w:cs="Arial"/>
        </w:rPr>
      </w:pPr>
    </w:p>
    <w:p w14:paraId="15D47CDF" w14:textId="77777777" w:rsidR="001A10A1" w:rsidRPr="000B2146" w:rsidRDefault="001A10A1" w:rsidP="000B2146">
      <w:pPr>
        <w:spacing w:after="0" w:line="240" w:lineRule="auto"/>
        <w:jc w:val="both"/>
        <w:rPr>
          <w:rFonts w:ascii="Tenorite" w:hAnsi="Tenorite" w:cs="Arial"/>
        </w:rPr>
      </w:pPr>
    </w:p>
    <w:p w14:paraId="6BA5AE22" w14:textId="77777777" w:rsidR="00CB2F34" w:rsidRPr="00CB2F34" w:rsidRDefault="00CB2F34" w:rsidP="00CB2F34">
      <w:pPr>
        <w:spacing w:after="0" w:line="240" w:lineRule="auto"/>
        <w:jc w:val="center"/>
        <w:rPr>
          <w:rFonts w:ascii="Tenorite" w:hAnsi="Tenorite" w:cs="Arial"/>
          <w:b/>
          <w:bCs/>
        </w:rPr>
      </w:pPr>
      <w:r w:rsidRPr="00CB2F34">
        <w:rPr>
          <w:rFonts w:ascii="Tenorite" w:hAnsi="Tenorite" w:cs="Arial"/>
          <w:b/>
          <w:bCs/>
        </w:rPr>
        <w:t>INTIMATE CARE POLICY</w:t>
      </w:r>
    </w:p>
    <w:p w14:paraId="4E163A66" w14:textId="77777777" w:rsidR="00CB2F34" w:rsidRPr="00CB2F34" w:rsidRDefault="00CB2F34" w:rsidP="00CB2F34">
      <w:pPr>
        <w:spacing w:after="0" w:line="240" w:lineRule="auto"/>
        <w:jc w:val="both"/>
        <w:rPr>
          <w:rFonts w:ascii="Tenorite" w:hAnsi="Tenorite" w:cs="Arial"/>
        </w:rPr>
      </w:pPr>
    </w:p>
    <w:p w14:paraId="45CB3232" w14:textId="77777777" w:rsidR="00CB2F34" w:rsidRPr="00CB2F34" w:rsidRDefault="00CB2F34" w:rsidP="00CB2F34">
      <w:pPr>
        <w:spacing w:after="0" w:line="240" w:lineRule="auto"/>
        <w:jc w:val="both"/>
        <w:rPr>
          <w:rFonts w:ascii="Tenorite" w:hAnsi="Tenorite" w:cs="Arial"/>
        </w:rPr>
      </w:pPr>
    </w:p>
    <w:p w14:paraId="1F518B85" w14:textId="77777777" w:rsidR="00CB2F34" w:rsidRPr="00CB2F34" w:rsidRDefault="00CB2F34" w:rsidP="00CB2F34">
      <w:pPr>
        <w:spacing w:after="0" w:line="240" w:lineRule="auto"/>
        <w:jc w:val="both"/>
        <w:rPr>
          <w:rFonts w:ascii="Tenorite" w:hAnsi="Tenorite" w:cs="Arial"/>
          <w:b/>
          <w:bCs/>
        </w:rPr>
      </w:pPr>
      <w:r w:rsidRPr="00CB2F34">
        <w:rPr>
          <w:rFonts w:ascii="Tenorite" w:hAnsi="Tenorite" w:cs="Arial"/>
          <w:b/>
          <w:bCs/>
        </w:rPr>
        <w:t xml:space="preserve">RATIONALE </w:t>
      </w:r>
    </w:p>
    <w:p w14:paraId="1662419D" w14:textId="77777777" w:rsidR="00CB2F34" w:rsidRPr="00CB2F34" w:rsidRDefault="00CB2F34" w:rsidP="00CB2F34">
      <w:pPr>
        <w:spacing w:after="0" w:line="240" w:lineRule="auto"/>
        <w:jc w:val="both"/>
        <w:rPr>
          <w:rFonts w:ascii="Tenorite" w:hAnsi="Tenorite" w:cs="Arial"/>
        </w:rPr>
      </w:pPr>
    </w:p>
    <w:p w14:paraId="527BE4C6"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This policy has been developed to safeguard children and staff. These guidelines apply to everyone involved in the intimate care of children. </w:t>
      </w:r>
    </w:p>
    <w:p w14:paraId="7604575E" w14:textId="77777777" w:rsidR="00CB2F34" w:rsidRPr="00CB2F34" w:rsidRDefault="00CB2F34" w:rsidP="00CB2F34">
      <w:pPr>
        <w:spacing w:after="0" w:line="240" w:lineRule="auto"/>
        <w:jc w:val="both"/>
        <w:rPr>
          <w:rFonts w:ascii="Tenorite" w:hAnsi="Tenorite" w:cs="Arial"/>
        </w:rPr>
      </w:pPr>
    </w:p>
    <w:p w14:paraId="1F98B061" w14:textId="77777777" w:rsidR="00CB2F34" w:rsidRPr="00CB2F34" w:rsidRDefault="00CB2F34" w:rsidP="00CB2F34">
      <w:pPr>
        <w:spacing w:after="0" w:line="240" w:lineRule="auto"/>
        <w:jc w:val="both"/>
        <w:rPr>
          <w:rFonts w:ascii="Tenorite" w:hAnsi="Tenorite" w:cs="Arial"/>
        </w:rPr>
      </w:pPr>
    </w:p>
    <w:p w14:paraId="3FB33D33" w14:textId="77777777" w:rsidR="00CB2F34" w:rsidRPr="00CB2F34" w:rsidRDefault="00CB2F34" w:rsidP="00CB2F34">
      <w:pPr>
        <w:spacing w:after="0" w:line="240" w:lineRule="auto"/>
        <w:jc w:val="both"/>
        <w:rPr>
          <w:rFonts w:ascii="Tenorite" w:hAnsi="Tenorite" w:cs="Arial"/>
          <w:b/>
          <w:bCs/>
        </w:rPr>
      </w:pPr>
      <w:r w:rsidRPr="00CB2F34">
        <w:rPr>
          <w:rFonts w:ascii="Tenorite" w:hAnsi="Tenorite" w:cs="Arial"/>
          <w:b/>
          <w:bCs/>
        </w:rPr>
        <w:t>DEFINITION</w:t>
      </w:r>
    </w:p>
    <w:p w14:paraId="5A3F9DB3" w14:textId="77777777" w:rsidR="00CB2F34" w:rsidRPr="00CB2F34" w:rsidRDefault="00CB2F34" w:rsidP="00CB2F34">
      <w:pPr>
        <w:spacing w:after="0" w:line="240" w:lineRule="auto"/>
        <w:jc w:val="both"/>
        <w:rPr>
          <w:rFonts w:ascii="Tenorite" w:hAnsi="Tenorite" w:cs="Arial"/>
        </w:rPr>
      </w:pPr>
    </w:p>
    <w:p w14:paraId="5591C381"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Intimate care is defined as any care which involves washing, touching or carrying out an invasive procedure that most children and young people carry out for themselves, but which some are unable to do. </w:t>
      </w:r>
    </w:p>
    <w:p w14:paraId="5405FFC8" w14:textId="77777777" w:rsidR="00CB2F34" w:rsidRPr="00CB2F34" w:rsidRDefault="00CB2F34" w:rsidP="00CB2F34">
      <w:pPr>
        <w:spacing w:after="0" w:line="240" w:lineRule="auto"/>
        <w:jc w:val="both"/>
        <w:rPr>
          <w:rFonts w:ascii="Tenorite" w:hAnsi="Tenorite" w:cs="Arial"/>
        </w:rPr>
      </w:pPr>
    </w:p>
    <w:p w14:paraId="05328648"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Intimate care tasks are associated with bodily functions, body products and personal hygiene that demands direct or indirect contact with, or exposure of the genitals. Examples include support with dressing and undressing (underwear), changing incontinence pads and nappies, helping someone use the toilet or washing intimate parts of the body, cleaning a pupil who has soiled him/herself or vomited. It is also associated with other accidents that may require a child to remove their clothes. These include changes required </w:t>
      </w:r>
      <w:proofErr w:type="gramStart"/>
      <w:r w:rsidRPr="00CB2F34">
        <w:rPr>
          <w:rFonts w:ascii="Tenorite" w:hAnsi="Tenorite" w:cs="Arial"/>
        </w:rPr>
        <w:t>as a result of</w:t>
      </w:r>
      <w:proofErr w:type="gramEnd"/>
      <w:r w:rsidRPr="00CB2F34">
        <w:rPr>
          <w:rFonts w:ascii="Tenorite" w:hAnsi="Tenorite" w:cs="Arial"/>
        </w:rPr>
        <w:t xml:space="preserve"> water play, messy play, sickness and weather. Disabled pupils may be unable to meet their own care needs for a variety of reasons and will require regular support.</w:t>
      </w:r>
    </w:p>
    <w:p w14:paraId="7E563DD6" w14:textId="77777777" w:rsidR="00CB2F34" w:rsidRPr="00CB2F34" w:rsidRDefault="00CB2F34" w:rsidP="00CB2F34">
      <w:pPr>
        <w:spacing w:after="0" w:line="240" w:lineRule="auto"/>
        <w:jc w:val="both"/>
        <w:rPr>
          <w:rFonts w:ascii="Tenorite" w:hAnsi="Tenorite" w:cs="Arial"/>
        </w:rPr>
      </w:pPr>
    </w:p>
    <w:p w14:paraId="4D8F3819"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Intimate care may be defined as any activity that is required to meet the personal needs of an individual child on a regular basis or during a one-off incident. Such activities may include: </w:t>
      </w:r>
    </w:p>
    <w:p w14:paraId="0A67EC94" w14:textId="77777777" w:rsidR="00CB2F34" w:rsidRPr="00CB2F34" w:rsidRDefault="00CB2F34" w:rsidP="00CB2F34">
      <w:pPr>
        <w:spacing w:after="0" w:line="240" w:lineRule="auto"/>
        <w:jc w:val="both"/>
        <w:rPr>
          <w:rFonts w:ascii="Tenorite" w:hAnsi="Tenorite" w:cs="Arial"/>
        </w:rPr>
      </w:pPr>
    </w:p>
    <w:p w14:paraId="4FEBA6E8"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feeding </w:t>
      </w:r>
    </w:p>
    <w:p w14:paraId="1E6EF484"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oral care </w:t>
      </w:r>
    </w:p>
    <w:p w14:paraId="21A72474"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washing </w:t>
      </w:r>
    </w:p>
    <w:p w14:paraId="242E27F8"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dressing/undressing </w:t>
      </w:r>
    </w:p>
    <w:p w14:paraId="19C026EB"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toileting </w:t>
      </w:r>
    </w:p>
    <w:p w14:paraId="7BA1C655"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menstrual care </w:t>
      </w:r>
    </w:p>
    <w:p w14:paraId="0842973B"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specialised medical procedures </w:t>
      </w:r>
    </w:p>
    <w:p w14:paraId="7DB058B8"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supervision of a child involved in intimate self-care. </w:t>
      </w:r>
    </w:p>
    <w:p w14:paraId="71488413" w14:textId="77777777" w:rsidR="00CB2F34" w:rsidRPr="00CB2F34" w:rsidRDefault="00CB2F34" w:rsidP="00CB2F34">
      <w:pPr>
        <w:spacing w:after="0" w:line="240" w:lineRule="auto"/>
        <w:jc w:val="both"/>
        <w:rPr>
          <w:rFonts w:ascii="Tenorite" w:hAnsi="Tenorite" w:cs="Arial"/>
        </w:rPr>
      </w:pPr>
    </w:p>
    <w:p w14:paraId="05FFC936" w14:textId="77777777" w:rsidR="00CB2F34" w:rsidRPr="00CB2F34" w:rsidRDefault="00CB2F34" w:rsidP="00CB2F34">
      <w:pPr>
        <w:spacing w:after="0" w:line="240" w:lineRule="auto"/>
        <w:jc w:val="both"/>
        <w:rPr>
          <w:rFonts w:ascii="Tenorite" w:hAnsi="Tenorite" w:cs="Arial"/>
        </w:rPr>
      </w:pPr>
    </w:p>
    <w:p w14:paraId="40D6DD48" w14:textId="77777777" w:rsidR="00CB2F34" w:rsidRPr="00CB2F34" w:rsidRDefault="00CB2F34" w:rsidP="00CB2F34">
      <w:pPr>
        <w:spacing w:after="0" w:line="240" w:lineRule="auto"/>
        <w:jc w:val="both"/>
        <w:rPr>
          <w:rFonts w:ascii="Tenorite" w:hAnsi="Tenorite" w:cs="Arial"/>
          <w:b/>
          <w:bCs/>
        </w:rPr>
      </w:pPr>
      <w:r w:rsidRPr="00CB2F34">
        <w:rPr>
          <w:rFonts w:ascii="Tenorite" w:hAnsi="Tenorite" w:cs="Arial"/>
          <w:b/>
          <w:bCs/>
        </w:rPr>
        <w:t>PRINCIPLES of INTIMATE CARE</w:t>
      </w:r>
    </w:p>
    <w:p w14:paraId="0DF3E3A2" w14:textId="77777777" w:rsidR="00CB2F34" w:rsidRPr="00CB2F34" w:rsidRDefault="00CB2F34" w:rsidP="00CB2F34">
      <w:pPr>
        <w:spacing w:after="0" w:line="240" w:lineRule="auto"/>
        <w:jc w:val="both"/>
        <w:rPr>
          <w:rFonts w:ascii="Tenorite" w:hAnsi="Tenorite" w:cs="Arial"/>
        </w:rPr>
      </w:pPr>
    </w:p>
    <w:p w14:paraId="60707479"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The following fundamental principles underpin the policy and guidelines: </w:t>
      </w:r>
    </w:p>
    <w:p w14:paraId="55312FC1" w14:textId="77777777" w:rsidR="00CB2F34" w:rsidRPr="00CB2F34" w:rsidRDefault="00CB2F34" w:rsidP="00CB2F34">
      <w:pPr>
        <w:spacing w:after="0" w:line="240" w:lineRule="auto"/>
        <w:jc w:val="both"/>
        <w:rPr>
          <w:rFonts w:ascii="Tenorite" w:hAnsi="Tenorite" w:cs="Arial"/>
        </w:rPr>
      </w:pPr>
    </w:p>
    <w:p w14:paraId="5B01EB3C" w14:textId="0878F5FB" w:rsidR="00CB2F34" w:rsidRPr="00CB2F34" w:rsidRDefault="00CB2F34" w:rsidP="00CB2F34">
      <w:pPr>
        <w:pStyle w:val="ListParagraph"/>
        <w:numPr>
          <w:ilvl w:val="0"/>
          <w:numId w:val="29"/>
        </w:numPr>
        <w:spacing w:after="0" w:line="240" w:lineRule="auto"/>
        <w:jc w:val="both"/>
        <w:rPr>
          <w:rFonts w:ascii="Tenorite" w:hAnsi="Tenorite" w:cs="Arial"/>
        </w:rPr>
      </w:pPr>
      <w:r w:rsidRPr="00CB2F34">
        <w:rPr>
          <w:rFonts w:ascii="Tenorite" w:hAnsi="Tenorite" w:cs="Arial"/>
        </w:rPr>
        <w:t xml:space="preserve">Every child has the right to be safe. </w:t>
      </w:r>
    </w:p>
    <w:p w14:paraId="73AA3AC1" w14:textId="5C442BAE" w:rsidR="00CB2F34" w:rsidRPr="00CB2F34" w:rsidRDefault="00CB2F34" w:rsidP="00CB2F34">
      <w:pPr>
        <w:pStyle w:val="ListParagraph"/>
        <w:numPr>
          <w:ilvl w:val="0"/>
          <w:numId w:val="29"/>
        </w:numPr>
        <w:spacing w:after="0" w:line="240" w:lineRule="auto"/>
        <w:jc w:val="both"/>
        <w:rPr>
          <w:rFonts w:ascii="Tenorite" w:hAnsi="Tenorite" w:cs="Arial"/>
        </w:rPr>
      </w:pPr>
      <w:r w:rsidRPr="00CB2F34">
        <w:rPr>
          <w:rFonts w:ascii="Tenorite" w:hAnsi="Tenorite" w:cs="Arial"/>
        </w:rPr>
        <w:t xml:space="preserve">Every child has the right to personal privacy. </w:t>
      </w:r>
    </w:p>
    <w:p w14:paraId="649CF5C6" w14:textId="3F2804B9" w:rsidR="00CB2F34" w:rsidRPr="00CB2F34" w:rsidRDefault="00CB2F34" w:rsidP="00CB2F34">
      <w:pPr>
        <w:pStyle w:val="ListParagraph"/>
        <w:numPr>
          <w:ilvl w:val="0"/>
          <w:numId w:val="29"/>
        </w:numPr>
        <w:spacing w:after="0" w:line="240" w:lineRule="auto"/>
        <w:jc w:val="both"/>
        <w:rPr>
          <w:rFonts w:ascii="Tenorite" w:hAnsi="Tenorite" w:cs="Arial"/>
        </w:rPr>
      </w:pPr>
      <w:r w:rsidRPr="00CB2F34">
        <w:rPr>
          <w:rFonts w:ascii="Tenorite" w:hAnsi="Tenorite" w:cs="Arial"/>
        </w:rPr>
        <w:t xml:space="preserve">Every child has the right to be valued as an individual. </w:t>
      </w:r>
    </w:p>
    <w:p w14:paraId="748D89EA" w14:textId="3FC445DD" w:rsidR="00CB2F34" w:rsidRPr="00CB2F34" w:rsidRDefault="00CB2F34" w:rsidP="00CB2F34">
      <w:pPr>
        <w:pStyle w:val="ListParagraph"/>
        <w:numPr>
          <w:ilvl w:val="0"/>
          <w:numId w:val="29"/>
        </w:numPr>
        <w:spacing w:after="0" w:line="240" w:lineRule="auto"/>
        <w:jc w:val="both"/>
        <w:rPr>
          <w:rFonts w:ascii="Tenorite" w:hAnsi="Tenorite" w:cs="Arial"/>
        </w:rPr>
      </w:pPr>
      <w:r w:rsidRPr="00CB2F34">
        <w:rPr>
          <w:rFonts w:ascii="Tenorite" w:hAnsi="Tenorite" w:cs="Arial"/>
        </w:rPr>
        <w:t xml:space="preserve">Every child has the right to be treated with dignity and respect. </w:t>
      </w:r>
    </w:p>
    <w:p w14:paraId="52FB2DF5" w14:textId="31DFAC8C" w:rsidR="00CB2F34" w:rsidRPr="00CB2F34" w:rsidRDefault="00CB2F34" w:rsidP="00CB2F34">
      <w:pPr>
        <w:pStyle w:val="ListParagraph"/>
        <w:numPr>
          <w:ilvl w:val="0"/>
          <w:numId w:val="28"/>
        </w:numPr>
        <w:spacing w:after="0" w:line="240" w:lineRule="auto"/>
        <w:jc w:val="both"/>
        <w:rPr>
          <w:rFonts w:ascii="Tenorite" w:hAnsi="Tenorite" w:cs="Arial"/>
        </w:rPr>
      </w:pPr>
      <w:r w:rsidRPr="00CB2F34">
        <w:rPr>
          <w:rFonts w:ascii="Tenorite" w:hAnsi="Tenorite" w:cs="Arial"/>
        </w:rPr>
        <w:t xml:space="preserve">Every child has the right to be involved and consulted in their own intimate care to the best of their abilities. </w:t>
      </w:r>
    </w:p>
    <w:p w14:paraId="029ECDE7" w14:textId="35FA9075" w:rsidR="00CB2F34" w:rsidRPr="00CB2F34" w:rsidRDefault="00CB2F34" w:rsidP="00CB2F34">
      <w:pPr>
        <w:pStyle w:val="ListParagraph"/>
        <w:numPr>
          <w:ilvl w:val="0"/>
          <w:numId w:val="29"/>
        </w:numPr>
        <w:spacing w:after="0" w:line="240" w:lineRule="auto"/>
        <w:jc w:val="both"/>
        <w:rPr>
          <w:rFonts w:ascii="Tenorite" w:hAnsi="Tenorite" w:cs="Arial"/>
        </w:rPr>
      </w:pPr>
      <w:r w:rsidRPr="00CB2F34">
        <w:rPr>
          <w:rFonts w:ascii="Tenorite" w:hAnsi="Tenorite" w:cs="Arial"/>
        </w:rPr>
        <w:t xml:space="preserve">Every child has the right to express their views on their own intimate care and to have such views </w:t>
      </w:r>
      <w:proofErr w:type="gramStart"/>
      <w:r w:rsidRPr="00CB2F34">
        <w:rPr>
          <w:rFonts w:ascii="Tenorite" w:hAnsi="Tenorite" w:cs="Arial"/>
        </w:rPr>
        <w:t>taken into account</w:t>
      </w:r>
      <w:proofErr w:type="gramEnd"/>
      <w:r w:rsidRPr="00CB2F34">
        <w:rPr>
          <w:rFonts w:ascii="Tenorite" w:hAnsi="Tenorite" w:cs="Arial"/>
        </w:rPr>
        <w:t xml:space="preserve">. </w:t>
      </w:r>
    </w:p>
    <w:p w14:paraId="4032182D" w14:textId="1327B446" w:rsidR="00CB2F34" w:rsidRPr="00CB2F34" w:rsidRDefault="00CB2F34" w:rsidP="00CB2F34">
      <w:pPr>
        <w:pStyle w:val="ListParagraph"/>
        <w:numPr>
          <w:ilvl w:val="0"/>
          <w:numId w:val="29"/>
        </w:numPr>
        <w:spacing w:after="0" w:line="240" w:lineRule="auto"/>
        <w:jc w:val="both"/>
        <w:rPr>
          <w:rFonts w:ascii="Tenorite" w:hAnsi="Tenorite" w:cs="Arial"/>
        </w:rPr>
      </w:pPr>
      <w:r w:rsidRPr="00CB2F34">
        <w:rPr>
          <w:rFonts w:ascii="Tenorite" w:hAnsi="Tenorite" w:cs="Arial"/>
        </w:rPr>
        <w:t xml:space="preserve">Every child has the right to have levels of intimate care that are as consistent as possible. </w:t>
      </w:r>
    </w:p>
    <w:p w14:paraId="5CD653B5" w14:textId="77777777" w:rsidR="00CB2F34" w:rsidRPr="00CB2F34" w:rsidRDefault="00CB2F34" w:rsidP="00CB2F34">
      <w:pPr>
        <w:spacing w:after="0" w:line="240" w:lineRule="auto"/>
        <w:jc w:val="both"/>
        <w:rPr>
          <w:rFonts w:ascii="Tenorite" w:hAnsi="Tenorite" w:cs="Arial"/>
        </w:rPr>
      </w:pPr>
    </w:p>
    <w:p w14:paraId="25562D08" w14:textId="77777777" w:rsidR="00CB2F34" w:rsidRPr="00CB2F34" w:rsidRDefault="00CB2F34" w:rsidP="00CB2F34">
      <w:pPr>
        <w:spacing w:after="0" w:line="240" w:lineRule="auto"/>
        <w:jc w:val="both"/>
        <w:rPr>
          <w:rFonts w:ascii="Tenorite" w:hAnsi="Tenorite" w:cs="Arial"/>
        </w:rPr>
      </w:pPr>
    </w:p>
    <w:p w14:paraId="760A636B" w14:textId="77777777" w:rsidR="00CB2F34" w:rsidRPr="00CB2F34" w:rsidRDefault="00CB2F34" w:rsidP="00CB2F34">
      <w:pPr>
        <w:spacing w:after="0" w:line="240" w:lineRule="auto"/>
        <w:jc w:val="both"/>
        <w:rPr>
          <w:rFonts w:ascii="Tenorite" w:hAnsi="Tenorite" w:cs="Arial"/>
        </w:rPr>
      </w:pPr>
    </w:p>
    <w:p w14:paraId="07950612" w14:textId="77777777" w:rsidR="00CB2F34" w:rsidRPr="00CB2F34" w:rsidRDefault="00CB2F34" w:rsidP="00CB2F34">
      <w:pPr>
        <w:spacing w:after="0" w:line="240" w:lineRule="auto"/>
        <w:jc w:val="both"/>
        <w:rPr>
          <w:rFonts w:ascii="Tenorite" w:hAnsi="Tenorite" w:cs="Arial"/>
          <w:b/>
          <w:bCs/>
        </w:rPr>
      </w:pPr>
      <w:r w:rsidRPr="00CB2F34">
        <w:rPr>
          <w:rFonts w:ascii="Tenorite" w:hAnsi="Tenorite" w:cs="Arial"/>
          <w:b/>
          <w:bCs/>
        </w:rPr>
        <w:t>RESPONSIBILITIES</w:t>
      </w:r>
    </w:p>
    <w:p w14:paraId="7B16A04D" w14:textId="77777777" w:rsidR="00CB2F34" w:rsidRPr="00CB2F34" w:rsidRDefault="00CB2F34" w:rsidP="00CB2F34">
      <w:pPr>
        <w:spacing w:after="0" w:line="240" w:lineRule="auto"/>
        <w:jc w:val="both"/>
        <w:rPr>
          <w:rFonts w:ascii="Tenorite" w:hAnsi="Tenorite" w:cs="Arial"/>
        </w:rPr>
      </w:pPr>
    </w:p>
    <w:p w14:paraId="2E1099EB"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Parents have a responsibility to advise staff of the intimate care needs of their child, and staff have a responsibility to work in partnership with children and parents. </w:t>
      </w:r>
    </w:p>
    <w:p w14:paraId="4DED8E3C"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Except in an emergency, only those members of staff who have been identified in advance will undertake the intimate care of children. </w:t>
      </w:r>
    </w:p>
    <w:p w14:paraId="2D7660AD"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All staff must be trained in the specific types of intimate care that they carry out and fully understand the Intimate Care Policy and guidelines within the context of their work. </w:t>
      </w:r>
    </w:p>
    <w:p w14:paraId="31678E43"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Intimate care arrangements must be agreed in advance between the school (SENCO, Designated Teacher for Child Protection), parents/guardians and child (if appropriate). </w:t>
      </w:r>
    </w:p>
    <w:p w14:paraId="6CC969C4" w14:textId="77777777" w:rsidR="00CB2F34" w:rsidRPr="00CB2F34" w:rsidRDefault="00CB2F34" w:rsidP="00CB2F34">
      <w:pPr>
        <w:spacing w:after="0" w:line="240" w:lineRule="auto"/>
        <w:jc w:val="both"/>
        <w:rPr>
          <w:rFonts w:ascii="Tenorite" w:hAnsi="Tenorite" w:cs="Arial"/>
        </w:rPr>
      </w:pPr>
    </w:p>
    <w:p w14:paraId="05EB84B6" w14:textId="09646D91"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If a staff member has concerns about a colleague’s intimate care practice, he or she must report this to the designated teacher for child protection. </w:t>
      </w:r>
    </w:p>
    <w:p w14:paraId="374EDB03" w14:textId="77777777" w:rsidR="00CB2F34" w:rsidRPr="00CB2F34" w:rsidRDefault="00CB2F34" w:rsidP="00CB2F34">
      <w:pPr>
        <w:spacing w:after="0" w:line="240" w:lineRule="auto"/>
        <w:jc w:val="both"/>
        <w:rPr>
          <w:rFonts w:ascii="Tenorite" w:hAnsi="Tenorite" w:cs="Arial"/>
        </w:rPr>
      </w:pPr>
    </w:p>
    <w:p w14:paraId="6734D1F6" w14:textId="77777777" w:rsidR="00CB2F34" w:rsidRPr="00CB2F34" w:rsidRDefault="00CB2F34" w:rsidP="00CB2F34">
      <w:pPr>
        <w:spacing w:after="0" w:line="240" w:lineRule="auto"/>
        <w:jc w:val="both"/>
        <w:rPr>
          <w:rFonts w:ascii="Tenorite" w:hAnsi="Tenorite" w:cs="Arial"/>
        </w:rPr>
      </w:pPr>
    </w:p>
    <w:p w14:paraId="7067BC55" w14:textId="77777777" w:rsidR="00CB2F34" w:rsidRPr="00CB2F34" w:rsidRDefault="00CB2F34" w:rsidP="00CB2F34">
      <w:pPr>
        <w:spacing w:after="0" w:line="240" w:lineRule="auto"/>
        <w:jc w:val="both"/>
        <w:rPr>
          <w:rFonts w:ascii="Tenorite" w:hAnsi="Tenorite" w:cs="Arial"/>
          <w:b/>
          <w:bCs/>
        </w:rPr>
      </w:pPr>
      <w:r w:rsidRPr="00CB2F34">
        <w:rPr>
          <w:rFonts w:ascii="Tenorite" w:hAnsi="Tenorite" w:cs="Arial"/>
          <w:b/>
          <w:bCs/>
        </w:rPr>
        <w:t>GUIDELINES FOR GOOD PRACTICE</w:t>
      </w:r>
    </w:p>
    <w:p w14:paraId="56B0ED48" w14:textId="77777777" w:rsidR="00CB2F34" w:rsidRPr="00CB2F34" w:rsidRDefault="00CB2F34" w:rsidP="00CB2F34">
      <w:pPr>
        <w:spacing w:after="0" w:line="240" w:lineRule="auto"/>
        <w:jc w:val="both"/>
        <w:rPr>
          <w:rFonts w:ascii="Tenorite" w:hAnsi="Tenorite" w:cs="Arial"/>
        </w:rPr>
      </w:pPr>
    </w:p>
    <w:p w14:paraId="5C8BCC47"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All children have the right to be safe and to be treated with dignity and respect. This policy is intended to protect that right </w:t>
      </w:r>
      <w:proofErr w:type="gramStart"/>
      <w:r w:rsidRPr="00CB2F34">
        <w:rPr>
          <w:rFonts w:ascii="Tenorite" w:hAnsi="Tenorite" w:cs="Arial"/>
        </w:rPr>
        <w:t>and also</w:t>
      </w:r>
      <w:proofErr w:type="gramEnd"/>
      <w:r w:rsidRPr="00CB2F34">
        <w:rPr>
          <w:rFonts w:ascii="Tenorite" w:hAnsi="Tenorite" w:cs="Arial"/>
        </w:rPr>
        <w:t xml:space="preserve"> to safeguard all adults involved. </w:t>
      </w:r>
    </w:p>
    <w:p w14:paraId="7A28B9EC"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Children who require adult assistance with intimate care are likely to be especially vulnerable and staff involved need to be particularly sensitive to their individual needs. </w:t>
      </w:r>
    </w:p>
    <w:p w14:paraId="077195CA" w14:textId="77777777" w:rsidR="00CB2F34" w:rsidRPr="00CB2F34" w:rsidRDefault="00CB2F34" w:rsidP="00CB2F34">
      <w:pPr>
        <w:spacing w:after="0" w:line="240" w:lineRule="auto"/>
        <w:jc w:val="both"/>
        <w:rPr>
          <w:rFonts w:ascii="Tenorite" w:hAnsi="Tenorite" w:cs="Arial"/>
        </w:rPr>
      </w:pPr>
    </w:p>
    <w:p w14:paraId="2B8C0E05"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1 Involve the child in their intimate care</w:t>
      </w:r>
    </w:p>
    <w:p w14:paraId="3702B307" w14:textId="77777777" w:rsidR="00CB2F34" w:rsidRPr="00CB2F34" w:rsidRDefault="00CB2F34" w:rsidP="00CB2F34">
      <w:pPr>
        <w:spacing w:after="0" w:line="240" w:lineRule="auto"/>
        <w:jc w:val="both"/>
        <w:rPr>
          <w:rFonts w:ascii="Tenorite" w:hAnsi="Tenorite" w:cs="Arial"/>
        </w:rPr>
      </w:pPr>
    </w:p>
    <w:p w14:paraId="7D9AEBE1"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Try to encourage a child’s independence as far as possible in his / her intimate care. Where the child is fully dependent, talk with them about what is going to be done and give them choices where possible. Check your practice by asking the child or parent about preferences while carrying out intimate care. </w:t>
      </w:r>
    </w:p>
    <w:p w14:paraId="3B581CDC" w14:textId="77777777" w:rsidR="00CB2F34" w:rsidRPr="00CB2F34" w:rsidRDefault="00CB2F34" w:rsidP="00CB2F34">
      <w:pPr>
        <w:spacing w:after="0" w:line="240" w:lineRule="auto"/>
        <w:jc w:val="both"/>
        <w:rPr>
          <w:rFonts w:ascii="Tenorite" w:hAnsi="Tenorite" w:cs="Arial"/>
        </w:rPr>
      </w:pPr>
    </w:p>
    <w:p w14:paraId="3E580328"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2 Treat every child with dignity and respect and ensure privacy appropriate to the child’s age and situation</w:t>
      </w:r>
    </w:p>
    <w:p w14:paraId="517DEA33" w14:textId="77777777" w:rsidR="00CB2F34" w:rsidRPr="00CB2F34" w:rsidRDefault="00CB2F34" w:rsidP="00CB2F34">
      <w:pPr>
        <w:spacing w:after="0" w:line="240" w:lineRule="auto"/>
        <w:jc w:val="both"/>
        <w:rPr>
          <w:rFonts w:ascii="Tenorite" w:hAnsi="Tenorite" w:cs="Arial"/>
        </w:rPr>
      </w:pPr>
    </w:p>
    <w:p w14:paraId="668E8A1B"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There may be occasions where routine, one-to-one intimate care is appropriate, if this has been agreed in advance. It is not always practical for two members of staff to assist with an intimate procedure as this does not take account of the child's privacy. It is advisable, however, for a member of staff to inform another adult when they are going to assist a child with intimate care. </w:t>
      </w:r>
      <w:r w:rsidRPr="00CB2F34">
        <w:rPr>
          <w:rFonts w:ascii="Tenorite" w:hAnsi="Tenorite" w:cs="Arial"/>
        </w:rPr>
        <w:lastRenderedPageBreak/>
        <w:t>Best practice in this school is that two members of staff will support each other. One may be dealing with the incident, the other supporting</w:t>
      </w:r>
    </w:p>
    <w:p w14:paraId="05551703" w14:textId="77777777" w:rsidR="00CB2F34" w:rsidRPr="00CB2F34" w:rsidRDefault="00CB2F34" w:rsidP="00CB2F34">
      <w:pPr>
        <w:spacing w:after="0" w:line="240" w:lineRule="auto"/>
        <w:jc w:val="both"/>
        <w:rPr>
          <w:rFonts w:ascii="Tenorite" w:hAnsi="Tenorite" w:cs="Arial"/>
        </w:rPr>
      </w:pPr>
    </w:p>
    <w:p w14:paraId="2C608277"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3 Make sure practice in intimate care is consistent</w:t>
      </w:r>
    </w:p>
    <w:p w14:paraId="0D79E7CD" w14:textId="77777777" w:rsidR="00CB2F34" w:rsidRPr="00CB2F34" w:rsidRDefault="00CB2F34" w:rsidP="00CB2F34">
      <w:pPr>
        <w:spacing w:after="0" w:line="240" w:lineRule="auto"/>
        <w:jc w:val="both"/>
        <w:rPr>
          <w:rFonts w:ascii="Tenorite" w:hAnsi="Tenorite" w:cs="Arial"/>
        </w:rPr>
      </w:pPr>
    </w:p>
    <w:p w14:paraId="18BE4B6A"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As a child can have multiple carers, a consistent approach to care is essential. Effective communication between all parties will help to ensure that practice is consistent. </w:t>
      </w:r>
    </w:p>
    <w:p w14:paraId="575FCDDD" w14:textId="77777777" w:rsidR="00CB2F34" w:rsidRPr="00CB2F34" w:rsidRDefault="00CB2F34" w:rsidP="00CB2F34">
      <w:pPr>
        <w:spacing w:after="0" w:line="240" w:lineRule="auto"/>
        <w:jc w:val="both"/>
        <w:rPr>
          <w:rFonts w:ascii="Tenorite" w:hAnsi="Tenorite" w:cs="Arial"/>
        </w:rPr>
      </w:pPr>
    </w:p>
    <w:p w14:paraId="11698582"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4 Be aware of your own limitations</w:t>
      </w:r>
    </w:p>
    <w:p w14:paraId="1833871F" w14:textId="77777777" w:rsidR="00CB2F34" w:rsidRPr="00CB2F34" w:rsidRDefault="00CB2F34" w:rsidP="00CB2F34">
      <w:pPr>
        <w:spacing w:after="0" w:line="240" w:lineRule="auto"/>
        <w:jc w:val="both"/>
        <w:rPr>
          <w:rFonts w:ascii="Tenorite" w:hAnsi="Tenorite" w:cs="Arial"/>
        </w:rPr>
      </w:pPr>
    </w:p>
    <w:p w14:paraId="0BD38143"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Only carry out care activities you understand and feel competent/confident to carry out. Some procedures must only be carried out by staff who have been formally trained and whose competence has been assessed.</w:t>
      </w:r>
    </w:p>
    <w:p w14:paraId="4C12A861"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w:t>
      </w:r>
    </w:p>
    <w:p w14:paraId="02D25E32"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5 Promote positive self-esteem and body image</w:t>
      </w:r>
    </w:p>
    <w:p w14:paraId="5B74462E" w14:textId="77777777" w:rsidR="00CB2F34" w:rsidRPr="00CB2F34" w:rsidRDefault="00CB2F34" w:rsidP="00CB2F34">
      <w:pPr>
        <w:spacing w:after="0" w:line="240" w:lineRule="auto"/>
        <w:jc w:val="both"/>
        <w:rPr>
          <w:rFonts w:ascii="Tenorite" w:hAnsi="Tenorite" w:cs="Arial"/>
        </w:rPr>
      </w:pPr>
    </w:p>
    <w:p w14:paraId="16B53E63"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Confident, self-assured children who feel their body belongs to them are less vulnerable to sexual abuse. The approach which you take to intimate care can have a significant effect on a child’s sense of body worth. Your attitude to a child’s intimate care is therefore very important. </w:t>
      </w:r>
    </w:p>
    <w:p w14:paraId="4227271E" w14:textId="77777777" w:rsidR="00CB2F34" w:rsidRPr="00CB2F34" w:rsidRDefault="00CB2F34" w:rsidP="00CB2F34">
      <w:pPr>
        <w:spacing w:after="0" w:line="240" w:lineRule="auto"/>
        <w:jc w:val="both"/>
        <w:rPr>
          <w:rFonts w:ascii="Tenorite" w:hAnsi="Tenorite" w:cs="Arial"/>
        </w:rPr>
      </w:pPr>
    </w:p>
    <w:p w14:paraId="73148ADA" w14:textId="6888412E" w:rsidR="00CB2F34" w:rsidRPr="00CB2F34" w:rsidRDefault="00CB2F34" w:rsidP="00CB2F34">
      <w:pPr>
        <w:spacing w:after="0" w:line="240" w:lineRule="auto"/>
        <w:jc w:val="both"/>
        <w:rPr>
          <w:rFonts w:ascii="Tenorite" w:hAnsi="Tenorite" w:cs="Arial"/>
        </w:rPr>
      </w:pPr>
      <w:r w:rsidRPr="00CB2F34">
        <w:rPr>
          <w:rFonts w:ascii="Tenorite" w:hAnsi="Tenorite" w:cs="Arial"/>
        </w:rPr>
        <w:t>6 If you have any concerns, you must report them</w:t>
      </w:r>
    </w:p>
    <w:p w14:paraId="761FCF0B" w14:textId="77777777" w:rsidR="00CB2F34" w:rsidRPr="00CB2F34" w:rsidRDefault="00CB2F34" w:rsidP="00CB2F34">
      <w:pPr>
        <w:spacing w:after="0" w:line="240" w:lineRule="auto"/>
        <w:jc w:val="both"/>
        <w:rPr>
          <w:rFonts w:ascii="Tenorite" w:hAnsi="Tenorite" w:cs="Arial"/>
        </w:rPr>
      </w:pPr>
    </w:p>
    <w:p w14:paraId="3D56D0F5"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Any unusual markings, discolouration or swelling should be reported immediately to the designated teacher. If during the intimate care of a child you accidentally hurt them, or the child reacts unusually or inappropriately, reassure the child, ensure their safety and report the incident immediately to the designated teacher. Report and record any unusual emotional or behavioural response by the child. Parents must be informed about concerns.</w:t>
      </w:r>
    </w:p>
    <w:p w14:paraId="469B1980" w14:textId="77777777" w:rsidR="00CB2F34" w:rsidRPr="00CB2F34" w:rsidRDefault="00CB2F34" w:rsidP="00CB2F34">
      <w:pPr>
        <w:spacing w:after="0" w:line="240" w:lineRule="auto"/>
        <w:jc w:val="both"/>
        <w:rPr>
          <w:rFonts w:ascii="Tenorite" w:hAnsi="Tenorite" w:cs="Arial"/>
        </w:rPr>
      </w:pPr>
    </w:p>
    <w:p w14:paraId="472E1CD0" w14:textId="77777777" w:rsidR="00CB2F34" w:rsidRPr="00CB2F34" w:rsidRDefault="00CB2F34" w:rsidP="00CB2F34">
      <w:pPr>
        <w:spacing w:after="0" w:line="240" w:lineRule="auto"/>
        <w:jc w:val="both"/>
        <w:rPr>
          <w:rFonts w:ascii="Tenorite" w:hAnsi="Tenorite" w:cs="Arial"/>
          <w:b/>
          <w:bCs/>
        </w:rPr>
      </w:pPr>
    </w:p>
    <w:p w14:paraId="4F14452F" w14:textId="77777777" w:rsidR="00CB2F34" w:rsidRPr="00CB2F34" w:rsidRDefault="00CB2F34" w:rsidP="00CB2F34">
      <w:pPr>
        <w:spacing w:after="0" w:line="240" w:lineRule="auto"/>
        <w:jc w:val="both"/>
        <w:rPr>
          <w:rFonts w:ascii="Tenorite" w:hAnsi="Tenorite" w:cs="Arial"/>
          <w:b/>
          <w:bCs/>
        </w:rPr>
      </w:pPr>
      <w:r w:rsidRPr="00CB2F34">
        <w:rPr>
          <w:rFonts w:ascii="Tenorite" w:hAnsi="Tenorite" w:cs="Arial"/>
          <w:b/>
          <w:bCs/>
        </w:rPr>
        <w:t>WORKING WITH CHILDREN OF THE OPPOSITE SEX</w:t>
      </w:r>
    </w:p>
    <w:p w14:paraId="57AEEBF2" w14:textId="77777777" w:rsidR="00CB2F34" w:rsidRPr="00CB2F34" w:rsidRDefault="00CB2F34" w:rsidP="00CB2F34">
      <w:pPr>
        <w:spacing w:after="0" w:line="240" w:lineRule="auto"/>
        <w:jc w:val="both"/>
        <w:rPr>
          <w:rFonts w:ascii="Tenorite" w:hAnsi="Tenorite" w:cs="Arial"/>
        </w:rPr>
      </w:pPr>
    </w:p>
    <w:p w14:paraId="6C9E94E1"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There is a positive value in both male and female staff being involved with children. Ideally, every child should have the choice of carer for all their intimate care. However, this may not be possible in all circumstances. </w:t>
      </w:r>
    </w:p>
    <w:p w14:paraId="1AC26025"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Intimate care can be carried out by a member of staff of the opposite sex with the following provisos: </w:t>
      </w:r>
    </w:p>
    <w:p w14:paraId="2DEF2E34" w14:textId="77777777" w:rsidR="00CB2F34" w:rsidRPr="00CB2F34" w:rsidRDefault="00CB2F34" w:rsidP="00CB2F34">
      <w:pPr>
        <w:spacing w:after="0" w:line="240" w:lineRule="auto"/>
        <w:jc w:val="both"/>
        <w:rPr>
          <w:rFonts w:ascii="Tenorite" w:hAnsi="Tenorite" w:cs="Arial"/>
        </w:rPr>
      </w:pPr>
    </w:p>
    <w:p w14:paraId="4BCC54A9"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All staff involved must follow the agreed procedures. </w:t>
      </w:r>
    </w:p>
    <w:p w14:paraId="78D8B414"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When intimate care is being carried out, all children have the right to dignity: they should be appropriately covered, the door should be closed or screens/curtains put in place. </w:t>
      </w:r>
    </w:p>
    <w:p w14:paraId="2C81578E"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If the child appears distressed or uncomfortable when personal care tasks are being carried out, the care should stop immediately. Try to ascertain why the child is distressed and provide reassurance. </w:t>
      </w:r>
    </w:p>
    <w:p w14:paraId="7908B8D3"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Report concerns to the designated teacher and make a written record. </w:t>
      </w:r>
    </w:p>
    <w:p w14:paraId="5EA7797A"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Parents must be informed about any concerns. </w:t>
      </w:r>
    </w:p>
    <w:p w14:paraId="59EC1CDA"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Staff can request that another member of staff deals with a child or is within the vicinity of them whilst any intimate care is undertaken </w:t>
      </w:r>
      <w:proofErr w:type="gramStart"/>
      <w:r w:rsidRPr="00CB2F34">
        <w:rPr>
          <w:rFonts w:ascii="Tenorite" w:hAnsi="Tenorite" w:cs="Arial"/>
        </w:rPr>
        <w:t>in order to</w:t>
      </w:r>
      <w:proofErr w:type="gramEnd"/>
      <w:r w:rsidRPr="00CB2F34">
        <w:rPr>
          <w:rFonts w:ascii="Tenorite" w:hAnsi="Tenorite" w:cs="Arial"/>
        </w:rPr>
        <w:t xml:space="preserve"> protect staff from any risk of false allegations.</w:t>
      </w:r>
    </w:p>
    <w:p w14:paraId="521BC7BD" w14:textId="77777777" w:rsidR="00CB2F34" w:rsidRPr="00CB2F34" w:rsidRDefault="00CB2F34" w:rsidP="00CB2F34">
      <w:pPr>
        <w:spacing w:after="0" w:line="240" w:lineRule="auto"/>
        <w:jc w:val="both"/>
        <w:rPr>
          <w:rFonts w:ascii="Tenorite" w:hAnsi="Tenorite" w:cs="Arial"/>
        </w:rPr>
      </w:pPr>
    </w:p>
    <w:p w14:paraId="0ECA70C2" w14:textId="77777777" w:rsidR="00CB2F34" w:rsidRPr="00CB2F34" w:rsidRDefault="00CB2F34" w:rsidP="00CB2F34">
      <w:pPr>
        <w:spacing w:after="0" w:line="240" w:lineRule="auto"/>
        <w:jc w:val="both"/>
        <w:rPr>
          <w:rFonts w:ascii="Tenorite" w:hAnsi="Tenorite" w:cs="Arial"/>
        </w:rPr>
      </w:pPr>
    </w:p>
    <w:p w14:paraId="0E200C5B" w14:textId="77777777" w:rsidR="00CB2F34" w:rsidRDefault="00CB2F34" w:rsidP="00CB2F34">
      <w:pPr>
        <w:spacing w:after="0" w:line="240" w:lineRule="auto"/>
        <w:jc w:val="both"/>
        <w:rPr>
          <w:rFonts w:ascii="Tenorite" w:hAnsi="Tenorite" w:cs="Arial"/>
        </w:rPr>
      </w:pPr>
    </w:p>
    <w:p w14:paraId="1372E14D" w14:textId="77777777" w:rsidR="00CB2F34" w:rsidRDefault="00CB2F34" w:rsidP="00CB2F34">
      <w:pPr>
        <w:spacing w:after="0" w:line="240" w:lineRule="auto"/>
        <w:jc w:val="both"/>
        <w:rPr>
          <w:rFonts w:ascii="Tenorite" w:hAnsi="Tenorite" w:cs="Arial"/>
        </w:rPr>
      </w:pPr>
    </w:p>
    <w:p w14:paraId="03ED358D" w14:textId="77777777" w:rsidR="00CB2F34" w:rsidRDefault="00CB2F34" w:rsidP="00CB2F34">
      <w:pPr>
        <w:spacing w:after="0" w:line="240" w:lineRule="auto"/>
        <w:jc w:val="both"/>
        <w:rPr>
          <w:rFonts w:ascii="Tenorite" w:hAnsi="Tenorite" w:cs="Arial"/>
        </w:rPr>
      </w:pPr>
    </w:p>
    <w:p w14:paraId="075486D1" w14:textId="393A12BA" w:rsidR="00CB2F34" w:rsidRPr="00CB2F34" w:rsidRDefault="00CB2F34" w:rsidP="00CB2F34">
      <w:pPr>
        <w:spacing w:after="0" w:line="240" w:lineRule="auto"/>
        <w:jc w:val="both"/>
        <w:rPr>
          <w:rFonts w:ascii="Tenorite" w:hAnsi="Tenorite" w:cs="Arial"/>
          <w:b/>
          <w:bCs/>
        </w:rPr>
      </w:pPr>
      <w:r w:rsidRPr="00CB2F34">
        <w:rPr>
          <w:rFonts w:ascii="Tenorite" w:hAnsi="Tenorite" w:cs="Arial"/>
          <w:b/>
          <w:bCs/>
        </w:rPr>
        <w:lastRenderedPageBreak/>
        <w:t>COMMUNICATION WITH CHILDREN</w:t>
      </w:r>
    </w:p>
    <w:p w14:paraId="50C4A637" w14:textId="77777777" w:rsidR="00CB2F34" w:rsidRPr="00CB2F34" w:rsidRDefault="00CB2F34" w:rsidP="00CB2F34">
      <w:pPr>
        <w:spacing w:after="0" w:line="240" w:lineRule="auto"/>
        <w:jc w:val="both"/>
        <w:rPr>
          <w:rFonts w:ascii="Tenorite" w:hAnsi="Tenorite" w:cs="Arial"/>
        </w:rPr>
      </w:pPr>
    </w:p>
    <w:p w14:paraId="23295EDA"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It is the responsibility of all staff caring for a child to ensure that they are aware of the child’s method and level of communication. Depending on the context, children may communicate using different methods </w:t>
      </w:r>
      <w:proofErr w:type="gramStart"/>
      <w:r w:rsidRPr="00CB2F34">
        <w:rPr>
          <w:rFonts w:ascii="Tenorite" w:hAnsi="Tenorite" w:cs="Arial"/>
        </w:rPr>
        <w:t>including:</w:t>
      </w:r>
      <w:proofErr w:type="gramEnd"/>
      <w:r w:rsidRPr="00CB2F34">
        <w:rPr>
          <w:rFonts w:ascii="Tenorite" w:hAnsi="Tenorite" w:cs="Arial"/>
        </w:rPr>
        <w:t xml:space="preserve"> words, signs, symbols, body movements, eye pointing. </w:t>
      </w:r>
    </w:p>
    <w:p w14:paraId="0528A6FE" w14:textId="77777777" w:rsidR="00CB2F34" w:rsidRPr="00CB2F34" w:rsidRDefault="00CB2F34" w:rsidP="00CB2F34">
      <w:pPr>
        <w:spacing w:after="0" w:line="240" w:lineRule="auto"/>
        <w:jc w:val="both"/>
        <w:rPr>
          <w:rFonts w:ascii="Tenorite" w:hAnsi="Tenorite" w:cs="Arial"/>
        </w:rPr>
      </w:pPr>
    </w:p>
    <w:p w14:paraId="039B10EE"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To ensure effective communication: </w:t>
      </w:r>
    </w:p>
    <w:p w14:paraId="6EE525D8" w14:textId="77777777" w:rsidR="00CB2F34" w:rsidRPr="00CB2F34" w:rsidRDefault="00CB2F34" w:rsidP="00CB2F34">
      <w:pPr>
        <w:spacing w:after="0" w:line="240" w:lineRule="auto"/>
        <w:jc w:val="both"/>
        <w:rPr>
          <w:rFonts w:ascii="Tenorite" w:hAnsi="Tenorite" w:cs="Arial"/>
        </w:rPr>
      </w:pPr>
    </w:p>
    <w:p w14:paraId="67E9AFD3"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Make eye contact at the child’s level. </w:t>
      </w:r>
    </w:p>
    <w:p w14:paraId="0B0B2246"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Use simple language and repeat if necessary. </w:t>
      </w:r>
    </w:p>
    <w:p w14:paraId="452E8B21"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Wait for a response. </w:t>
      </w:r>
    </w:p>
    <w:p w14:paraId="259C5791"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Continue to explain to the child what is happening even if there is no response. </w:t>
      </w:r>
    </w:p>
    <w:p w14:paraId="79D822B3"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 Treat the child as an individual with dignity and respect. </w:t>
      </w:r>
    </w:p>
    <w:p w14:paraId="73B822BD" w14:textId="77777777" w:rsidR="00CB2F34" w:rsidRPr="00CB2F34" w:rsidRDefault="00CB2F34" w:rsidP="00CB2F34">
      <w:pPr>
        <w:spacing w:after="0" w:line="240" w:lineRule="auto"/>
        <w:jc w:val="both"/>
        <w:rPr>
          <w:rFonts w:ascii="Tenorite" w:hAnsi="Tenorite" w:cs="Arial"/>
        </w:rPr>
      </w:pPr>
    </w:p>
    <w:p w14:paraId="7A199448" w14:textId="77777777" w:rsidR="00CB2F34" w:rsidRPr="00CB2F34" w:rsidRDefault="00CB2F34" w:rsidP="00CB2F34">
      <w:pPr>
        <w:spacing w:after="0" w:line="240" w:lineRule="auto"/>
        <w:jc w:val="both"/>
        <w:rPr>
          <w:rFonts w:ascii="Tenorite" w:hAnsi="Tenorite" w:cs="Arial"/>
        </w:rPr>
      </w:pPr>
    </w:p>
    <w:p w14:paraId="425A9673" w14:textId="77777777" w:rsidR="00CB2F34" w:rsidRPr="00CB2F34" w:rsidRDefault="00CB2F34" w:rsidP="00CB2F34">
      <w:pPr>
        <w:spacing w:after="0" w:line="240" w:lineRule="auto"/>
        <w:jc w:val="both"/>
        <w:rPr>
          <w:rFonts w:ascii="Tenorite" w:hAnsi="Tenorite" w:cs="Arial"/>
          <w:b/>
          <w:bCs/>
        </w:rPr>
      </w:pPr>
      <w:r w:rsidRPr="00CB2F34">
        <w:rPr>
          <w:rFonts w:ascii="Tenorite" w:hAnsi="Tenorite" w:cs="Arial"/>
          <w:b/>
          <w:bCs/>
        </w:rPr>
        <w:t>MONITORING AND REVIEW</w:t>
      </w:r>
    </w:p>
    <w:p w14:paraId="284AA334" w14:textId="77777777" w:rsidR="00CB2F34" w:rsidRPr="00CB2F34" w:rsidRDefault="00CB2F34" w:rsidP="00CB2F34">
      <w:pPr>
        <w:spacing w:after="0" w:line="240" w:lineRule="auto"/>
        <w:jc w:val="both"/>
        <w:rPr>
          <w:rFonts w:ascii="Tenorite" w:hAnsi="Tenorite" w:cs="Arial"/>
        </w:rPr>
      </w:pPr>
    </w:p>
    <w:p w14:paraId="5263CB2B" w14:textId="77777777" w:rsidR="00CB2F34" w:rsidRPr="00CB2F34" w:rsidRDefault="00CB2F34" w:rsidP="00CB2F34">
      <w:pPr>
        <w:spacing w:after="0" w:line="240" w:lineRule="auto"/>
        <w:jc w:val="both"/>
        <w:rPr>
          <w:rFonts w:ascii="Tenorite" w:hAnsi="Tenorite" w:cs="Arial"/>
        </w:rPr>
      </w:pPr>
      <w:r w:rsidRPr="00CB2F34">
        <w:rPr>
          <w:rFonts w:ascii="Tenorite" w:hAnsi="Tenorite" w:cs="Arial"/>
        </w:rPr>
        <w:t xml:space="preserve">This policy will be monitored continuously by the Senior Leadership Team </w:t>
      </w:r>
      <w:proofErr w:type="gramStart"/>
      <w:r w:rsidRPr="00CB2F34">
        <w:rPr>
          <w:rFonts w:ascii="Tenorite" w:hAnsi="Tenorite" w:cs="Arial"/>
        </w:rPr>
        <w:t>in order to</w:t>
      </w:r>
      <w:proofErr w:type="gramEnd"/>
      <w:r w:rsidRPr="00CB2F34">
        <w:rPr>
          <w:rFonts w:ascii="Tenorite" w:hAnsi="Tenorite" w:cs="Arial"/>
        </w:rPr>
        <w:t xml:space="preserve"> ensure that it remains fit for purpose.</w:t>
      </w:r>
    </w:p>
    <w:p w14:paraId="5976232F" w14:textId="77777777" w:rsidR="00CB2F34" w:rsidRPr="00CB2F34" w:rsidRDefault="00CB2F34" w:rsidP="00CB2F34">
      <w:pPr>
        <w:spacing w:after="0" w:line="240" w:lineRule="auto"/>
        <w:jc w:val="both"/>
        <w:rPr>
          <w:rFonts w:ascii="Tenorite" w:hAnsi="Tenorite" w:cs="Arial"/>
        </w:rPr>
      </w:pPr>
    </w:p>
    <w:p w14:paraId="2430B7DD" w14:textId="77777777" w:rsidR="00CB2F34" w:rsidRPr="00CB2F34" w:rsidRDefault="00CB2F34" w:rsidP="00CB2F34">
      <w:pPr>
        <w:spacing w:after="0" w:line="240" w:lineRule="auto"/>
        <w:jc w:val="both"/>
        <w:rPr>
          <w:rFonts w:ascii="Tenorite" w:hAnsi="Tenorite" w:cs="Arial"/>
        </w:rPr>
      </w:pPr>
    </w:p>
    <w:p w14:paraId="7C0A6170" w14:textId="77777777" w:rsidR="00CB2F34" w:rsidRPr="00CB2F34" w:rsidRDefault="00CB2F34" w:rsidP="00CB2F34">
      <w:pPr>
        <w:spacing w:after="0" w:line="240" w:lineRule="auto"/>
        <w:jc w:val="both"/>
        <w:rPr>
          <w:rFonts w:ascii="Tenorite" w:hAnsi="Tenorite" w:cs="Arial"/>
        </w:rPr>
      </w:pPr>
    </w:p>
    <w:p w14:paraId="5AF22C5D" w14:textId="04B4FD7B" w:rsidR="001A10A1" w:rsidRPr="000B2146" w:rsidRDefault="001A10A1" w:rsidP="000B2146">
      <w:pPr>
        <w:spacing w:after="0" w:line="240" w:lineRule="auto"/>
        <w:jc w:val="both"/>
        <w:rPr>
          <w:rFonts w:ascii="Tenorite" w:hAnsi="Tenorite" w:cs="Arial"/>
        </w:rPr>
      </w:pPr>
    </w:p>
    <w:sectPr w:rsidR="001A10A1" w:rsidRPr="000B2146" w:rsidSect="001A10A1">
      <w:footerReference w:type="default" r:id="rId16"/>
      <w:pgSz w:w="11906" w:h="16838"/>
      <w:pgMar w:top="1440" w:right="1440" w:bottom="709" w:left="1440"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D1C8" w14:textId="77777777" w:rsidR="000C5B48" w:rsidRDefault="000C5B48" w:rsidP="007B298C">
      <w:pPr>
        <w:spacing w:after="0" w:line="240" w:lineRule="auto"/>
      </w:pPr>
      <w:r>
        <w:separator/>
      </w:r>
    </w:p>
  </w:endnote>
  <w:endnote w:type="continuationSeparator" w:id="0">
    <w:p w14:paraId="3EA8D0FC" w14:textId="77777777" w:rsidR="000C5B48" w:rsidRDefault="000C5B48" w:rsidP="007B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PCC Regular">
    <w:altName w:val="Calibri"/>
    <w:panose1 w:val="00000000000000000000"/>
    <w:charset w:val="00"/>
    <w:family w:val="swiss"/>
    <w:notTrueType/>
    <w:pitch w:val="default"/>
    <w:sig w:usb0="00000003" w:usb1="00000000" w:usb2="00000000" w:usb3="00000000" w:csb0="00000001" w:csb1="00000000"/>
  </w:font>
  <w:font w:name="Tenorite">
    <w:charset w:val="00"/>
    <w:family w:val="auto"/>
    <w:pitch w:val="variable"/>
    <w:sig w:usb0="80000003" w:usb1="00000001" w:usb2="00000000" w:usb3="00000000" w:csb0="00000001" w:csb1="00000000"/>
  </w:font>
  <w:font w:name="Futura">
    <w:altName w:val="Arial"/>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520B" w14:textId="19205421" w:rsidR="00A63066" w:rsidRPr="00C33A0D" w:rsidRDefault="00C33A0D">
    <w:pPr>
      <w:pStyle w:val="Footer"/>
    </w:pPr>
    <w:r>
      <w:rPr>
        <w:rFonts w:asciiTheme="majorHAnsi" w:hAnsiTheme="majorHAnsi" w:cstheme="majorHAnsi"/>
      </w:rPr>
      <w:t xml:space="preserve">                                                                                                                                          </w:t>
    </w:r>
    <w:r w:rsidR="00A63066" w:rsidRPr="00C33A0D">
      <w:rPr>
        <w:rFonts w:asciiTheme="majorHAnsi" w:hAnsiTheme="majorHAnsi" w:cstheme="majorHAnsi"/>
      </w:rPr>
      <w:t>September 202</w:t>
    </w:r>
    <w:r w:rsidR="005B7EDB">
      <w:rPr>
        <w:rFonts w:asciiTheme="majorHAnsi" w:hAnsiTheme="majorHAnsi" w:cstheme="majorHAnsi"/>
      </w:rPr>
      <w:t>5</w:t>
    </w:r>
    <w:r w:rsidR="003303B7" w:rsidRPr="00C33A0D">
      <w:t xml:space="preserve"> </w:t>
    </w:r>
    <w:r w:rsidR="00A63066" w:rsidRPr="00C33A0D">
      <w:rPr>
        <w:rFonts w:asciiTheme="majorHAnsi" w:hAnsiTheme="majorHAnsi" w:cstheme="majorHAnsi"/>
      </w:rPr>
      <w:ptab w:relativeTo="margin" w:alignment="center" w:leader="none"/>
    </w:r>
    <w:r w:rsidR="00A63066" w:rsidRPr="00C33A0D">
      <w:rPr>
        <w:rFonts w:asciiTheme="majorHAnsi" w:hAnsiTheme="majorHAnsi" w:cstheme="majorHAnsi"/>
      </w:rPr>
      <w:ptab w:relativeTo="margin" w:alignment="right" w:leader="none"/>
    </w:r>
    <w:r w:rsidR="00A63066" w:rsidRPr="00C33A0D">
      <w:rPr>
        <w:rFonts w:asciiTheme="majorHAnsi" w:hAnsiTheme="majorHAnsi" w:cstheme="majorHAnsi"/>
      </w:rPr>
      <w:t xml:space="preserve">Page | </w:t>
    </w:r>
    <w:r w:rsidR="00A63066" w:rsidRPr="00C33A0D">
      <w:rPr>
        <w:rFonts w:asciiTheme="majorHAnsi" w:hAnsiTheme="majorHAnsi" w:cstheme="majorHAnsi"/>
      </w:rPr>
      <w:fldChar w:fldCharType="begin"/>
    </w:r>
    <w:r w:rsidR="00A63066" w:rsidRPr="00C33A0D">
      <w:rPr>
        <w:rFonts w:asciiTheme="majorHAnsi" w:hAnsiTheme="majorHAnsi" w:cstheme="majorHAnsi"/>
      </w:rPr>
      <w:instrText xml:space="preserve"> PAGE   \* MERGEFORMAT </w:instrText>
    </w:r>
    <w:r w:rsidR="00A63066" w:rsidRPr="00C33A0D">
      <w:rPr>
        <w:rFonts w:asciiTheme="majorHAnsi" w:hAnsiTheme="majorHAnsi" w:cstheme="majorHAnsi"/>
      </w:rPr>
      <w:fldChar w:fldCharType="separate"/>
    </w:r>
    <w:r w:rsidR="00A63066" w:rsidRPr="00C33A0D">
      <w:rPr>
        <w:rFonts w:asciiTheme="majorHAnsi" w:hAnsiTheme="majorHAnsi" w:cstheme="majorHAnsi"/>
        <w:noProof/>
      </w:rPr>
      <w:t>1</w:t>
    </w:r>
    <w:r w:rsidR="00A63066" w:rsidRPr="00C33A0D">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6C1E" w14:textId="77777777" w:rsidR="000C5B48" w:rsidRDefault="000C5B48" w:rsidP="007B298C">
      <w:pPr>
        <w:spacing w:after="0" w:line="240" w:lineRule="auto"/>
      </w:pPr>
      <w:r>
        <w:separator/>
      </w:r>
    </w:p>
  </w:footnote>
  <w:footnote w:type="continuationSeparator" w:id="0">
    <w:p w14:paraId="2ADCE432" w14:textId="77777777" w:rsidR="000C5B48" w:rsidRDefault="000C5B48" w:rsidP="007B2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9D"/>
    <w:multiLevelType w:val="hybridMultilevel"/>
    <w:tmpl w:val="0C3E0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22C28"/>
    <w:multiLevelType w:val="hybridMultilevel"/>
    <w:tmpl w:val="90661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B697D"/>
    <w:multiLevelType w:val="hybridMultilevel"/>
    <w:tmpl w:val="487C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C78CC"/>
    <w:multiLevelType w:val="hybridMultilevel"/>
    <w:tmpl w:val="EBA25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E05545"/>
    <w:multiLevelType w:val="hybridMultilevel"/>
    <w:tmpl w:val="0F26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37BD5"/>
    <w:multiLevelType w:val="hybridMultilevel"/>
    <w:tmpl w:val="8D9ABC5A"/>
    <w:lvl w:ilvl="0" w:tplc="785254E6">
      <w:start w:val="1"/>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A526E"/>
    <w:multiLevelType w:val="hybridMultilevel"/>
    <w:tmpl w:val="21AE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91510"/>
    <w:multiLevelType w:val="hybridMultilevel"/>
    <w:tmpl w:val="7D1E5B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0265D7"/>
    <w:multiLevelType w:val="hybridMultilevel"/>
    <w:tmpl w:val="65D65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CE5502"/>
    <w:multiLevelType w:val="hybridMultilevel"/>
    <w:tmpl w:val="EDC8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B73D8"/>
    <w:multiLevelType w:val="hybridMultilevel"/>
    <w:tmpl w:val="FA08C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7612AE"/>
    <w:multiLevelType w:val="hybridMultilevel"/>
    <w:tmpl w:val="C00657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245C7"/>
    <w:multiLevelType w:val="hybridMultilevel"/>
    <w:tmpl w:val="E052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93F5CAA"/>
    <w:multiLevelType w:val="hybridMultilevel"/>
    <w:tmpl w:val="73342D18"/>
    <w:lvl w:ilvl="0" w:tplc="E31A17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94814"/>
    <w:multiLevelType w:val="hybridMultilevel"/>
    <w:tmpl w:val="E4EA8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E1242E"/>
    <w:multiLevelType w:val="hybridMultilevel"/>
    <w:tmpl w:val="2FB8FC8A"/>
    <w:lvl w:ilvl="0" w:tplc="0102233C">
      <w:start w:val="1"/>
      <w:numFmt w:val="bullet"/>
      <w:pStyle w:val="aLCPbulletlis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522D8"/>
    <w:multiLevelType w:val="hybridMultilevel"/>
    <w:tmpl w:val="2BD2A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D53FAC"/>
    <w:multiLevelType w:val="hybridMultilevel"/>
    <w:tmpl w:val="E422B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93B70"/>
    <w:multiLevelType w:val="hybridMultilevel"/>
    <w:tmpl w:val="68CE116E"/>
    <w:lvl w:ilvl="0" w:tplc="E31A172E">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D222C8"/>
    <w:multiLevelType w:val="hybridMultilevel"/>
    <w:tmpl w:val="39003BCE"/>
    <w:lvl w:ilvl="0" w:tplc="E31A17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812B7"/>
    <w:multiLevelType w:val="hybridMultilevel"/>
    <w:tmpl w:val="3E3CFE32"/>
    <w:lvl w:ilvl="0" w:tplc="E31A172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F94FF4"/>
    <w:multiLevelType w:val="hybridMultilevel"/>
    <w:tmpl w:val="EF66E618"/>
    <w:lvl w:ilvl="0" w:tplc="0704A75C">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7550E"/>
    <w:multiLevelType w:val="hybridMultilevel"/>
    <w:tmpl w:val="8E806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636DDE"/>
    <w:multiLevelType w:val="hybridMultilevel"/>
    <w:tmpl w:val="7966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17F1C"/>
    <w:multiLevelType w:val="hybridMultilevel"/>
    <w:tmpl w:val="4F68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254B0"/>
    <w:multiLevelType w:val="hybridMultilevel"/>
    <w:tmpl w:val="6712A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3E3E68"/>
    <w:multiLevelType w:val="hybridMultilevel"/>
    <w:tmpl w:val="CD26A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978F3"/>
    <w:multiLevelType w:val="hybridMultilevel"/>
    <w:tmpl w:val="9D60E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9076F5"/>
    <w:multiLevelType w:val="hybridMultilevel"/>
    <w:tmpl w:val="5608E4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68252204">
    <w:abstractNumId w:val="1"/>
  </w:num>
  <w:num w:numId="2" w16cid:durableId="913275865">
    <w:abstractNumId w:val="26"/>
  </w:num>
  <w:num w:numId="3" w16cid:durableId="2123301699">
    <w:abstractNumId w:val="27"/>
  </w:num>
  <w:num w:numId="4" w16cid:durableId="889655206">
    <w:abstractNumId w:val="7"/>
  </w:num>
  <w:num w:numId="5" w16cid:durableId="1950038845">
    <w:abstractNumId w:val="28"/>
  </w:num>
  <w:num w:numId="6" w16cid:durableId="981010026">
    <w:abstractNumId w:val="17"/>
  </w:num>
  <w:num w:numId="7" w16cid:durableId="1426345556">
    <w:abstractNumId w:val="10"/>
  </w:num>
  <w:num w:numId="8" w16cid:durableId="260991870">
    <w:abstractNumId w:val="8"/>
  </w:num>
  <w:num w:numId="9" w16cid:durableId="593633328">
    <w:abstractNumId w:val="24"/>
  </w:num>
  <w:num w:numId="10" w16cid:durableId="2113892034">
    <w:abstractNumId w:val="22"/>
  </w:num>
  <w:num w:numId="11" w16cid:durableId="409499697">
    <w:abstractNumId w:val="16"/>
  </w:num>
  <w:num w:numId="12" w16cid:durableId="1370716896">
    <w:abstractNumId w:val="11"/>
  </w:num>
  <w:num w:numId="13" w16cid:durableId="1806269747">
    <w:abstractNumId w:val="25"/>
  </w:num>
  <w:num w:numId="14" w16cid:durableId="1449201105">
    <w:abstractNumId w:val="12"/>
  </w:num>
  <w:num w:numId="15" w16cid:durableId="1050029699">
    <w:abstractNumId w:val="3"/>
  </w:num>
  <w:num w:numId="16" w16cid:durableId="583102922">
    <w:abstractNumId w:val="9"/>
  </w:num>
  <w:num w:numId="17" w16cid:durableId="522472751">
    <w:abstractNumId w:val="4"/>
  </w:num>
  <w:num w:numId="18" w16cid:durableId="1379738897">
    <w:abstractNumId w:val="23"/>
  </w:num>
  <w:num w:numId="19" w16cid:durableId="1889563993">
    <w:abstractNumId w:val="15"/>
  </w:num>
  <w:num w:numId="20" w16cid:durableId="1116216877">
    <w:abstractNumId w:val="19"/>
  </w:num>
  <w:num w:numId="21" w16cid:durableId="1397439142">
    <w:abstractNumId w:val="13"/>
  </w:num>
  <w:num w:numId="22" w16cid:durableId="753938814">
    <w:abstractNumId w:val="20"/>
  </w:num>
  <w:num w:numId="23" w16cid:durableId="138041440">
    <w:abstractNumId w:val="0"/>
  </w:num>
  <w:num w:numId="24" w16cid:durableId="406807751">
    <w:abstractNumId w:val="5"/>
  </w:num>
  <w:num w:numId="25" w16cid:durableId="1685397857">
    <w:abstractNumId w:val="6"/>
  </w:num>
  <w:num w:numId="26" w16cid:durableId="1127507796">
    <w:abstractNumId w:val="21"/>
  </w:num>
  <w:num w:numId="27" w16cid:durableId="1437751635">
    <w:abstractNumId w:val="14"/>
  </w:num>
  <w:num w:numId="28" w16cid:durableId="836311394">
    <w:abstractNumId w:val="2"/>
  </w:num>
  <w:num w:numId="29" w16cid:durableId="101580995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8C"/>
    <w:rsid w:val="0000636B"/>
    <w:rsid w:val="00006B21"/>
    <w:rsid w:val="0000718B"/>
    <w:rsid w:val="00007BC5"/>
    <w:rsid w:val="00013C41"/>
    <w:rsid w:val="000150B1"/>
    <w:rsid w:val="000157A4"/>
    <w:rsid w:val="00016E24"/>
    <w:rsid w:val="00017725"/>
    <w:rsid w:val="000221B2"/>
    <w:rsid w:val="00030399"/>
    <w:rsid w:val="000312DB"/>
    <w:rsid w:val="000326AC"/>
    <w:rsid w:val="000346AA"/>
    <w:rsid w:val="00034BE4"/>
    <w:rsid w:val="00036136"/>
    <w:rsid w:val="00037AA7"/>
    <w:rsid w:val="00041497"/>
    <w:rsid w:val="00043764"/>
    <w:rsid w:val="00050EDA"/>
    <w:rsid w:val="00051765"/>
    <w:rsid w:val="00053584"/>
    <w:rsid w:val="00056F6C"/>
    <w:rsid w:val="0006006C"/>
    <w:rsid w:val="000621FB"/>
    <w:rsid w:val="00062E1E"/>
    <w:rsid w:val="00065454"/>
    <w:rsid w:val="000727AD"/>
    <w:rsid w:val="00073F26"/>
    <w:rsid w:val="0007749D"/>
    <w:rsid w:val="0007795F"/>
    <w:rsid w:val="000813FC"/>
    <w:rsid w:val="000829E0"/>
    <w:rsid w:val="000838D6"/>
    <w:rsid w:val="00086A21"/>
    <w:rsid w:val="00086E37"/>
    <w:rsid w:val="00091B14"/>
    <w:rsid w:val="00092015"/>
    <w:rsid w:val="000926B7"/>
    <w:rsid w:val="000962F9"/>
    <w:rsid w:val="000A0E27"/>
    <w:rsid w:val="000A1739"/>
    <w:rsid w:val="000A3322"/>
    <w:rsid w:val="000A6D4C"/>
    <w:rsid w:val="000B0585"/>
    <w:rsid w:val="000B2146"/>
    <w:rsid w:val="000B32EC"/>
    <w:rsid w:val="000B57ED"/>
    <w:rsid w:val="000B6700"/>
    <w:rsid w:val="000B6A6A"/>
    <w:rsid w:val="000B7331"/>
    <w:rsid w:val="000C1E0E"/>
    <w:rsid w:val="000C4CAF"/>
    <w:rsid w:val="000C5446"/>
    <w:rsid w:val="000C5B48"/>
    <w:rsid w:val="000C647A"/>
    <w:rsid w:val="000C6510"/>
    <w:rsid w:val="000C700C"/>
    <w:rsid w:val="000D0865"/>
    <w:rsid w:val="000D143D"/>
    <w:rsid w:val="000D2F4A"/>
    <w:rsid w:val="000D3521"/>
    <w:rsid w:val="000D4000"/>
    <w:rsid w:val="000D4B20"/>
    <w:rsid w:val="000E0CEF"/>
    <w:rsid w:val="000E351B"/>
    <w:rsid w:val="000E6030"/>
    <w:rsid w:val="000F07EB"/>
    <w:rsid w:val="000F1305"/>
    <w:rsid w:val="000F3BF2"/>
    <w:rsid w:val="000F401D"/>
    <w:rsid w:val="00100167"/>
    <w:rsid w:val="0010047A"/>
    <w:rsid w:val="00100EEF"/>
    <w:rsid w:val="001014A5"/>
    <w:rsid w:val="00104E98"/>
    <w:rsid w:val="00105601"/>
    <w:rsid w:val="00107EC9"/>
    <w:rsid w:val="00114F7E"/>
    <w:rsid w:val="001238AF"/>
    <w:rsid w:val="00123FB8"/>
    <w:rsid w:val="00124755"/>
    <w:rsid w:val="00130C79"/>
    <w:rsid w:val="00132955"/>
    <w:rsid w:val="00132D3C"/>
    <w:rsid w:val="00133073"/>
    <w:rsid w:val="001339A3"/>
    <w:rsid w:val="00134B47"/>
    <w:rsid w:val="0013706F"/>
    <w:rsid w:val="001401E0"/>
    <w:rsid w:val="0014130C"/>
    <w:rsid w:val="00142838"/>
    <w:rsid w:val="0014297B"/>
    <w:rsid w:val="00147C02"/>
    <w:rsid w:val="00150A7B"/>
    <w:rsid w:val="00151548"/>
    <w:rsid w:val="001551F2"/>
    <w:rsid w:val="00156604"/>
    <w:rsid w:val="0016065F"/>
    <w:rsid w:val="00161488"/>
    <w:rsid w:val="00161567"/>
    <w:rsid w:val="00164B68"/>
    <w:rsid w:val="00164F9C"/>
    <w:rsid w:val="00165E48"/>
    <w:rsid w:val="001669F8"/>
    <w:rsid w:val="001712CE"/>
    <w:rsid w:val="0017413A"/>
    <w:rsid w:val="00174324"/>
    <w:rsid w:val="0017696A"/>
    <w:rsid w:val="0018196E"/>
    <w:rsid w:val="001877B0"/>
    <w:rsid w:val="00187F4D"/>
    <w:rsid w:val="00190915"/>
    <w:rsid w:val="0019112E"/>
    <w:rsid w:val="00192FDB"/>
    <w:rsid w:val="00193D79"/>
    <w:rsid w:val="001944D6"/>
    <w:rsid w:val="00194697"/>
    <w:rsid w:val="001A0B78"/>
    <w:rsid w:val="001A10A1"/>
    <w:rsid w:val="001A29F2"/>
    <w:rsid w:val="001A49D6"/>
    <w:rsid w:val="001A5DF8"/>
    <w:rsid w:val="001A6426"/>
    <w:rsid w:val="001A7171"/>
    <w:rsid w:val="001B0619"/>
    <w:rsid w:val="001B48BB"/>
    <w:rsid w:val="001C01F1"/>
    <w:rsid w:val="001C11D2"/>
    <w:rsid w:val="001C160C"/>
    <w:rsid w:val="001C2340"/>
    <w:rsid w:val="001C2EAA"/>
    <w:rsid w:val="001C317B"/>
    <w:rsid w:val="001C3539"/>
    <w:rsid w:val="001C6A7A"/>
    <w:rsid w:val="001D0B62"/>
    <w:rsid w:val="001D297E"/>
    <w:rsid w:val="001D29C9"/>
    <w:rsid w:val="001D466A"/>
    <w:rsid w:val="001D6C22"/>
    <w:rsid w:val="001D713C"/>
    <w:rsid w:val="001E0EE1"/>
    <w:rsid w:val="001E6F3D"/>
    <w:rsid w:val="001F02A7"/>
    <w:rsid w:val="001F0578"/>
    <w:rsid w:val="001F3B15"/>
    <w:rsid w:val="00201F1C"/>
    <w:rsid w:val="002025BF"/>
    <w:rsid w:val="00203614"/>
    <w:rsid w:val="00203DF3"/>
    <w:rsid w:val="00206CE3"/>
    <w:rsid w:val="002123D8"/>
    <w:rsid w:val="00214A38"/>
    <w:rsid w:val="002173D8"/>
    <w:rsid w:val="00217C0C"/>
    <w:rsid w:val="00220EAD"/>
    <w:rsid w:val="002225A4"/>
    <w:rsid w:val="00223077"/>
    <w:rsid w:val="0022414D"/>
    <w:rsid w:val="002259B6"/>
    <w:rsid w:val="00226A97"/>
    <w:rsid w:val="00227519"/>
    <w:rsid w:val="00231D19"/>
    <w:rsid w:val="002341A6"/>
    <w:rsid w:val="0023478E"/>
    <w:rsid w:val="00234C8C"/>
    <w:rsid w:val="00236D77"/>
    <w:rsid w:val="002404A3"/>
    <w:rsid w:val="00240D92"/>
    <w:rsid w:val="00247064"/>
    <w:rsid w:val="00251D03"/>
    <w:rsid w:val="00255B05"/>
    <w:rsid w:val="002573EA"/>
    <w:rsid w:val="002617F8"/>
    <w:rsid w:val="00261821"/>
    <w:rsid w:val="00266183"/>
    <w:rsid w:val="002665E6"/>
    <w:rsid w:val="00272D7E"/>
    <w:rsid w:val="00273FFD"/>
    <w:rsid w:val="00274F45"/>
    <w:rsid w:val="00274F66"/>
    <w:rsid w:val="002833B7"/>
    <w:rsid w:val="0028419E"/>
    <w:rsid w:val="00285D4D"/>
    <w:rsid w:val="00287B8A"/>
    <w:rsid w:val="002906E4"/>
    <w:rsid w:val="00290E37"/>
    <w:rsid w:val="00294763"/>
    <w:rsid w:val="0029486C"/>
    <w:rsid w:val="002963D5"/>
    <w:rsid w:val="00296CC5"/>
    <w:rsid w:val="002A3985"/>
    <w:rsid w:val="002A4474"/>
    <w:rsid w:val="002A5D91"/>
    <w:rsid w:val="002B786A"/>
    <w:rsid w:val="002C118D"/>
    <w:rsid w:val="002C17EF"/>
    <w:rsid w:val="002C4F34"/>
    <w:rsid w:val="002C5BF7"/>
    <w:rsid w:val="002D10F7"/>
    <w:rsid w:val="002D203C"/>
    <w:rsid w:val="002D4A8B"/>
    <w:rsid w:val="002E1790"/>
    <w:rsid w:val="002E332F"/>
    <w:rsid w:val="002E39DC"/>
    <w:rsid w:val="002E3B5B"/>
    <w:rsid w:val="002E7AEF"/>
    <w:rsid w:val="002F2A3E"/>
    <w:rsid w:val="002F4BBD"/>
    <w:rsid w:val="002F6704"/>
    <w:rsid w:val="00301E9E"/>
    <w:rsid w:val="0030254D"/>
    <w:rsid w:val="00304F9A"/>
    <w:rsid w:val="003053AC"/>
    <w:rsid w:val="00310FFF"/>
    <w:rsid w:val="00312DD7"/>
    <w:rsid w:val="00313DB9"/>
    <w:rsid w:val="00320BD7"/>
    <w:rsid w:val="00321ACF"/>
    <w:rsid w:val="00322C77"/>
    <w:rsid w:val="003266D2"/>
    <w:rsid w:val="003303B7"/>
    <w:rsid w:val="00331D01"/>
    <w:rsid w:val="00332FAB"/>
    <w:rsid w:val="003348F9"/>
    <w:rsid w:val="00334AAF"/>
    <w:rsid w:val="00335734"/>
    <w:rsid w:val="00342397"/>
    <w:rsid w:val="00346272"/>
    <w:rsid w:val="00346518"/>
    <w:rsid w:val="003513FC"/>
    <w:rsid w:val="00357DA7"/>
    <w:rsid w:val="00362B58"/>
    <w:rsid w:val="00362EC9"/>
    <w:rsid w:val="003641D1"/>
    <w:rsid w:val="0036514F"/>
    <w:rsid w:val="00365D5A"/>
    <w:rsid w:val="00367857"/>
    <w:rsid w:val="00367CC4"/>
    <w:rsid w:val="00370BC6"/>
    <w:rsid w:val="00371220"/>
    <w:rsid w:val="0037293E"/>
    <w:rsid w:val="0037342D"/>
    <w:rsid w:val="003807C9"/>
    <w:rsid w:val="0038455D"/>
    <w:rsid w:val="0038459F"/>
    <w:rsid w:val="00387272"/>
    <w:rsid w:val="003917B6"/>
    <w:rsid w:val="00391A3E"/>
    <w:rsid w:val="003942C3"/>
    <w:rsid w:val="003967D3"/>
    <w:rsid w:val="003A61E5"/>
    <w:rsid w:val="003A7519"/>
    <w:rsid w:val="003A7953"/>
    <w:rsid w:val="003A7AD5"/>
    <w:rsid w:val="003B096C"/>
    <w:rsid w:val="003B0B98"/>
    <w:rsid w:val="003B24FF"/>
    <w:rsid w:val="003B3E13"/>
    <w:rsid w:val="003B4D79"/>
    <w:rsid w:val="003B6E08"/>
    <w:rsid w:val="003C35BD"/>
    <w:rsid w:val="003C4BFD"/>
    <w:rsid w:val="003D01BA"/>
    <w:rsid w:val="003D117D"/>
    <w:rsid w:val="003D18E1"/>
    <w:rsid w:val="003D32C5"/>
    <w:rsid w:val="003D4D60"/>
    <w:rsid w:val="003D5750"/>
    <w:rsid w:val="003D68D7"/>
    <w:rsid w:val="003D69A1"/>
    <w:rsid w:val="003D6BB1"/>
    <w:rsid w:val="003D7591"/>
    <w:rsid w:val="003E071B"/>
    <w:rsid w:val="003E19DD"/>
    <w:rsid w:val="003E1F2B"/>
    <w:rsid w:val="003E2C82"/>
    <w:rsid w:val="003E36ED"/>
    <w:rsid w:val="003E388D"/>
    <w:rsid w:val="003E60BA"/>
    <w:rsid w:val="003E748C"/>
    <w:rsid w:val="003F1462"/>
    <w:rsid w:val="003F17BE"/>
    <w:rsid w:val="003F18A6"/>
    <w:rsid w:val="003F1B20"/>
    <w:rsid w:val="003F44DE"/>
    <w:rsid w:val="003F5DA1"/>
    <w:rsid w:val="00400937"/>
    <w:rsid w:val="004051C4"/>
    <w:rsid w:val="00411D4F"/>
    <w:rsid w:val="00413B51"/>
    <w:rsid w:val="0041583A"/>
    <w:rsid w:val="004167E8"/>
    <w:rsid w:val="00416C5C"/>
    <w:rsid w:val="00417350"/>
    <w:rsid w:val="00420311"/>
    <w:rsid w:val="00421959"/>
    <w:rsid w:val="00425EB3"/>
    <w:rsid w:val="0043108F"/>
    <w:rsid w:val="00432C8B"/>
    <w:rsid w:val="00434B7A"/>
    <w:rsid w:val="004354C6"/>
    <w:rsid w:val="004357E2"/>
    <w:rsid w:val="00440689"/>
    <w:rsid w:val="00440C41"/>
    <w:rsid w:val="00442310"/>
    <w:rsid w:val="00450837"/>
    <w:rsid w:val="0045172C"/>
    <w:rsid w:val="0045608F"/>
    <w:rsid w:val="00456988"/>
    <w:rsid w:val="00456EEF"/>
    <w:rsid w:val="00463A2E"/>
    <w:rsid w:val="00464BCA"/>
    <w:rsid w:val="0047049F"/>
    <w:rsid w:val="00472ADA"/>
    <w:rsid w:val="00473BB4"/>
    <w:rsid w:val="00473CF4"/>
    <w:rsid w:val="0047504F"/>
    <w:rsid w:val="004756E9"/>
    <w:rsid w:val="00476A7E"/>
    <w:rsid w:val="00480E43"/>
    <w:rsid w:val="00490F75"/>
    <w:rsid w:val="004A1202"/>
    <w:rsid w:val="004A1AEE"/>
    <w:rsid w:val="004A34EA"/>
    <w:rsid w:val="004A3832"/>
    <w:rsid w:val="004A6C1E"/>
    <w:rsid w:val="004B085C"/>
    <w:rsid w:val="004B0FD4"/>
    <w:rsid w:val="004B1A93"/>
    <w:rsid w:val="004B1C4F"/>
    <w:rsid w:val="004B2671"/>
    <w:rsid w:val="004B2B24"/>
    <w:rsid w:val="004B525A"/>
    <w:rsid w:val="004B5297"/>
    <w:rsid w:val="004B5BC9"/>
    <w:rsid w:val="004B5C7C"/>
    <w:rsid w:val="004C400F"/>
    <w:rsid w:val="004C48D6"/>
    <w:rsid w:val="004C63E8"/>
    <w:rsid w:val="004C7E7D"/>
    <w:rsid w:val="004D0E91"/>
    <w:rsid w:val="004D0FE3"/>
    <w:rsid w:val="004D1A5F"/>
    <w:rsid w:val="004D1CF8"/>
    <w:rsid w:val="004D6092"/>
    <w:rsid w:val="004E2335"/>
    <w:rsid w:val="004E28B9"/>
    <w:rsid w:val="004E4D10"/>
    <w:rsid w:val="004E67BE"/>
    <w:rsid w:val="004F5733"/>
    <w:rsid w:val="004F57B2"/>
    <w:rsid w:val="00500050"/>
    <w:rsid w:val="005215FB"/>
    <w:rsid w:val="00522AC7"/>
    <w:rsid w:val="005234FE"/>
    <w:rsid w:val="00526AAE"/>
    <w:rsid w:val="00530E50"/>
    <w:rsid w:val="00534B0B"/>
    <w:rsid w:val="005352D7"/>
    <w:rsid w:val="00541E7A"/>
    <w:rsid w:val="0054218B"/>
    <w:rsid w:val="0054320D"/>
    <w:rsid w:val="005500AF"/>
    <w:rsid w:val="005555B0"/>
    <w:rsid w:val="00555AA1"/>
    <w:rsid w:val="00561530"/>
    <w:rsid w:val="00563D00"/>
    <w:rsid w:val="00565CE8"/>
    <w:rsid w:val="0057078D"/>
    <w:rsid w:val="00572139"/>
    <w:rsid w:val="0057247B"/>
    <w:rsid w:val="00577EC2"/>
    <w:rsid w:val="00580BE2"/>
    <w:rsid w:val="00586ADF"/>
    <w:rsid w:val="005873F4"/>
    <w:rsid w:val="00587F74"/>
    <w:rsid w:val="00593E2A"/>
    <w:rsid w:val="00595903"/>
    <w:rsid w:val="00595D6C"/>
    <w:rsid w:val="005A017F"/>
    <w:rsid w:val="005A0E28"/>
    <w:rsid w:val="005A270D"/>
    <w:rsid w:val="005A2999"/>
    <w:rsid w:val="005B0B36"/>
    <w:rsid w:val="005B172A"/>
    <w:rsid w:val="005B7493"/>
    <w:rsid w:val="005B7EDB"/>
    <w:rsid w:val="005B7FE7"/>
    <w:rsid w:val="005C294C"/>
    <w:rsid w:val="005C44BE"/>
    <w:rsid w:val="005C6FD2"/>
    <w:rsid w:val="005D2509"/>
    <w:rsid w:val="005D4314"/>
    <w:rsid w:val="005D6CE0"/>
    <w:rsid w:val="005D73FC"/>
    <w:rsid w:val="005E1414"/>
    <w:rsid w:val="005E15AB"/>
    <w:rsid w:val="005E18DE"/>
    <w:rsid w:val="005E30FE"/>
    <w:rsid w:val="005E608F"/>
    <w:rsid w:val="005F4663"/>
    <w:rsid w:val="005F690D"/>
    <w:rsid w:val="005F7E67"/>
    <w:rsid w:val="0060035A"/>
    <w:rsid w:val="00602C44"/>
    <w:rsid w:val="00605166"/>
    <w:rsid w:val="006072AA"/>
    <w:rsid w:val="006120E6"/>
    <w:rsid w:val="00612E91"/>
    <w:rsid w:val="006170E6"/>
    <w:rsid w:val="00620045"/>
    <w:rsid w:val="00620E9B"/>
    <w:rsid w:val="00624982"/>
    <w:rsid w:val="0062550D"/>
    <w:rsid w:val="00627579"/>
    <w:rsid w:val="00627A35"/>
    <w:rsid w:val="00630916"/>
    <w:rsid w:val="00632239"/>
    <w:rsid w:val="00636553"/>
    <w:rsid w:val="0064148C"/>
    <w:rsid w:val="006414AE"/>
    <w:rsid w:val="006442D6"/>
    <w:rsid w:val="00644E65"/>
    <w:rsid w:val="00645890"/>
    <w:rsid w:val="006527E8"/>
    <w:rsid w:val="00653082"/>
    <w:rsid w:val="006539BC"/>
    <w:rsid w:val="006563B5"/>
    <w:rsid w:val="006612C0"/>
    <w:rsid w:val="00666A9A"/>
    <w:rsid w:val="006700BC"/>
    <w:rsid w:val="00672819"/>
    <w:rsid w:val="00672BBA"/>
    <w:rsid w:val="00672BEB"/>
    <w:rsid w:val="006773AF"/>
    <w:rsid w:val="00682670"/>
    <w:rsid w:val="006834B8"/>
    <w:rsid w:val="00683A2F"/>
    <w:rsid w:val="00687985"/>
    <w:rsid w:val="00692ACE"/>
    <w:rsid w:val="006957D6"/>
    <w:rsid w:val="00696EC4"/>
    <w:rsid w:val="00697484"/>
    <w:rsid w:val="006A04E7"/>
    <w:rsid w:val="006A2FD9"/>
    <w:rsid w:val="006A5451"/>
    <w:rsid w:val="006A755B"/>
    <w:rsid w:val="006A7938"/>
    <w:rsid w:val="006B052B"/>
    <w:rsid w:val="006B40A6"/>
    <w:rsid w:val="006B71EA"/>
    <w:rsid w:val="006B7D99"/>
    <w:rsid w:val="006C3FD5"/>
    <w:rsid w:val="006C42DD"/>
    <w:rsid w:val="006D1565"/>
    <w:rsid w:val="006D19A4"/>
    <w:rsid w:val="006E464C"/>
    <w:rsid w:val="006E5A92"/>
    <w:rsid w:val="006E61E2"/>
    <w:rsid w:val="006F007D"/>
    <w:rsid w:val="006F0A6A"/>
    <w:rsid w:val="006F15CA"/>
    <w:rsid w:val="006F1633"/>
    <w:rsid w:val="006F1B0A"/>
    <w:rsid w:val="006F1DCB"/>
    <w:rsid w:val="006F266C"/>
    <w:rsid w:val="006F3BA8"/>
    <w:rsid w:val="006F413C"/>
    <w:rsid w:val="006F4224"/>
    <w:rsid w:val="006F48DC"/>
    <w:rsid w:val="0070168E"/>
    <w:rsid w:val="007054F9"/>
    <w:rsid w:val="00711244"/>
    <w:rsid w:val="00711FF9"/>
    <w:rsid w:val="007127BC"/>
    <w:rsid w:val="00712E39"/>
    <w:rsid w:val="00721401"/>
    <w:rsid w:val="0072322A"/>
    <w:rsid w:val="00727898"/>
    <w:rsid w:val="00727FEE"/>
    <w:rsid w:val="007324DB"/>
    <w:rsid w:val="00733B50"/>
    <w:rsid w:val="00735A91"/>
    <w:rsid w:val="00737764"/>
    <w:rsid w:val="00743FD9"/>
    <w:rsid w:val="007450AA"/>
    <w:rsid w:val="0074561B"/>
    <w:rsid w:val="007519AA"/>
    <w:rsid w:val="00752B9C"/>
    <w:rsid w:val="00753DFD"/>
    <w:rsid w:val="00754D6A"/>
    <w:rsid w:val="0075614E"/>
    <w:rsid w:val="00756B66"/>
    <w:rsid w:val="00761698"/>
    <w:rsid w:val="007631C6"/>
    <w:rsid w:val="0076388E"/>
    <w:rsid w:val="00764939"/>
    <w:rsid w:val="007651BD"/>
    <w:rsid w:val="0076674F"/>
    <w:rsid w:val="00766785"/>
    <w:rsid w:val="00767B14"/>
    <w:rsid w:val="00770A27"/>
    <w:rsid w:val="00773019"/>
    <w:rsid w:val="00775FC6"/>
    <w:rsid w:val="00787435"/>
    <w:rsid w:val="00787490"/>
    <w:rsid w:val="00787CA7"/>
    <w:rsid w:val="007900C2"/>
    <w:rsid w:val="007A0431"/>
    <w:rsid w:val="007A6019"/>
    <w:rsid w:val="007A7057"/>
    <w:rsid w:val="007A7FF7"/>
    <w:rsid w:val="007B0B6A"/>
    <w:rsid w:val="007B0EAD"/>
    <w:rsid w:val="007B298C"/>
    <w:rsid w:val="007B2A88"/>
    <w:rsid w:val="007B39B8"/>
    <w:rsid w:val="007B72EB"/>
    <w:rsid w:val="007C09ED"/>
    <w:rsid w:val="007C4DA8"/>
    <w:rsid w:val="007C532E"/>
    <w:rsid w:val="007D34F7"/>
    <w:rsid w:val="007D353C"/>
    <w:rsid w:val="007D363C"/>
    <w:rsid w:val="007D6FAE"/>
    <w:rsid w:val="007E1285"/>
    <w:rsid w:val="007E38B3"/>
    <w:rsid w:val="007E48BB"/>
    <w:rsid w:val="007F13DF"/>
    <w:rsid w:val="007F5779"/>
    <w:rsid w:val="007F6CFE"/>
    <w:rsid w:val="00802997"/>
    <w:rsid w:val="00802D5E"/>
    <w:rsid w:val="00803BAF"/>
    <w:rsid w:val="0080439E"/>
    <w:rsid w:val="00806247"/>
    <w:rsid w:val="008067C9"/>
    <w:rsid w:val="00813E96"/>
    <w:rsid w:val="008171FB"/>
    <w:rsid w:val="008177CE"/>
    <w:rsid w:val="008214F9"/>
    <w:rsid w:val="008250F5"/>
    <w:rsid w:val="00836B12"/>
    <w:rsid w:val="008437F8"/>
    <w:rsid w:val="008472B4"/>
    <w:rsid w:val="00847E9A"/>
    <w:rsid w:val="00850D00"/>
    <w:rsid w:val="00852083"/>
    <w:rsid w:val="00856143"/>
    <w:rsid w:val="0085757D"/>
    <w:rsid w:val="00860B06"/>
    <w:rsid w:val="0086271D"/>
    <w:rsid w:val="00863535"/>
    <w:rsid w:val="00865941"/>
    <w:rsid w:val="00870D93"/>
    <w:rsid w:val="0087436F"/>
    <w:rsid w:val="00874AE2"/>
    <w:rsid w:val="008758EA"/>
    <w:rsid w:val="008760BF"/>
    <w:rsid w:val="00876770"/>
    <w:rsid w:val="008767B4"/>
    <w:rsid w:val="0087745E"/>
    <w:rsid w:val="008775A4"/>
    <w:rsid w:val="00880B2B"/>
    <w:rsid w:val="008824E6"/>
    <w:rsid w:val="00882923"/>
    <w:rsid w:val="00890D23"/>
    <w:rsid w:val="008941A4"/>
    <w:rsid w:val="0089734B"/>
    <w:rsid w:val="008A2269"/>
    <w:rsid w:val="008A55E4"/>
    <w:rsid w:val="008A6A0A"/>
    <w:rsid w:val="008A7B4C"/>
    <w:rsid w:val="008B1C40"/>
    <w:rsid w:val="008B35C6"/>
    <w:rsid w:val="008B60A8"/>
    <w:rsid w:val="008C33CA"/>
    <w:rsid w:val="008C43C2"/>
    <w:rsid w:val="008C5EA9"/>
    <w:rsid w:val="008C70AA"/>
    <w:rsid w:val="008D00BD"/>
    <w:rsid w:val="008D61D3"/>
    <w:rsid w:val="008D7B9A"/>
    <w:rsid w:val="008E091E"/>
    <w:rsid w:val="008E3F5F"/>
    <w:rsid w:val="008E5E74"/>
    <w:rsid w:val="008E7C71"/>
    <w:rsid w:val="008F02F1"/>
    <w:rsid w:val="008F28E0"/>
    <w:rsid w:val="008F30AB"/>
    <w:rsid w:val="008F30F8"/>
    <w:rsid w:val="008F5AD3"/>
    <w:rsid w:val="008F696B"/>
    <w:rsid w:val="008F7AEA"/>
    <w:rsid w:val="00902C63"/>
    <w:rsid w:val="00905A36"/>
    <w:rsid w:val="009113E9"/>
    <w:rsid w:val="00914A5A"/>
    <w:rsid w:val="00915267"/>
    <w:rsid w:val="009208C6"/>
    <w:rsid w:val="00920FCD"/>
    <w:rsid w:val="0093006A"/>
    <w:rsid w:val="009314EF"/>
    <w:rsid w:val="00932834"/>
    <w:rsid w:val="0093354B"/>
    <w:rsid w:val="00935359"/>
    <w:rsid w:val="009372E3"/>
    <w:rsid w:val="00942801"/>
    <w:rsid w:val="00944195"/>
    <w:rsid w:val="009451C1"/>
    <w:rsid w:val="00945210"/>
    <w:rsid w:val="00947E68"/>
    <w:rsid w:val="009520CC"/>
    <w:rsid w:val="00953040"/>
    <w:rsid w:val="00953CC6"/>
    <w:rsid w:val="00957279"/>
    <w:rsid w:val="00962556"/>
    <w:rsid w:val="00964116"/>
    <w:rsid w:val="00964AF0"/>
    <w:rsid w:val="00965649"/>
    <w:rsid w:val="00976321"/>
    <w:rsid w:val="009779D6"/>
    <w:rsid w:val="00977CF2"/>
    <w:rsid w:val="0098048A"/>
    <w:rsid w:val="00980C91"/>
    <w:rsid w:val="0098506D"/>
    <w:rsid w:val="00985511"/>
    <w:rsid w:val="00990322"/>
    <w:rsid w:val="00992FFB"/>
    <w:rsid w:val="00996537"/>
    <w:rsid w:val="009A1BE8"/>
    <w:rsid w:val="009A21A9"/>
    <w:rsid w:val="009A5C8C"/>
    <w:rsid w:val="009B0E06"/>
    <w:rsid w:val="009B18FF"/>
    <w:rsid w:val="009B21A1"/>
    <w:rsid w:val="009B4B14"/>
    <w:rsid w:val="009C22AE"/>
    <w:rsid w:val="009C330B"/>
    <w:rsid w:val="009C71AE"/>
    <w:rsid w:val="009C71B4"/>
    <w:rsid w:val="009D069F"/>
    <w:rsid w:val="009D0CD6"/>
    <w:rsid w:val="009D0CDF"/>
    <w:rsid w:val="009D191C"/>
    <w:rsid w:val="009D1F51"/>
    <w:rsid w:val="009D6F93"/>
    <w:rsid w:val="009E1448"/>
    <w:rsid w:val="009E1F38"/>
    <w:rsid w:val="009E5CA7"/>
    <w:rsid w:val="009E6C21"/>
    <w:rsid w:val="009F084F"/>
    <w:rsid w:val="009F5877"/>
    <w:rsid w:val="009F62DF"/>
    <w:rsid w:val="009F6450"/>
    <w:rsid w:val="00A02611"/>
    <w:rsid w:val="00A03308"/>
    <w:rsid w:val="00A048A2"/>
    <w:rsid w:val="00A10783"/>
    <w:rsid w:val="00A11519"/>
    <w:rsid w:val="00A15B72"/>
    <w:rsid w:val="00A16367"/>
    <w:rsid w:val="00A174A0"/>
    <w:rsid w:val="00A17F89"/>
    <w:rsid w:val="00A20654"/>
    <w:rsid w:val="00A21703"/>
    <w:rsid w:val="00A242B2"/>
    <w:rsid w:val="00A31E66"/>
    <w:rsid w:val="00A33EBC"/>
    <w:rsid w:val="00A357BC"/>
    <w:rsid w:val="00A40565"/>
    <w:rsid w:val="00A406BE"/>
    <w:rsid w:val="00A40C1A"/>
    <w:rsid w:val="00A43D27"/>
    <w:rsid w:val="00A45ED0"/>
    <w:rsid w:val="00A466B5"/>
    <w:rsid w:val="00A47849"/>
    <w:rsid w:val="00A51EC6"/>
    <w:rsid w:val="00A54D21"/>
    <w:rsid w:val="00A56F03"/>
    <w:rsid w:val="00A62D74"/>
    <w:rsid w:val="00A63066"/>
    <w:rsid w:val="00A65D2E"/>
    <w:rsid w:val="00A66176"/>
    <w:rsid w:val="00A676C4"/>
    <w:rsid w:val="00A71A39"/>
    <w:rsid w:val="00A7378C"/>
    <w:rsid w:val="00A747D0"/>
    <w:rsid w:val="00A74B7A"/>
    <w:rsid w:val="00A74C6A"/>
    <w:rsid w:val="00A75681"/>
    <w:rsid w:val="00A7629D"/>
    <w:rsid w:val="00A81906"/>
    <w:rsid w:val="00A84D45"/>
    <w:rsid w:val="00A92CDD"/>
    <w:rsid w:val="00A93D78"/>
    <w:rsid w:val="00A9416C"/>
    <w:rsid w:val="00A94A04"/>
    <w:rsid w:val="00A971E9"/>
    <w:rsid w:val="00AA0B97"/>
    <w:rsid w:val="00AA19B4"/>
    <w:rsid w:val="00AA25AE"/>
    <w:rsid w:val="00AA26C9"/>
    <w:rsid w:val="00AA42B8"/>
    <w:rsid w:val="00AA4D8D"/>
    <w:rsid w:val="00AB27DF"/>
    <w:rsid w:val="00AB3D1D"/>
    <w:rsid w:val="00AB50BB"/>
    <w:rsid w:val="00AC0365"/>
    <w:rsid w:val="00AC3244"/>
    <w:rsid w:val="00AC331D"/>
    <w:rsid w:val="00AC4A33"/>
    <w:rsid w:val="00AC59BF"/>
    <w:rsid w:val="00AC5E63"/>
    <w:rsid w:val="00AC7417"/>
    <w:rsid w:val="00AD0494"/>
    <w:rsid w:val="00AD0701"/>
    <w:rsid w:val="00AD249E"/>
    <w:rsid w:val="00AD5FD1"/>
    <w:rsid w:val="00AD630D"/>
    <w:rsid w:val="00AE1E99"/>
    <w:rsid w:val="00AE2246"/>
    <w:rsid w:val="00AE376D"/>
    <w:rsid w:val="00AE5A4A"/>
    <w:rsid w:val="00AE5DCE"/>
    <w:rsid w:val="00AE61E5"/>
    <w:rsid w:val="00AE6F76"/>
    <w:rsid w:val="00AE7BAD"/>
    <w:rsid w:val="00AF175B"/>
    <w:rsid w:val="00B0235C"/>
    <w:rsid w:val="00B06964"/>
    <w:rsid w:val="00B0798F"/>
    <w:rsid w:val="00B11572"/>
    <w:rsid w:val="00B11FFB"/>
    <w:rsid w:val="00B12940"/>
    <w:rsid w:val="00B13163"/>
    <w:rsid w:val="00B13ACE"/>
    <w:rsid w:val="00B140ED"/>
    <w:rsid w:val="00B1695A"/>
    <w:rsid w:val="00B16FCB"/>
    <w:rsid w:val="00B22851"/>
    <w:rsid w:val="00B238E0"/>
    <w:rsid w:val="00B238E8"/>
    <w:rsid w:val="00B24A21"/>
    <w:rsid w:val="00B275BE"/>
    <w:rsid w:val="00B3468D"/>
    <w:rsid w:val="00B34B17"/>
    <w:rsid w:val="00B36DBF"/>
    <w:rsid w:val="00B36F12"/>
    <w:rsid w:val="00B403FC"/>
    <w:rsid w:val="00B43A11"/>
    <w:rsid w:val="00B43B2E"/>
    <w:rsid w:val="00B44619"/>
    <w:rsid w:val="00B464F4"/>
    <w:rsid w:val="00B519EA"/>
    <w:rsid w:val="00B520C6"/>
    <w:rsid w:val="00B554F5"/>
    <w:rsid w:val="00B55B80"/>
    <w:rsid w:val="00B5604C"/>
    <w:rsid w:val="00B57F3F"/>
    <w:rsid w:val="00B6454A"/>
    <w:rsid w:val="00B71EF0"/>
    <w:rsid w:val="00B74BFB"/>
    <w:rsid w:val="00B756AB"/>
    <w:rsid w:val="00B77B42"/>
    <w:rsid w:val="00B77EF4"/>
    <w:rsid w:val="00B86AA7"/>
    <w:rsid w:val="00B86B4E"/>
    <w:rsid w:val="00B86DF5"/>
    <w:rsid w:val="00B9164B"/>
    <w:rsid w:val="00B93E26"/>
    <w:rsid w:val="00B953EC"/>
    <w:rsid w:val="00B96EB3"/>
    <w:rsid w:val="00BA0109"/>
    <w:rsid w:val="00BA197F"/>
    <w:rsid w:val="00BA2414"/>
    <w:rsid w:val="00BA550B"/>
    <w:rsid w:val="00BB1160"/>
    <w:rsid w:val="00BB25F5"/>
    <w:rsid w:val="00BB36C9"/>
    <w:rsid w:val="00BB51F1"/>
    <w:rsid w:val="00BC142D"/>
    <w:rsid w:val="00BC2C67"/>
    <w:rsid w:val="00BC3B18"/>
    <w:rsid w:val="00BC4E1C"/>
    <w:rsid w:val="00BC50F4"/>
    <w:rsid w:val="00BD044A"/>
    <w:rsid w:val="00BD07A6"/>
    <w:rsid w:val="00BD23EE"/>
    <w:rsid w:val="00BD312A"/>
    <w:rsid w:val="00BD4CCA"/>
    <w:rsid w:val="00BE083D"/>
    <w:rsid w:val="00BE0E0E"/>
    <w:rsid w:val="00BE38CD"/>
    <w:rsid w:val="00BE5692"/>
    <w:rsid w:val="00BE63F7"/>
    <w:rsid w:val="00BE7230"/>
    <w:rsid w:val="00BF093A"/>
    <w:rsid w:val="00BF203F"/>
    <w:rsid w:val="00BF6A65"/>
    <w:rsid w:val="00BF79F9"/>
    <w:rsid w:val="00C03835"/>
    <w:rsid w:val="00C0431D"/>
    <w:rsid w:val="00C056A3"/>
    <w:rsid w:val="00C05A4C"/>
    <w:rsid w:val="00C14140"/>
    <w:rsid w:val="00C14C85"/>
    <w:rsid w:val="00C20A85"/>
    <w:rsid w:val="00C261F4"/>
    <w:rsid w:val="00C26C30"/>
    <w:rsid w:val="00C26F2E"/>
    <w:rsid w:val="00C3051B"/>
    <w:rsid w:val="00C31841"/>
    <w:rsid w:val="00C33A0D"/>
    <w:rsid w:val="00C344F4"/>
    <w:rsid w:val="00C35683"/>
    <w:rsid w:val="00C362CF"/>
    <w:rsid w:val="00C36478"/>
    <w:rsid w:val="00C41D4E"/>
    <w:rsid w:val="00C42104"/>
    <w:rsid w:val="00C4225C"/>
    <w:rsid w:val="00C4477F"/>
    <w:rsid w:val="00C479F2"/>
    <w:rsid w:val="00C47C45"/>
    <w:rsid w:val="00C514AE"/>
    <w:rsid w:val="00C52004"/>
    <w:rsid w:val="00C53690"/>
    <w:rsid w:val="00C60143"/>
    <w:rsid w:val="00C60A50"/>
    <w:rsid w:val="00C62207"/>
    <w:rsid w:val="00C62C5A"/>
    <w:rsid w:val="00C63F32"/>
    <w:rsid w:val="00C64688"/>
    <w:rsid w:val="00C6481F"/>
    <w:rsid w:val="00C653D2"/>
    <w:rsid w:val="00C65415"/>
    <w:rsid w:val="00C66BB6"/>
    <w:rsid w:val="00C66FA2"/>
    <w:rsid w:val="00C6721A"/>
    <w:rsid w:val="00C75BE8"/>
    <w:rsid w:val="00C76B31"/>
    <w:rsid w:val="00C80945"/>
    <w:rsid w:val="00C8266B"/>
    <w:rsid w:val="00C82AA0"/>
    <w:rsid w:val="00C86ADF"/>
    <w:rsid w:val="00C9036F"/>
    <w:rsid w:val="00C94E8F"/>
    <w:rsid w:val="00C957BC"/>
    <w:rsid w:val="00C96A8A"/>
    <w:rsid w:val="00CA265E"/>
    <w:rsid w:val="00CA47C3"/>
    <w:rsid w:val="00CA649A"/>
    <w:rsid w:val="00CA7E90"/>
    <w:rsid w:val="00CB07E6"/>
    <w:rsid w:val="00CB1B94"/>
    <w:rsid w:val="00CB2835"/>
    <w:rsid w:val="00CB2F34"/>
    <w:rsid w:val="00CC17A8"/>
    <w:rsid w:val="00CC1A57"/>
    <w:rsid w:val="00CC2A49"/>
    <w:rsid w:val="00CC63B4"/>
    <w:rsid w:val="00CC7CFE"/>
    <w:rsid w:val="00CD4992"/>
    <w:rsid w:val="00CD50FF"/>
    <w:rsid w:val="00CE052C"/>
    <w:rsid w:val="00CE4142"/>
    <w:rsid w:val="00CE61B2"/>
    <w:rsid w:val="00CF17B0"/>
    <w:rsid w:val="00CF33BD"/>
    <w:rsid w:val="00CF5637"/>
    <w:rsid w:val="00CF7B65"/>
    <w:rsid w:val="00D00CFB"/>
    <w:rsid w:val="00D02071"/>
    <w:rsid w:val="00D069A8"/>
    <w:rsid w:val="00D06FF2"/>
    <w:rsid w:val="00D07BCA"/>
    <w:rsid w:val="00D10F3E"/>
    <w:rsid w:val="00D1124D"/>
    <w:rsid w:val="00D11B2D"/>
    <w:rsid w:val="00D132FE"/>
    <w:rsid w:val="00D133F7"/>
    <w:rsid w:val="00D149F5"/>
    <w:rsid w:val="00D2244F"/>
    <w:rsid w:val="00D23334"/>
    <w:rsid w:val="00D30244"/>
    <w:rsid w:val="00D355F3"/>
    <w:rsid w:val="00D375E1"/>
    <w:rsid w:val="00D415AC"/>
    <w:rsid w:val="00D46279"/>
    <w:rsid w:val="00D464E9"/>
    <w:rsid w:val="00D52C2F"/>
    <w:rsid w:val="00D55967"/>
    <w:rsid w:val="00D563DA"/>
    <w:rsid w:val="00D57B11"/>
    <w:rsid w:val="00D600E9"/>
    <w:rsid w:val="00D61DF2"/>
    <w:rsid w:val="00D638F8"/>
    <w:rsid w:val="00D63D34"/>
    <w:rsid w:val="00D64C90"/>
    <w:rsid w:val="00D653F1"/>
    <w:rsid w:val="00D663F8"/>
    <w:rsid w:val="00D67A88"/>
    <w:rsid w:val="00D67D12"/>
    <w:rsid w:val="00D75C97"/>
    <w:rsid w:val="00D77664"/>
    <w:rsid w:val="00D8659A"/>
    <w:rsid w:val="00D86D52"/>
    <w:rsid w:val="00D91088"/>
    <w:rsid w:val="00D93A97"/>
    <w:rsid w:val="00D97F08"/>
    <w:rsid w:val="00DA2016"/>
    <w:rsid w:val="00DA498A"/>
    <w:rsid w:val="00DA4F12"/>
    <w:rsid w:val="00DB0608"/>
    <w:rsid w:val="00DB1826"/>
    <w:rsid w:val="00DB1A83"/>
    <w:rsid w:val="00DB26F7"/>
    <w:rsid w:val="00DB30B6"/>
    <w:rsid w:val="00DB3F26"/>
    <w:rsid w:val="00DB704B"/>
    <w:rsid w:val="00DC3B2D"/>
    <w:rsid w:val="00DC61E7"/>
    <w:rsid w:val="00DD1ECD"/>
    <w:rsid w:val="00DD20FE"/>
    <w:rsid w:val="00DD23EC"/>
    <w:rsid w:val="00DD55A4"/>
    <w:rsid w:val="00DD64F4"/>
    <w:rsid w:val="00DD740D"/>
    <w:rsid w:val="00DD762B"/>
    <w:rsid w:val="00DE0810"/>
    <w:rsid w:val="00DE4093"/>
    <w:rsid w:val="00DE47DE"/>
    <w:rsid w:val="00DE4F5B"/>
    <w:rsid w:val="00DF09AD"/>
    <w:rsid w:val="00DF3563"/>
    <w:rsid w:val="00DF42BF"/>
    <w:rsid w:val="00DF4975"/>
    <w:rsid w:val="00DF67D5"/>
    <w:rsid w:val="00DF67FE"/>
    <w:rsid w:val="00E02EC7"/>
    <w:rsid w:val="00E03DF8"/>
    <w:rsid w:val="00E0502F"/>
    <w:rsid w:val="00E053DE"/>
    <w:rsid w:val="00E05D76"/>
    <w:rsid w:val="00E07C10"/>
    <w:rsid w:val="00E12706"/>
    <w:rsid w:val="00E14892"/>
    <w:rsid w:val="00E15D5A"/>
    <w:rsid w:val="00E22937"/>
    <w:rsid w:val="00E22E97"/>
    <w:rsid w:val="00E262A5"/>
    <w:rsid w:val="00E27D0F"/>
    <w:rsid w:val="00E3016C"/>
    <w:rsid w:val="00E3195B"/>
    <w:rsid w:val="00E32877"/>
    <w:rsid w:val="00E346FC"/>
    <w:rsid w:val="00E34858"/>
    <w:rsid w:val="00E35E31"/>
    <w:rsid w:val="00E3670B"/>
    <w:rsid w:val="00E369A8"/>
    <w:rsid w:val="00E369CA"/>
    <w:rsid w:val="00E36EEC"/>
    <w:rsid w:val="00E40A44"/>
    <w:rsid w:val="00E41733"/>
    <w:rsid w:val="00E41B96"/>
    <w:rsid w:val="00E424BF"/>
    <w:rsid w:val="00E42AEC"/>
    <w:rsid w:val="00E50A11"/>
    <w:rsid w:val="00E54433"/>
    <w:rsid w:val="00E556FD"/>
    <w:rsid w:val="00E56706"/>
    <w:rsid w:val="00E573C9"/>
    <w:rsid w:val="00E579AE"/>
    <w:rsid w:val="00E6089A"/>
    <w:rsid w:val="00E61CEE"/>
    <w:rsid w:val="00E62DC2"/>
    <w:rsid w:val="00E6379E"/>
    <w:rsid w:val="00E63A71"/>
    <w:rsid w:val="00E65656"/>
    <w:rsid w:val="00E65BC0"/>
    <w:rsid w:val="00E65DC5"/>
    <w:rsid w:val="00E669AE"/>
    <w:rsid w:val="00E6753F"/>
    <w:rsid w:val="00E71868"/>
    <w:rsid w:val="00E723B4"/>
    <w:rsid w:val="00E72B4D"/>
    <w:rsid w:val="00E73E3B"/>
    <w:rsid w:val="00E74051"/>
    <w:rsid w:val="00E74D60"/>
    <w:rsid w:val="00E75CAF"/>
    <w:rsid w:val="00E8100F"/>
    <w:rsid w:val="00E813B8"/>
    <w:rsid w:val="00E81C3E"/>
    <w:rsid w:val="00E826F7"/>
    <w:rsid w:val="00E84DF3"/>
    <w:rsid w:val="00E87F72"/>
    <w:rsid w:val="00E96438"/>
    <w:rsid w:val="00E96762"/>
    <w:rsid w:val="00EA25DE"/>
    <w:rsid w:val="00EA290C"/>
    <w:rsid w:val="00EA7CE0"/>
    <w:rsid w:val="00EB1004"/>
    <w:rsid w:val="00EB108F"/>
    <w:rsid w:val="00EB1409"/>
    <w:rsid w:val="00EB1A53"/>
    <w:rsid w:val="00EB36B0"/>
    <w:rsid w:val="00EB5D1E"/>
    <w:rsid w:val="00EB5E21"/>
    <w:rsid w:val="00EC01DA"/>
    <w:rsid w:val="00EC08AD"/>
    <w:rsid w:val="00EC38FD"/>
    <w:rsid w:val="00EC4247"/>
    <w:rsid w:val="00EC4DE4"/>
    <w:rsid w:val="00EC5D52"/>
    <w:rsid w:val="00EC73EB"/>
    <w:rsid w:val="00EC7DD1"/>
    <w:rsid w:val="00ED018D"/>
    <w:rsid w:val="00ED063F"/>
    <w:rsid w:val="00ED10D5"/>
    <w:rsid w:val="00ED3137"/>
    <w:rsid w:val="00ED41D2"/>
    <w:rsid w:val="00ED456F"/>
    <w:rsid w:val="00EE0581"/>
    <w:rsid w:val="00EE3204"/>
    <w:rsid w:val="00EE44C8"/>
    <w:rsid w:val="00EF0E66"/>
    <w:rsid w:val="00EF1795"/>
    <w:rsid w:val="00EF42FD"/>
    <w:rsid w:val="00F01042"/>
    <w:rsid w:val="00F015DF"/>
    <w:rsid w:val="00F0277D"/>
    <w:rsid w:val="00F02AFF"/>
    <w:rsid w:val="00F12907"/>
    <w:rsid w:val="00F243B0"/>
    <w:rsid w:val="00F245CD"/>
    <w:rsid w:val="00F30303"/>
    <w:rsid w:val="00F30EB6"/>
    <w:rsid w:val="00F30FA7"/>
    <w:rsid w:val="00F31EB9"/>
    <w:rsid w:val="00F344D1"/>
    <w:rsid w:val="00F34B1D"/>
    <w:rsid w:val="00F34F03"/>
    <w:rsid w:val="00F3701A"/>
    <w:rsid w:val="00F403EC"/>
    <w:rsid w:val="00F40C11"/>
    <w:rsid w:val="00F427BE"/>
    <w:rsid w:val="00F434C3"/>
    <w:rsid w:val="00F47A2B"/>
    <w:rsid w:val="00F5021C"/>
    <w:rsid w:val="00F50A26"/>
    <w:rsid w:val="00F54BD1"/>
    <w:rsid w:val="00F55378"/>
    <w:rsid w:val="00F62515"/>
    <w:rsid w:val="00F6302E"/>
    <w:rsid w:val="00F64CCD"/>
    <w:rsid w:val="00F64D58"/>
    <w:rsid w:val="00F65EB7"/>
    <w:rsid w:val="00F66B2A"/>
    <w:rsid w:val="00F66CDD"/>
    <w:rsid w:val="00F67064"/>
    <w:rsid w:val="00F7059F"/>
    <w:rsid w:val="00F70B46"/>
    <w:rsid w:val="00F750C3"/>
    <w:rsid w:val="00F7622B"/>
    <w:rsid w:val="00F76A8D"/>
    <w:rsid w:val="00F800D9"/>
    <w:rsid w:val="00F80288"/>
    <w:rsid w:val="00F81C63"/>
    <w:rsid w:val="00F830F1"/>
    <w:rsid w:val="00F845F8"/>
    <w:rsid w:val="00F85A74"/>
    <w:rsid w:val="00F85E50"/>
    <w:rsid w:val="00F91588"/>
    <w:rsid w:val="00F94A6E"/>
    <w:rsid w:val="00FA4848"/>
    <w:rsid w:val="00FA6960"/>
    <w:rsid w:val="00FA74A6"/>
    <w:rsid w:val="00FA7B27"/>
    <w:rsid w:val="00FA7DB3"/>
    <w:rsid w:val="00FB00EF"/>
    <w:rsid w:val="00FB0779"/>
    <w:rsid w:val="00FB62DF"/>
    <w:rsid w:val="00FB79B2"/>
    <w:rsid w:val="00FC0300"/>
    <w:rsid w:val="00FC05DE"/>
    <w:rsid w:val="00FC0A7E"/>
    <w:rsid w:val="00FC0FD7"/>
    <w:rsid w:val="00FC1C3F"/>
    <w:rsid w:val="00FC2C04"/>
    <w:rsid w:val="00FD0515"/>
    <w:rsid w:val="00FD0D12"/>
    <w:rsid w:val="00FD3C2E"/>
    <w:rsid w:val="00FD4609"/>
    <w:rsid w:val="00FD6C2D"/>
    <w:rsid w:val="00FD74A2"/>
    <w:rsid w:val="00FD74F6"/>
    <w:rsid w:val="00FE05B2"/>
    <w:rsid w:val="00FE07FC"/>
    <w:rsid w:val="00FE330E"/>
    <w:rsid w:val="00FE398C"/>
    <w:rsid w:val="00FE4814"/>
    <w:rsid w:val="00FE53A7"/>
    <w:rsid w:val="00FE5CF0"/>
    <w:rsid w:val="00FE705C"/>
    <w:rsid w:val="00FE7C61"/>
    <w:rsid w:val="00FF2714"/>
    <w:rsid w:val="00FF4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1FD0BEF"/>
  <w15:docId w15:val="{E3A70B17-8062-4111-900D-07048BE4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33"/>
    <w:rPr>
      <w:rFonts w:ascii="Calibri" w:eastAsia="Calibri" w:hAnsi="Calibri" w:cs="Calibri"/>
      <w:lang w:eastAsia="ar-SA"/>
    </w:rPr>
  </w:style>
  <w:style w:type="paragraph" w:styleId="Heading2">
    <w:name w:val="heading 2"/>
    <w:basedOn w:val="Normal"/>
    <w:next w:val="Normal"/>
    <w:link w:val="Heading2Char"/>
    <w:uiPriority w:val="9"/>
    <w:unhideWhenUsed/>
    <w:qFormat/>
    <w:rsid w:val="00B11FFB"/>
    <w:pPr>
      <w:keepNext/>
      <w:keepLines/>
      <w:spacing w:before="160" w:after="80" w:line="259" w:lineRule="auto"/>
      <w:outlineLvl w:val="1"/>
    </w:pPr>
    <w:rPr>
      <w:rFonts w:asciiTheme="majorHAnsi" w:eastAsiaTheme="majorEastAsia" w:hAnsiTheme="majorHAnsi" w:cstheme="majorBidi"/>
      <w:color w:val="0B5294" w:themeColor="accent1" w:themeShade="BF"/>
      <w:sz w:val="32"/>
      <w:szCs w:val="32"/>
      <w:lang w:eastAsia="en-US"/>
    </w:rPr>
  </w:style>
  <w:style w:type="paragraph" w:styleId="Heading5">
    <w:name w:val="heading 5"/>
    <w:basedOn w:val="Normal"/>
    <w:next w:val="Normal"/>
    <w:link w:val="Heading5Char"/>
    <w:uiPriority w:val="9"/>
    <w:unhideWhenUsed/>
    <w:qFormat/>
    <w:rsid w:val="001A10A1"/>
    <w:pPr>
      <w:keepNext/>
      <w:keepLines/>
      <w:spacing w:before="40" w:after="0"/>
      <w:outlineLvl w:val="4"/>
    </w:pPr>
    <w:rPr>
      <w:rFonts w:asciiTheme="majorHAnsi" w:eastAsiaTheme="majorEastAsia" w:hAnsiTheme="majorHAnsi" w:cstheme="majorBidi"/>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8C"/>
  </w:style>
  <w:style w:type="paragraph" w:styleId="Footer">
    <w:name w:val="footer"/>
    <w:basedOn w:val="Normal"/>
    <w:link w:val="FooterChar"/>
    <w:uiPriority w:val="99"/>
    <w:unhideWhenUsed/>
    <w:rsid w:val="007B2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8C"/>
  </w:style>
  <w:style w:type="paragraph" w:styleId="BalloonText">
    <w:name w:val="Balloon Text"/>
    <w:basedOn w:val="Normal"/>
    <w:link w:val="BalloonTextChar"/>
    <w:uiPriority w:val="99"/>
    <w:semiHidden/>
    <w:unhideWhenUsed/>
    <w:rsid w:val="007B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98C"/>
    <w:rPr>
      <w:rFonts w:ascii="Tahoma" w:hAnsi="Tahoma" w:cs="Tahoma"/>
      <w:sz w:val="16"/>
      <w:szCs w:val="16"/>
    </w:rPr>
  </w:style>
  <w:style w:type="table" w:styleId="TableGrid">
    <w:name w:val="Table Grid"/>
    <w:basedOn w:val="TableNormal"/>
    <w:uiPriority w:val="59"/>
    <w:rsid w:val="007B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1"/>
    <w:locked/>
    <w:rsid w:val="007B298C"/>
    <w:rPr>
      <w:lang w:val="en-US" w:eastAsia="ja-JP"/>
    </w:rPr>
  </w:style>
  <w:style w:type="paragraph" w:customStyle="1" w:styleId="NoSpacing1">
    <w:name w:val="No Spacing1"/>
    <w:link w:val="NoSpacingChar"/>
    <w:qFormat/>
    <w:rsid w:val="007B298C"/>
    <w:pPr>
      <w:spacing w:after="0" w:line="240" w:lineRule="auto"/>
    </w:pPr>
    <w:rPr>
      <w:lang w:val="en-US" w:eastAsia="ja-JP"/>
    </w:rPr>
  </w:style>
  <w:style w:type="paragraph" w:styleId="Title">
    <w:name w:val="Title"/>
    <w:basedOn w:val="Normal"/>
    <w:next w:val="Normal"/>
    <w:link w:val="TitleChar"/>
    <w:uiPriority w:val="10"/>
    <w:qFormat/>
    <w:rsid w:val="007B298C"/>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298C"/>
    <w:rPr>
      <w:rFonts w:asciiTheme="majorHAnsi" w:eastAsiaTheme="majorEastAsia" w:hAnsiTheme="majorHAnsi" w:cstheme="majorBidi"/>
      <w:color w:val="03485B" w:themeColor="text2" w:themeShade="BF"/>
      <w:spacing w:val="5"/>
      <w:kern w:val="28"/>
      <w:sz w:val="52"/>
      <w:szCs w:val="52"/>
      <w:lang w:val="en-US" w:eastAsia="ja-JP"/>
    </w:rPr>
  </w:style>
  <w:style w:type="paragraph" w:styleId="Subtitle">
    <w:name w:val="Subtitle"/>
    <w:basedOn w:val="Normal"/>
    <w:next w:val="Normal"/>
    <w:link w:val="SubtitleChar"/>
    <w:uiPriority w:val="99"/>
    <w:qFormat/>
    <w:rsid w:val="007B298C"/>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99"/>
    <w:rsid w:val="007B298C"/>
    <w:rPr>
      <w:rFonts w:asciiTheme="majorHAnsi" w:eastAsiaTheme="majorEastAsia" w:hAnsiTheme="majorHAnsi" w:cstheme="majorBidi"/>
      <w:i/>
      <w:iCs/>
      <w:color w:val="0F6FC6" w:themeColor="accent1"/>
      <w:spacing w:val="15"/>
      <w:sz w:val="24"/>
      <w:szCs w:val="24"/>
      <w:lang w:val="en-US" w:eastAsia="ja-JP"/>
    </w:rPr>
  </w:style>
  <w:style w:type="paragraph" w:styleId="NoSpacing">
    <w:name w:val="No Spacing"/>
    <w:uiPriority w:val="1"/>
    <w:qFormat/>
    <w:rsid w:val="007B298C"/>
    <w:pPr>
      <w:spacing w:after="0" w:line="240" w:lineRule="auto"/>
    </w:pPr>
    <w:rPr>
      <w:rFonts w:eastAsiaTheme="minorEastAsia"/>
      <w:lang w:val="en-US" w:eastAsia="ja-JP"/>
    </w:rPr>
  </w:style>
  <w:style w:type="character" w:styleId="Hyperlink">
    <w:name w:val="Hyperlink"/>
    <w:basedOn w:val="DefaultParagraphFont"/>
    <w:uiPriority w:val="99"/>
    <w:unhideWhenUsed/>
    <w:rsid w:val="007B298C"/>
    <w:rPr>
      <w:color w:val="0000FF"/>
      <w:u w:val="single"/>
    </w:rPr>
  </w:style>
  <w:style w:type="paragraph" w:styleId="ListParagraph">
    <w:name w:val="List Paragraph"/>
    <w:basedOn w:val="Normal"/>
    <w:uiPriority w:val="72"/>
    <w:qFormat/>
    <w:rsid w:val="007B298C"/>
    <w:pPr>
      <w:ind w:left="720"/>
      <w:contextualSpacing/>
    </w:pPr>
  </w:style>
  <w:style w:type="paragraph" w:customStyle="1" w:styleId="ListParagraph1">
    <w:name w:val="List Paragraph1"/>
    <w:basedOn w:val="Normal"/>
    <w:qFormat/>
    <w:rsid w:val="00AD0494"/>
    <w:pPr>
      <w:ind w:left="720"/>
      <w:contextualSpacing/>
    </w:pPr>
  </w:style>
  <w:style w:type="character" w:styleId="Strong">
    <w:name w:val="Strong"/>
    <w:basedOn w:val="DefaultParagraphFont"/>
    <w:qFormat/>
    <w:rsid w:val="006072AA"/>
    <w:rPr>
      <w:b/>
      <w:bCs/>
    </w:rPr>
  </w:style>
  <w:style w:type="paragraph" w:customStyle="1" w:styleId="Default">
    <w:name w:val="Default"/>
    <w:rsid w:val="00A65D2E"/>
    <w:pPr>
      <w:autoSpaceDE w:val="0"/>
      <w:autoSpaceDN w:val="0"/>
      <w:adjustRightInd w:val="0"/>
      <w:spacing w:after="0" w:line="240" w:lineRule="auto"/>
    </w:pPr>
    <w:rPr>
      <w:rFonts w:ascii="NSPCC Regular" w:hAnsi="NSPCC Regular" w:cs="NSPCC Regular"/>
      <w:color w:val="000000"/>
      <w:sz w:val="24"/>
      <w:szCs w:val="24"/>
    </w:rPr>
  </w:style>
  <w:style w:type="paragraph" w:styleId="NormalWeb">
    <w:name w:val="Normal (Web)"/>
    <w:basedOn w:val="Normal"/>
    <w:uiPriority w:val="99"/>
    <w:unhideWhenUsed/>
    <w:rsid w:val="00AC7417"/>
    <w:rPr>
      <w:rFonts w:ascii="Times New Roman" w:hAnsi="Times New Roman" w:cs="Times New Roman"/>
      <w:sz w:val="24"/>
      <w:szCs w:val="24"/>
    </w:rPr>
  </w:style>
  <w:style w:type="table" w:customStyle="1" w:styleId="TableGrid1">
    <w:name w:val="Table Grid1"/>
    <w:basedOn w:val="TableNormal"/>
    <w:next w:val="TableGrid"/>
    <w:rsid w:val="00AC7417"/>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31841"/>
    <w:rPr>
      <w:vertAlign w:val="superscript"/>
    </w:rPr>
  </w:style>
  <w:style w:type="character" w:styleId="FollowedHyperlink">
    <w:name w:val="FollowedHyperlink"/>
    <w:basedOn w:val="DefaultParagraphFont"/>
    <w:uiPriority w:val="99"/>
    <w:semiHidden/>
    <w:unhideWhenUsed/>
    <w:rsid w:val="00C26F2E"/>
    <w:rPr>
      <w:color w:val="85DFD0" w:themeColor="followedHyperlink"/>
      <w:u w:val="single"/>
    </w:rPr>
  </w:style>
  <w:style w:type="character" w:styleId="CommentReference">
    <w:name w:val="annotation reference"/>
    <w:basedOn w:val="DefaultParagraphFont"/>
    <w:uiPriority w:val="99"/>
    <w:semiHidden/>
    <w:unhideWhenUsed/>
    <w:rsid w:val="000157A4"/>
    <w:rPr>
      <w:sz w:val="16"/>
      <w:szCs w:val="16"/>
    </w:rPr>
  </w:style>
  <w:style w:type="paragraph" w:styleId="CommentText">
    <w:name w:val="annotation text"/>
    <w:basedOn w:val="Normal"/>
    <w:link w:val="CommentTextChar"/>
    <w:uiPriority w:val="99"/>
    <w:unhideWhenUsed/>
    <w:rsid w:val="000157A4"/>
    <w:pPr>
      <w:spacing w:line="240" w:lineRule="auto"/>
    </w:pPr>
    <w:rPr>
      <w:sz w:val="20"/>
      <w:szCs w:val="20"/>
    </w:rPr>
  </w:style>
  <w:style w:type="character" w:customStyle="1" w:styleId="CommentTextChar">
    <w:name w:val="Comment Text Char"/>
    <w:basedOn w:val="DefaultParagraphFont"/>
    <w:link w:val="CommentText"/>
    <w:uiPriority w:val="99"/>
    <w:rsid w:val="000157A4"/>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0157A4"/>
    <w:rPr>
      <w:b/>
      <w:bCs/>
    </w:rPr>
  </w:style>
  <w:style w:type="character" w:customStyle="1" w:styleId="CommentSubjectChar">
    <w:name w:val="Comment Subject Char"/>
    <w:basedOn w:val="CommentTextChar"/>
    <w:link w:val="CommentSubject"/>
    <w:uiPriority w:val="99"/>
    <w:semiHidden/>
    <w:rsid w:val="000157A4"/>
    <w:rPr>
      <w:rFonts w:ascii="Calibri" w:eastAsia="Calibri" w:hAnsi="Calibri" w:cs="Calibri"/>
      <w:b/>
      <w:bCs/>
      <w:sz w:val="20"/>
      <w:szCs w:val="20"/>
      <w:lang w:eastAsia="ar-SA"/>
    </w:rPr>
  </w:style>
  <w:style w:type="paragraph" w:styleId="EndnoteText">
    <w:name w:val="endnote text"/>
    <w:basedOn w:val="Normal"/>
    <w:link w:val="EndnoteTextChar"/>
    <w:uiPriority w:val="99"/>
    <w:semiHidden/>
    <w:unhideWhenUsed/>
    <w:rsid w:val="00F34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B1D"/>
    <w:rPr>
      <w:rFonts w:ascii="Calibri" w:eastAsia="Calibri" w:hAnsi="Calibri" w:cs="Calibri"/>
      <w:sz w:val="20"/>
      <w:szCs w:val="20"/>
      <w:lang w:eastAsia="ar-SA"/>
    </w:rPr>
  </w:style>
  <w:style w:type="character" w:styleId="EndnoteReference">
    <w:name w:val="endnote reference"/>
    <w:basedOn w:val="DefaultParagraphFont"/>
    <w:uiPriority w:val="99"/>
    <w:semiHidden/>
    <w:unhideWhenUsed/>
    <w:rsid w:val="00F34B1D"/>
    <w:rPr>
      <w:vertAlign w:val="superscript"/>
    </w:rPr>
  </w:style>
  <w:style w:type="character" w:styleId="UnresolvedMention">
    <w:name w:val="Unresolved Mention"/>
    <w:basedOn w:val="DefaultParagraphFont"/>
    <w:uiPriority w:val="99"/>
    <w:semiHidden/>
    <w:unhideWhenUsed/>
    <w:rsid w:val="00050EDA"/>
    <w:rPr>
      <w:color w:val="605E5C"/>
      <w:shd w:val="clear" w:color="auto" w:fill="E1DFDD"/>
    </w:rPr>
  </w:style>
  <w:style w:type="paragraph" w:styleId="Revision">
    <w:name w:val="Revision"/>
    <w:hidden/>
    <w:uiPriority w:val="99"/>
    <w:semiHidden/>
    <w:rsid w:val="003266D2"/>
    <w:pPr>
      <w:spacing w:after="0" w:line="240" w:lineRule="auto"/>
    </w:pPr>
    <w:rPr>
      <w:rFonts w:ascii="Calibri" w:eastAsia="Calibri" w:hAnsi="Calibri" w:cs="Calibri"/>
      <w:lang w:eastAsia="ar-SA"/>
    </w:rPr>
  </w:style>
  <w:style w:type="character" w:customStyle="1" w:styleId="ui-provider">
    <w:name w:val="ui-provider"/>
    <w:basedOn w:val="DefaultParagraphFont"/>
    <w:rsid w:val="00586ADF"/>
  </w:style>
  <w:style w:type="character" w:customStyle="1" w:styleId="Heading2Char">
    <w:name w:val="Heading 2 Char"/>
    <w:basedOn w:val="DefaultParagraphFont"/>
    <w:link w:val="Heading2"/>
    <w:uiPriority w:val="9"/>
    <w:rsid w:val="00B11FFB"/>
    <w:rPr>
      <w:rFonts w:asciiTheme="majorHAnsi" w:eastAsiaTheme="majorEastAsia" w:hAnsiTheme="majorHAnsi" w:cstheme="majorBidi"/>
      <w:color w:val="0B5294" w:themeColor="accent1" w:themeShade="BF"/>
      <w:sz w:val="32"/>
      <w:szCs w:val="32"/>
    </w:rPr>
  </w:style>
  <w:style w:type="character" w:customStyle="1" w:styleId="Heading5Char">
    <w:name w:val="Heading 5 Char"/>
    <w:basedOn w:val="DefaultParagraphFont"/>
    <w:link w:val="Heading5"/>
    <w:uiPriority w:val="9"/>
    <w:rsid w:val="001A10A1"/>
    <w:rPr>
      <w:rFonts w:asciiTheme="majorHAnsi" w:eastAsiaTheme="majorEastAsia" w:hAnsiTheme="majorHAnsi" w:cstheme="majorBidi"/>
      <w:color w:val="0B5294" w:themeColor="accent1" w:themeShade="BF"/>
      <w:lang w:eastAsia="ar-SA"/>
    </w:rPr>
  </w:style>
  <w:style w:type="paragraph" w:styleId="BodyText">
    <w:name w:val="Body Text"/>
    <w:basedOn w:val="Normal"/>
    <w:link w:val="BodyTextChar"/>
    <w:uiPriority w:val="99"/>
    <w:rsid w:val="001A10A1"/>
    <w:pPr>
      <w:spacing w:after="0" w:line="240" w:lineRule="auto"/>
      <w:jc w:val="both"/>
    </w:pPr>
    <w:rPr>
      <w:rFonts w:ascii="Arial" w:eastAsia="Times New Roman" w:hAnsi="Arial" w:cs="Arial"/>
      <w:sz w:val="24"/>
      <w:szCs w:val="24"/>
      <w:lang w:eastAsia="en-US"/>
    </w:rPr>
  </w:style>
  <w:style w:type="character" w:customStyle="1" w:styleId="BodyTextChar">
    <w:name w:val="Body Text Char"/>
    <w:basedOn w:val="DefaultParagraphFont"/>
    <w:link w:val="BodyText"/>
    <w:uiPriority w:val="99"/>
    <w:rsid w:val="001A10A1"/>
    <w:rPr>
      <w:rFonts w:ascii="Arial" w:eastAsia="Times New Roman" w:hAnsi="Arial" w:cs="Arial"/>
      <w:sz w:val="24"/>
      <w:szCs w:val="24"/>
    </w:rPr>
  </w:style>
  <w:style w:type="character" w:customStyle="1" w:styleId="aLCPboldbodytext">
    <w:name w:val="a LCP bold body text"/>
    <w:rsid w:val="000B2146"/>
    <w:rPr>
      <w:rFonts w:ascii="Arial" w:hAnsi="Arial"/>
      <w:b/>
      <w:bCs/>
      <w:dstrike w:val="0"/>
      <w:sz w:val="22"/>
      <w:effect w:val="none"/>
      <w:vertAlign w:val="baseline"/>
    </w:rPr>
  </w:style>
  <w:style w:type="paragraph" w:customStyle="1" w:styleId="aLCPSubhead">
    <w:name w:val="a LCP Subhead"/>
    <w:autoRedefine/>
    <w:rsid w:val="000B2146"/>
    <w:pPr>
      <w:spacing w:after="0" w:line="240" w:lineRule="auto"/>
    </w:pPr>
    <w:rPr>
      <w:rFonts w:ascii="Tenorite" w:eastAsia="Times New Roman" w:hAnsi="Tenorite" w:cs="Arial"/>
      <w:b/>
      <w:bCs/>
    </w:rPr>
  </w:style>
  <w:style w:type="paragraph" w:customStyle="1" w:styleId="aLCPBodytext">
    <w:name w:val="a LCP Body text"/>
    <w:autoRedefine/>
    <w:rsid w:val="000B2146"/>
    <w:pPr>
      <w:spacing w:after="0" w:line="240" w:lineRule="auto"/>
    </w:pPr>
    <w:rPr>
      <w:rFonts w:ascii="Tenorite" w:eastAsia="Times New Roman" w:hAnsi="Tenorite" w:cs="Arial"/>
    </w:rPr>
  </w:style>
  <w:style w:type="paragraph" w:customStyle="1" w:styleId="aLCPbulletlist">
    <w:name w:val="a LCP bullet list"/>
    <w:basedOn w:val="aLCPBodytext"/>
    <w:autoRedefine/>
    <w:rsid w:val="000B2146"/>
    <w:pPr>
      <w:numPr>
        <w:numId w:val="19"/>
      </w:numPr>
      <w:jc w:val="both"/>
    </w:pPr>
  </w:style>
  <w:style w:type="paragraph" w:customStyle="1" w:styleId="font7">
    <w:name w:val="font_7"/>
    <w:basedOn w:val="Normal"/>
    <w:rsid w:val="000B21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9413">
      <w:bodyDiv w:val="1"/>
      <w:marLeft w:val="0"/>
      <w:marRight w:val="0"/>
      <w:marTop w:val="0"/>
      <w:marBottom w:val="0"/>
      <w:divBdr>
        <w:top w:val="none" w:sz="0" w:space="0" w:color="auto"/>
        <w:left w:val="none" w:sz="0" w:space="0" w:color="auto"/>
        <w:bottom w:val="none" w:sz="0" w:space="0" w:color="auto"/>
        <w:right w:val="none" w:sz="0" w:space="0" w:color="auto"/>
      </w:divBdr>
      <w:divsChild>
        <w:div w:id="1508671172">
          <w:marLeft w:val="547"/>
          <w:marRight w:val="0"/>
          <w:marTop w:val="96"/>
          <w:marBottom w:val="0"/>
          <w:divBdr>
            <w:top w:val="none" w:sz="0" w:space="0" w:color="auto"/>
            <w:left w:val="none" w:sz="0" w:space="0" w:color="auto"/>
            <w:bottom w:val="none" w:sz="0" w:space="0" w:color="auto"/>
            <w:right w:val="none" w:sz="0" w:space="0" w:color="auto"/>
          </w:divBdr>
        </w:div>
        <w:div w:id="1362049185">
          <w:marLeft w:val="547"/>
          <w:marRight w:val="0"/>
          <w:marTop w:val="96"/>
          <w:marBottom w:val="0"/>
          <w:divBdr>
            <w:top w:val="none" w:sz="0" w:space="0" w:color="auto"/>
            <w:left w:val="none" w:sz="0" w:space="0" w:color="auto"/>
            <w:bottom w:val="none" w:sz="0" w:space="0" w:color="auto"/>
            <w:right w:val="none" w:sz="0" w:space="0" w:color="auto"/>
          </w:divBdr>
        </w:div>
      </w:divsChild>
    </w:div>
    <w:div w:id="49887817">
      <w:bodyDiv w:val="1"/>
      <w:marLeft w:val="0"/>
      <w:marRight w:val="0"/>
      <w:marTop w:val="0"/>
      <w:marBottom w:val="0"/>
      <w:divBdr>
        <w:top w:val="none" w:sz="0" w:space="0" w:color="auto"/>
        <w:left w:val="none" w:sz="0" w:space="0" w:color="auto"/>
        <w:bottom w:val="none" w:sz="0" w:space="0" w:color="auto"/>
        <w:right w:val="none" w:sz="0" w:space="0" w:color="auto"/>
      </w:divBdr>
    </w:div>
    <w:div w:id="113987196">
      <w:bodyDiv w:val="1"/>
      <w:marLeft w:val="0"/>
      <w:marRight w:val="0"/>
      <w:marTop w:val="0"/>
      <w:marBottom w:val="0"/>
      <w:divBdr>
        <w:top w:val="none" w:sz="0" w:space="0" w:color="auto"/>
        <w:left w:val="none" w:sz="0" w:space="0" w:color="auto"/>
        <w:bottom w:val="none" w:sz="0" w:space="0" w:color="auto"/>
        <w:right w:val="none" w:sz="0" w:space="0" w:color="auto"/>
      </w:divBdr>
      <w:divsChild>
        <w:div w:id="701052552">
          <w:marLeft w:val="0"/>
          <w:marRight w:val="0"/>
          <w:marTop w:val="0"/>
          <w:marBottom w:val="0"/>
          <w:divBdr>
            <w:top w:val="none" w:sz="0" w:space="0" w:color="auto"/>
            <w:left w:val="none" w:sz="0" w:space="0" w:color="auto"/>
            <w:bottom w:val="none" w:sz="0" w:space="0" w:color="auto"/>
            <w:right w:val="none" w:sz="0" w:space="0" w:color="auto"/>
          </w:divBdr>
          <w:divsChild>
            <w:div w:id="67464404">
              <w:marLeft w:val="-225"/>
              <w:marRight w:val="-225"/>
              <w:marTop w:val="0"/>
              <w:marBottom w:val="0"/>
              <w:divBdr>
                <w:top w:val="none" w:sz="0" w:space="0" w:color="auto"/>
                <w:left w:val="none" w:sz="0" w:space="0" w:color="auto"/>
                <w:bottom w:val="none" w:sz="0" w:space="0" w:color="auto"/>
                <w:right w:val="none" w:sz="0" w:space="0" w:color="auto"/>
              </w:divBdr>
              <w:divsChild>
                <w:div w:id="8956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1638">
      <w:bodyDiv w:val="1"/>
      <w:marLeft w:val="0"/>
      <w:marRight w:val="0"/>
      <w:marTop w:val="0"/>
      <w:marBottom w:val="0"/>
      <w:divBdr>
        <w:top w:val="none" w:sz="0" w:space="0" w:color="auto"/>
        <w:left w:val="none" w:sz="0" w:space="0" w:color="auto"/>
        <w:bottom w:val="none" w:sz="0" w:space="0" w:color="auto"/>
        <w:right w:val="none" w:sz="0" w:space="0" w:color="auto"/>
      </w:divBdr>
    </w:div>
    <w:div w:id="142621374">
      <w:bodyDiv w:val="1"/>
      <w:marLeft w:val="0"/>
      <w:marRight w:val="0"/>
      <w:marTop w:val="0"/>
      <w:marBottom w:val="0"/>
      <w:divBdr>
        <w:top w:val="none" w:sz="0" w:space="0" w:color="auto"/>
        <w:left w:val="none" w:sz="0" w:space="0" w:color="auto"/>
        <w:bottom w:val="none" w:sz="0" w:space="0" w:color="auto"/>
        <w:right w:val="none" w:sz="0" w:space="0" w:color="auto"/>
      </w:divBdr>
    </w:div>
    <w:div w:id="160656403">
      <w:bodyDiv w:val="1"/>
      <w:marLeft w:val="0"/>
      <w:marRight w:val="0"/>
      <w:marTop w:val="0"/>
      <w:marBottom w:val="0"/>
      <w:divBdr>
        <w:top w:val="none" w:sz="0" w:space="0" w:color="auto"/>
        <w:left w:val="none" w:sz="0" w:space="0" w:color="auto"/>
        <w:bottom w:val="none" w:sz="0" w:space="0" w:color="auto"/>
        <w:right w:val="none" w:sz="0" w:space="0" w:color="auto"/>
      </w:divBdr>
    </w:div>
    <w:div w:id="239872499">
      <w:bodyDiv w:val="1"/>
      <w:marLeft w:val="0"/>
      <w:marRight w:val="0"/>
      <w:marTop w:val="0"/>
      <w:marBottom w:val="0"/>
      <w:divBdr>
        <w:top w:val="none" w:sz="0" w:space="0" w:color="auto"/>
        <w:left w:val="none" w:sz="0" w:space="0" w:color="auto"/>
        <w:bottom w:val="none" w:sz="0" w:space="0" w:color="auto"/>
        <w:right w:val="none" w:sz="0" w:space="0" w:color="auto"/>
      </w:divBdr>
    </w:div>
    <w:div w:id="284048068">
      <w:bodyDiv w:val="1"/>
      <w:marLeft w:val="0"/>
      <w:marRight w:val="0"/>
      <w:marTop w:val="0"/>
      <w:marBottom w:val="0"/>
      <w:divBdr>
        <w:top w:val="none" w:sz="0" w:space="0" w:color="auto"/>
        <w:left w:val="none" w:sz="0" w:space="0" w:color="auto"/>
        <w:bottom w:val="none" w:sz="0" w:space="0" w:color="auto"/>
        <w:right w:val="none" w:sz="0" w:space="0" w:color="auto"/>
      </w:divBdr>
      <w:divsChild>
        <w:div w:id="1587610464">
          <w:marLeft w:val="0"/>
          <w:marRight w:val="0"/>
          <w:marTop w:val="0"/>
          <w:marBottom w:val="0"/>
          <w:divBdr>
            <w:top w:val="none" w:sz="0" w:space="0" w:color="auto"/>
            <w:left w:val="none" w:sz="0" w:space="0" w:color="auto"/>
            <w:bottom w:val="none" w:sz="0" w:space="0" w:color="auto"/>
            <w:right w:val="none" w:sz="0" w:space="0" w:color="auto"/>
          </w:divBdr>
          <w:divsChild>
            <w:div w:id="1557157353">
              <w:marLeft w:val="-225"/>
              <w:marRight w:val="-225"/>
              <w:marTop w:val="0"/>
              <w:marBottom w:val="0"/>
              <w:divBdr>
                <w:top w:val="none" w:sz="0" w:space="0" w:color="auto"/>
                <w:left w:val="none" w:sz="0" w:space="0" w:color="auto"/>
                <w:bottom w:val="none" w:sz="0" w:space="0" w:color="auto"/>
                <w:right w:val="none" w:sz="0" w:space="0" w:color="auto"/>
              </w:divBdr>
              <w:divsChild>
                <w:div w:id="445739932">
                  <w:marLeft w:val="0"/>
                  <w:marRight w:val="0"/>
                  <w:marTop w:val="0"/>
                  <w:marBottom w:val="0"/>
                  <w:divBdr>
                    <w:top w:val="none" w:sz="0" w:space="0" w:color="auto"/>
                    <w:left w:val="none" w:sz="0" w:space="0" w:color="auto"/>
                    <w:bottom w:val="none" w:sz="0" w:space="0" w:color="auto"/>
                    <w:right w:val="none" w:sz="0" w:space="0" w:color="auto"/>
                  </w:divBdr>
                  <w:divsChild>
                    <w:div w:id="19402954">
                      <w:marLeft w:val="0"/>
                      <w:marRight w:val="0"/>
                      <w:marTop w:val="0"/>
                      <w:marBottom w:val="450"/>
                      <w:divBdr>
                        <w:top w:val="none" w:sz="0" w:space="0" w:color="auto"/>
                        <w:left w:val="none" w:sz="0" w:space="0" w:color="auto"/>
                        <w:bottom w:val="none" w:sz="0" w:space="0" w:color="auto"/>
                        <w:right w:val="none" w:sz="0" w:space="0" w:color="auto"/>
                      </w:divBdr>
                      <w:divsChild>
                        <w:div w:id="1227567764">
                          <w:marLeft w:val="0"/>
                          <w:marRight w:val="0"/>
                          <w:marTop w:val="0"/>
                          <w:marBottom w:val="0"/>
                          <w:divBdr>
                            <w:top w:val="none" w:sz="0" w:space="0" w:color="auto"/>
                            <w:left w:val="none" w:sz="0" w:space="0" w:color="auto"/>
                            <w:bottom w:val="none" w:sz="0" w:space="0" w:color="auto"/>
                            <w:right w:val="none" w:sz="0" w:space="0" w:color="auto"/>
                          </w:divBdr>
                          <w:divsChild>
                            <w:div w:id="1662999263">
                              <w:marLeft w:val="0"/>
                              <w:marRight w:val="0"/>
                              <w:marTop w:val="0"/>
                              <w:marBottom w:val="0"/>
                              <w:divBdr>
                                <w:top w:val="none" w:sz="0" w:space="0" w:color="auto"/>
                                <w:left w:val="none" w:sz="0" w:space="0" w:color="auto"/>
                                <w:bottom w:val="none" w:sz="0" w:space="0" w:color="auto"/>
                                <w:right w:val="none" w:sz="0" w:space="0" w:color="auto"/>
                              </w:divBdr>
                              <w:divsChild>
                                <w:div w:id="1566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284712">
      <w:bodyDiv w:val="1"/>
      <w:marLeft w:val="0"/>
      <w:marRight w:val="0"/>
      <w:marTop w:val="0"/>
      <w:marBottom w:val="0"/>
      <w:divBdr>
        <w:top w:val="none" w:sz="0" w:space="0" w:color="auto"/>
        <w:left w:val="none" w:sz="0" w:space="0" w:color="auto"/>
        <w:bottom w:val="none" w:sz="0" w:space="0" w:color="auto"/>
        <w:right w:val="none" w:sz="0" w:space="0" w:color="auto"/>
      </w:divBdr>
    </w:div>
    <w:div w:id="551118126">
      <w:bodyDiv w:val="1"/>
      <w:marLeft w:val="0"/>
      <w:marRight w:val="0"/>
      <w:marTop w:val="0"/>
      <w:marBottom w:val="0"/>
      <w:divBdr>
        <w:top w:val="none" w:sz="0" w:space="0" w:color="auto"/>
        <w:left w:val="none" w:sz="0" w:space="0" w:color="auto"/>
        <w:bottom w:val="none" w:sz="0" w:space="0" w:color="auto"/>
        <w:right w:val="none" w:sz="0" w:space="0" w:color="auto"/>
      </w:divBdr>
      <w:divsChild>
        <w:div w:id="432018958">
          <w:marLeft w:val="0"/>
          <w:marRight w:val="0"/>
          <w:marTop w:val="0"/>
          <w:marBottom w:val="0"/>
          <w:divBdr>
            <w:top w:val="none" w:sz="0" w:space="0" w:color="auto"/>
            <w:left w:val="none" w:sz="0" w:space="0" w:color="auto"/>
            <w:bottom w:val="none" w:sz="0" w:space="0" w:color="auto"/>
            <w:right w:val="none" w:sz="0" w:space="0" w:color="auto"/>
          </w:divBdr>
          <w:divsChild>
            <w:div w:id="2020351913">
              <w:marLeft w:val="0"/>
              <w:marRight w:val="0"/>
              <w:marTop w:val="0"/>
              <w:marBottom w:val="0"/>
              <w:divBdr>
                <w:top w:val="none" w:sz="0" w:space="0" w:color="auto"/>
                <w:left w:val="none" w:sz="0" w:space="0" w:color="auto"/>
                <w:bottom w:val="none" w:sz="0" w:space="0" w:color="auto"/>
                <w:right w:val="none" w:sz="0" w:space="0" w:color="auto"/>
              </w:divBdr>
              <w:divsChild>
                <w:div w:id="445348265">
                  <w:marLeft w:val="0"/>
                  <w:marRight w:val="0"/>
                  <w:marTop w:val="0"/>
                  <w:marBottom w:val="0"/>
                  <w:divBdr>
                    <w:top w:val="none" w:sz="0" w:space="0" w:color="auto"/>
                    <w:left w:val="none" w:sz="0" w:space="0" w:color="auto"/>
                    <w:bottom w:val="none" w:sz="0" w:space="0" w:color="auto"/>
                    <w:right w:val="none" w:sz="0" w:space="0" w:color="auto"/>
                  </w:divBdr>
                  <w:divsChild>
                    <w:div w:id="314072625">
                      <w:marLeft w:val="0"/>
                      <w:marRight w:val="0"/>
                      <w:marTop w:val="0"/>
                      <w:marBottom w:val="0"/>
                      <w:divBdr>
                        <w:top w:val="none" w:sz="0" w:space="0" w:color="auto"/>
                        <w:left w:val="none" w:sz="0" w:space="0" w:color="auto"/>
                        <w:bottom w:val="none" w:sz="0" w:space="0" w:color="auto"/>
                        <w:right w:val="none" w:sz="0" w:space="0" w:color="auto"/>
                      </w:divBdr>
                      <w:divsChild>
                        <w:div w:id="763693310">
                          <w:marLeft w:val="0"/>
                          <w:marRight w:val="0"/>
                          <w:marTop w:val="0"/>
                          <w:marBottom w:val="0"/>
                          <w:divBdr>
                            <w:top w:val="none" w:sz="0" w:space="0" w:color="auto"/>
                            <w:left w:val="none" w:sz="0" w:space="0" w:color="auto"/>
                            <w:bottom w:val="none" w:sz="0" w:space="0" w:color="auto"/>
                            <w:right w:val="none" w:sz="0" w:space="0" w:color="auto"/>
                          </w:divBdr>
                          <w:divsChild>
                            <w:div w:id="1505852776">
                              <w:marLeft w:val="0"/>
                              <w:marRight w:val="0"/>
                              <w:marTop w:val="0"/>
                              <w:marBottom w:val="0"/>
                              <w:divBdr>
                                <w:top w:val="none" w:sz="0" w:space="0" w:color="auto"/>
                                <w:left w:val="none" w:sz="0" w:space="0" w:color="auto"/>
                                <w:bottom w:val="none" w:sz="0" w:space="0" w:color="auto"/>
                                <w:right w:val="none" w:sz="0" w:space="0" w:color="auto"/>
                              </w:divBdr>
                              <w:divsChild>
                                <w:div w:id="304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20916">
      <w:bodyDiv w:val="1"/>
      <w:marLeft w:val="0"/>
      <w:marRight w:val="0"/>
      <w:marTop w:val="0"/>
      <w:marBottom w:val="0"/>
      <w:divBdr>
        <w:top w:val="none" w:sz="0" w:space="0" w:color="auto"/>
        <w:left w:val="none" w:sz="0" w:space="0" w:color="auto"/>
        <w:bottom w:val="none" w:sz="0" w:space="0" w:color="auto"/>
        <w:right w:val="none" w:sz="0" w:space="0" w:color="auto"/>
      </w:divBdr>
    </w:div>
    <w:div w:id="822813364">
      <w:bodyDiv w:val="1"/>
      <w:marLeft w:val="0"/>
      <w:marRight w:val="0"/>
      <w:marTop w:val="0"/>
      <w:marBottom w:val="0"/>
      <w:divBdr>
        <w:top w:val="none" w:sz="0" w:space="0" w:color="auto"/>
        <w:left w:val="none" w:sz="0" w:space="0" w:color="auto"/>
        <w:bottom w:val="none" w:sz="0" w:space="0" w:color="auto"/>
        <w:right w:val="none" w:sz="0" w:space="0" w:color="auto"/>
      </w:divBdr>
    </w:div>
    <w:div w:id="879704741">
      <w:bodyDiv w:val="1"/>
      <w:marLeft w:val="0"/>
      <w:marRight w:val="0"/>
      <w:marTop w:val="0"/>
      <w:marBottom w:val="0"/>
      <w:divBdr>
        <w:top w:val="none" w:sz="0" w:space="0" w:color="auto"/>
        <w:left w:val="none" w:sz="0" w:space="0" w:color="auto"/>
        <w:bottom w:val="none" w:sz="0" w:space="0" w:color="auto"/>
        <w:right w:val="none" w:sz="0" w:space="0" w:color="auto"/>
      </w:divBdr>
    </w:div>
    <w:div w:id="894851302">
      <w:bodyDiv w:val="1"/>
      <w:marLeft w:val="0"/>
      <w:marRight w:val="0"/>
      <w:marTop w:val="0"/>
      <w:marBottom w:val="0"/>
      <w:divBdr>
        <w:top w:val="none" w:sz="0" w:space="0" w:color="auto"/>
        <w:left w:val="none" w:sz="0" w:space="0" w:color="auto"/>
        <w:bottom w:val="none" w:sz="0" w:space="0" w:color="auto"/>
        <w:right w:val="none" w:sz="0" w:space="0" w:color="auto"/>
      </w:divBdr>
    </w:div>
    <w:div w:id="973827682">
      <w:bodyDiv w:val="1"/>
      <w:marLeft w:val="0"/>
      <w:marRight w:val="0"/>
      <w:marTop w:val="0"/>
      <w:marBottom w:val="0"/>
      <w:divBdr>
        <w:top w:val="none" w:sz="0" w:space="0" w:color="auto"/>
        <w:left w:val="none" w:sz="0" w:space="0" w:color="auto"/>
        <w:bottom w:val="none" w:sz="0" w:space="0" w:color="auto"/>
        <w:right w:val="none" w:sz="0" w:space="0" w:color="auto"/>
      </w:divBdr>
    </w:div>
    <w:div w:id="1056513368">
      <w:bodyDiv w:val="1"/>
      <w:marLeft w:val="0"/>
      <w:marRight w:val="0"/>
      <w:marTop w:val="0"/>
      <w:marBottom w:val="0"/>
      <w:divBdr>
        <w:top w:val="none" w:sz="0" w:space="0" w:color="auto"/>
        <w:left w:val="none" w:sz="0" w:space="0" w:color="auto"/>
        <w:bottom w:val="none" w:sz="0" w:space="0" w:color="auto"/>
        <w:right w:val="none" w:sz="0" w:space="0" w:color="auto"/>
      </w:divBdr>
      <w:divsChild>
        <w:div w:id="701634391">
          <w:marLeft w:val="360"/>
          <w:marRight w:val="0"/>
          <w:marTop w:val="200"/>
          <w:marBottom w:val="0"/>
          <w:divBdr>
            <w:top w:val="none" w:sz="0" w:space="0" w:color="auto"/>
            <w:left w:val="none" w:sz="0" w:space="0" w:color="auto"/>
            <w:bottom w:val="none" w:sz="0" w:space="0" w:color="auto"/>
            <w:right w:val="none" w:sz="0" w:space="0" w:color="auto"/>
          </w:divBdr>
        </w:div>
        <w:div w:id="1730880856">
          <w:marLeft w:val="360"/>
          <w:marRight w:val="0"/>
          <w:marTop w:val="200"/>
          <w:marBottom w:val="0"/>
          <w:divBdr>
            <w:top w:val="none" w:sz="0" w:space="0" w:color="auto"/>
            <w:left w:val="none" w:sz="0" w:space="0" w:color="auto"/>
            <w:bottom w:val="none" w:sz="0" w:space="0" w:color="auto"/>
            <w:right w:val="none" w:sz="0" w:space="0" w:color="auto"/>
          </w:divBdr>
        </w:div>
      </w:divsChild>
    </w:div>
    <w:div w:id="1129400380">
      <w:bodyDiv w:val="1"/>
      <w:marLeft w:val="0"/>
      <w:marRight w:val="0"/>
      <w:marTop w:val="0"/>
      <w:marBottom w:val="0"/>
      <w:divBdr>
        <w:top w:val="none" w:sz="0" w:space="0" w:color="auto"/>
        <w:left w:val="none" w:sz="0" w:space="0" w:color="auto"/>
        <w:bottom w:val="none" w:sz="0" w:space="0" w:color="auto"/>
        <w:right w:val="none" w:sz="0" w:space="0" w:color="auto"/>
      </w:divBdr>
    </w:div>
    <w:div w:id="1147207896">
      <w:bodyDiv w:val="1"/>
      <w:marLeft w:val="0"/>
      <w:marRight w:val="0"/>
      <w:marTop w:val="0"/>
      <w:marBottom w:val="0"/>
      <w:divBdr>
        <w:top w:val="none" w:sz="0" w:space="0" w:color="auto"/>
        <w:left w:val="none" w:sz="0" w:space="0" w:color="auto"/>
        <w:bottom w:val="none" w:sz="0" w:space="0" w:color="auto"/>
        <w:right w:val="none" w:sz="0" w:space="0" w:color="auto"/>
      </w:divBdr>
    </w:div>
    <w:div w:id="1176460540">
      <w:bodyDiv w:val="1"/>
      <w:marLeft w:val="0"/>
      <w:marRight w:val="0"/>
      <w:marTop w:val="0"/>
      <w:marBottom w:val="0"/>
      <w:divBdr>
        <w:top w:val="none" w:sz="0" w:space="0" w:color="auto"/>
        <w:left w:val="none" w:sz="0" w:space="0" w:color="auto"/>
        <w:bottom w:val="none" w:sz="0" w:space="0" w:color="auto"/>
        <w:right w:val="none" w:sz="0" w:space="0" w:color="auto"/>
      </w:divBdr>
    </w:div>
    <w:div w:id="1243761380">
      <w:bodyDiv w:val="1"/>
      <w:marLeft w:val="0"/>
      <w:marRight w:val="0"/>
      <w:marTop w:val="0"/>
      <w:marBottom w:val="0"/>
      <w:divBdr>
        <w:top w:val="none" w:sz="0" w:space="0" w:color="auto"/>
        <w:left w:val="none" w:sz="0" w:space="0" w:color="auto"/>
        <w:bottom w:val="none" w:sz="0" w:space="0" w:color="auto"/>
        <w:right w:val="none" w:sz="0" w:space="0" w:color="auto"/>
      </w:divBdr>
    </w:div>
    <w:div w:id="1320772542">
      <w:bodyDiv w:val="1"/>
      <w:marLeft w:val="0"/>
      <w:marRight w:val="0"/>
      <w:marTop w:val="0"/>
      <w:marBottom w:val="0"/>
      <w:divBdr>
        <w:top w:val="none" w:sz="0" w:space="0" w:color="auto"/>
        <w:left w:val="none" w:sz="0" w:space="0" w:color="auto"/>
        <w:bottom w:val="none" w:sz="0" w:space="0" w:color="auto"/>
        <w:right w:val="none" w:sz="0" w:space="0" w:color="auto"/>
      </w:divBdr>
    </w:div>
    <w:div w:id="1376545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2571">
          <w:marLeft w:val="547"/>
          <w:marRight w:val="0"/>
          <w:marTop w:val="0"/>
          <w:marBottom w:val="160"/>
          <w:divBdr>
            <w:top w:val="none" w:sz="0" w:space="0" w:color="auto"/>
            <w:left w:val="none" w:sz="0" w:space="0" w:color="auto"/>
            <w:bottom w:val="none" w:sz="0" w:space="0" w:color="auto"/>
            <w:right w:val="none" w:sz="0" w:space="0" w:color="auto"/>
          </w:divBdr>
        </w:div>
        <w:div w:id="704647156">
          <w:marLeft w:val="547"/>
          <w:marRight w:val="0"/>
          <w:marTop w:val="0"/>
          <w:marBottom w:val="160"/>
          <w:divBdr>
            <w:top w:val="none" w:sz="0" w:space="0" w:color="auto"/>
            <w:left w:val="none" w:sz="0" w:space="0" w:color="auto"/>
            <w:bottom w:val="none" w:sz="0" w:space="0" w:color="auto"/>
            <w:right w:val="none" w:sz="0" w:space="0" w:color="auto"/>
          </w:divBdr>
        </w:div>
        <w:div w:id="1809008219">
          <w:marLeft w:val="547"/>
          <w:marRight w:val="0"/>
          <w:marTop w:val="0"/>
          <w:marBottom w:val="160"/>
          <w:divBdr>
            <w:top w:val="none" w:sz="0" w:space="0" w:color="auto"/>
            <w:left w:val="none" w:sz="0" w:space="0" w:color="auto"/>
            <w:bottom w:val="none" w:sz="0" w:space="0" w:color="auto"/>
            <w:right w:val="none" w:sz="0" w:space="0" w:color="auto"/>
          </w:divBdr>
        </w:div>
        <w:div w:id="378894799">
          <w:marLeft w:val="547"/>
          <w:marRight w:val="0"/>
          <w:marTop w:val="0"/>
          <w:marBottom w:val="160"/>
          <w:divBdr>
            <w:top w:val="none" w:sz="0" w:space="0" w:color="auto"/>
            <w:left w:val="none" w:sz="0" w:space="0" w:color="auto"/>
            <w:bottom w:val="none" w:sz="0" w:space="0" w:color="auto"/>
            <w:right w:val="none" w:sz="0" w:space="0" w:color="auto"/>
          </w:divBdr>
        </w:div>
        <w:div w:id="1403795388">
          <w:marLeft w:val="547"/>
          <w:marRight w:val="0"/>
          <w:marTop w:val="0"/>
          <w:marBottom w:val="160"/>
          <w:divBdr>
            <w:top w:val="none" w:sz="0" w:space="0" w:color="auto"/>
            <w:left w:val="none" w:sz="0" w:space="0" w:color="auto"/>
            <w:bottom w:val="none" w:sz="0" w:space="0" w:color="auto"/>
            <w:right w:val="none" w:sz="0" w:space="0" w:color="auto"/>
          </w:divBdr>
        </w:div>
      </w:divsChild>
    </w:div>
    <w:div w:id="1390491238">
      <w:bodyDiv w:val="1"/>
      <w:marLeft w:val="0"/>
      <w:marRight w:val="0"/>
      <w:marTop w:val="0"/>
      <w:marBottom w:val="0"/>
      <w:divBdr>
        <w:top w:val="none" w:sz="0" w:space="0" w:color="auto"/>
        <w:left w:val="none" w:sz="0" w:space="0" w:color="auto"/>
        <w:bottom w:val="none" w:sz="0" w:space="0" w:color="auto"/>
        <w:right w:val="none" w:sz="0" w:space="0" w:color="auto"/>
      </w:divBdr>
    </w:div>
    <w:div w:id="1403329165">
      <w:bodyDiv w:val="1"/>
      <w:marLeft w:val="0"/>
      <w:marRight w:val="0"/>
      <w:marTop w:val="0"/>
      <w:marBottom w:val="0"/>
      <w:divBdr>
        <w:top w:val="none" w:sz="0" w:space="0" w:color="auto"/>
        <w:left w:val="none" w:sz="0" w:space="0" w:color="auto"/>
        <w:bottom w:val="none" w:sz="0" w:space="0" w:color="auto"/>
        <w:right w:val="none" w:sz="0" w:space="0" w:color="auto"/>
      </w:divBdr>
    </w:div>
    <w:div w:id="1476214403">
      <w:bodyDiv w:val="1"/>
      <w:marLeft w:val="0"/>
      <w:marRight w:val="0"/>
      <w:marTop w:val="0"/>
      <w:marBottom w:val="0"/>
      <w:divBdr>
        <w:top w:val="none" w:sz="0" w:space="0" w:color="auto"/>
        <w:left w:val="none" w:sz="0" w:space="0" w:color="auto"/>
        <w:bottom w:val="none" w:sz="0" w:space="0" w:color="auto"/>
        <w:right w:val="none" w:sz="0" w:space="0" w:color="auto"/>
      </w:divBdr>
    </w:div>
    <w:div w:id="1682464557">
      <w:bodyDiv w:val="1"/>
      <w:marLeft w:val="0"/>
      <w:marRight w:val="0"/>
      <w:marTop w:val="0"/>
      <w:marBottom w:val="0"/>
      <w:divBdr>
        <w:top w:val="none" w:sz="0" w:space="0" w:color="auto"/>
        <w:left w:val="none" w:sz="0" w:space="0" w:color="auto"/>
        <w:bottom w:val="none" w:sz="0" w:space="0" w:color="auto"/>
        <w:right w:val="none" w:sz="0" w:space="0" w:color="auto"/>
      </w:divBdr>
    </w:div>
    <w:div w:id="1785221903">
      <w:bodyDiv w:val="1"/>
      <w:marLeft w:val="0"/>
      <w:marRight w:val="0"/>
      <w:marTop w:val="0"/>
      <w:marBottom w:val="0"/>
      <w:divBdr>
        <w:top w:val="none" w:sz="0" w:space="0" w:color="auto"/>
        <w:left w:val="none" w:sz="0" w:space="0" w:color="auto"/>
        <w:bottom w:val="none" w:sz="0" w:space="0" w:color="auto"/>
        <w:right w:val="none" w:sz="0" w:space="0" w:color="auto"/>
      </w:divBdr>
    </w:div>
    <w:div w:id="1838810228">
      <w:bodyDiv w:val="1"/>
      <w:marLeft w:val="0"/>
      <w:marRight w:val="0"/>
      <w:marTop w:val="0"/>
      <w:marBottom w:val="0"/>
      <w:divBdr>
        <w:top w:val="none" w:sz="0" w:space="0" w:color="auto"/>
        <w:left w:val="none" w:sz="0" w:space="0" w:color="auto"/>
        <w:bottom w:val="none" w:sz="0" w:space="0" w:color="auto"/>
        <w:right w:val="none" w:sz="0" w:space="0" w:color="auto"/>
      </w:divBdr>
    </w:div>
    <w:div w:id="1842231817">
      <w:bodyDiv w:val="1"/>
      <w:marLeft w:val="0"/>
      <w:marRight w:val="0"/>
      <w:marTop w:val="0"/>
      <w:marBottom w:val="0"/>
      <w:divBdr>
        <w:top w:val="none" w:sz="0" w:space="0" w:color="auto"/>
        <w:left w:val="none" w:sz="0" w:space="0" w:color="auto"/>
        <w:bottom w:val="none" w:sz="0" w:space="0" w:color="auto"/>
        <w:right w:val="none" w:sz="0" w:space="0" w:color="auto"/>
      </w:divBdr>
    </w:div>
    <w:div w:id="1895697430">
      <w:bodyDiv w:val="1"/>
      <w:marLeft w:val="0"/>
      <w:marRight w:val="0"/>
      <w:marTop w:val="0"/>
      <w:marBottom w:val="0"/>
      <w:divBdr>
        <w:top w:val="none" w:sz="0" w:space="0" w:color="auto"/>
        <w:left w:val="none" w:sz="0" w:space="0" w:color="auto"/>
        <w:bottom w:val="none" w:sz="0" w:space="0" w:color="auto"/>
        <w:right w:val="none" w:sz="0" w:space="0" w:color="auto"/>
      </w:divBdr>
    </w:div>
    <w:div w:id="1995134685">
      <w:bodyDiv w:val="1"/>
      <w:marLeft w:val="0"/>
      <w:marRight w:val="0"/>
      <w:marTop w:val="0"/>
      <w:marBottom w:val="0"/>
      <w:divBdr>
        <w:top w:val="none" w:sz="0" w:space="0" w:color="auto"/>
        <w:left w:val="none" w:sz="0" w:space="0" w:color="auto"/>
        <w:bottom w:val="none" w:sz="0" w:space="0" w:color="auto"/>
        <w:right w:val="none" w:sz="0" w:space="0" w:color="auto"/>
      </w:divBdr>
    </w:div>
    <w:div w:id="2006743372">
      <w:bodyDiv w:val="1"/>
      <w:marLeft w:val="0"/>
      <w:marRight w:val="0"/>
      <w:marTop w:val="0"/>
      <w:marBottom w:val="0"/>
      <w:divBdr>
        <w:top w:val="none" w:sz="0" w:space="0" w:color="auto"/>
        <w:left w:val="none" w:sz="0" w:space="0" w:color="auto"/>
        <w:bottom w:val="none" w:sz="0" w:space="0" w:color="auto"/>
        <w:right w:val="none" w:sz="0" w:space="0" w:color="auto"/>
      </w:divBdr>
    </w:div>
    <w:div w:id="2061245026">
      <w:bodyDiv w:val="1"/>
      <w:marLeft w:val="0"/>
      <w:marRight w:val="0"/>
      <w:marTop w:val="0"/>
      <w:marBottom w:val="0"/>
      <w:divBdr>
        <w:top w:val="none" w:sz="0" w:space="0" w:color="auto"/>
        <w:left w:val="none" w:sz="0" w:space="0" w:color="auto"/>
        <w:bottom w:val="none" w:sz="0" w:space="0" w:color="auto"/>
        <w:right w:val="none" w:sz="0" w:space="0" w:color="auto"/>
      </w:divBdr>
    </w:div>
    <w:div w:id="2068527433">
      <w:bodyDiv w:val="1"/>
      <w:marLeft w:val="0"/>
      <w:marRight w:val="0"/>
      <w:marTop w:val="0"/>
      <w:marBottom w:val="0"/>
      <w:divBdr>
        <w:top w:val="none" w:sz="0" w:space="0" w:color="auto"/>
        <w:left w:val="none" w:sz="0" w:space="0" w:color="auto"/>
        <w:bottom w:val="none" w:sz="0" w:space="0" w:color="auto"/>
        <w:right w:val="none" w:sz="0" w:space="0" w:color="auto"/>
      </w:divBdr>
    </w:div>
    <w:div w:id="20842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5:43:22.535"/>
    </inkml:context>
    <inkml:brush xml:id="br0">
      <inkml:brushProperty name="width" value="0.035" units="cm"/>
      <inkml:brushProperty name="height" value="0.035" units="cm"/>
    </inkml:brush>
  </inkml:definitions>
  <inkml:trace contextRef="#ctx0" brushRef="#br0">0 216 24575,'14'386'0,"-13"-375"0,-1-14 0,-1-19 0,0 15 0,-6-392 0,7 394 0,1-10 0,-1 15 0,0 0 0,0 0 0,0 0 0,0 0 0,0-1 0,0 1 0,1 0 0,-1 0 0,0 0 0,0-1 0,0 1 0,0 0 0,1 0 0,-1 0 0,0 0 0,0-1 0,0 1 0,0 0 0,0 0 0,0 0 0,0 0 0,1 0 0,-1 0 0,0 0 0,0 0 0,1 0 0,-1 0 0,0 0 0,0 0 0,1 0 0,-1 0 0,0 0 0,0 0 0,1 0 0,-1 0 0,0 0 0,0 0 0,0 0 0,0 0 0,0 1 0,0-1 0,0 0 0,0 0 0,1 0 0,-1 0 0,0 1 0,0-1 0,0 0 0,0 0 0,1 0 0,-1 0 0,0 1 0,0-1 0,0 0 0,0 0 0,0 0 0,9 8 0,0-1 0,1-1 0,-1 1 0,1-2 0,18 9 0,-4-2 0,12 6 0,-1 2 0,-1 2 0,33 28 0,-51-36 0,0 2 0,0-1 0,-2 2 0,0 0 0,-1 1 0,1 1 0,13 29 0,-8-10 0,-19-38 0,0 0 0,0 0 0,0 0 0,0 0 0,0 1 0,0-1 0,1 0 0,-1 0 0,0 0 0,0 0 0,0 1 0,0-1 0,1 0 0,-1 0 0,0 0 0,0 0 0,0 0 0,1 0 0,-1 0 0,0 1 0,0-1 0,0 0 0,0 0 0,0 0 0,0 0 0,0 0 0,1 0 0,-1 0 0,0 0 0,0 0 0,1 0 0,-1 0 0,0-1 0,0 1 0,0 0 0,1 0 0,-1 0 0,0 0 0,0 0 0,1 0 0,4-9 0,2-14 0,-4 9 0,-2 1 0,0-1 0,0 1 0,-1-1 0,-1 0 0,-3-23 0,-2 2 0,-15-46 0,5 24-455,-4 2 0,-31-66 0,48 114-6371</inkml:trace>
  <inkml:trace contextRef="#ctx0" brushRef="#br0" timeOffset="3238.04">720 83 24575,'-12'-8'0,"9"4"0,3 3 0,-1 1 0,0 0 0,0-1 0,0 1 0,1-1 0,0 1 0,-1-1 0,0 1 0,0 0 0,0-1 0,1 1 0,-1 0 0,0 0 0,0 0 0,0 0 0,1 0 0,-1 0 0,0 0 0,0 0 0,1 0 0,-1 0 0,0 1 0,0-1 0,0 0 0,1 1 0,-1-1 0,0 0 0,1 1 0,-1-1 0,0 1 0,1-1 0,-1 0 0,1 1 0,-1 0 0,0-1 0,1 1 0,-1 1 0,-2 3 0,0 0 0,2-1 0,-2 2 0,2-1 0,-2 6 0,-2 5 0,-15 30 0,14-31 0,0-1 0,0 1 0,1 1 0,1-1 0,-5 23 0,8-21 0,0 1 0,1 1 0,0-1 0,2-1 0,6 36 0,-3-28 0,2-1 0,0-1 0,18 40 0,-25-63 0,2 5 0,1 0 0,-1 1 0,1-1 0,6 8 0,-8-12 0,-1-1 0,0 1 0,1 0 0,0-1 0,0 0 0,0 1 0,-1-1 0,0 1 0,1 0 0,0-1 0,0 0 0,-1 1 0,1-1 0,0 0 0,0 1 0,0-1 0,-1 0 0,1 0 0,0 0 0,0 0 0,0 0 0,-1 0 0,1 0 0,0 0 0,0 0 0,-1 0 0,1-1 0,0 1 0,0 0 0,0-1 0,-1 1 0,1-1 0,0 1 0,0-1 0,0 1 0,-1-1 0,0 1 0,2-2 0,4-6 0,1-1 0,-1 1 0,-1-1 0,0 0 0,7-16 0,-2 4 0,13-24 0,41-78 0,-51 99 0,1 2 0,1 1 0,21-23 0,-29 36 0,1 0 0,1 0 0,0 1 0,13-9 0,-20 15 0,1-1 0,0 0 0,0 1 0,0 0 0,0 0 0,0 0 0,0 0 0,0 0 0,0 0 0,0 1 0,0-1 0,0 1 0,1 0 0,-1 0 0,1 1 0,-1-1 0,0 1 0,-1 0 0,5 2 0,-6-3 0,0 0 0,0 0 0,-1 1 0,1-1 0,0 1 0,0-1 0,0 1 0,-1 0 0,0-1 0,1 1 0,-1 0 0,1-1 0,0 1 0,-1-1 0,1 1 0,-1 0 0,1 2 0,-1-2 0,0-1 0,0 0 0,0 1 0,0 0 0,0-1 0,0 1 0,0 0 0,0-1 0,-1 1 0,1 0 0,0-1 0,0 0 0,0 1 0,0 0 0,0-1 0,0 1 0,-1 0 0,1-1 0,-1 1 0,-1 1 0,2-1 0,-2 0 0,0 1 0,1-1 0,-1 1 0,1-2 0,-1 1 0,1 0 0,-1 0 0,0 0 0,1 0 0,-1 0 0,0-1 0,-2 1 0,-79 3 0,61-4 0,0 1 0,0 0 0,-24 7 0,42-7 0,0 1 0,0 0 0,0-1 0,0 1 0,0 1 0,0-2 0,1 2 0,0 0 0,-1 0 0,1 0 0,0 0 0,0 1 0,0-1 0,0 1 0,1 0 0,-1-1 0,1 2 0,0-2 0,0 2 0,0-1 0,1 0 0,-1 1 0,-1 8 0,1 0 0,-1 0 0,3 0 0,-2 0 0,2 0 0,0 0 0,0 0 0,4 19 0,-2-20 0,0 0 0,1 0 0,0 0 0,1-1 0,0 0 0,1 1 0,0-2 0,1 1 0,-1 0 0,11 12 0,-13-18 0,0-2 0,1 1 0,-1 0 0,1-1 0,0 1 0,-1-1 0,1-1 0,1 2 0,-1-2 0,1 0 0,-1 1 0,0-2 0,1 1 0,-1-1 0,1 1 0,0-2 0,-1 1 0,1-1 0,0 1 0,0-1 0,0 0 0,0-1 0,-1 0 0,1 1 0,0-1 0,4-2 0,-3 1 0,0-1 0,0 0 0,-1 0 0,1-1 0,-2 1 0,2-1 0,-1 0 0,-1 0 0,8-8 0,-6 4 0,0 0 0,-1 0 0,1-1 0,-1 1 0,6-18 0,-4 7 0,-1 0 0,-1 0 0,0-1 0,-2 1 0,0-1 0,0-22 0,-1 22 0,-2 1 0,0-1 0,-1 1 0,-2-1 0,1 1 0,-2 0 0,0 0 0,-7-19 0,11 36 0,-1 0 0,1 0 0,-1 2 0,1-2 0,-1 1 0,0-1 0,0 1 0,1 0 0,-2 0 0,1 0 0,0-1 0,1 1 0,-2 0 0,1 1 0,-2-2 0,2 1 0,1 1 0,0 0 0,0 0 0,-1 0 0,1 0 0,-1 0 0,1 0 0,-1 0 0,1 0 0,-1 0 0,1 0 0,0 0 0,0 0 0,0 1 0,-1-1 0,1 0 0,-1 0 0,1 0 0,0 1 0,-1-1 0,1 0 0,0 1 0,-1-1 0,0 1 0,0 0 0,0 1 0,1-1 0,-1 0 0,0 0 0,1 0 0,-1 1 0,0 1 0,-1 6 0,0-1 0,2 1 0,-1-1 0,1 1 0,-1 0 0,2-1 0,1 18 0,1-5 0,17 290 0,-18-285 0,0-18 0,0-12 0,1-19 0,-2 19 0,2-40 0,4-1 0,13-54 0,-16 83 0,1 1 0,0-1 0,2 2 0,-1-1 0,1 0 0,1 1 0,0 1 0,1 0 0,17-21 0,-7 16 0,1 1 0,0 2 0,1-1 0,0 2 0,1 1 0,40-16 0,-60 29 0,3-3 0,-1 1 0,1 0 0,1 1 0,-2-1 0,10 0 0,-14 2 0,0 0 0,1 0 0,-1 0 0,0 0 0,1 0 0,-1 0 0,0 0 0,1 0 0,-1 0 0,0 0 0,1 0 0,-1 0 0,0 0 0,0 0 0,0 0 0,0 0 0,1 0 0,-1 0 0,0 0 0,1 0 0,-1 1 0,0-1 0,0 0 0,1 0 0,-1 0 0,0 1 0,0-1 0,0 0 0,0 1 0,0-1 0,0 0 0,0 1 0,0-1 0,0 0 0,1 0 0,-1 1 0,0-1 0,0 1 0,0-1 0,0 0 0,0 0 0,0 0 0,0 0 0,0 1 0,0-1 0,0 0 0,0 1 0,0-1 0,-1 0 0,1 1 0,0-1 0,0 0 0,0 1 0,0-1 0,0 1 0,-9 14 0,1-4 0,0-2 0,-1 0 0,-1 0 0,1 0 0,0-2 0,-2 0 0,1 0 0,-16 7 0,-4 0 0,-57 17 0,73-25 0,14-6 0,0 0 0,0 0 0,0-1 0,0 1 0,0 0 0,0 0 0,0 0 0,0 0 0,0 0 0,1 0 0,-1 0 0,0 0 0,0 0 0,0 0 0,0 0 0,0 0 0,0 0 0,0 0 0,0 0 0,0 0 0,0 0 0,0 0 0,0 1 0,0-1 0,0 0 0,1 0 0,-1 0 0,0 0 0,0 0 0,0 0 0,0 0 0,0 0 0,0 0 0,0 0 0,0 0 0,0 0 0,0 0 0,0 0 0,0 0 0,0 0 0,0 0 0,0 0 0,0 0 0,0 0 0,0 0 0,0 0 0,0 0 0,0 0 0,0 0 0,0 0 0,0 0 0,0 0 0,0 0 0,0 0 0,0 0 0,0 0 0,0 0 0,0 0 0,0 0 0,0 1 0,0-1 0,0 0 0,0 0 0,0 0 0,0 0 0,0 0 0,0 0 0,9 3 0,10 0 0,2 0 0,-1 0 0,1 3 0,38 14 0,-53-18 0,0 1 0,0 0 0,-1 1 0,1-1 0,-1 2 0,1-1 0,-1 0 0,-1 1 0,1 0 0,0 0 0,0 0 0,-2 1 0,1 0 0,0 1 0,-1-1 0,1 0 0,1 8 0,-2-3 0,0 0 0,1 0 0,-3 1 0,1-1 0,-1 1 0,0 13 0,0-17 0,-2 2 0,0-1 0,1 0 0,-2 0 0,0-1 0,1 2 0,-2-1 0,-4 11 0,6-18 0,-1 2 0,0-1 0,0 0 0,0 0 0,0 0 0,0 0 0,0-1 0,-2 1 0,2-1 0,0 1 0,-1-1 0,0-1 0,0 1 0,0 0 0,0 0 0,0-1 0,-1 0 0,1 1 0,0-1 0,0 0 0,-4 0 0,2-1 0,0 0 0,1 0 0,-2 0 0,2 0 0,-1 0 0,0-1 0,0 0 0,1-1 0,-1 1 0,0 0 0,0-2 0,1 1 0,-8-5 0,11 6 0,0 0 0,1 1 0,-1 0 0,0-1 0,-1 0 0,2 1 0,-1-1 0,0 0 0,1 0 0,-1 0 0,0 0 0,1 0 0,-1 0 0,1 0 0,-1 0 0,1 0 0,-1 0 0,1 0 0,0-3 0,0 3 0,0 0 0,0 1 0,0-1 0,0 0 0,0 0 0,0 0 0,1 0 0,-1 0 0,0 1 0,1 0 0,0-1 0,-1 0 0,0 0 0,0 0 0,1 0 0,0 1 0,0-1 0,-1 0 0,1 1 0,4-4 0,1 1 0,-2 0 0,1 0 0,1 1 0,8-4 0,-1 1 0,1 2 0,0-2 0,-1-1 0,0 0 0,0 0 0,23-16 0,-14 3 0,-2-1 0,36-42 0,27-54 0,-80 111 0,4-4 0,-1 1 0,0-1 0,-2 0 0,9-20 0,-12 26 0,-1 1 0,1-1 0,0 0 0,0 0 0,-1 0 0,0 1 0,0-1 0,1 1 0,-2-2 0,1 1 0,0 1 0,-1-1 0,1 1 0,-1-2 0,0 2 0,1-1 0,-1 0 0,-1 1 0,2 0 0,-2-1 0,1 1 0,0-1 0,-1 1 0,-2-3 0,-1-1 0,-2 0 0,2 1 0,-2 0 0,1 0 0,0 1 0,-1 0 0,1-1 0,-2 2 0,1 0 0,-1 1 0,1-1 0,0 1 0,-1 1 0,1-1 0,-1 1 0,1 0 0,0 1 0,-16 2 0,17-1 0,0 0 0,0-1 0,0 2 0,1 1 0,-1-2 0,1 2 0,-2 0 0,3 0 0,-2 1 0,-8 6 0,10-6 0,1-1 0,-1 1 0,1 0 0,0 0 0,-1 1 0,1-1 0,1 1 0,0-1 0,-1 2 0,1-1 0,0 0 0,1 0 0,-1 0 0,0 8 0,0-2 0,1 1 0,1-1 0,0 1 0,0 0 0,0-1 0,2 0 0,-1 1 0,2-1 0,-1 0 0,1 1 0,1-1 0,-1-1 0,1 1 0,1-1 0,1 1 0,8 11 0,-6-8 0,1-1 0,1-1 0,0 0 0,0 0 0,1-1 0,1-1 0,0 0 0,-1 0 0,2-2 0,26 14 0,-31-19 0,0 1 0,1-1 0,-1-1 0,2 1 0,-1-1 0,-1-2 0,2 1 0,-2-1 0,12-1 0,-14 1 0,-1-1 0,1 0 0,-2-1 0,2 0 0,-1 1 0,1-2 0,-1 1 0,-1-1 0,2 0 0,-2 0 0,1-1 0,-1 1 0,1-2 0,-1 2 0,7-10 0,-5 4 0,0 0 0,-2 0 0,1-1 0,0 1 0,-1-2 0,0 2 0,-1-2 0,0 1 0,-1 0 0,0-2 0,2-16 0,-3 9 0,-1 1 0,0 1 0,-1-2 0,-1 1 0,0 1 0,-6-25 0,6 32 0,-1-1 0,-6-12 0,8 21 0,0-1 0,0 2 0,1-1 0,-2 0 0,1 0 0,0 0 0,0 0 0,-1 0 0,1 2 0,0-2 0,-1 0 0,1 0 0,-1 2 0,0-1 0,0-1 0,1 1 0,-5-2 0,6 3 0,0 0 0,-1 0 0,0 0 0,0 0 0,0 0 0,1 0 0,-1 0 0,0 0 0,0 0 0,0 0 0,1 0 0,-1 0 0,0 0 0,1 1 0,-1-1 0,1 1 0,-1-1 0,0 1 0,0-1 0,1 1 0,-1-1 0,0 2 0,0-1 0,-1 0 0,2 1 0,-1 0 0,0-1 0,0 1 0,0-1 0,1 2 0,-1-2 0,0 4 0,0 2 0,0 0 0,-1 0 0,2 0 0,-1 8 0,1-4 0,1 0 0,0-1 0,1 1 0,-1-1 0,1 1 0,7 18 0,-7-25 0,-1 0 0,1-1 0,-1 1 0,2-1 0,-2 1 0,2-1 0,-1 1 0,0-2 0,2 2 0,-2-1 0,1-1 0,-1 1 0,2-1 0,-1 0 0,0 1 0,0-2 0,0 1 0,1 0 0,-1 0 0,8 0 0,-3 0 0,1-1 0,0-1 0,-1 0 0,1-1 0,-1 0 0,1 0 0,-1 0 0,1-2 0,-1 0 0,9-3 0,-2-1 0,-1 0 0,0-1 0,0 0 0,21-17 0,-31 20 0,0 2 0,0-1 0,0 0 0,0 0 0,0-1 0,-1 0 0,0 1 0,0-1 0,-1-1 0,5-7 0,-7 10 0,1-1 0,1 1 0,-1-1 0,-1 1 0,0-1 0,0 0 0,0 1 0,0-1 0,0 0 0,0 0 0,0 1 0,0-1 0,-1 0 0,0 1 0,-1-1 0,2 1 0,-4-7 0,-1 0 0,0 1 0,-1 0 0,1 1 0,-2-1 0,1 1 0,-1 0 0,0 1 0,-15-12 0,13 11 0,0 2 0,-1-1 0,0 2 0,0 0 0,-1 0 0,1 0 0,-17-3 0,24 7 0,-1 1 0,0-1 0,0 1 0,1-1 0,-1 1 0,0 1 0,1-1 0,-1 1 0,0 0 0,0-1 0,1 1 0,-1 0 0,0 1 0,-3 1 0,4-1 0,1 0 0,0 0 0,0-1 0,0 2 0,0-1 0,0-1 0,0 2 0,1 0 0,-1-2 0,0 2 0,1 0 0,0-1 0,-1 1 0,2-1 0,-1 1 0,0 1 0,0-2 0,0 1 0,1 0 0,-1 6 0,1-1 0,0-1 0,1 0 0,-1 1 0,1 0 0,1-1 0,-1 1 0,1-1 0,0 0 0,1 1 0,0-1 0,-1 0 0,2-1 0,6 10 0,5 8 0,1-1 0,22 23 0,8 4 0,100 87 0,66 18 0,-197-145 0,21 13 0,-34-20 0,1-1 0,0 0 0,-1 0 0,0 1 0,0-1 0,0 1 0,0 0 0,0-1 0,2 6 0,-4-8 0,0 1 0,1 0 0,-1-1 0,0 1 0,0-1 0,0 1 0,0-1 0,1 1 0,-1 0 0,0 0 0,0-1 0,0 1 0,0 0 0,-1 0 0,1-1 0,0 0 0,0 1 0,0-1 0,-1 1 0,1 0 0,0-1 0,0 1 0,-1 0 0,1-1 0,0 1 0,0-1 0,-1 0 0,1 1 0,-1-1 0,1 1 0,-1-1 0,1 1 0,0-1 0,-1 0 0,0 1 0,-3 2 0,0-2 0,0 1 0,-1 0 0,2-1 0,-2 0 0,1 0 0,-6 1 0,-36 1 0,0 0 0,-48-6 0,-575-74-1584,8-59 0,160 25 960,458 102 807,43 9-161,0 0 1,0 0 0,0 0-1,0 0 1,0 0-1,0 0 1,0 0 0,0 0-1,0 0 1,0 0-1,0 0 1,0 0 0,0 0-1,0 0 1,0 0-1,0 0 1,0-1-1,0 1 1,0 0 0,0 0-1,0 0 1,0 0-1,0 0 1,0 0 0,0 0-1,0 0 1,0 0-1,0 0 1,0 0-1,0 0 1,0 0 0,0 0-1,0 0 1,8-1 177,19 3 73,76 9-44,218 21 66,0-15-292,-136-17-3,0-10 0,302-58 0,-344 29 0,-128 34 0,0 0 0,0-1 0,-1-1 0,15-10 0,-26 16 0,-1-1 0,0 0 0,0 0 0,0 0 0,1-1 0,-2 1 0,1 0 0,0-1 0,1-2 0,-2 3 0,0 1 0,-1 1 0,1-2 0,-1 1 0,1-1 0,-1 1 0,0 0 0,0 0 0,0 0 0,0-1 0,0 1 0,0 0 0,0 0 0,0-1 0,0 1 0,0-1 0,-1 0 0,-1-2 0,1 1 0,-2-1 0,1 1 0,0-1 0,-1 1 0,1-1 0,-1 2 0,0-2 0,0 2 0,0-1 0,1 0 0,-8-3 0,-10-6 0,1 1 0,-1 1 0,-22-9 0,-116-29-338,68 29 56,0 5 1,-1 4-1,0 5 1,0 4-1,-112 15 1,145-5 281,-92 26 0,120-25 0,2 0 0,-1 3 0,-51 30 0,69-35 20,0-1 1,0 2-1,1 1 1,-1-1-1,2 2 1,0-1-1,0 0 1,-8 17-1,10-17 55,2 0-1,0 2 1,0-1-1,1 0 1,0 1-1,1 0 1,0-1-1,1 1 1,-2 19-1,3-10-129,0-1-1,2 1 1,0-1-1,1 1 1,1-1 0,1 0-1,0 0 1,1-1-1,1 1 1,1-1-1,0-1 1,19 35 0,5-5-4477</inkml:trace>
</inkml:ink>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1CC1B0A6DEE141BC17CA19E52CECE3" ma:contentTypeVersion="12" ma:contentTypeDescription="Create a new document." ma:contentTypeScope="" ma:versionID="58ea382d7b00de30c8e7e6ad34ca9277">
  <xsd:schema xmlns:xsd="http://www.w3.org/2001/XMLSchema" xmlns:xs="http://www.w3.org/2001/XMLSchema" xmlns:p="http://schemas.microsoft.com/office/2006/metadata/properties" xmlns:ns3="71b762f7-9843-41d6-9809-5488332f1633" xmlns:ns4="1f9d9523-6b00-4403-b58b-001bce7d8e2b" targetNamespace="http://schemas.microsoft.com/office/2006/metadata/properties" ma:root="true" ma:fieldsID="d9cd06228c3734aeaf6c5b4daa9fef52" ns3:_="" ns4:_="">
    <xsd:import namespace="71b762f7-9843-41d6-9809-5488332f1633"/>
    <xsd:import namespace="1f9d9523-6b00-4403-b58b-001bce7d8e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762f7-9843-41d6-9809-5488332f1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d9523-6b00-4403-b58b-001bce7d8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4AFA-2C6C-4B48-AC0E-913CAEB9C479}">
  <ds:schemaRefs>
    <ds:schemaRef ds:uri="http://schemas.microsoft.com/sharepoint/v3/contenttype/forms"/>
  </ds:schemaRefs>
</ds:datastoreItem>
</file>

<file path=customXml/itemProps2.xml><?xml version="1.0" encoding="utf-8"?>
<ds:datastoreItem xmlns:ds="http://schemas.openxmlformats.org/officeDocument/2006/customXml" ds:itemID="{AB8376DD-A0E2-4575-B5FA-1026B985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762f7-9843-41d6-9809-5488332f1633"/>
    <ds:schemaRef ds:uri="1f9d9523-6b00-4403-b58b-001bce7d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632F7-F0AF-4320-9005-452762C53BB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C826C44-01D8-441F-9BC2-A23B78D5D532}">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71b762f7-9843-41d6-9809-5488332f1633"/>
    <ds:schemaRef ds:uri="http://schemas.openxmlformats.org/package/2006/metadata/core-properties"/>
    <ds:schemaRef ds:uri="http://schemas.microsoft.com/office/infopath/2007/PartnerControls"/>
    <ds:schemaRef ds:uri="1f9d9523-6b00-4403-b58b-001bce7d8e2b"/>
    <ds:schemaRef ds:uri="http://purl.org/dc/dcmitype/"/>
  </ds:schemaRefs>
</ds:datastoreItem>
</file>

<file path=customXml/itemProps5.xml><?xml version="1.0" encoding="utf-8"?>
<ds:datastoreItem xmlns:ds="http://schemas.openxmlformats.org/officeDocument/2006/customXml" ds:itemID="{2A36F353-9AC3-492F-8351-F195DF1F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1229</Words>
  <Characters>6702</Characters>
  <Application>Microsoft Office Word</Application>
  <DocSecurity>0</DocSecurity>
  <Lines>145</Lines>
  <Paragraphs>68</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Karen</dc:creator>
  <cp:lastModifiedBy>Nicola Stocks-Moore</cp:lastModifiedBy>
  <cp:revision>2</cp:revision>
  <cp:lastPrinted>2019-08-07T12:13:00Z</cp:lastPrinted>
  <dcterms:created xsi:type="dcterms:W3CDTF">2025-10-02T12:55:00Z</dcterms:created>
  <dcterms:modified xsi:type="dcterms:W3CDTF">2025-10-02T12:55:00Z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09776a39-8a04-4c4c-b741-43a6957a18d2</vt:lpwstr>
  </property>
  <property fmtid="{D5CDD505-2E9C-101B-9397-08002B2CF9AE}" pid="3" name="bjSaver">
    <vt:lpwstr>l7k6PsYHaVDZjkVVfYURa0c5GVIYFOkb</vt:lpwstr>
  </property>
  <property fmtid="{D5CDD505-2E9C-101B-9397-08002B2CF9AE}" pid="4" name="ContentTypeId">
    <vt:lpwstr>0x010100E51CC1B0A6DEE141BC17CA19E52CECE3</vt:lpwstr>
  </property>
  <property fmtid="{D5CDD505-2E9C-101B-9397-08002B2CF9AE}" pid="5"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OFFICIAL</vt:lpwstr>
  </property>
  <property fmtid="{D5CDD505-2E9C-101B-9397-08002B2CF9AE}" pid="8" name="MSIP_Label_a1e69b11-7b47-483f-9667-663bc9971552_Enabled">
    <vt:lpwstr>true</vt:lpwstr>
  </property>
  <property fmtid="{D5CDD505-2E9C-101B-9397-08002B2CF9AE}" pid="9" name="MSIP_Label_a1e69b11-7b47-483f-9667-663bc9971552_SetDate">
    <vt:lpwstr>2023-07-28T15:25:54Z</vt:lpwstr>
  </property>
  <property fmtid="{D5CDD505-2E9C-101B-9397-08002B2CF9AE}" pid="10" name="MSIP_Label_a1e69b11-7b47-483f-9667-663bc9971552_Method">
    <vt:lpwstr>Privileged</vt:lpwstr>
  </property>
  <property fmtid="{D5CDD505-2E9C-101B-9397-08002B2CF9AE}" pid="11" name="MSIP_Label_a1e69b11-7b47-483f-9667-663bc9971552_Name">
    <vt:lpwstr>CE-OFFICIAL-NV</vt:lpwstr>
  </property>
  <property fmtid="{D5CDD505-2E9C-101B-9397-08002B2CF9AE}" pid="12" name="MSIP_Label_a1e69b11-7b47-483f-9667-663bc9971552_SiteId">
    <vt:lpwstr>cdb92d10-23cb-4ac1-a9b3-34f4faaa2851</vt:lpwstr>
  </property>
  <property fmtid="{D5CDD505-2E9C-101B-9397-08002B2CF9AE}" pid="13" name="MSIP_Label_a1e69b11-7b47-483f-9667-663bc9971552_ActionId">
    <vt:lpwstr>43859188-88ed-40ee-9f5e-d31b0b7923cc</vt:lpwstr>
  </property>
  <property fmtid="{D5CDD505-2E9C-101B-9397-08002B2CF9AE}" pid="14" name="MSIP_Label_a1e69b11-7b47-483f-9667-663bc9971552_ContentBits">
    <vt:lpwstr>0</vt:lpwstr>
  </property>
</Properties>
</file>