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08F4899" w14:textId="77777777" w:rsidR="0082440C" w:rsidRPr="008110A3" w:rsidRDefault="0082440C" w:rsidP="0082440C">
      <w:pPr>
        <w:jc w:val="center"/>
        <w:rPr>
          <w:rFonts w:ascii="Arial" w:hAnsi="Arial" w:cs="Arial"/>
          <w:b/>
          <w:sz w:val="52"/>
          <w:szCs w:val="56"/>
          <w:u w:val="single"/>
        </w:rPr>
      </w:pPr>
      <w:r>
        <w:rPr>
          <w:rFonts w:ascii="Arial" w:hAnsi="Arial" w:cs="Arial"/>
          <w:noProof/>
          <w:lang w:eastAsia="en-GB"/>
        </w:rPr>
        <mc:AlternateContent>
          <mc:Choice Requires="wps">
            <w:drawing>
              <wp:anchor distT="0" distB="0" distL="114300" distR="114300" simplePos="0" relativeHeight="251666432" behindDoc="0" locked="0" layoutInCell="1" allowOverlap="1" wp14:anchorId="11984137" wp14:editId="190A87CA">
                <wp:simplePos x="0" y="0"/>
                <wp:positionH relativeFrom="column">
                  <wp:posOffset>-65405</wp:posOffset>
                </wp:positionH>
                <wp:positionV relativeFrom="paragraph">
                  <wp:posOffset>123825</wp:posOffset>
                </wp:positionV>
                <wp:extent cx="2078355" cy="3490595"/>
                <wp:effectExtent l="0" t="1270" r="635" b="3810"/>
                <wp:wrapThrough wrapText="bothSides">
                  <wp:wrapPolygon edited="0">
                    <wp:start x="-99" y="0"/>
                    <wp:lineTo x="-99" y="21498"/>
                    <wp:lineTo x="21600" y="21498"/>
                    <wp:lineTo x="21600" y="0"/>
                    <wp:lineTo x="-99" y="0"/>
                  </wp:wrapPolygon>
                </wp:wrapThrough>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355" cy="3490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D4E92" w14:textId="77777777" w:rsidR="0082440C" w:rsidRPr="003C2D41" w:rsidRDefault="0082440C" w:rsidP="0082440C">
                            <w:pPr>
                              <w:jc w:val="center"/>
                              <w:rPr>
                                <w:rFonts w:ascii="Arial" w:hAnsi="Arial" w:cs="Arial"/>
                                <w:sz w:val="36"/>
                                <w:szCs w:val="36"/>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51C929" id="_x0000_t202" coordsize="21600,21600" o:spt="202" path="m,l,21600r21600,l21600,xe">
                <v:stroke joinstyle="miter"/>
                <v:path gradientshapeok="t" o:connecttype="rect"/>
              </v:shapetype>
              <v:shape id="Text Box 9" o:spid="_x0000_s1026" type="#_x0000_t202" style="position:absolute;left:0;text-align:left;margin-left:-5.15pt;margin-top:9.75pt;width:163.65pt;height:274.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IeggIAABUFAAAOAAAAZHJzL2Uyb0RvYy54bWysVFtv2yAUfp+0/4B4T32p3cRWnKpJ52lS&#10;d5Ha/QACOEazAQGN3U377zvgJE13kaZpfsBcDt+5fN9heT32HdpzY4WSFU4uYoy4pIoJuavw54d6&#10;tsDIOiIZ6ZTkFX7iFl+vXr9aDrrkqWpVx7hBACJtOegKt87pMoosbXlP7IXSXMJho0xPHCzNLmKG&#10;DIDed1Eax1fRoAzTRlFuLezeTod4FfCbhlP3sWksd6irMMTmwmjCuPVjtFqScmeIbgU9hEH+IYqe&#10;CAlOT1C3xBH0aMQvUL2gRlnVuAuq+kg1jaA85ADZJPFP2dy3RPOQCxTH6lOZ7P+DpR/2nwwSrMIF&#10;RpL0QNEDHx1aqxEVvjqDtiUY3WswcyNsA8shU6vvFP1ikVSblsgdvzFGDS0nDKJL/M3o7OqEYz3I&#10;dnivGLghj04FoLExvS8dFAMBOrD0dGLGh0JhM43ni8s8x4jC2WVWxHmRBx+kPF7Xxrq3XPXITyps&#10;gPoAT/Z31vlwSHk08d6s6gSrRdeFhdltN51BewIyqcN3QH9h1klvLJW/NiFOOxAl+PBnPt5A+7ci&#10;SbN4nRaz+moxn2V1ls+KebyYxUmxLq7irMhu6+8+wCQrW8EYl3dC8qMEk+zvKD40wySeIEI0AJV5&#10;mk8c/THJOHy/S7IXDjqyE32FFycjUnpm30gGaZPSEdFN8+hl+KHKUIPjP1Ql6MBTP4nAjdsxCC6I&#10;xGtkq9gTCMMooA3Yh9cEJq0yXzEaoDMrLOHpwKh7J0FaRZJlvpHDIsvnKSzM+cn2/IRICkAVdhhN&#10;042bmv9RG7Frwc9RzDcgx1oEoTzHdBAx9F7I6PBO+OY+Xwer59ds9QMAAP//AwBQSwMEFAAGAAgA&#10;AAAhAGCVKgzgAAAACgEAAA8AAABkcnMvZG93bnJldi54bWxMj9FKwzAUhu8F3yEcwbst7co6W5sO&#10;UQSHMNj0AdIka4vNSU2ytb69Z1d6efg//vP91Xa2A7sYH3qHAtJlAsygcrrHVsDnx+viAViIErUc&#10;HBoBPybAtr69qWSp3YQHcznGllEJhlIK6GIcS86D6oyVYelGg5SdnLcy0ulbrr2cqNwOfJUkObey&#10;R/rQydE8d0Z9Hc9WwEvvm2/lsrd8816o/SGcpt2eC3F/Nz89Aotmjn8wXPVJHWpyatwZdWCDgEWa&#10;ZIRSUKyBEZClGxrXCFjnxQp4XfH/E+pfAAAA//8DAFBLAQItABQABgAIAAAAIQC2gziS/gAAAOEB&#10;AAATAAAAAAAAAAAAAAAAAAAAAABbQ29udGVudF9UeXBlc10ueG1sUEsBAi0AFAAGAAgAAAAhADj9&#10;If/WAAAAlAEAAAsAAAAAAAAAAAAAAAAALwEAAF9yZWxzLy5yZWxzUEsBAi0AFAAGAAgAAAAhAMvV&#10;oh6CAgAAFQUAAA4AAAAAAAAAAAAAAAAALgIAAGRycy9lMm9Eb2MueG1sUEsBAi0AFAAGAAgAAAAh&#10;AGCVKgzgAAAACgEAAA8AAAAAAAAAAAAAAAAA3AQAAGRycy9kb3ducmV2LnhtbFBLBQYAAAAABAAE&#10;APMAAADpBQAAAAA=&#10;" stroked="f">
                <v:textbox style="mso-fit-shape-to-text:t">
                  <w:txbxContent>
                    <w:p w:rsidR="0082440C" w:rsidRPr="003C2D41" w:rsidRDefault="0082440C" w:rsidP="0082440C">
                      <w:pPr>
                        <w:jc w:val="center"/>
                        <w:rPr>
                          <w:rFonts w:ascii="Arial" w:hAnsi="Arial" w:cs="Arial"/>
                          <w:sz w:val="36"/>
                          <w:szCs w:val="36"/>
                        </w:rPr>
                      </w:pPr>
                    </w:p>
                  </w:txbxContent>
                </v:textbox>
                <w10:wrap type="through"/>
              </v:shape>
            </w:pict>
          </mc:Fallback>
        </mc:AlternateContent>
      </w:r>
      <w:r w:rsidRPr="008110A3">
        <w:rPr>
          <w:rFonts w:ascii="Arial" w:hAnsi="Arial" w:cs="Arial"/>
          <w:b/>
          <w:sz w:val="52"/>
          <w:szCs w:val="56"/>
          <w:u w:val="single"/>
        </w:rPr>
        <w:t>Pear Tree Primary Schoo</w:t>
      </w:r>
      <w:r>
        <w:rPr>
          <w:rFonts w:ascii="Arial" w:hAnsi="Arial" w:cs="Arial"/>
          <w:b/>
          <w:sz w:val="52"/>
          <w:szCs w:val="56"/>
          <w:u w:val="single"/>
        </w:rPr>
        <w:t xml:space="preserve">l incorporating Pips Before and </w:t>
      </w:r>
      <w:r w:rsidRPr="008110A3">
        <w:rPr>
          <w:rFonts w:ascii="Arial" w:hAnsi="Arial" w:cs="Arial"/>
          <w:b/>
          <w:sz w:val="52"/>
          <w:szCs w:val="56"/>
          <w:u w:val="single"/>
        </w:rPr>
        <w:t>After School Club</w:t>
      </w:r>
    </w:p>
    <w:p w14:paraId="03E0E383" w14:textId="77777777" w:rsidR="0082440C" w:rsidRPr="007B6602" w:rsidRDefault="0082440C" w:rsidP="0082440C">
      <w:pPr>
        <w:jc w:val="center"/>
        <w:rPr>
          <w:b/>
          <w:sz w:val="52"/>
          <w:szCs w:val="56"/>
          <w:u w:val="single"/>
        </w:rPr>
      </w:pPr>
      <w:r>
        <w:rPr>
          <w:noProof/>
          <w:szCs w:val="20"/>
          <w:lang w:eastAsia="en-GB"/>
        </w:rPr>
        <w:drawing>
          <wp:anchor distT="0" distB="0" distL="114300" distR="114300" simplePos="0" relativeHeight="251667456" behindDoc="0" locked="0" layoutInCell="1" allowOverlap="1" wp14:anchorId="44081BB0" wp14:editId="061AF779">
            <wp:simplePos x="0" y="0"/>
            <wp:positionH relativeFrom="column">
              <wp:posOffset>660400</wp:posOffset>
            </wp:positionH>
            <wp:positionV relativeFrom="paragraph">
              <wp:posOffset>254635</wp:posOffset>
            </wp:positionV>
            <wp:extent cx="1421765" cy="1297305"/>
            <wp:effectExtent l="0" t="0" r="6985" b="0"/>
            <wp:wrapNone/>
            <wp:docPr id="2" name="Picture 2" descr="Pear Tree Newt 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 Tree Newt new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1765" cy="1297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84C878" w14:textId="77777777" w:rsidR="0082440C" w:rsidRDefault="0082440C" w:rsidP="0082440C">
      <w:pPr>
        <w:pStyle w:val="BodyA"/>
        <w:ind w:left="708" w:firstLine="709"/>
        <w:jc w:val="center"/>
        <w:rPr>
          <w:rStyle w:val="UnderlineA"/>
          <w:rFonts w:ascii="Chalkboard Bold" w:hAnsi="Chalkboard Bold"/>
          <w:sz w:val="28"/>
        </w:rPr>
      </w:pPr>
      <w:r>
        <w:rPr>
          <w:rFonts w:ascii="Times New Roman" w:eastAsia="Times New Roman" w:hAnsi="Times New Roman"/>
          <w:color w:val="auto"/>
          <w:sz w:val="20"/>
          <w:szCs w:val="20"/>
        </w:rPr>
        <w:tab/>
      </w:r>
      <w:r>
        <w:rPr>
          <w:rFonts w:ascii="Times New Roman" w:eastAsia="Times New Roman" w:hAnsi="Times New Roman"/>
          <w:b/>
          <w:noProof/>
          <w:color w:val="auto"/>
          <w:sz w:val="20"/>
          <w:szCs w:val="20"/>
          <w:lang w:val="en-GB" w:eastAsia="en-GB"/>
        </w:rPr>
        <w:drawing>
          <wp:inline distT="0" distB="0" distL="0" distR="0" wp14:anchorId="539489D7" wp14:editId="0478CF61">
            <wp:extent cx="2438400" cy="1066800"/>
            <wp:effectExtent l="0" t="0" r="0" b="0"/>
            <wp:docPr id="1" name="Picture 1" descr="P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p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066800"/>
                    </a:xfrm>
                    <a:prstGeom prst="rect">
                      <a:avLst/>
                    </a:prstGeom>
                    <a:noFill/>
                    <a:ln>
                      <a:noFill/>
                    </a:ln>
                  </pic:spPr>
                </pic:pic>
              </a:graphicData>
            </a:graphic>
          </wp:inline>
        </w:drawing>
      </w:r>
    </w:p>
    <w:p w14:paraId="7E3C7877" w14:textId="66CF0C4C" w:rsidR="0082440C" w:rsidRPr="00B24555" w:rsidRDefault="00B24555" w:rsidP="0082440C">
      <w:r>
        <w:t xml:space="preserve">            </w:t>
      </w:r>
      <w:r w:rsidR="0082440C">
        <w:rPr>
          <w:b/>
          <w:noProof/>
          <w:sz w:val="56"/>
          <w:szCs w:val="56"/>
          <w:lang w:eastAsia="en-GB"/>
        </w:rPr>
        <w:t xml:space="preserve">  </w:t>
      </w:r>
    </w:p>
    <w:p w14:paraId="70E67632" w14:textId="4413F685" w:rsidR="00AA77FE" w:rsidRPr="0082440C" w:rsidRDefault="00B24555" w:rsidP="0082440C">
      <w:pPr>
        <w:jc w:val="center"/>
      </w:pPr>
      <w:r>
        <w:rPr>
          <w:rFonts w:ascii="Arial" w:hAnsi="Arial" w:cs="Arial"/>
          <w:b/>
          <w:noProof/>
          <w:sz w:val="72"/>
          <w:szCs w:val="72"/>
          <w:lang w:eastAsia="en-GB"/>
        </w:rPr>
        <w:t>Supporting Pupils With Medical Needs</w:t>
      </w:r>
      <w:r w:rsidR="0082440C">
        <w:rPr>
          <w:rFonts w:ascii="Arial" w:hAnsi="Arial" w:cs="Arial"/>
          <w:b/>
          <w:noProof/>
          <w:sz w:val="72"/>
          <w:szCs w:val="72"/>
          <w:lang w:eastAsia="en-GB"/>
        </w:rPr>
        <w:t xml:space="preserve"> </w:t>
      </w:r>
    </w:p>
    <w:p w14:paraId="54515DDD" w14:textId="77777777" w:rsidR="00AA77FE" w:rsidRDefault="0082440C" w:rsidP="00AA77FE">
      <w:r>
        <w:rPr>
          <w:noProof/>
          <w:lang w:eastAsia="en-GB"/>
        </w:rPr>
        <mc:AlternateContent>
          <mc:Choice Requires="wps">
            <w:drawing>
              <wp:anchor distT="0" distB="0" distL="114300" distR="114300" simplePos="0" relativeHeight="251660288" behindDoc="0" locked="0" layoutInCell="1" allowOverlap="1" wp14:anchorId="1FFF4407" wp14:editId="1EE1790B">
                <wp:simplePos x="0" y="0"/>
                <wp:positionH relativeFrom="column">
                  <wp:posOffset>-2674619</wp:posOffset>
                </wp:positionH>
                <wp:positionV relativeFrom="paragraph">
                  <wp:posOffset>1021080</wp:posOffset>
                </wp:positionV>
                <wp:extent cx="1821180" cy="2453640"/>
                <wp:effectExtent l="0" t="0" r="7620" b="3810"/>
                <wp:wrapNone/>
                <wp:docPr id="3" name="Text Box 3"/>
                <wp:cNvGraphicFramePr/>
                <a:graphic xmlns:a="http://schemas.openxmlformats.org/drawingml/2006/main">
                  <a:graphicData uri="http://schemas.microsoft.com/office/word/2010/wordprocessingShape">
                    <wps:wsp>
                      <wps:cNvSpPr txBox="1"/>
                      <wps:spPr>
                        <a:xfrm>
                          <a:off x="0" y="0"/>
                          <a:ext cx="1821180" cy="2453640"/>
                        </a:xfrm>
                        <a:prstGeom prst="rect">
                          <a:avLst/>
                        </a:prstGeom>
                        <a:solidFill>
                          <a:sysClr val="window" lastClr="FFFFFF"/>
                        </a:solidFill>
                        <a:ln w="6350">
                          <a:noFill/>
                        </a:ln>
                        <a:effectLst/>
                      </wps:spPr>
                      <wps:txbx>
                        <w:txbxContent>
                          <w:p w14:paraId="6E56E666" w14:textId="77777777" w:rsidR="00AA77FE" w:rsidRPr="002A123D" w:rsidRDefault="00AA77FE" w:rsidP="00AA77FE">
                            <w:pPr>
                              <w:jc w:val="center"/>
                              <w:rPr>
                                <w:rFonts w:ascii="Arial" w:hAnsi="Arial" w:cs="Arial"/>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3ED882" id="Text Box 3" o:spid="_x0000_s1027" type="#_x0000_t202" style="position:absolute;margin-left:-210.6pt;margin-top:80.4pt;width:143.4pt;height:19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7EUgIAAJkEAAAOAAAAZHJzL2Uyb0RvYy54bWysVMtuGjEU3VfqP1jel+FdghgimoiqUpRE&#10;ClXWxuMJI3l8XdswQ7++xx4gadpVVRbG9+H7OOfeWVy3tWYH5XxFJueDXp8zZSQVlXnJ+ffN+tOM&#10;Mx+EKYQmo3J+VJ5fLz9+WDR2roa0I10oxxDE+Hljc74Lwc6zzMudqoXvkVUGxpJcLQJE95IVTjSI&#10;Xuts2O9Ps4ZcYR1J5T20t52RL1P8slQyPJSlV4HpnKO2kE6Xzm08s+VCzF+csLtKnsoQ/1BFLSqD&#10;pJdQtyIItnfVH6HqSjryVIaepDqjsqykSj2gm0H/XTdPO2FV6gXgeHuByf+/sPL+8OhYVeR8xJkR&#10;NSjaqDawL9SyUUSnsX4OpycLt9BCDZbPeg9lbLotXR3/0Q6DHTgfL9jGYDI+mg0HgxlMErbheDKa&#10;jhP62etz63z4qqhm8ZJzB/ISpuJw5wNKgevZJWbzpKtiXWmdhKO/0Y4dBHjGeBTUcKaFD1DmfJ1+&#10;sWqE+O2ZNqzJ+XQ06adMhmK8zk+bGFelGTrlj1h0PcdbaLftCaAtFUfg46ibL2/lukIPdyjgUTgM&#10;FPrGkoQHHKUmpKTTjbMduZ9/00d/8AwrZw0GNOf+x144hb6+GUzA1WAMBFlIwnjyeQjBvbVs31rM&#10;vr4hYDPAOlqZrtE/6PO1dFQ/Y5dWMStMwkjkznk4X29CtzbYRalWq+SEGbYi3JknK2PoCFhkaNM+&#10;C2dPNAZMwD2dR1nM37HZ+caXhlb7QGWVqI4Ad6iCtChg/hN9p12NC/ZWTl6vX5TlLwAAAP//AwBQ&#10;SwMEFAAGAAgAAAAhAISMj1XkAAAADQEAAA8AAABkcnMvZG93bnJldi54bWxMj0FPhDAQhe8m/odm&#10;TLyxBcTVIGVjjEY3WbKKJl67dASUtqTtLri/3vGkx8n78uZ7xWrWAzug8701ApJFDAxNY1VvWgFv&#10;rw/RNTAfpFFysAYFfKOHVXl6Ushc2cm84KEOLaMS43MpoAthzDn3TYda+oUd0VD2YZ2WgU7XcuXk&#10;ROV64GkcL7mWvaEPnRzxrsPmq95rAe9T/ei26/Xn8/hUHbfHutrgfSXE+dl8ewMs4Bz+YPjVJ3Uo&#10;yWln90Z5NgiIsjRJiaVkGdMIQqLkIsuA7QRcZlcp8LLg/1eUPwAAAP//AwBQSwECLQAUAAYACAAA&#10;ACEAtoM4kv4AAADhAQAAEwAAAAAAAAAAAAAAAAAAAAAAW0NvbnRlbnRfVHlwZXNdLnhtbFBLAQIt&#10;ABQABgAIAAAAIQA4/SH/1gAAAJQBAAALAAAAAAAAAAAAAAAAAC8BAABfcmVscy8ucmVsc1BLAQIt&#10;ABQABgAIAAAAIQBEJl7EUgIAAJkEAAAOAAAAAAAAAAAAAAAAAC4CAABkcnMvZTJvRG9jLnhtbFBL&#10;AQItABQABgAIAAAAIQCEjI9V5AAAAA0BAAAPAAAAAAAAAAAAAAAAAKwEAABkcnMvZG93bnJldi54&#10;bWxQSwUGAAAAAAQABADzAAAAvQUAAAAA&#10;" fillcolor="window" stroked="f" strokeweight=".5pt">
                <v:textbox>
                  <w:txbxContent>
                    <w:p w:rsidR="00AA77FE" w:rsidRPr="002A123D" w:rsidRDefault="00AA77FE" w:rsidP="00AA77FE">
                      <w:pPr>
                        <w:jc w:val="center"/>
                        <w:rPr>
                          <w:rFonts w:ascii="Arial" w:hAnsi="Arial" w:cs="Arial"/>
                          <w:sz w:val="72"/>
                          <w:szCs w:val="72"/>
                        </w:rPr>
                      </w:pPr>
                    </w:p>
                  </w:txbxContent>
                </v:textbox>
              </v:shape>
            </w:pict>
          </mc:Fallback>
        </mc:AlternateContent>
      </w:r>
    </w:p>
    <w:tbl>
      <w:tblPr>
        <w:tblStyle w:val="TableGrid"/>
        <w:tblW w:w="0" w:type="auto"/>
        <w:tblInd w:w="902" w:type="dxa"/>
        <w:tblLook w:val="04A0" w:firstRow="1" w:lastRow="0" w:firstColumn="1" w:lastColumn="0" w:noHBand="0" w:noVBand="1"/>
      </w:tblPr>
      <w:tblGrid>
        <w:gridCol w:w="3850"/>
        <w:gridCol w:w="3357"/>
      </w:tblGrid>
      <w:tr w:rsidR="00AA77FE" w14:paraId="4587AD19" w14:textId="77777777" w:rsidTr="0082440C">
        <w:tc>
          <w:tcPr>
            <w:tcW w:w="3850" w:type="dxa"/>
          </w:tcPr>
          <w:p w14:paraId="508AD14F" w14:textId="77777777" w:rsidR="00AA77FE" w:rsidRDefault="00AA77FE" w:rsidP="00612157">
            <w:pPr>
              <w:rPr>
                <w:rFonts w:ascii="Arial" w:hAnsi="Arial" w:cs="Arial"/>
                <w:sz w:val="24"/>
                <w:szCs w:val="24"/>
              </w:rPr>
            </w:pPr>
            <w:r w:rsidRPr="002A123D">
              <w:rPr>
                <w:rFonts w:ascii="Arial" w:hAnsi="Arial" w:cs="Arial"/>
                <w:sz w:val="24"/>
                <w:szCs w:val="24"/>
              </w:rPr>
              <w:t>Date agreed</w:t>
            </w:r>
          </w:p>
          <w:p w14:paraId="788C9E5C" w14:textId="77777777" w:rsidR="00AA77FE" w:rsidRPr="002A123D" w:rsidRDefault="00AA77FE" w:rsidP="00612157">
            <w:pPr>
              <w:rPr>
                <w:rFonts w:ascii="Arial" w:hAnsi="Arial" w:cs="Arial"/>
                <w:sz w:val="24"/>
                <w:szCs w:val="24"/>
              </w:rPr>
            </w:pPr>
          </w:p>
        </w:tc>
        <w:tc>
          <w:tcPr>
            <w:tcW w:w="3357" w:type="dxa"/>
          </w:tcPr>
          <w:p w14:paraId="45A42762" w14:textId="490A0F3B" w:rsidR="00AA77FE" w:rsidRPr="002A123D" w:rsidRDefault="00ED01AA" w:rsidP="00612157">
            <w:pPr>
              <w:rPr>
                <w:rFonts w:ascii="Arial" w:hAnsi="Arial" w:cs="Arial"/>
                <w:sz w:val="24"/>
                <w:szCs w:val="24"/>
              </w:rPr>
            </w:pPr>
            <w:r>
              <w:rPr>
                <w:rFonts w:ascii="Arial" w:hAnsi="Arial" w:cs="Arial"/>
                <w:sz w:val="24"/>
                <w:szCs w:val="24"/>
              </w:rPr>
              <w:t>March 2024</w:t>
            </w:r>
          </w:p>
        </w:tc>
      </w:tr>
      <w:tr w:rsidR="00AA77FE" w14:paraId="52C5AF41" w14:textId="77777777" w:rsidTr="0082440C">
        <w:tc>
          <w:tcPr>
            <w:tcW w:w="3850" w:type="dxa"/>
          </w:tcPr>
          <w:p w14:paraId="01087167" w14:textId="63E39D3C" w:rsidR="00AA77FE" w:rsidRDefault="00ED01AA" w:rsidP="00612157">
            <w:pPr>
              <w:rPr>
                <w:rFonts w:ascii="Arial" w:hAnsi="Arial" w:cs="Arial"/>
                <w:sz w:val="24"/>
                <w:szCs w:val="24"/>
              </w:rPr>
            </w:pPr>
            <w:r>
              <w:rPr>
                <w:rFonts w:ascii="Arial" w:hAnsi="Arial" w:cs="Arial"/>
                <w:sz w:val="24"/>
                <w:szCs w:val="24"/>
              </w:rPr>
              <w:t>Date for r</w:t>
            </w:r>
            <w:r w:rsidR="00AA77FE" w:rsidRPr="002A123D">
              <w:rPr>
                <w:rFonts w:ascii="Arial" w:hAnsi="Arial" w:cs="Arial"/>
                <w:sz w:val="24"/>
                <w:szCs w:val="24"/>
              </w:rPr>
              <w:t>eview</w:t>
            </w:r>
          </w:p>
          <w:p w14:paraId="3BF31D50" w14:textId="77777777" w:rsidR="00AA77FE" w:rsidRPr="002A123D" w:rsidRDefault="00AA77FE" w:rsidP="00612157">
            <w:pPr>
              <w:rPr>
                <w:rFonts w:ascii="Arial" w:hAnsi="Arial" w:cs="Arial"/>
                <w:sz w:val="24"/>
                <w:szCs w:val="24"/>
              </w:rPr>
            </w:pPr>
          </w:p>
        </w:tc>
        <w:tc>
          <w:tcPr>
            <w:tcW w:w="3357" w:type="dxa"/>
          </w:tcPr>
          <w:p w14:paraId="78B855EF" w14:textId="462FD983" w:rsidR="00AA77FE" w:rsidRPr="002A123D" w:rsidRDefault="007B742C" w:rsidP="007B742C">
            <w:pPr>
              <w:rPr>
                <w:rFonts w:ascii="Arial" w:hAnsi="Arial" w:cs="Arial"/>
                <w:sz w:val="24"/>
                <w:szCs w:val="24"/>
              </w:rPr>
            </w:pPr>
            <w:r>
              <w:rPr>
                <w:rFonts w:ascii="Arial" w:hAnsi="Arial" w:cs="Arial"/>
                <w:sz w:val="24"/>
                <w:szCs w:val="24"/>
              </w:rPr>
              <w:t>March</w:t>
            </w:r>
            <w:r w:rsidR="00F46353">
              <w:rPr>
                <w:rFonts w:ascii="Arial" w:hAnsi="Arial" w:cs="Arial"/>
                <w:sz w:val="24"/>
                <w:szCs w:val="24"/>
              </w:rPr>
              <w:t xml:space="preserve"> 20</w:t>
            </w:r>
            <w:r w:rsidR="00ED01AA">
              <w:rPr>
                <w:rFonts w:ascii="Arial" w:hAnsi="Arial" w:cs="Arial"/>
                <w:sz w:val="24"/>
                <w:szCs w:val="24"/>
              </w:rPr>
              <w:t>27</w:t>
            </w:r>
          </w:p>
        </w:tc>
      </w:tr>
      <w:tr w:rsidR="00AA77FE" w14:paraId="3C14F72A" w14:textId="77777777" w:rsidTr="0082440C">
        <w:tc>
          <w:tcPr>
            <w:tcW w:w="3850" w:type="dxa"/>
          </w:tcPr>
          <w:p w14:paraId="04E12D27" w14:textId="2300E1D1" w:rsidR="00AA77FE" w:rsidRDefault="00ED01AA" w:rsidP="00612157">
            <w:pPr>
              <w:rPr>
                <w:rFonts w:ascii="Arial" w:hAnsi="Arial" w:cs="Arial"/>
                <w:sz w:val="24"/>
                <w:szCs w:val="24"/>
              </w:rPr>
            </w:pPr>
            <w:r>
              <w:rPr>
                <w:rFonts w:ascii="Arial" w:hAnsi="Arial" w:cs="Arial"/>
                <w:sz w:val="24"/>
                <w:szCs w:val="24"/>
              </w:rPr>
              <w:t>Head T</w:t>
            </w:r>
            <w:r w:rsidR="00AA77FE" w:rsidRPr="002A123D">
              <w:rPr>
                <w:rFonts w:ascii="Arial" w:hAnsi="Arial" w:cs="Arial"/>
                <w:sz w:val="24"/>
                <w:szCs w:val="24"/>
              </w:rPr>
              <w:t>eacher</w:t>
            </w:r>
          </w:p>
          <w:p w14:paraId="4D8DF128" w14:textId="77777777" w:rsidR="00AA77FE" w:rsidRPr="002A123D" w:rsidRDefault="00AA77FE" w:rsidP="00612157">
            <w:pPr>
              <w:rPr>
                <w:rFonts w:ascii="Arial" w:hAnsi="Arial" w:cs="Arial"/>
                <w:sz w:val="24"/>
                <w:szCs w:val="24"/>
              </w:rPr>
            </w:pPr>
          </w:p>
        </w:tc>
        <w:tc>
          <w:tcPr>
            <w:tcW w:w="3357" w:type="dxa"/>
          </w:tcPr>
          <w:p w14:paraId="59696A04" w14:textId="1F917B99" w:rsidR="00AA77FE" w:rsidRPr="002A123D" w:rsidRDefault="00ED01AA" w:rsidP="00612157">
            <w:pPr>
              <w:rPr>
                <w:rFonts w:ascii="Arial" w:hAnsi="Arial" w:cs="Arial"/>
                <w:sz w:val="24"/>
                <w:szCs w:val="24"/>
              </w:rPr>
            </w:pPr>
            <w:r>
              <w:rPr>
                <w:rFonts w:ascii="Arial" w:hAnsi="Arial" w:cs="Arial"/>
                <w:sz w:val="24"/>
                <w:szCs w:val="24"/>
              </w:rPr>
              <w:t>Ruth Hadfield</w:t>
            </w:r>
          </w:p>
        </w:tc>
      </w:tr>
      <w:tr w:rsidR="00AA77FE" w14:paraId="18B6C628" w14:textId="77777777" w:rsidTr="0082440C">
        <w:tc>
          <w:tcPr>
            <w:tcW w:w="3850" w:type="dxa"/>
          </w:tcPr>
          <w:p w14:paraId="0B5AECB0" w14:textId="77777777" w:rsidR="00AA77FE" w:rsidRDefault="00AA77FE" w:rsidP="00612157">
            <w:pPr>
              <w:rPr>
                <w:rFonts w:ascii="Arial" w:hAnsi="Arial" w:cs="Arial"/>
                <w:sz w:val="24"/>
                <w:szCs w:val="24"/>
              </w:rPr>
            </w:pPr>
            <w:r w:rsidRPr="002A123D">
              <w:rPr>
                <w:rFonts w:ascii="Arial" w:hAnsi="Arial" w:cs="Arial"/>
                <w:sz w:val="24"/>
                <w:szCs w:val="24"/>
              </w:rPr>
              <w:t>Chair of Governors</w:t>
            </w:r>
          </w:p>
          <w:p w14:paraId="3A36DB07" w14:textId="77777777" w:rsidR="00AA77FE" w:rsidRPr="002A123D" w:rsidRDefault="00AA77FE" w:rsidP="00612157">
            <w:pPr>
              <w:rPr>
                <w:rFonts w:ascii="Arial" w:hAnsi="Arial" w:cs="Arial"/>
                <w:sz w:val="24"/>
                <w:szCs w:val="24"/>
              </w:rPr>
            </w:pPr>
          </w:p>
        </w:tc>
        <w:tc>
          <w:tcPr>
            <w:tcW w:w="3357" w:type="dxa"/>
          </w:tcPr>
          <w:p w14:paraId="657D7322" w14:textId="77777777" w:rsidR="00AA77FE" w:rsidRPr="002A123D" w:rsidRDefault="00AA77FE" w:rsidP="00612157">
            <w:pPr>
              <w:rPr>
                <w:rFonts w:ascii="Arial" w:hAnsi="Arial" w:cs="Arial"/>
                <w:sz w:val="24"/>
                <w:szCs w:val="24"/>
              </w:rPr>
            </w:pPr>
            <w:r w:rsidRPr="002A123D">
              <w:rPr>
                <w:rFonts w:ascii="Arial" w:hAnsi="Arial" w:cs="Arial"/>
                <w:sz w:val="24"/>
                <w:szCs w:val="24"/>
              </w:rPr>
              <w:t>Simon Holden</w:t>
            </w:r>
          </w:p>
        </w:tc>
      </w:tr>
      <w:tr w:rsidR="00AA77FE" w14:paraId="6F2B591F" w14:textId="77777777" w:rsidTr="0082440C">
        <w:tc>
          <w:tcPr>
            <w:tcW w:w="3850" w:type="dxa"/>
          </w:tcPr>
          <w:p w14:paraId="36DCA81A" w14:textId="77976D70" w:rsidR="00AA77FE" w:rsidRDefault="00AA77FE" w:rsidP="00612157">
            <w:pPr>
              <w:rPr>
                <w:rFonts w:ascii="Arial" w:hAnsi="Arial" w:cs="Arial"/>
                <w:sz w:val="24"/>
                <w:szCs w:val="24"/>
              </w:rPr>
            </w:pPr>
            <w:r w:rsidRPr="002A123D">
              <w:rPr>
                <w:rFonts w:ascii="Arial" w:hAnsi="Arial" w:cs="Arial"/>
                <w:sz w:val="24"/>
                <w:szCs w:val="24"/>
              </w:rPr>
              <w:t>Signed</w:t>
            </w:r>
            <w:r w:rsidR="0082440C">
              <w:rPr>
                <w:rFonts w:ascii="Arial" w:hAnsi="Arial" w:cs="Arial"/>
                <w:sz w:val="24"/>
                <w:szCs w:val="24"/>
              </w:rPr>
              <w:t xml:space="preserve"> on behalf of the Governing Board</w:t>
            </w:r>
            <w:r w:rsidR="00B24555">
              <w:rPr>
                <w:rFonts w:ascii="Arial" w:hAnsi="Arial" w:cs="Arial"/>
                <w:sz w:val="24"/>
                <w:szCs w:val="24"/>
              </w:rPr>
              <w:t xml:space="preserve"> by</w:t>
            </w:r>
          </w:p>
          <w:p w14:paraId="074E595A" w14:textId="77777777" w:rsidR="00B24555" w:rsidRPr="002A123D" w:rsidRDefault="00B24555" w:rsidP="00612157">
            <w:pPr>
              <w:rPr>
                <w:rFonts w:ascii="Arial" w:hAnsi="Arial" w:cs="Arial"/>
                <w:sz w:val="24"/>
                <w:szCs w:val="24"/>
              </w:rPr>
            </w:pPr>
          </w:p>
          <w:p w14:paraId="4A29B06E" w14:textId="19044700" w:rsidR="00AA77FE" w:rsidRPr="002A123D" w:rsidRDefault="00AA77FE" w:rsidP="00612157">
            <w:pPr>
              <w:rPr>
                <w:rFonts w:ascii="Arial" w:hAnsi="Arial" w:cs="Arial"/>
                <w:sz w:val="24"/>
                <w:szCs w:val="24"/>
              </w:rPr>
            </w:pPr>
            <w:r w:rsidRPr="002A123D">
              <w:rPr>
                <w:rFonts w:ascii="Arial" w:hAnsi="Arial" w:cs="Arial"/>
                <w:sz w:val="24"/>
                <w:szCs w:val="24"/>
              </w:rPr>
              <w:t>Name:</w:t>
            </w:r>
            <w:r w:rsidR="00ED01AA">
              <w:rPr>
                <w:rFonts w:ascii="Arial" w:hAnsi="Arial" w:cs="Arial"/>
                <w:sz w:val="24"/>
                <w:szCs w:val="24"/>
              </w:rPr>
              <w:t xml:space="preserve"> </w:t>
            </w:r>
          </w:p>
        </w:tc>
        <w:tc>
          <w:tcPr>
            <w:tcW w:w="3357" w:type="dxa"/>
          </w:tcPr>
          <w:p w14:paraId="3C6254A3" w14:textId="5A63F079" w:rsidR="00AA77FE" w:rsidRDefault="00AA77FE" w:rsidP="00612157">
            <w:pPr>
              <w:rPr>
                <w:rFonts w:ascii="Arial" w:hAnsi="Arial" w:cs="Arial"/>
                <w:sz w:val="24"/>
                <w:szCs w:val="24"/>
              </w:rPr>
            </w:pPr>
            <w:r>
              <w:rPr>
                <w:rFonts w:ascii="Arial" w:hAnsi="Arial" w:cs="Arial"/>
                <w:sz w:val="24"/>
                <w:szCs w:val="24"/>
              </w:rPr>
              <w:t>Signature:</w:t>
            </w:r>
            <w:r w:rsidR="00013380">
              <w:rPr>
                <w:rFonts w:ascii="Arial" w:hAnsi="Arial" w:cs="Arial"/>
                <w:sz w:val="24"/>
                <w:szCs w:val="24"/>
              </w:rPr>
              <w:t xml:space="preserve"> </w:t>
            </w:r>
          </w:p>
          <w:p w14:paraId="2355C18A" w14:textId="3FBF50C7" w:rsidR="00AA77FE" w:rsidRDefault="00AA77FE" w:rsidP="00612157">
            <w:pPr>
              <w:rPr>
                <w:rFonts w:ascii="Arial" w:hAnsi="Arial" w:cs="Arial"/>
                <w:sz w:val="24"/>
                <w:szCs w:val="24"/>
              </w:rPr>
            </w:pPr>
          </w:p>
          <w:p w14:paraId="298AC2BA" w14:textId="77777777" w:rsidR="00ED01AA" w:rsidRDefault="00ED01AA" w:rsidP="00612157">
            <w:pPr>
              <w:rPr>
                <w:rFonts w:ascii="Arial" w:hAnsi="Arial" w:cs="Arial"/>
                <w:sz w:val="24"/>
                <w:szCs w:val="24"/>
              </w:rPr>
            </w:pPr>
          </w:p>
          <w:p w14:paraId="2BEE9A2F" w14:textId="0BE19C65" w:rsidR="00AA77FE" w:rsidRDefault="00AA77FE" w:rsidP="00612157">
            <w:pPr>
              <w:rPr>
                <w:rFonts w:ascii="Arial" w:hAnsi="Arial" w:cs="Arial"/>
                <w:sz w:val="24"/>
                <w:szCs w:val="24"/>
              </w:rPr>
            </w:pPr>
            <w:r>
              <w:rPr>
                <w:rFonts w:ascii="Arial" w:hAnsi="Arial" w:cs="Arial"/>
                <w:sz w:val="24"/>
                <w:szCs w:val="24"/>
              </w:rPr>
              <w:t>Date:</w:t>
            </w:r>
            <w:r w:rsidR="00ED01AA">
              <w:rPr>
                <w:rFonts w:ascii="Arial" w:hAnsi="Arial" w:cs="Arial"/>
                <w:sz w:val="24"/>
                <w:szCs w:val="24"/>
              </w:rPr>
              <w:t xml:space="preserve"> </w:t>
            </w:r>
          </w:p>
          <w:p w14:paraId="7B9DC8C0" w14:textId="77777777" w:rsidR="00AA77FE" w:rsidRPr="002A123D" w:rsidRDefault="00AA77FE" w:rsidP="00612157">
            <w:pPr>
              <w:rPr>
                <w:rFonts w:ascii="Arial" w:hAnsi="Arial" w:cs="Arial"/>
                <w:sz w:val="24"/>
                <w:szCs w:val="24"/>
              </w:rPr>
            </w:pPr>
          </w:p>
        </w:tc>
      </w:tr>
      <w:tr w:rsidR="00AA77FE" w14:paraId="5C9DEF10" w14:textId="77777777" w:rsidTr="0082440C">
        <w:tc>
          <w:tcPr>
            <w:tcW w:w="3850" w:type="dxa"/>
          </w:tcPr>
          <w:p w14:paraId="6D06DF56" w14:textId="77777777" w:rsidR="00AA77FE" w:rsidRPr="002A123D" w:rsidRDefault="00AA77FE" w:rsidP="00612157">
            <w:pPr>
              <w:rPr>
                <w:rFonts w:ascii="Arial" w:hAnsi="Arial" w:cs="Arial"/>
                <w:sz w:val="24"/>
                <w:szCs w:val="24"/>
              </w:rPr>
            </w:pPr>
            <w:r w:rsidRPr="002A123D">
              <w:rPr>
                <w:rFonts w:ascii="Arial" w:hAnsi="Arial" w:cs="Arial"/>
                <w:sz w:val="24"/>
                <w:szCs w:val="24"/>
              </w:rPr>
              <w:t>Signed on behalf of the school by:</w:t>
            </w:r>
          </w:p>
          <w:p w14:paraId="063B0441" w14:textId="77777777" w:rsidR="00ED01AA" w:rsidRDefault="00ED01AA" w:rsidP="00612157">
            <w:pPr>
              <w:rPr>
                <w:rFonts w:ascii="Arial" w:hAnsi="Arial" w:cs="Arial"/>
                <w:sz w:val="24"/>
                <w:szCs w:val="24"/>
              </w:rPr>
            </w:pPr>
          </w:p>
          <w:p w14:paraId="212E503E" w14:textId="2CEFE3B7" w:rsidR="00ED01AA" w:rsidRDefault="00ED01AA" w:rsidP="00612157">
            <w:pPr>
              <w:rPr>
                <w:rFonts w:ascii="Arial" w:hAnsi="Arial" w:cs="Arial"/>
                <w:sz w:val="24"/>
                <w:szCs w:val="24"/>
              </w:rPr>
            </w:pPr>
            <w:r>
              <w:rPr>
                <w:rFonts w:ascii="Arial" w:hAnsi="Arial" w:cs="Arial"/>
                <w:sz w:val="24"/>
                <w:szCs w:val="24"/>
              </w:rPr>
              <w:t>Ruth Hadfield</w:t>
            </w:r>
          </w:p>
          <w:p w14:paraId="597332D5" w14:textId="59C6881B" w:rsidR="00AA77FE" w:rsidRDefault="00ED01AA" w:rsidP="00612157">
            <w:pPr>
              <w:rPr>
                <w:rFonts w:ascii="Arial" w:hAnsi="Arial" w:cs="Arial"/>
                <w:sz w:val="24"/>
                <w:szCs w:val="24"/>
              </w:rPr>
            </w:pPr>
            <w:r>
              <w:rPr>
                <w:rFonts w:ascii="Arial" w:hAnsi="Arial" w:cs="Arial"/>
                <w:sz w:val="24"/>
                <w:szCs w:val="24"/>
              </w:rPr>
              <w:t>Head T</w:t>
            </w:r>
            <w:r w:rsidR="00AA77FE" w:rsidRPr="002A123D">
              <w:rPr>
                <w:rFonts w:ascii="Arial" w:hAnsi="Arial" w:cs="Arial"/>
                <w:sz w:val="24"/>
                <w:szCs w:val="24"/>
              </w:rPr>
              <w:t>eacher</w:t>
            </w:r>
          </w:p>
          <w:p w14:paraId="3371F849" w14:textId="77777777" w:rsidR="00AA77FE" w:rsidRPr="002A123D" w:rsidRDefault="00AA77FE" w:rsidP="00612157">
            <w:pPr>
              <w:rPr>
                <w:rFonts w:ascii="Arial" w:hAnsi="Arial" w:cs="Arial"/>
                <w:sz w:val="24"/>
                <w:szCs w:val="24"/>
              </w:rPr>
            </w:pPr>
          </w:p>
        </w:tc>
        <w:tc>
          <w:tcPr>
            <w:tcW w:w="3357" w:type="dxa"/>
          </w:tcPr>
          <w:p w14:paraId="364ED95E" w14:textId="77777777" w:rsidR="00AA77FE" w:rsidRDefault="00AA77FE" w:rsidP="00612157">
            <w:pPr>
              <w:rPr>
                <w:rFonts w:ascii="Arial" w:hAnsi="Arial" w:cs="Arial"/>
                <w:sz w:val="24"/>
                <w:szCs w:val="24"/>
              </w:rPr>
            </w:pPr>
            <w:r>
              <w:rPr>
                <w:rFonts w:ascii="Arial" w:hAnsi="Arial" w:cs="Arial"/>
                <w:sz w:val="24"/>
                <w:szCs w:val="24"/>
              </w:rPr>
              <w:t>Signature:</w:t>
            </w:r>
          </w:p>
          <w:p w14:paraId="09F5C49E" w14:textId="3406E39D" w:rsidR="00AA77FE" w:rsidRDefault="00AA77FE" w:rsidP="00612157">
            <w:pPr>
              <w:rPr>
                <w:rFonts w:ascii="Arial" w:hAnsi="Arial" w:cs="Arial"/>
                <w:sz w:val="24"/>
                <w:szCs w:val="24"/>
              </w:rPr>
            </w:pPr>
          </w:p>
          <w:p w14:paraId="26734A9D" w14:textId="77777777" w:rsidR="00ED01AA" w:rsidRDefault="00ED01AA" w:rsidP="00612157">
            <w:pPr>
              <w:rPr>
                <w:rFonts w:ascii="Arial" w:hAnsi="Arial" w:cs="Arial"/>
                <w:sz w:val="24"/>
                <w:szCs w:val="24"/>
              </w:rPr>
            </w:pPr>
          </w:p>
          <w:p w14:paraId="69A3193F" w14:textId="52B936AC" w:rsidR="00AA77FE" w:rsidRDefault="00AA77FE" w:rsidP="00612157">
            <w:pPr>
              <w:rPr>
                <w:rFonts w:ascii="Arial" w:hAnsi="Arial" w:cs="Arial"/>
                <w:sz w:val="24"/>
                <w:szCs w:val="24"/>
              </w:rPr>
            </w:pPr>
            <w:r>
              <w:rPr>
                <w:rFonts w:ascii="Arial" w:hAnsi="Arial" w:cs="Arial"/>
                <w:sz w:val="24"/>
                <w:szCs w:val="24"/>
              </w:rPr>
              <w:t>Date:</w:t>
            </w:r>
            <w:r w:rsidR="00B24555">
              <w:rPr>
                <w:rFonts w:ascii="Arial" w:hAnsi="Arial" w:cs="Arial"/>
                <w:sz w:val="24"/>
                <w:szCs w:val="24"/>
              </w:rPr>
              <w:t xml:space="preserve"> </w:t>
            </w:r>
          </w:p>
          <w:p w14:paraId="3484903B" w14:textId="0116FAE0" w:rsidR="00B24555" w:rsidRPr="002A123D" w:rsidRDefault="00B24555" w:rsidP="00612157">
            <w:pPr>
              <w:rPr>
                <w:rFonts w:ascii="Arial" w:hAnsi="Arial" w:cs="Arial"/>
                <w:sz w:val="24"/>
                <w:szCs w:val="24"/>
              </w:rPr>
            </w:pPr>
          </w:p>
        </w:tc>
      </w:tr>
    </w:tbl>
    <w:p w14:paraId="31E92B87" w14:textId="77777777" w:rsidR="0082440C" w:rsidRDefault="0082440C" w:rsidP="00AA77FE"/>
    <w:p w14:paraId="6816A153" w14:textId="77777777" w:rsidR="00B24555" w:rsidRDefault="00B24555" w:rsidP="00AA77FE">
      <w:pPr>
        <w:rPr>
          <w:rFonts w:ascii="Arial" w:hAnsi="Arial" w:cs="Arial"/>
          <w:b/>
          <w:sz w:val="24"/>
          <w:szCs w:val="24"/>
        </w:rPr>
      </w:pPr>
    </w:p>
    <w:p w14:paraId="5937B767" w14:textId="68CBA8C6" w:rsidR="00A21044" w:rsidRDefault="00D55490" w:rsidP="00AA77FE">
      <w:pPr>
        <w:rPr>
          <w:rFonts w:ascii="Arial" w:hAnsi="Arial" w:cs="Arial"/>
          <w:b/>
          <w:sz w:val="24"/>
          <w:szCs w:val="24"/>
        </w:rPr>
      </w:pPr>
      <w:r>
        <w:rPr>
          <w:rFonts w:ascii="Arial" w:hAnsi="Arial" w:cs="Arial"/>
          <w:b/>
          <w:sz w:val="24"/>
          <w:szCs w:val="24"/>
        </w:rPr>
        <w:t>Purpose</w:t>
      </w:r>
    </w:p>
    <w:p w14:paraId="4983D0B2" w14:textId="77777777" w:rsidR="00D55490" w:rsidRDefault="00D55490" w:rsidP="00AA77FE">
      <w:pPr>
        <w:rPr>
          <w:rFonts w:ascii="Arial" w:hAnsi="Arial" w:cs="Arial"/>
          <w:sz w:val="24"/>
          <w:szCs w:val="24"/>
        </w:rPr>
      </w:pPr>
      <w:r>
        <w:rPr>
          <w:rFonts w:ascii="Arial" w:hAnsi="Arial" w:cs="Arial"/>
          <w:sz w:val="24"/>
          <w:szCs w:val="24"/>
        </w:rPr>
        <w:t>The policy is part of our overall strategy to safeguard and promote the welfare of all children.  We recognise that pupils with medical conditions need to be properly supported so that they have full access to education, including physical activities and out of school visits.</w:t>
      </w:r>
    </w:p>
    <w:p w14:paraId="60EA142E" w14:textId="5F927C64" w:rsidR="00D55490" w:rsidRDefault="00D55490" w:rsidP="00AA77FE">
      <w:pPr>
        <w:rPr>
          <w:rFonts w:ascii="Arial" w:hAnsi="Arial" w:cs="Arial"/>
          <w:sz w:val="24"/>
          <w:szCs w:val="24"/>
        </w:rPr>
      </w:pPr>
      <w:r>
        <w:rPr>
          <w:rFonts w:ascii="Arial" w:hAnsi="Arial" w:cs="Arial"/>
          <w:b/>
          <w:sz w:val="24"/>
          <w:szCs w:val="24"/>
        </w:rPr>
        <w:t>Aims</w:t>
      </w:r>
    </w:p>
    <w:p w14:paraId="0F15088C" w14:textId="77777777" w:rsidR="00D55490" w:rsidRDefault="00D55490" w:rsidP="00D55490">
      <w:pPr>
        <w:pStyle w:val="ListParagraph"/>
        <w:numPr>
          <w:ilvl w:val="0"/>
          <w:numId w:val="1"/>
        </w:numPr>
        <w:rPr>
          <w:rFonts w:ascii="Arial" w:hAnsi="Arial" w:cs="Arial"/>
          <w:sz w:val="24"/>
          <w:szCs w:val="24"/>
        </w:rPr>
      </w:pPr>
      <w:r>
        <w:rPr>
          <w:rFonts w:ascii="Arial" w:hAnsi="Arial" w:cs="Arial"/>
          <w:sz w:val="24"/>
          <w:szCs w:val="24"/>
        </w:rPr>
        <w:t>To ensure pupils at school with medical conditions, in terms of both physical and mental health, are properly supported so they can play a full and active role in school life, remain healthy and achieve their academic potential.</w:t>
      </w:r>
    </w:p>
    <w:p w14:paraId="34F5A28D" w14:textId="77777777" w:rsidR="00D55490" w:rsidRDefault="00D55490" w:rsidP="00D55490">
      <w:pPr>
        <w:pStyle w:val="ListParagraph"/>
        <w:numPr>
          <w:ilvl w:val="0"/>
          <w:numId w:val="1"/>
        </w:numPr>
        <w:rPr>
          <w:rFonts w:ascii="Arial" w:hAnsi="Arial" w:cs="Arial"/>
          <w:sz w:val="24"/>
          <w:szCs w:val="24"/>
        </w:rPr>
      </w:pPr>
      <w:r>
        <w:rPr>
          <w:rFonts w:ascii="Arial" w:hAnsi="Arial" w:cs="Arial"/>
          <w:sz w:val="24"/>
          <w:szCs w:val="24"/>
        </w:rPr>
        <w:t>To ensure the needs of children with medical conditions are effectively supported in consultation with health and social care professionals, their parents and the pupils themselves.</w:t>
      </w:r>
    </w:p>
    <w:p w14:paraId="4E69BDD5" w14:textId="77777777" w:rsidR="00687D2F" w:rsidRDefault="00687D2F" w:rsidP="00687D2F">
      <w:pPr>
        <w:rPr>
          <w:rFonts w:ascii="Arial" w:hAnsi="Arial" w:cs="Arial"/>
          <w:b/>
          <w:sz w:val="24"/>
          <w:szCs w:val="24"/>
        </w:rPr>
      </w:pPr>
      <w:r>
        <w:rPr>
          <w:rFonts w:ascii="Arial" w:hAnsi="Arial" w:cs="Arial"/>
          <w:b/>
          <w:sz w:val="24"/>
          <w:szCs w:val="24"/>
        </w:rPr>
        <w:t>Medical Need Definition</w:t>
      </w:r>
    </w:p>
    <w:p w14:paraId="49A48093" w14:textId="77777777" w:rsidR="00687D2F" w:rsidRDefault="0082440C" w:rsidP="00687D2F">
      <w:pPr>
        <w:rPr>
          <w:rFonts w:ascii="Arial" w:hAnsi="Arial" w:cs="Arial"/>
          <w:sz w:val="24"/>
          <w:szCs w:val="24"/>
        </w:rPr>
      </w:pPr>
      <w:r>
        <w:rPr>
          <w:rFonts w:ascii="Arial" w:hAnsi="Arial" w:cs="Arial"/>
          <w:sz w:val="24"/>
          <w:szCs w:val="24"/>
        </w:rPr>
        <w:t>Pupil</w:t>
      </w:r>
      <w:r w:rsidR="00687D2F">
        <w:rPr>
          <w:rFonts w:ascii="Arial" w:hAnsi="Arial" w:cs="Arial"/>
          <w:sz w:val="24"/>
          <w:szCs w:val="24"/>
        </w:rPr>
        <w:t>s</w:t>
      </w:r>
      <w:r>
        <w:rPr>
          <w:rFonts w:ascii="Arial" w:hAnsi="Arial" w:cs="Arial"/>
          <w:sz w:val="24"/>
          <w:szCs w:val="24"/>
        </w:rPr>
        <w:t>’</w:t>
      </w:r>
      <w:r w:rsidR="00687D2F">
        <w:rPr>
          <w:rFonts w:ascii="Arial" w:hAnsi="Arial" w:cs="Arial"/>
          <w:sz w:val="24"/>
          <w:szCs w:val="24"/>
        </w:rPr>
        <w:t xml:space="preserve"> medical needs may be broadly summarised as being of two types:</w:t>
      </w:r>
    </w:p>
    <w:p w14:paraId="46E56C55" w14:textId="06E81A12" w:rsidR="00687D2F" w:rsidRDefault="0082440C" w:rsidP="00687D2F">
      <w:pPr>
        <w:rPr>
          <w:rFonts w:ascii="Arial" w:hAnsi="Arial" w:cs="Arial"/>
          <w:sz w:val="24"/>
          <w:szCs w:val="24"/>
        </w:rPr>
      </w:pPr>
      <w:r>
        <w:rPr>
          <w:rFonts w:ascii="Arial" w:hAnsi="Arial" w:cs="Arial"/>
          <w:sz w:val="24"/>
          <w:szCs w:val="24"/>
        </w:rPr>
        <w:t>a.  S</w:t>
      </w:r>
      <w:r w:rsidR="00687D2F">
        <w:rPr>
          <w:rFonts w:ascii="Arial" w:hAnsi="Arial" w:cs="Arial"/>
          <w:sz w:val="24"/>
          <w:szCs w:val="24"/>
        </w:rPr>
        <w:t xml:space="preserve">hort term, affecting their participation in school activities </w:t>
      </w:r>
      <w:r w:rsidR="00AA39A2">
        <w:rPr>
          <w:rFonts w:ascii="Arial" w:hAnsi="Arial" w:cs="Arial"/>
          <w:sz w:val="24"/>
          <w:szCs w:val="24"/>
        </w:rPr>
        <w:t>while</w:t>
      </w:r>
      <w:r w:rsidR="00687D2F">
        <w:rPr>
          <w:rFonts w:ascii="Arial" w:hAnsi="Arial" w:cs="Arial"/>
          <w:sz w:val="24"/>
          <w:szCs w:val="24"/>
        </w:rPr>
        <w:t xml:space="preserve"> the</w:t>
      </w:r>
      <w:r w:rsidR="00B44C04">
        <w:rPr>
          <w:rFonts w:ascii="Arial" w:hAnsi="Arial" w:cs="Arial"/>
          <w:sz w:val="24"/>
          <w:szCs w:val="24"/>
        </w:rPr>
        <w:t>y are on a course of medication or receiving treatment for a broken limb</w:t>
      </w:r>
    </w:p>
    <w:p w14:paraId="6A79C60E" w14:textId="77777777" w:rsidR="00687D2F" w:rsidRDefault="00687D2F" w:rsidP="00687D2F">
      <w:pPr>
        <w:rPr>
          <w:rFonts w:ascii="Arial" w:hAnsi="Arial" w:cs="Arial"/>
          <w:sz w:val="24"/>
          <w:szCs w:val="24"/>
        </w:rPr>
      </w:pPr>
      <w:r>
        <w:rPr>
          <w:rFonts w:ascii="Arial" w:hAnsi="Arial" w:cs="Arial"/>
          <w:sz w:val="24"/>
          <w:szCs w:val="24"/>
        </w:rPr>
        <w:t>b.  Long Term, potentially limiting their access to education and requiring extra care and support</w:t>
      </w:r>
    </w:p>
    <w:p w14:paraId="5CAFE45F" w14:textId="77777777" w:rsidR="00A83A4D" w:rsidRDefault="00687D2F" w:rsidP="00687D2F">
      <w:pPr>
        <w:rPr>
          <w:rFonts w:ascii="Arial" w:hAnsi="Arial" w:cs="Arial"/>
          <w:sz w:val="24"/>
          <w:szCs w:val="24"/>
        </w:rPr>
      </w:pPr>
      <w:r>
        <w:rPr>
          <w:rFonts w:ascii="Arial" w:hAnsi="Arial" w:cs="Arial"/>
          <w:sz w:val="24"/>
          <w:szCs w:val="24"/>
        </w:rPr>
        <w:t xml:space="preserve">Most pupils will at some time have a medical condition that may affect their participation in school activities.  For </w:t>
      </w:r>
      <w:r w:rsidR="00A83A4D">
        <w:rPr>
          <w:rFonts w:ascii="Arial" w:hAnsi="Arial" w:cs="Arial"/>
          <w:sz w:val="24"/>
          <w:szCs w:val="24"/>
        </w:rPr>
        <w:t xml:space="preserve">many this will be short-term.  Other pupils have medical conditions that, if not properly managed, could limit their access to education.  Such pupils are regarded as having special </w:t>
      </w:r>
      <w:r w:rsidR="00A83A4D">
        <w:rPr>
          <w:rFonts w:ascii="Arial" w:hAnsi="Arial" w:cs="Arial"/>
          <w:b/>
          <w:sz w:val="24"/>
          <w:szCs w:val="24"/>
        </w:rPr>
        <w:t>medical needs.</w:t>
      </w:r>
      <w:r w:rsidR="00A83A4D">
        <w:rPr>
          <w:rFonts w:ascii="Arial" w:hAnsi="Arial" w:cs="Arial"/>
          <w:sz w:val="24"/>
          <w:szCs w:val="24"/>
        </w:rPr>
        <w:t xml:space="preserve">  Most pupils with medical needs are able to attend school regularly and, with some support from the school, can take part in most normal school activities.</w:t>
      </w:r>
    </w:p>
    <w:p w14:paraId="62D8EFD2" w14:textId="77777777" w:rsidR="00A83A4D" w:rsidRDefault="00A83A4D" w:rsidP="00687D2F">
      <w:pPr>
        <w:rPr>
          <w:rFonts w:ascii="Arial" w:hAnsi="Arial" w:cs="Arial"/>
          <w:sz w:val="24"/>
          <w:szCs w:val="24"/>
        </w:rPr>
      </w:pPr>
      <w:r>
        <w:rPr>
          <w:rFonts w:ascii="Arial" w:hAnsi="Arial" w:cs="Arial"/>
          <w:sz w:val="24"/>
          <w:szCs w:val="24"/>
        </w:rPr>
        <w:t>This policy is written in regard to Section 100 of the Children and Families Act 2014 which places a duty on governing bodies to make arrangements for supporting pupils at their school with medical conditions.  Pupils with special medical needs have the same right of admission to school as other children and cannot be refused admission or excluded from school on medical grounds alone.</w:t>
      </w:r>
    </w:p>
    <w:p w14:paraId="377526ED" w14:textId="77777777" w:rsidR="00A83A4D" w:rsidRDefault="00A83A4D" w:rsidP="00687D2F">
      <w:pPr>
        <w:rPr>
          <w:rFonts w:ascii="Arial" w:hAnsi="Arial" w:cs="Arial"/>
          <w:sz w:val="24"/>
          <w:szCs w:val="24"/>
        </w:rPr>
      </w:pPr>
      <w:r>
        <w:rPr>
          <w:rFonts w:ascii="Arial" w:hAnsi="Arial" w:cs="Arial"/>
          <w:b/>
          <w:sz w:val="24"/>
          <w:szCs w:val="24"/>
        </w:rPr>
        <w:t>Relationship to other policies and statements of practice</w:t>
      </w:r>
    </w:p>
    <w:p w14:paraId="58DCD71D" w14:textId="77777777" w:rsidR="00B44C04" w:rsidRDefault="00A83A4D" w:rsidP="00687D2F">
      <w:pPr>
        <w:rPr>
          <w:rFonts w:ascii="Arial" w:hAnsi="Arial" w:cs="Arial"/>
          <w:sz w:val="24"/>
          <w:szCs w:val="24"/>
        </w:rPr>
      </w:pPr>
      <w:r>
        <w:rPr>
          <w:rFonts w:ascii="Arial" w:hAnsi="Arial" w:cs="Arial"/>
          <w:sz w:val="24"/>
          <w:szCs w:val="24"/>
        </w:rPr>
        <w:t>This policy should be considered alongside other pupil welfare policies, including health and safety, safeguarding, administration of medication policy, and special educational needs.</w:t>
      </w:r>
    </w:p>
    <w:p w14:paraId="749C167E" w14:textId="43EF92BB" w:rsidR="00A83A4D" w:rsidRDefault="00A83A4D" w:rsidP="00687D2F">
      <w:pPr>
        <w:rPr>
          <w:rFonts w:ascii="Arial" w:hAnsi="Arial" w:cs="Arial"/>
          <w:sz w:val="24"/>
          <w:szCs w:val="24"/>
        </w:rPr>
      </w:pPr>
      <w:r>
        <w:rPr>
          <w:rFonts w:ascii="Arial" w:hAnsi="Arial" w:cs="Arial"/>
          <w:b/>
          <w:sz w:val="24"/>
          <w:szCs w:val="24"/>
        </w:rPr>
        <w:t>Equality impact</w:t>
      </w:r>
    </w:p>
    <w:p w14:paraId="2317D650" w14:textId="77777777" w:rsidR="00687D2F" w:rsidRDefault="00A83A4D" w:rsidP="00687D2F">
      <w:pPr>
        <w:rPr>
          <w:rFonts w:ascii="Arial" w:hAnsi="Arial" w:cs="Arial"/>
          <w:sz w:val="24"/>
          <w:szCs w:val="24"/>
        </w:rPr>
      </w:pPr>
      <w:r>
        <w:rPr>
          <w:rFonts w:ascii="Arial" w:hAnsi="Arial" w:cs="Arial"/>
          <w:sz w:val="24"/>
          <w:szCs w:val="24"/>
        </w:rPr>
        <w:lastRenderedPageBreak/>
        <w:t xml:space="preserve">This policy will help to ensure that the school takes positive action to support the health needs of all children, and that no child suffers unnecessarily because of a health-related condition.  </w:t>
      </w:r>
    </w:p>
    <w:p w14:paraId="64857C53" w14:textId="77777777" w:rsidR="00A83A4D" w:rsidRDefault="00A83A4D" w:rsidP="00687D2F">
      <w:pPr>
        <w:rPr>
          <w:rFonts w:ascii="Arial" w:hAnsi="Arial" w:cs="Arial"/>
          <w:sz w:val="24"/>
          <w:szCs w:val="24"/>
        </w:rPr>
      </w:pPr>
      <w:r>
        <w:rPr>
          <w:rFonts w:ascii="Arial" w:hAnsi="Arial" w:cs="Arial"/>
          <w:b/>
          <w:sz w:val="24"/>
          <w:szCs w:val="24"/>
        </w:rPr>
        <w:t xml:space="preserve">Practicalities </w:t>
      </w:r>
    </w:p>
    <w:p w14:paraId="6FFF5E02" w14:textId="4C2F77D4" w:rsidR="00A83A4D" w:rsidRDefault="00ED01AA" w:rsidP="00687D2F">
      <w:pPr>
        <w:rPr>
          <w:rFonts w:ascii="Arial" w:hAnsi="Arial" w:cs="Arial"/>
          <w:sz w:val="24"/>
          <w:szCs w:val="24"/>
        </w:rPr>
      </w:pPr>
      <w:r>
        <w:rPr>
          <w:rFonts w:ascii="Arial" w:hAnsi="Arial" w:cs="Arial"/>
          <w:sz w:val="24"/>
          <w:szCs w:val="24"/>
        </w:rPr>
        <w:t>The Head T</w:t>
      </w:r>
      <w:r w:rsidR="00A83A4D">
        <w:rPr>
          <w:rFonts w:ascii="Arial" w:hAnsi="Arial" w:cs="Arial"/>
          <w:sz w:val="24"/>
          <w:szCs w:val="24"/>
        </w:rPr>
        <w:t>eacher is responsible for ensuring that whenever the school is notified that a pupil has a medical condition:</w:t>
      </w:r>
    </w:p>
    <w:p w14:paraId="32C6551C"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Sufficient staff are suitably trained</w:t>
      </w:r>
    </w:p>
    <w:p w14:paraId="7DBBD9AD"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All relevant staff are made aware of a child’s condition</w:t>
      </w:r>
    </w:p>
    <w:p w14:paraId="2A9ABF21"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Supply teachers are briefed</w:t>
      </w:r>
    </w:p>
    <w:p w14:paraId="0DA32371"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 xml:space="preserve">Risk assessments for visits and activities out of the normal timetable are carried out </w:t>
      </w:r>
    </w:p>
    <w:p w14:paraId="46936058"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Individual healthcare plans are monitored (at least annually)</w:t>
      </w:r>
    </w:p>
    <w:p w14:paraId="1EE3F5F3"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Transitional arrangements between schools are carried out</w:t>
      </w:r>
    </w:p>
    <w:p w14:paraId="2A5F26EC" w14:textId="77777777" w:rsidR="00A83A4D" w:rsidRDefault="00A83A4D" w:rsidP="00A83A4D">
      <w:pPr>
        <w:pStyle w:val="ListParagraph"/>
        <w:numPr>
          <w:ilvl w:val="0"/>
          <w:numId w:val="2"/>
        </w:numPr>
        <w:rPr>
          <w:rFonts w:ascii="Arial" w:hAnsi="Arial" w:cs="Arial"/>
          <w:sz w:val="24"/>
          <w:szCs w:val="24"/>
        </w:rPr>
      </w:pPr>
      <w:r>
        <w:rPr>
          <w:rFonts w:ascii="Arial" w:hAnsi="Arial" w:cs="Arial"/>
          <w:sz w:val="24"/>
          <w:szCs w:val="24"/>
        </w:rPr>
        <w:t>If a child’s needs change, the above measures are adjusted accordingly</w:t>
      </w:r>
    </w:p>
    <w:p w14:paraId="1F64F5B1" w14:textId="77777777" w:rsidR="00A83A4D" w:rsidRDefault="00A83A4D" w:rsidP="00A83A4D">
      <w:pPr>
        <w:rPr>
          <w:rFonts w:ascii="Arial" w:hAnsi="Arial" w:cs="Arial"/>
          <w:sz w:val="24"/>
          <w:szCs w:val="24"/>
        </w:rPr>
      </w:pPr>
      <w:r>
        <w:rPr>
          <w:rFonts w:ascii="Arial" w:hAnsi="Arial" w:cs="Arial"/>
          <w:sz w:val="24"/>
          <w:szCs w:val="24"/>
        </w:rPr>
        <w:t>Where children are joining Pear Tree Primary School at the start of a new academic year, these arrangements should be in place for the start of term.</w:t>
      </w:r>
      <w:r w:rsidR="00FF0ECE">
        <w:rPr>
          <w:rFonts w:ascii="Arial" w:hAnsi="Arial" w:cs="Arial"/>
          <w:sz w:val="24"/>
          <w:szCs w:val="24"/>
        </w:rPr>
        <w:t xml:space="preserve">  Where a child joins mid-term or a new diagnosis is given, arrangements should be in place as soon as possible, ideally within two weeks.</w:t>
      </w:r>
    </w:p>
    <w:p w14:paraId="7F32457D" w14:textId="77777777" w:rsidR="00FF0ECE" w:rsidRDefault="00FF0ECE" w:rsidP="00A83A4D">
      <w:pPr>
        <w:rPr>
          <w:rFonts w:ascii="Arial" w:hAnsi="Arial" w:cs="Arial"/>
          <w:sz w:val="24"/>
          <w:szCs w:val="24"/>
        </w:rPr>
      </w:pPr>
      <w:r>
        <w:rPr>
          <w:rFonts w:ascii="Arial" w:hAnsi="Arial" w:cs="Arial"/>
          <w:sz w:val="24"/>
          <w:szCs w:val="24"/>
        </w:rPr>
        <w:t>Any pupil with a medical condition requiring medication or support in school should have an individual healthcare plan which details the support that child needs.  If the parents, healthcare professional and school agree that a healthcare plan is inappropriate or disproportionate, a record of the child’s medical record and any implications for the child will be kept in the school’s medical record and the child’s individual record.</w:t>
      </w:r>
    </w:p>
    <w:p w14:paraId="46A0C379" w14:textId="77777777" w:rsidR="00FF0ECE" w:rsidRDefault="00FF0ECE" w:rsidP="00A83A4D">
      <w:pPr>
        <w:rPr>
          <w:rFonts w:ascii="Arial" w:hAnsi="Arial" w:cs="Arial"/>
          <w:sz w:val="24"/>
          <w:szCs w:val="24"/>
        </w:rPr>
      </w:pPr>
      <w:r>
        <w:rPr>
          <w:rFonts w:ascii="Arial" w:hAnsi="Arial" w:cs="Arial"/>
          <w:b/>
          <w:sz w:val="24"/>
          <w:szCs w:val="24"/>
        </w:rPr>
        <w:t xml:space="preserve">Individual Healthcare Plans </w:t>
      </w:r>
    </w:p>
    <w:p w14:paraId="2077C490" w14:textId="77777777" w:rsidR="00FF0ECE" w:rsidRDefault="00FF0ECE" w:rsidP="00A83A4D">
      <w:pPr>
        <w:rPr>
          <w:rFonts w:ascii="Arial" w:hAnsi="Arial" w:cs="Arial"/>
          <w:sz w:val="24"/>
          <w:szCs w:val="24"/>
        </w:rPr>
      </w:pPr>
      <w:r>
        <w:rPr>
          <w:rFonts w:ascii="Arial" w:hAnsi="Arial" w:cs="Arial"/>
          <w:sz w:val="24"/>
          <w:szCs w:val="24"/>
        </w:rPr>
        <w:t>The following information should be considered when writing an individual healthcare plan:</w:t>
      </w:r>
    </w:p>
    <w:p w14:paraId="2DBC865B"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The medical conditions, its triggers, signs, symptoms and treatments</w:t>
      </w:r>
    </w:p>
    <w:p w14:paraId="347B13D2"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The pupils resulting needs, including medication and other treatments, times, facilitates, equipment, testing, dietary requirements and environmental issues</w:t>
      </w:r>
    </w:p>
    <w:p w14:paraId="70B4330E"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Specific support for the pupil’s educational, social and emotional needs</w:t>
      </w:r>
    </w:p>
    <w:p w14:paraId="4C17A323"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The level of support needed including in emergencies</w:t>
      </w:r>
    </w:p>
    <w:p w14:paraId="41DA43B7"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Who will provide support, their training needs, expectation of their role, confirmation of their proficiency and cover arrangements</w:t>
      </w:r>
    </w:p>
    <w:p w14:paraId="6D64A0B0"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Who in school needs to be aware of the child’s condition and the support required</w:t>
      </w:r>
    </w:p>
    <w:p w14:paraId="48757EA4"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 xml:space="preserve">Arrangements for written permission from parents and the headteacher for medication to be administered by a member of staff or self-administered </w:t>
      </w:r>
      <w:r>
        <w:rPr>
          <w:rFonts w:ascii="Arial" w:hAnsi="Arial" w:cs="Arial"/>
          <w:sz w:val="24"/>
          <w:szCs w:val="24"/>
        </w:rPr>
        <w:lastRenderedPageBreak/>
        <w:t>(children who are competent should be encouraged to take responsibility for managing their own medicines and procedures, with an appropriate level of supervision)</w:t>
      </w:r>
    </w:p>
    <w:p w14:paraId="5E883969"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Separate arrangements or procedures required for school trips or other school activities outside of the normal school timetable that will ensure the child can participate</w:t>
      </w:r>
    </w:p>
    <w:p w14:paraId="2B0F5733"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Confidentiality</w:t>
      </w:r>
    </w:p>
    <w:p w14:paraId="06910224" w14:textId="77777777" w:rsidR="00FF0ECE" w:rsidRDefault="00FF0ECE" w:rsidP="00FF0ECE">
      <w:pPr>
        <w:pStyle w:val="ListParagraph"/>
        <w:numPr>
          <w:ilvl w:val="0"/>
          <w:numId w:val="3"/>
        </w:numPr>
        <w:rPr>
          <w:rFonts w:ascii="Arial" w:hAnsi="Arial" w:cs="Arial"/>
          <w:sz w:val="24"/>
          <w:szCs w:val="24"/>
        </w:rPr>
      </w:pPr>
      <w:r>
        <w:rPr>
          <w:rFonts w:ascii="Arial" w:hAnsi="Arial" w:cs="Arial"/>
          <w:sz w:val="24"/>
          <w:szCs w:val="24"/>
        </w:rPr>
        <w:t>What to do if a child refuses to take</w:t>
      </w:r>
      <w:r w:rsidR="00A31485">
        <w:rPr>
          <w:rFonts w:ascii="Arial" w:hAnsi="Arial" w:cs="Arial"/>
          <w:sz w:val="24"/>
          <w:szCs w:val="24"/>
        </w:rPr>
        <w:t xml:space="preserve"> medicine or carry out a necessary procedure</w:t>
      </w:r>
    </w:p>
    <w:p w14:paraId="040BE4EA" w14:textId="77777777" w:rsidR="00A31485" w:rsidRDefault="00A31485" w:rsidP="00FF0ECE">
      <w:pPr>
        <w:pStyle w:val="ListParagraph"/>
        <w:numPr>
          <w:ilvl w:val="0"/>
          <w:numId w:val="3"/>
        </w:numPr>
        <w:rPr>
          <w:rFonts w:ascii="Arial" w:hAnsi="Arial" w:cs="Arial"/>
          <w:sz w:val="24"/>
          <w:szCs w:val="24"/>
        </w:rPr>
      </w:pPr>
      <w:r>
        <w:rPr>
          <w:rFonts w:ascii="Arial" w:hAnsi="Arial" w:cs="Arial"/>
          <w:sz w:val="24"/>
          <w:szCs w:val="24"/>
        </w:rPr>
        <w:t>What to do in an emergency, who to contact and contingency arrangements</w:t>
      </w:r>
    </w:p>
    <w:p w14:paraId="5759A392" w14:textId="77777777" w:rsidR="003B2CC8" w:rsidRDefault="003B2CC8" w:rsidP="00FF0ECE">
      <w:pPr>
        <w:pStyle w:val="ListParagraph"/>
        <w:numPr>
          <w:ilvl w:val="0"/>
          <w:numId w:val="3"/>
        </w:numPr>
        <w:rPr>
          <w:rFonts w:ascii="Arial" w:hAnsi="Arial" w:cs="Arial"/>
          <w:sz w:val="24"/>
          <w:szCs w:val="24"/>
        </w:rPr>
      </w:pPr>
      <w:r>
        <w:rPr>
          <w:rFonts w:ascii="Arial" w:hAnsi="Arial" w:cs="Arial"/>
          <w:sz w:val="24"/>
          <w:szCs w:val="24"/>
        </w:rPr>
        <w:t>Where a child has SEN but does not have an Education, Health and Care plan, their special educational needs should be mentioned in their individual healthcare plan</w:t>
      </w:r>
    </w:p>
    <w:p w14:paraId="24E50B95" w14:textId="77777777" w:rsidR="003B2CC8" w:rsidRPr="0082440C" w:rsidRDefault="003B2CC8" w:rsidP="003B2CC8">
      <w:pPr>
        <w:rPr>
          <w:rFonts w:ascii="Arial" w:hAnsi="Arial" w:cs="Arial"/>
          <w:sz w:val="24"/>
          <w:szCs w:val="24"/>
          <w:u w:val="single"/>
        </w:rPr>
      </w:pPr>
      <w:r w:rsidRPr="0082440C">
        <w:rPr>
          <w:rFonts w:ascii="Arial" w:hAnsi="Arial" w:cs="Arial"/>
          <w:b/>
          <w:sz w:val="24"/>
          <w:szCs w:val="24"/>
          <w:u w:val="single"/>
        </w:rPr>
        <w:t>Responsibilities</w:t>
      </w:r>
    </w:p>
    <w:p w14:paraId="01FA0A0E" w14:textId="22A56676" w:rsidR="003B2CC8" w:rsidRPr="00CE0565" w:rsidRDefault="003B2CC8" w:rsidP="003B2CC8">
      <w:pPr>
        <w:rPr>
          <w:rFonts w:ascii="Arial" w:hAnsi="Arial" w:cs="Arial"/>
          <w:b/>
          <w:sz w:val="24"/>
          <w:szCs w:val="24"/>
        </w:rPr>
      </w:pPr>
      <w:r w:rsidRPr="00CE0565">
        <w:rPr>
          <w:rFonts w:ascii="Arial" w:hAnsi="Arial" w:cs="Arial"/>
          <w:b/>
          <w:sz w:val="24"/>
          <w:szCs w:val="24"/>
        </w:rPr>
        <w:t>The G</w:t>
      </w:r>
      <w:r w:rsidR="00B44C04">
        <w:rPr>
          <w:rFonts w:ascii="Arial" w:hAnsi="Arial" w:cs="Arial"/>
          <w:b/>
          <w:sz w:val="24"/>
          <w:szCs w:val="24"/>
        </w:rPr>
        <w:t>overnors’</w:t>
      </w:r>
      <w:r w:rsidR="0082440C">
        <w:rPr>
          <w:rFonts w:ascii="Arial" w:hAnsi="Arial" w:cs="Arial"/>
          <w:b/>
          <w:sz w:val="24"/>
          <w:szCs w:val="24"/>
        </w:rPr>
        <w:t xml:space="preserve"> Board</w:t>
      </w:r>
    </w:p>
    <w:p w14:paraId="70607407" w14:textId="77777777" w:rsidR="00A410D6" w:rsidRDefault="00D16732" w:rsidP="00A410D6">
      <w:pPr>
        <w:pStyle w:val="ListParagraph"/>
        <w:numPr>
          <w:ilvl w:val="0"/>
          <w:numId w:val="4"/>
        </w:numPr>
        <w:rPr>
          <w:rFonts w:ascii="Arial" w:hAnsi="Arial" w:cs="Arial"/>
          <w:sz w:val="24"/>
          <w:szCs w:val="24"/>
        </w:rPr>
      </w:pPr>
      <w:r>
        <w:rPr>
          <w:rFonts w:ascii="Arial" w:hAnsi="Arial" w:cs="Arial"/>
          <w:sz w:val="24"/>
          <w:szCs w:val="24"/>
        </w:rPr>
        <w:t>Must make arrangements to support pupils with medical conditions and ensure this policy is developed and implemented</w:t>
      </w:r>
    </w:p>
    <w:p w14:paraId="3F50328C" w14:textId="77777777" w:rsidR="00D16732" w:rsidRDefault="00D16732" w:rsidP="00A410D6">
      <w:pPr>
        <w:pStyle w:val="ListParagraph"/>
        <w:numPr>
          <w:ilvl w:val="0"/>
          <w:numId w:val="4"/>
        </w:numPr>
        <w:rPr>
          <w:rFonts w:ascii="Arial" w:hAnsi="Arial" w:cs="Arial"/>
          <w:sz w:val="24"/>
          <w:szCs w:val="24"/>
        </w:rPr>
      </w:pPr>
      <w:r>
        <w:rPr>
          <w:rFonts w:ascii="Arial" w:hAnsi="Arial" w:cs="Arial"/>
          <w:sz w:val="24"/>
          <w:szCs w:val="24"/>
        </w:rPr>
        <w:t xml:space="preserve">Must ensure the arrangements the school puts in place for supporting pupils with medical conditions are sufficient to meet its statutory responsibilities in accordance with </w:t>
      </w:r>
      <w:r>
        <w:rPr>
          <w:rFonts w:ascii="Arial" w:hAnsi="Arial" w:cs="Arial"/>
          <w:i/>
          <w:sz w:val="24"/>
          <w:szCs w:val="24"/>
        </w:rPr>
        <w:t>Supporting Pupils at School with Medical Conditions</w:t>
      </w:r>
      <w:r w:rsidR="00AA39A2">
        <w:rPr>
          <w:rFonts w:ascii="Arial" w:hAnsi="Arial" w:cs="Arial"/>
          <w:sz w:val="24"/>
          <w:szCs w:val="24"/>
        </w:rPr>
        <w:t>:</w:t>
      </w:r>
      <w:r>
        <w:rPr>
          <w:rFonts w:ascii="Arial" w:hAnsi="Arial" w:cs="Arial"/>
          <w:sz w:val="24"/>
          <w:szCs w:val="24"/>
        </w:rPr>
        <w:t xml:space="preserve"> </w:t>
      </w:r>
      <w:r>
        <w:rPr>
          <w:rFonts w:ascii="Arial" w:hAnsi="Arial" w:cs="Arial"/>
          <w:i/>
          <w:sz w:val="24"/>
          <w:szCs w:val="24"/>
        </w:rPr>
        <w:t>statutory guidance for governing bodies of maintained schools and proprietors of academies in England</w:t>
      </w:r>
    </w:p>
    <w:p w14:paraId="02AFF4F6" w14:textId="77777777" w:rsidR="00D16732" w:rsidRDefault="00D16732" w:rsidP="00A410D6">
      <w:pPr>
        <w:pStyle w:val="ListParagraph"/>
        <w:numPr>
          <w:ilvl w:val="0"/>
          <w:numId w:val="4"/>
        </w:numPr>
        <w:rPr>
          <w:rFonts w:ascii="Arial" w:hAnsi="Arial" w:cs="Arial"/>
          <w:sz w:val="24"/>
          <w:szCs w:val="24"/>
        </w:rPr>
      </w:pPr>
      <w:r>
        <w:rPr>
          <w:rFonts w:ascii="Arial" w:hAnsi="Arial" w:cs="Arial"/>
          <w:sz w:val="24"/>
          <w:szCs w:val="24"/>
        </w:rPr>
        <w:t>Must ensure sufficient staff receive suitable training and are competent to support children with medical conditions</w:t>
      </w:r>
    </w:p>
    <w:p w14:paraId="33553B83" w14:textId="77777777" w:rsidR="00D16732" w:rsidRPr="00CE0565" w:rsidRDefault="00D16732" w:rsidP="00D16732">
      <w:pPr>
        <w:rPr>
          <w:rFonts w:ascii="Arial" w:hAnsi="Arial" w:cs="Arial"/>
          <w:b/>
          <w:sz w:val="24"/>
          <w:szCs w:val="24"/>
        </w:rPr>
      </w:pPr>
      <w:r w:rsidRPr="00CE0565">
        <w:rPr>
          <w:rFonts w:ascii="Arial" w:hAnsi="Arial" w:cs="Arial"/>
          <w:b/>
          <w:sz w:val="24"/>
          <w:szCs w:val="24"/>
        </w:rPr>
        <w:t>The Head Teacher</w:t>
      </w:r>
    </w:p>
    <w:p w14:paraId="67D8E8A1" w14:textId="77777777" w:rsidR="00CE0565" w:rsidRDefault="00CE0565" w:rsidP="00CE0565">
      <w:pPr>
        <w:pStyle w:val="ListParagraph"/>
        <w:numPr>
          <w:ilvl w:val="0"/>
          <w:numId w:val="5"/>
        </w:numPr>
        <w:rPr>
          <w:rFonts w:ascii="Arial" w:hAnsi="Arial" w:cs="Arial"/>
          <w:sz w:val="24"/>
          <w:szCs w:val="24"/>
        </w:rPr>
      </w:pPr>
      <w:r>
        <w:rPr>
          <w:rFonts w:ascii="Arial" w:hAnsi="Arial" w:cs="Arial"/>
          <w:sz w:val="24"/>
          <w:szCs w:val="24"/>
        </w:rPr>
        <w:t>Should ensure all staff are aware of this policy and understand their role in its implementation</w:t>
      </w:r>
    </w:p>
    <w:p w14:paraId="076169BE" w14:textId="77777777" w:rsidR="00CE0565" w:rsidRDefault="00CE0565" w:rsidP="00CE0565">
      <w:pPr>
        <w:pStyle w:val="ListParagraph"/>
        <w:numPr>
          <w:ilvl w:val="0"/>
          <w:numId w:val="5"/>
        </w:numPr>
        <w:rPr>
          <w:rFonts w:ascii="Arial" w:hAnsi="Arial" w:cs="Arial"/>
          <w:sz w:val="24"/>
          <w:szCs w:val="24"/>
        </w:rPr>
      </w:pPr>
      <w:r>
        <w:rPr>
          <w:rFonts w:ascii="Arial" w:hAnsi="Arial" w:cs="Arial"/>
          <w:sz w:val="24"/>
          <w:szCs w:val="24"/>
        </w:rPr>
        <w:t>Should ensure all staff who need to know are informed of a child’s condition</w:t>
      </w:r>
    </w:p>
    <w:p w14:paraId="3F225E2A" w14:textId="77777777" w:rsidR="00CE0565" w:rsidRDefault="00CE0565" w:rsidP="00CE0565">
      <w:pPr>
        <w:pStyle w:val="ListParagraph"/>
        <w:numPr>
          <w:ilvl w:val="0"/>
          <w:numId w:val="5"/>
        </w:numPr>
        <w:rPr>
          <w:rFonts w:ascii="Arial" w:hAnsi="Arial" w:cs="Arial"/>
          <w:sz w:val="24"/>
          <w:szCs w:val="24"/>
        </w:rPr>
      </w:pPr>
      <w:r>
        <w:rPr>
          <w:rFonts w:ascii="Arial" w:hAnsi="Arial" w:cs="Arial"/>
          <w:sz w:val="24"/>
          <w:szCs w:val="24"/>
        </w:rPr>
        <w:t>Should ensure sufficient numbers of staff are trained to implement the policy and deliver IHPs, including in emergency and contingency situations, and they are appropriately insured</w:t>
      </w:r>
    </w:p>
    <w:p w14:paraId="24833751" w14:textId="77777777" w:rsidR="00CE0565" w:rsidRDefault="00CE0565" w:rsidP="00CE0565">
      <w:pPr>
        <w:pStyle w:val="ListParagraph"/>
        <w:numPr>
          <w:ilvl w:val="0"/>
          <w:numId w:val="5"/>
        </w:numPr>
        <w:rPr>
          <w:rFonts w:ascii="Arial" w:hAnsi="Arial" w:cs="Arial"/>
          <w:sz w:val="24"/>
          <w:szCs w:val="24"/>
        </w:rPr>
      </w:pPr>
      <w:r>
        <w:rPr>
          <w:rFonts w:ascii="Arial" w:hAnsi="Arial" w:cs="Arial"/>
          <w:sz w:val="24"/>
          <w:szCs w:val="24"/>
        </w:rPr>
        <w:t>Is responsible for the development of IHPs</w:t>
      </w:r>
    </w:p>
    <w:p w14:paraId="3B65C55E" w14:textId="6CDE3C59" w:rsidR="00AA39A2" w:rsidRPr="00B44C04" w:rsidRDefault="00CE0565" w:rsidP="00CE0565">
      <w:pPr>
        <w:pStyle w:val="ListParagraph"/>
        <w:numPr>
          <w:ilvl w:val="0"/>
          <w:numId w:val="5"/>
        </w:numPr>
        <w:rPr>
          <w:rFonts w:ascii="Arial" w:hAnsi="Arial" w:cs="Arial"/>
          <w:sz w:val="24"/>
          <w:szCs w:val="24"/>
        </w:rPr>
      </w:pPr>
      <w:r>
        <w:rPr>
          <w:rFonts w:ascii="Arial" w:hAnsi="Arial" w:cs="Arial"/>
          <w:sz w:val="24"/>
          <w:szCs w:val="24"/>
        </w:rPr>
        <w:t>Should contact the school nursing service in the case of any child with a medical condition who had not been brought to the attention of the school nurse</w:t>
      </w:r>
    </w:p>
    <w:p w14:paraId="4A51858F" w14:textId="3C57E5BE" w:rsidR="00CE0565" w:rsidRPr="00CE0565" w:rsidRDefault="00ED01AA" w:rsidP="00CE0565">
      <w:pPr>
        <w:rPr>
          <w:rFonts w:ascii="Arial" w:hAnsi="Arial" w:cs="Arial"/>
          <w:b/>
          <w:sz w:val="24"/>
          <w:szCs w:val="24"/>
        </w:rPr>
      </w:pPr>
      <w:r>
        <w:rPr>
          <w:rFonts w:ascii="Arial" w:hAnsi="Arial" w:cs="Arial"/>
          <w:b/>
          <w:sz w:val="24"/>
          <w:szCs w:val="24"/>
        </w:rPr>
        <w:t>S</w:t>
      </w:r>
      <w:r w:rsidR="00CE0565" w:rsidRPr="00CE0565">
        <w:rPr>
          <w:rFonts w:ascii="Arial" w:hAnsi="Arial" w:cs="Arial"/>
          <w:b/>
          <w:sz w:val="24"/>
          <w:szCs w:val="24"/>
        </w:rPr>
        <w:t>chool Staff</w:t>
      </w:r>
    </w:p>
    <w:p w14:paraId="347D93B2" w14:textId="77777777" w:rsidR="00CE0565" w:rsidRDefault="00CE0565" w:rsidP="00CE0565">
      <w:pPr>
        <w:pStyle w:val="ListParagraph"/>
        <w:numPr>
          <w:ilvl w:val="0"/>
          <w:numId w:val="6"/>
        </w:numPr>
        <w:rPr>
          <w:rFonts w:ascii="Arial" w:hAnsi="Arial" w:cs="Arial"/>
          <w:sz w:val="24"/>
          <w:szCs w:val="24"/>
        </w:rPr>
      </w:pPr>
      <w:r>
        <w:rPr>
          <w:rFonts w:ascii="Arial" w:hAnsi="Arial" w:cs="Arial"/>
          <w:sz w:val="24"/>
          <w:szCs w:val="24"/>
        </w:rPr>
        <w:lastRenderedPageBreak/>
        <w:t>Any staff member may be asked to provide support to pupils with medical conditions, including the administering of medicines, although they cannot be required to do so</w:t>
      </w:r>
    </w:p>
    <w:p w14:paraId="5097D7D9" w14:textId="77777777" w:rsidR="00CE0565" w:rsidRDefault="00CE0565" w:rsidP="00CE0565">
      <w:pPr>
        <w:pStyle w:val="ListParagraph"/>
        <w:numPr>
          <w:ilvl w:val="0"/>
          <w:numId w:val="6"/>
        </w:numPr>
        <w:rPr>
          <w:rFonts w:ascii="Arial" w:hAnsi="Arial" w:cs="Arial"/>
          <w:sz w:val="24"/>
          <w:szCs w:val="24"/>
        </w:rPr>
      </w:pPr>
      <w:r>
        <w:rPr>
          <w:rFonts w:ascii="Arial" w:hAnsi="Arial" w:cs="Arial"/>
          <w:sz w:val="24"/>
          <w:szCs w:val="24"/>
        </w:rPr>
        <w:t>Should receive sufficient and suitable training and achieve the necessary level of competency before taking on the responsibility of supporting children with medical conditions</w:t>
      </w:r>
    </w:p>
    <w:p w14:paraId="6C4084E8" w14:textId="77777777" w:rsidR="00CE0565" w:rsidRDefault="00CE0565" w:rsidP="00CE0565">
      <w:pPr>
        <w:pStyle w:val="ListParagraph"/>
        <w:numPr>
          <w:ilvl w:val="0"/>
          <w:numId w:val="6"/>
        </w:numPr>
        <w:rPr>
          <w:rFonts w:ascii="Arial" w:hAnsi="Arial" w:cs="Arial"/>
          <w:sz w:val="24"/>
          <w:szCs w:val="24"/>
        </w:rPr>
      </w:pPr>
      <w:r>
        <w:rPr>
          <w:rFonts w:ascii="Arial" w:hAnsi="Arial" w:cs="Arial"/>
          <w:sz w:val="24"/>
          <w:szCs w:val="24"/>
        </w:rPr>
        <w:t>Any staff member should know what to do and respond accordingly when they become aware that a pupil with a medical condition needs help</w:t>
      </w:r>
    </w:p>
    <w:p w14:paraId="0237B9C3" w14:textId="77777777" w:rsidR="00CE0565" w:rsidRDefault="00CE0565" w:rsidP="00CE0565">
      <w:pPr>
        <w:rPr>
          <w:rFonts w:ascii="Arial" w:hAnsi="Arial" w:cs="Arial"/>
          <w:b/>
          <w:sz w:val="24"/>
          <w:szCs w:val="24"/>
        </w:rPr>
      </w:pPr>
      <w:r w:rsidRPr="00CE0565">
        <w:rPr>
          <w:rFonts w:ascii="Arial" w:hAnsi="Arial" w:cs="Arial"/>
          <w:b/>
          <w:sz w:val="24"/>
          <w:szCs w:val="24"/>
        </w:rPr>
        <w:t>School Nurses and Other Healthcare Professionals</w:t>
      </w:r>
    </w:p>
    <w:p w14:paraId="2EDE1C86" w14:textId="77777777" w:rsidR="00CE0565" w:rsidRDefault="00CE0565" w:rsidP="00CE0565">
      <w:pPr>
        <w:pStyle w:val="ListParagraph"/>
        <w:numPr>
          <w:ilvl w:val="0"/>
          <w:numId w:val="7"/>
        </w:numPr>
        <w:rPr>
          <w:rFonts w:ascii="Arial" w:hAnsi="Arial" w:cs="Arial"/>
          <w:sz w:val="24"/>
          <w:szCs w:val="24"/>
        </w:rPr>
      </w:pPr>
      <w:r>
        <w:rPr>
          <w:rFonts w:ascii="Arial" w:hAnsi="Arial" w:cs="Arial"/>
          <w:sz w:val="24"/>
          <w:szCs w:val="24"/>
        </w:rPr>
        <w:t>Are responsible for notifying the school when a child has been identified as having a medical condition which will require support in school</w:t>
      </w:r>
    </w:p>
    <w:p w14:paraId="19F8FA61" w14:textId="77777777" w:rsidR="00CE0565" w:rsidRDefault="00CE0565" w:rsidP="00CE0565">
      <w:pPr>
        <w:pStyle w:val="ListParagraph"/>
        <w:numPr>
          <w:ilvl w:val="0"/>
          <w:numId w:val="7"/>
        </w:numPr>
        <w:rPr>
          <w:rFonts w:ascii="Arial" w:hAnsi="Arial" w:cs="Arial"/>
          <w:sz w:val="24"/>
          <w:szCs w:val="24"/>
        </w:rPr>
      </w:pPr>
      <w:r>
        <w:rPr>
          <w:rFonts w:ascii="Arial" w:hAnsi="Arial" w:cs="Arial"/>
          <w:sz w:val="24"/>
          <w:szCs w:val="24"/>
        </w:rPr>
        <w:t>May provide advice on developing healthcare plans</w:t>
      </w:r>
    </w:p>
    <w:p w14:paraId="7FAA2078" w14:textId="77777777" w:rsidR="00CE0565" w:rsidRDefault="00CE0565" w:rsidP="00CE0565">
      <w:pPr>
        <w:pStyle w:val="ListParagraph"/>
        <w:numPr>
          <w:ilvl w:val="0"/>
          <w:numId w:val="7"/>
        </w:numPr>
        <w:rPr>
          <w:rFonts w:ascii="Arial" w:hAnsi="Arial" w:cs="Arial"/>
          <w:sz w:val="24"/>
          <w:szCs w:val="24"/>
        </w:rPr>
      </w:pPr>
      <w:r>
        <w:rPr>
          <w:rFonts w:ascii="Arial" w:hAnsi="Arial" w:cs="Arial"/>
          <w:sz w:val="24"/>
          <w:szCs w:val="24"/>
        </w:rPr>
        <w:t>May support staff on implementing a child’s IHP</w:t>
      </w:r>
    </w:p>
    <w:p w14:paraId="3CAC9581" w14:textId="77777777" w:rsidR="00CE0565" w:rsidRDefault="00CE0565" w:rsidP="00CE0565">
      <w:pPr>
        <w:pStyle w:val="ListParagraph"/>
        <w:numPr>
          <w:ilvl w:val="0"/>
          <w:numId w:val="7"/>
        </w:numPr>
        <w:rPr>
          <w:rFonts w:ascii="Arial" w:hAnsi="Arial" w:cs="Arial"/>
          <w:sz w:val="24"/>
          <w:szCs w:val="24"/>
        </w:rPr>
      </w:pPr>
      <w:r>
        <w:rPr>
          <w:rFonts w:ascii="Arial" w:hAnsi="Arial" w:cs="Arial"/>
          <w:sz w:val="24"/>
          <w:szCs w:val="24"/>
        </w:rPr>
        <w:t>Specialist teams may be able to provide support for particular conditions (eg Asthma, Diabetes)</w:t>
      </w:r>
    </w:p>
    <w:p w14:paraId="43F03DB8" w14:textId="77777777" w:rsidR="00CE0565" w:rsidRDefault="00CE0565" w:rsidP="00CE0565">
      <w:pPr>
        <w:rPr>
          <w:rFonts w:ascii="Arial" w:hAnsi="Arial" w:cs="Arial"/>
          <w:sz w:val="24"/>
          <w:szCs w:val="24"/>
        </w:rPr>
      </w:pPr>
      <w:r>
        <w:rPr>
          <w:rFonts w:ascii="Arial" w:hAnsi="Arial" w:cs="Arial"/>
          <w:b/>
          <w:sz w:val="24"/>
          <w:szCs w:val="24"/>
        </w:rPr>
        <w:t>Pupils</w:t>
      </w:r>
    </w:p>
    <w:p w14:paraId="727C9D19" w14:textId="77777777" w:rsidR="00CE0565" w:rsidRDefault="00CE0565" w:rsidP="00CE0565">
      <w:pPr>
        <w:pStyle w:val="ListParagraph"/>
        <w:numPr>
          <w:ilvl w:val="0"/>
          <w:numId w:val="8"/>
        </w:numPr>
        <w:rPr>
          <w:rFonts w:ascii="Arial" w:hAnsi="Arial" w:cs="Arial"/>
          <w:sz w:val="24"/>
          <w:szCs w:val="24"/>
        </w:rPr>
      </w:pPr>
      <w:r>
        <w:rPr>
          <w:rFonts w:ascii="Arial" w:hAnsi="Arial" w:cs="Arial"/>
          <w:sz w:val="24"/>
          <w:szCs w:val="24"/>
        </w:rPr>
        <w:t>Should, wherever possible, be fully involved in discussions about their medical support needs and contribute to, and comply with their IHP</w:t>
      </w:r>
    </w:p>
    <w:p w14:paraId="31A3BF72" w14:textId="77777777" w:rsidR="00CE0565" w:rsidRDefault="00CE0565" w:rsidP="00CE0565">
      <w:pPr>
        <w:rPr>
          <w:rFonts w:ascii="Arial" w:hAnsi="Arial" w:cs="Arial"/>
          <w:sz w:val="24"/>
          <w:szCs w:val="24"/>
        </w:rPr>
      </w:pPr>
      <w:r>
        <w:rPr>
          <w:rFonts w:ascii="Arial" w:hAnsi="Arial" w:cs="Arial"/>
          <w:b/>
          <w:sz w:val="24"/>
          <w:szCs w:val="24"/>
        </w:rPr>
        <w:t>Parents</w:t>
      </w:r>
    </w:p>
    <w:p w14:paraId="71F43986" w14:textId="77777777" w:rsidR="00CE0565" w:rsidRDefault="00CE0565" w:rsidP="00CE0565">
      <w:pPr>
        <w:pStyle w:val="ListParagraph"/>
        <w:numPr>
          <w:ilvl w:val="0"/>
          <w:numId w:val="8"/>
        </w:numPr>
        <w:rPr>
          <w:rFonts w:ascii="Arial" w:hAnsi="Arial" w:cs="Arial"/>
          <w:sz w:val="24"/>
          <w:szCs w:val="24"/>
        </w:rPr>
      </w:pPr>
      <w:r>
        <w:rPr>
          <w:rFonts w:ascii="Arial" w:hAnsi="Arial" w:cs="Arial"/>
          <w:sz w:val="24"/>
          <w:szCs w:val="24"/>
        </w:rPr>
        <w:t>Must provide the school with sufficient and up-to-date information about their child’s medical needs</w:t>
      </w:r>
    </w:p>
    <w:p w14:paraId="414FC3F7" w14:textId="77777777" w:rsidR="00CE0565" w:rsidRDefault="00CE0565" w:rsidP="00CE0565">
      <w:pPr>
        <w:pStyle w:val="ListParagraph"/>
        <w:numPr>
          <w:ilvl w:val="0"/>
          <w:numId w:val="8"/>
        </w:numPr>
        <w:rPr>
          <w:rFonts w:ascii="Arial" w:hAnsi="Arial" w:cs="Arial"/>
          <w:sz w:val="24"/>
          <w:szCs w:val="24"/>
        </w:rPr>
      </w:pPr>
      <w:r>
        <w:rPr>
          <w:rFonts w:ascii="Arial" w:hAnsi="Arial" w:cs="Arial"/>
          <w:sz w:val="24"/>
          <w:szCs w:val="24"/>
        </w:rPr>
        <w:t>Are the key partners and should be involved in the development and review of their child’s IHP</w:t>
      </w:r>
    </w:p>
    <w:p w14:paraId="2C1D9EFE" w14:textId="77777777" w:rsidR="00CE0565" w:rsidRDefault="00CE0565" w:rsidP="00CE0565">
      <w:pPr>
        <w:pStyle w:val="ListParagraph"/>
        <w:numPr>
          <w:ilvl w:val="0"/>
          <w:numId w:val="8"/>
        </w:numPr>
        <w:rPr>
          <w:rFonts w:ascii="Arial" w:hAnsi="Arial" w:cs="Arial"/>
          <w:sz w:val="24"/>
          <w:szCs w:val="24"/>
        </w:rPr>
      </w:pPr>
      <w:r>
        <w:rPr>
          <w:rFonts w:ascii="Arial" w:hAnsi="Arial" w:cs="Arial"/>
          <w:sz w:val="24"/>
          <w:szCs w:val="24"/>
        </w:rPr>
        <w:t>Should carry out any action they have agreed to as part of the IHP implementation</w:t>
      </w:r>
    </w:p>
    <w:p w14:paraId="07693BF6" w14:textId="77777777" w:rsidR="00CE0565" w:rsidRDefault="00CE0565" w:rsidP="00CE0565">
      <w:pPr>
        <w:rPr>
          <w:rFonts w:ascii="Arial" w:hAnsi="Arial" w:cs="Arial"/>
          <w:sz w:val="24"/>
          <w:szCs w:val="24"/>
        </w:rPr>
      </w:pPr>
      <w:r>
        <w:rPr>
          <w:rFonts w:ascii="Arial" w:hAnsi="Arial" w:cs="Arial"/>
          <w:sz w:val="24"/>
          <w:szCs w:val="24"/>
        </w:rPr>
        <w:t xml:space="preserve">1.  </w:t>
      </w:r>
      <w:r>
        <w:rPr>
          <w:rFonts w:ascii="Arial" w:hAnsi="Arial" w:cs="Arial"/>
          <w:b/>
          <w:sz w:val="24"/>
          <w:szCs w:val="24"/>
        </w:rPr>
        <w:t>Arrangements for monitoring and evaluation</w:t>
      </w:r>
    </w:p>
    <w:p w14:paraId="6B2DFCFE" w14:textId="045E239E" w:rsidR="00CE0565" w:rsidRDefault="00B44C04" w:rsidP="00CE0565">
      <w:pPr>
        <w:ind w:left="720"/>
        <w:rPr>
          <w:rFonts w:ascii="Arial" w:hAnsi="Arial" w:cs="Arial"/>
          <w:sz w:val="24"/>
          <w:szCs w:val="24"/>
        </w:rPr>
      </w:pPr>
      <w:r>
        <w:rPr>
          <w:rFonts w:ascii="Arial" w:hAnsi="Arial" w:cs="Arial"/>
          <w:sz w:val="24"/>
          <w:szCs w:val="24"/>
        </w:rPr>
        <w:t>The Governors’</w:t>
      </w:r>
      <w:r w:rsidR="00CE0565">
        <w:rPr>
          <w:rFonts w:ascii="Arial" w:hAnsi="Arial" w:cs="Arial"/>
          <w:sz w:val="24"/>
          <w:szCs w:val="24"/>
        </w:rPr>
        <w:t xml:space="preserve"> Board will recei</w:t>
      </w:r>
      <w:r w:rsidR="00ED01AA">
        <w:rPr>
          <w:rFonts w:ascii="Arial" w:hAnsi="Arial" w:cs="Arial"/>
          <w:sz w:val="24"/>
          <w:szCs w:val="24"/>
        </w:rPr>
        <w:t>ve annual reports from the Head T</w:t>
      </w:r>
      <w:r w:rsidR="00CE0565">
        <w:rPr>
          <w:rFonts w:ascii="Arial" w:hAnsi="Arial" w:cs="Arial"/>
          <w:sz w:val="24"/>
          <w:szCs w:val="24"/>
        </w:rPr>
        <w:t>eacher on:</w:t>
      </w:r>
    </w:p>
    <w:p w14:paraId="5E4F980E" w14:textId="77777777" w:rsidR="00CE0565" w:rsidRDefault="00CE0565" w:rsidP="00CE0565">
      <w:pPr>
        <w:pStyle w:val="ListParagraph"/>
        <w:numPr>
          <w:ilvl w:val="0"/>
          <w:numId w:val="9"/>
        </w:numPr>
        <w:rPr>
          <w:rFonts w:ascii="Arial" w:hAnsi="Arial" w:cs="Arial"/>
          <w:sz w:val="24"/>
          <w:szCs w:val="24"/>
        </w:rPr>
      </w:pPr>
      <w:r>
        <w:rPr>
          <w:rFonts w:ascii="Arial" w:hAnsi="Arial" w:cs="Arial"/>
          <w:sz w:val="24"/>
          <w:szCs w:val="24"/>
        </w:rPr>
        <w:t>The number of pupils with permanent or long-term medical conditions</w:t>
      </w:r>
    </w:p>
    <w:p w14:paraId="2E892DA0" w14:textId="77777777" w:rsidR="00CE0565" w:rsidRDefault="00CE0565" w:rsidP="00CE0565">
      <w:pPr>
        <w:pStyle w:val="ListParagraph"/>
        <w:numPr>
          <w:ilvl w:val="0"/>
          <w:numId w:val="9"/>
        </w:numPr>
        <w:rPr>
          <w:rFonts w:ascii="Arial" w:hAnsi="Arial" w:cs="Arial"/>
          <w:sz w:val="24"/>
          <w:szCs w:val="24"/>
        </w:rPr>
      </w:pPr>
      <w:r>
        <w:rPr>
          <w:rFonts w:ascii="Arial" w:hAnsi="Arial" w:cs="Arial"/>
          <w:sz w:val="24"/>
          <w:szCs w:val="24"/>
        </w:rPr>
        <w:t>The number of pupils with individual healthcare plans</w:t>
      </w:r>
    </w:p>
    <w:p w14:paraId="5FA8131D" w14:textId="77777777" w:rsidR="00CE0565" w:rsidRDefault="00CE0565" w:rsidP="00CE0565">
      <w:pPr>
        <w:pStyle w:val="ListParagraph"/>
        <w:numPr>
          <w:ilvl w:val="0"/>
          <w:numId w:val="9"/>
        </w:numPr>
        <w:rPr>
          <w:rFonts w:ascii="Arial" w:hAnsi="Arial" w:cs="Arial"/>
          <w:sz w:val="24"/>
          <w:szCs w:val="24"/>
        </w:rPr>
      </w:pPr>
      <w:r>
        <w:rPr>
          <w:rFonts w:ascii="Arial" w:hAnsi="Arial" w:cs="Arial"/>
          <w:sz w:val="24"/>
          <w:szCs w:val="24"/>
        </w:rPr>
        <w:t>How training needs are being assessed</w:t>
      </w:r>
    </w:p>
    <w:p w14:paraId="4DF21E05" w14:textId="77777777" w:rsidR="00CE0565" w:rsidRDefault="00CE0565" w:rsidP="00CE0565">
      <w:pPr>
        <w:pStyle w:val="ListParagraph"/>
        <w:numPr>
          <w:ilvl w:val="0"/>
          <w:numId w:val="9"/>
        </w:numPr>
        <w:rPr>
          <w:rFonts w:ascii="Arial" w:hAnsi="Arial" w:cs="Arial"/>
          <w:sz w:val="24"/>
          <w:szCs w:val="24"/>
        </w:rPr>
      </w:pPr>
      <w:r>
        <w:rPr>
          <w:rFonts w:ascii="Arial" w:hAnsi="Arial" w:cs="Arial"/>
          <w:sz w:val="24"/>
          <w:szCs w:val="24"/>
        </w:rPr>
        <w:t xml:space="preserve">The training undertaken by staff to support </w:t>
      </w:r>
      <w:r w:rsidR="00CF0A7B">
        <w:rPr>
          <w:rFonts w:ascii="Arial" w:hAnsi="Arial" w:cs="Arial"/>
          <w:sz w:val="24"/>
          <w:szCs w:val="24"/>
        </w:rPr>
        <w:t>t</w:t>
      </w:r>
      <w:r>
        <w:rPr>
          <w:rFonts w:ascii="Arial" w:hAnsi="Arial" w:cs="Arial"/>
          <w:sz w:val="24"/>
          <w:szCs w:val="24"/>
        </w:rPr>
        <w:t>hem, including who provided it</w:t>
      </w:r>
      <w:r w:rsidR="00CF0A7B">
        <w:rPr>
          <w:rFonts w:ascii="Arial" w:hAnsi="Arial" w:cs="Arial"/>
          <w:sz w:val="24"/>
          <w:szCs w:val="24"/>
        </w:rPr>
        <w:t>,</w:t>
      </w:r>
      <w:r>
        <w:rPr>
          <w:rFonts w:ascii="Arial" w:hAnsi="Arial" w:cs="Arial"/>
          <w:sz w:val="24"/>
          <w:szCs w:val="24"/>
        </w:rPr>
        <w:t xml:space="preserve"> the number of children unable to participate in school trips or physical exercises because of their medical condition</w:t>
      </w:r>
    </w:p>
    <w:p w14:paraId="4953FE78" w14:textId="79A521F0" w:rsidR="00CF0A7B" w:rsidRDefault="00CF0A7B" w:rsidP="00CF0A7B">
      <w:pPr>
        <w:rPr>
          <w:rFonts w:ascii="Arial" w:hAnsi="Arial" w:cs="Arial"/>
          <w:sz w:val="24"/>
          <w:szCs w:val="24"/>
        </w:rPr>
      </w:pPr>
      <w:r>
        <w:rPr>
          <w:rFonts w:ascii="Arial" w:hAnsi="Arial" w:cs="Arial"/>
          <w:b/>
          <w:sz w:val="24"/>
          <w:szCs w:val="24"/>
          <w:u w:val="single"/>
        </w:rPr>
        <w:t>Summary</w:t>
      </w:r>
    </w:p>
    <w:p w14:paraId="3656270C" w14:textId="49C1C029" w:rsidR="00CF0A7B" w:rsidRDefault="00CF0A7B" w:rsidP="00CF0A7B">
      <w:pPr>
        <w:rPr>
          <w:rFonts w:ascii="Arial" w:hAnsi="Arial" w:cs="Arial"/>
          <w:sz w:val="24"/>
          <w:szCs w:val="24"/>
        </w:rPr>
      </w:pPr>
      <w:r>
        <w:rPr>
          <w:rFonts w:ascii="Arial" w:hAnsi="Arial" w:cs="Arial"/>
          <w:sz w:val="24"/>
          <w:szCs w:val="24"/>
        </w:rPr>
        <w:lastRenderedPageBreak/>
        <w:t>This poli</w:t>
      </w:r>
      <w:r w:rsidR="00ED01AA">
        <w:rPr>
          <w:rFonts w:ascii="Arial" w:hAnsi="Arial" w:cs="Arial"/>
          <w:sz w:val="24"/>
          <w:szCs w:val="24"/>
        </w:rPr>
        <w:t>cy, understood and accepted by g</w:t>
      </w:r>
      <w:r>
        <w:rPr>
          <w:rFonts w:ascii="Arial" w:hAnsi="Arial" w:cs="Arial"/>
          <w:sz w:val="24"/>
          <w:szCs w:val="24"/>
        </w:rPr>
        <w:t>overnors, staff, parents and pupils, provides a sound basis for ensuring that pupils with medical needs receive proper care and support at school.  Formal systems and procedures, drawn up in partnership with parents and staff, are an important aspect of this procedure.</w:t>
      </w:r>
    </w:p>
    <w:p w14:paraId="2224CEF4" w14:textId="77777777" w:rsidR="00CF0A7B" w:rsidRDefault="00CF0A7B" w:rsidP="00CF0A7B">
      <w:pPr>
        <w:rPr>
          <w:rFonts w:ascii="Arial" w:hAnsi="Arial" w:cs="Arial"/>
          <w:sz w:val="24"/>
          <w:szCs w:val="24"/>
        </w:rPr>
      </w:pPr>
      <w:r>
        <w:rPr>
          <w:rFonts w:ascii="Arial" w:hAnsi="Arial" w:cs="Arial"/>
          <w:sz w:val="24"/>
          <w:szCs w:val="24"/>
        </w:rPr>
        <w:t>Not all pupils who have medical needs will require a Healthcare Plan.  The purpose of such plans is to ensure that school staff have sufficient information to understand and support a pupil with medical needs.  They will be drawn up in conjunction with the parents and, where appropriate, the child and the child’s medical careers and will set out in detail the measures needed to supp</w:t>
      </w:r>
      <w:r w:rsidR="00AA39A2">
        <w:rPr>
          <w:rFonts w:ascii="Arial" w:hAnsi="Arial" w:cs="Arial"/>
          <w:sz w:val="24"/>
          <w:szCs w:val="24"/>
        </w:rPr>
        <w:t>ort a pupil in school, including preparing for an emergency situation.</w:t>
      </w:r>
    </w:p>
    <w:p w14:paraId="79242713" w14:textId="77777777" w:rsidR="00AA39A2" w:rsidRPr="00CF0A7B" w:rsidRDefault="00AA39A2" w:rsidP="00CF0A7B">
      <w:pPr>
        <w:rPr>
          <w:rFonts w:ascii="Arial" w:hAnsi="Arial" w:cs="Arial"/>
          <w:sz w:val="24"/>
          <w:szCs w:val="24"/>
        </w:rPr>
      </w:pPr>
      <w:r>
        <w:rPr>
          <w:rFonts w:ascii="Arial" w:hAnsi="Arial" w:cs="Arial"/>
          <w:sz w:val="24"/>
          <w:szCs w:val="24"/>
        </w:rPr>
        <w:t>The information contained within the plans must be treated in confidence and will be used for no other purpose than for a school to set up a good support system.  Copies are kept with the child’s medication, in the file in the office.  It is also advisable for staff to have notes about care plans in their Classroom Handbooks.</w:t>
      </w:r>
    </w:p>
    <w:p w14:paraId="7AFC0C32" w14:textId="77777777" w:rsidR="00D16732" w:rsidRPr="00D16732" w:rsidRDefault="00D16732" w:rsidP="00D16732">
      <w:pPr>
        <w:rPr>
          <w:rFonts w:ascii="Arial" w:hAnsi="Arial" w:cs="Arial"/>
          <w:sz w:val="24"/>
          <w:szCs w:val="24"/>
        </w:rPr>
      </w:pPr>
    </w:p>
    <w:p w14:paraId="326CC397" w14:textId="77777777" w:rsidR="00B13C49" w:rsidRPr="00AA77FE" w:rsidRDefault="00B13C49" w:rsidP="00AA77FE"/>
    <w:sectPr w:rsidR="00B13C49" w:rsidRPr="00AA77F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199F9" w14:textId="77777777" w:rsidR="007C42DC" w:rsidRDefault="007C42DC" w:rsidP="000E68EC">
      <w:pPr>
        <w:spacing w:after="0" w:line="240" w:lineRule="auto"/>
      </w:pPr>
      <w:r>
        <w:separator/>
      </w:r>
    </w:p>
  </w:endnote>
  <w:endnote w:type="continuationSeparator" w:id="0">
    <w:p w14:paraId="4D741068" w14:textId="77777777" w:rsidR="007C42DC" w:rsidRDefault="007C42DC" w:rsidP="000E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halkboard Bold">
    <w:altName w:val="Kristen ITC"/>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690587"/>
      <w:docPartObj>
        <w:docPartGallery w:val="Page Numbers (Bottom of Page)"/>
        <w:docPartUnique/>
      </w:docPartObj>
    </w:sdtPr>
    <w:sdtEndPr>
      <w:rPr>
        <w:noProof/>
      </w:rPr>
    </w:sdtEndPr>
    <w:sdtContent>
      <w:p w14:paraId="11E3AF55" w14:textId="4FB0742D" w:rsidR="000E68EC" w:rsidRDefault="000E68EC">
        <w:pPr>
          <w:pStyle w:val="Footer"/>
          <w:jc w:val="right"/>
        </w:pPr>
        <w:r>
          <w:fldChar w:fldCharType="begin"/>
        </w:r>
        <w:r>
          <w:instrText xml:space="preserve"> PAGE   \* MERGEFORMAT </w:instrText>
        </w:r>
        <w:r>
          <w:fldChar w:fldCharType="separate"/>
        </w:r>
        <w:r w:rsidR="00ED01AA">
          <w:rPr>
            <w:noProof/>
          </w:rPr>
          <w:t>2</w:t>
        </w:r>
        <w:r>
          <w:rPr>
            <w:noProof/>
          </w:rPr>
          <w:fldChar w:fldCharType="end"/>
        </w:r>
      </w:p>
    </w:sdtContent>
  </w:sdt>
  <w:p w14:paraId="66CA18DB" w14:textId="77777777" w:rsidR="000E68EC" w:rsidRDefault="000E6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0716A" w14:textId="77777777" w:rsidR="007C42DC" w:rsidRDefault="007C42DC" w:rsidP="000E68EC">
      <w:pPr>
        <w:spacing w:after="0" w:line="240" w:lineRule="auto"/>
      </w:pPr>
      <w:r>
        <w:separator/>
      </w:r>
    </w:p>
  </w:footnote>
  <w:footnote w:type="continuationSeparator" w:id="0">
    <w:p w14:paraId="4EF910F5" w14:textId="77777777" w:rsidR="007C42DC" w:rsidRDefault="007C42DC" w:rsidP="000E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476F9" w14:textId="77777777" w:rsidR="000E68EC" w:rsidRDefault="000E68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2F4"/>
    <w:multiLevelType w:val="hybridMultilevel"/>
    <w:tmpl w:val="E43A3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B0F0A"/>
    <w:multiLevelType w:val="hybridMultilevel"/>
    <w:tmpl w:val="36AE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74E9D"/>
    <w:multiLevelType w:val="hybridMultilevel"/>
    <w:tmpl w:val="364A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B771B1"/>
    <w:multiLevelType w:val="hybridMultilevel"/>
    <w:tmpl w:val="216C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6B4194"/>
    <w:multiLevelType w:val="hybridMultilevel"/>
    <w:tmpl w:val="0FA0E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EF731CC"/>
    <w:multiLevelType w:val="hybridMultilevel"/>
    <w:tmpl w:val="2F74C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4E120F"/>
    <w:multiLevelType w:val="hybridMultilevel"/>
    <w:tmpl w:val="11B8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C6682"/>
    <w:multiLevelType w:val="hybridMultilevel"/>
    <w:tmpl w:val="A8DA4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D646C5"/>
    <w:multiLevelType w:val="hybridMultilevel"/>
    <w:tmpl w:val="8C74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5"/>
  </w:num>
  <w:num w:numId="5">
    <w:abstractNumId w:val="6"/>
  </w:num>
  <w:num w:numId="6">
    <w:abstractNumId w:val="2"/>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7FE"/>
    <w:rsid w:val="00013380"/>
    <w:rsid w:val="00050C1A"/>
    <w:rsid w:val="000A2706"/>
    <w:rsid w:val="000E68EC"/>
    <w:rsid w:val="001D3DD7"/>
    <w:rsid w:val="003B2CC8"/>
    <w:rsid w:val="00585BA5"/>
    <w:rsid w:val="00687D2F"/>
    <w:rsid w:val="00705664"/>
    <w:rsid w:val="007B742C"/>
    <w:rsid w:val="007C42DC"/>
    <w:rsid w:val="0082440C"/>
    <w:rsid w:val="00A21044"/>
    <w:rsid w:val="00A31485"/>
    <w:rsid w:val="00A410D6"/>
    <w:rsid w:val="00A57222"/>
    <w:rsid w:val="00A83A4D"/>
    <w:rsid w:val="00AA39A2"/>
    <w:rsid w:val="00AA77FE"/>
    <w:rsid w:val="00B0642F"/>
    <w:rsid w:val="00B13C49"/>
    <w:rsid w:val="00B24555"/>
    <w:rsid w:val="00B44C04"/>
    <w:rsid w:val="00CE0565"/>
    <w:rsid w:val="00CF0A7B"/>
    <w:rsid w:val="00D16732"/>
    <w:rsid w:val="00D42E6B"/>
    <w:rsid w:val="00D55490"/>
    <w:rsid w:val="00ED01AA"/>
    <w:rsid w:val="00F46353"/>
    <w:rsid w:val="00FF0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533C8D"/>
  <w15:docId w15:val="{36F71E1D-C1D1-4ABB-B01A-B7F9347FA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1044"/>
    <w:rPr>
      <w:rFonts w:ascii="Tahoma" w:hAnsi="Tahoma" w:cs="Tahoma"/>
      <w:sz w:val="16"/>
      <w:szCs w:val="16"/>
    </w:rPr>
  </w:style>
  <w:style w:type="paragraph" w:styleId="ListParagraph">
    <w:name w:val="List Paragraph"/>
    <w:basedOn w:val="Normal"/>
    <w:uiPriority w:val="34"/>
    <w:qFormat/>
    <w:rsid w:val="00D55490"/>
    <w:pPr>
      <w:ind w:left="720"/>
      <w:contextualSpacing/>
    </w:pPr>
  </w:style>
  <w:style w:type="paragraph" w:styleId="Header">
    <w:name w:val="header"/>
    <w:basedOn w:val="Normal"/>
    <w:link w:val="HeaderChar"/>
    <w:uiPriority w:val="99"/>
    <w:unhideWhenUsed/>
    <w:rsid w:val="000E6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8EC"/>
  </w:style>
  <w:style w:type="paragraph" w:styleId="Footer">
    <w:name w:val="footer"/>
    <w:basedOn w:val="Normal"/>
    <w:link w:val="FooterChar"/>
    <w:uiPriority w:val="99"/>
    <w:unhideWhenUsed/>
    <w:rsid w:val="000E6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8EC"/>
  </w:style>
  <w:style w:type="paragraph" w:customStyle="1" w:styleId="BodyA">
    <w:name w:val="Body A"/>
    <w:autoRedefine/>
    <w:rsid w:val="0082440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ind w:left="180"/>
      <w:jc w:val="both"/>
    </w:pPr>
    <w:rPr>
      <w:rFonts w:ascii="Arial" w:eastAsia="ヒラギノ角ゴ Pro W3" w:hAnsi="Arial" w:cs="Arial"/>
      <w:color w:val="000000"/>
      <w:sz w:val="24"/>
      <w:szCs w:val="24"/>
      <w:lang w:val="en-US"/>
    </w:rPr>
  </w:style>
  <w:style w:type="character" w:customStyle="1" w:styleId="UnderlineA">
    <w:name w:val="Underline A"/>
    <w:rsid w:val="0082440C"/>
    <w:rPr>
      <w:color w:val="0000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Edleston</dc:creator>
  <cp:lastModifiedBy>Nicola Stocks-Moore</cp:lastModifiedBy>
  <cp:revision>2</cp:revision>
  <cp:lastPrinted>2018-03-09T12:51:00Z</cp:lastPrinted>
  <dcterms:created xsi:type="dcterms:W3CDTF">2024-02-29T15:13:00Z</dcterms:created>
  <dcterms:modified xsi:type="dcterms:W3CDTF">2024-02-29T15:13:00Z</dcterms:modified>
</cp:coreProperties>
</file>