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CC7E95" w14:textId="77777777" w:rsidR="00205350" w:rsidRPr="00616AF6" w:rsidRDefault="00205350" w:rsidP="00205350">
      <w:pPr>
        <w:jc w:val="center"/>
        <w:rPr>
          <w:rFonts w:ascii="Comic Sans MS" w:hAnsi="Comic Sans MS"/>
          <w:b/>
          <w:u w:val="single"/>
        </w:rPr>
      </w:pPr>
      <w:r w:rsidRPr="00616AF6">
        <w:rPr>
          <w:rFonts w:ascii="Comic Sans MS" w:hAnsi="Comic Sans MS"/>
          <w:b/>
          <w:noProof/>
          <w:u w:val="single"/>
          <w:lang w:eastAsia="en-GB"/>
        </w:rPr>
        <w:drawing>
          <wp:anchor distT="0" distB="0" distL="114300" distR="114300" simplePos="0" relativeHeight="251660288" behindDoc="1" locked="0" layoutInCell="1" allowOverlap="1" wp14:anchorId="522BF09F" wp14:editId="7ABAF413">
            <wp:simplePos x="0" y="0"/>
            <wp:positionH relativeFrom="margin">
              <wp:posOffset>9353550</wp:posOffset>
            </wp:positionH>
            <wp:positionV relativeFrom="paragraph">
              <wp:posOffset>0</wp:posOffset>
            </wp:positionV>
            <wp:extent cx="400050" cy="484505"/>
            <wp:effectExtent l="0" t="0" r="0" b="0"/>
            <wp:wrapTight wrapText="bothSides">
              <wp:wrapPolygon edited="0">
                <wp:start x="0" y="0"/>
                <wp:lineTo x="0" y="20383"/>
                <wp:lineTo x="20571" y="20383"/>
                <wp:lineTo x="20571" y="0"/>
                <wp:lineTo x="0" y="0"/>
              </wp:wrapPolygon>
            </wp:wrapTight>
            <wp:docPr id="2" name="Picture 2" descr="G:\badge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badge.jf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AF6">
        <w:rPr>
          <w:rFonts w:ascii="Comic Sans MS" w:hAnsi="Comic Sans MS" w:cs="Calibri"/>
          <w:b/>
          <w:noProof/>
          <w:sz w:val="23"/>
          <w:szCs w:val="23"/>
          <w:u w:val="single"/>
          <w:lang w:eastAsia="en-GB"/>
        </w:rPr>
        <w:drawing>
          <wp:anchor distT="0" distB="0" distL="114300" distR="114300" simplePos="0" relativeHeight="251659264" behindDoc="1" locked="0" layoutInCell="1" allowOverlap="1" wp14:anchorId="713287D1" wp14:editId="3A91542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6265" cy="523875"/>
            <wp:effectExtent l="0" t="0" r="0" b="9525"/>
            <wp:wrapTight wrapText="bothSides">
              <wp:wrapPolygon edited="0">
                <wp:start x="0" y="0"/>
                <wp:lineTo x="0" y="21207"/>
                <wp:lineTo x="20703" y="21207"/>
                <wp:lineTo x="20703" y="0"/>
                <wp:lineTo x="0" y="0"/>
              </wp:wrapPolygon>
            </wp:wrapTight>
            <wp:docPr id="6" name="Picture 6" descr="Image result for images for gospel val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mages for gospel values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73"/>
                    <a:stretch/>
                  </pic:blipFill>
                  <pic:spPr bwMode="auto">
                    <a:xfrm>
                      <a:off x="0" y="0"/>
                      <a:ext cx="59626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16AF6">
        <w:rPr>
          <w:rFonts w:ascii="Comic Sans MS" w:hAnsi="Comic Sans MS"/>
          <w:b/>
          <w:u w:val="single"/>
        </w:rPr>
        <w:t xml:space="preserve">St Margaret Mary’s </w:t>
      </w:r>
    </w:p>
    <w:p w14:paraId="4420FBB0" w14:textId="63FAEEE0" w:rsidR="00205350" w:rsidRPr="00616AF6" w:rsidRDefault="005A3C68" w:rsidP="00205350">
      <w:pPr>
        <w:jc w:val="center"/>
        <w:rPr>
          <w:rFonts w:ascii="Comic Sans MS" w:hAnsi="Comic Sans MS"/>
          <w:b/>
          <w:u w:val="single"/>
        </w:rPr>
      </w:pPr>
      <w:r>
        <w:rPr>
          <w:rFonts w:ascii="Comic Sans MS" w:hAnsi="Comic Sans MS"/>
          <w:b/>
          <w:u w:val="single"/>
        </w:rPr>
        <w:t>Long-term plan 2026-2027</w:t>
      </w:r>
    </w:p>
    <w:p w14:paraId="40645572" w14:textId="77777777" w:rsidR="00192B30" w:rsidRPr="00616AF6" w:rsidRDefault="00192B30" w:rsidP="00205350">
      <w:pPr>
        <w:jc w:val="center"/>
        <w:rPr>
          <w:rFonts w:ascii="Comic Sans MS" w:hAnsi="Comic Sans MS"/>
          <w:b/>
          <w:u w:val="single"/>
        </w:rPr>
      </w:pPr>
    </w:p>
    <w:p w14:paraId="642ECD54" w14:textId="77777777" w:rsidR="00205350" w:rsidRPr="00616AF6" w:rsidRDefault="00205350" w:rsidP="00192B30">
      <w:pPr>
        <w:rPr>
          <w:rFonts w:ascii="Comic Sans MS" w:hAnsi="Comic Sans MS"/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109"/>
        <w:gridCol w:w="2243"/>
        <w:gridCol w:w="2128"/>
        <w:gridCol w:w="2099"/>
        <w:gridCol w:w="2316"/>
        <w:gridCol w:w="2099"/>
      </w:tblGrid>
      <w:tr w:rsidR="00205350" w:rsidRPr="00616AF6" w14:paraId="7DB782E3" w14:textId="77777777" w:rsidTr="00E16E95">
        <w:tc>
          <w:tcPr>
            <w:tcW w:w="2394" w:type="dxa"/>
          </w:tcPr>
          <w:p w14:paraId="72880453" w14:textId="77777777" w:rsidR="00205350" w:rsidRPr="00616AF6" w:rsidRDefault="00205350" w:rsidP="00A257FF">
            <w:pPr>
              <w:rPr>
                <w:rFonts w:ascii="Comic Sans MS" w:hAnsi="Comic Sans MS"/>
              </w:rPr>
            </w:pPr>
          </w:p>
        </w:tc>
        <w:tc>
          <w:tcPr>
            <w:tcW w:w="2109" w:type="dxa"/>
          </w:tcPr>
          <w:p w14:paraId="671AEB2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Autumn 1 </w:t>
            </w:r>
          </w:p>
        </w:tc>
        <w:tc>
          <w:tcPr>
            <w:tcW w:w="2243" w:type="dxa"/>
          </w:tcPr>
          <w:p w14:paraId="0EBCDD1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Autumn 2 </w:t>
            </w:r>
          </w:p>
        </w:tc>
        <w:tc>
          <w:tcPr>
            <w:tcW w:w="2128" w:type="dxa"/>
          </w:tcPr>
          <w:p w14:paraId="7E7B6B1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Spring 1 </w:t>
            </w:r>
          </w:p>
        </w:tc>
        <w:tc>
          <w:tcPr>
            <w:tcW w:w="2099" w:type="dxa"/>
          </w:tcPr>
          <w:p w14:paraId="5FC91F9C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Spring 2 </w:t>
            </w:r>
          </w:p>
        </w:tc>
        <w:tc>
          <w:tcPr>
            <w:tcW w:w="2316" w:type="dxa"/>
          </w:tcPr>
          <w:p w14:paraId="41CE890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Summer 1 </w:t>
            </w:r>
          </w:p>
        </w:tc>
        <w:tc>
          <w:tcPr>
            <w:tcW w:w="2099" w:type="dxa"/>
          </w:tcPr>
          <w:p w14:paraId="2B6C8859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Summer 2 </w:t>
            </w:r>
          </w:p>
        </w:tc>
      </w:tr>
      <w:tr w:rsidR="00205350" w:rsidRPr="00616AF6" w14:paraId="344586BC" w14:textId="77777777" w:rsidTr="00E16E95">
        <w:tc>
          <w:tcPr>
            <w:tcW w:w="2394" w:type="dxa"/>
          </w:tcPr>
          <w:p w14:paraId="04254664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Liturgical Calendar </w:t>
            </w:r>
          </w:p>
        </w:tc>
        <w:tc>
          <w:tcPr>
            <w:tcW w:w="2109" w:type="dxa"/>
          </w:tcPr>
          <w:p w14:paraId="250A0AA0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Welcome</w:t>
            </w:r>
          </w:p>
        </w:tc>
        <w:tc>
          <w:tcPr>
            <w:tcW w:w="2243" w:type="dxa"/>
          </w:tcPr>
          <w:p w14:paraId="0D465A9E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Saints/</w:t>
            </w:r>
          </w:p>
          <w:p w14:paraId="5F0F259B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Advent </w:t>
            </w:r>
          </w:p>
        </w:tc>
        <w:tc>
          <w:tcPr>
            <w:tcW w:w="2128" w:type="dxa"/>
          </w:tcPr>
          <w:p w14:paraId="63228CB7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Renewal</w:t>
            </w:r>
          </w:p>
        </w:tc>
        <w:tc>
          <w:tcPr>
            <w:tcW w:w="2099" w:type="dxa"/>
          </w:tcPr>
          <w:p w14:paraId="3F7D276A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Lent/</w:t>
            </w:r>
          </w:p>
          <w:p w14:paraId="3F5DECAB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Easter</w:t>
            </w:r>
          </w:p>
        </w:tc>
        <w:tc>
          <w:tcPr>
            <w:tcW w:w="2316" w:type="dxa"/>
          </w:tcPr>
          <w:p w14:paraId="114D29D3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Pentecost </w:t>
            </w:r>
          </w:p>
        </w:tc>
        <w:tc>
          <w:tcPr>
            <w:tcW w:w="2099" w:type="dxa"/>
          </w:tcPr>
          <w:p w14:paraId="584A44FD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Spreading the Word</w:t>
            </w:r>
          </w:p>
        </w:tc>
      </w:tr>
      <w:tr w:rsidR="00205350" w:rsidRPr="00616AF6" w14:paraId="551B7B9C" w14:textId="77777777" w:rsidTr="00E16E95">
        <w:tc>
          <w:tcPr>
            <w:tcW w:w="2394" w:type="dxa"/>
          </w:tcPr>
          <w:p w14:paraId="6A4EB88E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Stories for the ½ term </w:t>
            </w:r>
          </w:p>
        </w:tc>
        <w:tc>
          <w:tcPr>
            <w:tcW w:w="2109" w:type="dxa"/>
          </w:tcPr>
          <w:p w14:paraId="690B0CC1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The Good Samaritan</w:t>
            </w:r>
          </w:p>
        </w:tc>
        <w:tc>
          <w:tcPr>
            <w:tcW w:w="2243" w:type="dxa"/>
          </w:tcPr>
          <w:p w14:paraId="67F53AE7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Shepherds and the Angels </w:t>
            </w:r>
          </w:p>
        </w:tc>
        <w:tc>
          <w:tcPr>
            <w:tcW w:w="2128" w:type="dxa"/>
          </w:tcPr>
          <w:p w14:paraId="45E1943F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Feeding of the 5000  </w:t>
            </w:r>
          </w:p>
        </w:tc>
        <w:tc>
          <w:tcPr>
            <w:tcW w:w="2099" w:type="dxa"/>
          </w:tcPr>
          <w:p w14:paraId="7A01170A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Jairus’ Daughter is healed</w:t>
            </w:r>
          </w:p>
        </w:tc>
        <w:tc>
          <w:tcPr>
            <w:tcW w:w="2316" w:type="dxa"/>
          </w:tcPr>
          <w:p w14:paraId="16DDD8E4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The Power of the Holy Spirit</w:t>
            </w:r>
          </w:p>
        </w:tc>
        <w:tc>
          <w:tcPr>
            <w:tcW w:w="2099" w:type="dxa"/>
          </w:tcPr>
          <w:p w14:paraId="57D658DA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The Miraculous Catch of Fish </w:t>
            </w:r>
          </w:p>
        </w:tc>
      </w:tr>
      <w:tr w:rsidR="00205350" w:rsidRPr="00616AF6" w14:paraId="660FF0EC" w14:textId="77777777" w:rsidTr="00E16E95">
        <w:trPr>
          <w:trHeight w:val="770"/>
        </w:trPr>
        <w:tc>
          <w:tcPr>
            <w:tcW w:w="2394" w:type="dxa"/>
          </w:tcPr>
          <w:p w14:paraId="1A61F667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Words to explore</w:t>
            </w:r>
          </w:p>
        </w:tc>
        <w:tc>
          <w:tcPr>
            <w:tcW w:w="2109" w:type="dxa"/>
          </w:tcPr>
          <w:p w14:paraId="3B368205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Compassionate &amp; Loving </w:t>
            </w:r>
          </w:p>
        </w:tc>
        <w:tc>
          <w:tcPr>
            <w:tcW w:w="2243" w:type="dxa"/>
          </w:tcPr>
          <w:p w14:paraId="3526C0E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Prophetic &amp; Intentional </w:t>
            </w:r>
          </w:p>
        </w:tc>
        <w:tc>
          <w:tcPr>
            <w:tcW w:w="2128" w:type="dxa"/>
          </w:tcPr>
          <w:p w14:paraId="2AC40609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Grateful and Generous </w:t>
            </w:r>
          </w:p>
        </w:tc>
        <w:tc>
          <w:tcPr>
            <w:tcW w:w="2099" w:type="dxa"/>
          </w:tcPr>
          <w:p w14:paraId="3D285B1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Faith-filled &amp; Hopeful</w:t>
            </w:r>
          </w:p>
        </w:tc>
        <w:tc>
          <w:tcPr>
            <w:tcW w:w="2316" w:type="dxa"/>
          </w:tcPr>
          <w:p w14:paraId="503C4B30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Eloquent &amp; Truthful</w:t>
            </w:r>
          </w:p>
        </w:tc>
        <w:tc>
          <w:tcPr>
            <w:tcW w:w="2099" w:type="dxa"/>
          </w:tcPr>
          <w:p w14:paraId="341D609B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Curious and Active</w:t>
            </w:r>
          </w:p>
        </w:tc>
      </w:tr>
      <w:tr w:rsidR="00192B30" w:rsidRPr="00616AF6" w14:paraId="6A7EB7C3" w14:textId="77777777" w:rsidTr="00E16E95">
        <w:tc>
          <w:tcPr>
            <w:tcW w:w="2394" w:type="dxa"/>
            <w:vMerge w:val="restart"/>
          </w:tcPr>
          <w:p w14:paraId="0C9A8D0A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RE – Lighting the Path </w:t>
            </w:r>
          </w:p>
          <w:p w14:paraId="2021836A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(Caritas/</w:t>
            </w:r>
          </w:p>
          <w:p w14:paraId="40BB37A0" w14:textId="77777777" w:rsidR="00192B30" w:rsidRPr="00616AF6" w:rsidRDefault="00192B3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Building The Kingdom)</w:t>
            </w:r>
          </w:p>
        </w:tc>
        <w:tc>
          <w:tcPr>
            <w:tcW w:w="2109" w:type="dxa"/>
          </w:tcPr>
          <w:p w14:paraId="6951BEDA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Creation and Covenant </w:t>
            </w:r>
          </w:p>
        </w:tc>
        <w:tc>
          <w:tcPr>
            <w:tcW w:w="2243" w:type="dxa"/>
          </w:tcPr>
          <w:p w14:paraId="0013A736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Prophecy and Promise</w:t>
            </w:r>
          </w:p>
        </w:tc>
        <w:tc>
          <w:tcPr>
            <w:tcW w:w="2128" w:type="dxa"/>
          </w:tcPr>
          <w:p w14:paraId="0D027951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Galilee to Jerusalem </w:t>
            </w:r>
          </w:p>
        </w:tc>
        <w:tc>
          <w:tcPr>
            <w:tcW w:w="2099" w:type="dxa"/>
          </w:tcPr>
          <w:p w14:paraId="32F4E2D5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Desert to Garden </w:t>
            </w:r>
          </w:p>
        </w:tc>
        <w:tc>
          <w:tcPr>
            <w:tcW w:w="2316" w:type="dxa"/>
          </w:tcPr>
          <w:p w14:paraId="77AED4AB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To the Ends of the Earth </w:t>
            </w:r>
          </w:p>
        </w:tc>
        <w:tc>
          <w:tcPr>
            <w:tcW w:w="2099" w:type="dxa"/>
          </w:tcPr>
          <w:p w14:paraId="0921A334" w14:textId="77777777" w:rsidR="00192B30" w:rsidRPr="00616AF6" w:rsidRDefault="00252706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Dialogue and Encounter </w:t>
            </w:r>
          </w:p>
        </w:tc>
      </w:tr>
      <w:tr w:rsidR="00205350" w:rsidRPr="00616AF6" w14:paraId="4C0CDE12" w14:textId="77777777" w:rsidTr="00E16E95">
        <w:tc>
          <w:tcPr>
            <w:tcW w:w="2394" w:type="dxa"/>
            <w:vMerge/>
          </w:tcPr>
          <w:p w14:paraId="1A5CA4AF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6F26962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Dignity of the Human Person</w:t>
            </w:r>
          </w:p>
        </w:tc>
        <w:tc>
          <w:tcPr>
            <w:tcW w:w="2243" w:type="dxa"/>
          </w:tcPr>
          <w:p w14:paraId="365C3CED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Family and Community</w:t>
            </w:r>
          </w:p>
        </w:tc>
        <w:tc>
          <w:tcPr>
            <w:tcW w:w="4227" w:type="dxa"/>
            <w:gridSpan w:val="2"/>
          </w:tcPr>
          <w:p w14:paraId="0B9A1E40" w14:textId="77777777" w:rsidR="00205350" w:rsidRPr="00616AF6" w:rsidRDefault="00205350" w:rsidP="00A257FF">
            <w:pPr>
              <w:rPr>
                <w:rFonts w:ascii="Comic Sans MS" w:hAnsi="Comic Sans MS"/>
                <w:b/>
                <w:sz w:val="18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 xml:space="preserve">Solidarity and the Common good </w:t>
            </w:r>
          </w:p>
          <w:p w14:paraId="32874209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Rights and Responsibilities</w:t>
            </w:r>
          </w:p>
        </w:tc>
        <w:tc>
          <w:tcPr>
            <w:tcW w:w="2316" w:type="dxa"/>
          </w:tcPr>
          <w:p w14:paraId="09FD235F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Option for the poor and vulnerable</w:t>
            </w:r>
          </w:p>
        </w:tc>
        <w:tc>
          <w:tcPr>
            <w:tcW w:w="2099" w:type="dxa"/>
          </w:tcPr>
          <w:p w14:paraId="4F42ADA8" w14:textId="77777777" w:rsidR="00205350" w:rsidRPr="00616AF6" w:rsidRDefault="00205350" w:rsidP="00A257FF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b/>
                <w:sz w:val="18"/>
                <w:szCs w:val="16"/>
              </w:rPr>
              <w:t>The Dignity of Work Stewardship</w:t>
            </w:r>
          </w:p>
        </w:tc>
      </w:tr>
      <w:tr w:rsidR="000345B4" w:rsidRPr="00616AF6" w14:paraId="2BD92C86" w14:textId="77777777" w:rsidTr="00E16E95">
        <w:tc>
          <w:tcPr>
            <w:tcW w:w="2394" w:type="dxa"/>
          </w:tcPr>
          <w:p w14:paraId="24B042CA" w14:textId="77777777" w:rsidR="000345B4" w:rsidRPr="00616AF6" w:rsidRDefault="007A4E66" w:rsidP="00A257FF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Class reader </w:t>
            </w:r>
          </w:p>
        </w:tc>
        <w:tc>
          <w:tcPr>
            <w:tcW w:w="2109" w:type="dxa"/>
          </w:tcPr>
          <w:p w14:paraId="18FF0897" w14:textId="2E37F193" w:rsidR="003F5A46" w:rsidRPr="00616AF6" w:rsidRDefault="00BC7C88" w:rsidP="00F36B6A">
            <w:pPr>
              <w:rPr>
                <w:rFonts w:ascii="Comic Sans MS" w:hAnsi="Comic Sans MS"/>
                <w:b/>
                <w:sz w:val="18"/>
                <w:szCs w:val="16"/>
              </w:rPr>
            </w:pPr>
            <w:proofErr w:type="spellStart"/>
            <w:r>
              <w:rPr>
                <w:rFonts w:ascii="Comic Sans MS" w:hAnsi="Comic Sans MS"/>
                <w:b/>
                <w:sz w:val="18"/>
                <w:szCs w:val="16"/>
              </w:rPr>
              <w:t>Onyeka</w:t>
            </w:r>
            <w:proofErr w:type="spellEnd"/>
            <w:r>
              <w:rPr>
                <w:rFonts w:ascii="Comic Sans MS" w:hAnsi="Comic Sans MS"/>
                <w:b/>
                <w:sz w:val="18"/>
                <w:szCs w:val="16"/>
              </w:rPr>
              <w:t xml:space="preserve"> and the Academy of the Sun</w:t>
            </w:r>
          </w:p>
        </w:tc>
        <w:tc>
          <w:tcPr>
            <w:tcW w:w="2243" w:type="dxa"/>
          </w:tcPr>
          <w:p w14:paraId="0AF94E18" w14:textId="5C4EE5A8" w:rsidR="000345B4" w:rsidRPr="00616AF6" w:rsidRDefault="003914A3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  <w:r>
              <w:rPr>
                <w:rFonts w:ascii="Comic Sans MS" w:hAnsi="Comic Sans MS"/>
                <w:b/>
                <w:sz w:val="18"/>
                <w:szCs w:val="16"/>
              </w:rPr>
              <w:t>Holes</w:t>
            </w:r>
          </w:p>
        </w:tc>
        <w:tc>
          <w:tcPr>
            <w:tcW w:w="2128" w:type="dxa"/>
          </w:tcPr>
          <w:p w14:paraId="19359BE7" w14:textId="1E3C2EBF" w:rsidR="000345B4" w:rsidRPr="00616AF6" w:rsidRDefault="000345B4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099" w:type="dxa"/>
          </w:tcPr>
          <w:p w14:paraId="38AAB4B3" w14:textId="05DA177A" w:rsidR="000345B4" w:rsidRPr="00616AF6" w:rsidRDefault="000345B4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316" w:type="dxa"/>
          </w:tcPr>
          <w:p w14:paraId="07E31152" w14:textId="1AC35EBE" w:rsidR="000345B4" w:rsidRPr="00616AF6" w:rsidRDefault="000345B4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  <w:tc>
          <w:tcPr>
            <w:tcW w:w="2099" w:type="dxa"/>
          </w:tcPr>
          <w:p w14:paraId="2D1C258C" w14:textId="54165412" w:rsidR="000345B4" w:rsidRPr="00616AF6" w:rsidRDefault="000345B4" w:rsidP="003F5A46">
            <w:pPr>
              <w:rPr>
                <w:rFonts w:ascii="Comic Sans MS" w:hAnsi="Comic Sans MS"/>
                <w:b/>
                <w:sz w:val="18"/>
                <w:szCs w:val="16"/>
              </w:rPr>
            </w:pPr>
          </w:p>
        </w:tc>
      </w:tr>
      <w:tr w:rsidR="00205350" w:rsidRPr="00616AF6" w14:paraId="51001FB9" w14:textId="77777777" w:rsidTr="00E16E95">
        <w:tc>
          <w:tcPr>
            <w:tcW w:w="2394" w:type="dxa"/>
          </w:tcPr>
          <w:p w14:paraId="458DE127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English (including core text)</w:t>
            </w:r>
          </w:p>
        </w:tc>
        <w:tc>
          <w:tcPr>
            <w:tcW w:w="2109" w:type="dxa"/>
          </w:tcPr>
          <w:p w14:paraId="1C8DE5E8" w14:textId="1971FD00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  <w:r w:rsidR="003C3801">
              <w:rPr>
                <w:rFonts w:ascii="Comic Sans MS" w:hAnsi="Comic Sans MS"/>
                <w:b/>
                <w:sz w:val="18"/>
                <w:szCs w:val="18"/>
              </w:rPr>
              <w:t xml:space="preserve"> High Rise Mystery</w:t>
            </w:r>
          </w:p>
          <w:p w14:paraId="0AB9ABFC" w14:textId="3FD5B141" w:rsidR="005A3C68" w:rsidRPr="00616AF6" w:rsidRDefault="003C3801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>
              <w:rPr>
                <w:rFonts w:ascii="Comic Sans MS" w:hAnsi="Comic Sans MS"/>
                <w:b/>
                <w:sz w:val="18"/>
                <w:szCs w:val="18"/>
              </w:rPr>
              <w:t>Supplementary texts- When Ice Cream had a Meltdown, Crown – an Ode to Fresh Cut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, Red – a Crayon’s Story</w:t>
            </w:r>
          </w:p>
          <w:p w14:paraId="10079D98" w14:textId="12DDCCD9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  <w:r w:rsidR="00276EA1">
              <w:rPr>
                <w:rFonts w:ascii="Comic Sans MS" w:hAnsi="Comic Sans MS"/>
                <w:b/>
                <w:sz w:val="18"/>
                <w:szCs w:val="18"/>
              </w:rPr>
              <w:t>persuasive speech, abstract noun poetry, dialogue, narrative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, diary entry.</w:t>
            </w:r>
          </w:p>
          <w:p w14:paraId="51231F3B" w14:textId="6A8FCB9A" w:rsidR="00205350" w:rsidRPr="00616AF6" w:rsidRDefault="00205350" w:rsidP="003F5A46">
            <w:pPr>
              <w:rPr>
                <w:rFonts w:ascii="Comic Sans MS" w:hAnsi="Comic Sans MS"/>
                <w:sz w:val="18"/>
                <w:szCs w:val="18"/>
              </w:rPr>
            </w:pPr>
          </w:p>
        </w:tc>
        <w:tc>
          <w:tcPr>
            <w:tcW w:w="2243" w:type="dxa"/>
          </w:tcPr>
          <w:p w14:paraId="0F3588CB" w14:textId="69FE82B5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lastRenderedPageBreak/>
              <w:t>Core text –</w:t>
            </w:r>
            <w:r w:rsidR="001C28C7">
              <w:rPr>
                <w:rFonts w:ascii="Comic Sans MS" w:hAnsi="Comic Sans MS"/>
                <w:b/>
                <w:sz w:val="18"/>
                <w:szCs w:val="18"/>
              </w:rPr>
              <w:t xml:space="preserve"> 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There’s a Rang Tan in my Bedroom</w:t>
            </w:r>
          </w:p>
          <w:p w14:paraId="13CD8C8B" w14:textId="08DD2E2F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Finding Nemo – an Essential Guide, Santa Jaws</w:t>
            </w:r>
          </w:p>
          <w:p w14:paraId="4F957E32" w14:textId="6B8C3722" w:rsidR="005A3C68" w:rsidRPr="00616AF6" w:rsidRDefault="005A3C68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  <w:r w:rsidR="00B7498B">
              <w:rPr>
                <w:rFonts w:ascii="Comic Sans MS" w:hAnsi="Comic Sans MS"/>
                <w:b/>
                <w:sz w:val="18"/>
                <w:szCs w:val="18"/>
              </w:rPr>
              <w:t>narrative, persuasive letter, instruction poem</w:t>
            </w:r>
          </w:p>
          <w:p w14:paraId="31F96CFD" w14:textId="1254C298" w:rsidR="00205350" w:rsidRPr="00616AF6" w:rsidRDefault="00205350" w:rsidP="005A3C68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</w:tc>
        <w:tc>
          <w:tcPr>
            <w:tcW w:w="2128" w:type="dxa"/>
          </w:tcPr>
          <w:p w14:paraId="48D6F256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791BB191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36781032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37122635" w14:textId="77777777" w:rsidR="0020535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099" w:type="dxa"/>
          </w:tcPr>
          <w:p w14:paraId="4E508323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01C3C54A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4E7446C1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5DCB2DA9" w14:textId="77777777" w:rsidR="00FF35DE" w:rsidRPr="00616AF6" w:rsidRDefault="00192B30" w:rsidP="00192B30">
            <w:pPr>
              <w:rPr>
                <w:rFonts w:ascii="Comic Sans MS" w:hAnsi="Comic Sans MS"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316" w:type="dxa"/>
          </w:tcPr>
          <w:p w14:paraId="56A38B2E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>Core text –</w:t>
            </w:r>
          </w:p>
          <w:p w14:paraId="5B1F34EF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573E8AC4" w14:textId="77777777" w:rsidR="00192B3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– </w:t>
            </w:r>
          </w:p>
          <w:p w14:paraId="155E6828" w14:textId="77777777" w:rsidR="00205350" w:rsidRPr="00616AF6" w:rsidRDefault="00192B30" w:rsidP="00192B3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sz w:val="18"/>
                <w:szCs w:val="18"/>
              </w:rPr>
              <w:t xml:space="preserve"> </w:t>
            </w:r>
          </w:p>
        </w:tc>
        <w:tc>
          <w:tcPr>
            <w:tcW w:w="2099" w:type="dxa"/>
          </w:tcPr>
          <w:p w14:paraId="61CE9009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Core text – </w:t>
            </w:r>
          </w:p>
          <w:p w14:paraId="4C788A60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47616E4D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Supplementary texts- </w:t>
            </w:r>
          </w:p>
          <w:p w14:paraId="7FD14940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</w:p>
          <w:p w14:paraId="1AF40ED1" w14:textId="77777777" w:rsidR="00205350" w:rsidRPr="00616AF6" w:rsidRDefault="00205350" w:rsidP="00205350">
            <w:pPr>
              <w:rPr>
                <w:rFonts w:ascii="Comic Sans MS" w:hAnsi="Comic Sans MS"/>
                <w:b/>
                <w:sz w:val="18"/>
                <w:szCs w:val="18"/>
              </w:rPr>
            </w:pPr>
            <w:r w:rsidRPr="00616AF6">
              <w:rPr>
                <w:rFonts w:ascii="Comic Sans MS" w:hAnsi="Comic Sans MS"/>
                <w:b/>
                <w:sz w:val="18"/>
                <w:szCs w:val="18"/>
              </w:rPr>
              <w:t xml:space="preserve">Writing genres - </w:t>
            </w:r>
          </w:p>
          <w:p w14:paraId="1FE9376D" w14:textId="77777777" w:rsidR="00205350" w:rsidRPr="00616AF6" w:rsidRDefault="00205350" w:rsidP="00205350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1C28C7" w:rsidRPr="00616AF6" w14:paraId="37FF97C6" w14:textId="77777777" w:rsidTr="00E16E95">
        <w:tc>
          <w:tcPr>
            <w:tcW w:w="2394" w:type="dxa"/>
          </w:tcPr>
          <w:p w14:paraId="0CCDCEDB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Maths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– </w:t>
            </w:r>
          </w:p>
        </w:tc>
        <w:tc>
          <w:tcPr>
            <w:tcW w:w="4352" w:type="dxa"/>
            <w:gridSpan w:val="2"/>
          </w:tcPr>
          <w:p w14:paraId="74E5E294" w14:textId="7EBFBFF9" w:rsidR="00880FAE" w:rsidRPr="00880FAE" w:rsidRDefault="00880FAE" w:rsidP="00880FAE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  <w:b/>
              </w:rPr>
              <w:t xml:space="preserve">Year 5- </w:t>
            </w:r>
            <w:r w:rsidR="001C28C7" w:rsidRPr="002F5857">
              <w:rPr>
                <w:rFonts w:ascii="SassoonPrimaryInfant" w:hAnsi="SassoonPrimaryInfant"/>
              </w:rPr>
              <w:t>Place value, multiplication and division, measurement, measure, addition and subtraction</w:t>
            </w:r>
            <w:r>
              <w:t xml:space="preserve"> </w:t>
            </w:r>
            <w:r w:rsidRPr="00880FAE">
              <w:rPr>
                <w:rFonts w:ascii="SassoonPrimaryInfant" w:hAnsi="SassoonPrimaryInfant"/>
              </w:rPr>
              <w:t xml:space="preserve">Number: Place value </w:t>
            </w:r>
          </w:p>
          <w:p w14:paraId="3232432C" w14:textId="1193E36A" w:rsidR="00880FAE" w:rsidRPr="00880FAE" w:rsidRDefault="00880FAE" w:rsidP="00880FAE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  <w:b/>
              </w:rPr>
              <w:t xml:space="preserve">Year 6- </w:t>
            </w:r>
            <w:r w:rsidRPr="00880FAE">
              <w:rPr>
                <w:rFonts w:ascii="SassoonPrimaryInfant" w:hAnsi="SassoonPrimaryInfant"/>
              </w:rPr>
              <w:t>Multiplication &amp; Division</w:t>
            </w:r>
          </w:p>
          <w:p w14:paraId="6F04C2CA" w14:textId="1AC227F4" w:rsidR="001C28C7" w:rsidRPr="00880FAE" w:rsidRDefault="00880FAE" w:rsidP="00880FAE">
            <w:pPr>
              <w:rPr>
                <w:rFonts w:ascii="SassoonPrimaryInfant" w:hAnsi="SassoonPrimaryInfant"/>
              </w:rPr>
            </w:pPr>
            <w:r w:rsidRPr="00880FAE">
              <w:rPr>
                <w:rFonts w:ascii="SassoonPrimaryInfant" w:hAnsi="SassoonPrimaryInfant"/>
              </w:rPr>
              <w:t>Measurement: area &amp; peri</w:t>
            </w:r>
            <w:r>
              <w:rPr>
                <w:rFonts w:ascii="SassoonPrimaryInfant" w:hAnsi="SassoonPrimaryInfant"/>
              </w:rPr>
              <w:t xml:space="preserve">meter, volume, converting units </w:t>
            </w:r>
            <w:r w:rsidRPr="00880FAE">
              <w:rPr>
                <w:rFonts w:ascii="SassoonPrimaryInfant" w:hAnsi="SassoonPrimaryInfant"/>
              </w:rPr>
              <w:t>Addition &amp; Subtraction</w:t>
            </w:r>
          </w:p>
        </w:tc>
        <w:tc>
          <w:tcPr>
            <w:tcW w:w="4227" w:type="dxa"/>
            <w:gridSpan w:val="2"/>
          </w:tcPr>
          <w:p w14:paraId="762671A7" w14:textId="77777777" w:rsidR="001C28C7" w:rsidRDefault="00880FAE" w:rsidP="001C28C7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  <w:b/>
              </w:rPr>
              <w:t xml:space="preserve">Year 5- </w:t>
            </w:r>
            <w:r w:rsidR="001C28C7" w:rsidRPr="002F5857">
              <w:rPr>
                <w:rFonts w:ascii="SassoonPrimaryInfant" w:hAnsi="SassoonPrimaryInfant"/>
              </w:rPr>
              <w:t>Fractions, decimals, percentages, ratio and proportion, statistics, geometry: position and direction</w:t>
            </w:r>
          </w:p>
          <w:p w14:paraId="3F0D5E1B" w14:textId="38EC9621" w:rsidR="00880FAE" w:rsidRPr="00880FAE" w:rsidRDefault="00880FAE" w:rsidP="00880FAE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  <w:b/>
              </w:rPr>
              <w:t xml:space="preserve">Year 6- </w:t>
            </w:r>
            <w:r w:rsidRPr="00880FAE">
              <w:rPr>
                <w:rFonts w:ascii="SassoonPrimaryInfant" w:hAnsi="SassoonPrimaryInfant"/>
              </w:rPr>
              <w:t>Number:</w:t>
            </w:r>
            <w:r w:rsidRPr="00880FAE">
              <w:rPr>
                <w:rFonts w:ascii="SassoonPrimaryInfant" w:hAnsi="SassoonPrimaryInfant"/>
                <w:b/>
              </w:rPr>
              <w:t xml:space="preserve"> </w:t>
            </w:r>
            <w:r>
              <w:rPr>
                <w:rFonts w:ascii="SassoonPrimaryInfant" w:hAnsi="SassoonPrimaryInfant"/>
              </w:rPr>
              <w:t xml:space="preserve">Fractions, Decimals, Percentages Ratio &amp; Proportion </w:t>
            </w:r>
            <w:r w:rsidRPr="00880FAE">
              <w:rPr>
                <w:rFonts w:ascii="SassoonPrimaryInfant" w:hAnsi="SassoonPrimaryInfant"/>
              </w:rPr>
              <w:t xml:space="preserve">Statistics </w:t>
            </w:r>
          </w:p>
          <w:p w14:paraId="50AE1F12" w14:textId="7EDFF551" w:rsidR="00880FAE" w:rsidRPr="00880FAE" w:rsidRDefault="00880FAE" w:rsidP="00880FAE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880FAE">
              <w:rPr>
                <w:rFonts w:ascii="SassoonPrimaryInfant" w:hAnsi="SassoonPrimaryInfant"/>
              </w:rPr>
              <w:t>Geometry: Position &amp; Direction</w:t>
            </w:r>
          </w:p>
        </w:tc>
        <w:tc>
          <w:tcPr>
            <w:tcW w:w="4415" w:type="dxa"/>
            <w:gridSpan w:val="2"/>
          </w:tcPr>
          <w:p w14:paraId="56CC012E" w14:textId="77777777" w:rsidR="001C28C7" w:rsidRDefault="00880FAE" w:rsidP="001C28C7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  <w:b/>
              </w:rPr>
              <w:t xml:space="preserve">Year 5- </w:t>
            </w:r>
            <w:r w:rsidR="001C28C7" w:rsidRPr="002F5857">
              <w:rPr>
                <w:rFonts w:ascii="SassoonPrimaryInfant" w:hAnsi="SassoonPrimaryInfant"/>
              </w:rPr>
              <w:t>Geometry: shape, algebra, multi-step problems, properties of number</w:t>
            </w:r>
          </w:p>
          <w:p w14:paraId="464AA097" w14:textId="225DDCA0" w:rsidR="00880FAE" w:rsidRPr="00880FAE" w:rsidRDefault="00880FAE" w:rsidP="00880FAE">
            <w:pPr>
              <w:rPr>
                <w:rFonts w:ascii="SassoonPrimaryInfant" w:hAnsi="SassoonPrimaryInfant"/>
              </w:rPr>
            </w:pPr>
            <w:r>
              <w:rPr>
                <w:rFonts w:ascii="SassoonPrimaryInfant" w:hAnsi="SassoonPrimaryInfant"/>
                <w:b/>
              </w:rPr>
              <w:t xml:space="preserve">Year 6- </w:t>
            </w:r>
            <w:r>
              <w:rPr>
                <w:rFonts w:ascii="SassoonPrimaryInfant" w:hAnsi="SassoonPrimaryInfant"/>
              </w:rPr>
              <w:t xml:space="preserve">Geometry: Properties of Shape Number: Algebra Problem Solving </w:t>
            </w:r>
            <w:r w:rsidRPr="00880FAE">
              <w:rPr>
                <w:rFonts w:ascii="SassoonPrimaryInfant" w:hAnsi="SassoonPrimaryInfant"/>
              </w:rPr>
              <w:t>Investigations</w:t>
            </w:r>
          </w:p>
        </w:tc>
      </w:tr>
      <w:tr w:rsidR="00C37665" w:rsidRPr="00616AF6" w14:paraId="0B0143D8" w14:textId="77777777" w:rsidTr="00C4409D">
        <w:trPr>
          <w:trHeight w:val="693"/>
        </w:trPr>
        <w:tc>
          <w:tcPr>
            <w:tcW w:w="2394" w:type="dxa"/>
          </w:tcPr>
          <w:p w14:paraId="2070670D" w14:textId="77777777" w:rsidR="00C37665" w:rsidRPr="00616AF6" w:rsidRDefault="00C37665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Science</w:t>
            </w:r>
            <w:r>
              <w:rPr>
                <w:rFonts w:ascii="Comic Sans MS" w:hAnsi="Comic Sans MS"/>
                <w:b/>
                <w:sz w:val="24"/>
                <w:szCs w:val="24"/>
              </w:rPr>
              <w:t xml:space="preserve"> </w:t>
            </w:r>
          </w:p>
          <w:p w14:paraId="132E24AF" w14:textId="77777777" w:rsidR="00C37665" w:rsidRPr="00616AF6" w:rsidRDefault="00C37665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  <w:p w14:paraId="6C420192" w14:textId="77777777" w:rsidR="00C37665" w:rsidRPr="00616AF6" w:rsidRDefault="00C37665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3B43407D" w14:textId="5BFFB931" w:rsidR="00C37665" w:rsidRPr="00616AF6" w:rsidRDefault="00C37665" w:rsidP="001C28C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Forces</w:t>
            </w:r>
          </w:p>
        </w:tc>
        <w:tc>
          <w:tcPr>
            <w:tcW w:w="2243" w:type="dxa"/>
          </w:tcPr>
          <w:p w14:paraId="1E0DDE65" w14:textId="6DC56298" w:rsidR="00C37665" w:rsidRPr="00880FAE" w:rsidRDefault="00C37665" w:rsidP="001C28C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Earth and Space</w:t>
            </w:r>
          </w:p>
        </w:tc>
        <w:tc>
          <w:tcPr>
            <w:tcW w:w="2128" w:type="dxa"/>
          </w:tcPr>
          <w:p w14:paraId="15197A26" w14:textId="08613C10" w:rsidR="00C37665" w:rsidRPr="00880FAE" w:rsidRDefault="00C37665" w:rsidP="001C28C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Changing States</w:t>
            </w:r>
          </w:p>
        </w:tc>
        <w:tc>
          <w:tcPr>
            <w:tcW w:w="2099" w:type="dxa"/>
          </w:tcPr>
          <w:p w14:paraId="0D6FB2CA" w14:textId="077EF34C" w:rsidR="00C37665" w:rsidRPr="00880FAE" w:rsidRDefault="00C37665" w:rsidP="001C28C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Animals Including Humans</w:t>
            </w:r>
          </w:p>
        </w:tc>
        <w:tc>
          <w:tcPr>
            <w:tcW w:w="4415" w:type="dxa"/>
            <w:gridSpan w:val="2"/>
          </w:tcPr>
          <w:p w14:paraId="2B12CAF8" w14:textId="31BE2A76" w:rsidR="00C37665" w:rsidRPr="00616AF6" w:rsidRDefault="00C37665" w:rsidP="001C28C7">
            <w:pPr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Living Things and Their Habitats</w:t>
            </w:r>
          </w:p>
        </w:tc>
      </w:tr>
      <w:tr w:rsidR="001C28C7" w:rsidRPr="00616AF6" w14:paraId="7336CED3" w14:textId="77777777" w:rsidTr="00E16E95">
        <w:tc>
          <w:tcPr>
            <w:tcW w:w="2394" w:type="dxa"/>
          </w:tcPr>
          <w:p w14:paraId="4A946E57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Topic </w:t>
            </w:r>
          </w:p>
          <w:p w14:paraId="3B59D446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His/</w:t>
            </w:r>
            <w:proofErr w:type="spellStart"/>
            <w:r w:rsidRPr="00616AF6">
              <w:rPr>
                <w:rFonts w:ascii="Comic Sans MS" w:hAnsi="Comic Sans MS"/>
                <w:b/>
                <w:sz w:val="24"/>
                <w:szCs w:val="24"/>
              </w:rPr>
              <w:t>Geog</w:t>
            </w:r>
            <w:proofErr w:type="spellEnd"/>
          </w:p>
        </w:tc>
        <w:tc>
          <w:tcPr>
            <w:tcW w:w="2109" w:type="dxa"/>
          </w:tcPr>
          <w:p w14:paraId="00316503" w14:textId="7C6635C2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Kingdom of Benin</w:t>
            </w:r>
          </w:p>
        </w:tc>
        <w:tc>
          <w:tcPr>
            <w:tcW w:w="2243" w:type="dxa"/>
          </w:tcPr>
          <w:p w14:paraId="01FCE6EE" w14:textId="66D70811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Changing Planet</w:t>
            </w:r>
          </w:p>
        </w:tc>
        <w:tc>
          <w:tcPr>
            <w:tcW w:w="2128" w:type="dxa"/>
          </w:tcPr>
          <w:p w14:paraId="5E33ECD6" w14:textId="0EEE418D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Vikings</w:t>
            </w:r>
          </w:p>
        </w:tc>
        <w:tc>
          <w:tcPr>
            <w:tcW w:w="2099" w:type="dxa"/>
          </w:tcPr>
          <w:p w14:paraId="0911B4B0" w14:textId="0D9B1CA5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North America</w:t>
            </w:r>
          </w:p>
        </w:tc>
        <w:tc>
          <w:tcPr>
            <w:tcW w:w="2316" w:type="dxa"/>
          </w:tcPr>
          <w:p w14:paraId="074D6728" w14:textId="5BFBA6CD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Tudors</w:t>
            </w:r>
          </w:p>
        </w:tc>
        <w:tc>
          <w:tcPr>
            <w:tcW w:w="2099" w:type="dxa"/>
          </w:tcPr>
          <w:p w14:paraId="3F7B2B3E" w14:textId="70E02C7D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Map Skills</w:t>
            </w:r>
          </w:p>
        </w:tc>
      </w:tr>
      <w:tr w:rsidR="001C28C7" w:rsidRPr="00616AF6" w14:paraId="51441101" w14:textId="77777777" w:rsidTr="00E16E95">
        <w:tc>
          <w:tcPr>
            <w:tcW w:w="2394" w:type="dxa"/>
          </w:tcPr>
          <w:p w14:paraId="18A964AC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Art/DT</w:t>
            </w:r>
          </w:p>
        </w:tc>
        <w:tc>
          <w:tcPr>
            <w:tcW w:w="2109" w:type="dxa"/>
          </w:tcPr>
          <w:p w14:paraId="3587E33E" w14:textId="58B6BB83" w:rsidR="001C28C7" w:rsidRPr="00616AF6" w:rsidRDefault="001C28C7" w:rsidP="001C28C7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 w:rsidRPr="00E16E95">
              <w:rPr>
                <w:rFonts w:ascii="SassoonPrimaryInfant" w:hAnsi="SassoonPrimaryInfant" w:cs="Arial"/>
                <w:bCs/>
              </w:rPr>
              <w:t>2D Drawing to 3D Making</w:t>
            </w:r>
          </w:p>
        </w:tc>
        <w:tc>
          <w:tcPr>
            <w:tcW w:w="2243" w:type="dxa"/>
          </w:tcPr>
          <w:p w14:paraId="39258350" w14:textId="66B473BE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 w:rsidRPr="00CE3907">
              <w:rPr>
                <w:rFonts w:ascii="Comic Sans MS" w:hAnsi="Comic Sans MS" w:cs="Arial"/>
                <w:i/>
                <w:sz w:val="20"/>
                <w:szCs w:val="20"/>
              </w:rPr>
              <w:t xml:space="preserve"> </w:t>
            </w:r>
            <w:r>
              <w:rPr>
                <w:rFonts w:ascii="SassoonPrimaryInfant" w:hAnsi="SassoonPrimaryInfant" w:cs="Arial"/>
                <w:szCs w:val="20"/>
              </w:rPr>
              <w:t>Structures</w:t>
            </w:r>
          </w:p>
        </w:tc>
        <w:tc>
          <w:tcPr>
            <w:tcW w:w="2128" w:type="dxa"/>
          </w:tcPr>
          <w:p w14:paraId="6F2B59F8" w14:textId="3CDCDCCE" w:rsidR="001C28C7" w:rsidRPr="00616AF6" w:rsidRDefault="001C28C7" w:rsidP="001C28C7">
            <w:pPr>
              <w:shd w:val="clear" w:color="auto" w:fill="FFFFFF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SassoonPrimaryInfant" w:hAnsi="SassoonPrimaryInfant"/>
              </w:rPr>
              <w:t>Activism</w:t>
            </w:r>
          </w:p>
        </w:tc>
        <w:tc>
          <w:tcPr>
            <w:tcW w:w="2099" w:type="dxa"/>
          </w:tcPr>
          <w:p w14:paraId="6D276AFD" w14:textId="2914E6B0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 w:rsidRPr="00CE39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SassoonPrimaryInfant" w:hAnsi="SassoonPrimaryInfant"/>
              </w:rPr>
              <w:t>Digital World</w:t>
            </w:r>
          </w:p>
        </w:tc>
        <w:tc>
          <w:tcPr>
            <w:tcW w:w="2316" w:type="dxa"/>
          </w:tcPr>
          <w:p w14:paraId="1C405B55" w14:textId="473EC2DD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SassoonPrimaryInfant" w:hAnsi="SassoonPrimaryInfant"/>
              </w:rPr>
              <w:t>Brave colour</w:t>
            </w:r>
          </w:p>
        </w:tc>
        <w:tc>
          <w:tcPr>
            <w:tcW w:w="2099" w:type="dxa"/>
          </w:tcPr>
          <w:p w14:paraId="6BFC8340" w14:textId="5DC169B5" w:rsidR="001C28C7" w:rsidRPr="00616AF6" w:rsidRDefault="001C28C7" w:rsidP="001C28C7">
            <w:pPr>
              <w:rPr>
                <w:rFonts w:ascii="Comic Sans MS" w:hAnsi="Comic Sans MS"/>
                <w:sz w:val="20"/>
                <w:szCs w:val="20"/>
              </w:rPr>
            </w:pPr>
            <w:r w:rsidRPr="00CE3907">
              <w:rPr>
                <w:rFonts w:ascii="Comic Sans MS" w:hAnsi="Comic Sans MS"/>
                <w:sz w:val="20"/>
                <w:szCs w:val="20"/>
              </w:rPr>
              <w:t xml:space="preserve"> </w:t>
            </w:r>
            <w:r>
              <w:rPr>
                <w:rFonts w:ascii="SassoonPrimaryInfant" w:hAnsi="SassoonPrimaryInfant"/>
              </w:rPr>
              <w:t>Textiles</w:t>
            </w:r>
          </w:p>
        </w:tc>
      </w:tr>
      <w:tr w:rsidR="001C28C7" w:rsidRPr="00616AF6" w14:paraId="72F46EAD" w14:textId="77777777" w:rsidTr="00E16E95">
        <w:tc>
          <w:tcPr>
            <w:tcW w:w="2394" w:type="dxa"/>
          </w:tcPr>
          <w:p w14:paraId="3B4D3CCA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Computing </w:t>
            </w:r>
          </w:p>
        </w:tc>
        <w:tc>
          <w:tcPr>
            <w:tcW w:w="2109" w:type="dxa"/>
          </w:tcPr>
          <w:p w14:paraId="1D21DAAA" w14:textId="20A0FBA0" w:rsidR="001C28C7" w:rsidRPr="00616AF6" w:rsidRDefault="002D0FEC" w:rsidP="001C28C7">
            <w:pPr>
              <w:rPr>
                <w:rFonts w:ascii="Comic Sans MS" w:hAnsi="Comic Sans MS"/>
                <w:sz w:val="20"/>
                <w:szCs w:val="20"/>
              </w:rPr>
            </w:pPr>
            <w:r w:rsidRPr="002D0FEC">
              <w:rPr>
                <w:rFonts w:ascii="Comic Sans MS" w:hAnsi="Comic Sans MS"/>
                <w:sz w:val="20"/>
                <w:szCs w:val="20"/>
              </w:rPr>
              <w:t>Creating media – Web page creation</w:t>
            </w:r>
          </w:p>
        </w:tc>
        <w:tc>
          <w:tcPr>
            <w:tcW w:w="2243" w:type="dxa"/>
          </w:tcPr>
          <w:p w14:paraId="36CE77F6" w14:textId="4FABEECB" w:rsidR="001C28C7" w:rsidRPr="00616AF6" w:rsidRDefault="002D0FEC" w:rsidP="002D0FEC">
            <w:pPr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Computing systems and networks - Communication and collaboration</w:t>
            </w:r>
          </w:p>
        </w:tc>
        <w:tc>
          <w:tcPr>
            <w:tcW w:w="2128" w:type="dxa"/>
          </w:tcPr>
          <w:p w14:paraId="29DCE7CB" w14:textId="0847191F" w:rsidR="001C28C7" w:rsidRPr="00616AF6" w:rsidRDefault="002D0FEC" w:rsidP="001C28C7">
            <w:pPr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Programming A – Variables in games</w:t>
            </w:r>
          </w:p>
        </w:tc>
        <w:tc>
          <w:tcPr>
            <w:tcW w:w="2099" w:type="dxa"/>
          </w:tcPr>
          <w:p w14:paraId="1AB51EE8" w14:textId="7A6175ED" w:rsidR="001C28C7" w:rsidRPr="00616AF6" w:rsidRDefault="002D0FEC" w:rsidP="001C28C7">
            <w:pPr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Data and information - Introduction to Spreadsheets</w:t>
            </w:r>
          </w:p>
        </w:tc>
        <w:tc>
          <w:tcPr>
            <w:tcW w:w="2316" w:type="dxa"/>
          </w:tcPr>
          <w:p w14:paraId="316F5AB0" w14:textId="221C3246" w:rsidR="001C28C7" w:rsidRPr="00616AF6" w:rsidRDefault="002D0FEC" w:rsidP="001C28C7">
            <w:pPr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Creating media – 3D Modelling</w:t>
            </w:r>
          </w:p>
        </w:tc>
        <w:tc>
          <w:tcPr>
            <w:tcW w:w="2099" w:type="dxa"/>
          </w:tcPr>
          <w:p w14:paraId="17F6D274" w14:textId="289505FC" w:rsidR="001C28C7" w:rsidRPr="00616AF6" w:rsidRDefault="002D0FEC" w:rsidP="001C28C7">
            <w:pPr>
              <w:jc w:val="center"/>
              <w:rPr>
                <w:rFonts w:ascii="Comic Sans MS" w:hAnsi="Comic Sans MS"/>
              </w:rPr>
            </w:pPr>
            <w:r w:rsidRPr="002D0FEC">
              <w:rPr>
                <w:rFonts w:ascii="Comic Sans MS" w:hAnsi="Comic Sans MS"/>
              </w:rPr>
              <w:t>Programming B - Sensing movement</w:t>
            </w:r>
          </w:p>
        </w:tc>
      </w:tr>
      <w:tr w:rsidR="001C28C7" w:rsidRPr="00616AF6" w14:paraId="68133085" w14:textId="77777777" w:rsidTr="00E16E95">
        <w:tc>
          <w:tcPr>
            <w:tcW w:w="2394" w:type="dxa"/>
          </w:tcPr>
          <w:p w14:paraId="54FEDC37" w14:textId="1BF45EE5" w:rsidR="001C28C7" w:rsidRDefault="001C28C7" w:rsidP="001C28C7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PE</w:t>
            </w:r>
          </w:p>
          <w:p w14:paraId="2646C814" w14:textId="231F03D0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</w:p>
        </w:tc>
        <w:tc>
          <w:tcPr>
            <w:tcW w:w="2109" w:type="dxa"/>
          </w:tcPr>
          <w:p w14:paraId="64ECF392" w14:textId="77777777" w:rsidR="00295B69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Invasion games: (attacking and defending principles) Football activities</w:t>
            </w:r>
          </w:p>
          <w:p w14:paraId="04766A08" w14:textId="6D47574C" w:rsidR="001C28C7" w:rsidRPr="00616AF6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>
              <w:t xml:space="preserve"> </w:t>
            </w:r>
            <w:r w:rsidRPr="00295B69">
              <w:rPr>
                <w:rFonts w:ascii="Comic Sans MS" w:hAnsi="Comic Sans MS"/>
                <w:sz w:val="16"/>
                <w:szCs w:val="16"/>
              </w:rPr>
              <w:t>Invasion games: Attack, Defend, Tag Rugby activities</w:t>
            </w:r>
          </w:p>
        </w:tc>
        <w:tc>
          <w:tcPr>
            <w:tcW w:w="2243" w:type="dxa"/>
          </w:tcPr>
          <w:p w14:paraId="70DF6EA1" w14:textId="77777777" w:rsidR="001C28C7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Invasion games: Attack, Defend, Shoot Hockey activities</w:t>
            </w:r>
          </w:p>
          <w:p w14:paraId="020DA226" w14:textId="77777777" w:rsidR="00295B69" w:rsidRPr="00295B69" w:rsidRDefault="00295B69" w:rsidP="00295B69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Gymnastics: Unit 1 shapes, rolls, jumps and balances. Using equipment safely</w:t>
            </w:r>
          </w:p>
          <w:p w14:paraId="4DCE6250" w14:textId="77BEE18A" w:rsidR="00295B69" w:rsidRPr="00616AF6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28" w:type="dxa"/>
          </w:tcPr>
          <w:p w14:paraId="23F660AE" w14:textId="77777777" w:rsidR="001C28C7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Gymnastics: unit 2</w:t>
            </w:r>
          </w:p>
          <w:p w14:paraId="019E73C1" w14:textId="2E3B4DBE" w:rsidR="00295B69" w:rsidRPr="00616AF6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Dance: Unit 1 perform dances using a range of movement patterns</w:t>
            </w:r>
          </w:p>
        </w:tc>
        <w:tc>
          <w:tcPr>
            <w:tcW w:w="2099" w:type="dxa"/>
          </w:tcPr>
          <w:p w14:paraId="20EA8F6C" w14:textId="77777777" w:rsidR="001C28C7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Games Striking and fielding: Cricket. Using and building on striking and fielding skills in a cricket setting.</w:t>
            </w:r>
          </w:p>
          <w:p w14:paraId="36CB5AAD" w14:textId="41E69A9C" w:rsidR="00295B69" w:rsidRPr="00616AF6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Dance: Unit 2 perform dances using a range of movement patterns</w:t>
            </w:r>
          </w:p>
        </w:tc>
        <w:tc>
          <w:tcPr>
            <w:tcW w:w="2316" w:type="dxa"/>
          </w:tcPr>
          <w:p w14:paraId="3DFFBE26" w14:textId="77777777" w:rsidR="001C28C7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FSS Athletics: high jump, long jump, sprinting, shot put javelin, sprinting with hurdles, cross country</w:t>
            </w:r>
          </w:p>
          <w:p w14:paraId="1E82157F" w14:textId="77777777" w:rsidR="00295B69" w:rsidRPr="00295B69" w:rsidRDefault="00295B69" w:rsidP="00295B69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Games Net and Wall:</w:t>
            </w:r>
          </w:p>
          <w:p w14:paraId="32627518" w14:textId="7F7F7436" w:rsidR="00295B69" w:rsidRPr="00616AF6" w:rsidRDefault="00295B69" w:rsidP="00295B69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Tennis bat and ball skills (Sending and Receiving with equipment)</w:t>
            </w:r>
          </w:p>
        </w:tc>
        <w:tc>
          <w:tcPr>
            <w:tcW w:w="2099" w:type="dxa"/>
          </w:tcPr>
          <w:p w14:paraId="1C6B6A58" w14:textId="77777777" w:rsidR="001C28C7" w:rsidRDefault="00295B69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OAA: Orienteering, Archery</w:t>
            </w:r>
          </w:p>
          <w:p w14:paraId="042B4FEA" w14:textId="77777777" w:rsidR="00295B69" w:rsidRPr="00295B69" w:rsidRDefault="00295B69" w:rsidP="00295B69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FSS Athletics:</w:t>
            </w:r>
          </w:p>
          <w:p w14:paraId="0632DB49" w14:textId="0CA588B8" w:rsidR="00295B69" w:rsidRPr="00616AF6" w:rsidRDefault="00295B69" w:rsidP="00295B69">
            <w:pPr>
              <w:rPr>
                <w:rFonts w:ascii="Comic Sans MS" w:hAnsi="Comic Sans MS"/>
                <w:sz w:val="16"/>
                <w:szCs w:val="16"/>
              </w:rPr>
            </w:pPr>
            <w:r w:rsidRPr="00295B69">
              <w:rPr>
                <w:rFonts w:ascii="Comic Sans MS" w:hAnsi="Comic Sans MS"/>
                <w:sz w:val="16"/>
                <w:szCs w:val="16"/>
              </w:rPr>
              <w:t>Sending and receiving Handball</w:t>
            </w:r>
          </w:p>
        </w:tc>
      </w:tr>
      <w:tr w:rsidR="001C28C7" w:rsidRPr="00616AF6" w14:paraId="75151B07" w14:textId="77777777" w:rsidTr="00E16E95">
        <w:tc>
          <w:tcPr>
            <w:tcW w:w="2394" w:type="dxa"/>
          </w:tcPr>
          <w:p w14:paraId="2344D48D" w14:textId="61BD642A" w:rsidR="001C28C7" w:rsidRPr="00E70BE7" w:rsidRDefault="001C28C7" w:rsidP="001C28C7">
            <w:pPr>
              <w:rPr>
                <w:rFonts w:ascii="SassoonPrimaryInfant" w:hAnsi="SassoonPrimaryInfant"/>
                <w:b/>
              </w:rPr>
            </w:pPr>
            <w:r>
              <w:rPr>
                <w:rFonts w:ascii="SassoonPrimaryInfant" w:hAnsi="SassoonPrimaryInfant"/>
                <w:b/>
              </w:rPr>
              <w:t>Spanish</w:t>
            </w:r>
          </w:p>
        </w:tc>
        <w:tc>
          <w:tcPr>
            <w:tcW w:w="2109" w:type="dxa"/>
          </w:tcPr>
          <w:p w14:paraId="229AF480" w14:textId="68EFF16F" w:rsidR="001C28C7" w:rsidRPr="001D4094" w:rsidRDefault="001C28C7" w:rsidP="001C28C7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Presenting myself</w:t>
            </w:r>
          </w:p>
        </w:tc>
        <w:tc>
          <w:tcPr>
            <w:tcW w:w="2243" w:type="dxa"/>
          </w:tcPr>
          <w:p w14:paraId="2DA28CB9" w14:textId="15666812" w:rsidR="001C28C7" w:rsidRPr="001D4094" w:rsidRDefault="001C28C7" w:rsidP="001C28C7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The date</w:t>
            </w:r>
          </w:p>
        </w:tc>
        <w:tc>
          <w:tcPr>
            <w:tcW w:w="2128" w:type="dxa"/>
          </w:tcPr>
          <w:p w14:paraId="4FFD4DDA" w14:textId="046E1FFB" w:rsidR="001C28C7" w:rsidRPr="001D4094" w:rsidRDefault="001C28C7" w:rsidP="001C28C7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Around town</w:t>
            </w:r>
          </w:p>
        </w:tc>
        <w:tc>
          <w:tcPr>
            <w:tcW w:w="2099" w:type="dxa"/>
          </w:tcPr>
          <w:p w14:paraId="43A08A53" w14:textId="7380390F" w:rsidR="001C28C7" w:rsidRPr="001D4094" w:rsidRDefault="001C28C7" w:rsidP="001C28C7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At school</w:t>
            </w:r>
          </w:p>
        </w:tc>
        <w:tc>
          <w:tcPr>
            <w:tcW w:w="2316" w:type="dxa"/>
          </w:tcPr>
          <w:p w14:paraId="00E75BBC" w14:textId="185782A5" w:rsidR="001C28C7" w:rsidRPr="001D4094" w:rsidRDefault="001C28C7" w:rsidP="001C28C7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Healthy Lifestyles</w:t>
            </w:r>
          </w:p>
        </w:tc>
        <w:tc>
          <w:tcPr>
            <w:tcW w:w="2099" w:type="dxa"/>
          </w:tcPr>
          <w:p w14:paraId="46B6FD02" w14:textId="2EB82E93" w:rsidR="001C28C7" w:rsidRPr="001D4094" w:rsidRDefault="001C28C7" w:rsidP="001C28C7">
            <w:pPr>
              <w:rPr>
                <w:rFonts w:ascii="SassoonPrimaryInfant" w:hAnsi="SassoonPrimaryInfant"/>
                <w:bCs/>
              </w:rPr>
            </w:pPr>
            <w:r>
              <w:rPr>
                <w:rFonts w:ascii="SassoonPrimaryInfant" w:hAnsi="SassoonPrimaryInfant"/>
                <w:bCs/>
              </w:rPr>
              <w:t>Me in the World</w:t>
            </w:r>
          </w:p>
        </w:tc>
      </w:tr>
      <w:tr w:rsidR="000B0973" w:rsidRPr="00616AF6" w14:paraId="136AFFE0" w14:textId="77777777" w:rsidTr="00272D6F">
        <w:tc>
          <w:tcPr>
            <w:tcW w:w="2394" w:type="dxa"/>
          </w:tcPr>
          <w:p w14:paraId="43395694" w14:textId="77777777" w:rsidR="000B0973" w:rsidRPr="00616AF6" w:rsidRDefault="000B0973" w:rsidP="000B0973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 xml:space="preserve">Music 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B5E70" w14:textId="77777777" w:rsidR="000B0973" w:rsidRPr="00CC1382" w:rsidRDefault="000B0973" w:rsidP="000B0973">
            <w:pPr>
              <w:rPr>
                <w:rFonts w:ascii="Comic Sans MS" w:hAnsi="Comic Sans MS"/>
                <w:sz w:val="20"/>
                <w:szCs w:val="20"/>
              </w:rPr>
            </w:pPr>
            <w:r w:rsidRPr="00CC1382">
              <w:rPr>
                <w:rFonts w:ascii="Comic Sans MS" w:hAnsi="Comic Sans MS"/>
                <w:sz w:val="20"/>
                <w:szCs w:val="20"/>
              </w:rPr>
              <w:t>Jazz, Scat, improvisation</w:t>
            </w:r>
          </w:p>
          <w:p w14:paraId="09BB33B3" w14:textId="4B62D1F8" w:rsidR="000B0973" w:rsidRPr="00616AF6" w:rsidRDefault="000B0973" w:rsidP="000B0973">
            <w:pPr>
              <w:rPr>
                <w:rFonts w:ascii="Comic Sans MS" w:hAnsi="Comic Sans MS"/>
                <w:sz w:val="16"/>
                <w:szCs w:val="16"/>
              </w:rPr>
            </w:pPr>
            <w:r w:rsidRPr="00CC1382">
              <w:rPr>
                <w:rFonts w:ascii="Comic Sans MS" w:hAnsi="Comic Sans MS"/>
                <w:sz w:val="20"/>
                <w:szCs w:val="20"/>
              </w:rPr>
              <w:t>12 bar blues</w:t>
            </w:r>
            <w:bookmarkStart w:id="0" w:name="_GoBack"/>
            <w:bookmarkEnd w:id="0"/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0C817" w14:textId="77777777" w:rsidR="000B0973" w:rsidRPr="00CC1382" w:rsidRDefault="000B0973" w:rsidP="000B0973">
            <w:pPr>
              <w:rPr>
                <w:rFonts w:ascii="Comic Sans MS" w:hAnsi="Comic Sans MS"/>
                <w:sz w:val="20"/>
                <w:szCs w:val="20"/>
              </w:rPr>
            </w:pPr>
            <w:r w:rsidRPr="00CC1382">
              <w:rPr>
                <w:rFonts w:ascii="Comic Sans MS" w:hAnsi="Comic Sans MS"/>
                <w:sz w:val="20"/>
                <w:szCs w:val="20"/>
              </w:rPr>
              <w:t>Yu Studio 1</w:t>
            </w:r>
          </w:p>
          <w:p w14:paraId="6DBB1BE3" w14:textId="291DE46C" w:rsidR="000B0973" w:rsidRPr="00616AF6" w:rsidRDefault="000B0973" w:rsidP="000B0973">
            <w:pPr>
              <w:rPr>
                <w:rFonts w:ascii="Comic Sans MS" w:hAnsi="Comic Sans MS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2568F" w14:textId="77777777" w:rsidR="000B0973" w:rsidRPr="00CC1382" w:rsidRDefault="000B0973" w:rsidP="000B0973">
            <w:pPr>
              <w:rPr>
                <w:rFonts w:ascii="Comic Sans MS" w:hAnsi="Comic Sans MS"/>
                <w:sz w:val="20"/>
                <w:szCs w:val="20"/>
              </w:rPr>
            </w:pPr>
            <w:r w:rsidRPr="00CC1382">
              <w:rPr>
                <w:rFonts w:ascii="Comic Sans MS" w:hAnsi="Comic Sans MS"/>
                <w:sz w:val="20"/>
                <w:szCs w:val="20"/>
              </w:rPr>
              <w:t>Yu Studio (Hip Hop)</w:t>
            </w:r>
          </w:p>
          <w:p w14:paraId="3E29C6B4" w14:textId="369917C9" w:rsidR="000B0973" w:rsidRPr="00616AF6" w:rsidRDefault="000B0973" w:rsidP="000B0973">
            <w:pPr>
              <w:rPr>
                <w:rFonts w:ascii="Comic Sans MS" w:hAnsi="Comic Sans MS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CB4AB" w14:textId="77777777" w:rsidR="000B0973" w:rsidRPr="00CC1382" w:rsidRDefault="000B0973" w:rsidP="000B0973">
            <w:pPr>
              <w:rPr>
                <w:rFonts w:ascii="Comic Sans MS" w:hAnsi="Comic Sans MS"/>
                <w:sz w:val="20"/>
                <w:szCs w:val="20"/>
              </w:rPr>
            </w:pPr>
            <w:r w:rsidRPr="00CC1382">
              <w:rPr>
                <w:rFonts w:ascii="Comic Sans MS" w:hAnsi="Comic Sans MS"/>
                <w:sz w:val="20"/>
                <w:szCs w:val="20"/>
              </w:rPr>
              <w:t>Yu Studio 1</w:t>
            </w:r>
          </w:p>
          <w:p w14:paraId="63B8CF50" w14:textId="682F6BF0" w:rsidR="000B0973" w:rsidRPr="00616AF6" w:rsidRDefault="000B0973" w:rsidP="000B0973">
            <w:pPr>
              <w:rPr>
                <w:rFonts w:ascii="Comic Sans MS" w:hAnsi="Comic Sans MS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69297" w14:textId="77777777" w:rsidR="000B0973" w:rsidRPr="00CC1382" w:rsidRDefault="000B0973" w:rsidP="000B0973">
            <w:pPr>
              <w:rPr>
                <w:rFonts w:ascii="Comic Sans MS" w:hAnsi="Comic Sans MS"/>
                <w:sz w:val="20"/>
                <w:szCs w:val="20"/>
              </w:rPr>
            </w:pPr>
            <w:r w:rsidRPr="00CC1382">
              <w:rPr>
                <w:rFonts w:ascii="Comic Sans MS" w:hAnsi="Comic Sans MS"/>
                <w:sz w:val="20"/>
                <w:szCs w:val="20"/>
              </w:rPr>
              <w:t>Garage Band</w:t>
            </w:r>
          </w:p>
          <w:p w14:paraId="43F62DCB" w14:textId="5FBC0632" w:rsidR="000B0973" w:rsidRPr="00616AF6" w:rsidRDefault="000B0973" w:rsidP="000B0973">
            <w:pPr>
              <w:rPr>
                <w:rFonts w:ascii="Comic Sans MS" w:hAnsi="Comic Sans MS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6FE4A" w14:textId="77777777" w:rsidR="000B0973" w:rsidRDefault="000B0973" w:rsidP="000B0973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Year 5 – Garage Band</w:t>
            </w:r>
          </w:p>
          <w:p w14:paraId="564796A4" w14:textId="102643C3" w:rsidR="000B0973" w:rsidRPr="00616AF6" w:rsidRDefault="000B0973" w:rsidP="000B0973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Year 6 - </w:t>
            </w:r>
            <w:r w:rsidRPr="00CC1382">
              <w:rPr>
                <w:rFonts w:ascii="Comic Sans MS" w:hAnsi="Comic Sans MS"/>
                <w:sz w:val="20"/>
                <w:szCs w:val="20"/>
              </w:rPr>
              <w:t>Year 6 Leavers’ Assembly</w:t>
            </w:r>
          </w:p>
        </w:tc>
      </w:tr>
      <w:tr w:rsidR="001C28C7" w:rsidRPr="00616AF6" w14:paraId="2985EB77" w14:textId="77777777" w:rsidTr="00E16E95">
        <w:tc>
          <w:tcPr>
            <w:tcW w:w="2394" w:type="dxa"/>
          </w:tcPr>
          <w:p w14:paraId="0AE6F63E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PSHE/RSE</w:t>
            </w:r>
          </w:p>
        </w:tc>
        <w:tc>
          <w:tcPr>
            <w:tcW w:w="2109" w:type="dxa"/>
          </w:tcPr>
          <w:p w14:paraId="59814F09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Families and relationships</w:t>
            </w:r>
          </w:p>
          <w:p w14:paraId="50C1F40B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243" w:type="dxa"/>
          </w:tcPr>
          <w:p w14:paraId="3BBC39CA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Health and Wellbeing </w:t>
            </w:r>
          </w:p>
          <w:p w14:paraId="3F01D486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128" w:type="dxa"/>
          </w:tcPr>
          <w:p w14:paraId="4442DFDD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Safety – People who help us</w:t>
            </w:r>
          </w:p>
          <w:p w14:paraId="5492EA31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099" w:type="dxa"/>
          </w:tcPr>
          <w:p w14:paraId="232F2987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  <w:tc>
          <w:tcPr>
            <w:tcW w:w="2316" w:type="dxa"/>
          </w:tcPr>
          <w:p w14:paraId="6358DDB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Citizenship</w:t>
            </w:r>
          </w:p>
          <w:p w14:paraId="633E5566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Life to the full</w:t>
            </w:r>
          </w:p>
        </w:tc>
        <w:tc>
          <w:tcPr>
            <w:tcW w:w="2099" w:type="dxa"/>
          </w:tcPr>
          <w:p w14:paraId="695F126D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Economic Wellbeing </w:t>
            </w:r>
          </w:p>
          <w:p w14:paraId="7F52E0C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Life to the full </w:t>
            </w:r>
          </w:p>
        </w:tc>
      </w:tr>
      <w:tr w:rsidR="001C28C7" w:rsidRPr="00616AF6" w14:paraId="06B24B89" w14:textId="77777777" w:rsidTr="00E16E95">
        <w:tc>
          <w:tcPr>
            <w:tcW w:w="2394" w:type="dxa"/>
          </w:tcPr>
          <w:p w14:paraId="11A6FE7D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British Values</w:t>
            </w:r>
          </w:p>
          <w:p w14:paraId="4E7DB51C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SMSC</w:t>
            </w:r>
          </w:p>
        </w:tc>
        <w:tc>
          <w:tcPr>
            <w:tcW w:w="2109" w:type="dxa"/>
          </w:tcPr>
          <w:p w14:paraId="4799D9C0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Democracy</w:t>
            </w:r>
          </w:p>
          <w:p w14:paraId="744367C6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58F10CA4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International Day of Peace  </w:t>
            </w:r>
          </w:p>
          <w:p w14:paraId="327ED73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Recycle Week</w:t>
            </w:r>
          </w:p>
          <w:p w14:paraId="4712C7BF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</w:p>
        </w:tc>
        <w:tc>
          <w:tcPr>
            <w:tcW w:w="2243" w:type="dxa"/>
          </w:tcPr>
          <w:p w14:paraId="3685CCC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lastRenderedPageBreak/>
              <w:t>Tolerance of those with different faiths and beliefs</w:t>
            </w:r>
          </w:p>
          <w:p w14:paraId="460D6800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0B5B97F4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Inter Faith Week </w:t>
            </w:r>
          </w:p>
          <w:p w14:paraId="53E117D9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lastRenderedPageBreak/>
              <w:t xml:space="preserve">Remembrance Month </w:t>
            </w:r>
          </w:p>
          <w:p w14:paraId="7D5CC01D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128" w:type="dxa"/>
          </w:tcPr>
          <w:p w14:paraId="6A430208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lastRenderedPageBreak/>
              <w:t>Rule of Law</w:t>
            </w:r>
          </w:p>
          <w:p w14:paraId="27B1E38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6E722D6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Holocaust Memorial Day </w:t>
            </w:r>
          </w:p>
          <w:p w14:paraId="2D4471DB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Random Acts of Kindness </w:t>
            </w:r>
          </w:p>
        </w:tc>
        <w:tc>
          <w:tcPr>
            <w:tcW w:w="2099" w:type="dxa"/>
          </w:tcPr>
          <w:p w14:paraId="35D0A34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Mutual Respect</w:t>
            </w:r>
          </w:p>
          <w:p w14:paraId="20145733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</w:p>
          <w:p w14:paraId="4761FDCB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Fair Trade fortnight Earth day </w:t>
            </w:r>
          </w:p>
          <w:p w14:paraId="15522C6A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316" w:type="dxa"/>
          </w:tcPr>
          <w:p w14:paraId="0C7EA5EB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Child Safety week </w:t>
            </w:r>
          </w:p>
          <w:p w14:paraId="71AFDFD1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World Refugee Day </w:t>
            </w:r>
          </w:p>
        </w:tc>
        <w:tc>
          <w:tcPr>
            <w:tcW w:w="2099" w:type="dxa"/>
          </w:tcPr>
          <w:p w14:paraId="032A3EA7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1C28C7" w:rsidRPr="00616AF6" w14:paraId="4898A66C" w14:textId="77777777" w:rsidTr="00E16E95">
        <w:tc>
          <w:tcPr>
            <w:tcW w:w="2394" w:type="dxa"/>
          </w:tcPr>
          <w:p w14:paraId="01088976" w14:textId="77777777" w:rsidR="001C28C7" w:rsidRPr="00616AF6" w:rsidRDefault="001C28C7" w:rsidP="001C28C7">
            <w:pPr>
              <w:rPr>
                <w:rFonts w:ascii="Comic Sans MS" w:hAnsi="Comic Sans MS"/>
                <w:b/>
                <w:sz w:val="24"/>
                <w:szCs w:val="24"/>
              </w:rPr>
            </w:pPr>
            <w:r w:rsidRPr="00616AF6">
              <w:rPr>
                <w:rFonts w:ascii="Comic Sans MS" w:hAnsi="Comic Sans MS"/>
                <w:b/>
                <w:sz w:val="24"/>
                <w:szCs w:val="24"/>
              </w:rPr>
              <w:t>Key Dates</w:t>
            </w:r>
          </w:p>
        </w:tc>
        <w:tc>
          <w:tcPr>
            <w:tcW w:w="2109" w:type="dxa"/>
          </w:tcPr>
          <w:p w14:paraId="3F8E314D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Space week </w:t>
            </w:r>
          </w:p>
          <w:p w14:paraId="4D061F7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Black History Month </w:t>
            </w:r>
          </w:p>
          <w:p w14:paraId="7EF1AAA9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World Mental Health Day </w:t>
            </w:r>
          </w:p>
          <w:p w14:paraId="182D0976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Diwali </w:t>
            </w:r>
          </w:p>
        </w:tc>
        <w:tc>
          <w:tcPr>
            <w:tcW w:w="2243" w:type="dxa"/>
          </w:tcPr>
          <w:p w14:paraId="12D0B548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Anti-bullying week </w:t>
            </w:r>
          </w:p>
          <w:p w14:paraId="6BC7549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Road safety </w:t>
            </w:r>
          </w:p>
          <w:p w14:paraId="5904D8A1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Christmas Jumper day </w:t>
            </w:r>
          </w:p>
          <w:p w14:paraId="29F7861C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Hanukkah</w:t>
            </w:r>
          </w:p>
          <w:p w14:paraId="17E0B00C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International Men’s Day</w:t>
            </w:r>
          </w:p>
        </w:tc>
        <w:tc>
          <w:tcPr>
            <w:tcW w:w="2128" w:type="dxa"/>
          </w:tcPr>
          <w:p w14:paraId="21CE87F7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Chinese New Year </w:t>
            </w:r>
          </w:p>
          <w:p w14:paraId="0B42CCC6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National story telling week </w:t>
            </w:r>
          </w:p>
          <w:p w14:paraId="1CB68AB1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Diversity and inclusion Month </w:t>
            </w:r>
          </w:p>
        </w:tc>
        <w:tc>
          <w:tcPr>
            <w:tcW w:w="2099" w:type="dxa"/>
          </w:tcPr>
          <w:p w14:paraId="21F37C13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British Science week </w:t>
            </w:r>
          </w:p>
          <w:p w14:paraId="14EB9B3A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Maths day </w:t>
            </w:r>
          </w:p>
          <w:p w14:paraId="2DAECDFF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 xml:space="preserve">Poetry Day </w:t>
            </w:r>
          </w:p>
          <w:p w14:paraId="262185E2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Ramadan</w:t>
            </w:r>
          </w:p>
          <w:p w14:paraId="6F19E532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Passover</w:t>
            </w:r>
          </w:p>
          <w:p w14:paraId="4F7AB4E9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Eid-Al-</w:t>
            </w:r>
            <w:proofErr w:type="spellStart"/>
            <w:r w:rsidRPr="00616AF6">
              <w:rPr>
                <w:rFonts w:ascii="Comic Sans MS" w:hAnsi="Comic Sans MS"/>
                <w:sz w:val="16"/>
                <w:szCs w:val="18"/>
              </w:rPr>
              <w:t>Fitr</w:t>
            </w:r>
            <w:proofErr w:type="spellEnd"/>
          </w:p>
          <w:p w14:paraId="317B3154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World Book Day</w:t>
            </w:r>
          </w:p>
          <w:p w14:paraId="5E201F7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  <w:r w:rsidRPr="00616AF6">
              <w:rPr>
                <w:rFonts w:ascii="Comic Sans MS" w:hAnsi="Comic Sans MS"/>
                <w:sz w:val="16"/>
                <w:szCs w:val="18"/>
              </w:rPr>
              <w:t>International Women’s Day</w:t>
            </w:r>
          </w:p>
          <w:p w14:paraId="1163B156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8"/>
              </w:rPr>
            </w:pPr>
          </w:p>
        </w:tc>
        <w:tc>
          <w:tcPr>
            <w:tcW w:w="2316" w:type="dxa"/>
          </w:tcPr>
          <w:p w14:paraId="3896DDF3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 xml:space="preserve">Walk to school week </w:t>
            </w:r>
          </w:p>
          <w:p w14:paraId="0ECD857A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Pride</w:t>
            </w:r>
          </w:p>
          <w:p w14:paraId="7D8656C2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099" w:type="dxa"/>
          </w:tcPr>
          <w:p w14:paraId="25BB4E9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  <w:r w:rsidRPr="00616AF6">
              <w:rPr>
                <w:rFonts w:ascii="Comic Sans MS" w:hAnsi="Comic Sans MS"/>
                <w:sz w:val="16"/>
                <w:szCs w:val="16"/>
              </w:rPr>
              <w:t>Eid-Al-</w:t>
            </w:r>
            <w:proofErr w:type="spellStart"/>
            <w:r w:rsidRPr="00616AF6">
              <w:rPr>
                <w:rFonts w:ascii="Comic Sans MS" w:hAnsi="Comic Sans MS"/>
                <w:sz w:val="16"/>
                <w:szCs w:val="16"/>
              </w:rPr>
              <w:t>Adha</w:t>
            </w:r>
            <w:proofErr w:type="spellEnd"/>
          </w:p>
          <w:p w14:paraId="1DC27895" w14:textId="77777777" w:rsidR="001C28C7" w:rsidRPr="00616AF6" w:rsidRDefault="001C28C7" w:rsidP="001C28C7">
            <w:pPr>
              <w:rPr>
                <w:rFonts w:ascii="Comic Sans MS" w:hAnsi="Comic Sans MS"/>
                <w:sz w:val="16"/>
                <w:szCs w:val="16"/>
              </w:rPr>
            </w:pPr>
          </w:p>
        </w:tc>
      </w:tr>
    </w:tbl>
    <w:p w14:paraId="23356337" w14:textId="77777777" w:rsidR="001E500E" w:rsidRPr="00616AF6" w:rsidRDefault="001E500E">
      <w:pPr>
        <w:rPr>
          <w:rFonts w:ascii="Franklin Gothic Book" w:hAnsi="Franklin Gothic Book"/>
        </w:rPr>
      </w:pPr>
    </w:p>
    <w:sectPr w:rsidR="001E500E" w:rsidRPr="00616AF6" w:rsidSect="002053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350"/>
    <w:rsid w:val="00010EF1"/>
    <w:rsid w:val="000345B4"/>
    <w:rsid w:val="0008680E"/>
    <w:rsid w:val="000B010F"/>
    <w:rsid w:val="000B0973"/>
    <w:rsid w:val="000E6C46"/>
    <w:rsid w:val="000F15FC"/>
    <w:rsid w:val="00117B59"/>
    <w:rsid w:val="00192B30"/>
    <w:rsid w:val="001C28C7"/>
    <w:rsid w:val="001D4094"/>
    <w:rsid w:val="001E500E"/>
    <w:rsid w:val="00205350"/>
    <w:rsid w:val="00252706"/>
    <w:rsid w:val="00276A42"/>
    <w:rsid w:val="00276EA1"/>
    <w:rsid w:val="00295B69"/>
    <w:rsid w:val="002D0FEC"/>
    <w:rsid w:val="00365EA4"/>
    <w:rsid w:val="0037552C"/>
    <w:rsid w:val="003914A3"/>
    <w:rsid w:val="003B68ED"/>
    <w:rsid w:val="003C3801"/>
    <w:rsid w:val="003F5A46"/>
    <w:rsid w:val="00407FBC"/>
    <w:rsid w:val="0052649B"/>
    <w:rsid w:val="005A3C68"/>
    <w:rsid w:val="00616AF6"/>
    <w:rsid w:val="0067227E"/>
    <w:rsid w:val="00744873"/>
    <w:rsid w:val="007A4E66"/>
    <w:rsid w:val="007C2A77"/>
    <w:rsid w:val="007D7063"/>
    <w:rsid w:val="00830877"/>
    <w:rsid w:val="00880FAE"/>
    <w:rsid w:val="008A4C51"/>
    <w:rsid w:val="008E1B98"/>
    <w:rsid w:val="009D1FEB"/>
    <w:rsid w:val="00A51CC1"/>
    <w:rsid w:val="00A90C1A"/>
    <w:rsid w:val="00AA0702"/>
    <w:rsid w:val="00AD18A8"/>
    <w:rsid w:val="00B242D8"/>
    <w:rsid w:val="00B7498B"/>
    <w:rsid w:val="00B829C8"/>
    <w:rsid w:val="00BC7C88"/>
    <w:rsid w:val="00C37665"/>
    <w:rsid w:val="00C570B6"/>
    <w:rsid w:val="00CE7829"/>
    <w:rsid w:val="00D60824"/>
    <w:rsid w:val="00E16E95"/>
    <w:rsid w:val="00E369B5"/>
    <w:rsid w:val="00F33825"/>
    <w:rsid w:val="00F36B6A"/>
    <w:rsid w:val="00FA34B8"/>
    <w:rsid w:val="00FF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6B94E"/>
  <w15:chartTrackingRefBased/>
  <w15:docId w15:val="{3EF780D2-9F20-4458-BBAE-C2E5D04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350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5A4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5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2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B30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5A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16E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Handrick</dc:creator>
  <cp:keywords/>
  <dc:description/>
  <cp:lastModifiedBy>O White</cp:lastModifiedBy>
  <cp:revision>6</cp:revision>
  <cp:lastPrinted>2025-07-14T08:10:00Z</cp:lastPrinted>
  <dcterms:created xsi:type="dcterms:W3CDTF">2026-09-30T06:43:00Z</dcterms:created>
  <dcterms:modified xsi:type="dcterms:W3CDTF">2026-09-30T07:27:00Z</dcterms:modified>
</cp:coreProperties>
</file>