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C7E95" w14:textId="77777777" w:rsidR="00205350" w:rsidRPr="00616AF6" w:rsidRDefault="00205350" w:rsidP="00205350">
      <w:pPr>
        <w:jc w:val="center"/>
        <w:rPr>
          <w:rFonts w:ascii="Comic Sans MS" w:hAnsi="Comic Sans MS"/>
          <w:b/>
          <w:u w:val="single"/>
        </w:rPr>
      </w:pPr>
      <w:r w:rsidRPr="00616AF6">
        <w:rPr>
          <w:rFonts w:ascii="Comic Sans MS" w:hAnsi="Comic Sans MS"/>
          <w:b/>
          <w:noProof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522BF09F" wp14:editId="7ABAF413">
            <wp:simplePos x="0" y="0"/>
            <wp:positionH relativeFrom="margin">
              <wp:posOffset>9353550</wp:posOffset>
            </wp:positionH>
            <wp:positionV relativeFrom="paragraph">
              <wp:posOffset>0</wp:posOffset>
            </wp:positionV>
            <wp:extent cx="400050" cy="484505"/>
            <wp:effectExtent l="0" t="0" r="0" b="0"/>
            <wp:wrapTight wrapText="bothSides">
              <wp:wrapPolygon edited="0">
                <wp:start x="0" y="0"/>
                <wp:lineTo x="0" y="20383"/>
                <wp:lineTo x="20571" y="20383"/>
                <wp:lineTo x="20571" y="0"/>
                <wp:lineTo x="0" y="0"/>
              </wp:wrapPolygon>
            </wp:wrapTight>
            <wp:docPr id="2" name="Picture 2" descr="G:\badg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dge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 w:cs="Calibri"/>
          <w:b/>
          <w:noProof/>
          <w:sz w:val="23"/>
          <w:szCs w:val="23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713287D1" wp14:editId="3A91542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6265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0703" y="21207"/>
                <wp:lineTo x="20703" y="0"/>
                <wp:lineTo x="0" y="0"/>
              </wp:wrapPolygon>
            </wp:wrapTight>
            <wp:docPr id="6" name="Picture 6" descr="Image result for images for gospel val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s for gospel value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73"/>
                    <a:stretch/>
                  </pic:blipFill>
                  <pic:spPr bwMode="auto">
                    <a:xfrm>
                      <a:off x="0" y="0"/>
                      <a:ext cx="59626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/>
          <w:b/>
          <w:u w:val="single"/>
        </w:rPr>
        <w:t xml:space="preserve">St Margaret Mary’s </w:t>
      </w:r>
    </w:p>
    <w:p w14:paraId="4420FBB0" w14:textId="63FAEEE0" w:rsidR="00205350" w:rsidRPr="00616AF6" w:rsidRDefault="005A3C68" w:rsidP="00205350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Long-term plan 2026-2027</w:t>
      </w:r>
    </w:p>
    <w:p w14:paraId="40645572" w14:textId="77777777" w:rsidR="00192B30" w:rsidRPr="00616AF6" w:rsidRDefault="00192B30" w:rsidP="00205350">
      <w:pPr>
        <w:jc w:val="center"/>
        <w:rPr>
          <w:rFonts w:ascii="Comic Sans MS" w:hAnsi="Comic Sans MS"/>
          <w:b/>
          <w:u w:val="single"/>
        </w:rPr>
      </w:pPr>
    </w:p>
    <w:p w14:paraId="642ECD54" w14:textId="77777777" w:rsidR="00205350" w:rsidRPr="00616AF6" w:rsidRDefault="00205350" w:rsidP="00192B30">
      <w:pPr>
        <w:rPr>
          <w:rFonts w:ascii="Comic Sans MS" w:hAnsi="Comic Sans MS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2040"/>
        <w:gridCol w:w="2159"/>
        <w:gridCol w:w="2057"/>
        <w:gridCol w:w="2031"/>
        <w:gridCol w:w="2224"/>
        <w:gridCol w:w="2031"/>
      </w:tblGrid>
      <w:tr w:rsidR="00205350" w:rsidRPr="00616AF6" w14:paraId="7DB782E3" w14:textId="77777777" w:rsidTr="00AC56B5">
        <w:tc>
          <w:tcPr>
            <w:tcW w:w="2290" w:type="dxa"/>
          </w:tcPr>
          <w:p w14:paraId="72880453" w14:textId="77777777" w:rsidR="00205350" w:rsidRPr="00616AF6" w:rsidRDefault="00205350" w:rsidP="00A257FF">
            <w:pPr>
              <w:rPr>
                <w:rFonts w:ascii="Comic Sans MS" w:hAnsi="Comic Sans MS"/>
              </w:rPr>
            </w:pPr>
          </w:p>
        </w:tc>
        <w:tc>
          <w:tcPr>
            <w:tcW w:w="2040" w:type="dxa"/>
          </w:tcPr>
          <w:p w14:paraId="671AEB2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Autumn 1 </w:t>
            </w:r>
          </w:p>
        </w:tc>
        <w:tc>
          <w:tcPr>
            <w:tcW w:w="2159" w:type="dxa"/>
          </w:tcPr>
          <w:p w14:paraId="0EBCDD1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Autumn 2 </w:t>
            </w:r>
          </w:p>
        </w:tc>
        <w:tc>
          <w:tcPr>
            <w:tcW w:w="2057" w:type="dxa"/>
          </w:tcPr>
          <w:p w14:paraId="7E7B6B1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Spring 1 </w:t>
            </w:r>
          </w:p>
        </w:tc>
        <w:tc>
          <w:tcPr>
            <w:tcW w:w="2031" w:type="dxa"/>
          </w:tcPr>
          <w:p w14:paraId="5FC91F9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Spring 2 </w:t>
            </w:r>
          </w:p>
        </w:tc>
        <w:tc>
          <w:tcPr>
            <w:tcW w:w="2224" w:type="dxa"/>
          </w:tcPr>
          <w:p w14:paraId="41CE890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Summer 1 </w:t>
            </w:r>
          </w:p>
        </w:tc>
        <w:tc>
          <w:tcPr>
            <w:tcW w:w="2031" w:type="dxa"/>
          </w:tcPr>
          <w:p w14:paraId="2B6C8859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Summer 2 </w:t>
            </w:r>
          </w:p>
        </w:tc>
      </w:tr>
      <w:tr w:rsidR="00205350" w:rsidRPr="00616AF6" w14:paraId="344586BC" w14:textId="77777777" w:rsidTr="00AC56B5">
        <w:tc>
          <w:tcPr>
            <w:tcW w:w="2290" w:type="dxa"/>
          </w:tcPr>
          <w:p w14:paraId="04254664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Liturgical Calendar </w:t>
            </w:r>
          </w:p>
        </w:tc>
        <w:tc>
          <w:tcPr>
            <w:tcW w:w="2040" w:type="dxa"/>
          </w:tcPr>
          <w:p w14:paraId="250A0AA0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Welcome</w:t>
            </w:r>
          </w:p>
        </w:tc>
        <w:tc>
          <w:tcPr>
            <w:tcW w:w="2159" w:type="dxa"/>
          </w:tcPr>
          <w:p w14:paraId="0D465A9E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Saints/</w:t>
            </w:r>
          </w:p>
          <w:p w14:paraId="5F0F259B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Advent </w:t>
            </w:r>
          </w:p>
        </w:tc>
        <w:tc>
          <w:tcPr>
            <w:tcW w:w="2057" w:type="dxa"/>
          </w:tcPr>
          <w:p w14:paraId="63228CB7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Renewal</w:t>
            </w:r>
          </w:p>
        </w:tc>
        <w:tc>
          <w:tcPr>
            <w:tcW w:w="2031" w:type="dxa"/>
          </w:tcPr>
          <w:p w14:paraId="3F7D276A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Lent/</w:t>
            </w:r>
          </w:p>
          <w:p w14:paraId="3F5DECAB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Easter</w:t>
            </w:r>
          </w:p>
        </w:tc>
        <w:tc>
          <w:tcPr>
            <w:tcW w:w="2224" w:type="dxa"/>
          </w:tcPr>
          <w:p w14:paraId="114D29D3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Pentecost </w:t>
            </w:r>
          </w:p>
        </w:tc>
        <w:tc>
          <w:tcPr>
            <w:tcW w:w="2031" w:type="dxa"/>
          </w:tcPr>
          <w:p w14:paraId="584A44F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Spreading the Word</w:t>
            </w:r>
          </w:p>
        </w:tc>
      </w:tr>
      <w:tr w:rsidR="00205350" w:rsidRPr="00616AF6" w14:paraId="551B7B9C" w14:textId="77777777" w:rsidTr="00AC56B5">
        <w:tc>
          <w:tcPr>
            <w:tcW w:w="2290" w:type="dxa"/>
          </w:tcPr>
          <w:p w14:paraId="6A4EB88E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Stories for the ½ term </w:t>
            </w:r>
          </w:p>
        </w:tc>
        <w:tc>
          <w:tcPr>
            <w:tcW w:w="2040" w:type="dxa"/>
          </w:tcPr>
          <w:p w14:paraId="690B0CC1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The Good Samaritan</w:t>
            </w:r>
          </w:p>
        </w:tc>
        <w:tc>
          <w:tcPr>
            <w:tcW w:w="2159" w:type="dxa"/>
          </w:tcPr>
          <w:p w14:paraId="67F53AE7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Shepherds and the Angels </w:t>
            </w:r>
          </w:p>
        </w:tc>
        <w:tc>
          <w:tcPr>
            <w:tcW w:w="2057" w:type="dxa"/>
          </w:tcPr>
          <w:p w14:paraId="45E1943F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Feeding of the 5000  </w:t>
            </w:r>
          </w:p>
        </w:tc>
        <w:tc>
          <w:tcPr>
            <w:tcW w:w="2031" w:type="dxa"/>
          </w:tcPr>
          <w:p w14:paraId="7A01170A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616AF6">
              <w:rPr>
                <w:rFonts w:ascii="Comic Sans MS" w:hAnsi="Comic Sans MS"/>
                <w:sz w:val="16"/>
                <w:szCs w:val="16"/>
              </w:rPr>
              <w:t>Jairus</w:t>
            </w:r>
            <w:proofErr w:type="spellEnd"/>
            <w:r w:rsidRPr="00616AF6">
              <w:rPr>
                <w:rFonts w:ascii="Comic Sans MS" w:hAnsi="Comic Sans MS"/>
                <w:sz w:val="16"/>
                <w:szCs w:val="16"/>
              </w:rPr>
              <w:t>’ Daughter is healed</w:t>
            </w:r>
          </w:p>
        </w:tc>
        <w:tc>
          <w:tcPr>
            <w:tcW w:w="2224" w:type="dxa"/>
          </w:tcPr>
          <w:p w14:paraId="16DDD8E4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The Power of the Holy Spirit</w:t>
            </w:r>
          </w:p>
        </w:tc>
        <w:tc>
          <w:tcPr>
            <w:tcW w:w="2031" w:type="dxa"/>
          </w:tcPr>
          <w:p w14:paraId="57D658DA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Miraculous Catch of Fish </w:t>
            </w:r>
          </w:p>
        </w:tc>
      </w:tr>
      <w:tr w:rsidR="00205350" w:rsidRPr="00616AF6" w14:paraId="660FF0EC" w14:textId="77777777" w:rsidTr="00AC56B5">
        <w:trPr>
          <w:trHeight w:val="770"/>
        </w:trPr>
        <w:tc>
          <w:tcPr>
            <w:tcW w:w="2290" w:type="dxa"/>
          </w:tcPr>
          <w:p w14:paraId="1A61F667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Words to explore</w:t>
            </w:r>
          </w:p>
        </w:tc>
        <w:tc>
          <w:tcPr>
            <w:tcW w:w="2040" w:type="dxa"/>
          </w:tcPr>
          <w:p w14:paraId="3B368205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Compassionate &amp; Loving </w:t>
            </w:r>
          </w:p>
        </w:tc>
        <w:tc>
          <w:tcPr>
            <w:tcW w:w="2159" w:type="dxa"/>
          </w:tcPr>
          <w:p w14:paraId="3526C0E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Prophetic &amp; Intentional </w:t>
            </w:r>
          </w:p>
        </w:tc>
        <w:tc>
          <w:tcPr>
            <w:tcW w:w="2057" w:type="dxa"/>
          </w:tcPr>
          <w:p w14:paraId="2AC40609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Grateful and Generous </w:t>
            </w:r>
          </w:p>
        </w:tc>
        <w:tc>
          <w:tcPr>
            <w:tcW w:w="2031" w:type="dxa"/>
          </w:tcPr>
          <w:p w14:paraId="3D285B1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Faith-filled &amp; Hopeful</w:t>
            </w:r>
          </w:p>
        </w:tc>
        <w:tc>
          <w:tcPr>
            <w:tcW w:w="2224" w:type="dxa"/>
          </w:tcPr>
          <w:p w14:paraId="503C4B30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Eloquent &amp; Truthful</w:t>
            </w:r>
          </w:p>
        </w:tc>
        <w:tc>
          <w:tcPr>
            <w:tcW w:w="2031" w:type="dxa"/>
          </w:tcPr>
          <w:p w14:paraId="341D609B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Curious and Active</w:t>
            </w:r>
          </w:p>
        </w:tc>
      </w:tr>
      <w:tr w:rsidR="00192B30" w:rsidRPr="00616AF6" w14:paraId="6A7EB7C3" w14:textId="77777777" w:rsidTr="00AC56B5">
        <w:tc>
          <w:tcPr>
            <w:tcW w:w="2290" w:type="dxa"/>
            <w:vMerge w:val="restart"/>
          </w:tcPr>
          <w:p w14:paraId="0C9A8D0A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RE – Lighting the Path </w:t>
            </w:r>
          </w:p>
          <w:p w14:paraId="2021836A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(Caritas/</w:t>
            </w:r>
          </w:p>
          <w:p w14:paraId="40BB37A0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Building The Kingdom)</w:t>
            </w:r>
          </w:p>
        </w:tc>
        <w:tc>
          <w:tcPr>
            <w:tcW w:w="2040" w:type="dxa"/>
          </w:tcPr>
          <w:p w14:paraId="6951BEDA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Creation and Covenant </w:t>
            </w:r>
          </w:p>
        </w:tc>
        <w:tc>
          <w:tcPr>
            <w:tcW w:w="2159" w:type="dxa"/>
          </w:tcPr>
          <w:p w14:paraId="0013A736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Prophecy and Promise</w:t>
            </w:r>
          </w:p>
        </w:tc>
        <w:tc>
          <w:tcPr>
            <w:tcW w:w="2057" w:type="dxa"/>
          </w:tcPr>
          <w:p w14:paraId="0D027951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Galilee to Jerusalem </w:t>
            </w:r>
          </w:p>
        </w:tc>
        <w:tc>
          <w:tcPr>
            <w:tcW w:w="2031" w:type="dxa"/>
          </w:tcPr>
          <w:p w14:paraId="32F4E2D5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Desert to Garden </w:t>
            </w:r>
          </w:p>
        </w:tc>
        <w:tc>
          <w:tcPr>
            <w:tcW w:w="2224" w:type="dxa"/>
          </w:tcPr>
          <w:p w14:paraId="77AED4AB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To the Ends of the Earth </w:t>
            </w:r>
          </w:p>
        </w:tc>
        <w:tc>
          <w:tcPr>
            <w:tcW w:w="2031" w:type="dxa"/>
          </w:tcPr>
          <w:p w14:paraId="0921A334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Dialogue and Encounter </w:t>
            </w:r>
          </w:p>
        </w:tc>
      </w:tr>
      <w:tr w:rsidR="00205350" w:rsidRPr="00616AF6" w14:paraId="4C0CDE12" w14:textId="77777777" w:rsidTr="00AC56B5">
        <w:tc>
          <w:tcPr>
            <w:tcW w:w="2290" w:type="dxa"/>
            <w:vMerge/>
          </w:tcPr>
          <w:p w14:paraId="1A5CA4AF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040" w:type="dxa"/>
          </w:tcPr>
          <w:p w14:paraId="6F26962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Dignity of the Human Person</w:t>
            </w:r>
          </w:p>
        </w:tc>
        <w:tc>
          <w:tcPr>
            <w:tcW w:w="2159" w:type="dxa"/>
          </w:tcPr>
          <w:p w14:paraId="365C3CE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Family and Community</w:t>
            </w:r>
          </w:p>
        </w:tc>
        <w:tc>
          <w:tcPr>
            <w:tcW w:w="4088" w:type="dxa"/>
            <w:gridSpan w:val="2"/>
          </w:tcPr>
          <w:p w14:paraId="0B9A1E40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18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 xml:space="preserve">Solidarity and the Common good </w:t>
            </w:r>
          </w:p>
          <w:p w14:paraId="32874209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Rights and Responsibilities</w:t>
            </w:r>
          </w:p>
        </w:tc>
        <w:tc>
          <w:tcPr>
            <w:tcW w:w="2224" w:type="dxa"/>
          </w:tcPr>
          <w:p w14:paraId="09FD235F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Option for the poor and vulnerable</w:t>
            </w:r>
          </w:p>
        </w:tc>
        <w:tc>
          <w:tcPr>
            <w:tcW w:w="2031" w:type="dxa"/>
          </w:tcPr>
          <w:p w14:paraId="4F42ADA8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The Dignity of Work Stewardship</w:t>
            </w:r>
          </w:p>
        </w:tc>
      </w:tr>
      <w:tr w:rsidR="000345B4" w:rsidRPr="00616AF6" w14:paraId="2BD92C86" w14:textId="77777777" w:rsidTr="00AC56B5">
        <w:tc>
          <w:tcPr>
            <w:tcW w:w="2290" w:type="dxa"/>
          </w:tcPr>
          <w:p w14:paraId="24B042CA" w14:textId="77777777" w:rsidR="000345B4" w:rsidRPr="00616AF6" w:rsidRDefault="007A4E66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Class reader </w:t>
            </w:r>
          </w:p>
        </w:tc>
        <w:tc>
          <w:tcPr>
            <w:tcW w:w="2040" w:type="dxa"/>
          </w:tcPr>
          <w:p w14:paraId="18FF0897" w14:textId="2E37F193" w:rsidR="003F5A46" w:rsidRPr="00616AF6" w:rsidRDefault="00BC7C88" w:rsidP="00F36B6A">
            <w:pPr>
              <w:rPr>
                <w:rFonts w:ascii="Comic Sans MS" w:hAnsi="Comic Sans MS"/>
                <w:b/>
                <w:sz w:val="18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8"/>
                <w:szCs w:val="16"/>
              </w:rPr>
              <w:t>Onyeka</w:t>
            </w:r>
            <w:proofErr w:type="spellEnd"/>
            <w:r>
              <w:rPr>
                <w:rFonts w:ascii="Comic Sans MS" w:hAnsi="Comic Sans MS"/>
                <w:b/>
                <w:sz w:val="18"/>
                <w:szCs w:val="16"/>
              </w:rPr>
              <w:t xml:space="preserve"> and the Academy of the Sun</w:t>
            </w:r>
          </w:p>
        </w:tc>
        <w:tc>
          <w:tcPr>
            <w:tcW w:w="2159" w:type="dxa"/>
          </w:tcPr>
          <w:p w14:paraId="0AF94E18" w14:textId="5C4EE5A8" w:rsidR="000345B4" w:rsidRPr="00616AF6" w:rsidRDefault="003914A3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6"/>
              </w:rPr>
              <w:t>Holes</w:t>
            </w:r>
            <w:bookmarkStart w:id="0" w:name="_GoBack"/>
            <w:bookmarkEnd w:id="0"/>
          </w:p>
        </w:tc>
        <w:tc>
          <w:tcPr>
            <w:tcW w:w="2057" w:type="dxa"/>
          </w:tcPr>
          <w:p w14:paraId="19359BE7" w14:textId="1E3C2EBF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031" w:type="dxa"/>
          </w:tcPr>
          <w:p w14:paraId="38AAB4B3" w14:textId="05DA177A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224" w:type="dxa"/>
          </w:tcPr>
          <w:p w14:paraId="07E31152" w14:textId="1AC35EBE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031" w:type="dxa"/>
          </w:tcPr>
          <w:p w14:paraId="2D1C258C" w14:textId="54165412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</w:tr>
      <w:tr w:rsidR="00205350" w:rsidRPr="00616AF6" w14:paraId="51001FB9" w14:textId="77777777" w:rsidTr="00AC56B5">
        <w:tc>
          <w:tcPr>
            <w:tcW w:w="2290" w:type="dxa"/>
          </w:tcPr>
          <w:p w14:paraId="458DE127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English (including core text)</w:t>
            </w:r>
          </w:p>
        </w:tc>
        <w:tc>
          <w:tcPr>
            <w:tcW w:w="2040" w:type="dxa"/>
          </w:tcPr>
          <w:p w14:paraId="1C8DE5E8" w14:textId="1971FD00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  <w:r w:rsidR="003C3801">
              <w:rPr>
                <w:rFonts w:ascii="Comic Sans MS" w:hAnsi="Comic Sans MS"/>
                <w:b/>
                <w:sz w:val="18"/>
                <w:szCs w:val="18"/>
              </w:rPr>
              <w:t xml:space="preserve"> High Rise Mystery</w:t>
            </w:r>
          </w:p>
          <w:p w14:paraId="0AB9ABFC" w14:textId="3FD5B141" w:rsidR="005A3C68" w:rsidRPr="00616AF6" w:rsidRDefault="003C3801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Supplementary texts- When Ice Cream had a Meltdown, Crown – an Ode to Fresh Cut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, Red – a Crayon’s Story</w:t>
            </w:r>
          </w:p>
          <w:p w14:paraId="10079D98" w14:textId="12DDCCD9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  <w:r w:rsidR="00276EA1">
              <w:rPr>
                <w:rFonts w:ascii="Comic Sans MS" w:hAnsi="Comic Sans MS"/>
                <w:b/>
                <w:sz w:val="18"/>
                <w:szCs w:val="18"/>
              </w:rPr>
              <w:t>persuasive speech, abstract noun poetry, dialogue, narrative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, diary entry.</w:t>
            </w:r>
          </w:p>
          <w:p w14:paraId="51231F3B" w14:textId="6A8FCB9A" w:rsidR="00205350" w:rsidRPr="00616AF6" w:rsidRDefault="00205350" w:rsidP="003F5A46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59" w:type="dxa"/>
          </w:tcPr>
          <w:p w14:paraId="0F3588CB" w14:textId="69FE82B5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  <w:r w:rsidR="001C28C7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There’s a Rang Tan in my Bedroom</w:t>
            </w:r>
          </w:p>
          <w:p w14:paraId="13CD8C8B" w14:textId="08DD2E2F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Finding Nemo – an Essential Guide, Santa Jaws</w:t>
            </w:r>
          </w:p>
          <w:p w14:paraId="4F957E32" w14:textId="6B8C3722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narrative, persuasive letter, instruction poem</w:t>
            </w:r>
          </w:p>
          <w:p w14:paraId="31F96CFD" w14:textId="1254C298" w:rsidR="00205350" w:rsidRPr="00616AF6" w:rsidRDefault="00205350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057" w:type="dxa"/>
          </w:tcPr>
          <w:p w14:paraId="48D6F256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791BB191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36781032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37122635" w14:textId="77777777" w:rsidR="0020535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031" w:type="dxa"/>
          </w:tcPr>
          <w:p w14:paraId="4E508323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01C3C54A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4E7446C1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5DCB2DA9" w14:textId="77777777" w:rsidR="00FF35DE" w:rsidRPr="00616AF6" w:rsidRDefault="00192B30" w:rsidP="00192B30">
            <w:pPr>
              <w:rPr>
                <w:rFonts w:ascii="Comic Sans MS" w:hAnsi="Comic Sans MS"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224" w:type="dxa"/>
          </w:tcPr>
          <w:p w14:paraId="56A38B2E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5B1F34EF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573E8AC4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155E6828" w14:textId="77777777" w:rsidR="0020535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031" w:type="dxa"/>
          </w:tcPr>
          <w:p w14:paraId="61CE9009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Core text – </w:t>
            </w:r>
          </w:p>
          <w:p w14:paraId="4C788A60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47616E4D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7FD14940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1AF40ED1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- </w:t>
            </w:r>
          </w:p>
          <w:p w14:paraId="1FE9376D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1C28C7" w:rsidRPr="00616AF6" w14:paraId="37FF97C6" w14:textId="77777777" w:rsidTr="00AC56B5">
        <w:tc>
          <w:tcPr>
            <w:tcW w:w="2290" w:type="dxa"/>
          </w:tcPr>
          <w:p w14:paraId="0CCDCEDB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Maths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– </w:t>
            </w:r>
          </w:p>
        </w:tc>
        <w:tc>
          <w:tcPr>
            <w:tcW w:w="4199" w:type="dxa"/>
            <w:gridSpan w:val="2"/>
          </w:tcPr>
          <w:p w14:paraId="6F04C2CA" w14:textId="0D3472DC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F5857">
              <w:rPr>
                <w:rFonts w:ascii="SassoonPrimaryInfant" w:hAnsi="SassoonPrimaryInfant"/>
              </w:rPr>
              <w:t>Place value, multiplication and division, measurement, measure, addition and subtraction</w:t>
            </w:r>
          </w:p>
        </w:tc>
        <w:tc>
          <w:tcPr>
            <w:tcW w:w="4088" w:type="dxa"/>
            <w:gridSpan w:val="2"/>
          </w:tcPr>
          <w:p w14:paraId="50AE1F12" w14:textId="3027127A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F5857">
              <w:rPr>
                <w:rFonts w:ascii="SassoonPrimaryInfant" w:hAnsi="SassoonPrimaryInfant"/>
              </w:rPr>
              <w:t>Fractions, decimals, percentages, ratio and proportion, statistics, geometry: position and direction</w:t>
            </w:r>
          </w:p>
        </w:tc>
        <w:tc>
          <w:tcPr>
            <w:tcW w:w="4255" w:type="dxa"/>
            <w:gridSpan w:val="2"/>
          </w:tcPr>
          <w:p w14:paraId="464AA097" w14:textId="65FCA0C5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F5857">
              <w:rPr>
                <w:rFonts w:ascii="SassoonPrimaryInfant" w:hAnsi="SassoonPrimaryInfant"/>
              </w:rPr>
              <w:t>Geometry: shape, algebra, multi-step problems, properties of number</w:t>
            </w:r>
          </w:p>
        </w:tc>
      </w:tr>
      <w:tr w:rsidR="00AC56B5" w:rsidRPr="00616AF6" w14:paraId="0B0143D8" w14:textId="77777777" w:rsidTr="00AE214D">
        <w:trPr>
          <w:trHeight w:val="693"/>
        </w:trPr>
        <w:tc>
          <w:tcPr>
            <w:tcW w:w="2290" w:type="dxa"/>
          </w:tcPr>
          <w:p w14:paraId="2070670D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Science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  <w:p w14:paraId="132E24AF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6C420192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040" w:type="dxa"/>
          </w:tcPr>
          <w:p w14:paraId="3B43407D" w14:textId="5BFFB931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Forces</w:t>
            </w:r>
          </w:p>
        </w:tc>
        <w:tc>
          <w:tcPr>
            <w:tcW w:w="2159" w:type="dxa"/>
          </w:tcPr>
          <w:p w14:paraId="1E0DDE65" w14:textId="32148AB9" w:rsidR="00AC56B5" w:rsidRPr="00616AF6" w:rsidRDefault="00AC56B5" w:rsidP="00AC56B5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Earth and Space</w:t>
            </w:r>
          </w:p>
        </w:tc>
        <w:tc>
          <w:tcPr>
            <w:tcW w:w="2057" w:type="dxa"/>
          </w:tcPr>
          <w:p w14:paraId="15197A26" w14:textId="591AB365" w:rsidR="00AC56B5" w:rsidRPr="00616AF6" w:rsidRDefault="00AC56B5" w:rsidP="00AC56B5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Changing States</w:t>
            </w:r>
          </w:p>
        </w:tc>
        <w:tc>
          <w:tcPr>
            <w:tcW w:w="2031" w:type="dxa"/>
          </w:tcPr>
          <w:p w14:paraId="0D6FB2CA" w14:textId="706121E0" w:rsidR="00AC56B5" w:rsidRPr="00616AF6" w:rsidRDefault="00AC56B5" w:rsidP="00AC56B5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Animals Including Humans</w:t>
            </w:r>
          </w:p>
        </w:tc>
        <w:tc>
          <w:tcPr>
            <w:tcW w:w="4255" w:type="dxa"/>
            <w:gridSpan w:val="2"/>
          </w:tcPr>
          <w:p w14:paraId="2B12CAF8" w14:textId="3B9EB7F8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Living Things and Their Habitats</w:t>
            </w:r>
          </w:p>
        </w:tc>
      </w:tr>
      <w:tr w:rsidR="00AC56B5" w:rsidRPr="00616AF6" w14:paraId="7336CED3" w14:textId="77777777" w:rsidTr="00AC56B5">
        <w:tc>
          <w:tcPr>
            <w:tcW w:w="2290" w:type="dxa"/>
          </w:tcPr>
          <w:p w14:paraId="4A946E57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Topic </w:t>
            </w:r>
          </w:p>
          <w:p w14:paraId="3B59D446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His/</w:t>
            </w:r>
            <w:proofErr w:type="spellStart"/>
            <w:r w:rsidRPr="00616AF6">
              <w:rPr>
                <w:rFonts w:ascii="Comic Sans MS" w:hAnsi="Comic Sans MS"/>
                <w:b/>
                <w:sz w:val="24"/>
                <w:szCs w:val="24"/>
              </w:rPr>
              <w:t>Geog</w:t>
            </w:r>
            <w:proofErr w:type="spellEnd"/>
          </w:p>
        </w:tc>
        <w:tc>
          <w:tcPr>
            <w:tcW w:w="2040" w:type="dxa"/>
          </w:tcPr>
          <w:p w14:paraId="00316503" w14:textId="7C6635C2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Kingdom of Benin</w:t>
            </w:r>
          </w:p>
        </w:tc>
        <w:tc>
          <w:tcPr>
            <w:tcW w:w="2159" w:type="dxa"/>
          </w:tcPr>
          <w:p w14:paraId="01FCE6EE" w14:textId="66D70811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Changing Planet</w:t>
            </w:r>
          </w:p>
        </w:tc>
        <w:tc>
          <w:tcPr>
            <w:tcW w:w="2057" w:type="dxa"/>
          </w:tcPr>
          <w:p w14:paraId="5E33ECD6" w14:textId="0EEE418D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Vikings</w:t>
            </w:r>
          </w:p>
        </w:tc>
        <w:tc>
          <w:tcPr>
            <w:tcW w:w="2031" w:type="dxa"/>
          </w:tcPr>
          <w:p w14:paraId="0911B4B0" w14:textId="0D9B1CA5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North America</w:t>
            </w:r>
          </w:p>
        </w:tc>
        <w:tc>
          <w:tcPr>
            <w:tcW w:w="2224" w:type="dxa"/>
          </w:tcPr>
          <w:p w14:paraId="074D6728" w14:textId="5BFBA6CD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Tudors</w:t>
            </w:r>
          </w:p>
        </w:tc>
        <w:tc>
          <w:tcPr>
            <w:tcW w:w="2031" w:type="dxa"/>
          </w:tcPr>
          <w:p w14:paraId="3F7B2B3E" w14:textId="70E02C7D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Map Skills</w:t>
            </w:r>
          </w:p>
        </w:tc>
      </w:tr>
      <w:tr w:rsidR="00AC56B5" w:rsidRPr="00616AF6" w14:paraId="51441101" w14:textId="77777777" w:rsidTr="00AC56B5">
        <w:tc>
          <w:tcPr>
            <w:tcW w:w="2290" w:type="dxa"/>
          </w:tcPr>
          <w:p w14:paraId="18A964AC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Art/DT</w:t>
            </w:r>
          </w:p>
        </w:tc>
        <w:tc>
          <w:tcPr>
            <w:tcW w:w="2040" w:type="dxa"/>
          </w:tcPr>
          <w:p w14:paraId="3587E33E" w14:textId="58B6BB83" w:rsidR="00AC56B5" w:rsidRPr="00616AF6" w:rsidRDefault="00AC56B5" w:rsidP="00AC56B5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 w:rsidRPr="00E16E95">
              <w:rPr>
                <w:rFonts w:ascii="SassoonPrimaryInfant" w:hAnsi="SassoonPrimaryInfant" w:cs="Arial"/>
                <w:bCs/>
              </w:rPr>
              <w:t>2D Drawing to 3D Making</w:t>
            </w:r>
          </w:p>
        </w:tc>
        <w:tc>
          <w:tcPr>
            <w:tcW w:w="2159" w:type="dxa"/>
          </w:tcPr>
          <w:p w14:paraId="39258350" w14:textId="66B473BE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 w:rsidRPr="00CE3907">
              <w:rPr>
                <w:rFonts w:ascii="Comic Sans MS" w:hAnsi="Comic Sans MS" w:cs="Arial"/>
                <w:i/>
                <w:sz w:val="20"/>
                <w:szCs w:val="20"/>
              </w:rPr>
              <w:t xml:space="preserve"> </w:t>
            </w:r>
            <w:r>
              <w:rPr>
                <w:rFonts w:ascii="SassoonPrimaryInfant" w:hAnsi="SassoonPrimaryInfant" w:cs="Arial"/>
                <w:szCs w:val="20"/>
              </w:rPr>
              <w:t>Structures</w:t>
            </w:r>
          </w:p>
        </w:tc>
        <w:tc>
          <w:tcPr>
            <w:tcW w:w="2057" w:type="dxa"/>
          </w:tcPr>
          <w:p w14:paraId="6F2B59F8" w14:textId="3CDCDCCE" w:rsidR="00AC56B5" w:rsidRPr="00616AF6" w:rsidRDefault="00AC56B5" w:rsidP="00AC56B5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SassoonPrimaryInfant" w:hAnsi="SassoonPrimaryInfant"/>
              </w:rPr>
              <w:t>Activism</w:t>
            </w:r>
          </w:p>
        </w:tc>
        <w:tc>
          <w:tcPr>
            <w:tcW w:w="2031" w:type="dxa"/>
          </w:tcPr>
          <w:p w14:paraId="6D276AFD" w14:textId="2914E6B0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 w:rsidRPr="00CE39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SassoonPrimaryInfant" w:hAnsi="SassoonPrimaryInfant"/>
              </w:rPr>
              <w:t>Digital World</w:t>
            </w:r>
          </w:p>
        </w:tc>
        <w:tc>
          <w:tcPr>
            <w:tcW w:w="2224" w:type="dxa"/>
          </w:tcPr>
          <w:p w14:paraId="1C405B55" w14:textId="473EC2DD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SassoonPrimaryInfant" w:hAnsi="SassoonPrimaryInfant"/>
              </w:rPr>
              <w:t>Brave colour</w:t>
            </w:r>
          </w:p>
        </w:tc>
        <w:tc>
          <w:tcPr>
            <w:tcW w:w="2031" w:type="dxa"/>
          </w:tcPr>
          <w:p w14:paraId="6BFC8340" w14:textId="5DC169B5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 w:rsidRPr="00CE39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SassoonPrimaryInfant" w:hAnsi="SassoonPrimaryInfant"/>
              </w:rPr>
              <w:t>Textiles</w:t>
            </w:r>
          </w:p>
        </w:tc>
      </w:tr>
      <w:tr w:rsidR="00AC56B5" w:rsidRPr="00616AF6" w14:paraId="72F46EAD" w14:textId="77777777" w:rsidTr="00AC56B5">
        <w:tc>
          <w:tcPr>
            <w:tcW w:w="2290" w:type="dxa"/>
          </w:tcPr>
          <w:p w14:paraId="3B4D3CCA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Computing </w:t>
            </w:r>
          </w:p>
        </w:tc>
        <w:tc>
          <w:tcPr>
            <w:tcW w:w="2040" w:type="dxa"/>
          </w:tcPr>
          <w:p w14:paraId="1D21DAAA" w14:textId="74833BCE" w:rsidR="00AC56B5" w:rsidRPr="00616AF6" w:rsidRDefault="00AC56B5" w:rsidP="00AC56B5">
            <w:pPr>
              <w:rPr>
                <w:rFonts w:ascii="Comic Sans MS" w:hAnsi="Comic Sans MS"/>
                <w:sz w:val="20"/>
                <w:szCs w:val="20"/>
              </w:rPr>
            </w:pPr>
            <w:r w:rsidRPr="002D0FEC">
              <w:rPr>
                <w:rFonts w:ascii="Comic Sans MS" w:hAnsi="Comic Sans MS"/>
                <w:sz w:val="20"/>
                <w:szCs w:val="20"/>
              </w:rPr>
              <w:t>Creating media – Web page creation</w:t>
            </w:r>
          </w:p>
        </w:tc>
        <w:tc>
          <w:tcPr>
            <w:tcW w:w="2159" w:type="dxa"/>
          </w:tcPr>
          <w:p w14:paraId="36CE77F6" w14:textId="699A3130" w:rsidR="00AC56B5" w:rsidRPr="00616AF6" w:rsidRDefault="00AC56B5" w:rsidP="00AC56B5">
            <w:pPr>
              <w:jc w:val="center"/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Computing systems and networks - Communication and collaboration</w:t>
            </w:r>
          </w:p>
        </w:tc>
        <w:tc>
          <w:tcPr>
            <w:tcW w:w="2057" w:type="dxa"/>
          </w:tcPr>
          <w:p w14:paraId="29DCE7CB" w14:textId="5B5DF93E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Programming A – Variables in games</w:t>
            </w:r>
          </w:p>
        </w:tc>
        <w:tc>
          <w:tcPr>
            <w:tcW w:w="2031" w:type="dxa"/>
          </w:tcPr>
          <w:p w14:paraId="1AB51EE8" w14:textId="3F2FB490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Data and information - Introduction to Spreadsheets</w:t>
            </w:r>
          </w:p>
        </w:tc>
        <w:tc>
          <w:tcPr>
            <w:tcW w:w="2224" w:type="dxa"/>
          </w:tcPr>
          <w:p w14:paraId="316F5AB0" w14:textId="242EC784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Creating media – 3D Modelling</w:t>
            </w:r>
          </w:p>
        </w:tc>
        <w:tc>
          <w:tcPr>
            <w:tcW w:w="2031" w:type="dxa"/>
          </w:tcPr>
          <w:p w14:paraId="17F6D274" w14:textId="31A8C635" w:rsidR="00AC56B5" w:rsidRPr="00616AF6" w:rsidRDefault="00AC56B5" w:rsidP="00AC56B5">
            <w:pPr>
              <w:jc w:val="center"/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Programming B - Sensing movement</w:t>
            </w:r>
          </w:p>
        </w:tc>
      </w:tr>
      <w:tr w:rsidR="00AC56B5" w:rsidRPr="00616AF6" w14:paraId="68133085" w14:textId="77777777" w:rsidTr="00AC56B5">
        <w:tc>
          <w:tcPr>
            <w:tcW w:w="2290" w:type="dxa"/>
          </w:tcPr>
          <w:p w14:paraId="54FEDC37" w14:textId="1BF45EE5" w:rsidR="00AC56B5" w:rsidRDefault="00AC56B5" w:rsidP="00AC56B5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PE</w:t>
            </w:r>
          </w:p>
          <w:p w14:paraId="2646C814" w14:textId="231F03D0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040" w:type="dxa"/>
          </w:tcPr>
          <w:p w14:paraId="3FD11FDF" w14:textId="77777777" w:rsidR="00AC56B5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Invasion games: (attacking and defending principles) Football activities</w:t>
            </w:r>
          </w:p>
          <w:p w14:paraId="04766A08" w14:textId="54C079FD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>
              <w:t xml:space="preserve"> </w:t>
            </w:r>
            <w:r w:rsidRPr="00295B69">
              <w:rPr>
                <w:rFonts w:ascii="Comic Sans MS" w:hAnsi="Comic Sans MS"/>
                <w:sz w:val="16"/>
                <w:szCs w:val="16"/>
              </w:rPr>
              <w:t>Invasion games: Attack, Defend, Tag Rugby activities</w:t>
            </w:r>
          </w:p>
        </w:tc>
        <w:tc>
          <w:tcPr>
            <w:tcW w:w="2159" w:type="dxa"/>
          </w:tcPr>
          <w:p w14:paraId="7714BFCA" w14:textId="77777777" w:rsidR="00AC56B5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Invasion games: Attack, Defend, Shoot Hockey activities</w:t>
            </w:r>
          </w:p>
          <w:p w14:paraId="720EA343" w14:textId="77777777" w:rsidR="00AC56B5" w:rsidRPr="00295B69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Gymnastics: Unit 1 shapes, rolls, jumps and balances. Using equipment safely</w:t>
            </w:r>
          </w:p>
          <w:p w14:paraId="4DCE6250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57" w:type="dxa"/>
          </w:tcPr>
          <w:p w14:paraId="369A3D59" w14:textId="77777777" w:rsidR="00AC56B5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Gymnastics: unit 2</w:t>
            </w:r>
          </w:p>
          <w:p w14:paraId="019E73C1" w14:textId="56304A7C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Dance: Unit 1 perform dances using a range of movement patterns</w:t>
            </w:r>
          </w:p>
        </w:tc>
        <w:tc>
          <w:tcPr>
            <w:tcW w:w="2031" w:type="dxa"/>
          </w:tcPr>
          <w:p w14:paraId="15A65802" w14:textId="77777777" w:rsidR="00AC56B5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Games Striking and fielding: Cricket. Using and building on striking and fielding skills in a cricket setting.</w:t>
            </w:r>
          </w:p>
          <w:p w14:paraId="36CB5AAD" w14:textId="298AF9DA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Dance: Unit 2 perform dances using a range of movement patterns</w:t>
            </w:r>
          </w:p>
        </w:tc>
        <w:tc>
          <w:tcPr>
            <w:tcW w:w="2224" w:type="dxa"/>
          </w:tcPr>
          <w:p w14:paraId="539FF1B7" w14:textId="77777777" w:rsidR="00AC56B5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FSS Athletics: high jump, long jump, sprinting, shot put javelin, sprinting with hurdles, cross country</w:t>
            </w:r>
          </w:p>
          <w:p w14:paraId="3A08EB4C" w14:textId="77777777" w:rsidR="00AC56B5" w:rsidRPr="00295B69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Games Net and Wall:</w:t>
            </w:r>
          </w:p>
          <w:p w14:paraId="32627518" w14:textId="03379915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Tennis bat and ball skills (Sending and Receiving with equipment)</w:t>
            </w:r>
          </w:p>
        </w:tc>
        <w:tc>
          <w:tcPr>
            <w:tcW w:w="2031" w:type="dxa"/>
          </w:tcPr>
          <w:p w14:paraId="06F85F46" w14:textId="77777777" w:rsidR="00AC56B5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OAA: Orienteering, Archery</w:t>
            </w:r>
          </w:p>
          <w:p w14:paraId="016BAD18" w14:textId="77777777" w:rsidR="00AC56B5" w:rsidRPr="00295B69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FSS Athletics:</w:t>
            </w:r>
          </w:p>
          <w:p w14:paraId="0632DB49" w14:textId="1ADC1FB8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Sending and receiving Handball</w:t>
            </w:r>
          </w:p>
        </w:tc>
      </w:tr>
      <w:tr w:rsidR="00AC56B5" w:rsidRPr="00616AF6" w14:paraId="75151B07" w14:textId="77777777" w:rsidTr="00AC56B5">
        <w:tc>
          <w:tcPr>
            <w:tcW w:w="2290" w:type="dxa"/>
          </w:tcPr>
          <w:p w14:paraId="2344D48D" w14:textId="61BD642A" w:rsidR="00AC56B5" w:rsidRPr="00E70BE7" w:rsidRDefault="00AC56B5" w:rsidP="00AC56B5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Spanish</w:t>
            </w:r>
          </w:p>
        </w:tc>
        <w:tc>
          <w:tcPr>
            <w:tcW w:w="2040" w:type="dxa"/>
          </w:tcPr>
          <w:p w14:paraId="229AF480" w14:textId="68EFF16F" w:rsidR="00AC56B5" w:rsidRPr="001D4094" w:rsidRDefault="00AC56B5" w:rsidP="00AC56B5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Presenting myself</w:t>
            </w:r>
          </w:p>
        </w:tc>
        <w:tc>
          <w:tcPr>
            <w:tcW w:w="2159" w:type="dxa"/>
          </w:tcPr>
          <w:p w14:paraId="2DA28CB9" w14:textId="15666812" w:rsidR="00AC56B5" w:rsidRPr="001D4094" w:rsidRDefault="00AC56B5" w:rsidP="00AC56B5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The date</w:t>
            </w:r>
          </w:p>
        </w:tc>
        <w:tc>
          <w:tcPr>
            <w:tcW w:w="2057" w:type="dxa"/>
          </w:tcPr>
          <w:p w14:paraId="4FFD4DDA" w14:textId="046E1FFB" w:rsidR="00AC56B5" w:rsidRPr="001D4094" w:rsidRDefault="00AC56B5" w:rsidP="00AC56B5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Around town</w:t>
            </w:r>
          </w:p>
        </w:tc>
        <w:tc>
          <w:tcPr>
            <w:tcW w:w="2031" w:type="dxa"/>
          </w:tcPr>
          <w:p w14:paraId="43A08A53" w14:textId="7380390F" w:rsidR="00AC56B5" w:rsidRPr="001D4094" w:rsidRDefault="00AC56B5" w:rsidP="00AC56B5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At school</w:t>
            </w:r>
          </w:p>
        </w:tc>
        <w:tc>
          <w:tcPr>
            <w:tcW w:w="2224" w:type="dxa"/>
          </w:tcPr>
          <w:p w14:paraId="00E75BBC" w14:textId="185782A5" w:rsidR="00AC56B5" w:rsidRPr="001D4094" w:rsidRDefault="00AC56B5" w:rsidP="00AC56B5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Healthy Lifestyles</w:t>
            </w:r>
          </w:p>
        </w:tc>
        <w:tc>
          <w:tcPr>
            <w:tcW w:w="2031" w:type="dxa"/>
          </w:tcPr>
          <w:p w14:paraId="46B6FD02" w14:textId="2EB82E93" w:rsidR="00AC56B5" w:rsidRPr="001D4094" w:rsidRDefault="00AC56B5" w:rsidP="00AC56B5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Me in the World</w:t>
            </w:r>
          </w:p>
        </w:tc>
      </w:tr>
      <w:tr w:rsidR="00AC56B5" w:rsidRPr="00616AF6" w14:paraId="136AFFE0" w14:textId="77777777" w:rsidTr="00AC56B5">
        <w:tc>
          <w:tcPr>
            <w:tcW w:w="2290" w:type="dxa"/>
          </w:tcPr>
          <w:p w14:paraId="43395694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Music </w:t>
            </w:r>
          </w:p>
        </w:tc>
        <w:tc>
          <w:tcPr>
            <w:tcW w:w="2040" w:type="dxa"/>
          </w:tcPr>
          <w:p w14:paraId="09BB33B3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159" w:type="dxa"/>
          </w:tcPr>
          <w:p w14:paraId="6DBB1BE3" w14:textId="77777777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057" w:type="dxa"/>
          </w:tcPr>
          <w:p w14:paraId="3E29C6B4" w14:textId="77777777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031" w:type="dxa"/>
          </w:tcPr>
          <w:p w14:paraId="63B8CF50" w14:textId="77777777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224" w:type="dxa"/>
          </w:tcPr>
          <w:p w14:paraId="43F62DCB" w14:textId="77777777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  <w:tc>
          <w:tcPr>
            <w:tcW w:w="2031" w:type="dxa"/>
          </w:tcPr>
          <w:p w14:paraId="564796A4" w14:textId="77777777" w:rsidR="00AC56B5" w:rsidRPr="00616AF6" w:rsidRDefault="00AC56B5" w:rsidP="00AC56B5">
            <w:pPr>
              <w:rPr>
                <w:rFonts w:ascii="Comic Sans MS" w:hAnsi="Comic Sans MS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Oldham Music Services </w:t>
            </w:r>
          </w:p>
        </w:tc>
      </w:tr>
      <w:tr w:rsidR="00AC56B5" w:rsidRPr="00616AF6" w14:paraId="2985EB77" w14:textId="77777777" w:rsidTr="00AC56B5">
        <w:tc>
          <w:tcPr>
            <w:tcW w:w="2290" w:type="dxa"/>
          </w:tcPr>
          <w:p w14:paraId="0AE6F63E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PSHE/RSE</w:t>
            </w:r>
          </w:p>
        </w:tc>
        <w:tc>
          <w:tcPr>
            <w:tcW w:w="2040" w:type="dxa"/>
          </w:tcPr>
          <w:p w14:paraId="59814F09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Families and relationships</w:t>
            </w:r>
          </w:p>
          <w:p w14:paraId="50C1F40B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159" w:type="dxa"/>
          </w:tcPr>
          <w:p w14:paraId="3BBC39CA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Health and Wellbeing </w:t>
            </w:r>
          </w:p>
          <w:p w14:paraId="3F01D486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057" w:type="dxa"/>
          </w:tcPr>
          <w:p w14:paraId="4442DFDD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Safety – People who help us</w:t>
            </w:r>
          </w:p>
          <w:p w14:paraId="5492EA31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031" w:type="dxa"/>
          </w:tcPr>
          <w:p w14:paraId="232F2987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224" w:type="dxa"/>
          </w:tcPr>
          <w:p w14:paraId="6358DDB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Citizenship</w:t>
            </w:r>
          </w:p>
          <w:p w14:paraId="633E5566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Life to the full</w:t>
            </w:r>
          </w:p>
        </w:tc>
        <w:tc>
          <w:tcPr>
            <w:tcW w:w="2031" w:type="dxa"/>
          </w:tcPr>
          <w:p w14:paraId="695F126D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Economic Wellbeing </w:t>
            </w:r>
          </w:p>
          <w:p w14:paraId="7F52E0C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</w:tr>
      <w:tr w:rsidR="00AC56B5" w:rsidRPr="00616AF6" w14:paraId="06B24B89" w14:textId="77777777" w:rsidTr="00AC56B5">
        <w:tc>
          <w:tcPr>
            <w:tcW w:w="2290" w:type="dxa"/>
          </w:tcPr>
          <w:p w14:paraId="11A6FE7D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British Values</w:t>
            </w:r>
          </w:p>
          <w:p w14:paraId="4E7DB51C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SMSC</w:t>
            </w:r>
          </w:p>
        </w:tc>
        <w:tc>
          <w:tcPr>
            <w:tcW w:w="2040" w:type="dxa"/>
          </w:tcPr>
          <w:p w14:paraId="4799D9C0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Democracy</w:t>
            </w:r>
          </w:p>
          <w:p w14:paraId="744367C6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58F10CA4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International Day of Peace  </w:t>
            </w:r>
          </w:p>
          <w:p w14:paraId="327ED73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Recycle Week</w:t>
            </w:r>
          </w:p>
          <w:p w14:paraId="4712C7BF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</w:p>
        </w:tc>
        <w:tc>
          <w:tcPr>
            <w:tcW w:w="2159" w:type="dxa"/>
          </w:tcPr>
          <w:p w14:paraId="3685CCC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Tolerance of those with different faiths and beliefs</w:t>
            </w:r>
          </w:p>
          <w:p w14:paraId="460D6800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0B5B97F4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Inter Faith Week </w:t>
            </w:r>
          </w:p>
          <w:p w14:paraId="53E117D9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Remembrance Month </w:t>
            </w:r>
          </w:p>
          <w:p w14:paraId="7D5CC01D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57" w:type="dxa"/>
          </w:tcPr>
          <w:p w14:paraId="6A430208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Rule of Law</w:t>
            </w:r>
          </w:p>
          <w:p w14:paraId="27B1E38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6E722D6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Holocaust Memorial Day </w:t>
            </w:r>
          </w:p>
          <w:p w14:paraId="2D4471DB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Random Acts of Kindness </w:t>
            </w:r>
          </w:p>
        </w:tc>
        <w:tc>
          <w:tcPr>
            <w:tcW w:w="2031" w:type="dxa"/>
          </w:tcPr>
          <w:p w14:paraId="35D0A34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Mutual Respect</w:t>
            </w:r>
          </w:p>
          <w:p w14:paraId="20145733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4761FDCB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Fair Trade fortnight Earth day </w:t>
            </w:r>
          </w:p>
          <w:p w14:paraId="15522C6A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24" w:type="dxa"/>
          </w:tcPr>
          <w:p w14:paraId="0C7EA5EB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Child Safety week </w:t>
            </w:r>
          </w:p>
          <w:p w14:paraId="71AFDFD1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World Refugee Day </w:t>
            </w:r>
          </w:p>
        </w:tc>
        <w:tc>
          <w:tcPr>
            <w:tcW w:w="2031" w:type="dxa"/>
          </w:tcPr>
          <w:p w14:paraId="032A3EA7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AC56B5" w:rsidRPr="00616AF6" w14:paraId="4898A66C" w14:textId="77777777" w:rsidTr="00AC56B5">
        <w:tc>
          <w:tcPr>
            <w:tcW w:w="2290" w:type="dxa"/>
          </w:tcPr>
          <w:p w14:paraId="01088976" w14:textId="77777777" w:rsidR="00AC56B5" w:rsidRPr="00616AF6" w:rsidRDefault="00AC56B5" w:rsidP="00AC56B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Key Dates</w:t>
            </w:r>
          </w:p>
        </w:tc>
        <w:tc>
          <w:tcPr>
            <w:tcW w:w="2040" w:type="dxa"/>
          </w:tcPr>
          <w:p w14:paraId="3F8E314D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Space week </w:t>
            </w:r>
          </w:p>
          <w:p w14:paraId="4D061F7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Black History Month </w:t>
            </w:r>
          </w:p>
          <w:p w14:paraId="7EF1AAA9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World Mental Health Day </w:t>
            </w:r>
          </w:p>
          <w:p w14:paraId="182D0976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Diwali </w:t>
            </w:r>
          </w:p>
        </w:tc>
        <w:tc>
          <w:tcPr>
            <w:tcW w:w="2159" w:type="dxa"/>
          </w:tcPr>
          <w:p w14:paraId="12D0B548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Anti-bullying week </w:t>
            </w:r>
          </w:p>
          <w:p w14:paraId="6BC7549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Road safety </w:t>
            </w:r>
          </w:p>
          <w:p w14:paraId="5904D8A1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Christmas Jumper day </w:t>
            </w:r>
          </w:p>
          <w:p w14:paraId="29F7861C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Hanukkah</w:t>
            </w:r>
          </w:p>
          <w:p w14:paraId="17E0B00C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International Men’s Day</w:t>
            </w:r>
          </w:p>
        </w:tc>
        <w:tc>
          <w:tcPr>
            <w:tcW w:w="2057" w:type="dxa"/>
          </w:tcPr>
          <w:p w14:paraId="21CE87F7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Chinese New Year </w:t>
            </w:r>
          </w:p>
          <w:p w14:paraId="0B42CCC6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National story telling week </w:t>
            </w:r>
          </w:p>
          <w:p w14:paraId="1CB68AB1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Diversity and inclusion Month </w:t>
            </w:r>
          </w:p>
        </w:tc>
        <w:tc>
          <w:tcPr>
            <w:tcW w:w="2031" w:type="dxa"/>
          </w:tcPr>
          <w:p w14:paraId="21F37C13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British Science week </w:t>
            </w:r>
          </w:p>
          <w:p w14:paraId="14EB9B3A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Maths day </w:t>
            </w:r>
          </w:p>
          <w:p w14:paraId="2DAECDFF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Poetry Day </w:t>
            </w:r>
          </w:p>
          <w:p w14:paraId="262185E2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Ramadan</w:t>
            </w:r>
          </w:p>
          <w:p w14:paraId="6F19E532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Passover</w:t>
            </w:r>
          </w:p>
          <w:p w14:paraId="4F7AB4E9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Eid-Al-</w:t>
            </w:r>
            <w:proofErr w:type="spellStart"/>
            <w:r w:rsidRPr="00616AF6">
              <w:rPr>
                <w:rFonts w:ascii="Comic Sans MS" w:hAnsi="Comic Sans MS"/>
                <w:sz w:val="16"/>
                <w:szCs w:val="18"/>
              </w:rPr>
              <w:t>Fitr</w:t>
            </w:r>
            <w:proofErr w:type="spellEnd"/>
          </w:p>
          <w:p w14:paraId="317B3154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World Book Day</w:t>
            </w:r>
          </w:p>
          <w:p w14:paraId="5E201F7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International Women’s Day</w:t>
            </w:r>
          </w:p>
          <w:p w14:paraId="1163B156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8"/>
              </w:rPr>
            </w:pPr>
          </w:p>
        </w:tc>
        <w:tc>
          <w:tcPr>
            <w:tcW w:w="2224" w:type="dxa"/>
          </w:tcPr>
          <w:p w14:paraId="3896DDF3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Walk to school week </w:t>
            </w:r>
          </w:p>
          <w:p w14:paraId="0ECD857A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Pride</w:t>
            </w:r>
          </w:p>
          <w:p w14:paraId="7D8656C2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31" w:type="dxa"/>
          </w:tcPr>
          <w:p w14:paraId="25BB4E9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Eid-Al-</w:t>
            </w:r>
            <w:proofErr w:type="spellStart"/>
            <w:r w:rsidRPr="00616AF6">
              <w:rPr>
                <w:rFonts w:ascii="Comic Sans MS" w:hAnsi="Comic Sans MS"/>
                <w:sz w:val="16"/>
                <w:szCs w:val="16"/>
              </w:rPr>
              <w:t>Adha</w:t>
            </w:r>
            <w:proofErr w:type="spellEnd"/>
          </w:p>
          <w:p w14:paraId="1DC27895" w14:textId="77777777" w:rsidR="00AC56B5" w:rsidRPr="00616AF6" w:rsidRDefault="00AC56B5" w:rsidP="00AC56B5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23356337" w14:textId="77777777" w:rsidR="001E500E" w:rsidRPr="00616AF6" w:rsidRDefault="001E500E">
      <w:pPr>
        <w:rPr>
          <w:rFonts w:ascii="Franklin Gothic Book" w:hAnsi="Franklin Gothic Book"/>
        </w:rPr>
      </w:pPr>
    </w:p>
    <w:sectPr w:rsidR="001E500E" w:rsidRPr="00616AF6" w:rsidSect="002053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50"/>
    <w:rsid w:val="00010EF1"/>
    <w:rsid w:val="000345B4"/>
    <w:rsid w:val="0008680E"/>
    <w:rsid w:val="000B010F"/>
    <w:rsid w:val="000E6C46"/>
    <w:rsid w:val="000F15FC"/>
    <w:rsid w:val="00117B59"/>
    <w:rsid w:val="00192B30"/>
    <w:rsid w:val="001C28C7"/>
    <w:rsid w:val="001D4094"/>
    <w:rsid w:val="001E500E"/>
    <w:rsid w:val="00205350"/>
    <w:rsid w:val="00252706"/>
    <w:rsid w:val="00276A42"/>
    <w:rsid w:val="00276EA1"/>
    <w:rsid w:val="00365EA4"/>
    <w:rsid w:val="0037552C"/>
    <w:rsid w:val="003914A3"/>
    <w:rsid w:val="003B68ED"/>
    <w:rsid w:val="003C3801"/>
    <w:rsid w:val="003F5A46"/>
    <w:rsid w:val="00407FBC"/>
    <w:rsid w:val="0052649B"/>
    <w:rsid w:val="005A3C68"/>
    <w:rsid w:val="00616AF6"/>
    <w:rsid w:val="0067227E"/>
    <w:rsid w:val="00744873"/>
    <w:rsid w:val="007A4E66"/>
    <w:rsid w:val="007C2A77"/>
    <w:rsid w:val="00830877"/>
    <w:rsid w:val="008A4C51"/>
    <w:rsid w:val="008E1B98"/>
    <w:rsid w:val="009D1FEB"/>
    <w:rsid w:val="00A51CC1"/>
    <w:rsid w:val="00A90C1A"/>
    <w:rsid w:val="00AA0702"/>
    <w:rsid w:val="00AC56B5"/>
    <w:rsid w:val="00AD18A8"/>
    <w:rsid w:val="00B242D8"/>
    <w:rsid w:val="00B7498B"/>
    <w:rsid w:val="00B829C8"/>
    <w:rsid w:val="00BC7C88"/>
    <w:rsid w:val="00C570B6"/>
    <w:rsid w:val="00CE7829"/>
    <w:rsid w:val="00D60824"/>
    <w:rsid w:val="00E16E95"/>
    <w:rsid w:val="00E369B5"/>
    <w:rsid w:val="00F33825"/>
    <w:rsid w:val="00F36B6A"/>
    <w:rsid w:val="00FA34B8"/>
    <w:rsid w:val="00F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6B94E"/>
  <w15:chartTrackingRefBased/>
  <w15:docId w15:val="{3EF780D2-9F20-4458-BBAE-C2E5D04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350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A4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B30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A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16E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Handrick</dc:creator>
  <cp:keywords/>
  <dc:description/>
  <cp:lastModifiedBy>Louise Ganley</cp:lastModifiedBy>
  <cp:revision>2</cp:revision>
  <cp:lastPrinted>2025-07-14T08:10:00Z</cp:lastPrinted>
  <dcterms:created xsi:type="dcterms:W3CDTF">2026-09-30T07:10:00Z</dcterms:created>
  <dcterms:modified xsi:type="dcterms:W3CDTF">2026-09-30T07:10:00Z</dcterms:modified>
</cp:coreProperties>
</file>