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E84609" w:rsidRPr="009451C1" w14:paraId="17B1C09C" w14:textId="77777777" w:rsidTr="00E84609">
        <w:trPr>
          <w:trHeight w:val="4924"/>
        </w:trPr>
        <w:tc>
          <w:tcPr>
            <w:tcW w:w="7087" w:type="dxa"/>
          </w:tcPr>
          <w:p w14:paraId="68B834A7" w14:textId="6564870F" w:rsidR="00E84609" w:rsidRPr="009451C1" w:rsidRDefault="00E84609" w:rsidP="00E84609">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r>
              <w:rPr>
                <w:rFonts w:ascii="Arial" w:eastAsia="Times New Roman" w:hAnsi="Arial" w:cs="Arial"/>
                <w:b/>
                <w:sz w:val="52"/>
                <w:szCs w:val="52"/>
                <w:lang w:val="en-GB" w:eastAsia="en-GB"/>
              </w:rPr>
              <w:t xml:space="preserve"> 2025</w:t>
            </w:r>
          </w:p>
          <w:p w14:paraId="7DC8D271" w14:textId="77777777" w:rsidR="00E84609" w:rsidRPr="009451C1" w:rsidRDefault="00E84609" w:rsidP="00E84609">
            <w:pPr>
              <w:pStyle w:val="NoSpacing1"/>
              <w:spacing w:before="240" w:after="200" w:line="276" w:lineRule="auto"/>
              <w:jc w:val="both"/>
              <w:rPr>
                <w:rFonts w:ascii="Arial" w:eastAsia="Times New Roman" w:hAnsi="Arial" w:cs="Arial"/>
                <w:b/>
                <w:sz w:val="16"/>
                <w:szCs w:val="16"/>
                <w:lang w:val="en-GB" w:eastAsia="en-GB"/>
              </w:rPr>
            </w:pPr>
          </w:p>
          <w:p w14:paraId="1C3E28D9" w14:textId="77777777" w:rsidR="00E84609" w:rsidRPr="009451C1" w:rsidRDefault="00E84609" w:rsidP="00E84609">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Schools and Education Establishments in</w:t>
            </w:r>
            <w:r>
              <w:rPr>
                <w:rFonts w:ascii="Arial" w:eastAsia="Times New Roman" w:hAnsi="Arial" w:cs="Arial"/>
                <w:b/>
                <w:sz w:val="44"/>
                <w:szCs w:val="44"/>
                <w:lang w:eastAsia="en-GB"/>
              </w:rPr>
              <w:t xml:space="preserve"> </w:t>
            </w:r>
            <w:r w:rsidRPr="009451C1">
              <w:rPr>
                <w:rFonts w:ascii="Arial" w:eastAsia="Times New Roman" w:hAnsi="Arial" w:cs="Arial"/>
                <w:b/>
                <w:sz w:val="44"/>
                <w:szCs w:val="44"/>
                <w:lang w:eastAsia="en-GB"/>
              </w:rPr>
              <w:t>Cheshire East</w:t>
            </w:r>
          </w:p>
        </w:tc>
      </w:tr>
    </w:tbl>
    <w:p w14:paraId="1936E7DB" w14:textId="77777777" w:rsidR="00E84609" w:rsidRPr="009451C1" w:rsidRDefault="00E84609" w:rsidP="00E84609">
      <w:pPr>
        <w:jc w:val="both"/>
        <w:rPr>
          <w:rFonts w:ascii="Arial" w:hAnsi="Arial" w:cs="Arial"/>
        </w:rPr>
      </w:pPr>
    </w:p>
    <w:p w14:paraId="6A698576" w14:textId="77777777" w:rsidR="00E84609" w:rsidRPr="009451C1" w:rsidRDefault="00E84609" w:rsidP="00E84609">
      <w:pPr>
        <w:jc w:val="both"/>
        <w:rPr>
          <w:rFonts w:ascii="Arial" w:hAnsi="Arial" w:cs="Arial"/>
        </w:rPr>
      </w:pPr>
    </w:p>
    <w:p w14:paraId="6D31F5F4" w14:textId="77777777" w:rsidR="00E84609" w:rsidRPr="009451C1" w:rsidRDefault="00E84609" w:rsidP="00E84609">
      <w:pPr>
        <w:jc w:val="both"/>
        <w:rPr>
          <w:rFonts w:ascii="Arial" w:hAnsi="Arial" w:cs="Arial"/>
        </w:rPr>
      </w:pPr>
    </w:p>
    <w:p w14:paraId="30B575AC" w14:textId="77777777" w:rsidR="00E84609" w:rsidRPr="009451C1" w:rsidRDefault="00E84609" w:rsidP="00E84609">
      <w:pPr>
        <w:jc w:val="both"/>
        <w:rPr>
          <w:rFonts w:ascii="Arial" w:hAnsi="Arial" w:cs="Arial"/>
        </w:rPr>
      </w:pPr>
    </w:p>
    <w:p w14:paraId="3C700DD8" w14:textId="77777777" w:rsidR="00E84609" w:rsidRPr="009451C1" w:rsidRDefault="00E84609" w:rsidP="00E84609">
      <w:pPr>
        <w:jc w:val="both"/>
        <w:rPr>
          <w:rFonts w:ascii="Arial" w:hAnsi="Arial" w:cs="Arial"/>
        </w:rPr>
      </w:pPr>
    </w:p>
    <w:p w14:paraId="31CFE073" w14:textId="77777777" w:rsidR="00E84609" w:rsidRPr="009451C1" w:rsidRDefault="00E84609" w:rsidP="00E84609">
      <w:pPr>
        <w:jc w:val="both"/>
        <w:rPr>
          <w:rFonts w:ascii="Arial" w:hAnsi="Arial" w:cs="Arial"/>
        </w:rPr>
      </w:pPr>
    </w:p>
    <w:p w14:paraId="0EE27279" w14:textId="77777777" w:rsidR="00E84609" w:rsidRPr="009451C1" w:rsidRDefault="00E84609" w:rsidP="00E84609">
      <w:pPr>
        <w:jc w:val="both"/>
        <w:rPr>
          <w:rFonts w:ascii="Arial" w:hAnsi="Arial" w:cs="Arial"/>
        </w:rPr>
      </w:pPr>
    </w:p>
    <w:p w14:paraId="204E4581" w14:textId="77777777" w:rsidR="00E84609" w:rsidRPr="009451C1" w:rsidRDefault="00E84609" w:rsidP="00E84609">
      <w:pPr>
        <w:jc w:val="both"/>
        <w:rPr>
          <w:rFonts w:ascii="Arial" w:hAnsi="Arial" w:cs="Arial"/>
        </w:rPr>
      </w:pPr>
    </w:p>
    <w:p w14:paraId="75CD2C85" w14:textId="77777777" w:rsidR="00E84609" w:rsidRPr="009451C1" w:rsidRDefault="00E84609" w:rsidP="00E84609">
      <w:pPr>
        <w:jc w:val="both"/>
        <w:rPr>
          <w:rFonts w:ascii="Arial" w:hAnsi="Arial" w:cs="Arial"/>
        </w:rPr>
      </w:pPr>
    </w:p>
    <w:p w14:paraId="5B31CF2B" w14:textId="77777777" w:rsidR="00E84609" w:rsidRPr="009451C1" w:rsidRDefault="00E84609" w:rsidP="00E84609">
      <w:pPr>
        <w:jc w:val="both"/>
        <w:rPr>
          <w:rFonts w:ascii="Arial" w:hAnsi="Arial" w:cs="Arial"/>
        </w:rPr>
      </w:pPr>
    </w:p>
    <w:p w14:paraId="20E59158" w14:textId="77777777" w:rsidR="00E84609" w:rsidRPr="009451C1" w:rsidRDefault="00E84609" w:rsidP="00E84609">
      <w:pPr>
        <w:jc w:val="both"/>
        <w:rPr>
          <w:rFonts w:ascii="Arial" w:hAnsi="Arial" w:cs="Arial"/>
        </w:rPr>
      </w:pPr>
    </w:p>
    <w:p w14:paraId="2205A5F3" w14:textId="77777777" w:rsidR="00E84609" w:rsidRPr="0011118D" w:rsidRDefault="00E84609" w:rsidP="00E84609">
      <w:pPr>
        <w:pStyle w:val="Header"/>
        <w:jc w:val="center"/>
        <w:rPr>
          <w:rFonts w:asciiTheme="minorHAnsi" w:hAnsiTheme="minorHAnsi"/>
          <w:sz w:val="40"/>
          <w:szCs w:val="40"/>
        </w:rPr>
      </w:pPr>
      <w:r>
        <w:rPr>
          <w:rFonts w:asciiTheme="minorHAnsi" w:hAnsiTheme="minorHAnsi"/>
          <w:sz w:val="40"/>
          <w:szCs w:val="40"/>
        </w:rPr>
        <w:t>Bollington St</w:t>
      </w:r>
      <w:r w:rsidRPr="0011118D">
        <w:rPr>
          <w:rFonts w:asciiTheme="minorHAnsi" w:hAnsiTheme="minorHAnsi"/>
          <w:sz w:val="40"/>
          <w:szCs w:val="40"/>
        </w:rPr>
        <w:t xml:space="preserve"> John’s Church of England</w:t>
      </w:r>
    </w:p>
    <w:p w14:paraId="4DBC31F8" w14:textId="77777777" w:rsidR="00E84609" w:rsidRDefault="00E84609" w:rsidP="00E84609">
      <w:pPr>
        <w:pStyle w:val="Header"/>
        <w:jc w:val="center"/>
        <w:rPr>
          <w:rFonts w:asciiTheme="minorHAnsi" w:hAnsiTheme="minorHAnsi"/>
          <w:sz w:val="40"/>
          <w:szCs w:val="40"/>
        </w:rPr>
      </w:pPr>
      <w:r w:rsidRPr="0011118D">
        <w:rPr>
          <w:rFonts w:asciiTheme="minorHAnsi" w:hAnsiTheme="minorHAnsi"/>
          <w:sz w:val="40"/>
          <w:szCs w:val="40"/>
        </w:rPr>
        <w:t>Primary School</w:t>
      </w:r>
    </w:p>
    <w:p w14:paraId="47D5D700" w14:textId="77777777" w:rsidR="00E84609" w:rsidRPr="0011118D" w:rsidRDefault="00E84609" w:rsidP="00E84609">
      <w:pPr>
        <w:pStyle w:val="Header"/>
        <w:jc w:val="center"/>
        <w:rPr>
          <w:rFonts w:asciiTheme="minorHAnsi" w:hAnsiTheme="minorHAnsi"/>
          <w:sz w:val="40"/>
          <w:szCs w:val="40"/>
        </w:rPr>
      </w:pPr>
    </w:p>
    <w:p w14:paraId="71A60805" w14:textId="77777777" w:rsidR="00E84609" w:rsidRPr="0011118D" w:rsidRDefault="00E84609" w:rsidP="00E84609">
      <w:pPr>
        <w:pStyle w:val="Header"/>
        <w:ind w:left="113"/>
        <w:jc w:val="center"/>
        <w:rPr>
          <w:rFonts w:asciiTheme="minorHAnsi" w:hAnsiTheme="minorHAnsi"/>
          <w:sz w:val="40"/>
          <w:szCs w:val="40"/>
        </w:rPr>
      </w:pPr>
      <w:r w:rsidRPr="0011118D">
        <w:rPr>
          <w:rFonts w:asciiTheme="minorHAnsi" w:hAnsiTheme="minorHAnsi" w:cs="Arial"/>
          <w:noProof/>
          <w:sz w:val="40"/>
          <w:szCs w:val="40"/>
          <w:lang w:eastAsia="en-GB"/>
        </w:rPr>
        <w:drawing>
          <wp:inline distT="0" distB="0" distL="0" distR="0" wp14:anchorId="5A17E578" wp14:editId="61CB0C80">
            <wp:extent cx="1504950"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1609725"/>
                    </a:xfrm>
                    <a:prstGeom prst="rect">
                      <a:avLst/>
                    </a:prstGeom>
                    <a:noFill/>
                    <a:ln>
                      <a:noFill/>
                    </a:ln>
                  </pic:spPr>
                </pic:pic>
              </a:graphicData>
            </a:graphic>
          </wp:inline>
        </w:drawing>
      </w:r>
    </w:p>
    <w:p w14:paraId="098E8CAC" w14:textId="77777777" w:rsidR="00E84609" w:rsidRPr="0011118D" w:rsidRDefault="00E84609" w:rsidP="00E84609">
      <w:pPr>
        <w:pStyle w:val="Header"/>
        <w:jc w:val="center"/>
        <w:rPr>
          <w:rFonts w:asciiTheme="minorHAnsi" w:hAnsiTheme="minorHAnsi"/>
          <w:sz w:val="40"/>
          <w:szCs w:val="40"/>
        </w:rPr>
      </w:pPr>
    </w:p>
    <w:p w14:paraId="3CB768D8" w14:textId="77777777" w:rsidR="00E84609" w:rsidRDefault="00E84609" w:rsidP="00E84609">
      <w:pPr>
        <w:spacing w:before="100" w:beforeAutospacing="1" w:after="100" w:afterAutospacing="1"/>
        <w:jc w:val="center"/>
        <w:rPr>
          <w:rFonts w:asciiTheme="minorHAnsi" w:hAnsiTheme="minorHAnsi" w:cs="Arial"/>
          <w:b/>
          <w:bCs/>
          <w:i/>
          <w:iCs/>
          <w:sz w:val="40"/>
          <w:szCs w:val="40"/>
          <w:lang w:val="en"/>
        </w:rPr>
      </w:pPr>
      <w:r w:rsidRPr="0011118D">
        <w:rPr>
          <w:rFonts w:asciiTheme="minorHAnsi" w:hAnsiTheme="minorHAnsi" w:cs="Arial"/>
          <w:i/>
          <w:iCs/>
          <w:sz w:val="40"/>
          <w:szCs w:val="40"/>
          <w:lang w:val="en"/>
        </w:rPr>
        <w:t xml:space="preserve"> “Whatever you do, work at it with all your heart, as working for the Lord”</w:t>
      </w:r>
      <w:r w:rsidRPr="0011118D">
        <w:rPr>
          <w:rFonts w:asciiTheme="minorHAnsi" w:hAnsiTheme="minorHAnsi" w:cs="Arial"/>
          <w:b/>
          <w:bCs/>
          <w:i/>
          <w:iCs/>
          <w:sz w:val="40"/>
          <w:szCs w:val="40"/>
          <w:lang w:val="en"/>
        </w:rPr>
        <w:t> </w:t>
      </w:r>
    </w:p>
    <w:p w14:paraId="633DEF72" w14:textId="77777777" w:rsidR="00E84609" w:rsidRPr="0011118D" w:rsidRDefault="00E84609" w:rsidP="00E84609">
      <w:pPr>
        <w:spacing w:before="100" w:beforeAutospacing="1" w:after="100" w:afterAutospacing="1"/>
        <w:jc w:val="center"/>
        <w:rPr>
          <w:rFonts w:asciiTheme="minorHAnsi" w:hAnsiTheme="minorHAnsi" w:cs="Arial"/>
          <w:b/>
          <w:bCs/>
          <w:i/>
          <w:iCs/>
          <w:sz w:val="40"/>
          <w:szCs w:val="40"/>
          <w:lang w:val="en"/>
        </w:rPr>
      </w:pPr>
      <w:r w:rsidRPr="00DA0216">
        <w:rPr>
          <w:rFonts w:cs="Arial"/>
          <w:b/>
          <w:bCs/>
          <w:i/>
          <w:iCs/>
          <w:sz w:val="32"/>
          <w:szCs w:val="32"/>
          <w:lang w:val="en"/>
        </w:rPr>
        <w:t>Colossians 3:23</w:t>
      </w:r>
    </w:p>
    <w:p w14:paraId="2A50FC60" w14:textId="5C037E46" w:rsidR="007B298C"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p w14:paraId="0D103C11" w14:textId="77777777" w:rsidR="00E84609" w:rsidRPr="00E84609" w:rsidRDefault="00E84609" w:rsidP="00563D00">
      <w:pPr>
        <w:pStyle w:val="NoSpacing1"/>
        <w:spacing w:line="276" w:lineRule="auto"/>
        <w:jc w:val="center"/>
        <w:rPr>
          <w:rFonts w:ascii="Arial" w:eastAsia="Times New Roman" w:hAnsi="Arial" w:cs="Arial"/>
          <w:b/>
          <w:sz w:val="28"/>
          <w:szCs w:val="28"/>
          <w:lang w:val="en-GB" w:eastAsia="en-GB"/>
        </w:rPr>
      </w:pP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E84609" w:rsidRDefault="007B298C" w:rsidP="007B298C">
            <w:pPr>
              <w:pStyle w:val="ListParagraph"/>
              <w:tabs>
                <w:tab w:val="left" w:pos="3660"/>
              </w:tabs>
              <w:spacing w:before="240"/>
              <w:ind w:left="0"/>
              <w:jc w:val="center"/>
              <w:rPr>
                <w:rFonts w:ascii="Arial" w:hAnsi="Arial" w:cs="Arial"/>
                <w:sz w:val="24"/>
                <w:szCs w:val="24"/>
              </w:rPr>
            </w:pPr>
          </w:p>
          <w:p w14:paraId="48EF3640" w14:textId="7E6640FF" w:rsidR="009B4B14" w:rsidRPr="00E84609" w:rsidRDefault="00E84609" w:rsidP="009B4B14">
            <w:pPr>
              <w:pStyle w:val="ListParagraph"/>
              <w:tabs>
                <w:tab w:val="left" w:pos="3660"/>
              </w:tabs>
              <w:spacing w:before="240"/>
              <w:ind w:left="0"/>
              <w:rPr>
                <w:rFonts w:ascii="Arial" w:hAnsi="Arial" w:cs="Arial"/>
                <w:sz w:val="24"/>
                <w:szCs w:val="24"/>
              </w:rPr>
            </w:pPr>
            <w:r w:rsidRPr="00E84609">
              <w:rPr>
                <w:rFonts w:ascii="Arial" w:hAnsi="Arial" w:cs="Arial"/>
                <w:sz w:val="24"/>
                <w:szCs w:val="24"/>
              </w:rPr>
              <w:t>Melanie Walker</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178CA1D3" w14:textId="77777777" w:rsidR="00E84609" w:rsidRPr="00E84609" w:rsidRDefault="00E84609" w:rsidP="009B4B14">
            <w:pPr>
              <w:pStyle w:val="ListParagraph"/>
              <w:tabs>
                <w:tab w:val="left" w:pos="3660"/>
              </w:tabs>
              <w:spacing w:before="240"/>
              <w:ind w:left="0"/>
              <w:rPr>
                <w:rFonts w:ascii="Arial" w:hAnsi="Arial" w:cs="Arial"/>
                <w:sz w:val="24"/>
                <w:szCs w:val="24"/>
              </w:rPr>
            </w:pPr>
          </w:p>
          <w:p w14:paraId="2D6D6C6B" w14:textId="1D3F116F" w:rsidR="009B4B14" w:rsidRPr="00E84609" w:rsidRDefault="00E84609" w:rsidP="009B4B14">
            <w:pPr>
              <w:pStyle w:val="ListParagraph"/>
              <w:tabs>
                <w:tab w:val="left" w:pos="3660"/>
              </w:tabs>
              <w:spacing w:before="240"/>
              <w:ind w:left="0"/>
              <w:rPr>
                <w:rFonts w:ascii="Arial" w:hAnsi="Arial" w:cs="Arial"/>
                <w:sz w:val="24"/>
                <w:szCs w:val="24"/>
              </w:rPr>
            </w:pPr>
            <w:r w:rsidRPr="00E84609">
              <w:rPr>
                <w:rFonts w:ascii="Arial" w:hAnsi="Arial" w:cs="Arial"/>
                <w:sz w:val="24"/>
                <w:szCs w:val="24"/>
              </w:rPr>
              <w:t>12</w:t>
            </w:r>
            <w:r w:rsidRPr="00E84609">
              <w:rPr>
                <w:rFonts w:ascii="Arial" w:hAnsi="Arial" w:cs="Arial"/>
                <w:sz w:val="24"/>
                <w:szCs w:val="24"/>
                <w:vertAlign w:val="superscript"/>
              </w:rPr>
              <w:t>th</w:t>
            </w:r>
            <w:r w:rsidRPr="00E84609">
              <w:rPr>
                <w:rFonts w:ascii="Arial" w:hAnsi="Arial" w:cs="Arial"/>
                <w:sz w:val="24"/>
                <w:szCs w:val="24"/>
              </w:rPr>
              <w:t xml:space="preserve"> November 2025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E84609" w:rsidRDefault="009B4B14" w:rsidP="009B4B14">
            <w:pPr>
              <w:pStyle w:val="ListParagraph"/>
              <w:tabs>
                <w:tab w:val="left" w:pos="3660"/>
              </w:tabs>
              <w:spacing w:before="240"/>
              <w:ind w:left="0"/>
              <w:jc w:val="center"/>
              <w:rPr>
                <w:rFonts w:ascii="Arial" w:hAnsi="Arial" w:cs="Arial"/>
                <w:sz w:val="24"/>
                <w:szCs w:val="24"/>
              </w:rPr>
            </w:pPr>
          </w:p>
          <w:p w14:paraId="196F75E8" w14:textId="23AB91B3" w:rsidR="007B298C" w:rsidRPr="00E84609" w:rsidRDefault="00E84609" w:rsidP="009B4B14">
            <w:pPr>
              <w:pStyle w:val="ListParagraph"/>
              <w:tabs>
                <w:tab w:val="left" w:pos="3660"/>
              </w:tabs>
              <w:spacing w:before="240"/>
              <w:ind w:left="0"/>
              <w:rPr>
                <w:rFonts w:ascii="Arial" w:hAnsi="Arial" w:cs="Arial"/>
                <w:sz w:val="24"/>
                <w:szCs w:val="24"/>
              </w:rPr>
            </w:pPr>
            <w:r w:rsidRPr="00E84609">
              <w:rPr>
                <w:rFonts w:ascii="Arial" w:hAnsi="Arial" w:cs="Arial"/>
                <w:sz w:val="24"/>
                <w:szCs w:val="24"/>
              </w:rPr>
              <w:t>Melanie Walker</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E84609" w:rsidRDefault="009B4B14" w:rsidP="007B298C">
            <w:pPr>
              <w:pStyle w:val="ListParagraph"/>
              <w:tabs>
                <w:tab w:val="left" w:pos="3660"/>
              </w:tabs>
              <w:spacing w:before="240"/>
              <w:ind w:left="0"/>
              <w:jc w:val="center"/>
              <w:rPr>
                <w:rFonts w:ascii="Arial" w:hAnsi="Arial" w:cs="Arial"/>
                <w:sz w:val="24"/>
                <w:szCs w:val="24"/>
              </w:rPr>
            </w:pPr>
          </w:p>
          <w:p w14:paraId="7ED20D21" w14:textId="38BC0429" w:rsidR="007B298C" w:rsidRPr="00E84609" w:rsidRDefault="00E84609" w:rsidP="009B4B14">
            <w:pPr>
              <w:pStyle w:val="ListParagraph"/>
              <w:tabs>
                <w:tab w:val="left" w:pos="3660"/>
              </w:tabs>
              <w:spacing w:before="240"/>
              <w:ind w:left="0"/>
              <w:rPr>
                <w:rFonts w:ascii="Arial" w:hAnsi="Arial" w:cs="Arial"/>
                <w:sz w:val="24"/>
                <w:szCs w:val="24"/>
              </w:rPr>
            </w:pPr>
            <w:r w:rsidRPr="00E84609">
              <w:rPr>
                <w:rFonts w:ascii="Arial" w:hAnsi="Arial" w:cs="Arial"/>
                <w:sz w:val="24"/>
                <w:szCs w:val="24"/>
              </w:rPr>
              <w:t>12</w:t>
            </w:r>
            <w:r w:rsidRPr="00E84609">
              <w:rPr>
                <w:rFonts w:ascii="Arial" w:hAnsi="Arial" w:cs="Arial"/>
                <w:sz w:val="24"/>
                <w:szCs w:val="24"/>
                <w:vertAlign w:val="superscript"/>
              </w:rPr>
              <w:t>th</w:t>
            </w:r>
            <w:r w:rsidRPr="00E84609">
              <w:rPr>
                <w:rFonts w:ascii="Arial" w:hAnsi="Arial" w:cs="Arial"/>
                <w:sz w:val="24"/>
                <w:szCs w:val="24"/>
              </w:rPr>
              <w:t xml:space="preserve"> November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3AD3BC3B"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E84609" w:rsidRPr="00E84609">
        <w:rPr>
          <w:rFonts w:ascii="Arial" w:eastAsia="Arial" w:hAnsi="Arial" w:cs="Arial"/>
          <w:sz w:val="24"/>
          <w:szCs w:val="24"/>
        </w:rPr>
        <w:t>Bollington St John’s</w:t>
      </w:r>
      <w:r w:rsidRPr="00E84609">
        <w:rPr>
          <w:rFonts w:ascii="Arial" w:eastAsia="Arial" w:hAnsi="Arial" w:cs="Arial"/>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911"/>
        <w:gridCol w:w="3452"/>
        <w:gridCol w:w="3243"/>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E84609" w:rsidRDefault="009B4B14">
            <w:pPr>
              <w:autoSpaceDE w:val="0"/>
              <w:autoSpaceDN w:val="0"/>
              <w:adjustRightInd w:val="0"/>
              <w:spacing w:after="0"/>
              <w:rPr>
                <w:rFonts w:ascii="Arial" w:eastAsia="Arial" w:hAnsi="Arial" w:cs="Arial"/>
                <w:b/>
                <w:sz w:val="24"/>
                <w:szCs w:val="24"/>
              </w:rPr>
            </w:pPr>
          </w:p>
          <w:p w14:paraId="59802340" w14:textId="298A11C0" w:rsidR="009B4B14" w:rsidRPr="00E84609" w:rsidRDefault="00E84609">
            <w:pPr>
              <w:autoSpaceDE w:val="0"/>
              <w:autoSpaceDN w:val="0"/>
              <w:adjustRightInd w:val="0"/>
              <w:spacing w:after="0"/>
              <w:rPr>
                <w:rFonts w:ascii="Arial" w:eastAsia="Arial" w:hAnsi="Arial" w:cs="Arial"/>
                <w:sz w:val="20"/>
                <w:szCs w:val="20"/>
              </w:rPr>
            </w:pPr>
            <w:r w:rsidRPr="00E84609">
              <w:rPr>
                <w:rFonts w:ascii="Arial" w:eastAsia="Arial" w:hAnsi="Arial" w:cs="Arial"/>
                <w:sz w:val="20"/>
                <w:szCs w:val="20"/>
              </w:rPr>
              <w:t>Melanie Walker</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E84609" w:rsidRDefault="009B4B14">
            <w:pPr>
              <w:autoSpaceDE w:val="0"/>
              <w:autoSpaceDN w:val="0"/>
              <w:adjustRightInd w:val="0"/>
              <w:spacing w:after="0"/>
              <w:rPr>
                <w:rFonts w:ascii="Arial" w:eastAsia="Arial" w:hAnsi="Arial" w:cs="Arial"/>
                <w:b/>
                <w:sz w:val="24"/>
                <w:szCs w:val="24"/>
              </w:rPr>
            </w:pPr>
          </w:p>
          <w:p w14:paraId="43364E9D" w14:textId="2D228FA5" w:rsidR="009B4B14" w:rsidRPr="00E84609" w:rsidRDefault="00E84609">
            <w:pPr>
              <w:autoSpaceDE w:val="0"/>
              <w:autoSpaceDN w:val="0"/>
              <w:adjustRightInd w:val="0"/>
              <w:spacing w:after="0"/>
              <w:rPr>
                <w:rFonts w:ascii="Arial" w:eastAsia="Arial" w:hAnsi="Arial" w:cs="Arial"/>
                <w:b/>
                <w:sz w:val="24"/>
                <w:szCs w:val="24"/>
              </w:rPr>
            </w:pPr>
            <w:r w:rsidRPr="00E84609">
              <w:rPr>
                <w:rFonts w:ascii="Arial" w:eastAsia="Arial" w:hAnsi="Arial" w:cs="Arial"/>
                <w:sz w:val="20"/>
                <w:szCs w:val="20"/>
              </w:rPr>
              <w:t>Ellen Watson</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E84609" w:rsidRDefault="009B4B14">
            <w:pPr>
              <w:autoSpaceDE w:val="0"/>
              <w:autoSpaceDN w:val="0"/>
              <w:adjustRightInd w:val="0"/>
              <w:spacing w:after="0"/>
              <w:rPr>
                <w:rFonts w:ascii="Arial" w:eastAsia="Arial" w:hAnsi="Arial" w:cs="Arial"/>
                <w:b/>
                <w:sz w:val="24"/>
                <w:szCs w:val="24"/>
              </w:rPr>
            </w:pPr>
          </w:p>
          <w:p w14:paraId="66B0536A" w14:textId="77777777" w:rsidR="009B4B14" w:rsidRPr="00E84609" w:rsidRDefault="00E84609">
            <w:pPr>
              <w:autoSpaceDE w:val="0"/>
              <w:autoSpaceDN w:val="0"/>
              <w:adjustRightInd w:val="0"/>
              <w:spacing w:after="0"/>
              <w:rPr>
                <w:rFonts w:ascii="Arial" w:eastAsia="Arial" w:hAnsi="Arial" w:cs="Arial"/>
                <w:sz w:val="20"/>
                <w:szCs w:val="20"/>
              </w:rPr>
            </w:pPr>
            <w:r w:rsidRPr="00E84609">
              <w:rPr>
                <w:rFonts w:ascii="Arial" w:eastAsia="Arial" w:hAnsi="Arial" w:cs="Arial"/>
                <w:sz w:val="20"/>
                <w:szCs w:val="20"/>
              </w:rPr>
              <w:t>Mike Akerman</w:t>
            </w:r>
          </w:p>
          <w:p w14:paraId="6DA7B7FE" w14:textId="61F54258" w:rsidR="00E84609" w:rsidRPr="00E84609" w:rsidRDefault="00E84609">
            <w:pPr>
              <w:autoSpaceDE w:val="0"/>
              <w:autoSpaceDN w:val="0"/>
              <w:adjustRightInd w:val="0"/>
              <w:spacing w:after="0"/>
              <w:rPr>
                <w:rFonts w:ascii="Arial" w:eastAsia="Arial" w:hAnsi="Arial" w:cs="Arial"/>
                <w:b/>
                <w:sz w:val="24"/>
                <w:szCs w:val="24"/>
              </w:rPr>
            </w:pPr>
            <w:r w:rsidRPr="00E84609">
              <w:rPr>
                <w:rFonts w:ascii="Arial" w:eastAsia="Arial" w:hAnsi="Arial" w:cs="Arial"/>
                <w:sz w:val="20"/>
                <w:szCs w:val="20"/>
              </w:rPr>
              <w:t>chair@stjohnsboll.cheshire.sch.uk</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213AF81A" w14:textId="232FA56F" w:rsidR="009B4B14" w:rsidRPr="00E84609" w:rsidRDefault="00E84609">
            <w:pPr>
              <w:autoSpaceDE w:val="0"/>
              <w:autoSpaceDN w:val="0"/>
              <w:adjustRightInd w:val="0"/>
              <w:spacing w:after="0"/>
              <w:rPr>
                <w:rFonts w:ascii="Arial" w:eastAsia="Arial" w:hAnsi="Arial" w:cs="Arial"/>
                <w:b/>
                <w:sz w:val="24"/>
                <w:szCs w:val="24"/>
              </w:rPr>
            </w:pPr>
            <w:r w:rsidRPr="00E84609">
              <w:rPr>
                <w:rFonts w:ascii="Arial" w:eastAsia="Arial" w:hAnsi="Arial" w:cs="Arial"/>
                <w:sz w:val="20"/>
                <w:szCs w:val="20"/>
              </w:rPr>
              <w:t>Melanie Walker</w:t>
            </w:r>
          </w:p>
          <w:p w14:paraId="6E4CBC15" w14:textId="77777777" w:rsidR="009B4B14" w:rsidRPr="009451C1" w:rsidRDefault="009B4B14">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0CDC006" w14:textId="77777777" w:rsidR="00E84609" w:rsidRPr="00E84609" w:rsidRDefault="00E84609" w:rsidP="00E84609">
            <w:pPr>
              <w:autoSpaceDE w:val="0"/>
              <w:autoSpaceDN w:val="0"/>
              <w:adjustRightInd w:val="0"/>
              <w:spacing w:after="0"/>
              <w:rPr>
                <w:rFonts w:ascii="Arial" w:eastAsia="Arial" w:hAnsi="Arial" w:cs="Arial"/>
                <w:sz w:val="20"/>
                <w:szCs w:val="20"/>
              </w:rPr>
            </w:pPr>
            <w:r w:rsidRPr="00E84609">
              <w:rPr>
                <w:rFonts w:ascii="Arial" w:eastAsia="Arial" w:hAnsi="Arial" w:cs="Arial"/>
                <w:sz w:val="20"/>
                <w:szCs w:val="20"/>
              </w:rPr>
              <w:t>Mike Akerman</w:t>
            </w:r>
          </w:p>
          <w:p w14:paraId="59B953F4" w14:textId="504CA136" w:rsidR="009B4B14" w:rsidRPr="009451C1" w:rsidRDefault="00E84609" w:rsidP="00E84609">
            <w:pPr>
              <w:autoSpaceDE w:val="0"/>
              <w:autoSpaceDN w:val="0"/>
              <w:adjustRightInd w:val="0"/>
              <w:spacing w:after="0"/>
              <w:rPr>
                <w:rFonts w:ascii="Arial" w:eastAsia="Arial" w:hAnsi="Arial" w:cs="Arial"/>
                <w:b/>
                <w:color w:val="000000"/>
                <w:sz w:val="24"/>
                <w:szCs w:val="24"/>
              </w:rPr>
            </w:pPr>
            <w:r w:rsidRPr="00E84609">
              <w:rPr>
                <w:rFonts w:ascii="Arial" w:eastAsia="Arial" w:hAnsi="Arial" w:cs="Arial"/>
                <w:sz w:val="20"/>
                <w:szCs w:val="20"/>
              </w:rPr>
              <w:t>chair@stjohnsboll.cheshire.sch.uk</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12321AFB" w:rsidR="00E84609" w:rsidRPr="00E84609" w:rsidRDefault="00E84609" w:rsidP="00AC7417">
            <w:pPr>
              <w:autoSpaceDE w:val="0"/>
              <w:autoSpaceDN w:val="0"/>
              <w:adjustRightInd w:val="0"/>
              <w:spacing w:after="0"/>
              <w:rPr>
                <w:rFonts w:ascii="Arial" w:eastAsia="Arial" w:hAnsi="Arial" w:cs="Arial"/>
                <w:sz w:val="20"/>
                <w:szCs w:val="20"/>
              </w:rPr>
            </w:pPr>
            <w:r w:rsidRPr="00E84609">
              <w:rPr>
                <w:rFonts w:ascii="Arial" w:eastAsia="Arial" w:hAnsi="Arial" w:cs="Arial"/>
                <w:sz w:val="20"/>
                <w:szCs w:val="20"/>
              </w:rPr>
              <w:t>Melanie Walker</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59A74F74" w:rsidR="00E84609" w:rsidRPr="00E84609" w:rsidRDefault="00E84609" w:rsidP="00AC7417">
            <w:pPr>
              <w:autoSpaceDE w:val="0"/>
              <w:autoSpaceDN w:val="0"/>
              <w:adjustRightInd w:val="0"/>
              <w:spacing w:after="0"/>
              <w:rPr>
                <w:rFonts w:ascii="Arial" w:eastAsia="Arial" w:hAnsi="Arial" w:cs="Arial"/>
                <w:sz w:val="20"/>
                <w:szCs w:val="20"/>
              </w:rPr>
            </w:pPr>
            <w:r w:rsidRPr="00E84609">
              <w:rPr>
                <w:rFonts w:ascii="Arial" w:eastAsia="Arial" w:hAnsi="Arial" w:cs="Arial"/>
                <w:sz w:val="20"/>
                <w:szCs w:val="20"/>
              </w:rPr>
              <w:t>Ellen Watson</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65575E66" w:rsidR="00133073" w:rsidRPr="00E84609" w:rsidRDefault="00E84609" w:rsidP="00AC7417">
            <w:pPr>
              <w:autoSpaceDE w:val="0"/>
              <w:autoSpaceDN w:val="0"/>
              <w:adjustRightInd w:val="0"/>
              <w:spacing w:after="0"/>
              <w:rPr>
                <w:rFonts w:ascii="Arial" w:eastAsia="Arial" w:hAnsi="Arial" w:cs="Arial"/>
                <w:i/>
                <w:sz w:val="20"/>
                <w:szCs w:val="20"/>
              </w:rPr>
            </w:pPr>
            <w:r w:rsidRPr="00E84609">
              <w:rPr>
                <w:rFonts w:ascii="Arial" w:eastAsia="Arial" w:hAnsi="Arial" w:cs="Arial"/>
                <w:sz w:val="20"/>
                <w:szCs w:val="20"/>
              </w:rPr>
              <w:t>Melanie Walker</w:t>
            </w:r>
          </w:p>
        </w:tc>
      </w:tr>
      <w:tr w:rsidR="00E84609" w:rsidRPr="009451C1" w14:paraId="1023C07D"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0DEE75A4" w14:textId="77777777" w:rsidR="00E84609" w:rsidRPr="00E84609" w:rsidRDefault="00E84609" w:rsidP="00AC7417">
            <w:pPr>
              <w:autoSpaceDE w:val="0"/>
              <w:autoSpaceDN w:val="0"/>
              <w:adjustRightInd w:val="0"/>
              <w:spacing w:after="0"/>
              <w:rPr>
                <w:rFonts w:ascii="Arial" w:eastAsia="Arial" w:hAnsi="Arial" w:cs="Arial"/>
                <w:sz w:val="20"/>
                <w:szCs w:val="20"/>
              </w:rPr>
            </w:pPr>
          </w:p>
        </w:tc>
      </w:tr>
    </w:tbl>
    <w:p w14:paraId="3C3D7090" w14:textId="3F884E0F" w:rsidR="00AD0494" w:rsidRPr="00E84609" w:rsidRDefault="00AD0494" w:rsidP="00E8460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E84609">
        <w:rPr>
          <w:rFonts w:ascii="Arial" w:eastAsia="Arial" w:hAnsi="Arial" w:cs="Arial"/>
          <w:b/>
          <w:sz w:val="24"/>
          <w:szCs w:val="24"/>
        </w:rPr>
        <w:lastRenderedPageBreak/>
        <w:t>Introduction</w:t>
      </w:r>
    </w:p>
    <w:p w14:paraId="1C14201A" w14:textId="099E0923"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E84609" w:rsidRPr="00E84609">
        <w:rPr>
          <w:rFonts w:ascii="Arial" w:eastAsia="Arial" w:hAnsi="Arial" w:cs="Arial"/>
          <w:sz w:val="24"/>
          <w:szCs w:val="24"/>
        </w:rPr>
        <w:t>Bollington St John’s</w:t>
      </w:r>
      <w:r w:rsidR="00E84609" w:rsidRPr="009451C1">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4C341E"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 xml:space="preserve">This policy demonstrates the school’s commitment and compliance with safeguarding </w:t>
      </w:r>
      <w:r w:rsidRPr="004C341E">
        <w:rPr>
          <w:rFonts w:ascii="Arial" w:eastAsia="Arial" w:hAnsi="Arial" w:cs="Arial"/>
          <w:sz w:val="24"/>
          <w:szCs w:val="24"/>
        </w:rPr>
        <w:t>legislation</w:t>
      </w:r>
      <w:r w:rsidR="00E8100F" w:rsidRPr="004C341E">
        <w:rPr>
          <w:rFonts w:ascii="Arial" w:eastAsia="Arial" w:hAnsi="Arial" w:cs="Arial"/>
          <w:sz w:val="24"/>
          <w:szCs w:val="24"/>
        </w:rPr>
        <w:t>; it should be read in conjunction with:</w:t>
      </w:r>
    </w:p>
    <w:p w14:paraId="1E056FA3" w14:textId="4984751B" w:rsidR="000621FB" w:rsidRPr="004C341E"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color w:val="auto"/>
          <w:sz w:val="24"/>
          <w:szCs w:val="24"/>
        </w:rPr>
      </w:pPr>
      <w:r w:rsidRPr="004C341E">
        <w:rPr>
          <w:rFonts w:ascii="Arial" w:eastAsia="Arial" w:hAnsi="Arial" w:cs="Arial"/>
          <w:sz w:val="24"/>
          <w:szCs w:val="24"/>
        </w:rPr>
        <w:fldChar w:fldCharType="begin"/>
      </w:r>
      <w:r w:rsidRPr="004C341E">
        <w:rPr>
          <w:rFonts w:ascii="Arial" w:eastAsia="Arial" w:hAnsi="Arial" w:cs="Arial"/>
          <w:sz w:val="24"/>
          <w:szCs w:val="24"/>
        </w:rPr>
        <w:instrText xml:space="preserve"> HYPERLINK "https://www.proceduresonline.com/pancheshire/cheshire_east/index.html" </w:instrText>
      </w:r>
      <w:r w:rsidRPr="004C341E">
        <w:rPr>
          <w:rFonts w:ascii="Arial" w:eastAsia="Arial" w:hAnsi="Arial" w:cs="Arial"/>
          <w:sz w:val="24"/>
          <w:szCs w:val="24"/>
        </w:rPr>
        <w:fldChar w:fldCharType="separate"/>
      </w:r>
      <w:r w:rsidR="005C294C" w:rsidRPr="004C341E">
        <w:rPr>
          <w:rStyle w:val="Hyperlink"/>
          <w:rFonts w:ascii="Arial" w:eastAsia="Arial" w:hAnsi="Arial" w:cs="Arial"/>
          <w:color w:val="auto"/>
          <w:sz w:val="24"/>
          <w:szCs w:val="24"/>
        </w:rPr>
        <w:t>Cheshire East Safeguarding Children’s Partnership  (CESCP) procedures</w:t>
      </w:r>
    </w:p>
    <w:p w14:paraId="51987D21" w14:textId="784E6E33" w:rsidR="0070168E" w:rsidRPr="004C341E"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4C341E">
        <w:rPr>
          <w:rFonts w:ascii="Arial" w:eastAsia="Arial" w:hAnsi="Arial" w:cs="Arial"/>
          <w:sz w:val="24"/>
          <w:szCs w:val="24"/>
        </w:rPr>
        <w:fldChar w:fldCharType="end"/>
      </w:r>
      <w:r w:rsidR="00865941" w:rsidRPr="004C341E">
        <w:rPr>
          <w:sz w:val="24"/>
          <w:szCs w:val="24"/>
        </w:rPr>
        <w:t xml:space="preserve"> </w:t>
      </w:r>
      <w:hyperlink r:id="rId13" w:history="1">
        <w:r w:rsidR="00865941" w:rsidRPr="004C341E">
          <w:rPr>
            <w:rStyle w:val="Hyperlink"/>
            <w:rFonts w:asciiTheme="minorHAnsi" w:hAnsiTheme="minorHAnsi" w:cstheme="minorHAnsi"/>
            <w:color w:val="auto"/>
            <w:sz w:val="24"/>
            <w:szCs w:val="24"/>
          </w:rPr>
          <w:t>Working together to safeguard children 2023: statutory guidance (publishing.service.gov.uk)</w:t>
        </w:r>
      </w:hyperlink>
      <w:r w:rsidR="00E65656" w:rsidRPr="004C341E">
        <w:rPr>
          <w:rStyle w:val="Hyperlink"/>
          <w:rFonts w:asciiTheme="minorHAnsi" w:eastAsia="Arial" w:hAnsiTheme="minorHAnsi" w:cstheme="minorHAnsi"/>
          <w:color w:val="auto"/>
          <w:sz w:val="24"/>
          <w:szCs w:val="24"/>
          <w:u w:val="none"/>
        </w:rPr>
        <w:t xml:space="preserve"> </w:t>
      </w:r>
    </w:p>
    <w:p w14:paraId="0A7B8DE7" w14:textId="2333FF5D" w:rsidR="00B16FCB" w:rsidRPr="004C341E" w:rsidRDefault="003A2168"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sz w:val="24"/>
          <w:szCs w:val="24"/>
        </w:rPr>
      </w:pPr>
      <w:hyperlink r:id="rId14" w:history="1">
        <w:r w:rsidR="00B16FCB" w:rsidRPr="004C341E">
          <w:rPr>
            <w:rStyle w:val="Hyperlink"/>
            <w:rFonts w:asciiTheme="minorHAnsi" w:eastAsia="Arial" w:hAnsiTheme="minorHAnsi" w:cstheme="minorHAnsi"/>
            <w:color w:val="auto"/>
            <w:sz w:val="24"/>
            <w:szCs w:val="24"/>
          </w:rPr>
          <w:t>Keeping children safe in education 2025</w:t>
        </w:r>
      </w:hyperlink>
      <w:r w:rsidR="00B16FCB" w:rsidRPr="004C341E">
        <w:rPr>
          <w:rFonts w:asciiTheme="minorHAnsi" w:eastAsia="Arial" w:hAnsiTheme="minorHAnsi" w:cstheme="minorHAnsi"/>
          <w:sz w:val="24"/>
          <w:szCs w:val="24"/>
        </w:rPr>
        <w:t xml:space="preserve"> </w:t>
      </w:r>
    </w:p>
    <w:p w14:paraId="60CC1A20" w14:textId="2CBE6920" w:rsidR="001C160C" w:rsidRPr="004C341E" w:rsidRDefault="003A2168" w:rsidP="00764939">
      <w:pPr>
        <w:pStyle w:val="ListParagraph"/>
        <w:numPr>
          <w:ilvl w:val="0"/>
          <w:numId w:val="6"/>
        </w:numPr>
        <w:autoSpaceDE w:val="0"/>
        <w:autoSpaceDN w:val="0"/>
        <w:adjustRightInd w:val="0"/>
        <w:ind w:left="284" w:hanging="298"/>
        <w:jc w:val="both"/>
        <w:rPr>
          <w:rFonts w:asciiTheme="minorHAnsi" w:eastAsia="Arial" w:hAnsiTheme="minorHAnsi" w:cstheme="minorHAnsi"/>
          <w:sz w:val="24"/>
          <w:szCs w:val="24"/>
        </w:rPr>
      </w:pPr>
      <w:hyperlink r:id="rId15" w:history="1">
        <w:r w:rsidR="001C160C" w:rsidRPr="004C341E">
          <w:rPr>
            <w:rStyle w:val="Hyperlink"/>
            <w:rFonts w:asciiTheme="minorHAnsi" w:eastAsia="Arial" w:hAnsiTheme="minorHAnsi" w:cstheme="minorHAnsi"/>
            <w:color w:val="auto"/>
            <w:sz w:val="24"/>
            <w:szCs w:val="24"/>
          </w:rPr>
          <w:t>Children’s Wellbeing and Schools Bill: child's rights impact assessment</w:t>
        </w:r>
      </w:hyperlink>
      <w:r w:rsidR="00850D00" w:rsidRPr="004C341E">
        <w:rPr>
          <w:rFonts w:asciiTheme="minorHAnsi" w:eastAsia="Arial" w:hAnsiTheme="minorHAnsi" w:cstheme="minorHAnsi"/>
          <w:sz w:val="24"/>
          <w:szCs w:val="24"/>
        </w:rPr>
        <w:t xml:space="preserve"> – March 2025</w:t>
      </w:r>
    </w:p>
    <w:p w14:paraId="3D9104DE" w14:textId="58DE80D9" w:rsidR="001C160C" w:rsidRPr="004C341E" w:rsidRDefault="003A2168" w:rsidP="00764939">
      <w:pPr>
        <w:pStyle w:val="ListParagraph"/>
        <w:numPr>
          <w:ilvl w:val="0"/>
          <w:numId w:val="6"/>
        </w:numPr>
        <w:autoSpaceDE w:val="0"/>
        <w:autoSpaceDN w:val="0"/>
        <w:adjustRightInd w:val="0"/>
        <w:ind w:left="284" w:hanging="298"/>
        <w:jc w:val="both"/>
        <w:rPr>
          <w:rFonts w:asciiTheme="minorHAnsi" w:eastAsia="Arial" w:hAnsiTheme="minorHAnsi" w:cstheme="minorHAnsi"/>
          <w:sz w:val="24"/>
          <w:szCs w:val="24"/>
        </w:rPr>
      </w:pPr>
      <w:hyperlink r:id="rId16" w:history="1">
        <w:r w:rsidR="001C160C" w:rsidRPr="004C341E">
          <w:rPr>
            <w:rStyle w:val="Hyperlink"/>
            <w:rFonts w:asciiTheme="minorHAnsi" w:eastAsia="Arial" w:hAnsiTheme="minorHAnsi" w:cstheme="minorHAnsi"/>
            <w:color w:val="auto"/>
            <w:sz w:val="24"/>
            <w:szCs w:val="24"/>
          </w:rPr>
          <w:t>The Families First Partnership (FFP) Programme Guide</w:t>
        </w:r>
      </w:hyperlink>
      <w:r w:rsidR="00850D00" w:rsidRPr="004C341E">
        <w:rPr>
          <w:rFonts w:asciiTheme="minorHAnsi" w:eastAsia="Arial" w:hAnsiTheme="minorHAnsi" w:cstheme="minorHAnsi"/>
          <w:sz w:val="24"/>
          <w:szCs w:val="24"/>
        </w:rPr>
        <w:t xml:space="preserve"> – March 2025</w:t>
      </w:r>
    </w:p>
    <w:p w14:paraId="62054EAD" w14:textId="6850CAC4" w:rsidR="00017725" w:rsidRPr="004C341E" w:rsidRDefault="003A2168"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70168E" w:rsidRPr="004C341E">
          <w:rPr>
            <w:rStyle w:val="Hyperlink"/>
            <w:rFonts w:ascii="Arial" w:eastAsia="Arial" w:hAnsi="Arial" w:cs="Arial"/>
            <w:color w:val="auto"/>
            <w:sz w:val="24"/>
            <w:szCs w:val="24"/>
          </w:rPr>
          <w:t>What to do if you are worried a child is being abused. 2015</w:t>
        </w:r>
      </w:hyperlink>
    </w:p>
    <w:p w14:paraId="7371F44A" w14:textId="645719F3" w:rsidR="00605166" w:rsidRPr="004C341E" w:rsidRDefault="003A2168" w:rsidP="00764939">
      <w:pPr>
        <w:pStyle w:val="ListParagraph"/>
        <w:numPr>
          <w:ilvl w:val="0"/>
          <w:numId w:val="6"/>
        </w:numPr>
        <w:autoSpaceDE w:val="0"/>
        <w:autoSpaceDN w:val="0"/>
        <w:adjustRightInd w:val="0"/>
        <w:ind w:hanging="298"/>
        <w:jc w:val="both"/>
        <w:rPr>
          <w:rStyle w:val="Hyperlink"/>
          <w:rFonts w:ascii="Arial" w:hAnsi="Arial" w:cs="Arial"/>
          <w:i/>
          <w:color w:val="auto"/>
          <w:sz w:val="24"/>
          <w:szCs w:val="24"/>
          <w:u w:val="none"/>
        </w:rPr>
      </w:pPr>
      <w:hyperlink r:id="rId18" w:history="1">
        <w:r w:rsidR="004051C4" w:rsidRPr="004C341E">
          <w:rPr>
            <w:rStyle w:val="Hyperlink"/>
            <w:rFonts w:asciiTheme="minorHAnsi" w:hAnsiTheme="minorHAnsi" w:cstheme="minorHAnsi"/>
            <w:color w:val="auto"/>
            <w:sz w:val="24"/>
            <w:szCs w:val="24"/>
          </w:rPr>
          <w:t>Early years foundation stage (EYFS) statutory framework - GOV.UK</w:t>
        </w:r>
      </w:hyperlink>
      <w:r w:rsidR="004051C4" w:rsidRPr="004C341E">
        <w:rPr>
          <w:rFonts w:asciiTheme="minorHAnsi" w:hAnsiTheme="minorHAnsi" w:cstheme="minorHAnsi"/>
          <w:sz w:val="24"/>
          <w:szCs w:val="24"/>
        </w:rPr>
        <w:t xml:space="preserve"> Updated September </w:t>
      </w:r>
      <w:r w:rsidR="00935359" w:rsidRPr="004C341E">
        <w:rPr>
          <w:rFonts w:asciiTheme="minorHAnsi" w:hAnsiTheme="minorHAnsi" w:cstheme="minorHAnsi"/>
          <w:sz w:val="24"/>
          <w:szCs w:val="24"/>
        </w:rPr>
        <w:t>202</w:t>
      </w:r>
      <w:r w:rsidR="004051C4" w:rsidRPr="004C341E">
        <w:rPr>
          <w:rFonts w:asciiTheme="minorHAnsi" w:hAnsiTheme="minorHAnsi" w:cstheme="minorHAnsi"/>
          <w:sz w:val="24"/>
          <w:szCs w:val="24"/>
        </w:rPr>
        <w:t>5</w:t>
      </w:r>
      <w:r w:rsidR="00935359" w:rsidRPr="004C341E">
        <w:rPr>
          <w:rFonts w:ascii="Arial" w:hAnsi="Arial" w:cs="Arial"/>
          <w:sz w:val="24"/>
          <w:szCs w:val="24"/>
        </w:rPr>
        <w:t xml:space="preserve">  </w:t>
      </w:r>
    </w:p>
    <w:p w14:paraId="7E0C2B5B" w14:textId="1CD85912" w:rsidR="00605166" w:rsidRPr="004C341E" w:rsidRDefault="003A2168" w:rsidP="00764939">
      <w:pPr>
        <w:pStyle w:val="ListParagraph"/>
        <w:numPr>
          <w:ilvl w:val="0"/>
          <w:numId w:val="6"/>
        </w:numPr>
        <w:spacing w:after="0"/>
        <w:ind w:hanging="298"/>
        <w:rPr>
          <w:rStyle w:val="Hyperlink"/>
          <w:rFonts w:asciiTheme="minorHAnsi" w:hAnsiTheme="minorHAnsi" w:cstheme="minorHAnsi"/>
          <w:color w:val="auto"/>
          <w:sz w:val="24"/>
          <w:szCs w:val="24"/>
          <w:u w:val="none"/>
        </w:rPr>
      </w:pPr>
      <w:hyperlink r:id="rId19" w:history="1">
        <w:r w:rsidR="001C6A7A" w:rsidRPr="004C341E">
          <w:rPr>
            <w:rStyle w:val="Hyperlink"/>
            <w:rFonts w:asciiTheme="minorHAnsi" w:hAnsiTheme="minorHAnsi" w:cstheme="minorHAnsi"/>
            <w:color w:val="auto"/>
            <w:sz w:val="24"/>
            <w:szCs w:val="24"/>
          </w:rPr>
          <w:t>Prevent duty guidance: Guidance for specified authorities in England and Wales (publishing.service.gov.uk)</w:t>
        </w:r>
      </w:hyperlink>
      <w:r w:rsidR="00A71A39" w:rsidRPr="004C341E">
        <w:t xml:space="preserve">  </w:t>
      </w:r>
    </w:p>
    <w:p w14:paraId="3F7F7190" w14:textId="2DA4A0EE" w:rsidR="00301E9E" w:rsidRPr="004C341E" w:rsidRDefault="003A2168" w:rsidP="00764939">
      <w:pPr>
        <w:pStyle w:val="ListParagraph"/>
        <w:numPr>
          <w:ilvl w:val="0"/>
          <w:numId w:val="6"/>
        </w:numPr>
        <w:spacing w:after="0"/>
        <w:ind w:hanging="298"/>
        <w:rPr>
          <w:rFonts w:ascii="Arial" w:hAnsi="Arial" w:cs="Arial"/>
          <w:sz w:val="24"/>
          <w:szCs w:val="24"/>
        </w:rPr>
      </w:pPr>
      <w:hyperlink r:id="rId20" w:history="1">
        <w:r w:rsidR="00301E9E" w:rsidRPr="004C341E">
          <w:rPr>
            <w:rStyle w:val="Hyperlink"/>
            <w:rFonts w:ascii="Arial" w:hAnsi="Arial" w:cs="Arial"/>
            <w:color w:val="auto"/>
            <w:sz w:val="24"/>
            <w:szCs w:val="24"/>
          </w:rPr>
          <w:t>Behaviour in schools: advice for headteachers and staff DFE 2022</w:t>
        </w:r>
      </w:hyperlink>
    </w:p>
    <w:p w14:paraId="0B5733C2" w14:textId="3DEBD61F" w:rsidR="00301E9E" w:rsidRPr="004C341E" w:rsidRDefault="003A2168" w:rsidP="00764939">
      <w:pPr>
        <w:pStyle w:val="ListParagraph"/>
        <w:numPr>
          <w:ilvl w:val="0"/>
          <w:numId w:val="6"/>
        </w:numPr>
        <w:ind w:hanging="298"/>
        <w:jc w:val="both"/>
        <w:rPr>
          <w:rFonts w:ascii="Arial" w:hAnsi="Arial" w:cs="Arial"/>
          <w:sz w:val="24"/>
          <w:szCs w:val="24"/>
        </w:rPr>
      </w:pPr>
      <w:hyperlink r:id="rId21" w:history="1">
        <w:r w:rsidR="000150B1" w:rsidRPr="004C341E">
          <w:rPr>
            <w:rStyle w:val="Hyperlink"/>
            <w:rFonts w:ascii="Arial" w:hAnsi="Arial" w:cs="Arial"/>
            <w:color w:val="auto"/>
            <w:sz w:val="24"/>
            <w:szCs w:val="24"/>
          </w:rPr>
          <w:t>Safer Working Practice Guidance for those working with children and young people in education settings</w:t>
        </w:r>
      </w:hyperlink>
      <w:r w:rsidR="00301E9E" w:rsidRPr="004C341E">
        <w:rPr>
          <w:rFonts w:ascii="Arial" w:hAnsi="Arial" w:cs="Arial"/>
          <w:sz w:val="24"/>
          <w:szCs w:val="24"/>
        </w:rPr>
        <w:t xml:space="preserve"> May 2022</w:t>
      </w:r>
    </w:p>
    <w:p w14:paraId="0437A30B" w14:textId="77777777" w:rsidR="00CD50FF" w:rsidRPr="004C341E" w:rsidRDefault="003A2168" w:rsidP="00CD50FF">
      <w:pPr>
        <w:pStyle w:val="ListParagraph"/>
        <w:numPr>
          <w:ilvl w:val="0"/>
          <w:numId w:val="6"/>
        </w:numPr>
        <w:ind w:hanging="298"/>
        <w:jc w:val="both"/>
        <w:rPr>
          <w:rFonts w:ascii="Arial" w:hAnsi="Arial" w:cs="Arial"/>
          <w:sz w:val="24"/>
          <w:szCs w:val="24"/>
        </w:rPr>
      </w:pPr>
      <w:hyperlink r:id="rId22" w:history="1">
        <w:r w:rsidR="004051C4" w:rsidRPr="004C341E">
          <w:rPr>
            <w:rStyle w:val="Hyperlink"/>
            <w:rFonts w:ascii="Arial" w:hAnsi="Arial" w:cs="Arial"/>
            <w:color w:val="auto"/>
            <w:sz w:val="24"/>
            <w:szCs w:val="24"/>
          </w:rPr>
          <w:t>Relationships and sex education (RSE) and health education - GOV.UK</w:t>
        </w:r>
      </w:hyperlink>
    </w:p>
    <w:p w14:paraId="2292FA03" w14:textId="0AB2B0DC" w:rsidR="004051C4" w:rsidRPr="004C341E" w:rsidRDefault="004051C4" w:rsidP="00CD50FF">
      <w:pPr>
        <w:pStyle w:val="ListParagraph"/>
        <w:numPr>
          <w:ilvl w:val="0"/>
          <w:numId w:val="6"/>
        </w:numPr>
        <w:ind w:hanging="298"/>
        <w:jc w:val="both"/>
        <w:rPr>
          <w:rFonts w:ascii="Arial" w:hAnsi="Arial" w:cs="Arial"/>
          <w:sz w:val="24"/>
          <w:szCs w:val="24"/>
        </w:rPr>
      </w:pPr>
      <w:r w:rsidRPr="004C341E">
        <w:rPr>
          <w:rFonts w:ascii="Arial" w:hAnsi="Arial" w:cs="Arial"/>
          <w:sz w:val="24"/>
          <w:szCs w:val="24"/>
        </w:rPr>
        <w:t xml:space="preserve">Gender Questioning Guidance </w:t>
      </w:r>
      <w:hyperlink r:id="rId23" w:history="1">
        <w:r w:rsidR="00CD50FF" w:rsidRPr="004C341E">
          <w:rPr>
            <w:rStyle w:val="Hyperlink"/>
            <w:rFonts w:ascii="Arial" w:hAnsi="Arial" w:cs="Arial"/>
            <w:color w:val="auto"/>
            <w:sz w:val="24"/>
            <w:szCs w:val="24"/>
          </w:rPr>
          <w:t>Guidance for Schools and Colleges: Gender Questioning Children - Department for Education - Citizen Space</w:t>
        </w:r>
      </w:hyperlink>
      <w:r w:rsidR="00CD50FF" w:rsidRPr="004C341E">
        <w:rPr>
          <w:rFonts w:ascii="Arial" w:hAnsi="Arial" w:cs="Arial"/>
          <w:sz w:val="24"/>
          <w:szCs w:val="24"/>
        </w:rPr>
        <w:t xml:space="preserve"> </w:t>
      </w:r>
      <w:r w:rsidR="00E63A71" w:rsidRPr="004C341E">
        <w:rPr>
          <w:rFonts w:ascii="Arial" w:hAnsi="Arial" w:cs="Arial"/>
          <w:sz w:val="24"/>
          <w:szCs w:val="24"/>
        </w:rPr>
        <w:t>(</w:t>
      </w:r>
      <w:r w:rsidR="00CD50FF" w:rsidRPr="004C341E">
        <w:rPr>
          <w:rFonts w:ascii="Arial" w:hAnsi="Arial" w:cs="Arial"/>
          <w:sz w:val="24"/>
          <w:szCs w:val="24"/>
        </w:rPr>
        <w:t>awaiting publication</w:t>
      </w:r>
      <w:r w:rsidR="00E63A71" w:rsidRPr="004C341E">
        <w:rPr>
          <w:rFonts w:ascii="Arial" w:hAnsi="Arial" w:cs="Arial"/>
          <w:sz w:val="24"/>
          <w:szCs w:val="24"/>
        </w:rPr>
        <w:t xml:space="preserve">) </w:t>
      </w:r>
    </w:p>
    <w:p w14:paraId="4F67DC69" w14:textId="20E9FEBA" w:rsidR="00B43A11" w:rsidRPr="004C341E" w:rsidRDefault="003A2168"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B43A11" w:rsidRPr="004C341E">
          <w:rPr>
            <w:rStyle w:val="Hyperlink"/>
            <w:rFonts w:ascii="Arial" w:eastAsia="Arial" w:hAnsi="Arial" w:cs="Arial"/>
            <w:color w:val="auto"/>
            <w:sz w:val="24"/>
            <w:szCs w:val="24"/>
          </w:rPr>
          <w:t>“Preventing and Tackling Bullying” DfE July 2017</w:t>
        </w:r>
      </w:hyperlink>
    </w:p>
    <w:p w14:paraId="1CFE4371" w14:textId="4650D8E3" w:rsidR="009D6F93" w:rsidRPr="004C341E" w:rsidRDefault="003A2168" w:rsidP="00764939">
      <w:pPr>
        <w:pStyle w:val="ListParagraph"/>
        <w:numPr>
          <w:ilvl w:val="0"/>
          <w:numId w:val="6"/>
        </w:numPr>
        <w:ind w:hanging="298"/>
        <w:jc w:val="both"/>
        <w:rPr>
          <w:rStyle w:val="Hyperlink"/>
          <w:rFonts w:ascii="Arial" w:hAnsi="Arial" w:cs="Arial"/>
          <w:color w:val="auto"/>
          <w:sz w:val="24"/>
          <w:szCs w:val="24"/>
          <w:u w:val="none"/>
        </w:rPr>
      </w:pPr>
      <w:hyperlink r:id="rId25" w:history="1">
        <w:r w:rsidR="009D6F93" w:rsidRPr="004C341E">
          <w:rPr>
            <w:rStyle w:val="Hyperlink"/>
            <w:rFonts w:ascii="Arial" w:hAnsi="Arial" w:cs="Arial"/>
            <w:color w:val="auto"/>
            <w:sz w:val="24"/>
            <w:szCs w:val="24"/>
          </w:rPr>
          <w:t>School and Colleges: When to call the police</w:t>
        </w:r>
      </w:hyperlink>
      <w:bookmarkStart w:id="0" w:name="_GoBack"/>
      <w:bookmarkEnd w:id="0"/>
    </w:p>
    <w:p w14:paraId="269D60CC" w14:textId="6E45B06D" w:rsidR="00D75C97" w:rsidRPr="004C341E" w:rsidRDefault="003A2168" w:rsidP="00764939">
      <w:pPr>
        <w:pStyle w:val="ListParagraph"/>
        <w:numPr>
          <w:ilvl w:val="0"/>
          <w:numId w:val="6"/>
        </w:numPr>
        <w:ind w:hanging="298"/>
        <w:jc w:val="both"/>
        <w:rPr>
          <w:rFonts w:ascii="Arial" w:hAnsi="Arial" w:cs="Arial"/>
          <w:sz w:val="24"/>
          <w:szCs w:val="24"/>
        </w:rPr>
      </w:pPr>
      <w:hyperlink r:id="rId26" w:history="1">
        <w:r w:rsidR="00D75C97" w:rsidRPr="004C341E">
          <w:rPr>
            <w:rStyle w:val="Hyperlink"/>
            <w:rFonts w:ascii="Arial" w:hAnsi="Arial" w:cs="Arial"/>
            <w:color w:val="auto"/>
            <w:sz w:val="24"/>
            <w:szCs w:val="24"/>
          </w:rPr>
          <w:t>Searching, Screening and Confiscation (publishing.service.gov.uk)</w:t>
        </w:r>
      </w:hyperlink>
      <w:r w:rsidR="00D75C97" w:rsidRPr="004C341E">
        <w:rPr>
          <w:rFonts w:ascii="Arial" w:hAnsi="Arial" w:cs="Arial"/>
          <w:sz w:val="24"/>
          <w:szCs w:val="24"/>
        </w:rPr>
        <w:t xml:space="preserve"> – July 2022</w:t>
      </w:r>
    </w:p>
    <w:p w14:paraId="6FF3E765" w14:textId="77777777" w:rsidR="002404A3" w:rsidRPr="004C341E" w:rsidRDefault="003A2168" w:rsidP="002404A3">
      <w:pPr>
        <w:pStyle w:val="ListParagraph"/>
        <w:numPr>
          <w:ilvl w:val="0"/>
          <w:numId w:val="6"/>
        </w:numPr>
        <w:ind w:hanging="298"/>
        <w:jc w:val="both"/>
        <w:rPr>
          <w:rFonts w:ascii="Arial" w:hAnsi="Arial" w:cs="Arial"/>
          <w:sz w:val="24"/>
          <w:szCs w:val="24"/>
        </w:rPr>
      </w:pPr>
      <w:hyperlink r:id="rId27" w:history="1">
        <w:r w:rsidR="002404A3" w:rsidRPr="004C341E">
          <w:rPr>
            <w:rStyle w:val="Hyperlink"/>
            <w:rFonts w:ascii="Arial" w:hAnsi="Arial" w:cs="Arial"/>
            <w:color w:val="auto"/>
            <w:sz w:val="24"/>
            <w:szCs w:val="24"/>
          </w:rPr>
          <w:t>Working together to improve school attendance - GOV.UK</w:t>
        </w:r>
      </w:hyperlink>
      <w:r w:rsidR="002404A3" w:rsidRPr="004C341E">
        <w:rPr>
          <w:rFonts w:ascii="Arial" w:hAnsi="Arial" w:cs="Arial"/>
          <w:i/>
          <w:sz w:val="24"/>
          <w:szCs w:val="24"/>
        </w:rPr>
        <w:t xml:space="preserve"> </w:t>
      </w:r>
    </w:p>
    <w:p w14:paraId="016F09AA" w14:textId="77777777" w:rsidR="00C03835" w:rsidRPr="004C341E" w:rsidRDefault="00C03835" w:rsidP="00C03835">
      <w:pPr>
        <w:pStyle w:val="ListParagraph"/>
        <w:numPr>
          <w:ilvl w:val="0"/>
          <w:numId w:val="6"/>
        </w:numPr>
        <w:ind w:hanging="298"/>
        <w:jc w:val="both"/>
        <w:rPr>
          <w:rFonts w:ascii="Arial" w:hAnsi="Arial" w:cs="Arial"/>
          <w:sz w:val="24"/>
          <w:szCs w:val="24"/>
        </w:rPr>
      </w:pPr>
      <w:r w:rsidRPr="004C341E">
        <w:rPr>
          <w:rFonts w:ascii="Arial" w:eastAsiaTheme="minorHAnsi" w:hAnsi="Arial" w:cs="Arial"/>
          <w:sz w:val="24"/>
          <w:szCs w:val="24"/>
          <w:lang w:eastAsia="en-US"/>
        </w:rPr>
        <w:t xml:space="preserve">School Mental Health Policy </w:t>
      </w:r>
    </w:p>
    <w:p w14:paraId="1BD26E44" w14:textId="77777777" w:rsidR="00C03835" w:rsidRPr="004C341E"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4C341E">
        <w:rPr>
          <w:rFonts w:ascii="Arial" w:eastAsiaTheme="minorHAnsi" w:hAnsi="Arial" w:cs="Arial"/>
          <w:sz w:val="24"/>
          <w:szCs w:val="24"/>
          <w:lang w:eastAsia="en-US"/>
        </w:rPr>
        <w:t>School Relationships (and Sex) Education Policy</w:t>
      </w:r>
    </w:p>
    <w:p w14:paraId="72DCE052" w14:textId="77777777" w:rsidR="00C03835" w:rsidRPr="004C341E"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4C341E">
        <w:rPr>
          <w:rFonts w:ascii="Arial" w:eastAsiaTheme="minorHAnsi" w:hAnsi="Arial" w:cs="Arial"/>
          <w:sz w:val="24"/>
          <w:szCs w:val="24"/>
          <w:lang w:eastAsia="en-US"/>
        </w:rPr>
        <w:t xml:space="preserve">Staff Code of Conduct </w:t>
      </w:r>
    </w:p>
    <w:p w14:paraId="1E96A948" w14:textId="30AE314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4C341E">
        <w:rPr>
          <w:rFonts w:ascii="Arial" w:eastAsiaTheme="minorHAnsi" w:hAnsi="Arial" w:cs="Arial"/>
          <w:sz w:val="24"/>
          <w:szCs w:val="24"/>
          <w:lang w:eastAsia="en-US"/>
        </w:rPr>
        <w:t>Staff use of mobile phones</w:t>
      </w:r>
      <w:r w:rsidR="004D1A5F" w:rsidRPr="004C341E">
        <w:rPr>
          <w:rFonts w:ascii="Arial" w:eastAsiaTheme="minorHAnsi" w:hAnsi="Arial" w:cs="Arial"/>
          <w:sz w:val="24"/>
          <w:szCs w:val="24"/>
          <w:lang w:eastAsia="en-US"/>
        </w:rPr>
        <w:t xml:space="preserve">, electronic devices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0DFEC242" w14:textId="14E8F837" w:rsidR="00C03835" w:rsidRPr="002404A3"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128C6D52" w14:textId="3B16E0D1"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77BB8C10" w14:textId="77777777" w:rsidR="00E84609" w:rsidRDefault="00E84609"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56C4F9DC" w:rsidR="00AD0494" w:rsidRPr="009451C1" w:rsidRDefault="00E84609"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All children, </w:t>
      </w:r>
      <w:r w:rsidR="00AD0494" w:rsidRPr="009451C1">
        <w:rPr>
          <w:rFonts w:ascii="Arial" w:eastAsia="Arial" w:hAnsi="Arial" w:cs="Arial"/>
          <w:sz w:val="24"/>
          <w:szCs w:val="24"/>
        </w:rPr>
        <w:t xml:space="preserve">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00AD0494"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2A1EDC9E"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E84609">
        <w:rPr>
          <w:rFonts w:ascii="Arial" w:eastAsia="Arial" w:hAnsi="Arial" w:cs="Arial"/>
          <w:sz w:val="24"/>
          <w:szCs w:val="24"/>
        </w:rPr>
        <w:t>Code of Conduct</w:t>
      </w:r>
      <w:r w:rsidR="00E84609" w:rsidRPr="00E84609">
        <w:rPr>
          <w:rFonts w:ascii="Arial" w:eastAsia="Arial" w:hAnsi="Arial" w:cs="Arial"/>
          <w:sz w:val="24"/>
          <w:szCs w:val="24"/>
        </w:rPr>
        <w:t xml:space="preserve"> and </w:t>
      </w:r>
      <w:r w:rsidR="0085757D" w:rsidRPr="00E84609">
        <w:rPr>
          <w:rFonts w:ascii="Arial" w:eastAsia="Arial" w:hAnsi="Arial" w:cs="Arial"/>
          <w:sz w:val="24"/>
          <w:szCs w:val="24"/>
        </w:rPr>
        <w:t>Staff Handbook</w:t>
      </w:r>
      <w:r w:rsidR="00E84609" w:rsidRPr="00E84609">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E84609"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w:t>
      </w:r>
      <w:r w:rsidR="00086E37" w:rsidRPr="00E84609">
        <w:rPr>
          <w:rFonts w:ascii="Arial" w:eastAsia="Arial" w:hAnsi="Arial" w:cs="Arial"/>
          <w:sz w:val="24"/>
          <w:szCs w:val="24"/>
        </w:rPr>
        <w:t>harm or that they have been traumatised by abuse.</w:t>
      </w:r>
    </w:p>
    <w:p w14:paraId="10FBFADE" w14:textId="546EBDB2" w:rsidR="002E7AEF" w:rsidRPr="00E84609" w:rsidRDefault="002E7AEF" w:rsidP="00992FFB">
      <w:pPr>
        <w:pStyle w:val="ListParagraph1"/>
        <w:numPr>
          <w:ilvl w:val="0"/>
          <w:numId w:val="3"/>
        </w:numPr>
        <w:ind w:left="284" w:hanging="284"/>
        <w:jc w:val="both"/>
        <w:rPr>
          <w:rFonts w:ascii="Arial" w:eastAsia="Arial" w:hAnsi="Arial" w:cs="Arial"/>
          <w:sz w:val="24"/>
          <w:szCs w:val="24"/>
        </w:rPr>
      </w:pPr>
      <w:r w:rsidRPr="00E84609">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3766ACDE"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 xml:space="preserve">expectations, applicable roles and responsibilities in </w:t>
      </w:r>
      <w:r w:rsidR="00632239" w:rsidRPr="002404A3">
        <w:rPr>
          <w:rFonts w:ascii="Arial" w:eastAsiaTheme="minorHAnsi" w:hAnsi="Arial" w:cs="Arial"/>
          <w:color w:val="000000" w:themeColor="text1"/>
          <w:sz w:val="24"/>
          <w:szCs w:val="24"/>
          <w:lang w:eastAsia="en-US"/>
        </w:rPr>
        <w:lastRenderedPageBreak/>
        <w:t>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E84609">
        <w:rPr>
          <w:rFonts w:ascii="Arial" w:eastAsiaTheme="minorHAnsi" w:hAnsi="Arial" w:cs="Arial"/>
          <w:color w:val="00B05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E84609">
        <w:rPr>
          <w:rFonts w:ascii="Arial" w:eastAsiaTheme="minorHAnsi" w:hAnsi="Arial" w:cs="Arial"/>
          <w:sz w:val="24"/>
          <w:szCs w:val="24"/>
          <w:lang w:eastAsia="en-US"/>
        </w:rPr>
        <w:t>Education 202</w:t>
      </w:r>
      <w:r w:rsidR="002404A3" w:rsidRPr="00E84609">
        <w:rPr>
          <w:rFonts w:ascii="Arial" w:eastAsiaTheme="minorHAnsi" w:hAnsi="Arial" w:cs="Arial"/>
          <w:sz w:val="24"/>
          <w:szCs w:val="24"/>
          <w:lang w:eastAsia="en-US"/>
        </w:rPr>
        <w:t>5</w:t>
      </w:r>
      <w:r w:rsidR="00ED3137" w:rsidRPr="00E84609">
        <w:rPr>
          <w:rFonts w:ascii="Arial" w:eastAsiaTheme="minorHAnsi" w:hAnsi="Arial" w:cs="Arial"/>
          <w:sz w:val="24"/>
          <w:szCs w:val="24"/>
          <w:lang w:eastAsia="en-US"/>
        </w:rPr>
        <w:t xml:space="preserve"> </w:t>
      </w:r>
      <w:r w:rsidR="00ED3137" w:rsidRPr="009451C1">
        <w:rPr>
          <w:rFonts w:ascii="Arial" w:eastAsiaTheme="minorHAnsi" w:hAnsi="Arial" w:cs="Arial"/>
          <w:sz w:val="24"/>
          <w:szCs w:val="24"/>
          <w:lang w:eastAsia="en-US"/>
        </w:rPr>
        <w:t>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7A2FCA57" w14:textId="77777777" w:rsidR="00E84609" w:rsidRDefault="00E84609" w:rsidP="00EB36B0">
      <w:pPr>
        <w:autoSpaceDE w:val="0"/>
        <w:autoSpaceDN w:val="0"/>
        <w:adjustRightInd w:val="0"/>
        <w:jc w:val="both"/>
        <w:rPr>
          <w:rFonts w:ascii="Arial" w:eastAsia="Arial" w:hAnsi="Arial" w:cs="Arial"/>
          <w:b/>
          <w:bCs/>
          <w:color w:val="000000"/>
          <w:sz w:val="24"/>
          <w:szCs w:val="24"/>
        </w:rPr>
      </w:pPr>
    </w:p>
    <w:p w14:paraId="582A3109" w14:textId="77777777" w:rsidR="00E84609" w:rsidRDefault="00E84609" w:rsidP="00EB36B0">
      <w:pPr>
        <w:autoSpaceDE w:val="0"/>
        <w:autoSpaceDN w:val="0"/>
        <w:adjustRightInd w:val="0"/>
        <w:jc w:val="both"/>
        <w:rPr>
          <w:rFonts w:ascii="Arial" w:eastAsia="Arial" w:hAnsi="Arial" w:cs="Arial"/>
          <w:b/>
          <w:bCs/>
          <w:color w:val="000000"/>
          <w:sz w:val="24"/>
          <w:szCs w:val="24"/>
        </w:rPr>
      </w:pPr>
    </w:p>
    <w:p w14:paraId="52129DB6" w14:textId="611405AA"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 xml:space="preserve">3.0 </w:t>
      </w:r>
      <w:r w:rsidR="008C33CA" w:rsidRPr="009451C1">
        <w:rPr>
          <w:rFonts w:ascii="Arial" w:eastAsia="Arial" w:hAnsi="Arial" w:cs="Arial"/>
          <w:b/>
          <w:bCs/>
          <w:color w:val="000000"/>
          <w:sz w:val="24"/>
          <w:szCs w:val="24"/>
        </w:rPr>
        <w:t>Scope of this Policy</w:t>
      </w:r>
    </w:p>
    <w:p w14:paraId="2F393D6A" w14:textId="67DECEBB"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E84609" w:rsidRPr="00E84609">
        <w:rPr>
          <w:rFonts w:ascii="Arial" w:eastAsia="Arial" w:hAnsi="Arial" w:cs="Arial"/>
          <w:sz w:val="24"/>
          <w:szCs w:val="24"/>
        </w:rPr>
        <w:t>Bollington St John’s</w:t>
      </w:r>
      <w:r w:rsidR="00E84609">
        <w:rPr>
          <w:rFonts w:ascii="Arial" w:eastAsia="Arial" w:hAnsi="Arial" w:cs="Arial"/>
          <w:sz w:val="24"/>
          <w:szCs w:val="24"/>
        </w:rPr>
        <w:t>.</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8" w:history="1">
        <w:r w:rsidR="009F5877" w:rsidRPr="00E84609">
          <w:rPr>
            <w:rStyle w:val="Hyperlink"/>
            <w:rFonts w:ascii="Arial" w:eastAsia="Arial" w:hAnsi="Arial" w:cs="Arial"/>
            <w:color w:val="auto"/>
          </w:rPr>
          <w:t xml:space="preserve">multi-agency </w:t>
        </w:r>
        <w:r w:rsidR="009F5877" w:rsidRPr="00E84609">
          <w:rPr>
            <w:rStyle w:val="Hyperlink"/>
            <w:rFonts w:ascii="Arial" w:eastAsia="Arial" w:hAnsi="Arial" w:cs="Arial"/>
            <w:color w:val="auto"/>
          </w:rPr>
          <w:lastRenderedPageBreak/>
          <w:t>threshold framework</w:t>
        </w:r>
      </w:hyperlink>
      <w:r w:rsidR="00D638F8" w:rsidRPr="00E84609">
        <w:rPr>
          <w:rFonts w:ascii="Arial" w:eastAsia="Arial" w:hAnsi="Arial" w:cs="Arial"/>
          <w:color w:val="auto"/>
        </w:rPr>
        <w:t xml:space="preserve"> </w:t>
      </w:r>
      <w:r w:rsidR="00953CC6" w:rsidRPr="00E84609">
        <w:rPr>
          <w:rFonts w:ascii="Arial" w:eastAsia="Arial" w:hAnsi="Arial" w:cs="Arial"/>
          <w:color w:val="auto"/>
        </w:rPr>
        <w:t>this document support</w:t>
      </w:r>
      <w:r w:rsidR="00C26C30" w:rsidRPr="00E84609">
        <w:rPr>
          <w:rFonts w:ascii="Arial" w:eastAsia="Arial" w:hAnsi="Arial" w:cs="Arial"/>
          <w:color w:val="auto"/>
        </w:rPr>
        <w:t>s</w:t>
      </w:r>
      <w:r w:rsidR="00953CC6" w:rsidRPr="00E84609">
        <w:rPr>
          <w:rFonts w:ascii="Arial" w:eastAsia="Arial" w:hAnsi="Arial" w:cs="Arial"/>
          <w:color w:val="auto"/>
        </w:rPr>
        <w:t xml:space="preserve"> professionals to </w:t>
      </w:r>
      <w:r w:rsidR="00953CC6" w:rsidRPr="00E84609">
        <w:rPr>
          <w:rFonts w:ascii="Arial" w:hAnsi="Arial" w:cs="Arial"/>
          <w:color w:val="auto"/>
        </w:rPr>
        <w:t xml:space="preserve">access the </w:t>
      </w:r>
      <w:r w:rsidR="00953CC6" w:rsidRPr="00E84609">
        <w:rPr>
          <w:rFonts w:ascii="Arial" w:hAnsi="Arial" w:cs="Arial"/>
          <w:b/>
          <w:bCs/>
          <w:color w:val="auto"/>
        </w:rPr>
        <w:t>rig</w:t>
      </w:r>
      <w:r w:rsidR="00953CC6" w:rsidRPr="009451C1">
        <w:rPr>
          <w:rFonts w:ascii="Arial" w:hAnsi="Arial" w:cs="Arial"/>
          <w:b/>
          <w:bCs/>
          <w:color w:val="000000" w:themeColor="text1"/>
        </w:rPr>
        <w:t xml:space="preserve">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5209F209" w14:textId="186B54EA" w:rsidR="009372E3" w:rsidRPr="00E84609" w:rsidRDefault="00C14C85" w:rsidP="00E84609">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E84609">
        <w:rPr>
          <w:rFonts w:ascii="Arial" w:eastAsia="Arial" w:hAnsi="Arial" w:cs="Arial"/>
          <w:sz w:val="24"/>
          <w:szCs w:val="24"/>
        </w:rPr>
        <w:t>The v</w:t>
      </w:r>
      <w:r w:rsidR="00A65D2E" w:rsidRPr="00E84609">
        <w:rPr>
          <w:rFonts w:ascii="Arial" w:eastAsia="Arial" w:hAnsi="Arial" w:cs="Arial"/>
          <w:sz w:val="24"/>
          <w:szCs w:val="24"/>
        </w:rPr>
        <w:t xml:space="preserve">oice of the child is paramount; </w:t>
      </w:r>
      <w:r w:rsidR="005D2509" w:rsidRPr="00E84609">
        <w:rPr>
          <w:rFonts w:ascii="Arial" w:eastAsia="Arial" w:hAnsi="Arial" w:cs="Arial"/>
          <w:sz w:val="24"/>
          <w:szCs w:val="24"/>
        </w:rPr>
        <w:t>therefore,</w:t>
      </w:r>
      <w:r w:rsidR="00711244" w:rsidRPr="00E84609">
        <w:rPr>
          <w:rFonts w:ascii="Arial" w:eastAsia="Arial" w:hAnsi="Arial" w:cs="Arial"/>
          <w:sz w:val="24"/>
          <w:szCs w:val="24"/>
        </w:rPr>
        <w:t xml:space="preserve"> our pupils are</w:t>
      </w:r>
      <w:r w:rsidR="00A65D2E" w:rsidRPr="00E84609">
        <w:rPr>
          <w:rFonts w:ascii="Arial" w:eastAsia="Arial" w:hAnsi="Arial" w:cs="Arial"/>
          <w:sz w:val="24"/>
          <w:szCs w:val="24"/>
        </w:rPr>
        <w:t xml:space="preserve"> actively involved in safeguarding development</w:t>
      </w:r>
      <w:r w:rsidR="006072AA" w:rsidRPr="00E84609">
        <w:rPr>
          <w:rFonts w:ascii="Arial" w:eastAsia="Arial" w:hAnsi="Arial" w:cs="Arial"/>
          <w:sz w:val="24"/>
          <w:szCs w:val="24"/>
        </w:rPr>
        <w:t xml:space="preserve">. </w:t>
      </w:r>
      <w:r w:rsidR="00711244" w:rsidRPr="00E84609">
        <w:rPr>
          <w:rFonts w:ascii="Arial" w:eastAsia="Arial" w:hAnsi="Arial" w:cs="Arial"/>
          <w:sz w:val="24"/>
          <w:szCs w:val="24"/>
        </w:rPr>
        <w:t>T</w:t>
      </w:r>
      <w:r w:rsidRPr="00E84609">
        <w:rPr>
          <w:rFonts w:ascii="Arial" w:eastAsia="Arial" w:hAnsi="Arial" w:cs="Arial"/>
          <w:sz w:val="24"/>
          <w:szCs w:val="24"/>
        </w:rPr>
        <w:t xml:space="preserve">here is an </w:t>
      </w:r>
      <w:r w:rsidRPr="00E84609">
        <w:rPr>
          <w:rFonts w:ascii="Arial" w:eastAsia="Arial" w:hAnsi="Arial" w:cs="Arial"/>
          <w:color w:val="000000" w:themeColor="text1"/>
          <w:sz w:val="24"/>
          <w:szCs w:val="24"/>
        </w:rPr>
        <w:t xml:space="preserve">established </w:t>
      </w:r>
      <w:r w:rsidR="0062550D" w:rsidRPr="00E84609">
        <w:rPr>
          <w:rFonts w:ascii="Arial" w:eastAsia="Arial" w:hAnsi="Arial" w:cs="Arial"/>
          <w:color w:val="000000" w:themeColor="text1"/>
          <w:sz w:val="24"/>
          <w:szCs w:val="24"/>
        </w:rPr>
        <w:t>pupil</w:t>
      </w:r>
      <w:r w:rsidR="006072AA" w:rsidRPr="00E84609">
        <w:rPr>
          <w:rFonts w:ascii="Arial" w:eastAsia="Arial" w:hAnsi="Arial" w:cs="Arial"/>
          <w:color w:val="000000" w:themeColor="text1"/>
          <w:sz w:val="24"/>
          <w:szCs w:val="24"/>
        </w:rPr>
        <w:t xml:space="preserve"> group</w:t>
      </w:r>
      <w:r w:rsidR="00620E9B" w:rsidRPr="00E84609">
        <w:rPr>
          <w:rFonts w:ascii="Arial" w:eastAsia="Arial" w:hAnsi="Arial" w:cs="Arial"/>
          <w:color w:val="000000" w:themeColor="text1"/>
          <w:sz w:val="24"/>
          <w:szCs w:val="24"/>
        </w:rPr>
        <w:t>/</w:t>
      </w:r>
      <w:r w:rsidR="005D2509" w:rsidRPr="00E84609">
        <w:rPr>
          <w:rFonts w:ascii="Arial" w:eastAsia="Arial" w:hAnsi="Arial" w:cs="Arial"/>
          <w:color w:val="000000" w:themeColor="text1"/>
          <w:sz w:val="24"/>
          <w:szCs w:val="24"/>
        </w:rPr>
        <w:t xml:space="preserve"> </w:t>
      </w:r>
      <w:r w:rsidR="0062550D" w:rsidRPr="00E84609">
        <w:rPr>
          <w:rFonts w:ascii="Arial" w:eastAsia="Arial" w:hAnsi="Arial" w:cs="Arial"/>
          <w:color w:val="000000" w:themeColor="text1"/>
          <w:sz w:val="24"/>
          <w:szCs w:val="24"/>
        </w:rPr>
        <w:t>pupil</w:t>
      </w:r>
      <w:r w:rsidR="00620E9B" w:rsidRPr="00E84609">
        <w:rPr>
          <w:rFonts w:ascii="Arial" w:eastAsia="Arial" w:hAnsi="Arial" w:cs="Arial"/>
          <w:color w:val="000000" w:themeColor="text1"/>
          <w:sz w:val="24"/>
          <w:szCs w:val="24"/>
        </w:rPr>
        <w:t xml:space="preserve"> </w:t>
      </w:r>
      <w:r w:rsidR="00620E9B" w:rsidRPr="00E84609">
        <w:rPr>
          <w:rFonts w:ascii="Arial" w:eastAsia="Arial" w:hAnsi="Arial" w:cs="Arial"/>
          <w:sz w:val="24"/>
          <w:szCs w:val="24"/>
        </w:rPr>
        <w:t>involvement mechanism</w:t>
      </w:r>
      <w:r w:rsidR="006072AA" w:rsidRPr="00E84609">
        <w:rPr>
          <w:rFonts w:ascii="Arial" w:eastAsia="Arial" w:hAnsi="Arial" w:cs="Arial"/>
          <w:sz w:val="24"/>
          <w:szCs w:val="24"/>
        </w:rPr>
        <w:t xml:space="preserve"> which works with and </w:t>
      </w:r>
      <w:r w:rsidR="00A65D2E" w:rsidRPr="00E84609">
        <w:rPr>
          <w:rFonts w:ascii="Arial" w:eastAsia="Arial" w:hAnsi="Arial" w:cs="Arial"/>
          <w:sz w:val="24"/>
          <w:szCs w:val="24"/>
        </w:rPr>
        <w:t>challenges</w:t>
      </w:r>
      <w:r w:rsidR="006072AA" w:rsidRPr="00E84609">
        <w:rPr>
          <w:rFonts w:ascii="Arial" w:eastAsia="Arial" w:hAnsi="Arial" w:cs="Arial"/>
          <w:sz w:val="24"/>
          <w:szCs w:val="24"/>
        </w:rPr>
        <w:t xml:space="preserve"> staff in order to develop aspects of safeguarding e.g. through the curriculum, approaches and displays</w:t>
      </w:r>
      <w:r w:rsidR="00E84609">
        <w:rPr>
          <w:rFonts w:ascii="Arial" w:eastAsia="Arial" w:hAnsi="Arial" w:cs="Arial"/>
          <w:sz w:val="24"/>
          <w:szCs w:val="24"/>
        </w:rPr>
        <w:t>.</w:t>
      </w:r>
    </w:p>
    <w:p w14:paraId="62971B62" w14:textId="43D16723"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w:t>
      </w:r>
      <w:r w:rsidR="00E84609">
        <w:rPr>
          <w:rFonts w:ascii="Arial" w:eastAsia="Arial" w:hAnsi="Arial" w:cs="Arial"/>
          <w:color w:val="000000"/>
          <w:sz w:val="24"/>
          <w:szCs w:val="24"/>
        </w:rPr>
        <w:t>s.</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4F1DB373"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w:t>
      </w:r>
      <w:r w:rsidR="00E84609">
        <w:rPr>
          <w:rFonts w:ascii="Arial" w:hAnsi="Arial" w:cs="Arial"/>
          <w:color w:val="000000" w:themeColor="text1"/>
        </w:rPr>
        <w:t xml:space="preserve">- Delivering effective support </w:t>
      </w:r>
      <w:r w:rsidR="00A9416C" w:rsidRPr="00456988">
        <w:rPr>
          <w:rFonts w:ascii="Arial" w:hAnsi="Arial" w:cs="Arial"/>
          <w:color w:val="000000" w:themeColor="text1"/>
        </w:rPr>
        <w:t xml:space="preserve">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E84609"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2404A3">
        <w:rPr>
          <w:rFonts w:ascii="Arial" w:hAnsi="Arial" w:cs="Arial"/>
          <w:color w:val="000000" w:themeColor="text1"/>
          <w:sz w:val="24"/>
          <w:lang w:val="en"/>
        </w:rPr>
        <w:lastRenderedPageBreak/>
        <w:t xml:space="preserve">has special educational needs </w:t>
      </w:r>
      <w:r w:rsidRPr="00E84609">
        <w:rPr>
          <w:rFonts w:ascii="Arial" w:hAnsi="Arial" w:cs="Arial"/>
          <w:sz w:val="24"/>
          <w:lang w:val="en"/>
        </w:rPr>
        <w:t>(</w:t>
      </w:r>
      <w:r w:rsidR="0045608F" w:rsidRPr="00E84609">
        <w:rPr>
          <w:rFonts w:ascii="Arial" w:hAnsi="Arial" w:cs="Arial"/>
          <w:sz w:val="24"/>
          <w:lang w:val="en"/>
        </w:rPr>
        <w:t>whether</w:t>
      </w:r>
      <w:r w:rsidRPr="00E84609">
        <w:rPr>
          <w:rFonts w:ascii="Arial" w:hAnsi="Arial" w:cs="Arial"/>
          <w:sz w:val="24"/>
          <w:lang w:val="en"/>
        </w:rPr>
        <w:t xml:space="preserve"> </w:t>
      </w:r>
      <w:r w:rsidR="009F5877" w:rsidRPr="00E84609">
        <w:rPr>
          <w:rFonts w:ascii="Arial" w:hAnsi="Arial" w:cs="Arial"/>
          <w:sz w:val="24"/>
          <w:lang w:val="en"/>
        </w:rPr>
        <w:t xml:space="preserve">or not </w:t>
      </w:r>
      <w:r w:rsidRPr="00E84609">
        <w:rPr>
          <w:rFonts w:ascii="Arial" w:hAnsi="Arial" w:cs="Arial"/>
          <w:sz w:val="24"/>
          <w:lang w:val="en"/>
        </w:rPr>
        <w:t>they have a statutory Education, Health and Care Plan)</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479435AC"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xml:space="preserve">. Other options could include referral to specialist services </w:t>
      </w:r>
      <w:r w:rsidRPr="009451C1">
        <w:rPr>
          <w:rFonts w:ascii="Arial" w:eastAsia="Arial" w:hAnsi="Arial" w:cs="Arial"/>
          <w:sz w:val="24"/>
          <w:szCs w:val="24"/>
        </w:rPr>
        <w:lastRenderedPageBreak/>
        <w:t>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E84609" w:rsidRDefault="006612C0" w:rsidP="007E38B3">
      <w:pPr>
        <w:autoSpaceDE w:val="0"/>
        <w:autoSpaceDN w:val="0"/>
        <w:adjustRightInd w:val="0"/>
        <w:spacing w:after="0" w:line="240" w:lineRule="auto"/>
        <w:jc w:val="both"/>
        <w:rPr>
          <w:rFonts w:ascii="Arial" w:eastAsiaTheme="minorHAnsi" w:hAnsi="Arial" w:cs="Arial"/>
          <w:sz w:val="24"/>
          <w:szCs w:val="24"/>
          <w:lang w:eastAsia="en-US"/>
        </w:rPr>
      </w:pPr>
      <w:r w:rsidRPr="00E84609">
        <w:rPr>
          <w:rFonts w:ascii="Arial" w:eastAsiaTheme="minorHAnsi" w:hAnsi="Arial" w:cs="Arial"/>
          <w:sz w:val="24"/>
          <w:szCs w:val="24"/>
          <w:lang w:eastAsia="en-US"/>
        </w:rPr>
        <w:t>The pyramid of support</w:t>
      </w:r>
      <w:r w:rsidR="00E74051" w:rsidRPr="00E84609">
        <w:rPr>
          <w:rFonts w:ascii="Arial" w:eastAsiaTheme="minorHAnsi" w:hAnsi="Arial" w:cs="Arial"/>
          <w:sz w:val="24"/>
          <w:szCs w:val="24"/>
          <w:lang w:eastAsia="en-US"/>
        </w:rPr>
        <w:t xml:space="preserve"> </w:t>
      </w:r>
      <w:r w:rsidR="00B11FFB" w:rsidRPr="00E84609">
        <w:rPr>
          <w:rFonts w:ascii="Arial" w:eastAsiaTheme="minorHAnsi" w:hAnsi="Arial" w:cs="Arial"/>
          <w:sz w:val="24"/>
          <w:szCs w:val="24"/>
          <w:lang w:eastAsia="en-US"/>
        </w:rPr>
        <w:t>(see supporting documentation below)</w:t>
      </w:r>
      <w:r w:rsidR="007E38B3" w:rsidRPr="00E84609">
        <w:rPr>
          <w:rFonts w:ascii="Arial" w:eastAsiaTheme="minorHAnsi" w:hAnsi="Arial" w:cs="Arial"/>
          <w:sz w:val="24"/>
          <w:szCs w:val="24"/>
          <w:lang w:eastAsia="en-US"/>
        </w:rPr>
        <w:t xml:space="preserve"> will help us to identify what </w:t>
      </w:r>
      <w:r w:rsidRPr="00E84609">
        <w:rPr>
          <w:rFonts w:ascii="Arial" w:eastAsiaTheme="minorHAnsi" w:hAnsi="Arial" w:cs="Arial"/>
          <w:sz w:val="24"/>
          <w:szCs w:val="24"/>
          <w:lang w:eastAsia="en-US"/>
        </w:rPr>
        <w:t>advice and</w:t>
      </w:r>
      <w:r w:rsidR="007E38B3" w:rsidRPr="00E84609">
        <w:rPr>
          <w:rFonts w:ascii="Arial" w:eastAsiaTheme="minorHAnsi" w:hAnsi="Arial" w:cs="Arial"/>
          <w:sz w:val="24"/>
          <w:szCs w:val="24"/>
          <w:lang w:eastAsia="en-US"/>
        </w:rPr>
        <w:t xml:space="preserve"> </w:t>
      </w:r>
      <w:r w:rsidRPr="00E84609">
        <w:rPr>
          <w:rFonts w:ascii="Arial" w:eastAsiaTheme="minorHAnsi" w:hAnsi="Arial" w:cs="Arial"/>
          <w:sz w:val="24"/>
          <w:szCs w:val="24"/>
          <w:lang w:eastAsia="en-US"/>
        </w:rPr>
        <w:t xml:space="preserve">guidance </w:t>
      </w:r>
      <w:r w:rsidR="007E38B3" w:rsidRPr="00E84609">
        <w:rPr>
          <w:rFonts w:ascii="Arial" w:eastAsiaTheme="minorHAnsi" w:hAnsi="Arial" w:cs="Arial"/>
          <w:sz w:val="24"/>
          <w:szCs w:val="24"/>
          <w:lang w:eastAsia="en-US"/>
        </w:rPr>
        <w:t>is available and who to</w:t>
      </w:r>
      <w:r w:rsidRPr="00E84609">
        <w:rPr>
          <w:rFonts w:ascii="Arial" w:eastAsiaTheme="minorHAnsi" w:hAnsi="Arial" w:cs="Arial"/>
          <w:sz w:val="24"/>
          <w:szCs w:val="24"/>
          <w:lang w:eastAsia="en-US"/>
        </w:rPr>
        <w:t xml:space="preserve"> contact at each different level on the continuum of need.   The Family Hub model </w:t>
      </w:r>
      <w:r w:rsidR="00E74051" w:rsidRPr="00E84609">
        <w:rPr>
          <w:rFonts w:ascii="Arial" w:eastAsiaTheme="minorHAnsi" w:hAnsi="Arial" w:cs="Arial"/>
          <w:sz w:val="24"/>
          <w:szCs w:val="24"/>
          <w:lang w:eastAsia="en-US"/>
        </w:rPr>
        <w:t xml:space="preserve">is now </w:t>
      </w:r>
      <w:r w:rsidRPr="00E84609">
        <w:rPr>
          <w:rFonts w:ascii="Arial" w:eastAsiaTheme="minorHAnsi" w:hAnsi="Arial" w:cs="Arial"/>
          <w:sz w:val="24"/>
          <w:szCs w:val="24"/>
          <w:lang w:eastAsia="en-US"/>
        </w:rPr>
        <w:t>implemented across Cheshire East will strengthen existing partnerships in each locality making it easier for practitioners to get support for families.</w:t>
      </w:r>
      <w:r w:rsidR="00E74051" w:rsidRPr="00E84609">
        <w:rPr>
          <w:rFonts w:ascii="Arial" w:eastAsiaTheme="minorHAnsi" w:hAnsi="Arial" w:cs="Arial"/>
          <w:sz w:val="24"/>
          <w:szCs w:val="24"/>
          <w:lang w:eastAsia="en-US"/>
        </w:rPr>
        <w:t xml:space="preserve">  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33EAE949"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w:t>
      </w:r>
      <w:r w:rsidR="00E84609">
        <w:rPr>
          <w:rFonts w:ascii="Arial" w:eastAsia="Arial" w:hAnsi="Arial" w:cs="Arial"/>
          <w:color w:val="000000"/>
          <w:sz w:val="24"/>
          <w:szCs w:val="24"/>
        </w:rPr>
        <w:t>e for staff, parents and pupils.</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E84609" w:rsidRDefault="006B052B" w:rsidP="000B7331">
      <w:pPr>
        <w:spacing w:after="0"/>
        <w:jc w:val="both"/>
        <w:rPr>
          <w:rFonts w:asciiTheme="minorHAnsi" w:hAnsiTheme="minorHAnsi" w:cstheme="minorHAnsi"/>
          <w:sz w:val="24"/>
          <w:szCs w:val="24"/>
        </w:rPr>
      </w:pPr>
      <w:r w:rsidRPr="00E84609">
        <w:rPr>
          <w:rFonts w:ascii="Arial" w:eastAsia="Arial" w:hAnsi="Arial" w:cs="Arial"/>
          <w:sz w:val="24"/>
          <w:szCs w:val="24"/>
        </w:rPr>
        <w:t xml:space="preserve">In our school we ensure that we follow </w:t>
      </w:r>
      <w:hyperlink r:id="rId30" w:history="1">
        <w:r w:rsidRPr="00E84609">
          <w:rPr>
            <w:rStyle w:val="Hyperlink"/>
            <w:rFonts w:ascii="Arial" w:eastAsia="Arial" w:hAnsi="Arial" w:cs="Arial"/>
            <w:color w:val="auto"/>
            <w:sz w:val="24"/>
            <w:szCs w:val="24"/>
            <w:u w:val="none"/>
          </w:rPr>
          <w:t>Cheshire East’s Multi-</w:t>
        </w:r>
        <w:r w:rsidR="00DC3B2D" w:rsidRPr="00E84609">
          <w:rPr>
            <w:rStyle w:val="Hyperlink"/>
            <w:rFonts w:ascii="Arial" w:eastAsia="Arial" w:hAnsi="Arial" w:cs="Arial"/>
            <w:color w:val="auto"/>
            <w:sz w:val="24"/>
            <w:szCs w:val="24"/>
            <w:u w:val="none"/>
          </w:rPr>
          <w:t>A</w:t>
        </w:r>
        <w:r w:rsidRPr="00E84609">
          <w:rPr>
            <w:rStyle w:val="Hyperlink"/>
            <w:rFonts w:ascii="Arial" w:eastAsia="Arial" w:hAnsi="Arial" w:cs="Arial"/>
            <w:color w:val="auto"/>
            <w:sz w:val="24"/>
            <w:szCs w:val="24"/>
            <w:u w:val="none"/>
          </w:rPr>
          <w:t xml:space="preserve">gency </w:t>
        </w:r>
        <w:r w:rsidR="008177CE" w:rsidRPr="00E84609">
          <w:rPr>
            <w:rStyle w:val="Hyperlink"/>
            <w:rFonts w:ascii="Arial" w:eastAsia="Arial" w:hAnsi="Arial" w:cs="Arial"/>
            <w:color w:val="auto"/>
            <w:sz w:val="24"/>
            <w:szCs w:val="24"/>
            <w:u w:val="none"/>
          </w:rPr>
          <w:t xml:space="preserve">Safeguarding Arrangements </w:t>
        </w:r>
        <w:hyperlink r:id="rId31" w:history="1">
          <w:r w:rsidR="008177CE" w:rsidRPr="00E84609">
            <w:rPr>
              <w:rStyle w:val="Hyperlink"/>
              <w:rFonts w:ascii="Arial" w:eastAsia="Arial" w:hAnsi="Arial" w:cs="Arial"/>
              <w:color w:val="auto"/>
              <w:sz w:val="24"/>
              <w:szCs w:val="24"/>
            </w:rPr>
            <w:t>Multi-Agency Safeguarding Arrangements</w:t>
          </w:r>
        </w:hyperlink>
        <w:r w:rsidR="008177CE" w:rsidRPr="00E84609">
          <w:rPr>
            <w:rStyle w:val="Hyperlink"/>
            <w:rFonts w:ascii="Arial" w:eastAsia="Arial" w:hAnsi="Arial" w:cs="Arial"/>
            <w:color w:val="auto"/>
            <w:sz w:val="24"/>
            <w:szCs w:val="24"/>
            <w:u w:val="none"/>
          </w:rPr>
          <w:t xml:space="preserve"> and the </w:t>
        </w:r>
        <w:r w:rsidRPr="00E84609">
          <w:rPr>
            <w:rStyle w:val="Hyperlink"/>
            <w:rFonts w:ascii="Arial" w:eastAsia="Arial" w:hAnsi="Arial" w:cs="Arial"/>
            <w:color w:val="auto"/>
            <w:sz w:val="24"/>
            <w:szCs w:val="24"/>
            <w:u w:val="none"/>
          </w:rPr>
          <w:t xml:space="preserve">Practice </w:t>
        </w:r>
        <w:r w:rsidR="00DD740D" w:rsidRPr="00E84609">
          <w:rPr>
            <w:rStyle w:val="Hyperlink"/>
            <w:rFonts w:ascii="Arial" w:eastAsia="Arial" w:hAnsi="Arial" w:cs="Arial"/>
            <w:color w:val="auto"/>
            <w:sz w:val="24"/>
            <w:szCs w:val="24"/>
            <w:u w:val="none"/>
          </w:rPr>
          <w:t xml:space="preserve"> </w:t>
        </w:r>
        <w:r w:rsidRPr="00E84609">
          <w:rPr>
            <w:rStyle w:val="Hyperlink"/>
            <w:rFonts w:ascii="Arial" w:eastAsia="Arial" w:hAnsi="Arial" w:cs="Arial"/>
            <w:color w:val="auto"/>
            <w:sz w:val="24"/>
            <w:szCs w:val="24"/>
            <w:u w:val="none"/>
          </w:rPr>
          <w:t>Standards</w:t>
        </w:r>
      </w:hyperlink>
      <w:r w:rsidRPr="00E84609">
        <w:rPr>
          <w:rFonts w:ascii="Arial" w:eastAsia="Arial" w:hAnsi="Arial" w:cs="Arial"/>
          <w:sz w:val="24"/>
          <w:szCs w:val="24"/>
          <w:highlight w:val="yellow"/>
        </w:rPr>
        <w:t xml:space="preserve"> </w:t>
      </w:r>
      <w:r w:rsidRPr="00E84609">
        <w:rPr>
          <w:rFonts w:ascii="Arial" w:eastAsiaTheme="minorHAnsi" w:hAnsi="Arial" w:cs="Arial"/>
          <w:sz w:val="24"/>
          <w:szCs w:val="24"/>
          <w:lang w:eastAsia="en-US"/>
        </w:rPr>
        <w:t>to ensure that our work, on behalf of our children, is of a consistently good standard. We use these standards to challenge other workers on behalf of children where the standards are not being met.</w:t>
      </w:r>
      <w:r w:rsidR="007B2A88" w:rsidRPr="00E84609">
        <w:rPr>
          <w:rFonts w:ascii="Arial" w:eastAsiaTheme="minorHAnsi" w:hAnsi="Arial" w:cs="Arial"/>
          <w:sz w:val="24"/>
          <w:szCs w:val="24"/>
          <w:lang w:eastAsia="en-US"/>
        </w:rPr>
        <w:t xml:space="preserve"> The Headteacher and the DSL are aware of the Cheshire East Escalation Procedure</w:t>
      </w:r>
      <w:r w:rsidR="000B7331" w:rsidRPr="00E84609">
        <w:rPr>
          <w:rFonts w:ascii="Arial" w:eastAsiaTheme="minorHAnsi" w:hAnsi="Arial" w:cs="Arial"/>
          <w:sz w:val="24"/>
          <w:szCs w:val="24"/>
          <w:lang w:eastAsia="en-US"/>
        </w:rPr>
        <w:t xml:space="preserve"> </w:t>
      </w:r>
      <w:hyperlink r:id="rId32" w:history="1">
        <w:r w:rsidR="000B7331" w:rsidRPr="00E84609">
          <w:rPr>
            <w:rStyle w:val="Hyperlink"/>
            <w:rFonts w:asciiTheme="minorHAnsi" w:hAnsiTheme="minorHAnsi" w:cstheme="minorHAnsi"/>
            <w:color w:val="auto"/>
            <w:sz w:val="24"/>
            <w:szCs w:val="24"/>
          </w:rPr>
          <w:t>Procedure for Multi-Agency Professional Challenge and... (trixonline.co.uk)</w:t>
        </w:r>
      </w:hyperlink>
      <w:r w:rsidR="007B2A88" w:rsidRPr="00E84609">
        <w:rPr>
          <w:rFonts w:asciiTheme="minorHAnsi" w:hAnsiTheme="minorHAnsi" w:cstheme="minorHAnsi"/>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Pr="00E84609" w:rsidRDefault="006F1DCB" w:rsidP="00EB36B0">
      <w:pPr>
        <w:autoSpaceDE w:val="0"/>
        <w:autoSpaceDN w:val="0"/>
        <w:adjustRightInd w:val="0"/>
        <w:jc w:val="both"/>
        <w:rPr>
          <w:rFonts w:ascii="Arial" w:eastAsia="Arial" w:hAnsi="Arial" w:cs="Arial"/>
          <w:sz w:val="24"/>
          <w:szCs w:val="24"/>
        </w:rPr>
      </w:pPr>
      <w:r w:rsidRPr="00E84609">
        <w:rPr>
          <w:rFonts w:ascii="Arial" w:eastAsia="Arial" w:hAnsi="Arial" w:cs="Arial"/>
          <w:sz w:val="24"/>
          <w:szCs w:val="24"/>
        </w:rPr>
        <w:lastRenderedPageBreak/>
        <w:t>Our recording procedures are in line with those outlined in</w:t>
      </w:r>
      <w:r w:rsidR="002C5BF7" w:rsidRPr="00E84609">
        <w:rPr>
          <w:rFonts w:ascii="Arial" w:eastAsia="Arial" w:hAnsi="Arial" w:cs="Arial"/>
          <w:sz w:val="24"/>
          <w:szCs w:val="24"/>
        </w:rPr>
        <w:t xml:space="preserve"> </w:t>
      </w:r>
      <w:r w:rsidRPr="00E84609">
        <w:rPr>
          <w:rFonts w:ascii="Arial" w:eastAsia="Arial" w:hAnsi="Arial" w:cs="Arial"/>
          <w:sz w:val="24"/>
          <w:szCs w:val="24"/>
        </w:rPr>
        <w:t>Cheshire East’s “Recording and Rep</w:t>
      </w:r>
      <w:r w:rsidR="006A2FD9" w:rsidRPr="00E84609">
        <w:rPr>
          <w:rFonts w:ascii="Arial" w:eastAsia="Arial" w:hAnsi="Arial" w:cs="Arial"/>
          <w:sz w:val="24"/>
          <w:szCs w:val="24"/>
        </w:rPr>
        <w:t xml:space="preserve">orting Guidance” </w:t>
      </w:r>
      <w:r w:rsidR="00223077" w:rsidRPr="00E84609">
        <w:rPr>
          <w:rFonts w:ascii="Arial" w:eastAsia="Arial" w:hAnsi="Arial" w:cs="Arial"/>
          <w:sz w:val="24"/>
          <w:szCs w:val="24"/>
        </w:rPr>
        <w:t>202</w:t>
      </w:r>
      <w:r w:rsidR="002404A3" w:rsidRPr="00E84609">
        <w:rPr>
          <w:rFonts w:ascii="Arial" w:eastAsia="Arial" w:hAnsi="Arial" w:cs="Arial"/>
          <w:sz w:val="24"/>
          <w:szCs w:val="24"/>
        </w:rPr>
        <w:t>5</w:t>
      </w:r>
      <w:r w:rsidRPr="00E84609">
        <w:rPr>
          <w:rFonts w:ascii="Arial" w:eastAsia="Arial" w:hAnsi="Arial" w:cs="Arial"/>
          <w:sz w:val="24"/>
          <w:szCs w:val="24"/>
        </w:rPr>
        <w:t xml:space="preserve">; the Designated Safeguarding Lead </w:t>
      </w:r>
      <w:r w:rsidR="00DB3F26" w:rsidRPr="00E84609">
        <w:rPr>
          <w:rFonts w:ascii="Arial" w:eastAsia="Arial" w:hAnsi="Arial" w:cs="Arial"/>
          <w:sz w:val="24"/>
          <w:szCs w:val="24"/>
        </w:rPr>
        <w:t>and the Deputy L</w:t>
      </w:r>
      <w:r w:rsidRPr="00E84609">
        <w:rPr>
          <w:rFonts w:ascii="Arial" w:eastAsia="Arial" w:hAnsi="Arial" w:cs="Arial"/>
          <w:sz w:val="24"/>
          <w:szCs w:val="24"/>
        </w:rPr>
        <w:t>ead are aware of this document.</w:t>
      </w:r>
    </w:p>
    <w:p w14:paraId="48A3BD03" w14:textId="0D8B6CA7" w:rsidR="00953040" w:rsidRPr="00E84609" w:rsidRDefault="00953040" w:rsidP="00953040">
      <w:pPr>
        <w:autoSpaceDE w:val="0"/>
        <w:autoSpaceDN w:val="0"/>
        <w:adjustRightInd w:val="0"/>
        <w:rPr>
          <w:rFonts w:ascii="Arial" w:eastAsia="Arial" w:hAnsi="Arial" w:cs="Arial"/>
          <w:sz w:val="24"/>
          <w:szCs w:val="24"/>
        </w:rPr>
      </w:pPr>
      <w:r w:rsidRPr="00E84609">
        <w:rPr>
          <w:rFonts w:ascii="Arial" w:eastAsia="Arial" w:hAnsi="Arial" w:cs="Arial"/>
          <w:sz w:val="24"/>
          <w:szCs w:val="24"/>
        </w:rPr>
        <w:t xml:space="preserve">We follow the non-statutory Information Sharing Guidance when making decisions about whether to share information </w:t>
      </w:r>
      <w:hyperlink r:id="rId33" w:history="1">
        <w:r w:rsidR="00F85E50" w:rsidRPr="00E84609">
          <w:rPr>
            <w:rStyle w:val="Hyperlink"/>
            <w:rFonts w:ascii="Arial" w:eastAsia="Arial" w:hAnsi="Arial" w:cs="Arial"/>
            <w:color w:val="auto"/>
            <w:sz w:val="24"/>
            <w:szCs w:val="24"/>
          </w:rPr>
          <w:t>DfE non statutory information sharing advice for practitioners providing safeguarding services for children, young people,parents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3C140F29"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lastRenderedPageBreak/>
        <w:t>Safeguarding records are held electronically</w:t>
      </w:r>
      <w:r w:rsidR="00BE083D" w:rsidRPr="009451C1">
        <w:rPr>
          <w:rFonts w:ascii="Arial" w:eastAsia="Arial" w:hAnsi="Arial" w:cs="Arial"/>
          <w:sz w:val="24"/>
          <w:szCs w:val="24"/>
        </w:rPr>
        <w:t>.</w:t>
      </w:r>
      <w:r w:rsidRPr="009451C1">
        <w:rPr>
          <w:rFonts w:ascii="Arial" w:eastAsia="Arial" w:hAnsi="Arial" w:cs="Arial"/>
          <w:sz w:val="24"/>
          <w:szCs w:val="24"/>
        </w:rPr>
        <w:t xml:space="preserve"> 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3F8EAE9D"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 xml:space="preserve">The school and staff take safeguarding seriously and understand this policy is over- arching.  We refer staff to the </w:t>
      </w:r>
      <w:r w:rsidR="005C4BA6">
        <w:rPr>
          <w:rFonts w:ascii="Arial" w:hAnsi="Arial" w:cs="Arial"/>
          <w:bCs/>
          <w:sz w:val="24"/>
          <w:szCs w:val="24"/>
        </w:rPr>
        <w:t>‘</w:t>
      </w:r>
      <w:r w:rsidR="005C4BA6">
        <w:rPr>
          <w:rFonts w:ascii="Arial" w:hAnsi="Arial" w:cs="Arial"/>
          <w:iCs/>
          <w:sz w:val="24"/>
          <w:szCs w:val="24"/>
        </w:rPr>
        <w:t xml:space="preserve">IT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5C4BA6">
        <w:rPr>
          <w:rFonts w:ascii="Arial" w:hAnsi="Arial" w:cs="Arial"/>
          <w:iCs/>
          <w:sz w:val="24"/>
          <w:szCs w:val="24"/>
        </w:rPr>
        <w:t>’</w:t>
      </w:r>
      <w:r w:rsidR="007127BC">
        <w:rPr>
          <w:rFonts w:ascii="Arial" w:hAnsi="Arial" w:cs="Arial"/>
          <w:iCs/>
          <w:color w:val="FF0000"/>
          <w:sz w:val="24"/>
          <w:szCs w:val="24"/>
        </w:rPr>
        <w:t xml:space="preserve"> </w:t>
      </w:r>
      <w:r w:rsidR="009E1448" w:rsidRPr="009451C1">
        <w:rPr>
          <w:rFonts w:ascii="Arial" w:hAnsi="Arial" w:cs="Arial"/>
          <w:iCs/>
          <w:sz w:val="24"/>
          <w:szCs w:val="24"/>
        </w:rPr>
        <w:t xml:space="preserve">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4B975C6E" w14:textId="6BA9F108" w:rsidR="00953040"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6A02954B" w:rsidR="00DE4F5B" w:rsidRPr="009451C1" w:rsidRDefault="005C4BA6" w:rsidP="00E053DE">
      <w:pPr>
        <w:autoSpaceDE w:val="0"/>
        <w:autoSpaceDN w:val="0"/>
        <w:adjustRightInd w:val="0"/>
        <w:jc w:val="both"/>
        <w:rPr>
          <w:rFonts w:ascii="Arial" w:hAnsi="Arial" w:cs="Arial"/>
          <w:color w:val="7030A0"/>
          <w:sz w:val="24"/>
          <w:szCs w:val="24"/>
        </w:rPr>
      </w:pPr>
      <w:r w:rsidRPr="00E84609">
        <w:rPr>
          <w:rFonts w:ascii="Arial" w:eastAsia="Arial" w:hAnsi="Arial" w:cs="Arial"/>
          <w:sz w:val="24"/>
          <w:szCs w:val="24"/>
        </w:rPr>
        <w:t>Bollington St John’s</w:t>
      </w:r>
      <w:r w:rsidRPr="009451C1">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2830186E"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5C4BA6" w:rsidRPr="00E84609">
        <w:rPr>
          <w:rFonts w:ascii="Arial" w:eastAsia="Arial" w:hAnsi="Arial" w:cs="Arial"/>
          <w:sz w:val="24"/>
          <w:szCs w:val="24"/>
        </w:rPr>
        <w:t>Bollington St John’s</w:t>
      </w:r>
      <w:r w:rsidR="005C4BA6" w:rsidRPr="009451C1">
        <w:rPr>
          <w:rFonts w:ascii="Arial" w:eastAsia="Arial" w:hAnsi="Arial" w:cs="Arial"/>
          <w:i/>
          <w:color w:val="FF0000"/>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w:t>
      </w:r>
      <w:r w:rsidRPr="005C4BA6">
        <w:rPr>
          <w:rFonts w:ascii="Arial" w:eastAsiaTheme="minorHAnsi" w:hAnsi="Arial" w:cs="Arial"/>
          <w:sz w:val="24"/>
          <w:szCs w:val="24"/>
          <w:lang w:eastAsia="en-US"/>
        </w:rPr>
        <w:t xml:space="preserve">KCSIE </w:t>
      </w:r>
      <w:r w:rsidR="002404A3" w:rsidRPr="005C4BA6">
        <w:rPr>
          <w:rFonts w:ascii="Arial" w:eastAsiaTheme="minorHAnsi" w:hAnsi="Arial" w:cs="Arial"/>
          <w:sz w:val="24"/>
          <w:szCs w:val="24"/>
          <w:lang w:eastAsia="en-US"/>
        </w:rPr>
        <w:t>2025</w:t>
      </w:r>
      <w:r w:rsidRPr="005C4BA6">
        <w:rPr>
          <w:rFonts w:ascii="Arial" w:eastAsiaTheme="minorHAnsi" w:hAnsi="Arial" w:cs="Arial"/>
          <w:sz w:val="24"/>
          <w:szCs w:val="24"/>
          <w:lang w:eastAsia="en-US"/>
        </w:rPr>
        <w:t xml:space="preserve"> to ensure </w:t>
      </w:r>
      <w:r w:rsidRPr="00BC3B18">
        <w:rPr>
          <w:rFonts w:ascii="Arial" w:eastAsiaTheme="minorHAnsi" w:hAnsi="Arial" w:cs="Arial"/>
          <w:color w:val="000000" w:themeColor="text1"/>
          <w:sz w:val="24"/>
          <w:szCs w:val="24"/>
          <w:lang w:eastAsia="en-US"/>
        </w:rPr>
        <w:t xml:space="preserve">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4C2F2256"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5C4BA6" w:rsidRPr="00E84609">
        <w:rPr>
          <w:rFonts w:ascii="Arial" w:eastAsia="Arial" w:hAnsi="Arial" w:cs="Arial"/>
          <w:sz w:val="24"/>
          <w:szCs w:val="24"/>
        </w:rPr>
        <w:t>Bollington St John’s</w:t>
      </w:r>
      <w:r w:rsidR="005C4BA6" w:rsidRPr="00BC3B18">
        <w:rPr>
          <w:rFonts w:ascii="Arial" w:eastAsiaTheme="minorHAnsi" w:hAnsi="Arial" w:cs="Arial"/>
          <w:color w:val="000000" w:themeColor="text1"/>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46B00741" w:rsidR="008A2269" w:rsidRPr="005C4BA6" w:rsidRDefault="00E27D0F" w:rsidP="00EB36B0">
      <w:pPr>
        <w:jc w:val="both"/>
        <w:rPr>
          <w:rFonts w:ascii="Arial" w:eastAsia="Arial" w:hAnsi="Arial" w:cs="Arial"/>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5C4BA6">
        <w:rPr>
          <w:rFonts w:ascii="Arial" w:eastAsiaTheme="minorHAnsi" w:hAnsi="Arial" w:cs="Arial"/>
          <w:sz w:val="24"/>
          <w:szCs w:val="24"/>
          <w:lang w:eastAsia="en-US"/>
        </w:rPr>
        <w:t>D</w:t>
      </w:r>
      <w:r w:rsidR="008A2269" w:rsidRPr="005C4BA6">
        <w:rPr>
          <w:rFonts w:ascii="Arial" w:eastAsiaTheme="minorHAnsi" w:hAnsi="Arial" w:cs="Arial"/>
          <w:sz w:val="24"/>
          <w:szCs w:val="24"/>
          <w:lang w:eastAsia="en-US"/>
        </w:rPr>
        <w:t xml:space="preserve">ata </w:t>
      </w:r>
      <w:r w:rsidR="005C4BA6">
        <w:rPr>
          <w:rFonts w:ascii="Arial" w:eastAsiaTheme="minorHAnsi" w:hAnsi="Arial" w:cs="Arial"/>
          <w:sz w:val="24"/>
          <w:szCs w:val="24"/>
          <w:lang w:eastAsia="en-US"/>
        </w:rPr>
        <w:t>P</w:t>
      </w:r>
      <w:r w:rsidR="008A2269" w:rsidRPr="005C4BA6">
        <w:rPr>
          <w:rFonts w:ascii="Arial" w:eastAsiaTheme="minorHAnsi" w:hAnsi="Arial" w:cs="Arial"/>
          <w:sz w:val="24"/>
          <w:szCs w:val="24"/>
          <w:lang w:eastAsia="en-US"/>
        </w:rPr>
        <w:t xml:space="preserve">rotection </w:t>
      </w:r>
      <w:r w:rsidR="005C4BA6">
        <w:rPr>
          <w:rFonts w:ascii="Arial" w:eastAsiaTheme="minorHAnsi" w:hAnsi="Arial" w:cs="Arial"/>
          <w:sz w:val="24"/>
          <w:szCs w:val="24"/>
          <w:lang w:eastAsia="en-US"/>
        </w:rPr>
        <w:t>P</w:t>
      </w:r>
      <w:r w:rsidR="008A2269" w:rsidRPr="005C4BA6">
        <w:rPr>
          <w:rFonts w:ascii="Arial" w:eastAsiaTheme="minorHAnsi" w:hAnsi="Arial" w:cs="Arial"/>
          <w:sz w:val="24"/>
          <w:szCs w:val="24"/>
          <w:lang w:eastAsia="en-US"/>
        </w:rPr>
        <w:t>olicy</w:t>
      </w:r>
      <w:r w:rsidR="00C62207" w:rsidRPr="005C4BA6">
        <w:rPr>
          <w:rFonts w:ascii="Arial" w:hAnsi="Arial" w:cs="Arial"/>
          <w:i/>
          <w:sz w:val="24"/>
          <w:szCs w:val="24"/>
        </w:rPr>
        <w:t>.</w:t>
      </w:r>
    </w:p>
    <w:p w14:paraId="709FEC7F" w14:textId="17D1295E"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44C5E6C8"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5C4BA6" w:rsidRPr="00E84609">
        <w:rPr>
          <w:rFonts w:ascii="Arial" w:eastAsia="Arial" w:hAnsi="Arial" w:cs="Arial"/>
          <w:sz w:val="24"/>
          <w:szCs w:val="24"/>
        </w:rPr>
        <w:t>Bollington St John’s</w:t>
      </w:r>
      <w:r w:rsidR="005C4BA6" w:rsidRPr="009451C1">
        <w:rPr>
          <w:rFonts w:ascii="Arial" w:eastAsiaTheme="minorHAnsi" w:hAnsi="Arial" w:cs="Arial"/>
          <w:bCs/>
          <w:sz w:val="24"/>
          <w:szCs w:val="24"/>
          <w:lang w:eastAsia="en-US"/>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50F653F8"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 xml:space="preserve">The last bullet point above includes behaviour that may have happened outside of school or </w:t>
      </w:r>
      <w:r w:rsidR="005C4BA6" w:rsidRPr="002404A3">
        <w:rPr>
          <w:rStyle w:val="ui-provider"/>
          <w:rFonts w:asciiTheme="minorHAnsi" w:hAnsiTheme="minorHAnsi" w:cstheme="minorHAnsi"/>
          <w:color w:val="000000" w:themeColor="text1"/>
          <w:sz w:val="24"/>
          <w:szCs w:val="24"/>
        </w:rPr>
        <w:t>college that</w:t>
      </w:r>
      <w:r w:rsidRPr="002404A3">
        <w:rPr>
          <w:rStyle w:val="ui-provider"/>
          <w:rFonts w:asciiTheme="minorHAnsi" w:hAnsiTheme="minorHAnsi" w:cstheme="minorHAnsi"/>
          <w:color w:val="000000" w:themeColor="text1"/>
          <w:sz w:val="24"/>
          <w:szCs w:val="24"/>
        </w:rPr>
        <w:t xml:space="preserve">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364D1C0D"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r w:rsidR="00C6481F" w:rsidRPr="009451C1">
        <w:rPr>
          <w:rFonts w:ascii="Arial" w:eastAsiaTheme="minorHAnsi" w:hAnsi="Arial" w:cs="Arial"/>
          <w:bCs/>
          <w:i/>
          <w:sz w:val="24"/>
          <w:szCs w:val="24"/>
          <w:lang w:eastAsia="en-US"/>
        </w:rPr>
        <w:t xml:space="preserve"> </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62E77401"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lastRenderedPageBreak/>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5C4BA6">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F8A5758" w:rsidR="00D52C2F" w:rsidRPr="00E6089A" w:rsidRDefault="00962556" w:rsidP="00E84609">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5C4BA6">
        <w:rPr>
          <w:rFonts w:ascii="Arial" w:eastAsia="Arial" w:hAnsi="Arial" w:cs="Arial"/>
          <w:sz w:val="24"/>
          <w:szCs w:val="24"/>
        </w:rPr>
        <w:t>Keeping Children Safe in Education 202</w:t>
      </w:r>
      <w:r w:rsidR="000A1739" w:rsidRPr="005C4BA6">
        <w:rPr>
          <w:rFonts w:ascii="Arial" w:eastAsia="Arial" w:hAnsi="Arial" w:cs="Arial"/>
          <w:sz w:val="24"/>
          <w:szCs w:val="24"/>
        </w:rPr>
        <w:t>5</w:t>
      </w:r>
      <w:r w:rsidR="00F66CDD" w:rsidRPr="005C4BA6">
        <w:rPr>
          <w:rFonts w:ascii="Arial" w:eastAsia="Arial" w:hAnsi="Arial" w:cs="Arial"/>
          <w:sz w:val="24"/>
          <w:szCs w:val="24"/>
        </w:rPr>
        <w:t xml:space="preserve"> </w:t>
      </w:r>
      <w:r w:rsidR="00E6089A" w:rsidRPr="005C4BA6">
        <w:rPr>
          <w:rFonts w:ascii="Arial" w:eastAsia="Arial" w:hAnsi="Arial" w:cs="Arial"/>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267DFC62" w14:textId="008D0ADD" w:rsidR="00E0502F" w:rsidRPr="005C4BA6" w:rsidRDefault="00962556" w:rsidP="003F41D5">
      <w:pPr>
        <w:pStyle w:val="ListParagraph"/>
        <w:numPr>
          <w:ilvl w:val="0"/>
          <w:numId w:val="7"/>
        </w:numPr>
        <w:autoSpaceDE w:val="0"/>
        <w:autoSpaceDN w:val="0"/>
        <w:adjustRightInd w:val="0"/>
        <w:ind w:left="284" w:hanging="284"/>
        <w:jc w:val="both"/>
        <w:rPr>
          <w:rFonts w:ascii="Arial" w:eastAsia="Arial" w:hAnsi="Arial" w:cs="Arial"/>
          <w:i/>
          <w:iCs/>
          <w:color w:val="000000"/>
          <w:sz w:val="16"/>
          <w:szCs w:val="16"/>
        </w:rPr>
      </w:pPr>
      <w:r w:rsidRPr="005C4BA6">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5C4BA6">
        <w:rPr>
          <w:rFonts w:ascii="Arial" w:eastAsia="Arial" w:hAnsi="Arial" w:cs="Arial"/>
          <w:color w:val="000000"/>
          <w:sz w:val="24"/>
          <w:szCs w:val="24"/>
        </w:rPr>
        <w:t>f social media/on-line conduct</w:t>
      </w:r>
      <w:r w:rsidR="00F66CDD" w:rsidRPr="005C4BA6">
        <w:rPr>
          <w:rFonts w:ascii="Arial" w:eastAsia="Arial" w:hAnsi="Arial" w:cs="Arial"/>
          <w:color w:val="000000"/>
          <w:sz w:val="24"/>
          <w:szCs w:val="24"/>
        </w:rPr>
        <w:t xml:space="preserve"> policies </w:t>
      </w:r>
    </w:p>
    <w:p w14:paraId="263CE09C" w14:textId="77777777" w:rsidR="00E0502F" w:rsidRPr="009451C1" w:rsidRDefault="00E0502F" w:rsidP="00E0502F">
      <w:pPr>
        <w:pStyle w:val="ListParagraph"/>
        <w:rPr>
          <w:rFonts w:ascii="Arial" w:eastAsia="Arial" w:hAnsi="Arial" w:cs="Arial"/>
          <w:color w:val="000000"/>
          <w:sz w:val="16"/>
          <w:szCs w:val="16"/>
        </w:rPr>
      </w:pPr>
    </w:p>
    <w:p w14:paraId="14007F78" w14:textId="7E7BC5B6" w:rsidR="00D52C2F" w:rsidRPr="005C4BA6" w:rsidRDefault="00962556" w:rsidP="000D250E">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5C4BA6">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5C4BA6">
        <w:rPr>
          <w:rFonts w:ascii="Arial" w:eastAsia="Arial" w:hAnsi="Arial" w:cs="Arial"/>
          <w:color w:val="000000"/>
          <w:sz w:val="24"/>
          <w:szCs w:val="24"/>
        </w:rPr>
        <w:t>g our</w:t>
      </w:r>
      <w:r w:rsidRPr="005C4BA6">
        <w:rPr>
          <w:rFonts w:ascii="Arial" w:eastAsia="Arial" w:hAnsi="Arial" w:cs="Arial"/>
          <w:color w:val="000000"/>
          <w:sz w:val="24"/>
          <w:szCs w:val="24"/>
        </w:rPr>
        <w:t xml:space="preserve"> </w:t>
      </w:r>
      <w:r w:rsidR="005C4BA6">
        <w:rPr>
          <w:rFonts w:ascii="Arial" w:eastAsia="Arial" w:hAnsi="Arial" w:cs="Arial"/>
          <w:color w:val="000000"/>
          <w:sz w:val="24"/>
          <w:szCs w:val="24"/>
        </w:rPr>
        <w:t xml:space="preserve">code of conduct and </w:t>
      </w:r>
      <w:r w:rsidR="00F66CDD" w:rsidRPr="005C4BA6">
        <w:rPr>
          <w:rFonts w:ascii="Arial" w:eastAsia="Arial" w:hAnsi="Arial" w:cs="Arial"/>
          <w:color w:val="000000"/>
          <w:sz w:val="24"/>
          <w:szCs w:val="24"/>
        </w:rPr>
        <w:t xml:space="preserve">staff handbook </w:t>
      </w:r>
    </w:p>
    <w:p w14:paraId="3D4F6593" w14:textId="77777777" w:rsidR="005C4BA6" w:rsidRPr="005C4BA6" w:rsidRDefault="005C4BA6" w:rsidP="005C4BA6">
      <w:pPr>
        <w:pStyle w:val="ListParagrap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w:t>
      </w:r>
      <w:r w:rsidR="0070168E" w:rsidRPr="009451C1">
        <w:rPr>
          <w:rFonts w:ascii="Arial" w:eastAsia="Arial" w:hAnsi="Arial" w:cs="Arial"/>
          <w:color w:val="000000" w:themeColor="text1"/>
          <w:sz w:val="24"/>
          <w:szCs w:val="24"/>
        </w:rPr>
        <w:lastRenderedPageBreak/>
        <w:t xml:space="preserve">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57BDB419"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w:t>
      </w:r>
      <w:r w:rsidRPr="005C4BA6">
        <w:rPr>
          <w:rFonts w:ascii="Arial" w:eastAsia="Arial" w:hAnsi="Arial" w:cs="Arial"/>
          <w:sz w:val="24"/>
          <w:szCs w:val="24"/>
        </w:rPr>
        <w:t xml:space="preserve">staff undertake </w:t>
      </w:r>
      <w:r w:rsidR="008A6A0A" w:rsidRPr="005C4BA6">
        <w:rPr>
          <w:rFonts w:ascii="Arial" w:eastAsia="Arial" w:hAnsi="Arial" w:cs="Arial"/>
          <w:sz w:val="24"/>
          <w:szCs w:val="24"/>
        </w:rPr>
        <w:t>Effective Safeguarding (previously known as Basic Awareness)</w:t>
      </w:r>
      <w:r w:rsidR="006B7D99" w:rsidRPr="005C4BA6">
        <w:rPr>
          <w:rFonts w:ascii="Arial" w:eastAsia="Arial" w:hAnsi="Arial" w:cs="Arial"/>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374363AF" w:rsidR="00C362CF" w:rsidRPr="005C4BA6" w:rsidRDefault="00C362CF" w:rsidP="00C362CF">
      <w:pPr>
        <w:contextualSpacing/>
        <w:jc w:val="both"/>
        <w:rPr>
          <w:rFonts w:ascii="Arial" w:eastAsia="Arial" w:hAnsi="Arial" w:cs="Arial"/>
          <w:color w:val="FF0000"/>
          <w:sz w:val="24"/>
          <w:szCs w:val="24"/>
        </w:rPr>
      </w:pPr>
      <w:r w:rsidRPr="005C4BA6">
        <w:rPr>
          <w:rFonts w:ascii="Arial" w:eastAsia="Arial" w:hAnsi="Arial" w:cs="Arial"/>
          <w:color w:val="000000" w:themeColor="text1"/>
          <w:sz w:val="24"/>
          <w:szCs w:val="24"/>
        </w:rPr>
        <w:t xml:space="preserve">EYFS Training requirements: </w:t>
      </w:r>
    </w:p>
    <w:p w14:paraId="0FD9006F" w14:textId="77777777" w:rsidR="00E6089A" w:rsidRPr="005C4BA6" w:rsidRDefault="00E6089A" w:rsidP="00C362CF">
      <w:pPr>
        <w:contextualSpacing/>
        <w:jc w:val="both"/>
        <w:rPr>
          <w:rFonts w:ascii="Arial" w:eastAsia="Arial" w:hAnsi="Arial" w:cs="Arial"/>
          <w:color w:val="FF0000"/>
          <w:sz w:val="24"/>
          <w:szCs w:val="24"/>
        </w:rPr>
      </w:pPr>
    </w:p>
    <w:p w14:paraId="4BA747D9" w14:textId="37230B3B" w:rsidR="00E6089A" w:rsidRPr="005C4BA6" w:rsidRDefault="008A6A0A" w:rsidP="00E6089A">
      <w:pPr>
        <w:contextualSpacing/>
        <w:jc w:val="both"/>
        <w:rPr>
          <w:rFonts w:ascii="Arial" w:eastAsia="Arial" w:hAnsi="Arial" w:cs="Arial"/>
          <w:color w:val="000000" w:themeColor="text1"/>
          <w:sz w:val="24"/>
          <w:szCs w:val="24"/>
        </w:rPr>
      </w:pPr>
      <w:r w:rsidRPr="005C4BA6">
        <w:rPr>
          <w:rFonts w:ascii="Arial" w:eastAsia="Arial" w:hAnsi="Arial" w:cs="Arial"/>
          <w:sz w:val="24"/>
          <w:szCs w:val="24"/>
        </w:rPr>
        <w:t xml:space="preserve">Effective Safeguarding (previously known as Basic Awareness) </w:t>
      </w:r>
      <w:r w:rsidR="00E6089A" w:rsidRPr="005C4BA6">
        <w:rPr>
          <w:rFonts w:ascii="Arial" w:eastAsia="Arial" w:hAnsi="Arial" w:cs="Arial"/>
          <w:sz w:val="24"/>
          <w:szCs w:val="24"/>
        </w:rPr>
        <w:t>training</w:t>
      </w:r>
      <w:r w:rsidR="00E6089A" w:rsidRPr="005C4BA6">
        <w:rPr>
          <w:rFonts w:ascii="Arial" w:eastAsia="Arial" w:hAnsi="Arial" w:cs="Arial"/>
          <w:color w:val="000000" w:themeColor="text1"/>
          <w:sz w:val="24"/>
          <w:szCs w:val="24"/>
        </w:rPr>
        <w:t xml:space="preserve"> for EYFS practitioners is renewed every two years. </w:t>
      </w:r>
    </w:p>
    <w:p w14:paraId="29CA3C73" w14:textId="65F26A3D" w:rsidR="00C362CF" w:rsidRPr="005C4BA6" w:rsidRDefault="00E6089A" w:rsidP="001C01F1">
      <w:pPr>
        <w:contextualSpacing/>
        <w:jc w:val="both"/>
        <w:rPr>
          <w:rFonts w:ascii="Arial" w:eastAsia="Arial" w:hAnsi="Arial" w:cs="Arial"/>
          <w:sz w:val="24"/>
          <w:szCs w:val="24"/>
        </w:rPr>
      </w:pPr>
      <w:r w:rsidRPr="005C4BA6">
        <w:rPr>
          <w:rFonts w:ascii="Arial" w:eastAsia="Arial" w:hAnsi="Arial" w:cs="Arial"/>
          <w:color w:val="000000" w:themeColor="text1"/>
          <w:sz w:val="24"/>
          <w:szCs w:val="24"/>
        </w:rPr>
        <w:t> </w:t>
      </w:r>
    </w:p>
    <w:p w14:paraId="6EEE0358" w14:textId="4D9E3135" w:rsidR="00C362CF" w:rsidRPr="005C4BA6" w:rsidRDefault="00C362CF" w:rsidP="00C362CF">
      <w:pPr>
        <w:contextualSpacing/>
        <w:jc w:val="both"/>
        <w:rPr>
          <w:rFonts w:ascii="Arial" w:eastAsia="Arial" w:hAnsi="Arial" w:cs="Arial"/>
          <w:sz w:val="24"/>
          <w:szCs w:val="24"/>
        </w:rPr>
      </w:pPr>
      <w:r w:rsidRPr="005C4BA6">
        <w:rPr>
          <w:rFonts w:ascii="Arial" w:eastAsia="Arial" w:hAnsi="Arial" w:cs="Arial"/>
          <w:sz w:val="24"/>
          <w:szCs w:val="24"/>
        </w:rPr>
        <w:t>The designated safeguarding lead (DSL) provides support, advice and guidance to all practitioners on an ongoing basis, and on any specific safeguarding issue as required. The DSL and there deputies attends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5C4BA6">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lastRenderedPageBreak/>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4F119A7D"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5C4BA6" w:rsidRPr="00E84609">
        <w:rPr>
          <w:rFonts w:ascii="Arial" w:eastAsia="Arial" w:hAnsi="Arial" w:cs="Arial"/>
          <w:sz w:val="24"/>
          <w:szCs w:val="24"/>
        </w:rPr>
        <w:t>Bollington St John’s</w:t>
      </w:r>
      <w:r w:rsidR="005C4BA6" w:rsidRPr="009451C1">
        <w:rPr>
          <w:rFonts w:ascii="Arial" w:eastAsia="Arial" w:hAnsi="Arial" w:cs="Arial"/>
          <w:sz w:val="24"/>
          <w:szCs w:val="24"/>
        </w:rPr>
        <w:t xml:space="preserve">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lastRenderedPageBreak/>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E84609">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34065D5C" w:rsidR="00672819" w:rsidRPr="009451C1" w:rsidRDefault="00672819" w:rsidP="003B6E08">
      <w:pPr>
        <w:pStyle w:val="Default"/>
        <w:spacing w:line="276" w:lineRule="auto"/>
        <w:jc w:val="both"/>
        <w:rPr>
          <w:rFonts w:ascii="Arial" w:hAnsi="Arial" w:cs="Arial"/>
          <w:b/>
          <w:bCs/>
          <w:i/>
          <w:color w:val="002060"/>
        </w:rPr>
      </w:pPr>
      <w:r w:rsidRPr="00FF4574">
        <w:rPr>
          <w:rFonts w:ascii="Arial" w:hAnsi="Arial" w:cs="Arial"/>
          <w:iCs/>
          <w:color w:val="auto"/>
        </w:rPr>
        <w:t>At</w:t>
      </w:r>
      <w:r w:rsidRPr="00FF4574">
        <w:rPr>
          <w:rFonts w:ascii="Arial" w:hAnsi="Arial" w:cs="Arial"/>
          <w:b/>
          <w:bCs/>
          <w:iCs/>
          <w:color w:val="auto"/>
        </w:rPr>
        <w:t xml:space="preserve"> </w:t>
      </w:r>
      <w:r w:rsidR="00FF4574" w:rsidRPr="00FF4574">
        <w:rPr>
          <w:rFonts w:ascii="Arial" w:eastAsia="Arial" w:hAnsi="Arial" w:cs="Arial"/>
          <w:color w:val="auto"/>
        </w:rPr>
        <w:t>Bollington St John’s</w:t>
      </w:r>
      <w:r w:rsidR="00FF4574" w:rsidRPr="009451C1">
        <w:rPr>
          <w:rFonts w:ascii="Arial" w:eastAsia="Arial" w:hAnsi="Arial" w:cs="Arial"/>
          <w:iCs/>
          <w:color w:val="auto"/>
        </w:rPr>
        <w:t xml:space="preserve"> </w:t>
      </w:r>
      <w:r w:rsidRPr="009451C1">
        <w:rPr>
          <w:rFonts w:ascii="Arial" w:eastAsia="Arial" w:hAnsi="Arial" w:cs="Arial"/>
          <w:iCs/>
          <w:color w:val="auto"/>
        </w:rPr>
        <w:t>staff have received training in de-escalation</w:t>
      </w:r>
      <w:r w:rsidR="00DD55A4">
        <w:rPr>
          <w:rFonts w:ascii="Arial" w:eastAsia="Arial" w:hAnsi="Arial" w:cs="Arial"/>
          <w:iCs/>
          <w:color w:val="auto"/>
        </w:rPr>
        <w:t>.</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w:t>
      </w:r>
      <w:r w:rsidRPr="00FF4574">
        <w:rPr>
          <w:rFonts w:ascii="Arial" w:eastAsiaTheme="minorHAnsi" w:hAnsi="Arial" w:cs="Arial"/>
          <w:sz w:val="24"/>
          <w:szCs w:val="24"/>
          <w:lang w:eastAsia="en-US"/>
        </w:rPr>
        <w:t xml:space="preserve">heads </w:t>
      </w:r>
      <w:r w:rsidR="00D1124D" w:rsidRPr="00FF4574">
        <w:rPr>
          <w:rFonts w:ascii="Arial" w:eastAsiaTheme="minorHAnsi" w:hAnsi="Arial" w:cs="Arial"/>
          <w:sz w:val="24"/>
          <w:szCs w:val="24"/>
          <w:lang w:eastAsia="en-US"/>
        </w:rPr>
        <w:t xml:space="preserve">has been </w:t>
      </w:r>
      <w:r w:rsidRPr="00FF4574">
        <w:rPr>
          <w:rFonts w:ascii="Arial" w:eastAsiaTheme="minorHAnsi" w:hAnsi="Arial" w:cs="Arial"/>
          <w:sz w:val="24"/>
          <w:szCs w:val="24"/>
          <w:lang w:eastAsia="en-US"/>
        </w:rPr>
        <w:t xml:space="preserve">extended </w:t>
      </w:r>
      <w:r w:rsidRPr="000A1739">
        <w:rPr>
          <w:rFonts w:ascii="Arial" w:eastAsiaTheme="minorHAnsi" w:hAnsi="Arial" w:cs="Arial"/>
          <w:color w:val="000000" w:themeColor="text1"/>
          <w:sz w:val="24"/>
          <w:szCs w:val="24"/>
          <w:lang w:eastAsia="en-US"/>
        </w:rPr>
        <w:t>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3B65FC3C"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289511B5" w14:textId="77777777" w:rsidR="00CC2FF1" w:rsidRPr="00CC2FF1" w:rsidRDefault="00CC2FF1" w:rsidP="00CC2FF1">
      <w:pPr>
        <w:autoSpaceDE w:val="0"/>
        <w:autoSpaceDN w:val="0"/>
        <w:adjustRightInd w:val="0"/>
        <w:jc w:val="both"/>
        <w:rPr>
          <w:rFonts w:ascii="Arial" w:eastAsiaTheme="minorHAnsi" w:hAnsi="Arial" w:cs="Arial"/>
          <w:color w:val="000000"/>
          <w:sz w:val="24"/>
          <w:szCs w:val="24"/>
          <w:lang w:eastAsia="en-US"/>
        </w:rPr>
      </w:pPr>
      <w:r w:rsidRPr="00CC2FF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xml:space="preserve">. The Designated </w:t>
      </w:r>
      <w:r w:rsidRPr="009451C1">
        <w:rPr>
          <w:rFonts w:ascii="Arial" w:eastAsiaTheme="minorHAnsi" w:hAnsi="Arial" w:cs="Arial"/>
          <w:color w:val="000000"/>
          <w:sz w:val="24"/>
          <w:szCs w:val="24"/>
          <w:lang w:eastAsia="en-US"/>
        </w:rPr>
        <w:lastRenderedPageBreak/>
        <w:t>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FF4574"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w:t>
      </w:r>
      <w:r w:rsidRPr="00FF4574">
        <w:rPr>
          <w:rFonts w:ascii="Arial" w:eastAsiaTheme="minorHAnsi" w:hAnsi="Arial" w:cs="Arial"/>
          <w:color w:val="000000"/>
          <w:sz w:val="24"/>
          <w:szCs w:val="24"/>
          <w:lang w:eastAsia="en-US"/>
        </w:rPr>
        <w:t xml:space="preserve">indicator of abuse or neglect. </w:t>
      </w:r>
    </w:p>
    <w:p w14:paraId="7CAF5639" w14:textId="0F15DB22" w:rsidR="00EC73EB" w:rsidRPr="00FF4574" w:rsidRDefault="00EC73EB" w:rsidP="00EC73EB">
      <w:pPr>
        <w:autoSpaceDE w:val="0"/>
        <w:autoSpaceDN w:val="0"/>
        <w:adjustRightInd w:val="0"/>
        <w:jc w:val="both"/>
        <w:rPr>
          <w:rFonts w:ascii="Arial" w:eastAsiaTheme="minorHAnsi" w:hAnsi="Arial" w:cs="Arial"/>
          <w:color w:val="000000"/>
          <w:sz w:val="24"/>
          <w:szCs w:val="24"/>
          <w:lang w:eastAsia="en-US"/>
        </w:rPr>
      </w:pPr>
      <w:r w:rsidRPr="00FF4574">
        <w:rPr>
          <w:rFonts w:ascii="Arial" w:eastAsiaTheme="minorHAnsi" w:hAnsi="Arial" w:cs="Arial"/>
          <w:color w:val="000000"/>
          <w:sz w:val="24"/>
          <w:szCs w:val="24"/>
          <w:lang w:eastAsia="en-US"/>
        </w:rPr>
        <w:t xml:space="preserve">Even though it is not compulsory for a child to attend </w:t>
      </w:r>
      <w:r w:rsidR="00FF4574" w:rsidRPr="00FF4574">
        <w:rPr>
          <w:rFonts w:ascii="Arial" w:eastAsia="Arial" w:hAnsi="Arial" w:cs="Arial"/>
          <w:sz w:val="24"/>
          <w:szCs w:val="24"/>
        </w:rPr>
        <w:t>Bollington St John’s</w:t>
      </w:r>
      <w:r w:rsidRPr="00FF4574">
        <w:rPr>
          <w:rFonts w:ascii="Arial" w:eastAsiaTheme="minorHAnsi" w:hAnsi="Arial" w:cs="Arial"/>
          <w:color w:val="000000"/>
          <w:sz w:val="24"/>
          <w:szCs w:val="24"/>
          <w:lang w:eastAsia="en-US"/>
        </w:rPr>
        <w:t>, at the very least, good attendance practice promotes good outcomes for children and can lead to the early identification of more serious concerns for a child.</w:t>
      </w:r>
    </w:p>
    <w:p w14:paraId="0E88F5CC" w14:textId="5D80BFA1"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FF4574">
        <w:rPr>
          <w:rFonts w:ascii="Arial" w:eastAsiaTheme="minorHAnsi" w:hAnsi="Arial" w:cs="Arial"/>
          <w:color w:val="000000"/>
          <w:sz w:val="24"/>
          <w:szCs w:val="24"/>
          <w:lang w:eastAsia="en-US"/>
        </w:rPr>
        <w:t xml:space="preserve">Our setting has an </w:t>
      </w:r>
      <w:r w:rsidRPr="00FF4574">
        <w:rPr>
          <w:rFonts w:ascii="Arial" w:eastAsiaTheme="minorHAnsi" w:hAnsi="Arial" w:cs="Arial"/>
          <w:b/>
          <w:bCs/>
          <w:color w:val="000000"/>
          <w:sz w:val="24"/>
          <w:szCs w:val="24"/>
          <w:lang w:eastAsia="en-US"/>
        </w:rPr>
        <w:t>attendance policy </w:t>
      </w:r>
      <w:r w:rsidRPr="00FF4574">
        <w:rPr>
          <w:rFonts w:ascii="Arial" w:eastAsiaTheme="minorHAnsi" w:hAnsi="Arial" w:cs="Arial"/>
          <w:color w:val="000000"/>
          <w:sz w:val="24"/>
          <w:szCs w:val="24"/>
          <w:lang w:eastAsia="en-US"/>
        </w:rPr>
        <w:t>that we share</w:t>
      </w:r>
      <w:r w:rsidRPr="00FF4574">
        <w:rPr>
          <w:rFonts w:ascii="Arial" w:eastAsiaTheme="minorHAnsi" w:hAnsi="Arial" w:cs="Arial"/>
          <w:b/>
          <w:bCs/>
          <w:color w:val="000000"/>
          <w:sz w:val="24"/>
          <w:szCs w:val="24"/>
          <w:lang w:eastAsia="en-US"/>
        </w:rPr>
        <w:t> </w:t>
      </w:r>
      <w:r w:rsidRPr="00FF4574">
        <w:rPr>
          <w:rFonts w:ascii="Arial" w:eastAsiaTheme="minorHAnsi" w:hAnsi="Arial" w:cs="Arial"/>
          <w:color w:val="000000"/>
          <w:sz w:val="24"/>
          <w:szCs w:val="24"/>
          <w:lang w:eastAsia="en-US"/>
        </w:rPr>
        <w:t xml:space="preserve">with parents and/or carers. </w:t>
      </w:r>
    </w:p>
    <w:p w14:paraId="6FC66C39" w14:textId="5ADCDEC0" w:rsidR="00DD762B" w:rsidRPr="00FF4574" w:rsidRDefault="00367857" w:rsidP="00721401">
      <w:pPr>
        <w:spacing w:after="0"/>
        <w:jc w:val="both"/>
        <w:rPr>
          <w:rFonts w:ascii="Arial" w:hAnsi="Arial" w:cs="Arial"/>
          <w:sz w:val="24"/>
          <w:szCs w:val="24"/>
        </w:rPr>
      </w:pPr>
      <w:r w:rsidRPr="009451C1">
        <w:rPr>
          <w:rFonts w:ascii="Arial" w:eastAsiaTheme="minorHAnsi" w:hAnsi="Arial" w:cs="Arial"/>
          <w:color w:val="000000"/>
          <w:sz w:val="24"/>
          <w:szCs w:val="24"/>
          <w:lang w:eastAsia="en-US"/>
        </w:rPr>
        <w:t xml:space="preserve">At </w:t>
      </w:r>
      <w:r w:rsidR="00FF4574" w:rsidRPr="00E84609">
        <w:rPr>
          <w:rFonts w:ascii="Arial" w:eastAsia="Arial" w:hAnsi="Arial" w:cs="Arial"/>
          <w:sz w:val="24"/>
          <w:szCs w:val="24"/>
        </w:rPr>
        <w:t>Bollington St John’s</w:t>
      </w:r>
      <w:r w:rsidR="00FF4574" w:rsidRPr="009451C1">
        <w:rPr>
          <w:rFonts w:ascii="Arial" w:eastAsiaTheme="minorHAnsi" w:hAnsi="Arial" w:cs="Arial"/>
          <w:color w:val="000000"/>
          <w:sz w:val="24"/>
          <w:szCs w:val="24"/>
          <w:lang w:eastAsia="en-US"/>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w:t>
      </w:r>
      <w:r w:rsidR="00C479F2" w:rsidRPr="00FF4574">
        <w:rPr>
          <w:rFonts w:ascii="Arial" w:hAnsi="Arial" w:cs="Arial"/>
          <w:sz w:val="24"/>
          <w:szCs w:val="23"/>
        </w:rPr>
        <w:t>safeguarding possibilities. This may include abuse and neglect, which may include sexual abuse or exploitation and child criminal exploitation</w:t>
      </w:r>
      <w:r w:rsidR="00346272" w:rsidRPr="00FF4574">
        <w:rPr>
          <w:rFonts w:ascii="Arial" w:hAnsi="Arial" w:cs="Arial"/>
          <w:sz w:val="24"/>
          <w:szCs w:val="23"/>
        </w:rPr>
        <w:t xml:space="preserve">, </w:t>
      </w:r>
      <w:r w:rsidR="00346272" w:rsidRPr="00FF4574">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FF4574">
        <w:rPr>
          <w:rFonts w:ascii="Arial" w:hAnsi="Arial" w:cs="Arial"/>
          <w:sz w:val="24"/>
          <w:szCs w:val="23"/>
        </w:rPr>
        <w:t xml:space="preserve">  We will refer to:</w:t>
      </w:r>
      <w:r w:rsidR="00DD762B" w:rsidRPr="00FF4574">
        <w:rPr>
          <w:rFonts w:ascii="Arial" w:hAnsi="Arial" w:cs="Arial"/>
          <w:sz w:val="24"/>
          <w:szCs w:val="24"/>
        </w:rPr>
        <w:t xml:space="preserve"> </w:t>
      </w:r>
      <w:hyperlink r:id="rId34" w:history="1">
        <w:r w:rsidR="00DD762B" w:rsidRPr="00FF4574">
          <w:rPr>
            <w:rStyle w:val="Hyperlink"/>
            <w:rFonts w:ascii="Arial" w:hAnsi="Arial" w:cs="Arial"/>
            <w:color w:val="auto"/>
            <w:sz w:val="24"/>
            <w:szCs w:val="24"/>
          </w:rPr>
          <w:t>Working together to improve school attendance - GOV.UK (www.gov.uk)</w:t>
        </w:r>
      </w:hyperlink>
      <w:r w:rsidR="00D1124D" w:rsidRPr="00FF4574">
        <w:t xml:space="preserve"> </w:t>
      </w:r>
      <w:r w:rsidR="00D1124D" w:rsidRPr="00FF4574">
        <w:rPr>
          <w:rFonts w:asciiTheme="minorHAnsi" w:hAnsiTheme="minorHAnsi" w:cstheme="minorHAnsi"/>
          <w:sz w:val="24"/>
          <w:szCs w:val="24"/>
        </w:rPr>
        <w:t>updated August 2024.</w:t>
      </w:r>
      <w:r w:rsidR="00D1124D" w:rsidRPr="00FF4574">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w:t>
      </w:r>
      <w:r w:rsidRPr="00FF4574">
        <w:rPr>
          <w:rFonts w:ascii="Arial" w:eastAsiaTheme="minorHAnsi" w:hAnsi="Arial" w:cs="Arial"/>
          <w:sz w:val="24"/>
          <w:szCs w:val="24"/>
          <w:lang w:eastAsia="en-US"/>
        </w:rPr>
        <w:t xml:space="preserve">destination is unknown when they have left our </w:t>
      </w:r>
      <w:r w:rsidR="00813E96" w:rsidRPr="00FF4574">
        <w:rPr>
          <w:rFonts w:ascii="Arial" w:eastAsiaTheme="minorHAnsi" w:hAnsi="Arial" w:cs="Arial"/>
          <w:sz w:val="24"/>
          <w:szCs w:val="24"/>
          <w:lang w:eastAsia="en-US"/>
        </w:rPr>
        <w:t>school,</w:t>
      </w:r>
      <w:r w:rsidRPr="00FF4574">
        <w:rPr>
          <w:rFonts w:ascii="Arial" w:eastAsiaTheme="minorHAnsi" w:hAnsi="Arial" w:cs="Arial"/>
          <w:sz w:val="24"/>
          <w:szCs w:val="24"/>
          <w:lang w:eastAsia="en-US"/>
        </w:rPr>
        <w:t xml:space="preserve"> we ensure we carry out all necessary checks and refer them as C</w:t>
      </w:r>
      <w:r w:rsidR="006B7D99" w:rsidRPr="00FF4574">
        <w:rPr>
          <w:rFonts w:ascii="Arial" w:eastAsiaTheme="minorHAnsi" w:hAnsi="Arial" w:cs="Arial"/>
          <w:sz w:val="24"/>
          <w:szCs w:val="24"/>
          <w:lang w:eastAsia="en-US"/>
        </w:rPr>
        <w:t>hildren Missing Education (CME),</w:t>
      </w:r>
      <w:r w:rsidRPr="00FF4574">
        <w:rPr>
          <w:rFonts w:ascii="Arial" w:eastAsiaTheme="minorHAnsi" w:hAnsi="Arial" w:cs="Arial"/>
          <w:sz w:val="24"/>
          <w:szCs w:val="24"/>
          <w:lang w:eastAsia="en-US"/>
        </w:rPr>
        <w:t xml:space="preserve"> using the </w:t>
      </w:r>
      <w:hyperlink r:id="rId35" w:history="1">
        <w:r w:rsidRPr="00FF4574">
          <w:rPr>
            <w:rStyle w:val="Hyperlink"/>
            <w:rFonts w:ascii="Arial" w:eastAsiaTheme="minorHAnsi" w:hAnsi="Arial" w:cs="Arial"/>
            <w:color w:val="auto"/>
            <w:sz w:val="24"/>
            <w:szCs w:val="24"/>
            <w:lang w:eastAsia="en-US"/>
          </w:rPr>
          <w:t>appropriate</w:t>
        </w:r>
        <w:r w:rsidR="006B7D99" w:rsidRPr="00FF4574">
          <w:rPr>
            <w:rStyle w:val="Hyperlink"/>
            <w:rFonts w:ascii="Arial" w:eastAsiaTheme="minorHAnsi" w:hAnsi="Arial" w:cs="Arial"/>
            <w:color w:val="auto"/>
            <w:sz w:val="24"/>
            <w:szCs w:val="24"/>
            <w:lang w:eastAsia="en-US"/>
          </w:rPr>
          <w:t xml:space="preserve"> notification form</w:t>
        </w:r>
      </w:hyperlink>
      <w:r w:rsidR="002E332F" w:rsidRPr="00FF4574">
        <w:rPr>
          <w:rFonts w:ascii="Arial" w:eastAsiaTheme="minorHAnsi" w:hAnsi="Arial" w:cs="Arial"/>
          <w:sz w:val="24"/>
          <w:szCs w:val="24"/>
          <w:lang w:eastAsia="en-US"/>
        </w:rPr>
        <w:t xml:space="preserve"> </w:t>
      </w:r>
      <w:r w:rsidR="006F007D" w:rsidRPr="00FF4574">
        <w:rPr>
          <w:rFonts w:ascii="Arial" w:eastAsiaTheme="minorHAnsi" w:hAnsi="Arial" w:cs="Arial"/>
          <w:sz w:val="24"/>
          <w:szCs w:val="24"/>
          <w:lang w:eastAsia="en-US"/>
        </w:rPr>
        <w:t xml:space="preserve">on </w:t>
      </w:r>
      <w:r w:rsidR="006B7D99" w:rsidRPr="00FF4574">
        <w:rPr>
          <w:rFonts w:ascii="Arial" w:eastAsiaTheme="minorHAnsi" w:hAnsi="Arial" w:cs="Arial"/>
          <w:sz w:val="24"/>
          <w:szCs w:val="24"/>
          <w:lang w:eastAsia="en-US"/>
        </w:rPr>
        <w:t>the Cheshire East website,</w:t>
      </w:r>
      <w:r w:rsidRPr="00FF4574">
        <w:rPr>
          <w:rFonts w:ascii="Arial" w:eastAsiaTheme="minorHAnsi" w:hAnsi="Arial" w:cs="Arial"/>
          <w:sz w:val="24"/>
          <w:szCs w:val="24"/>
          <w:lang w:eastAsia="en-US"/>
        </w:rPr>
        <w:t xml:space="preserve"> </w:t>
      </w:r>
      <w:r w:rsidR="00A81906" w:rsidRPr="00FF4574">
        <w:rPr>
          <w:rFonts w:ascii="Arial" w:eastAsiaTheme="minorHAnsi" w:hAnsi="Arial" w:cs="Arial"/>
          <w:sz w:val="24"/>
          <w:szCs w:val="24"/>
          <w:lang w:eastAsia="en-US"/>
        </w:rPr>
        <w:t>so that they can be followed up on</w:t>
      </w:r>
      <w:r w:rsidRPr="00FF4574">
        <w:rPr>
          <w:rFonts w:ascii="Arial" w:eastAsiaTheme="minorHAnsi" w:hAnsi="Arial" w:cs="Arial"/>
          <w:sz w:val="24"/>
          <w:szCs w:val="24"/>
          <w:lang w:eastAsia="en-US"/>
        </w:rPr>
        <w:t>.</w:t>
      </w:r>
      <w:r w:rsidR="007E1285" w:rsidRPr="00FF4574">
        <w:rPr>
          <w:rFonts w:ascii="Arial" w:eastAsiaTheme="minorHAnsi" w:hAnsi="Arial" w:cs="Arial"/>
          <w:sz w:val="24"/>
          <w:szCs w:val="24"/>
          <w:lang w:eastAsia="en-US"/>
        </w:rPr>
        <w:t xml:space="preserve"> Staff are aware </w:t>
      </w:r>
      <w:r w:rsidR="007E1285" w:rsidRPr="009451C1">
        <w:rPr>
          <w:rFonts w:ascii="Arial" w:eastAsiaTheme="minorHAnsi" w:hAnsi="Arial" w:cs="Arial"/>
          <w:color w:val="000000"/>
          <w:sz w:val="24"/>
          <w:szCs w:val="24"/>
          <w:lang w:eastAsia="en-US"/>
        </w:rPr>
        <w:t>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FF4574" w:rsidRDefault="002123D8" w:rsidP="001E0EE1">
      <w:pPr>
        <w:autoSpaceDE w:val="0"/>
        <w:autoSpaceDN w:val="0"/>
        <w:adjustRightInd w:val="0"/>
        <w:spacing w:after="0"/>
        <w:jc w:val="both"/>
        <w:rPr>
          <w:rStyle w:val="ui-provider"/>
          <w:rFonts w:asciiTheme="minorHAnsi" w:hAnsiTheme="minorHAnsi" w:cstheme="minorHAnsi"/>
          <w:sz w:val="24"/>
          <w:szCs w:val="24"/>
        </w:rPr>
      </w:pPr>
      <w:r w:rsidRPr="000A1739">
        <w:rPr>
          <w:rStyle w:val="ui-provider"/>
          <w:rFonts w:asciiTheme="minorHAnsi" w:hAnsiTheme="minorHAnsi" w:cstheme="minorHAnsi"/>
          <w:color w:val="000000" w:themeColor="text1"/>
          <w:sz w:val="24"/>
          <w:szCs w:val="24"/>
        </w:rPr>
        <w:lastRenderedPageBreak/>
        <w:t xml:space="preserve">We are aware that some </w:t>
      </w:r>
      <w:r w:rsidRPr="00FF4574">
        <w:rPr>
          <w:rStyle w:val="ui-provider"/>
          <w:rFonts w:asciiTheme="minorHAnsi" w:hAnsiTheme="minorHAnsi" w:cstheme="minorHAnsi"/>
          <w:sz w:val="24"/>
          <w:szCs w:val="24"/>
        </w:rPr>
        <w:t>children may require a short period of remote education.</w:t>
      </w:r>
    </w:p>
    <w:p w14:paraId="6662A054" w14:textId="19032166" w:rsidR="002123D8" w:rsidRPr="00FF4574" w:rsidRDefault="002123D8" w:rsidP="001E0EE1">
      <w:pPr>
        <w:autoSpaceDE w:val="0"/>
        <w:autoSpaceDN w:val="0"/>
        <w:adjustRightInd w:val="0"/>
        <w:spacing w:after="0"/>
        <w:jc w:val="both"/>
        <w:rPr>
          <w:rStyle w:val="ui-provider"/>
          <w:rFonts w:asciiTheme="minorHAnsi" w:hAnsiTheme="minorHAnsi" w:cstheme="minorHAnsi"/>
          <w:sz w:val="24"/>
          <w:szCs w:val="24"/>
        </w:rPr>
      </w:pPr>
      <w:r w:rsidRPr="00FF4574">
        <w:rPr>
          <w:rStyle w:val="ui-provider"/>
          <w:rFonts w:asciiTheme="minorHAnsi" w:hAnsiTheme="minorHAnsi" w:cstheme="minorHAnsi"/>
          <w:sz w:val="24"/>
          <w:szCs w:val="24"/>
        </w:rPr>
        <w:t>We follow the government guidance.</w:t>
      </w:r>
      <w:r w:rsidRPr="00FF4574">
        <w:t xml:space="preserve"> </w:t>
      </w:r>
      <w:bookmarkStart w:id="1" w:name="_Hlk174013769"/>
      <w:r w:rsidR="00190915" w:rsidRPr="00FF4574">
        <w:fldChar w:fldCharType="begin"/>
      </w:r>
      <w:r w:rsidR="00190915" w:rsidRPr="00FF4574">
        <w:instrText>HYPERLINK "https://www.gov.uk/guidance/safeguarding-and-remote-education"</w:instrText>
      </w:r>
      <w:r w:rsidR="00190915" w:rsidRPr="00FF4574">
        <w:fldChar w:fldCharType="separate"/>
      </w:r>
      <w:r w:rsidR="00AE7BAD" w:rsidRPr="00FF4574">
        <w:rPr>
          <w:rStyle w:val="Hyperlink"/>
          <w:rFonts w:asciiTheme="minorHAnsi" w:hAnsiTheme="minorHAnsi" w:cstheme="minorHAnsi"/>
          <w:color w:val="auto"/>
          <w:sz w:val="24"/>
          <w:szCs w:val="24"/>
        </w:rPr>
        <w:t>https://www.gov.uk/guidance/safeguarding-and-remote-education</w:t>
      </w:r>
      <w:r w:rsidR="00190915" w:rsidRPr="00FF4574">
        <w:rPr>
          <w:rStyle w:val="Hyperlink"/>
          <w:rFonts w:asciiTheme="minorHAnsi" w:hAnsiTheme="minorHAnsi" w:cstheme="minorHAnsi"/>
          <w:color w:val="auto"/>
          <w:sz w:val="24"/>
          <w:szCs w:val="24"/>
        </w:rPr>
        <w:fldChar w:fldCharType="end"/>
      </w:r>
    </w:p>
    <w:bookmarkEnd w:id="1"/>
    <w:p w14:paraId="5A8DD426" w14:textId="278C0D75" w:rsidR="002123D8" w:rsidRPr="00FF4574" w:rsidRDefault="002123D8" w:rsidP="001E0EE1">
      <w:pPr>
        <w:autoSpaceDE w:val="0"/>
        <w:autoSpaceDN w:val="0"/>
        <w:adjustRightInd w:val="0"/>
        <w:spacing w:after="0"/>
        <w:jc w:val="both"/>
        <w:rPr>
          <w:rStyle w:val="ui-provider"/>
          <w:rFonts w:asciiTheme="minorHAnsi" w:hAnsiTheme="minorHAnsi" w:cstheme="minorHAnsi"/>
          <w:sz w:val="24"/>
          <w:szCs w:val="24"/>
        </w:rPr>
      </w:pPr>
      <w:r w:rsidRPr="00FF4574">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FF4574"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55A396DB" w:rsidR="002123D8" w:rsidRPr="00FF4574" w:rsidRDefault="002123D8" w:rsidP="001E0EE1">
      <w:pPr>
        <w:autoSpaceDE w:val="0"/>
        <w:autoSpaceDN w:val="0"/>
        <w:adjustRightInd w:val="0"/>
        <w:spacing w:after="0"/>
        <w:jc w:val="both"/>
        <w:rPr>
          <w:rStyle w:val="ui-provider"/>
          <w:rFonts w:asciiTheme="minorHAnsi" w:hAnsiTheme="minorHAnsi" w:cstheme="minorHAnsi"/>
          <w:sz w:val="24"/>
          <w:szCs w:val="24"/>
        </w:rPr>
      </w:pPr>
      <w:r w:rsidRPr="00FF4574">
        <w:rPr>
          <w:rStyle w:val="ui-provider"/>
          <w:rFonts w:asciiTheme="minorHAnsi" w:hAnsiTheme="minorHAnsi" w:cstheme="minorHAnsi"/>
          <w:sz w:val="24"/>
          <w:szCs w:val="24"/>
        </w:rPr>
        <w:t xml:space="preserve">It is especially important for parents and carers to be aware of what their children are being asked to do online, including the sites </w:t>
      </w:r>
      <w:r w:rsidRPr="000A1739">
        <w:rPr>
          <w:rStyle w:val="ui-provider"/>
          <w:rFonts w:asciiTheme="minorHAnsi" w:hAnsiTheme="minorHAnsi" w:cstheme="minorHAnsi"/>
          <w:color w:val="000000" w:themeColor="text1"/>
          <w:sz w:val="24"/>
          <w:szCs w:val="24"/>
        </w:rPr>
        <w:t>they will be asked to access and be clear who from the school or college (if anyone) their child is going to be interacting with online</w:t>
      </w:r>
    </w:p>
    <w:p w14:paraId="7AF10A5A" w14:textId="77777777" w:rsidR="000962F9" w:rsidRPr="00FF4574" w:rsidRDefault="000962F9" w:rsidP="001E0EE1">
      <w:pPr>
        <w:autoSpaceDE w:val="0"/>
        <w:autoSpaceDN w:val="0"/>
        <w:adjustRightInd w:val="0"/>
        <w:spacing w:after="0"/>
        <w:jc w:val="both"/>
        <w:rPr>
          <w:rStyle w:val="ui-provider"/>
          <w:rFonts w:asciiTheme="minorHAnsi" w:hAnsiTheme="minorHAnsi" w:cstheme="minorHAnsi"/>
          <w:sz w:val="24"/>
          <w:szCs w:val="24"/>
        </w:rPr>
      </w:pPr>
    </w:p>
    <w:p w14:paraId="439173EE" w14:textId="0A42977D" w:rsidR="000962F9" w:rsidRPr="00FF4574" w:rsidRDefault="000962F9" w:rsidP="000962F9">
      <w:pPr>
        <w:autoSpaceDE w:val="0"/>
        <w:autoSpaceDN w:val="0"/>
        <w:adjustRightInd w:val="0"/>
        <w:spacing w:after="0"/>
        <w:jc w:val="both"/>
        <w:rPr>
          <w:rFonts w:asciiTheme="minorHAnsi" w:hAnsiTheme="minorHAnsi" w:cstheme="minorHAnsi"/>
          <w:b/>
          <w:bCs/>
        </w:rPr>
      </w:pPr>
      <w:r w:rsidRPr="00FF4574">
        <w:rPr>
          <w:rStyle w:val="ui-provider"/>
          <w:rFonts w:asciiTheme="minorHAnsi" w:hAnsiTheme="minorHAnsi" w:cstheme="minorHAnsi"/>
          <w:b/>
          <w:bCs/>
          <w:sz w:val="24"/>
          <w:szCs w:val="24"/>
        </w:rPr>
        <w:t xml:space="preserve">Alternative Provision </w:t>
      </w:r>
    </w:p>
    <w:p w14:paraId="66E30C0D" w14:textId="77777777" w:rsidR="00FD74A2" w:rsidRPr="00FF4574" w:rsidRDefault="00FD74A2" w:rsidP="000962F9">
      <w:pPr>
        <w:autoSpaceDE w:val="0"/>
        <w:autoSpaceDN w:val="0"/>
        <w:adjustRightInd w:val="0"/>
        <w:spacing w:after="0"/>
        <w:jc w:val="both"/>
        <w:rPr>
          <w:rFonts w:asciiTheme="minorHAnsi" w:hAnsiTheme="minorHAnsi" w:cstheme="minorHAnsi"/>
          <w:sz w:val="24"/>
          <w:szCs w:val="24"/>
        </w:rPr>
      </w:pPr>
      <w:r w:rsidRPr="00FF4574">
        <w:rPr>
          <w:rFonts w:asciiTheme="minorHAnsi" w:hAnsiTheme="minorHAnsi" w:cstheme="minorHAnsi"/>
          <w:sz w:val="24"/>
          <w:szCs w:val="24"/>
        </w:rPr>
        <w:t xml:space="preserve">If our </w:t>
      </w:r>
      <w:r w:rsidR="000962F9" w:rsidRPr="00FF4574">
        <w:rPr>
          <w:rFonts w:asciiTheme="minorHAnsi" w:hAnsiTheme="minorHAnsi" w:cstheme="minorHAnsi"/>
          <w:sz w:val="24"/>
          <w:szCs w:val="24"/>
        </w:rPr>
        <w:t>pupils</w:t>
      </w:r>
      <w:r w:rsidRPr="00FF4574">
        <w:rPr>
          <w:rFonts w:asciiTheme="minorHAnsi" w:hAnsiTheme="minorHAnsi" w:cstheme="minorHAnsi"/>
          <w:sz w:val="24"/>
          <w:szCs w:val="24"/>
        </w:rPr>
        <w:t xml:space="preserve"> are accessing an a</w:t>
      </w:r>
      <w:r w:rsidR="000962F9" w:rsidRPr="00FF4574">
        <w:rPr>
          <w:rFonts w:asciiTheme="minorHAnsi" w:hAnsiTheme="minorHAnsi" w:cstheme="minorHAnsi"/>
          <w:sz w:val="24"/>
          <w:szCs w:val="24"/>
        </w:rPr>
        <w:t xml:space="preserve">lternative </w:t>
      </w:r>
      <w:r w:rsidRPr="00FF4574">
        <w:rPr>
          <w:rFonts w:asciiTheme="minorHAnsi" w:hAnsiTheme="minorHAnsi" w:cstheme="minorHAnsi"/>
          <w:sz w:val="24"/>
          <w:szCs w:val="24"/>
        </w:rPr>
        <w:t>p</w:t>
      </w:r>
      <w:r w:rsidR="000962F9" w:rsidRPr="00FF4574">
        <w:rPr>
          <w:rFonts w:asciiTheme="minorHAnsi" w:hAnsiTheme="minorHAnsi" w:cstheme="minorHAnsi"/>
          <w:sz w:val="24"/>
          <w:szCs w:val="24"/>
        </w:rPr>
        <w:t>rovision we:</w:t>
      </w:r>
    </w:p>
    <w:p w14:paraId="00BF4D66" w14:textId="77777777" w:rsidR="00FD74A2" w:rsidRPr="00FF4574" w:rsidRDefault="000962F9" w:rsidP="000962F9">
      <w:pPr>
        <w:autoSpaceDE w:val="0"/>
        <w:autoSpaceDN w:val="0"/>
        <w:adjustRightInd w:val="0"/>
        <w:spacing w:after="0"/>
        <w:jc w:val="both"/>
        <w:rPr>
          <w:rFonts w:asciiTheme="minorHAnsi" w:hAnsiTheme="minorHAnsi" w:cstheme="minorHAnsi"/>
          <w:sz w:val="24"/>
          <w:szCs w:val="24"/>
        </w:rPr>
      </w:pPr>
      <w:r w:rsidRPr="00FF4574">
        <w:rPr>
          <w:rFonts w:asciiTheme="minorHAnsi" w:hAnsiTheme="minorHAnsi" w:cstheme="minorHAnsi"/>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FF4574" w:rsidRDefault="000962F9" w:rsidP="000962F9">
      <w:pPr>
        <w:autoSpaceDE w:val="0"/>
        <w:autoSpaceDN w:val="0"/>
        <w:adjustRightInd w:val="0"/>
        <w:spacing w:after="0"/>
        <w:jc w:val="both"/>
        <w:rPr>
          <w:rFonts w:asciiTheme="minorHAnsi" w:hAnsiTheme="minorHAnsi" w:cstheme="minorHAnsi"/>
          <w:sz w:val="24"/>
          <w:szCs w:val="24"/>
        </w:rPr>
      </w:pPr>
      <w:r w:rsidRPr="00FF4574">
        <w:rPr>
          <w:rFonts w:asciiTheme="minorHAnsi" w:hAnsiTheme="minorHAnsi" w:cstheme="minorHAnsi"/>
          <w:sz w:val="24"/>
          <w:szCs w:val="24"/>
        </w:rPr>
        <w:t xml:space="preserve">• have records of the address of the alternative provider and any subcontracted provision or satellite sites the child may attend </w:t>
      </w:r>
    </w:p>
    <w:p w14:paraId="6F206E80" w14:textId="77777777" w:rsidR="00FD74A2" w:rsidRPr="00FF4574" w:rsidRDefault="000962F9" w:rsidP="000962F9">
      <w:pPr>
        <w:autoSpaceDE w:val="0"/>
        <w:autoSpaceDN w:val="0"/>
        <w:adjustRightInd w:val="0"/>
        <w:spacing w:after="0"/>
        <w:jc w:val="both"/>
        <w:rPr>
          <w:rFonts w:asciiTheme="minorHAnsi" w:hAnsiTheme="minorHAnsi" w:cstheme="minorHAnsi"/>
          <w:sz w:val="24"/>
          <w:szCs w:val="24"/>
        </w:rPr>
      </w:pPr>
      <w:r w:rsidRPr="00FF4574">
        <w:rPr>
          <w:rFonts w:asciiTheme="minorHAnsi" w:hAnsiTheme="minorHAnsi" w:cstheme="minorHAnsi"/>
          <w:sz w:val="24"/>
          <w:szCs w:val="24"/>
        </w:rPr>
        <w:t>• regularly review any alternative provision placements to make sure the placement continues to be safe and meets the child’s needs.</w:t>
      </w:r>
    </w:p>
    <w:p w14:paraId="7E92B391" w14:textId="77777777" w:rsidR="00FD74A2" w:rsidRPr="00FF4574" w:rsidRDefault="00FD74A2" w:rsidP="000962F9">
      <w:pPr>
        <w:autoSpaceDE w:val="0"/>
        <w:autoSpaceDN w:val="0"/>
        <w:adjustRightInd w:val="0"/>
        <w:spacing w:after="0"/>
        <w:jc w:val="both"/>
        <w:rPr>
          <w:rFonts w:asciiTheme="minorHAnsi" w:hAnsiTheme="minorHAnsi" w:cstheme="minorHAnsi"/>
          <w:sz w:val="24"/>
          <w:szCs w:val="24"/>
        </w:rPr>
      </w:pPr>
    </w:p>
    <w:p w14:paraId="3E193CD7" w14:textId="471F27B3" w:rsidR="000962F9" w:rsidRPr="00FF4574" w:rsidRDefault="000962F9" w:rsidP="000962F9">
      <w:pPr>
        <w:autoSpaceDE w:val="0"/>
        <w:autoSpaceDN w:val="0"/>
        <w:adjustRightInd w:val="0"/>
        <w:spacing w:after="0"/>
        <w:jc w:val="both"/>
        <w:rPr>
          <w:rFonts w:asciiTheme="minorHAnsi" w:hAnsiTheme="minorHAnsi" w:cstheme="minorHAnsi"/>
          <w:sz w:val="24"/>
          <w:szCs w:val="24"/>
        </w:rPr>
      </w:pPr>
      <w:r w:rsidRPr="00FF4574">
        <w:rPr>
          <w:rFonts w:asciiTheme="minorHAnsi" w:hAnsiTheme="minorHAnsi" w:cstheme="minorHAnsi"/>
          <w:sz w:val="24"/>
          <w:szCs w:val="24"/>
        </w:rPr>
        <w:t xml:space="preserve">If safeguarding concerns occur, </w:t>
      </w:r>
      <w:r w:rsidR="00FD74A2" w:rsidRPr="00FF4574">
        <w:rPr>
          <w:rFonts w:asciiTheme="minorHAnsi" w:hAnsiTheme="minorHAnsi" w:cstheme="minorHAnsi"/>
          <w:sz w:val="24"/>
          <w:szCs w:val="24"/>
        </w:rPr>
        <w:t xml:space="preserve">we are mindful that </w:t>
      </w:r>
      <w:r w:rsidRPr="00FF4574">
        <w:rPr>
          <w:rFonts w:asciiTheme="minorHAnsi" w:hAnsiTheme="minorHAnsi" w:cstheme="minorHAnsi"/>
          <w:sz w:val="24"/>
          <w:szCs w:val="24"/>
        </w:rPr>
        <w:t>the placement should be immediately reviewed and ended if necessary.</w:t>
      </w:r>
    </w:p>
    <w:p w14:paraId="6D0E9767" w14:textId="310D68B6" w:rsidR="00346272" w:rsidRPr="00FF4574" w:rsidRDefault="000962F9" w:rsidP="001E0EE1">
      <w:pPr>
        <w:autoSpaceDE w:val="0"/>
        <w:autoSpaceDN w:val="0"/>
        <w:adjustRightInd w:val="0"/>
        <w:spacing w:after="0"/>
        <w:jc w:val="both"/>
        <w:rPr>
          <w:rFonts w:ascii="Arial" w:eastAsiaTheme="minorHAnsi" w:hAnsi="Arial" w:cs="Arial"/>
          <w:sz w:val="24"/>
          <w:szCs w:val="24"/>
          <w:lang w:eastAsia="en-US"/>
        </w:rPr>
      </w:pPr>
      <w:r w:rsidRPr="00FF4574">
        <w:rPr>
          <w:rFonts w:asciiTheme="minorHAnsi" w:hAnsiTheme="minorHAnsi" w:cstheme="minorHAnsi"/>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lastRenderedPageBreak/>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31102A62"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r w:rsidR="00FF4574">
        <w:rPr>
          <w:rFonts w:ascii="Arial" w:eastAsiaTheme="minorHAnsi" w:hAnsi="Arial" w:cs="Arial"/>
          <w:i/>
          <w:iCs/>
          <w:color w:val="FF0000"/>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79E8724F" w14:textId="16D78E84" w:rsidR="001B48BB"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84609">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FF4574"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 xml:space="preserve">this includes the importance of understanding intra-familial </w:t>
      </w:r>
      <w:r w:rsidR="000926B7" w:rsidRPr="00FF4574">
        <w:rPr>
          <w:rFonts w:ascii="Arial" w:hAnsi="Arial" w:cs="Arial"/>
          <w:sz w:val="24"/>
          <w:szCs w:val="24"/>
        </w:rPr>
        <w:t xml:space="preserve">harms and support for siblings where there is intrafamilial harm. </w:t>
      </w:r>
      <w:r w:rsidR="00A45ED0" w:rsidRPr="00FF4574">
        <w:rPr>
          <w:rFonts w:ascii="Arial" w:eastAsiaTheme="minorHAnsi" w:hAnsi="Arial" w:cs="Arial"/>
          <w:sz w:val="24"/>
          <w:szCs w:val="24"/>
          <w:lang w:eastAsia="en-US"/>
        </w:rPr>
        <w:t xml:space="preserve">They are also aware that some issues could be happening in the lives of staff members. </w:t>
      </w:r>
      <w:r w:rsidR="00247064" w:rsidRPr="00FF4574">
        <w:rPr>
          <w:rFonts w:ascii="Arial" w:eastAsiaTheme="minorHAnsi" w:hAnsi="Arial" w:cs="Arial"/>
          <w:sz w:val="24"/>
          <w:szCs w:val="24"/>
          <w:lang w:eastAsia="en-US"/>
        </w:rPr>
        <w:t xml:space="preserve"> </w:t>
      </w:r>
    </w:p>
    <w:p w14:paraId="3A212575" w14:textId="77777777" w:rsidR="00B36DBF" w:rsidRPr="00FF4574" w:rsidRDefault="00A45ED0" w:rsidP="00636553">
      <w:pPr>
        <w:autoSpaceDE w:val="0"/>
        <w:autoSpaceDN w:val="0"/>
        <w:adjustRightInd w:val="0"/>
        <w:spacing w:after="0"/>
        <w:jc w:val="both"/>
        <w:rPr>
          <w:rFonts w:ascii="Arial" w:eastAsiaTheme="minorHAnsi" w:hAnsi="Arial" w:cs="Arial"/>
          <w:sz w:val="24"/>
          <w:szCs w:val="24"/>
          <w:lang w:eastAsia="en-US"/>
        </w:rPr>
      </w:pPr>
      <w:r w:rsidRPr="00FF4574">
        <w:rPr>
          <w:rFonts w:ascii="Arial" w:eastAsiaTheme="minorHAnsi" w:hAnsi="Arial" w:cs="Arial"/>
          <w:sz w:val="24"/>
          <w:szCs w:val="24"/>
          <w:lang w:eastAsia="en-US"/>
        </w:rPr>
        <w:t>Staff are supported in accessing and completing the relevant screening tools</w:t>
      </w:r>
      <w:r w:rsidR="00B36DBF" w:rsidRPr="00FF4574">
        <w:rPr>
          <w:rFonts w:ascii="Arial" w:eastAsiaTheme="minorHAnsi" w:hAnsi="Arial" w:cs="Arial"/>
          <w:sz w:val="24"/>
          <w:szCs w:val="24"/>
          <w:lang w:eastAsia="en-US"/>
        </w:rPr>
        <w:t xml:space="preserve">: </w:t>
      </w:r>
    </w:p>
    <w:p w14:paraId="12C58B7D" w14:textId="1D82B331" w:rsidR="00B36DBF" w:rsidRPr="00FF4574" w:rsidRDefault="003A2168" w:rsidP="00636553">
      <w:pPr>
        <w:autoSpaceDE w:val="0"/>
        <w:autoSpaceDN w:val="0"/>
        <w:adjustRightInd w:val="0"/>
        <w:spacing w:after="0"/>
        <w:jc w:val="both"/>
        <w:rPr>
          <w:rFonts w:ascii="Arial" w:hAnsi="Arial" w:cs="Arial"/>
          <w:sz w:val="24"/>
          <w:szCs w:val="24"/>
        </w:rPr>
      </w:pPr>
      <w:hyperlink r:id="rId36" w:history="1">
        <w:r w:rsidR="00B36DBF" w:rsidRPr="00FF4574">
          <w:rPr>
            <w:rStyle w:val="Hyperlink"/>
            <w:rFonts w:ascii="Arial" w:hAnsi="Arial" w:cs="Arial"/>
            <w:color w:val="auto"/>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w:t>
      </w:r>
      <w:r w:rsidR="002225A4" w:rsidRPr="00FF4574">
        <w:rPr>
          <w:rFonts w:ascii="Arial" w:eastAsiaTheme="minorHAnsi" w:hAnsi="Arial" w:cs="Arial"/>
          <w:sz w:val="24"/>
          <w:szCs w:val="24"/>
          <w:lang w:eastAsia="en-US"/>
        </w:rPr>
        <w:t xml:space="preserve">safeguarding and being alert to the signs and indicators of abuse and harm in children, </w:t>
      </w:r>
      <w:r w:rsidRPr="00FF4574">
        <w:rPr>
          <w:rFonts w:ascii="Arial" w:eastAsiaTheme="minorHAnsi" w:hAnsi="Arial" w:cs="Arial"/>
          <w:sz w:val="24"/>
          <w:szCs w:val="24"/>
          <w:lang w:eastAsia="en-US"/>
        </w:rPr>
        <w:t>staff</w:t>
      </w:r>
      <w:r w:rsidR="00F62515" w:rsidRPr="00FF4574">
        <w:rPr>
          <w:rFonts w:ascii="Arial" w:eastAsiaTheme="minorHAnsi" w:hAnsi="Arial" w:cs="Arial"/>
          <w:sz w:val="24"/>
          <w:szCs w:val="24"/>
          <w:lang w:eastAsia="en-US"/>
        </w:rPr>
        <w:t xml:space="preserve"> would </w:t>
      </w:r>
      <w:r w:rsidR="002225A4" w:rsidRPr="00FF4574">
        <w:rPr>
          <w:rFonts w:ascii="Arial" w:eastAsiaTheme="minorHAnsi" w:hAnsi="Arial" w:cs="Arial"/>
          <w:sz w:val="24"/>
          <w:szCs w:val="24"/>
          <w:lang w:eastAsia="en-US"/>
        </w:rPr>
        <w:t>be aware of</w:t>
      </w:r>
      <w:r w:rsidR="00F62515" w:rsidRPr="00FF4574">
        <w:rPr>
          <w:rFonts w:ascii="Arial" w:eastAsiaTheme="minorHAnsi" w:hAnsi="Arial" w:cs="Arial"/>
          <w:sz w:val="24"/>
          <w:szCs w:val="24"/>
          <w:lang w:eastAsia="en-US"/>
        </w:rPr>
        <w:t xml:space="preserve"> the</w:t>
      </w:r>
      <w:r w:rsidR="002225A4" w:rsidRPr="00FF4574">
        <w:rPr>
          <w:rFonts w:ascii="Arial" w:eastAsiaTheme="minorHAnsi" w:hAnsi="Arial" w:cs="Arial"/>
          <w:sz w:val="24"/>
          <w:szCs w:val="24"/>
          <w:lang w:eastAsia="en-US"/>
        </w:rPr>
        <w:t xml:space="preserve"> following</w:t>
      </w:r>
      <w:r w:rsidR="00F62515" w:rsidRPr="00FF4574">
        <w:rPr>
          <w:rFonts w:ascii="Arial" w:eastAsiaTheme="minorHAnsi" w:hAnsi="Arial" w:cs="Arial"/>
          <w:sz w:val="24"/>
          <w:szCs w:val="24"/>
          <w:lang w:eastAsia="en-US"/>
        </w:rPr>
        <w:t xml:space="preserve"> issues </w:t>
      </w:r>
      <w:r w:rsidR="002225A4" w:rsidRPr="00FF4574">
        <w:rPr>
          <w:rFonts w:ascii="Arial" w:eastAsiaTheme="minorHAnsi" w:hAnsi="Arial" w:cs="Arial"/>
          <w:sz w:val="24"/>
          <w:szCs w:val="24"/>
          <w:lang w:eastAsia="en-US"/>
        </w:rPr>
        <w:t>identified in Keeping Children Safe in Education 202</w:t>
      </w:r>
      <w:r w:rsidR="000A1739" w:rsidRPr="00FF4574">
        <w:rPr>
          <w:rFonts w:ascii="Arial" w:eastAsiaTheme="minorHAnsi" w:hAnsi="Arial" w:cs="Arial"/>
          <w:sz w:val="24"/>
          <w:szCs w:val="24"/>
          <w:lang w:eastAsia="en-US"/>
        </w:rPr>
        <w:t>5</w:t>
      </w:r>
      <w:r w:rsidR="002225A4" w:rsidRPr="00FF4574">
        <w:rPr>
          <w:rFonts w:ascii="Arial" w:eastAsiaTheme="minorHAnsi" w:hAnsi="Arial" w:cs="Arial"/>
          <w:sz w:val="24"/>
          <w:szCs w:val="24"/>
          <w:lang w:eastAsia="en-US"/>
        </w:rPr>
        <w:t xml:space="preserve"> (</w:t>
      </w:r>
      <w:r w:rsidR="003B6E08" w:rsidRPr="00FF4574">
        <w:rPr>
          <w:rFonts w:ascii="Arial" w:eastAsiaTheme="minorHAnsi" w:hAnsi="Arial" w:cs="Arial"/>
          <w:sz w:val="24"/>
          <w:szCs w:val="24"/>
          <w:lang w:eastAsia="en-US"/>
        </w:rPr>
        <w:t>P</w:t>
      </w:r>
      <w:r w:rsidR="002225A4" w:rsidRPr="00FF4574">
        <w:rPr>
          <w:rFonts w:ascii="Arial" w:eastAsiaTheme="minorHAnsi" w:hAnsi="Arial" w:cs="Arial"/>
          <w:sz w:val="24"/>
          <w:szCs w:val="24"/>
          <w:lang w:eastAsia="en-US"/>
        </w:rPr>
        <w:t xml:space="preserve">art </w:t>
      </w:r>
      <w:r w:rsidR="003B6E08" w:rsidRPr="00FF4574">
        <w:rPr>
          <w:rFonts w:ascii="Arial" w:eastAsiaTheme="minorHAnsi" w:hAnsi="Arial" w:cs="Arial"/>
          <w:sz w:val="24"/>
          <w:szCs w:val="24"/>
          <w:lang w:eastAsia="en-US"/>
        </w:rPr>
        <w:t>O</w:t>
      </w:r>
      <w:r w:rsidR="002225A4" w:rsidRPr="00FF4574">
        <w:rPr>
          <w:rFonts w:ascii="Arial" w:eastAsiaTheme="minorHAnsi" w:hAnsi="Arial" w:cs="Arial"/>
          <w:sz w:val="24"/>
          <w:szCs w:val="24"/>
          <w:lang w:eastAsia="en-US"/>
        </w:rPr>
        <w:t xml:space="preserve">ne and </w:t>
      </w:r>
      <w:r w:rsidR="003B6E08" w:rsidRPr="00FF4574">
        <w:rPr>
          <w:rFonts w:ascii="Arial" w:eastAsiaTheme="minorHAnsi" w:hAnsi="Arial" w:cs="Arial"/>
          <w:sz w:val="24"/>
          <w:szCs w:val="24"/>
          <w:lang w:eastAsia="en-US"/>
        </w:rPr>
        <w:t>A</w:t>
      </w:r>
      <w:r w:rsidR="002225A4" w:rsidRPr="00FF4574">
        <w:rPr>
          <w:rFonts w:ascii="Arial" w:eastAsiaTheme="minorHAnsi" w:hAnsi="Arial" w:cs="Arial"/>
          <w:sz w:val="24"/>
          <w:szCs w:val="24"/>
          <w:lang w:eastAsia="en-US"/>
        </w:rPr>
        <w:t xml:space="preserve">nnexe B) </w:t>
      </w:r>
      <w:r w:rsidR="00F62515" w:rsidRPr="00FF4574">
        <w:rPr>
          <w:rFonts w:ascii="Arial" w:eastAsiaTheme="minorHAnsi" w:hAnsi="Arial" w:cs="Arial"/>
          <w:sz w:val="24"/>
          <w:szCs w:val="24"/>
          <w:lang w:eastAsia="en-US"/>
        </w:rPr>
        <w:t xml:space="preserve">and would </w:t>
      </w:r>
      <w:r w:rsidR="005A0E28" w:rsidRPr="00FF4574">
        <w:rPr>
          <w:rFonts w:ascii="Arial" w:eastAsia="Arial" w:hAnsi="Arial" w:cs="Arial"/>
          <w:sz w:val="24"/>
          <w:szCs w:val="24"/>
        </w:rPr>
        <w:t>know how to identify and respond to</w:t>
      </w:r>
      <w:r w:rsidR="002225A4" w:rsidRPr="00FF4574">
        <w:rPr>
          <w:rFonts w:ascii="Arial" w:eastAsia="Arial" w:hAnsi="Arial" w:cs="Arial"/>
          <w:sz w:val="24"/>
          <w:szCs w:val="24"/>
        </w:rPr>
        <w:t xml:space="preserve"> them</w:t>
      </w:r>
      <w:r w:rsidR="005A0E28" w:rsidRPr="00FF4574">
        <w:rPr>
          <w:rFonts w:ascii="Arial" w:eastAsia="Arial" w:hAnsi="Arial" w:cs="Arial"/>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FF4574"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 xml:space="preserve">Extremism and </w:t>
      </w:r>
      <w:r w:rsidR="005A0E28" w:rsidRPr="00FF4574">
        <w:rPr>
          <w:rFonts w:ascii="Arial" w:eastAsia="Arial" w:hAnsi="Arial" w:cs="Arial"/>
          <w:sz w:val="24"/>
          <w:szCs w:val="24"/>
        </w:rPr>
        <w:t>Radicalisation</w:t>
      </w:r>
      <w:r w:rsidR="004354C6" w:rsidRPr="00FF4574">
        <w:rPr>
          <w:rFonts w:ascii="Arial" w:eastAsia="Arial" w:hAnsi="Arial" w:cs="Arial"/>
          <w:sz w:val="24"/>
          <w:szCs w:val="24"/>
        </w:rPr>
        <w:t>, including Prevent and Channel</w:t>
      </w:r>
    </w:p>
    <w:p w14:paraId="1A873CCC" w14:textId="57C917DB" w:rsidR="005A0E28" w:rsidRPr="00FF4574"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 xml:space="preserve">Children </w:t>
      </w:r>
      <w:r w:rsidR="009B0E06" w:rsidRPr="00FF4574">
        <w:rPr>
          <w:rFonts w:ascii="Arial" w:eastAsia="Arial" w:hAnsi="Arial" w:cs="Arial"/>
          <w:sz w:val="24"/>
          <w:szCs w:val="24"/>
        </w:rPr>
        <w:t xml:space="preserve">who are absent </w:t>
      </w:r>
      <w:r w:rsidR="00D415AC" w:rsidRPr="00FF4574">
        <w:rPr>
          <w:rFonts w:ascii="Arial" w:eastAsia="Arial" w:hAnsi="Arial" w:cs="Arial"/>
          <w:sz w:val="24"/>
          <w:szCs w:val="24"/>
        </w:rPr>
        <w:t xml:space="preserve">from </w:t>
      </w:r>
      <w:r w:rsidRPr="00FF4574">
        <w:rPr>
          <w:rFonts w:ascii="Arial" w:eastAsia="Arial" w:hAnsi="Arial" w:cs="Arial"/>
          <w:sz w:val="24"/>
          <w:szCs w:val="24"/>
        </w:rPr>
        <w:t>education</w:t>
      </w:r>
    </w:p>
    <w:p w14:paraId="51341E52" w14:textId="77777777" w:rsidR="005A0E28" w:rsidRPr="00FF4574"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Domestic abuse</w:t>
      </w:r>
    </w:p>
    <w:p w14:paraId="577C232D" w14:textId="3572F65A" w:rsidR="005A0E28" w:rsidRPr="00FF4574"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 xml:space="preserve">Child-on-child </w:t>
      </w:r>
      <w:r w:rsidR="005A0E28" w:rsidRPr="00FF4574">
        <w:rPr>
          <w:rFonts w:ascii="Arial" w:eastAsia="Arial" w:hAnsi="Arial" w:cs="Arial"/>
          <w:sz w:val="24"/>
          <w:szCs w:val="24"/>
        </w:rPr>
        <w:t>relationship abuse</w:t>
      </w:r>
      <w:r w:rsidR="0057078D" w:rsidRPr="00FF4574">
        <w:rPr>
          <w:rFonts w:ascii="Arial" w:eastAsia="Arial" w:hAnsi="Arial" w:cs="Arial"/>
          <w:sz w:val="24"/>
          <w:szCs w:val="24"/>
        </w:rPr>
        <w:t>/</w:t>
      </w:r>
      <w:r w:rsidR="003F17BE" w:rsidRPr="00FF4574">
        <w:rPr>
          <w:rFonts w:ascii="Arial" w:eastAsia="Arial" w:hAnsi="Arial" w:cs="Arial"/>
          <w:sz w:val="24"/>
          <w:szCs w:val="24"/>
        </w:rPr>
        <w:t>Teenage R</w:t>
      </w:r>
      <w:r w:rsidR="0057078D" w:rsidRPr="00FF4574">
        <w:rPr>
          <w:rFonts w:ascii="Arial" w:eastAsia="Arial" w:hAnsi="Arial" w:cs="Arial"/>
          <w:sz w:val="24"/>
          <w:szCs w:val="24"/>
        </w:rPr>
        <w:t xml:space="preserve">elationship </w:t>
      </w:r>
      <w:r w:rsidR="003F17BE" w:rsidRPr="00FF4574">
        <w:rPr>
          <w:rFonts w:ascii="Arial" w:eastAsia="Arial" w:hAnsi="Arial" w:cs="Arial"/>
          <w:sz w:val="24"/>
          <w:szCs w:val="24"/>
        </w:rPr>
        <w:t>A</w:t>
      </w:r>
      <w:r w:rsidR="0057078D" w:rsidRPr="00FF4574">
        <w:rPr>
          <w:rFonts w:ascii="Arial" w:eastAsia="Arial" w:hAnsi="Arial" w:cs="Arial"/>
          <w:sz w:val="24"/>
          <w:szCs w:val="24"/>
        </w:rPr>
        <w:t>buse</w:t>
      </w:r>
    </w:p>
    <w:p w14:paraId="35812E0B" w14:textId="1A463A2A" w:rsidR="0087745E" w:rsidRPr="00FF4574"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C</w:t>
      </w:r>
      <w:r w:rsidR="00572139" w:rsidRPr="00FF4574">
        <w:rPr>
          <w:rFonts w:ascii="Arial" w:eastAsia="Arial" w:hAnsi="Arial" w:cs="Arial"/>
          <w:sz w:val="24"/>
          <w:szCs w:val="24"/>
        </w:rPr>
        <w:t>hild</w:t>
      </w:r>
      <w:r w:rsidR="00C47C45" w:rsidRPr="00FF4574">
        <w:rPr>
          <w:rFonts w:ascii="Arial" w:eastAsia="Arial" w:hAnsi="Arial" w:cs="Arial"/>
          <w:sz w:val="24"/>
          <w:szCs w:val="24"/>
        </w:rPr>
        <w:t>-</w:t>
      </w:r>
      <w:r w:rsidR="00572139" w:rsidRPr="00FF4574">
        <w:rPr>
          <w:rFonts w:ascii="Arial" w:eastAsia="Arial" w:hAnsi="Arial" w:cs="Arial"/>
          <w:sz w:val="24"/>
          <w:szCs w:val="24"/>
        </w:rPr>
        <w:t>on</w:t>
      </w:r>
      <w:r w:rsidR="00C47C45" w:rsidRPr="00FF4574">
        <w:rPr>
          <w:rFonts w:ascii="Arial" w:eastAsia="Arial" w:hAnsi="Arial" w:cs="Arial"/>
          <w:sz w:val="24"/>
          <w:szCs w:val="24"/>
        </w:rPr>
        <w:t>-</w:t>
      </w:r>
      <w:r w:rsidR="00572139" w:rsidRPr="00FF4574">
        <w:rPr>
          <w:rFonts w:ascii="Arial" w:eastAsia="Arial" w:hAnsi="Arial" w:cs="Arial"/>
          <w:sz w:val="24"/>
          <w:szCs w:val="24"/>
        </w:rPr>
        <w:t>child abuse</w:t>
      </w:r>
    </w:p>
    <w:p w14:paraId="1DB6B2DB" w14:textId="3D960190" w:rsidR="004354C6" w:rsidRPr="00FF4574"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Nudes and Semi Nudes</w:t>
      </w:r>
    </w:p>
    <w:p w14:paraId="23FE9AFA" w14:textId="2D51F0BA" w:rsidR="00D415AC" w:rsidRPr="00FF4574"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Sexual violence and sexual harassment between children in schools and colleges</w:t>
      </w:r>
    </w:p>
    <w:p w14:paraId="513E0600" w14:textId="77777777" w:rsidR="006120E6" w:rsidRPr="00FF4574"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Problematic and Harmful Sexual Behaviour</w:t>
      </w:r>
    </w:p>
    <w:p w14:paraId="537908E3" w14:textId="77777777" w:rsidR="005A0E28" w:rsidRPr="00FF4574"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Sexual health needs</w:t>
      </w:r>
    </w:p>
    <w:p w14:paraId="6556D2F7" w14:textId="77777777" w:rsidR="005A0E28" w:rsidRPr="00FF4574"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Obesity/malnutrition</w:t>
      </w:r>
    </w:p>
    <w:p w14:paraId="4EE83A27" w14:textId="3733895F" w:rsidR="005A0E28" w:rsidRPr="00FF4574" w:rsidRDefault="004A6C1E"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Online</w:t>
      </w:r>
      <w:r w:rsidR="005A0E28" w:rsidRPr="00FF4574">
        <w:rPr>
          <w:rFonts w:ascii="Arial" w:eastAsia="Arial" w:hAnsi="Arial" w:cs="Arial"/>
          <w:sz w:val="24"/>
          <w:szCs w:val="24"/>
        </w:rPr>
        <w:t xml:space="preserve"> grooming</w:t>
      </w:r>
    </w:p>
    <w:p w14:paraId="3E0BBDA3" w14:textId="77777777" w:rsidR="005A0E28" w:rsidRPr="00FF4574"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Inappropriate behaviour of staff towards children</w:t>
      </w:r>
    </w:p>
    <w:p w14:paraId="6376FD64" w14:textId="089108CC" w:rsidR="005A0E28" w:rsidRPr="00FF4574"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Bullying</w:t>
      </w:r>
      <w:r w:rsidR="00123FB8" w:rsidRPr="00FF4574">
        <w:rPr>
          <w:rFonts w:ascii="Arial" w:eastAsia="Arial" w:hAnsi="Arial" w:cs="Arial"/>
          <w:sz w:val="24"/>
          <w:szCs w:val="24"/>
        </w:rPr>
        <w:t xml:space="preserve"> including cyberbullying, prejudice-based and discriminatory bullying</w:t>
      </w:r>
      <w:r w:rsidRPr="00FF4574">
        <w:rPr>
          <w:rFonts w:ascii="Arial" w:eastAsia="Arial" w:hAnsi="Arial" w:cs="Arial"/>
          <w:sz w:val="24"/>
          <w:szCs w:val="24"/>
        </w:rPr>
        <w:t>. Br</w:t>
      </w:r>
      <w:r w:rsidR="00E36EEC" w:rsidRPr="00FF4574">
        <w:rPr>
          <w:rFonts w:ascii="Arial" w:eastAsia="Arial" w:hAnsi="Arial" w:cs="Arial"/>
          <w:sz w:val="24"/>
          <w:szCs w:val="24"/>
        </w:rPr>
        <w:t>eaches of the Equality Act 2010</w:t>
      </w:r>
    </w:p>
    <w:p w14:paraId="45D51552" w14:textId="77777777" w:rsidR="000A1739" w:rsidRPr="00FF4574" w:rsidRDefault="009F6450" w:rsidP="00E8460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FF4574">
        <w:rPr>
          <w:rFonts w:ascii="Arial" w:eastAsia="Arial" w:hAnsi="Arial" w:cs="Arial"/>
          <w:sz w:val="24"/>
          <w:szCs w:val="24"/>
        </w:rPr>
        <w:t xml:space="preserve">Mental health issues including </w:t>
      </w:r>
      <w:r w:rsidR="00D415AC" w:rsidRPr="00FF4574">
        <w:rPr>
          <w:rFonts w:ascii="Arial" w:eastAsia="Arial" w:hAnsi="Arial" w:cs="Arial"/>
          <w:sz w:val="24"/>
          <w:szCs w:val="24"/>
        </w:rPr>
        <w:t>s</w:t>
      </w:r>
      <w:r w:rsidR="004A6C1E" w:rsidRPr="00FF4574">
        <w:rPr>
          <w:rFonts w:ascii="Arial" w:eastAsia="Arial" w:hAnsi="Arial" w:cs="Arial"/>
          <w:sz w:val="24"/>
          <w:szCs w:val="24"/>
        </w:rPr>
        <w:t>elf-</w:t>
      </w:r>
      <w:r w:rsidR="00D415AC" w:rsidRPr="00FF4574">
        <w:rPr>
          <w:rFonts w:ascii="Arial" w:eastAsia="Arial" w:hAnsi="Arial" w:cs="Arial"/>
          <w:sz w:val="24"/>
          <w:szCs w:val="24"/>
        </w:rPr>
        <w:t>h</w:t>
      </w:r>
      <w:r w:rsidR="004A6C1E" w:rsidRPr="00FF4574">
        <w:rPr>
          <w:rFonts w:ascii="Arial" w:eastAsia="Arial" w:hAnsi="Arial" w:cs="Arial"/>
          <w:sz w:val="24"/>
          <w:szCs w:val="24"/>
        </w:rPr>
        <w:t>arm</w:t>
      </w:r>
    </w:p>
    <w:p w14:paraId="4AD8FE67" w14:textId="6F7A672D" w:rsidR="005A0E28" w:rsidRPr="000A1739" w:rsidRDefault="0057078D" w:rsidP="00E8460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61EEABDA"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w:t>
      </w:r>
      <w:r w:rsidRPr="00FF4574">
        <w:rPr>
          <w:rFonts w:ascii="Arial" w:eastAsiaTheme="minorHAnsi" w:hAnsi="Arial" w:cs="Arial"/>
          <w:sz w:val="24"/>
          <w:szCs w:val="24"/>
          <w:lang w:eastAsia="en-US"/>
        </w:rPr>
        <w:t xml:space="preserve">relevant aspects of process and policy development. Ultimately, all systems, processes and policies should operate with the </w:t>
      </w:r>
      <w:r w:rsidRPr="00FF4574">
        <w:rPr>
          <w:rFonts w:ascii="Arial" w:eastAsiaTheme="minorHAnsi" w:hAnsi="Arial" w:cs="Arial"/>
          <w:b/>
          <w:bCs/>
          <w:sz w:val="24"/>
          <w:szCs w:val="24"/>
          <w:lang w:eastAsia="en-US"/>
        </w:rPr>
        <w:t xml:space="preserve">best interests </w:t>
      </w:r>
      <w:r w:rsidRPr="00FF4574">
        <w:rPr>
          <w:rFonts w:ascii="Arial" w:eastAsiaTheme="minorHAnsi" w:hAnsi="Arial" w:cs="Arial"/>
          <w:sz w:val="24"/>
          <w:szCs w:val="24"/>
          <w:lang w:eastAsia="en-US"/>
        </w:rPr>
        <w:t>of the child at their heart (</w:t>
      </w:r>
      <w:r w:rsidR="000A1739" w:rsidRPr="00FF4574">
        <w:rPr>
          <w:rFonts w:ascii="Arial" w:eastAsia="Arial" w:hAnsi="Arial" w:cs="Arial"/>
          <w:sz w:val="24"/>
          <w:szCs w:val="24"/>
        </w:rPr>
        <w:t>KCSiE 2025</w:t>
      </w:r>
      <w:r w:rsidRPr="00FF4574">
        <w:rPr>
          <w:rFonts w:ascii="Arial" w:eastAsia="Arial" w:hAnsi="Arial" w:cs="Arial"/>
          <w:sz w:val="24"/>
          <w:szCs w:val="24"/>
        </w:rPr>
        <w:t>)</w:t>
      </w:r>
      <w:r w:rsidR="00FF4574">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lastRenderedPageBreak/>
        <w:t xml:space="preserve">As a school we ensure that the Governing </w:t>
      </w:r>
      <w:r w:rsidR="00F750C3">
        <w:rPr>
          <w:rFonts w:ascii="Arial" w:hAnsi="Arial" w:cs="Arial"/>
          <w:sz w:val="24"/>
          <w:szCs w:val="24"/>
        </w:rPr>
        <w:t>B</w:t>
      </w:r>
      <w:r w:rsidRPr="009451C1">
        <w:rPr>
          <w:rFonts w:ascii="Arial" w:hAnsi="Arial" w:cs="Arial"/>
          <w:sz w:val="24"/>
          <w:szCs w:val="24"/>
        </w:rPr>
        <w:t>odies and proprietors ensure that all governors and trustees receive appropriate safeguarding and child protection (including online) training at induction</w:t>
      </w:r>
      <w:r w:rsidRPr="00FF4574">
        <w:rPr>
          <w:rFonts w:ascii="Arial" w:hAnsi="Arial" w:cs="Arial"/>
          <w:sz w:val="24"/>
          <w:szCs w:val="24"/>
        </w:rPr>
        <w:t xml:space="preserve">. </w:t>
      </w:r>
      <w:r w:rsidR="000A1739" w:rsidRPr="00FF4574">
        <w:rPr>
          <w:rFonts w:ascii="Arial" w:eastAsia="Arial" w:hAnsi="Arial" w:cs="Arial"/>
          <w:sz w:val="24"/>
          <w:szCs w:val="24"/>
        </w:rPr>
        <w:t xml:space="preserve">KCSiE 2025 </w:t>
      </w:r>
      <w:r w:rsidRPr="00FF4574">
        <w:rPr>
          <w:rFonts w:ascii="Arial" w:hAnsi="Arial" w:cs="Arial"/>
          <w:sz w:val="24"/>
          <w:szCs w:val="24"/>
        </w:rPr>
        <w:t>highlights “</w:t>
      </w:r>
      <w:r w:rsidR="00F243B0" w:rsidRPr="00FF4574">
        <w:rPr>
          <w:rFonts w:ascii="Arial" w:eastAsiaTheme="minorHAnsi" w:hAnsi="Arial" w:cs="Arial"/>
          <w:sz w:val="24"/>
          <w:szCs w:val="24"/>
          <w:lang w:eastAsia="en-US"/>
        </w:rPr>
        <w:t xml:space="preserve">This training should equip them with the knowledge to provide strategic challenge </w:t>
      </w:r>
      <w:r w:rsidR="00F243B0" w:rsidRPr="00193D79">
        <w:rPr>
          <w:rFonts w:ascii="Arial" w:eastAsiaTheme="minorHAnsi" w:hAnsi="Arial" w:cs="Arial"/>
          <w:color w:val="000000"/>
          <w:sz w:val="24"/>
          <w:szCs w:val="24"/>
          <w:lang w:eastAsia="en-US"/>
        </w:rPr>
        <w:t>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7AFCBFF3"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FF4574" w:rsidRPr="00E84609">
        <w:rPr>
          <w:rFonts w:ascii="Arial" w:eastAsia="Arial" w:hAnsi="Arial" w:cs="Arial"/>
          <w:sz w:val="24"/>
          <w:szCs w:val="24"/>
        </w:rPr>
        <w:t>Bollington St John’s</w:t>
      </w:r>
      <w:r w:rsidR="00FF4574" w:rsidRPr="009451C1">
        <w:rPr>
          <w:rFonts w:ascii="Arial" w:eastAsia="Arial" w:hAnsi="Arial" w:cs="Arial"/>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4329CBF6" w:rsidR="00EE0581" w:rsidRPr="009451C1" w:rsidRDefault="00FF4574">
      <w:pPr>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s">
            <w:drawing>
              <wp:anchor distT="36576" distB="36576" distL="36576" distR="36576" simplePos="0" relativeHeight="251671040" behindDoc="0" locked="0" layoutInCell="1" allowOverlap="1" wp14:anchorId="074D5C1C" wp14:editId="49052DC4">
                <wp:simplePos x="0" y="0"/>
                <wp:positionH relativeFrom="column">
                  <wp:posOffset>-475488</wp:posOffset>
                </wp:positionH>
                <wp:positionV relativeFrom="paragraph">
                  <wp:posOffset>2143354</wp:posOffset>
                </wp:positionV>
                <wp:extent cx="6696710" cy="2509113"/>
                <wp:effectExtent l="0" t="0" r="8890" b="571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250911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9738EE" w14:textId="77777777" w:rsidR="00FF4574" w:rsidRDefault="00FF4574" w:rsidP="00B5604C">
                            <w:pPr>
                              <w:widowControl w:val="0"/>
                              <w:spacing w:line="240" w:lineRule="auto"/>
                              <w:rPr>
                                <w:rFonts w:ascii="Arial" w:hAnsi="Arial" w:cs="Arial"/>
                                <w:color w:val="000000" w:themeColor="text1"/>
                                <w:sz w:val="36"/>
                                <w:szCs w:val="36"/>
                              </w:rPr>
                            </w:pPr>
                          </w:p>
                          <w:p w14:paraId="439CFBCF" w14:textId="462CCBE7" w:rsidR="00E84609" w:rsidRDefault="00E84609"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FF4574" w:rsidRPr="00FF4574">
                              <w:rPr>
                                <w:rFonts w:ascii="Arial" w:hAnsi="Arial" w:cs="Arial"/>
                                <w:b/>
                                <w:color w:val="000000" w:themeColor="text1"/>
                                <w:sz w:val="36"/>
                                <w:szCs w:val="36"/>
                              </w:rPr>
                              <w:t>(Melanie Walker</w:t>
                            </w:r>
                            <w:r w:rsidRPr="00FF4574">
                              <w:rPr>
                                <w:rFonts w:ascii="Arial" w:hAnsi="Arial" w:cs="Arial"/>
                                <w:b/>
                                <w:bCs/>
                                <w:color w:val="000000" w:themeColor="text1"/>
                                <w:sz w:val="36"/>
                                <w:szCs w:val="36"/>
                              </w:rPr>
                              <w:t>)</w:t>
                            </w:r>
                            <w:r w:rsidRPr="00B5604C">
                              <w:rPr>
                                <w:rFonts w:ascii="Arial" w:hAnsi="Arial" w:cs="Arial"/>
                                <w:b/>
                                <w:bCs/>
                                <w:color w:val="000000" w:themeColor="text1"/>
                                <w:sz w:val="36"/>
                                <w:szCs w:val="36"/>
                              </w:rPr>
                              <w:t xml:space="preserve"> </w:t>
                            </w:r>
                          </w:p>
                          <w:p w14:paraId="267CCD11" w14:textId="37EE752F" w:rsidR="00E84609" w:rsidRPr="00B5604C" w:rsidRDefault="00E84609"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sidR="00FF4574">
                              <w:rPr>
                                <w:rFonts w:ascii="Arial" w:hAnsi="Arial" w:cs="Arial"/>
                                <w:b/>
                                <w:bCs/>
                                <w:color w:val="000000" w:themeColor="text1"/>
                                <w:sz w:val="36"/>
                                <w:szCs w:val="36"/>
                              </w:rPr>
                              <w:t xml:space="preserve">(Ellen Watson) </w:t>
                            </w:r>
                          </w:p>
                          <w:p w14:paraId="33249425" w14:textId="6628B333" w:rsidR="00E84609" w:rsidRPr="000B6700" w:rsidRDefault="00E84609"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sidR="00FF4574">
                              <w:rPr>
                                <w:rFonts w:ascii="Arial" w:hAnsi="Arial" w:cs="Arial"/>
                                <w:b/>
                                <w:bCs/>
                                <w:color w:val="000000" w:themeColor="text1"/>
                                <w:sz w:val="36"/>
                                <w:szCs w:val="36"/>
                              </w:rPr>
                              <w:t>Melanie Walker</w:t>
                            </w:r>
                            <w:r w:rsidRPr="000B6700">
                              <w:rPr>
                                <w:rFonts w:ascii="Arial" w:hAnsi="Arial" w:cs="Arial"/>
                                <w:b/>
                                <w:bCs/>
                                <w:color w:val="000000" w:themeColor="text1"/>
                                <w:sz w:val="36"/>
                                <w:szCs w:val="36"/>
                              </w:rPr>
                              <w:t>)</w:t>
                            </w:r>
                          </w:p>
                          <w:p w14:paraId="031D3C4C" w14:textId="2FF97E93" w:rsidR="00E84609" w:rsidRPr="000B6700" w:rsidRDefault="00E84609"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Pr="000B6700">
                              <w:rPr>
                                <w:rFonts w:ascii="Arial" w:hAnsi="Arial" w:cs="Arial"/>
                                <w:b/>
                                <w:bCs/>
                                <w:color w:val="000000" w:themeColor="text1"/>
                                <w:sz w:val="36"/>
                                <w:szCs w:val="36"/>
                              </w:rPr>
                              <w:t>(</w:t>
                            </w:r>
                            <w:r w:rsidR="00FF4574">
                              <w:rPr>
                                <w:rFonts w:ascii="Arial" w:hAnsi="Arial" w:cs="Arial"/>
                                <w:b/>
                                <w:bCs/>
                                <w:color w:val="000000" w:themeColor="text1"/>
                                <w:sz w:val="36"/>
                                <w:szCs w:val="36"/>
                              </w:rPr>
                              <w:t>Ellen Watson</w:t>
                            </w:r>
                            <w:r w:rsidRPr="000B6700">
                              <w:rPr>
                                <w:rFonts w:ascii="Arial" w:hAnsi="Arial" w:cs="Arial"/>
                                <w:b/>
                                <w:bCs/>
                                <w:color w:val="000000" w:themeColor="text1"/>
                                <w:sz w:val="36"/>
                                <w:szCs w:val="36"/>
                              </w:rPr>
                              <w:t xml:space="preserve">) </w:t>
                            </w:r>
                          </w:p>
                          <w:p w14:paraId="2F9D0391" w14:textId="2AF0D240" w:rsidR="00E84609" w:rsidRDefault="00E84609"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Single Point of Contact (SPOC) for Prevent: (</w:t>
                            </w:r>
                            <w:r w:rsidR="00FF4574">
                              <w:rPr>
                                <w:rFonts w:ascii="Arial" w:hAnsi="Arial" w:cs="Arial"/>
                                <w:b/>
                                <w:bCs/>
                                <w:color w:val="000000" w:themeColor="text1"/>
                                <w:sz w:val="36"/>
                                <w:szCs w:val="36"/>
                              </w:rPr>
                              <w:t>Melanie Walker</w:t>
                            </w:r>
                            <w:r w:rsidRPr="000B6700">
                              <w:rPr>
                                <w:rFonts w:ascii="Arial" w:hAnsi="Arial" w:cs="Arial"/>
                                <w:b/>
                                <w:bCs/>
                                <w:color w:val="000000" w:themeColor="text1"/>
                                <w:sz w:val="36"/>
                                <w:szCs w:val="36"/>
                              </w:rPr>
                              <w:t>)</w:t>
                            </w:r>
                          </w:p>
                          <w:p w14:paraId="7797C9DC" w14:textId="77777777" w:rsidR="00E84609" w:rsidRDefault="00E84609" w:rsidP="00016E24">
                            <w:pPr>
                              <w:pStyle w:val="ListParagraph"/>
                              <w:widowControl w:val="0"/>
                              <w:spacing w:line="240" w:lineRule="auto"/>
                              <w:ind w:left="360"/>
                              <w:rPr>
                                <w:rFonts w:ascii="Arial" w:hAnsi="Arial" w:cs="Arial"/>
                                <w:b/>
                                <w:bCs/>
                                <w:color w:val="000000" w:themeColor="text1"/>
                                <w:sz w:val="36"/>
                                <w:szCs w:val="36"/>
                              </w:rPr>
                            </w:pPr>
                          </w:p>
                          <w:p w14:paraId="30A41F3A" w14:textId="7705565F" w:rsidR="00E84609" w:rsidRPr="000B6700" w:rsidRDefault="00E84609"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Pr="000B6700">
                              <w:rPr>
                                <w:rFonts w:ascii="Arial" w:hAnsi="Arial" w:cs="Arial"/>
                                <w:b/>
                                <w:bCs/>
                                <w:color w:val="000000" w:themeColor="text1"/>
                                <w:sz w:val="36"/>
                                <w:szCs w:val="36"/>
                              </w:rPr>
                              <w:t>(</w:t>
                            </w:r>
                            <w:r w:rsidR="00FF4574">
                              <w:rPr>
                                <w:rFonts w:ascii="Arial" w:hAnsi="Arial" w:cs="Arial"/>
                                <w:b/>
                                <w:bCs/>
                                <w:color w:val="000000" w:themeColor="text1"/>
                                <w:sz w:val="36"/>
                                <w:szCs w:val="36"/>
                              </w:rPr>
                              <w:t>Mike Akerman</w:t>
                            </w:r>
                            <w:r w:rsidRPr="000B6700">
                              <w:rPr>
                                <w:rFonts w:ascii="Arial" w:hAnsi="Arial" w:cs="Arial"/>
                                <w:b/>
                                <w:bCs/>
                                <w:color w:val="000000" w:themeColor="text1"/>
                                <w:sz w:val="36"/>
                                <w:szCs w:val="36"/>
                              </w:rPr>
                              <w:t>)</w:t>
                            </w:r>
                          </w:p>
                          <w:p w14:paraId="3F2CB18C" w14:textId="77777777" w:rsidR="00E84609" w:rsidRPr="000B6700" w:rsidRDefault="00E84609"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E84609" w:rsidRDefault="00E84609" w:rsidP="00B3468D">
                            <w:pPr>
                              <w:widowControl w:val="0"/>
                              <w:spacing w:line="240" w:lineRule="auto"/>
                              <w:ind w:hanging="567"/>
                              <w:rPr>
                                <w:rFonts w:ascii="Arial" w:hAnsi="Arial" w:cs="Arial"/>
                                <w:b/>
                                <w:bCs/>
                                <w:sz w:val="36"/>
                                <w:szCs w:val="36"/>
                              </w:rPr>
                            </w:pPr>
                          </w:p>
                          <w:p w14:paraId="493790B9" w14:textId="77777777" w:rsidR="00E84609" w:rsidRDefault="00E84609" w:rsidP="00EE0581">
                            <w:pPr>
                              <w:widowControl w:val="0"/>
                              <w:ind w:left="567" w:hanging="567"/>
                              <w:rPr>
                                <w:rFonts w:ascii="Arial" w:hAnsi="Arial" w:cs="Arial"/>
                                <w:sz w:val="36"/>
                                <w:szCs w:val="36"/>
                              </w:rPr>
                            </w:pPr>
                          </w:p>
                          <w:p w14:paraId="139EF00D" w14:textId="77777777" w:rsidR="00E84609" w:rsidRDefault="00E84609"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45pt;margin-top:168.75pt;width:527.3pt;height:197.5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" filled="f" fillcolor="navy" stroked="f" strokecolor="black [0]" strokeweight="2pt">
                <v:textbox inset="2.88pt,2.88pt,2.88pt,2.88pt">
                  <w:txbxContent>
                    <w:p w14:paraId="3F9738EE" w14:textId="77777777" w:rsidR="00FF4574" w:rsidRDefault="00FF4574" w:rsidP="00B5604C">
                      <w:pPr>
                        <w:widowControl w:val="0"/>
                        <w:spacing w:line="240" w:lineRule="auto"/>
                        <w:rPr>
                          <w:rFonts w:ascii="Arial" w:hAnsi="Arial" w:cs="Arial"/>
                          <w:color w:val="000000" w:themeColor="text1"/>
                          <w:sz w:val="36"/>
                          <w:szCs w:val="36"/>
                        </w:rPr>
                      </w:pPr>
                    </w:p>
                    <w:p w14:paraId="439CFBCF" w14:textId="462CCBE7" w:rsidR="00E84609" w:rsidRDefault="00E84609"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sidR="00FF4574" w:rsidRPr="00FF4574">
                        <w:rPr>
                          <w:rFonts w:ascii="Arial" w:hAnsi="Arial" w:cs="Arial"/>
                          <w:b/>
                          <w:color w:val="000000" w:themeColor="text1"/>
                          <w:sz w:val="36"/>
                          <w:szCs w:val="36"/>
                        </w:rPr>
                        <w:t>(Melanie Walker</w:t>
                      </w:r>
                      <w:r w:rsidRPr="00FF4574">
                        <w:rPr>
                          <w:rFonts w:ascii="Arial" w:hAnsi="Arial" w:cs="Arial"/>
                          <w:b/>
                          <w:bCs/>
                          <w:color w:val="000000" w:themeColor="text1"/>
                          <w:sz w:val="36"/>
                          <w:szCs w:val="36"/>
                        </w:rPr>
                        <w:t>)</w:t>
                      </w:r>
                      <w:r w:rsidRPr="00B5604C">
                        <w:rPr>
                          <w:rFonts w:ascii="Arial" w:hAnsi="Arial" w:cs="Arial"/>
                          <w:b/>
                          <w:bCs/>
                          <w:color w:val="000000" w:themeColor="text1"/>
                          <w:sz w:val="36"/>
                          <w:szCs w:val="36"/>
                        </w:rPr>
                        <w:t xml:space="preserve"> </w:t>
                      </w:r>
                    </w:p>
                    <w:p w14:paraId="267CCD11" w14:textId="37EE752F" w:rsidR="00E84609" w:rsidRPr="00B5604C" w:rsidRDefault="00E84609"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sidR="00FF4574">
                        <w:rPr>
                          <w:rFonts w:ascii="Arial" w:hAnsi="Arial" w:cs="Arial"/>
                          <w:b/>
                          <w:bCs/>
                          <w:color w:val="000000" w:themeColor="text1"/>
                          <w:sz w:val="36"/>
                          <w:szCs w:val="36"/>
                        </w:rPr>
                        <w:t xml:space="preserve">(Ellen Watson) </w:t>
                      </w:r>
                    </w:p>
                    <w:p w14:paraId="33249425" w14:textId="6628B333" w:rsidR="00E84609" w:rsidRPr="000B6700" w:rsidRDefault="00E84609"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sidR="00FF4574">
                        <w:rPr>
                          <w:rFonts w:ascii="Arial" w:hAnsi="Arial" w:cs="Arial"/>
                          <w:b/>
                          <w:bCs/>
                          <w:color w:val="000000" w:themeColor="text1"/>
                          <w:sz w:val="36"/>
                          <w:szCs w:val="36"/>
                        </w:rPr>
                        <w:t>Melanie Walker</w:t>
                      </w:r>
                      <w:r w:rsidRPr="000B6700">
                        <w:rPr>
                          <w:rFonts w:ascii="Arial" w:hAnsi="Arial" w:cs="Arial"/>
                          <w:b/>
                          <w:bCs/>
                          <w:color w:val="000000" w:themeColor="text1"/>
                          <w:sz w:val="36"/>
                          <w:szCs w:val="36"/>
                        </w:rPr>
                        <w:t>)</w:t>
                      </w:r>
                    </w:p>
                    <w:p w14:paraId="031D3C4C" w14:textId="2FF97E93" w:rsidR="00E84609" w:rsidRPr="000B6700" w:rsidRDefault="00E84609"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sidRPr="000B6700">
                        <w:rPr>
                          <w:rFonts w:ascii="Arial" w:hAnsi="Arial" w:cs="Arial"/>
                          <w:b/>
                          <w:bCs/>
                          <w:color w:val="000000" w:themeColor="text1"/>
                          <w:sz w:val="36"/>
                          <w:szCs w:val="36"/>
                        </w:rPr>
                        <w:t>(</w:t>
                      </w:r>
                      <w:r w:rsidR="00FF4574">
                        <w:rPr>
                          <w:rFonts w:ascii="Arial" w:hAnsi="Arial" w:cs="Arial"/>
                          <w:b/>
                          <w:bCs/>
                          <w:color w:val="000000" w:themeColor="text1"/>
                          <w:sz w:val="36"/>
                          <w:szCs w:val="36"/>
                        </w:rPr>
                        <w:t>Ellen Watson</w:t>
                      </w:r>
                      <w:r w:rsidRPr="000B6700">
                        <w:rPr>
                          <w:rFonts w:ascii="Arial" w:hAnsi="Arial" w:cs="Arial"/>
                          <w:b/>
                          <w:bCs/>
                          <w:color w:val="000000" w:themeColor="text1"/>
                          <w:sz w:val="36"/>
                          <w:szCs w:val="36"/>
                        </w:rPr>
                        <w:t xml:space="preserve">) </w:t>
                      </w:r>
                    </w:p>
                    <w:p w14:paraId="2F9D0391" w14:textId="2AF0D240" w:rsidR="00E84609" w:rsidRDefault="00E84609"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Single Point of Contact (SPOC) for Prevent: (</w:t>
                      </w:r>
                      <w:r w:rsidR="00FF4574">
                        <w:rPr>
                          <w:rFonts w:ascii="Arial" w:hAnsi="Arial" w:cs="Arial"/>
                          <w:b/>
                          <w:bCs/>
                          <w:color w:val="000000" w:themeColor="text1"/>
                          <w:sz w:val="36"/>
                          <w:szCs w:val="36"/>
                        </w:rPr>
                        <w:t>Melanie Walker</w:t>
                      </w:r>
                      <w:r w:rsidRPr="000B6700">
                        <w:rPr>
                          <w:rFonts w:ascii="Arial" w:hAnsi="Arial" w:cs="Arial"/>
                          <w:b/>
                          <w:bCs/>
                          <w:color w:val="000000" w:themeColor="text1"/>
                          <w:sz w:val="36"/>
                          <w:szCs w:val="36"/>
                        </w:rPr>
                        <w:t>)</w:t>
                      </w:r>
                    </w:p>
                    <w:p w14:paraId="7797C9DC" w14:textId="77777777" w:rsidR="00E84609" w:rsidRDefault="00E84609" w:rsidP="00016E24">
                      <w:pPr>
                        <w:pStyle w:val="ListParagraph"/>
                        <w:widowControl w:val="0"/>
                        <w:spacing w:line="240" w:lineRule="auto"/>
                        <w:ind w:left="360"/>
                        <w:rPr>
                          <w:rFonts w:ascii="Arial" w:hAnsi="Arial" w:cs="Arial"/>
                          <w:b/>
                          <w:bCs/>
                          <w:color w:val="000000" w:themeColor="text1"/>
                          <w:sz w:val="36"/>
                          <w:szCs w:val="36"/>
                        </w:rPr>
                      </w:pPr>
                    </w:p>
                    <w:p w14:paraId="30A41F3A" w14:textId="7705565F" w:rsidR="00E84609" w:rsidRPr="000B6700" w:rsidRDefault="00E84609"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Pr="000B6700">
                        <w:rPr>
                          <w:rFonts w:ascii="Arial" w:hAnsi="Arial" w:cs="Arial"/>
                          <w:b/>
                          <w:bCs/>
                          <w:color w:val="000000" w:themeColor="text1"/>
                          <w:sz w:val="36"/>
                          <w:szCs w:val="36"/>
                        </w:rPr>
                        <w:t>(</w:t>
                      </w:r>
                      <w:r w:rsidR="00FF4574">
                        <w:rPr>
                          <w:rFonts w:ascii="Arial" w:hAnsi="Arial" w:cs="Arial"/>
                          <w:b/>
                          <w:bCs/>
                          <w:color w:val="000000" w:themeColor="text1"/>
                          <w:sz w:val="36"/>
                          <w:szCs w:val="36"/>
                        </w:rPr>
                        <w:t>Mike Akerman</w:t>
                      </w:r>
                      <w:r w:rsidRPr="000B6700">
                        <w:rPr>
                          <w:rFonts w:ascii="Arial" w:hAnsi="Arial" w:cs="Arial"/>
                          <w:b/>
                          <w:bCs/>
                          <w:color w:val="000000" w:themeColor="text1"/>
                          <w:sz w:val="36"/>
                          <w:szCs w:val="36"/>
                        </w:rPr>
                        <w:t>)</w:t>
                      </w:r>
                    </w:p>
                    <w:p w14:paraId="3F2CB18C" w14:textId="77777777" w:rsidR="00E84609" w:rsidRPr="000B6700" w:rsidRDefault="00E84609"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E84609" w:rsidRDefault="00E84609" w:rsidP="00B3468D">
                      <w:pPr>
                        <w:widowControl w:val="0"/>
                        <w:spacing w:line="240" w:lineRule="auto"/>
                        <w:ind w:hanging="567"/>
                        <w:rPr>
                          <w:rFonts w:ascii="Arial" w:hAnsi="Arial" w:cs="Arial"/>
                          <w:b/>
                          <w:bCs/>
                          <w:sz w:val="36"/>
                          <w:szCs w:val="36"/>
                        </w:rPr>
                      </w:pPr>
                    </w:p>
                    <w:p w14:paraId="493790B9" w14:textId="77777777" w:rsidR="00E84609" w:rsidRDefault="00E84609" w:rsidP="00EE0581">
                      <w:pPr>
                        <w:widowControl w:val="0"/>
                        <w:ind w:left="567" w:hanging="567"/>
                        <w:rPr>
                          <w:rFonts w:ascii="Arial" w:hAnsi="Arial" w:cs="Arial"/>
                          <w:sz w:val="36"/>
                          <w:szCs w:val="36"/>
                        </w:rPr>
                      </w:pPr>
                    </w:p>
                    <w:p w14:paraId="139EF00D" w14:textId="77777777" w:rsidR="00E84609" w:rsidRDefault="00E84609"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E579A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50754EA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649A"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E84609" w:rsidRPr="000B6700" w:rsidRDefault="00E84609"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E84609" w:rsidRPr="000B6700" w:rsidRDefault="00E84609"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E84609" w:rsidRPr="000B6700" w:rsidRDefault="00E84609"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E84609" w:rsidRDefault="00E84609"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E84609" w:rsidRPr="000B6700" w:rsidRDefault="00E84609"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E84609" w:rsidRPr="007C09ED" w:rsidRDefault="00E84609"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E84609" w:rsidRDefault="00E84609"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8"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E84609" w:rsidRPr="00653082" w:rsidRDefault="00E84609"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39" w:history="1">
                              <w:r w:rsidRPr="00B42B74">
                                <w:rPr>
                                  <w:rStyle w:val="Hyperlink"/>
                                  <w:rFonts w:ascii="Arial" w:hAnsi="Arial" w:cs="Arial"/>
                                  <w:sz w:val="28"/>
                                  <w:szCs w:val="28"/>
                                </w:rPr>
                                <w:t>Cyber.Prevent@nwrocu.police.uk</w:t>
                              </w:r>
                            </w:hyperlink>
                          </w:p>
                          <w:p w14:paraId="01E1DFB5" w14:textId="468CA19D" w:rsidR="00E84609" w:rsidRPr="000B6700" w:rsidRDefault="00E84609"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E84609" w:rsidRPr="000B6700" w:rsidRDefault="00E84609"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E84609" w:rsidRPr="000B6700" w:rsidRDefault="00E84609"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E84609" w:rsidRPr="00BF093A" w:rsidRDefault="00E84609"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gDA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" filled="f" fillcolor="navy" stroked="f" strokecolor="black [0]" strokeweight="2pt">
                <v:textbox inset="2.88pt,2.88pt,2.88pt,2.88pt">
                  <w:txbxContent>
                    <w:p w14:paraId="08CACF62" w14:textId="4965FB74" w:rsidR="00E84609" w:rsidRPr="000B6700" w:rsidRDefault="00E84609"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E84609" w:rsidRPr="000B6700" w:rsidRDefault="00E84609"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E84609" w:rsidRPr="000B6700" w:rsidRDefault="00E84609"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E84609" w:rsidRDefault="00E84609"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E84609" w:rsidRPr="000B6700" w:rsidRDefault="00E84609"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E84609" w:rsidRPr="007C09ED" w:rsidRDefault="00E84609"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E84609" w:rsidRDefault="00E84609"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0"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E84609" w:rsidRPr="00653082" w:rsidRDefault="00E84609"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1" w:history="1">
                        <w:r w:rsidRPr="00B42B74">
                          <w:rPr>
                            <w:rStyle w:val="Hyperlink"/>
                            <w:rFonts w:ascii="Arial" w:hAnsi="Arial" w:cs="Arial"/>
                            <w:sz w:val="28"/>
                            <w:szCs w:val="28"/>
                          </w:rPr>
                          <w:t>Cyber.Prevent@nwrocu.police.uk</w:t>
                        </w:r>
                      </w:hyperlink>
                    </w:p>
                    <w:p w14:paraId="01E1DFB5" w14:textId="468CA19D" w:rsidR="00E84609" w:rsidRPr="000B6700" w:rsidRDefault="00E84609"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E84609" w:rsidRPr="000B6700" w:rsidRDefault="00E84609"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E84609" w:rsidRPr="000B6700" w:rsidRDefault="00E84609"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E84609" w:rsidRPr="00BF093A" w:rsidRDefault="00E84609"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E84609" w:rsidRDefault="00E84609"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DA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" filled="f" fillcolor="navy" stroked="f" strokecolor="black [0]" strokeweight="2pt">
                <v:textbox inset="2.88pt,2.88pt,2.88pt,2.88pt">
                  <w:txbxContent>
                    <w:p w14:paraId="536BDE4B" w14:textId="77777777" w:rsidR="00E84609" w:rsidRDefault="00E84609"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E84609" w:rsidRDefault="00E84609"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E84609" w:rsidRDefault="00E84609"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3CD368F9" w:rsidR="00E84609" w:rsidRPr="00C957BC" w:rsidRDefault="00E84609"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2E0CC5">
                              <w:rPr>
                                <w:rFonts w:ascii="Arial" w:eastAsia="Arial" w:hAnsi="Arial" w:cs="Arial"/>
                                <w:b/>
                                <w:sz w:val="56"/>
                                <w:szCs w:val="56"/>
                              </w:rPr>
                              <w:t>BOLLINGTON ST JOHN’S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wU9Lr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3CD368F9" w:rsidR="00E84609" w:rsidRPr="00C957BC" w:rsidRDefault="00E84609"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2E0CC5">
                        <w:rPr>
                          <w:rFonts w:ascii="Arial" w:eastAsia="Arial" w:hAnsi="Arial" w:cs="Arial"/>
                          <w:b/>
                          <w:sz w:val="56"/>
                          <w:szCs w:val="56"/>
                        </w:rPr>
                        <w:t>BOLLINGTON ST JOHN’S</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E84609" w:rsidRPr="004167E8" w:rsidRDefault="00E84609">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FF4574">
                              <w:rPr>
                                <w:rFonts w:asciiTheme="minorHAnsi" w:hAnsiTheme="minorHAnsi" w:cstheme="minorHAnsi"/>
                                <w:b/>
                                <w:bCs/>
                                <w:sz w:val="20"/>
                                <w:szCs w:val="20"/>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47FB7CAE" w:rsidR="00E84609" w:rsidRPr="004167E8" w:rsidRDefault="00E84609">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FF4574">
                        <w:rPr>
                          <w:rFonts w:asciiTheme="minorHAnsi" w:hAnsiTheme="minorHAnsi" w:cstheme="minorHAnsi"/>
                          <w:b/>
                          <w:bCs/>
                          <w:sz w:val="20"/>
                          <w:szCs w:val="20"/>
                        </w:rPr>
                        <w:t>2025</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2"/>
          <w:footerReference w:type="default" r:id="rId43"/>
          <w:headerReference w:type="first" r:id="rId44"/>
          <w:footerReference w:type="first" r:id="rId45"/>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0503CB5E"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2E0CC5">
        <w:rPr>
          <w:rFonts w:ascii="Arial" w:hAnsi="Arial" w:cs="Arial"/>
          <w:b/>
          <w:bCs/>
          <w:sz w:val="32"/>
          <w:szCs w:val="32"/>
        </w:rPr>
        <w:t>H</w:t>
      </w:r>
      <w:r w:rsidRPr="009451C1">
        <w:rPr>
          <w:rFonts w:ascii="Arial" w:hAnsi="Arial" w:cs="Arial"/>
          <w:b/>
          <w:bCs/>
          <w:sz w:val="32"/>
          <w:szCs w:val="32"/>
        </w:rPr>
        <w:t xml:space="preserve">eadteacher. </w:t>
      </w:r>
    </w:p>
    <w:p w14:paraId="513CD36C" w14:textId="1ADB6498"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w:t>
      </w:r>
      <w:r w:rsidR="002E0CC5">
        <w:rPr>
          <w:rFonts w:ascii="Arial" w:hAnsi="Arial" w:cs="Arial"/>
          <w:sz w:val="32"/>
          <w:szCs w:val="32"/>
        </w:rPr>
        <w:t xml:space="preserve">Headteacher, </w:t>
      </w:r>
      <w:r w:rsidRPr="009451C1">
        <w:rPr>
          <w:rFonts w:ascii="Arial" w:hAnsi="Arial" w:cs="Arial"/>
          <w:sz w:val="32"/>
          <w:szCs w:val="32"/>
        </w:rPr>
        <w:t xml:space="preserve">this should be referred to the </w:t>
      </w:r>
      <w:r w:rsidR="002E0CC5">
        <w:rPr>
          <w:rFonts w:ascii="Arial" w:hAnsi="Arial" w:cs="Arial"/>
          <w:b/>
          <w:bCs/>
          <w:sz w:val="32"/>
          <w:szCs w:val="32"/>
        </w:rPr>
        <w:t>Chair of Governors.</w:t>
      </w:r>
    </w:p>
    <w:p w14:paraId="397A965A" w14:textId="38F2C911"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 xml:space="preserve">In the event of a concern/allegation about the </w:t>
      </w:r>
      <w:r w:rsidR="002E0CC5">
        <w:rPr>
          <w:rFonts w:ascii="Arial" w:hAnsi="Arial" w:cs="Arial"/>
          <w:sz w:val="32"/>
          <w:szCs w:val="32"/>
        </w:rPr>
        <w:t>H</w:t>
      </w:r>
      <w:r w:rsidRPr="009451C1">
        <w:rPr>
          <w:rFonts w:ascii="Arial" w:hAnsi="Arial" w:cs="Arial"/>
          <w:sz w:val="32"/>
          <w:szCs w:val="32"/>
        </w:rPr>
        <w:t xml:space="preserve">eadteacher, where the </w:t>
      </w:r>
      <w:r w:rsidR="002E0CC5">
        <w:rPr>
          <w:rFonts w:ascii="Arial" w:hAnsi="Arial" w:cs="Arial"/>
          <w:sz w:val="32"/>
          <w:szCs w:val="32"/>
        </w:rPr>
        <w:t>H</w:t>
      </w:r>
      <w:r w:rsidRPr="009451C1">
        <w:rPr>
          <w:rFonts w:ascii="Arial" w:hAnsi="Arial" w:cs="Arial"/>
          <w:sz w:val="32"/>
          <w:szCs w:val="32"/>
        </w:rPr>
        <w:t xml:space="preserve">eadteacher is also the sole proprietor of an independent school, or a situation where there is a conflict of interest in reporting the matter to the </w:t>
      </w:r>
      <w:r w:rsidR="002E0CC5">
        <w:rPr>
          <w:rFonts w:ascii="Arial" w:hAnsi="Arial" w:cs="Arial"/>
          <w:sz w:val="32"/>
          <w:szCs w:val="32"/>
        </w:rPr>
        <w:t>H</w:t>
      </w:r>
      <w:r w:rsidRPr="009451C1">
        <w:rPr>
          <w:rFonts w:ascii="Arial" w:hAnsi="Arial" w:cs="Arial"/>
          <w:sz w:val="32"/>
          <w:szCs w:val="32"/>
        </w:rPr>
        <w:t>eadteacher, this should be reported directly to the local authority designated officer(s) (LADOs).</w:t>
      </w:r>
      <w:r w:rsidR="00056F6C" w:rsidRPr="009451C1">
        <w:rPr>
          <w:rFonts w:ascii="Arial" w:hAnsi="Arial" w:cs="Arial"/>
          <w:sz w:val="32"/>
          <w:szCs w:val="32"/>
        </w:rPr>
        <w:t xml:space="preserve"> </w:t>
      </w:r>
    </w:p>
    <w:p w14:paraId="711402AD" w14:textId="47489916"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002E0CC5">
        <w:rPr>
          <w:rFonts w:ascii="Arial" w:hAnsi="Arial" w:cs="Arial"/>
          <w:sz w:val="24"/>
          <w:szCs w:val="24"/>
        </w:rPr>
        <w:t>.</w:t>
      </w:r>
    </w:p>
    <w:p w14:paraId="2DF01A60" w14:textId="40190193" w:rsidR="00D46279" w:rsidRPr="00787CA7" w:rsidRDefault="00787CA7" w:rsidP="00F47A2B">
      <w:pPr>
        <w:rPr>
          <w:rStyle w:val="Hyperlink"/>
          <w:rFonts w:ascii="Arial" w:hAnsi="Arial" w:cs="Arial"/>
          <w:i/>
          <w:color w:val="FF0000"/>
          <w:sz w:val="32"/>
          <w:szCs w:val="32"/>
          <w:u w:val="none"/>
        </w:rPr>
      </w:pPr>
      <w:r w:rsidRPr="002E0CC5">
        <w:rPr>
          <w:rStyle w:val="Hyperlink"/>
          <w:rFonts w:ascii="Arial" w:hAnsi="Arial" w:cs="Arial"/>
          <w:b/>
          <w:bCs/>
          <w:iCs/>
          <w:color w:val="auto"/>
          <w:sz w:val="32"/>
          <w:szCs w:val="32"/>
          <w:u w:val="none"/>
        </w:rPr>
        <w:t>Portal Link</w:t>
      </w:r>
      <w:r w:rsidRPr="002E0CC5">
        <w:rPr>
          <w:rStyle w:val="Hyperlink"/>
          <w:rFonts w:ascii="Arial" w:hAnsi="Arial" w:cs="Arial"/>
          <w:i/>
          <w:color w:val="auto"/>
          <w:sz w:val="32"/>
          <w:szCs w:val="32"/>
          <w:u w:val="none"/>
        </w:rPr>
        <w:t xml:space="preserve"> </w:t>
      </w:r>
      <w:hyperlink r:id="rId47" w:anchor="h1" w:history="1">
        <w:r w:rsidRPr="002E0CC5">
          <w:rPr>
            <w:rStyle w:val="Hyperlink"/>
            <w:rFonts w:ascii="Arial" w:hAnsi="Arial" w:cs="Arial"/>
            <w:i/>
            <w:color w:val="auto"/>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E8460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0"/>
          <w:headerReference w:type="first" r:id="rId51"/>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4C341E">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4C341E">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0EAEBE30">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4C341E">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4C341E">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4C341E">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6"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Pr="002E0CC5"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w:t>
      </w:r>
      <w:r w:rsidRPr="002E0CC5">
        <w:rPr>
          <w:rStyle w:val="ui-provider"/>
          <w:rFonts w:asciiTheme="minorHAnsi" w:hAnsiTheme="minorHAnsi" w:cstheme="minorHAnsi"/>
          <w:sz w:val="20"/>
          <w:szCs w:val="20"/>
        </w:rPr>
        <w:t xml:space="preserve">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7" w:tgtFrame="_blank" w:tooltip="https://www.actionagainstabduction.org/" w:history="1">
        <w:r w:rsidRPr="002E0CC5">
          <w:rPr>
            <w:rStyle w:val="Hyperlink"/>
            <w:rFonts w:asciiTheme="minorHAnsi" w:hAnsiTheme="minorHAnsi" w:cstheme="minorHAnsi"/>
            <w:color w:val="auto"/>
            <w:sz w:val="20"/>
            <w:szCs w:val="20"/>
          </w:rPr>
          <w:t>www.actionagainstabduction.org</w:t>
        </w:r>
      </w:hyperlink>
      <w:r w:rsidRPr="002E0CC5">
        <w:rPr>
          <w:rStyle w:val="ui-provider"/>
          <w:rFonts w:asciiTheme="minorHAnsi" w:hAnsiTheme="minorHAnsi" w:cstheme="minorHAnsi"/>
          <w:sz w:val="20"/>
          <w:szCs w:val="20"/>
        </w:rPr>
        <w:t xml:space="preserve"> and </w:t>
      </w:r>
      <w:hyperlink r:id="rId58" w:tgtFrame="_blank" w:tooltip="https://www.clevernevergoes.org./" w:history="1">
        <w:r w:rsidRPr="002E0CC5">
          <w:rPr>
            <w:rStyle w:val="Hyperlink"/>
            <w:rFonts w:asciiTheme="minorHAnsi" w:hAnsiTheme="minorHAnsi" w:cstheme="minorHAnsi"/>
            <w:color w:val="auto"/>
            <w:sz w:val="20"/>
            <w:szCs w:val="20"/>
          </w:rPr>
          <w:t>www.clevernevergoes.org.</w:t>
        </w:r>
      </w:hyperlink>
    </w:p>
    <w:p w14:paraId="7C7DB9F3" w14:textId="77777777" w:rsidR="00787490" w:rsidRPr="002E0CC5"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1812D13C"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 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w:t>
      </w:r>
      <w:r w:rsidRPr="002E0CC5">
        <w:rPr>
          <w:rFonts w:ascii="Arial" w:hAnsi="Arial" w:cs="Arial"/>
          <w:sz w:val="20"/>
          <w:szCs w:val="20"/>
        </w:rPr>
        <w:t>KCSiE 202</w:t>
      </w:r>
      <w:r w:rsidR="00B5604C" w:rsidRPr="002E0CC5">
        <w:rPr>
          <w:rFonts w:ascii="Arial" w:hAnsi="Arial" w:cs="Arial"/>
          <w:sz w:val="20"/>
          <w:szCs w:val="20"/>
        </w:rPr>
        <w:t>5</w:t>
      </w:r>
      <w:r w:rsidRPr="002E0CC5">
        <w:rPr>
          <w:rFonts w:ascii="Arial" w:hAnsi="Arial" w:cs="Arial"/>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14:paraId="020A3A9E" w14:textId="526ECF7F"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9"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2E0CC5" w:rsidRDefault="004B1C4F"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2E0CC5">
        <w:rPr>
          <w:rFonts w:ascii="Arial" w:eastAsiaTheme="minorHAnsi" w:hAnsi="Arial" w:cs="Arial"/>
          <w:bCs/>
          <w:sz w:val="20"/>
          <w:szCs w:val="20"/>
          <w:lang w:eastAsia="en-US"/>
        </w:rPr>
        <w:t>Education 202</w:t>
      </w:r>
      <w:r w:rsidR="00A31E66" w:rsidRPr="002E0CC5">
        <w:rPr>
          <w:rFonts w:ascii="Arial" w:eastAsiaTheme="minorHAnsi" w:hAnsi="Arial" w:cs="Arial"/>
          <w:bCs/>
          <w:sz w:val="20"/>
          <w:szCs w:val="20"/>
          <w:lang w:eastAsia="en-US"/>
        </w:rPr>
        <w:t>5</w:t>
      </w:r>
      <w:r w:rsidRPr="002E0CC5">
        <w:rPr>
          <w:rFonts w:ascii="Arial" w:eastAsiaTheme="minorHAnsi" w:hAnsi="Arial" w:cs="Arial"/>
          <w:bCs/>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Pr="002E0CC5" w:rsidRDefault="004B1C4F"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0" w:history="1">
        <w:r w:rsidRPr="002E0CC5">
          <w:rPr>
            <w:rStyle w:val="Hyperlink"/>
            <w:rFonts w:ascii="Arial" w:eastAsiaTheme="minorHAnsi" w:hAnsi="Arial" w:cs="Arial"/>
            <w:bCs/>
            <w:color w:val="auto"/>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6D10AC5C" w:rsidR="00AA42B8" w:rsidRPr="009451C1" w:rsidRDefault="002E0CC5" w:rsidP="00AA42B8">
      <w:pPr>
        <w:autoSpaceDE w:val="0"/>
        <w:autoSpaceDN w:val="0"/>
        <w:adjustRightInd w:val="0"/>
        <w:spacing w:after="0"/>
        <w:jc w:val="both"/>
        <w:rPr>
          <w:rFonts w:ascii="Arial" w:hAnsi="Arial" w:cs="Arial"/>
          <w:sz w:val="20"/>
          <w:szCs w:val="20"/>
        </w:rPr>
      </w:pPr>
      <w:r w:rsidRPr="002E0CC5">
        <w:rPr>
          <w:rFonts w:ascii="Arial" w:eastAsiaTheme="minorHAnsi" w:hAnsi="Arial" w:cs="Arial"/>
          <w:iCs/>
          <w:sz w:val="20"/>
          <w:szCs w:val="20"/>
          <w:lang w:eastAsia="en-US"/>
        </w:rPr>
        <w:t>Bollington St John’s</w:t>
      </w:r>
      <w:r w:rsidR="00AA42B8" w:rsidRPr="002E0CC5">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1CAFEB0A"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2E0CC5"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2E0CC5" w:rsidRDefault="00AA42B8" w:rsidP="001A29F2">
      <w:pPr>
        <w:spacing w:after="0"/>
        <w:jc w:val="both"/>
        <w:rPr>
          <w:rFonts w:ascii="Arial" w:hAnsi="Arial" w:cs="Arial"/>
          <w:sz w:val="20"/>
          <w:szCs w:val="20"/>
        </w:rPr>
      </w:pPr>
      <w:r w:rsidRPr="002E0CC5">
        <w:rPr>
          <w:rFonts w:ascii="Arial" w:hAnsi="Arial" w:cs="Arial"/>
          <w:sz w:val="20"/>
          <w:szCs w:val="20"/>
        </w:rPr>
        <w:t xml:space="preserve">Domestic abuse can affect anybody; it occurs across all of society, </w:t>
      </w:r>
      <w:r w:rsidR="00123FB8" w:rsidRPr="002E0CC5">
        <w:rPr>
          <w:rFonts w:ascii="Arial" w:hAnsi="Arial" w:cs="Arial"/>
          <w:sz w:val="20"/>
          <w:szCs w:val="20"/>
        </w:rPr>
        <w:t xml:space="preserve">regardless of sexual identity, age, ethnicity, socio-economic status, sexuality or background and domestic abuse can take place inside or outside of the home. </w:t>
      </w:r>
      <w:r w:rsidRPr="002E0CC5">
        <w:rPr>
          <w:rFonts w:ascii="Arial" w:hAnsi="Arial" w:cs="Arial"/>
          <w:sz w:val="20"/>
          <w:szCs w:val="20"/>
        </w:rPr>
        <w:t xml:space="preserve">Domestic abuse affects significant numbers of children and their families causing immediate harm as well as damaging future life chances. </w:t>
      </w:r>
      <w:r w:rsidR="001A29F2" w:rsidRPr="002E0CC5">
        <w:rPr>
          <w:rFonts w:ascii="Arial" w:hAnsi="Arial" w:cs="Arial"/>
          <w:sz w:val="20"/>
          <w:szCs w:val="20"/>
        </w:rPr>
        <w:t>In some cases, a child may blame themselves for the abuse or may have had to</w:t>
      </w:r>
      <w:r w:rsidR="00FD6C2D" w:rsidRPr="002E0CC5">
        <w:rPr>
          <w:rFonts w:ascii="Arial" w:hAnsi="Arial" w:cs="Arial"/>
          <w:sz w:val="20"/>
          <w:szCs w:val="20"/>
        </w:rPr>
        <w:t xml:space="preserve"> </w:t>
      </w:r>
      <w:r w:rsidR="001A29F2" w:rsidRPr="002E0CC5">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2E0CC5"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2E0CC5"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2E0CC5">
        <w:rPr>
          <w:rFonts w:ascii="Arial" w:eastAsia="Times New Roman" w:hAnsi="Arial" w:cs="Arial"/>
          <w:bCs/>
          <w:iCs/>
          <w:sz w:val="20"/>
          <w:szCs w:val="20"/>
          <w:lang w:eastAsia="en-GB"/>
        </w:rPr>
        <w:t xml:space="preserve">  </w:t>
      </w:r>
      <w:r w:rsidR="00B953EC" w:rsidRPr="002E0CC5">
        <w:rPr>
          <w:rFonts w:ascii="Arial" w:eastAsia="Times New Roman" w:hAnsi="Arial" w:cs="Arial"/>
          <w:bCs/>
          <w:iCs/>
          <w:sz w:val="20"/>
          <w:szCs w:val="20"/>
          <w:lang w:eastAsia="en-GB"/>
        </w:rPr>
        <w:t>a</w:t>
      </w:r>
      <w:r w:rsidR="00AA42B8" w:rsidRPr="002E0CC5">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2E0CC5"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2E0CC5">
        <w:rPr>
          <w:rFonts w:ascii="Arial" w:eastAsia="Times New Roman" w:hAnsi="Arial" w:cs="Arial"/>
          <w:bCs/>
          <w:iCs/>
          <w:sz w:val="20"/>
          <w:szCs w:val="20"/>
          <w:lang w:eastAsia="en-GB"/>
        </w:rPr>
        <w:t xml:space="preserve">  </w:t>
      </w:r>
      <w:r w:rsidR="00B953EC" w:rsidRPr="002E0CC5">
        <w:rPr>
          <w:rFonts w:ascii="Arial" w:eastAsia="Times New Roman" w:hAnsi="Arial" w:cs="Arial"/>
          <w:bCs/>
          <w:iCs/>
          <w:sz w:val="20"/>
          <w:szCs w:val="20"/>
          <w:lang w:eastAsia="en-GB"/>
        </w:rPr>
        <w:t>h</w:t>
      </w:r>
      <w:r w:rsidR="00AA42B8" w:rsidRPr="002E0CC5">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2E0CC5"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2E0CC5">
        <w:rPr>
          <w:rFonts w:ascii="Arial" w:eastAsia="Times New Roman" w:hAnsi="Arial" w:cs="Arial"/>
          <w:bCs/>
          <w:iCs/>
          <w:sz w:val="20"/>
          <w:szCs w:val="20"/>
          <w:lang w:eastAsia="en-GB"/>
        </w:rPr>
        <w:t xml:space="preserve">  p</w:t>
      </w:r>
      <w:r w:rsidR="00FD6C2D" w:rsidRPr="002E0CC5">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2E0CC5"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2E0CC5" w:rsidRDefault="00BB51F1" w:rsidP="00AA42B8">
      <w:pPr>
        <w:pStyle w:val="ListParagraph"/>
        <w:tabs>
          <w:tab w:val="left" w:pos="142"/>
        </w:tabs>
        <w:spacing w:after="0"/>
        <w:ind w:left="142"/>
        <w:jc w:val="both"/>
        <w:rPr>
          <w:rStyle w:val="Hyperlink"/>
          <w:rFonts w:ascii="Arial" w:eastAsia="Times New Roman" w:hAnsi="Arial" w:cs="Arial"/>
          <w:bCs/>
          <w:iCs/>
          <w:color w:val="auto"/>
          <w:sz w:val="20"/>
          <w:szCs w:val="20"/>
          <w:lang w:eastAsia="en-GB"/>
        </w:rPr>
      </w:pPr>
      <w:r w:rsidRPr="002E0CC5">
        <w:rPr>
          <w:rFonts w:ascii="Arial" w:eastAsia="Times New Roman" w:hAnsi="Arial" w:cs="Arial"/>
          <w:bCs/>
          <w:iCs/>
          <w:sz w:val="20"/>
          <w:szCs w:val="20"/>
          <w:lang w:eastAsia="en-GB"/>
        </w:rPr>
        <w:fldChar w:fldCharType="begin"/>
      </w:r>
      <w:r w:rsidRPr="002E0CC5">
        <w:rPr>
          <w:rFonts w:ascii="Arial" w:eastAsia="Times New Roman" w:hAnsi="Arial" w:cs="Arial"/>
          <w:bCs/>
          <w:iCs/>
          <w:sz w:val="20"/>
          <w:szCs w:val="20"/>
          <w:lang w:eastAsia="en-GB"/>
        </w:rPr>
        <w:instrText xml:space="preserve"> HYPERLINK "https://www.cheshireeast.gov.uk/livewell/staying-safe/domestic-abuse-and-sexual-violence/domestic-abuse-tools-and-resources.aspx" </w:instrText>
      </w:r>
      <w:r w:rsidRPr="002E0CC5">
        <w:rPr>
          <w:rFonts w:ascii="Arial" w:eastAsia="Times New Roman" w:hAnsi="Arial" w:cs="Arial"/>
          <w:bCs/>
          <w:iCs/>
          <w:sz w:val="20"/>
          <w:szCs w:val="20"/>
          <w:lang w:eastAsia="en-GB"/>
        </w:rPr>
        <w:fldChar w:fldCharType="separate"/>
      </w:r>
      <w:r w:rsidR="00AA42B8" w:rsidRPr="002E0CC5">
        <w:rPr>
          <w:rStyle w:val="Hyperlink"/>
          <w:rFonts w:ascii="Arial" w:eastAsia="Times New Roman" w:hAnsi="Arial" w:cs="Arial"/>
          <w:bCs/>
          <w:iCs/>
          <w:color w:val="auto"/>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2E0CC5">
        <w:rPr>
          <w:rFonts w:ascii="Arial" w:eastAsia="Times New Roman" w:hAnsi="Arial" w:cs="Arial"/>
          <w:bCs/>
          <w:iCs/>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30A3A1E7"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32536A71"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2E0CC5" w:rsidRDefault="00A02611" w:rsidP="00A02611">
      <w:pPr>
        <w:autoSpaceDE w:val="0"/>
        <w:autoSpaceDN w:val="0"/>
        <w:adjustRightInd w:val="0"/>
        <w:spacing w:after="0"/>
        <w:jc w:val="both"/>
        <w:rPr>
          <w:rFonts w:ascii="Arial" w:eastAsiaTheme="minorHAnsi" w:hAnsi="Arial" w:cs="Arial"/>
          <w:sz w:val="20"/>
          <w:szCs w:val="20"/>
          <w:lang w:eastAsia="en-US"/>
        </w:rPr>
      </w:pPr>
      <w:r w:rsidRPr="002E0CC5">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2E0CC5" w:rsidRDefault="007519AA" w:rsidP="00A02611">
      <w:pPr>
        <w:autoSpaceDE w:val="0"/>
        <w:autoSpaceDN w:val="0"/>
        <w:adjustRightInd w:val="0"/>
        <w:spacing w:after="0"/>
        <w:jc w:val="both"/>
        <w:rPr>
          <w:rFonts w:ascii="Arial" w:eastAsiaTheme="minorHAnsi" w:hAnsi="Arial" w:cs="Arial"/>
          <w:sz w:val="20"/>
          <w:szCs w:val="20"/>
          <w:lang w:eastAsia="en-US"/>
        </w:rPr>
      </w:pPr>
      <w:r w:rsidRPr="002E0CC5">
        <w:rPr>
          <w:rFonts w:ascii="Arial" w:hAnsi="Arial" w:cs="Arial"/>
        </w:rPr>
        <w:fldChar w:fldCharType="begin"/>
      </w:r>
      <w:r w:rsidRPr="002E0CC5">
        <w:rPr>
          <w:rFonts w:ascii="Arial" w:hAnsi="Arial" w:cs="Arial"/>
        </w:rPr>
        <w:instrText xml:space="preserve"> HYPERLINK "https://www.gov.uk/government/publications/forced-marriage-resource-pack/forced-marriage-resource-pack" </w:instrText>
      </w:r>
      <w:r w:rsidRPr="002E0CC5">
        <w:rPr>
          <w:rFonts w:ascii="Arial" w:hAnsi="Arial" w:cs="Arial"/>
        </w:rPr>
        <w:fldChar w:fldCharType="separate"/>
      </w:r>
      <w:r w:rsidRPr="002E0CC5">
        <w:rPr>
          <w:rStyle w:val="Hyperlink"/>
          <w:rFonts w:ascii="Arial" w:hAnsi="Arial" w:cs="Arial"/>
          <w:color w:val="auto"/>
        </w:rPr>
        <w:t>Forced marriage resource pack - GOV.UK (www.gov.uk)</w:t>
      </w:r>
      <w:r w:rsidRPr="002E0CC5">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lastRenderedPageBreak/>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w:t>
      </w:r>
      <w:r w:rsidRPr="002E0CC5">
        <w:rPr>
          <w:rFonts w:ascii="Arial" w:hAnsi="Arial" w:cs="Arial"/>
          <w:sz w:val="20"/>
          <w:szCs w:val="20"/>
        </w:rPr>
        <w:t>use the</w:t>
      </w:r>
      <w:r w:rsidR="00F5021C" w:rsidRPr="002E0CC5">
        <w:rPr>
          <w:rFonts w:ascii="Arial" w:hAnsi="Arial" w:cs="Arial"/>
          <w:sz w:val="20"/>
          <w:szCs w:val="20"/>
        </w:rPr>
        <w:t xml:space="preserve"> </w:t>
      </w:r>
      <w:hyperlink r:id="rId61" w:history="1">
        <w:r w:rsidR="00F5021C" w:rsidRPr="002E0CC5">
          <w:rPr>
            <w:rStyle w:val="Hyperlink"/>
            <w:rFonts w:ascii="Arial" w:hAnsi="Arial" w:cs="Arial"/>
            <w:color w:val="auto"/>
            <w:sz w:val="20"/>
            <w:szCs w:val="20"/>
          </w:rPr>
          <w:t>CESCP</w:t>
        </w:r>
        <w:r w:rsidRPr="002E0CC5">
          <w:rPr>
            <w:rStyle w:val="Hyperlink"/>
            <w:rFonts w:ascii="Arial" w:hAnsi="Arial" w:cs="Arial"/>
            <w:color w:val="auto"/>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Pr="002E0CC5"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Some of the risks could </w:t>
      </w:r>
      <w:r w:rsidRPr="002E0CC5">
        <w:rPr>
          <w:rFonts w:ascii="Arial" w:eastAsia="Times New Roman" w:hAnsi="Arial" w:cs="Arial"/>
          <w:sz w:val="20"/>
          <w:szCs w:val="20"/>
          <w:lang w:eastAsia="en-GB"/>
        </w:rPr>
        <w:t>be:</w:t>
      </w:r>
    </w:p>
    <w:p w14:paraId="0D2E4819" w14:textId="77777777" w:rsidR="005E30FE" w:rsidRPr="002E0CC5" w:rsidRDefault="005E30FE" w:rsidP="00522AC7">
      <w:pPr>
        <w:spacing w:after="0"/>
        <w:jc w:val="both"/>
        <w:rPr>
          <w:rFonts w:ascii="Arial" w:eastAsia="Times New Roman" w:hAnsi="Arial" w:cs="Arial"/>
          <w:sz w:val="6"/>
          <w:szCs w:val="6"/>
          <w:lang w:eastAsia="en-GB"/>
        </w:rPr>
      </w:pPr>
    </w:p>
    <w:p w14:paraId="5C92DD16" w14:textId="77777777" w:rsidR="003E388D" w:rsidRPr="002E0CC5"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2E0CC5">
        <w:rPr>
          <w:rFonts w:ascii="Arial" w:eastAsia="Times New Roman" w:hAnsi="Arial" w:cs="Arial"/>
          <w:b/>
          <w:bCs/>
          <w:sz w:val="20"/>
          <w:szCs w:val="20"/>
          <w:lang w:eastAsia="en-GB"/>
        </w:rPr>
        <w:t>content</w:t>
      </w:r>
      <w:r w:rsidRPr="002E0CC5">
        <w:rPr>
          <w:rFonts w:ascii="Arial" w:eastAsia="Times New Roman" w:hAnsi="Arial" w:cs="Arial"/>
          <w:sz w:val="20"/>
          <w:szCs w:val="20"/>
          <w:lang w:eastAsia="en-GB"/>
        </w:rPr>
        <w:t xml:space="preserve">: </w:t>
      </w:r>
      <w:r w:rsidR="003E388D" w:rsidRPr="002E0CC5">
        <w:rPr>
          <w:rFonts w:ascii="Arial" w:eastAsia="Times New Roman" w:hAnsi="Arial" w:cs="Arial"/>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2E0CC5"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2E0CC5">
        <w:rPr>
          <w:rFonts w:ascii="Arial" w:eastAsia="Times New Roman" w:hAnsi="Arial" w:cs="Arial"/>
          <w:b/>
          <w:bCs/>
          <w:sz w:val="20"/>
          <w:szCs w:val="20"/>
          <w:lang w:eastAsia="en-GB"/>
        </w:rPr>
        <w:t>contact</w:t>
      </w:r>
      <w:r w:rsidRPr="002E0CC5">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2E0CC5">
        <w:rPr>
          <w:rFonts w:ascii="Arial" w:eastAsia="Times New Roman" w:hAnsi="Arial" w:cs="Arial"/>
          <w:sz w:val="20"/>
          <w:szCs w:val="20"/>
          <w:lang w:eastAsia="en-GB"/>
        </w:rPr>
        <w:t xml:space="preserve"> </w:t>
      </w:r>
      <w:r w:rsidRPr="002E0CC5">
        <w:rPr>
          <w:rFonts w:ascii="Arial" w:eastAsia="Times New Roman" w:hAnsi="Arial" w:cs="Arial"/>
          <w:sz w:val="20"/>
          <w:szCs w:val="20"/>
          <w:lang w:eastAsia="en-GB"/>
        </w:rPr>
        <w:t>criminal, financial or other purposes</w:t>
      </w:r>
    </w:p>
    <w:p w14:paraId="75798310" w14:textId="7CBCC543" w:rsidR="00AB3D1D" w:rsidRPr="002E0CC5"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2E0CC5">
        <w:rPr>
          <w:rFonts w:ascii="Arial" w:eastAsia="Times New Roman" w:hAnsi="Arial" w:cs="Arial"/>
          <w:b/>
          <w:bCs/>
          <w:sz w:val="20"/>
          <w:szCs w:val="20"/>
          <w:lang w:eastAsia="en-GB"/>
        </w:rPr>
        <w:t>conduct</w:t>
      </w:r>
      <w:r w:rsidRPr="002E0CC5">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2E0CC5">
        <w:rPr>
          <w:rFonts w:ascii="Arial" w:eastAsia="Times New Roman" w:hAnsi="Arial" w:cs="Arial"/>
          <w:sz w:val="20"/>
          <w:szCs w:val="20"/>
          <w:lang w:eastAsia="en-GB"/>
        </w:rPr>
        <w:t>e.g.</w:t>
      </w:r>
      <w:r w:rsidRPr="002E0CC5">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2E0CC5" w:rsidRDefault="00AB3D1D" w:rsidP="00E84609">
      <w:pPr>
        <w:pStyle w:val="ListParagraph"/>
        <w:numPr>
          <w:ilvl w:val="1"/>
          <w:numId w:val="43"/>
        </w:numPr>
        <w:spacing w:after="0"/>
        <w:ind w:left="284"/>
        <w:jc w:val="both"/>
        <w:rPr>
          <w:rFonts w:ascii="Arial" w:eastAsia="Times New Roman" w:hAnsi="Arial" w:cs="Arial"/>
          <w:sz w:val="12"/>
          <w:szCs w:val="12"/>
          <w:lang w:eastAsia="en-GB"/>
        </w:rPr>
      </w:pPr>
      <w:r w:rsidRPr="002E0CC5">
        <w:rPr>
          <w:rFonts w:ascii="Arial" w:eastAsia="Times New Roman" w:hAnsi="Arial" w:cs="Arial"/>
          <w:b/>
          <w:bCs/>
          <w:sz w:val="20"/>
          <w:szCs w:val="20"/>
          <w:lang w:eastAsia="en-GB"/>
        </w:rPr>
        <w:t>commerce</w:t>
      </w:r>
      <w:r w:rsidRPr="002E0CC5">
        <w:rPr>
          <w:rFonts w:ascii="Arial" w:eastAsia="Times New Roman" w:hAnsi="Arial" w:cs="Arial"/>
          <w:sz w:val="20"/>
          <w:szCs w:val="20"/>
          <w:lang w:eastAsia="en-GB"/>
        </w:rPr>
        <w:t xml:space="preserve"> - risks such as online gambling, inappropriate advertising, phishing</w:t>
      </w:r>
      <w:r w:rsidR="003E388D" w:rsidRPr="002E0CC5">
        <w:rPr>
          <w:rFonts w:ascii="Arial" w:eastAsia="Times New Roman" w:hAnsi="Arial" w:cs="Arial"/>
          <w:sz w:val="20"/>
          <w:szCs w:val="20"/>
          <w:lang w:eastAsia="en-GB"/>
        </w:rPr>
        <w:t xml:space="preserve"> </w:t>
      </w:r>
      <w:r w:rsidRPr="002E0CC5">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Pr="002E0CC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2E0CC5" w:rsidRDefault="00627A35" w:rsidP="00627A35">
      <w:pPr>
        <w:pStyle w:val="ListParagraph"/>
        <w:spacing w:after="0"/>
        <w:ind w:left="0"/>
        <w:jc w:val="both"/>
        <w:rPr>
          <w:rFonts w:ascii="Arial" w:eastAsia="Times New Roman" w:hAnsi="Arial" w:cs="Arial"/>
          <w:sz w:val="20"/>
          <w:szCs w:val="20"/>
          <w:lang w:eastAsia="en-GB"/>
        </w:rPr>
      </w:pPr>
      <w:r w:rsidRPr="002E0CC5">
        <w:rPr>
          <w:rFonts w:ascii="Arial" w:eastAsia="Times New Roman" w:hAnsi="Arial" w:cs="Arial"/>
          <w:sz w:val="20"/>
          <w:szCs w:val="20"/>
          <w:lang w:eastAsia="en-GB"/>
        </w:rPr>
        <w:t xml:space="preserve">The Department has published </w:t>
      </w:r>
      <w:r w:rsidR="00EB1A53" w:rsidRPr="002E0CC5">
        <w:rPr>
          <w:rFonts w:ascii="Arial" w:eastAsia="Times New Roman" w:hAnsi="Arial" w:cs="Arial"/>
          <w:sz w:val="20"/>
          <w:szCs w:val="20"/>
          <w:lang w:eastAsia="en-GB"/>
        </w:rPr>
        <w:t xml:space="preserve">guidance </w:t>
      </w:r>
      <w:r w:rsidRPr="002E0CC5">
        <w:rPr>
          <w:rFonts w:ascii="Arial" w:eastAsia="Times New Roman" w:hAnsi="Arial" w:cs="Arial"/>
          <w:sz w:val="20"/>
          <w:szCs w:val="20"/>
          <w:lang w:eastAsia="en-GB"/>
        </w:rPr>
        <w:t>to support schools to use generative artificial intelligence safely and explains how filtering and monitoring requirements apply to the use of generative AI in education</w:t>
      </w:r>
      <w:r w:rsidR="00EB1A53" w:rsidRPr="002E0CC5">
        <w:rPr>
          <w:rFonts w:ascii="Arial" w:eastAsia="Times New Roman" w:hAnsi="Arial" w:cs="Arial"/>
          <w:sz w:val="20"/>
          <w:szCs w:val="20"/>
          <w:lang w:eastAsia="en-GB"/>
        </w:rPr>
        <w:t>.</w:t>
      </w:r>
      <w:r w:rsidRPr="002E0CC5">
        <w:rPr>
          <w:rFonts w:ascii="Arial" w:eastAsia="Times New Roman" w:hAnsi="Arial" w:cs="Arial"/>
          <w:sz w:val="20"/>
          <w:szCs w:val="20"/>
          <w:lang w:eastAsia="en-GB"/>
        </w:rPr>
        <w:t xml:space="preserve"> </w:t>
      </w:r>
      <w:hyperlink r:id="rId62" w:history="1">
        <w:r w:rsidRPr="002E0CC5">
          <w:rPr>
            <w:rStyle w:val="Hyperlink"/>
            <w:rFonts w:ascii="Arial" w:eastAsia="Times New Roman" w:hAnsi="Arial" w:cs="Arial"/>
            <w:color w:val="auto"/>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5071E281"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2E0CC5" w:rsidRPr="002E0CC5">
        <w:rPr>
          <w:rFonts w:ascii="Arial" w:eastAsiaTheme="minorHAnsi" w:hAnsi="Arial" w:cs="Arial"/>
          <w:iCs/>
          <w:sz w:val="20"/>
          <w:szCs w:val="20"/>
          <w:lang w:eastAsia="en-US"/>
        </w:rPr>
        <w:t>Bollington St John’s</w:t>
      </w:r>
      <w:r w:rsidR="002E0CC5" w:rsidRPr="0014297B">
        <w:rPr>
          <w:rFonts w:ascii="Arial" w:hAnsi="Arial" w:cs="Arial"/>
          <w:color w:val="000000" w:themeColor="text1"/>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2E0CC5" w:rsidRPr="002E0CC5">
        <w:rPr>
          <w:rFonts w:ascii="Arial" w:eastAsiaTheme="minorHAnsi" w:hAnsi="Arial" w:cs="Arial"/>
          <w:iCs/>
          <w:sz w:val="20"/>
          <w:szCs w:val="20"/>
          <w:lang w:eastAsia="en-US"/>
        </w:rPr>
        <w:t>Bollington St John’s</w:t>
      </w:r>
      <w:r w:rsidR="002E0CC5" w:rsidRPr="0014297B">
        <w:rPr>
          <w:rFonts w:ascii="Arial" w:hAnsi="Arial" w:cs="Arial"/>
          <w:color w:val="000000" w:themeColor="text1"/>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7E7D8CCD"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w:t>
      </w:r>
      <w:r w:rsidR="002E0CC5">
        <w:rPr>
          <w:rFonts w:ascii="Arial" w:eastAsia="Arial" w:hAnsi="Arial" w:cs="Arial"/>
          <w:sz w:val="20"/>
          <w:szCs w:val="20"/>
        </w:rPr>
        <w:t>elevant to our school’s profile.</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2FFF8315"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4DDF3F83" w14:textId="083FD6E8" w:rsidR="00073F26" w:rsidRPr="009451C1" w:rsidRDefault="002E0CC5" w:rsidP="00073F26">
      <w:pPr>
        <w:pStyle w:val="NoSpacing1"/>
        <w:spacing w:line="276" w:lineRule="auto"/>
        <w:jc w:val="both"/>
        <w:rPr>
          <w:rFonts w:ascii="Arial" w:eastAsia="Times New Roman" w:hAnsi="Arial" w:cs="Arial"/>
          <w:sz w:val="20"/>
          <w:szCs w:val="20"/>
        </w:rPr>
      </w:pPr>
      <w:r w:rsidRPr="002E0CC5">
        <w:rPr>
          <w:rFonts w:ascii="Arial" w:hAnsi="Arial" w:cs="Arial"/>
          <w:iCs/>
          <w:sz w:val="20"/>
          <w:szCs w:val="20"/>
          <w:lang w:eastAsia="en-US"/>
        </w:rPr>
        <w:t>Bollington St John’s</w:t>
      </w:r>
      <w:r w:rsidRPr="009451C1">
        <w:rPr>
          <w:rFonts w:ascii="Arial" w:eastAsia="Times New Roman" w:hAnsi="Arial" w:cs="Arial"/>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2E0CC5" w:rsidRDefault="00FB00EF" w:rsidP="00124755">
      <w:pPr>
        <w:spacing w:after="0"/>
        <w:ind w:right="-1"/>
        <w:jc w:val="both"/>
        <w:rPr>
          <w:rFonts w:ascii="Arial" w:hAnsi="Arial" w:cs="Arial"/>
          <w:b/>
          <w:bCs/>
          <w:i/>
          <w:iCs/>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w:t>
      </w:r>
      <w:r w:rsidRPr="002E0CC5">
        <w:rPr>
          <w:rFonts w:ascii="Arial" w:hAnsi="Arial" w:cs="Arial"/>
          <w:sz w:val="20"/>
          <w:szCs w:val="20"/>
        </w:rPr>
        <w:t xml:space="preserve">safeguarding risks, staff </w:t>
      </w:r>
      <w:r w:rsidR="00595903" w:rsidRPr="002E0CC5">
        <w:rPr>
          <w:rFonts w:ascii="Arial" w:hAnsi="Arial" w:cs="Arial"/>
          <w:sz w:val="20"/>
          <w:szCs w:val="20"/>
        </w:rPr>
        <w:t>are</w:t>
      </w:r>
      <w:r w:rsidRPr="002E0CC5">
        <w:rPr>
          <w:rFonts w:ascii="Arial" w:hAnsi="Arial" w:cs="Arial"/>
          <w:sz w:val="20"/>
          <w:szCs w:val="20"/>
        </w:rPr>
        <w:t xml:space="preserv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w:t>
      </w:r>
      <w:r w:rsidR="0014297B" w:rsidRPr="002E0CC5">
        <w:rPr>
          <w:rFonts w:ascii="Arial" w:hAnsi="Arial" w:cs="Arial"/>
          <w:sz w:val="20"/>
          <w:szCs w:val="20"/>
        </w:rPr>
        <w:t xml:space="preserve">/ </w:t>
      </w:r>
      <w:r w:rsidR="0014297B" w:rsidRPr="002E0CC5">
        <w:rPr>
          <w:rFonts w:ascii="Arial" w:eastAsia="Arial" w:hAnsi="Arial" w:cs="Arial"/>
          <w:b/>
          <w:bCs/>
          <w:sz w:val="20"/>
          <w:szCs w:val="20"/>
        </w:rPr>
        <w:t>SPOC</w:t>
      </w:r>
      <w:r w:rsidR="009A21A9" w:rsidRPr="002E0CC5">
        <w:rPr>
          <w:rFonts w:ascii="Arial" w:eastAsia="Arial" w:hAnsi="Arial" w:cs="Arial"/>
          <w:b/>
          <w:bCs/>
          <w:sz w:val="20"/>
          <w:szCs w:val="20"/>
        </w:rPr>
        <w:t xml:space="preserve"> (Single Point of Contact)</w:t>
      </w:r>
      <w:r w:rsidR="0014297B" w:rsidRPr="002E0CC5">
        <w:rPr>
          <w:rFonts w:ascii="Arial" w:eastAsia="Arial" w:hAnsi="Arial" w:cs="Arial"/>
          <w:b/>
          <w:bCs/>
          <w:sz w:val="20"/>
          <w:szCs w:val="20"/>
        </w:rPr>
        <w:t xml:space="preserve"> </w:t>
      </w:r>
      <w:r w:rsidRPr="002E0CC5">
        <w:rPr>
          <w:rFonts w:ascii="Arial" w:hAnsi="Arial" w:cs="Arial"/>
          <w:sz w:val="20"/>
          <w:szCs w:val="20"/>
        </w:rPr>
        <w:t xml:space="preserve">making a </w:t>
      </w:r>
      <w:r w:rsidR="00AA25AE" w:rsidRPr="002E0CC5">
        <w:rPr>
          <w:rFonts w:ascii="Arial" w:eastAsia="Arial" w:hAnsi="Arial" w:cs="Arial"/>
          <w:sz w:val="20"/>
          <w:szCs w:val="20"/>
        </w:rPr>
        <w:t xml:space="preserve"> </w:t>
      </w:r>
      <w:hyperlink r:id="rId63" w:history="1">
        <w:r w:rsidR="00AA25AE" w:rsidRPr="002E0CC5">
          <w:rPr>
            <w:rStyle w:val="Hyperlink"/>
            <w:rFonts w:ascii="Arial" w:eastAsia="Arial" w:hAnsi="Arial" w:cs="Arial"/>
            <w:color w:val="auto"/>
            <w:sz w:val="20"/>
            <w:szCs w:val="20"/>
          </w:rPr>
          <w:t>Prevent referral</w:t>
        </w:r>
      </w:hyperlink>
      <w:r w:rsidR="00AA25AE" w:rsidRPr="002E0CC5">
        <w:rPr>
          <w:rFonts w:ascii="Arial" w:eastAsia="Arial" w:hAnsi="Arial" w:cs="Arial"/>
          <w:sz w:val="20"/>
          <w:szCs w:val="20"/>
        </w:rPr>
        <w:t xml:space="preserve"> on the Cheshire East stopadultabuse.org.uk website (this could be about an adult and/or a child)</w:t>
      </w:r>
      <w:r w:rsidR="008E7C71" w:rsidRPr="002E0CC5">
        <w:rPr>
          <w:rFonts w:ascii="Arial" w:eastAsia="Arial" w:hAnsi="Arial" w:cs="Arial"/>
          <w:sz w:val="20"/>
          <w:szCs w:val="20"/>
        </w:rPr>
        <w:t>.</w:t>
      </w:r>
      <w:r w:rsidR="00754D6A" w:rsidRPr="002E0CC5">
        <w:rPr>
          <w:rFonts w:ascii="Arial" w:eastAsia="Arial" w:hAnsi="Arial" w:cs="Arial"/>
          <w:sz w:val="20"/>
          <w:szCs w:val="20"/>
        </w:rPr>
        <w:t xml:space="preserve">  </w:t>
      </w:r>
    </w:p>
    <w:p w14:paraId="0E7D9B94" w14:textId="77777777" w:rsidR="00073F26" w:rsidRPr="002E0CC5" w:rsidRDefault="00073F26" w:rsidP="00073F26">
      <w:pPr>
        <w:spacing w:after="0"/>
        <w:ind w:right="261"/>
        <w:jc w:val="both"/>
        <w:rPr>
          <w:rFonts w:ascii="Arial" w:eastAsia="Times New Roman" w:hAnsi="Arial" w:cs="Arial"/>
          <w:sz w:val="12"/>
          <w:szCs w:val="12"/>
          <w:lang w:eastAsia="en-GB"/>
        </w:rPr>
      </w:pPr>
    </w:p>
    <w:p w14:paraId="03C62D19" w14:textId="0974851D" w:rsidR="00073F26" w:rsidRPr="002E0CC5" w:rsidRDefault="00580BE2" w:rsidP="00073F26">
      <w:pPr>
        <w:autoSpaceDE w:val="0"/>
        <w:autoSpaceDN w:val="0"/>
        <w:adjustRightInd w:val="0"/>
        <w:spacing w:after="0"/>
        <w:jc w:val="both"/>
        <w:rPr>
          <w:rFonts w:ascii="Arial" w:eastAsia="Arial" w:hAnsi="Arial" w:cs="Arial"/>
          <w:sz w:val="20"/>
          <w:szCs w:val="20"/>
        </w:rPr>
      </w:pPr>
      <w:r w:rsidRPr="002E0CC5">
        <w:rPr>
          <w:rFonts w:ascii="Arial" w:eastAsia="Arial" w:hAnsi="Arial" w:cs="Arial"/>
          <w:sz w:val="20"/>
          <w:szCs w:val="20"/>
        </w:rPr>
        <w:t>I</w:t>
      </w:r>
      <w:r w:rsidR="00C344F4" w:rsidRPr="002E0CC5">
        <w:rPr>
          <w:rFonts w:ascii="Arial" w:eastAsia="Arial" w:hAnsi="Arial" w:cs="Arial"/>
          <w:sz w:val="20"/>
          <w:szCs w:val="20"/>
        </w:rPr>
        <w:t>f we</w:t>
      </w:r>
      <w:r w:rsidR="00073F26" w:rsidRPr="002E0CC5">
        <w:rPr>
          <w:rFonts w:ascii="Arial" w:eastAsia="Arial" w:hAnsi="Arial" w:cs="Arial"/>
          <w:sz w:val="20"/>
          <w:szCs w:val="20"/>
        </w:rPr>
        <w:t xml:space="preserve"> suspect a child to be suffering or likely to suffer significant harm, including being radicalised </w:t>
      </w:r>
      <w:r w:rsidR="00C344F4" w:rsidRPr="002E0CC5">
        <w:rPr>
          <w:rFonts w:ascii="Arial" w:eastAsia="Arial" w:hAnsi="Arial" w:cs="Arial"/>
          <w:sz w:val="20"/>
          <w:szCs w:val="20"/>
        </w:rPr>
        <w:t>we would</w:t>
      </w:r>
      <w:r w:rsidR="00AA25AE" w:rsidRPr="002E0CC5">
        <w:rPr>
          <w:rFonts w:ascii="Arial" w:eastAsia="Arial" w:hAnsi="Arial" w:cs="Arial"/>
          <w:sz w:val="20"/>
          <w:szCs w:val="20"/>
        </w:rPr>
        <w:t xml:space="preserve"> also </w:t>
      </w:r>
      <w:r w:rsidR="00073F26" w:rsidRPr="002E0CC5">
        <w:rPr>
          <w:rFonts w:ascii="Arial" w:eastAsia="Arial" w:hAnsi="Arial" w:cs="Arial"/>
          <w:sz w:val="20"/>
          <w:szCs w:val="20"/>
        </w:rPr>
        <w:t>contact:</w:t>
      </w:r>
    </w:p>
    <w:p w14:paraId="3AB45E5F" w14:textId="4B1EF4C9" w:rsidR="00A74B7A" w:rsidRPr="002E0CC5" w:rsidRDefault="00073F26" w:rsidP="00A74B7A">
      <w:pPr>
        <w:autoSpaceDE w:val="0"/>
        <w:autoSpaceDN w:val="0"/>
        <w:adjustRightInd w:val="0"/>
        <w:spacing w:after="0" w:line="240" w:lineRule="auto"/>
        <w:rPr>
          <w:rFonts w:ascii="Arial" w:eastAsiaTheme="minorHAnsi" w:hAnsi="Arial" w:cs="Arial"/>
          <w:sz w:val="24"/>
          <w:szCs w:val="24"/>
          <w:lang w:eastAsia="en-US"/>
        </w:rPr>
      </w:pPr>
      <w:r w:rsidRPr="002E0CC5">
        <w:rPr>
          <w:rFonts w:ascii="Arial" w:eastAsia="Arial" w:hAnsi="Arial" w:cs="Arial"/>
          <w:sz w:val="20"/>
          <w:szCs w:val="20"/>
        </w:rPr>
        <w:t>Cheshire East Consultation Service (</w:t>
      </w:r>
      <w:r w:rsidRPr="002E0CC5">
        <w:rPr>
          <w:rFonts w:ascii="Arial" w:eastAsia="Arial" w:hAnsi="Arial" w:cs="Arial"/>
          <w:bCs/>
          <w:sz w:val="20"/>
          <w:szCs w:val="20"/>
        </w:rPr>
        <w:t xml:space="preserve">ChECS):  </w:t>
      </w:r>
    </w:p>
    <w:p w14:paraId="34953FCC" w14:textId="5B8A8777" w:rsidR="00A74B7A" w:rsidRPr="002E0CC5" w:rsidRDefault="00A74B7A" w:rsidP="00A74B7A">
      <w:pPr>
        <w:autoSpaceDE w:val="0"/>
        <w:autoSpaceDN w:val="0"/>
        <w:adjustRightInd w:val="0"/>
        <w:spacing w:after="0" w:line="240" w:lineRule="auto"/>
        <w:rPr>
          <w:rFonts w:ascii="Arial" w:eastAsiaTheme="minorHAnsi" w:hAnsi="Arial" w:cs="Arial"/>
          <w:sz w:val="20"/>
          <w:szCs w:val="20"/>
          <w:lang w:eastAsia="en-US"/>
        </w:rPr>
      </w:pPr>
      <w:r w:rsidRPr="002E0CC5">
        <w:rPr>
          <w:rFonts w:ascii="Arial" w:eastAsiaTheme="minorHAnsi" w:hAnsi="Arial" w:cs="Arial"/>
          <w:sz w:val="20"/>
          <w:szCs w:val="20"/>
          <w:lang w:eastAsia="en-US"/>
        </w:rPr>
        <w:t xml:space="preserve">0300 123 5012 </w:t>
      </w:r>
      <w:r w:rsidRPr="002E0CC5">
        <w:rPr>
          <w:rFonts w:ascii="Arial" w:eastAsiaTheme="minorHAnsi" w:hAnsi="Arial" w:cs="Arial"/>
          <w:b/>
          <w:bCs/>
          <w:sz w:val="20"/>
          <w:szCs w:val="20"/>
          <w:lang w:eastAsia="en-US"/>
        </w:rPr>
        <w:t>Option 3</w:t>
      </w:r>
      <w:r w:rsidRPr="002E0CC5">
        <w:rPr>
          <w:rFonts w:ascii="Arial" w:eastAsiaTheme="minorHAnsi" w:hAnsi="Arial" w:cs="Arial"/>
          <w:sz w:val="20"/>
          <w:szCs w:val="20"/>
          <w:lang w:eastAsia="en-US"/>
        </w:rPr>
        <w:t xml:space="preserve"> –</w:t>
      </w:r>
      <w:r w:rsidR="008E7C71" w:rsidRPr="002E0CC5">
        <w:rPr>
          <w:rFonts w:ascii="Arial" w:eastAsiaTheme="minorHAnsi" w:hAnsi="Arial" w:cs="Arial"/>
          <w:sz w:val="20"/>
          <w:szCs w:val="20"/>
          <w:lang w:eastAsia="en-US"/>
        </w:rPr>
        <w:t xml:space="preserve"> </w:t>
      </w:r>
      <w:r w:rsidRPr="002E0CC5">
        <w:rPr>
          <w:rFonts w:ascii="Arial" w:eastAsiaTheme="minorHAnsi" w:hAnsi="Arial" w:cs="Arial"/>
          <w:sz w:val="20"/>
          <w:szCs w:val="20"/>
          <w:lang w:eastAsia="en-US"/>
        </w:rPr>
        <w:t>Cheshire East Consultation Service (ChECS)</w:t>
      </w:r>
    </w:p>
    <w:p w14:paraId="5CBD546B" w14:textId="14ACBBF8" w:rsidR="00A74B7A" w:rsidRPr="002E0CC5" w:rsidRDefault="00A74B7A" w:rsidP="00A74B7A">
      <w:pPr>
        <w:autoSpaceDE w:val="0"/>
        <w:autoSpaceDN w:val="0"/>
        <w:adjustRightInd w:val="0"/>
        <w:spacing w:after="0" w:line="240" w:lineRule="auto"/>
        <w:jc w:val="both"/>
        <w:rPr>
          <w:rFonts w:ascii="Arial" w:eastAsiaTheme="minorHAnsi" w:hAnsi="Arial" w:cs="Arial"/>
          <w:sz w:val="20"/>
          <w:szCs w:val="20"/>
          <w:lang w:eastAsia="en-US"/>
        </w:rPr>
      </w:pPr>
      <w:r w:rsidRPr="002E0CC5">
        <w:rPr>
          <w:rFonts w:ascii="Arial" w:eastAsiaTheme="minorHAnsi" w:hAnsi="Arial" w:cs="Arial"/>
          <w:sz w:val="20"/>
          <w:szCs w:val="20"/>
          <w:lang w:eastAsia="en-US"/>
        </w:rPr>
        <w:t xml:space="preserve">Then choose </w:t>
      </w:r>
      <w:r w:rsidRPr="002E0CC5">
        <w:rPr>
          <w:rFonts w:ascii="Arial" w:eastAsiaTheme="minorHAnsi" w:hAnsi="Arial" w:cs="Arial"/>
          <w:b/>
          <w:bCs/>
          <w:sz w:val="20"/>
          <w:szCs w:val="20"/>
          <w:lang w:eastAsia="en-US"/>
        </w:rPr>
        <w:t>Option 2</w:t>
      </w:r>
      <w:r w:rsidRPr="002E0CC5">
        <w:rPr>
          <w:rFonts w:ascii="Arial" w:eastAsiaTheme="minorHAnsi" w:hAnsi="Arial" w:cs="Arial"/>
          <w:sz w:val="20"/>
          <w:szCs w:val="20"/>
          <w:lang w:eastAsia="en-US"/>
        </w:rPr>
        <w:t xml:space="preserve"> –</w:t>
      </w:r>
      <w:r w:rsidR="008E7C71" w:rsidRPr="002E0CC5">
        <w:rPr>
          <w:rFonts w:ascii="Arial" w:eastAsiaTheme="minorHAnsi" w:hAnsi="Arial" w:cs="Arial"/>
          <w:sz w:val="20"/>
          <w:szCs w:val="20"/>
          <w:lang w:eastAsia="en-US"/>
        </w:rPr>
        <w:t xml:space="preserve"> </w:t>
      </w:r>
      <w:r w:rsidRPr="002E0CC5">
        <w:rPr>
          <w:rFonts w:ascii="Arial" w:eastAsiaTheme="minorHAnsi" w:hAnsi="Arial" w:cs="Arial"/>
          <w:sz w:val="20"/>
          <w:szCs w:val="20"/>
          <w:lang w:eastAsia="en-US"/>
        </w:rPr>
        <w:t xml:space="preserve">ChECS / Immediate </w:t>
      </w:r>
      <w:r w:rsidR="008E7C71" w:rsidRPr="002E0CC5">
        <w:rPr>
          <w:rFonts w:ascii="Arial" w:eastAsiaTheme="minorHAnsi" w:hAnsi="Arial" w:cs="Arial"/>
          <w:sz w:val="20"/>
          <w:szCs w:val="20"/>
          <w:lang w:eastAsia="en-US"/>
        </w:rPr>
        <w:t>s</w:t>
      </w:r>
      <w:r w:rsidRPr="002E0CC5">
        <w:rPr>
          <w:rFonts w:ascii="Arial" w:eastAsiaTheme="minorHAnsi" w:hAnsi="Arial" w:cs="Arial"/>
          <w:sz w:val="20"/>
          <w:szCs w:val="20"/>
          <w:lang w:eastAsia="en-US"/>
        </w:rPr>
        <w:t>afeguarding concerns</w:t>
      </w:r>
    </w:p>
    <w:p w14:paraId="665C6882" w14:textId="77777777" w:rsidR="00A74B7A" w:rsidRPr="002E0CC5" w:rsidRDefault="00A74B7A" w:rsidP="00A74B7A">
      <w:pPr>
        <w:autoSpaceDE w:val="0"/>
        <w:autoSpaceDN w:val="0"/>
        <w:adjustRightInd w:val="0"/>
        <w:spacing w:after="0"/>
        <w:jc w:val="both"/>
        <w:rPr>
          <w:rFonts w:ascii="Arial" w:eastAsia="Arial" w:hAnsi="Arial" w:cs="Arial"/>
          <w:sz w:val="20"/>
          <w:szCs w:val="20"/>
        </w:rPr>
      </w:pPr>
    </w:p>
    <w:p w14:paraId="3AC2D425" w14:textId="6C513D4C" w:rsidR="00073F26" w:rsidRPr="002E0CC5" w:rsidRDefault="00073F26" w:rsidP="00073F26">
      <w:pPr>
        <w:autoSpaceDE w:val="0"/>
        <w:autoSpaceDN w:val="0"/>
        <w:adjustRightInd w:val="0"/>
        <w:spacing w:after="0"/>
        <w:jc w:val="both"/>
        <w:rPr>
          <w:rFonts w:ascii="Arial" w:eastAsia="Arial" w:hAnsi="Arial" w:cs="Arial"/>
          <w:sz w:val="20"/>
          <w:szCs w:val="20"/>
        </w:rPr>
      </w:pPr>
      <w:r w:rsidRPr="002E0CC5">
        <w:rPr>
          <w:rFonts w:ascii="Arial" w:eastAsia="Arial" w:hAnsi="Arial" w:cs="Arial"/>
          <w:b/>
          <w:bCs/>
          <w:sz w:val="20"/>
          <w:szCs w:val="20"/>
          <w:u w:val="single"/>
        </w:rPr>
        <w:t>and</w:t>
      </w:r>
      <w:r w:rsidRPr="002E0CC5">
        <w:rPr>
          <w:rFonts w:ascii="Arial" w:eastAsia="Arial" w:hAnsi="Arial" w:cs="Arial"/>
          <w:b/>
          <w:bCs/>
          <w:sz w:val="20"/>
          <w:szCs w:val="20"/>
        </w:rPr>
        <w:t xml:space="preserve"> </w:t>
      </w:r>
      <w:r w:rsidR="008775A4" w:rsidRPr="002E0CC5">
        <w:rPr>
          <w:rFonts w:ascii="Arial" w:eastAsia="Arial" w:hAnsi="Arial" w:cs="Arial"/>
          <w:sz w:val="20"/>
          <w:szCs w:val="20"/>
        </w:rPr>
        <w:t xml:space="preserve">complete a </w:t>
      </w:r>
      <w:hyperlink r:id="rId64" w:history="1">
        <w:r w:rsidR="00B22851" w:rsidRPr="002E0CC5">
          <w:rPr>
            <w:rStyle w:val="Hyperlink"/>
            <w:rFonts w:ascii="Arial" w:eastAsia="Arial" w:hAnsi="Arial" w:cs="Arial"/>
            <w:color w:val="auto"/>
            <w:sz w:val="20"/>
            <w:szCs w:val="20"/>
          </w:rPr>
          <w:t>Prevent referral</w:t>
        </w:r>
      </w:hyperlink>
      <w:r w:rsidR="00FB79B2" w:rsidRPr="002E0CC5">
        <w:rPr>
          <w:rFonts w:ascii="Arial" w:eastAsia="Arial" w:hAnsi="Arial" w:cs="Arial"/>
          <w:sz w:val="20"/>
          <w:szCs w:val="20"/>
        </w:rPr>
        <w:t xml:space="preserve"> on the </w:t>
      </w:r>
      <w:r w:rsidR="00E3195B" w:rsidRPr="002E0CC5">
        <w:rPr>
          <w:rFonts w:ascii="Arial" w:eastAsia="Arial" w:hAnsi="Arial" w:cs="Arial"/>
          <w:sz w:val="20"/>
          <w:szCs w:val="20"/>
        </w:rPr>
        <w:t>stopadultabuse.org.uk website.</w:t>
      </w:r>
      <w:r w:rsidR="00B22851" w:rsidRPr="002E0CC5">
        <w:rPr>
          <w:rFonts w:ascii="Arial" w:eastAsia="Arial" w:hAnsi="Arial" w:cs="Arial"/>
          <w:sz w:val="20"/>
          <w:szCs w:val="20"/>
        </w:rPr>
        <w:t xml:space="preserve"> </w:t>
      </w:r>
    </w:p>
    <w:p w14:paraId="03A98AB8" w14:textId="1A3B5CEF" w:rsidR="00A74B7A" w:rsidRPr="002E0CC5" w:rsidRDefault="00A74B7A" w:rsidP="00073F26">
      <w:pPr>
        <w:autoSpaceDE w:val="0"/>
        <w:autoSpaceDN w:val="0"/>
        <w:adjustRightInd w:val="0"/>
        <w:spacing w:after="0"/>
        <w:jc w:val="both"/>
        <w:rPr>
          <w:rFonts w:ascii="Arial" w:eastAsia="Arial" w:hAnsi="Arial" w:cs="Arial"/>
          <w:sz w:val="20"/>
          <w:szCs w:val="20"/>
        </w:rPr>
      </w:pPr>
    </w:p>
    <w:p w14:paraId="36468444" w14:textId="77777777" w:rsidR="00073F26" w:rsidRPr="002E0CC5" w:rsidRDefault="00A676C4" w:rsidP="00073F26">
      <w:pPr>
        <w:autoSpaceDE w:val="0"/>
        <w:autoSpaceDN w:val="0"/>
        <w:adjustRightInd w:val="0"/>
        <w:spacing w:after="0"/>
        <w:jc w:val="both"/>
        <w:rPr>
          <w:rFonts w:ascii="Arial" w:eastAsia="Arial" w:hAnsi="Arial" w:cs="Arial"/>
          <w:b/>
          <w:sz w:val="20"/>
          <w:szCs w:val="20"/>
        </w:rPr>
      </w:pPr>
      <w:r w:rsidRPr="002E0CC5">
        <w:rPr>
          <w:rFonts w:ascii="Arial" w:eastAsia="Arial" w:hAnsi="Arial" w:cs="Arial"/>
          <w:b/>
          <w:sz w:val="20"/>
          <w:szCs w:val="20"/>
        </w:rPr>
        <w:t xml:space="preserve">Where necessary individuals may be discussed at </w:t>
      </w:r>
      <w:r w:rsidR="00073F26" w:rsidRPr="002E0CC5">
        <w:rPr>
          <w:rFonts w:ascii="Arial" w:eastAsia="Arial" w:hAnsi="Arial" w:cs="Arial"/>
          <w:b/>
          <w:sz w:val="20"/>
          <w:szCs w:val="20"/>
        </w:rPr>
        <w:t>Channel:</w:t>
      </w:r>
    </w:p>
    <w:p w14:paraId="4BF4BC85" w14:textId="7189735D" w:rsidR="0022414D" w:rsidRPr="002E0CC5" w:rsidRDefault="00C344F4" w:rsidP="0022414D">
      <w:pPr>
        <w:autoSpaceDE w:val="0"/>
        <w:autoSpaceDN w:val="0"/>
        <w:adjustRightInd w:val="0"/>
        <w:spacing w:after="0"/>
        <w:rPr>
          <w:rFonts w:ascii="Arial" w:eastAsia="Arial" w:hAnsi="Arial" w:cs="Arial"/>
          <w:sz w:val="20"/>
          <w:szCs w:val="20"/>
        </w:rPr>
      </w:pPr>
      <w:r w:rsidRPr="002E0CC5">
        <w:rPr>
          <w:rFonts w:ascii="Arial" w:eastAsia="Arial" w:hAnsi="Arial" w:cs="Arial"/>
          <w:sz w:val="20"/>
          <w:szCs w:val="20"/>
        </w:rPr>
        <w:t xml:space="preserve">Staff are aware of </w:t>
      </w:r>
      <w:r w:rsidR="00073F26" w:rsidRPr="002E0CC5">
        <w:rPr>
          <w:rFonts w:ascii="Arial" w:eastAsia="Arial" w:hAnsi="Arial" w:cs="Arial"/>
          <w:sz w:val="20"/>
          <w:szCs w:val="20"/>
        </w:rPr>
        <w:t xml:space="preserve">Channel </w:t>
      </w:r>
      <w:r w:rsidRPr="002E0CC5">
        <w:rPr>
          <w:rFonts w:ascii="Arial" w:eastAsia="Arial" w:hAnsi="Arial" w:cs="Arial"/>
          <w:sz w:val="20"/>
          <w:szCs w:val="20"/>
        </w:rPr>
        <w:t>being</w:t>
      </w:r>
      <w:r w:rsidR="00073F26" w:rsidRPr="002E0CC5">
        <w:rPr>
          <w:rFonts w:ascii="Arial" w:eastAsia="Arial" w:hAnsi="Arial" w:cs="Arial"/>
          <w:sz w:val="20"/>
          <w:szCs w:val="20"/>
        </w:rPr>
        <w:t xml:space="preserve"> a partnership approach to support individuals vulnerable to recruitment by violent extremists. </w:t>
      </w:r>
      <w:r w:rsidR="00036136" w:rsidRPr="002E0CC5">
        <w:rPr>
          <w:rFonts w:ascii="Arial" w:eastAsia="Arial" w:hAnsi="Arial" w:cs="Arial"/>
          <w:sz w:val="20"/>
          <w:szCs w:val="20"/>
        </w:rPr>
        <w:t xml:space="preserve">The Channel </w:t>
      </w:r>
      <w:r w:rsidR="00E35E31" w:rsidRPr="002E0CC5">
        <w:rPr>
          <w:rFonts w:ascii="Arial" w:eastAsia="Arial" w:hAnsi="Arial" w:cs="Arial"/>
          <w:sz w:val="20"/>
          <w:szCs w:val="20"/>
        </w:rPr>
        <w:t xml:space="preserve">Duty </w:t>
      </w:r>
      <w:r w:rsidR="00036136" w:rsidRPr="002E0CC5">
        <w:rPr>
          <w:rFonts w:ascii="Arial" w:eastAsia="Arial" w:hAnsi="Arial" w:cs="Arial"/>
          <w:sz w:val="20"/>
          <w:szCs w:val="20"/>
        </w:rPr>
        <w:t>Guidance</w:t>
      </w:r>
      <w:r w:rsidR="00E35E31" w:rsidRPr="002E0CC5">
        <w:rPr>
          <w:rFonts w:ascii="Arial" w:eastAsia="Arial" w:hAnsi="Arial" w:cs="Arial"/>
          <w:sz w:val="20"/>
          <w:szCs w:val="20"/>
        </w:rPr>
        <w:t xml:space="preserve">: protecting people vulnerable to being drawn into terrorism, </w:t>
      </w:r>
      <w:r w:rsidR="00036136" w:rsidRPr="002E0CC5">
        <w:rPr>
          <w:rFonts w:ascii="Arial" w:eastAsia="Arial" w:hAnsi="Arial" w:cs="Arial"/>
          <w:sz w:val="20"/>
          <w:szCs w:val="20"/>
        </w:rPr>
        <w:t>was updated in</w:t>
      </w:r>
      <w:r w:rsidR="0022414D" w:rsidRPr="002E0CC5">
        <w:rPr>
          <w:rFonts w:ascii="Arial" w:eastAsia="Arial" w:hAnsi="Arial" w:cs="Arial"/>
          <w:sz w:val="20"/>
          <w:szCs w:val="20"/>
        </w:rPr>
        <w:t xml:space="preserve"> </w:t>
      </w:r>
      <w:r w:rsidR="00036136" w:rsidRPr="002E0CC5">
        <w:rPr>
          <w:rFonts w:ascii="Arial" w:eastAsia="Arial" w:hAnsi="Arial" w:cs="Arial"/>
          <w:sz w:val="20"/>
          <w:szCs w:val="20"/>
        </w:rPr>
        <w:t>202</w:t>
      </w:r>
      <w:r w:rsidR="0022414D" w:rsidRPr="002E0CC5">
        <w:rPr>
          <w:rFonts w:ascii="Arial" w:eastAsia="Arial" w:hAnsi="Arial" w:cs="Arial"/>
          <w:sz w:val="20"/>
          <w:szCs w:val="20"/>
        </w:rPr>
        <w:t xml:space="preserve">3: </w:t>
      </w:r>
    </w:p>
    <w:p w14:paraId="619126EA" w14:textId="432A9F83" w:rsidR="0022414D" w:rsidRPr="002E0CC5" w:rsidRDefault="003A2168" w:rsidP="0022414D">
      <w:pPr>
        <w:autoSpaceDE w:val="0"/>
        <w:autoSpaceDN w:val="0"/>
        <w:adjustRightInd w:val="0"/>
        <w:spacing w:after="0"/>
        <w:rPr>
          <w:rFonts w:asciiTheme="minorHAnsi" w:eastAsia="Arial" w:hAnsiTheme="minorHAnsi" w:cstheme="minorHAnsi"/>
          <w:sz w:val="20"/>
          <w:szCs w:val="20"/>
        </w:rPr>
      </w:pPr>
      <w:hyperlink r:id="rId65" w:history="1">
        <w:r w:rsidR="0022414D" w:rsidRPr="002E0CC5">
          <w:rPr>
            <w:rStyle w:val="Hyperlink"/>
            <w:rFonts w:asciiTheme="minorHAnsi" w:hAnsiTheme="minorHAnsi" w:cstheme="minorHAnsi"/>
            <w:color w:val="auto"/>
          </w:rPr>
          <w:t>Channel Duty Guidance: Protecting people susceptible to radicalisation (publishing.service.gov.uk)</w:t>
        </w:r>
      </w:hyperlink>
    </w:p>
    <w:p w14:paraId="4A4CEC7C" w14:textId="7D98FF5C" w:rsidR="00073F26" w:rsidRPr="002E0CC5" w:rsidRDefault="00073F26" w:rsidP="00073F26">
      <w:pPr>
        <w:autoSpaceDE w:val="0"/>
        <w:autoSpaceDN w:val="0"/>
        <w:adjustRightInd w:val="0"/>
        <w:spacing w:after="0"/>
        <w:jc w:val="both"/>
        <w:rPr>
          <w:rFonts w:asciiTheme="minorHAnsi" w:eastAsia="Arial" w:hAnsiTheme="minorHAnsi" w:cstheme="minorHAnsi"/>
          <w:sz w:val="20"/>
          <w:szCs w:val="20"/>
        </w:rPr>
      </w:pPr>
    </w:p>
    <w:p w14:paraId="04192B57" w14:textId="77777777" w:rsidR="00073F26" w:rsidRPr="002E0CC5" w:rsidRDefault="00073F26" w:rsidP="00073F26">
      <w:pPr>
        <w:autoSpaceDE w:val="0"/>
        <w:autoSpaceDN w:val="0"/>
        <w:adjustRightInd w:val="0"/>
        <w:spacing w:after="0"/>
        <w:jc w:val="both"/>
        <w:rPr>
          <w:rFonts w:ascii="Arial" w:eastAsia="Arial" w:hAnsi="Arial" w:cs="Arial"/>
          <w:sz w:val="12"/>
          <w:szCs w:val="12"/>
        </w:rPr>
      </w:pPr>
    </w:p>
    <w:p w14:paraId="54A0575C" w14:textId="5B67595F" w:rsidR="00073F26" w:rsidRPr="002E0CC5" w:rsidRDefault="00073F26" w:rsidP="00980C91">
      <w:pPr>
        <w:spacing w:after="0"/>
        <w:rPr>
          <w:rFonts w:ascii="Arial" w:hAnsi="Arial" w:cs="Arial"/>
          <w:b/>
          <w:sz w:val="20"/>
          <w:szCs w:val="20"/>
          <w:lang w:eastAsia="en-GB"/>
        </w:rPr>
      </w:pPr>
      <w:r w:rsidRPr="002E0CC5">
        <w:rPr>
          <w:rFonts w:ascii="Arial" w:eastAsia="Arial" w:hAnsi="Arial" w:cs="Arial"/>
          <w:b/>
          <w:sz w:val="20"/>
          <w:szCs w:val="20"/>
        </w:rPr>
        <w:t xml:space="preserve">In Cheshire East the Channel Co-ordinator is Sandra Murphy – </w:t>
      </w:r>
      <w:r w:rsidRPr="002E0CC5">
        <w:rPr>
          <w:rFonts w:ascii="Arial" w:hAnsi="Arial" w:cs="Arial"/>
          <w:b/>
          <w:sz w:val="20"/>
          <w:szCs w:val="20"/>
          <w:lang w:eastAsia="en-GB"/>
        </w:rPr>
        <w:t>Head of Adult Safeguarding.</w:t>
      </w:r>
    </w:p>
    <w:p w14:paraId="26DC7252" w14:textId="77777777" w:rsidR="00980C91" w:rsidRPr="002E0CC5" w:rsidRDefault="00980C91" w:rsidP="00980C91">
      <w:pPr>
        <w:spacing w:after="0"/>
        <w:rPr>
          <w:rFonts w:ascii="Arial" w:hAnsi="Arial" w:cs="Arial"/>
          <w:b/>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2E0CC5">
        <w:rPr>
          <w:rFonts w:ascii="Arial" w:eastAsia="Arial" w:hAnsi="Arial" w:cs="Arial"/>
          <w:sz w:val="20"/>
          <w:szCs w:val="20"/>
        </w:rPr>
        <w:t xml:space="preserve">The CE Channel Panel meets monthly.  Attendees sign a Confidentiality Agreement and share case information. Discussion covers the vulnerabilities of individuals </w:t>
      </w:r>
      <w:r w:rsidRPr="009451C1">
        <w:rPr>
          <w:rFonts w:ascii="Arial" w:eastAsia="Arial" w:hAnsi="Arial" w:cs="Arial"/>
          <w:color w:val="000000"/>
          <w:sz w:val="20"/>
          <w:szCs w:val="20"/>
        </w:rPr>
        <w:t>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7"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2E0CC5" w:rsidRDefault="00DE0810" w:rsidP="008760BF">
      <w:pPr>
        <w:spacing w:before="240" w:after="240"/>
        <w:jc w:val="both"/>
        <w:rPr>
          <w:rFonts w:asciiTheme="minorHAnsi" w:eastAsia="Times New Roman" w:hAnsiTheme="minorHAnsi" w:cstheme="minorHAnsi"/>
          <w:sz w:val="20"/>
          <w:szCs w:val="20"/>
          <w:lang w:eastAsia="en-GB"/>
        </w:rPr>
      </w:pPr>
      <w:r w:rsidRPr="00A31E66">
        <w:rPr>
          <w:rFonts w:asciiTheme="minorHAnsi" w:eastAsia="Times New Roman" w:hAnsiTheme="minorHAnsi" w:cstheme="minorHAnsi"/>
          <w:color w:val="000000" w:themeColor="text1"/>
          <w:sz w:val="20"/>
          <w:szCs w:val="20"/>
          <w:lang w:eastAsia="en-GB"/>
        </w:rPr>
        <w:t xml:space="preserve">Producing and sharing nudes and semi-nudes of under 18s is illegal, which causes considerable concern in education settings </w:t>
      </w:r>
      <w:r w:rsidRPr="002E0CC5">
        <w:rPr>
          <w:rFonts w:asciiTheme="minorHAnsi" w:eastAsia="Times New Roman" w:hAnsiTheme="minorHAnsi" w:cstheme="minorHAnsi"/>
          <w:sz w:val="20"/>
          <w:szCs w:val="20"/>
          <w:lang w:eastAsia="en-GB"/>
        </w:rPr>
        <w:t>working with children and young people, and amongst parents and carers.</w:t>
      </w:r>
    </w:p>
    <w:p w14:paraId="3170C427" w14:textId="6D6B41C0" w:rsidR="00A31E66" w:rsidRPr="002E0CC5" w:rsidRDefault="00DE0810" w:rsidP="008760BF">
      <w:pPr>
        <w:spacing w:before="240" w:after="240"/>
        <w:jc w:val="both"/>
        <w:rPr>
          <w:rFonts w:asciiTheme="minorHAnsi" w:eastAsia="Times New Roman" w:hAnsiTheme="minorHAnsi" w:cstheme="minorHAnsi"/>
          <w:sz w:val="20"/>
          <w:szCs w:val="20"/>
          <w:lang w:eastAsia="en-GB"/>
        </w:rPr>
      </w:pPr>
      <w:r w:rsidRPr="002E0CC5">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2E0CC5">
        <w:rPr>
          <w:rFonts w:asciiTheme="majorHAnsi" w:eastAsia="Times New Roman" w:hAnsiTheme="majorHAnsi" w:cstheme="majorHAnsi"/>
          <w:sz w:val="20"/>
          <w:szCs w:val="20"/>
          <w:lang w:eastAsia="en-GB"/>
        </w:rPr>
        <w:t xml:space="preserve"> </w:t>
      </w:r>
      <w:hyperlink r:id="rId66" w:history="1">
        <w:r w:rsidR="00A31E66" w:rsidRPr="002E0CC5">
          <w:rPr>
            <w:rStyle w:val="Hyperlink"/>
            <w:rFonts w:asciiTheme="minorHAnsi" w:eastAsia="Times New Roman" w:hAnsiTheme="minorHAnsi" w:cstheme="minorHAnsi"/>
            <w:color w:val="auto"/>
            <w:sz w:val="20"/>
            <w:szCs w:val="20"/>
            <w:lang w:eastAsia="en-GB"/>
          </w:rPr>
          <w:t>Sharing nudes and semi-nudes: advice for education settings working with children and young people (updated March 2024) - GOV.UK</w:t>
        </w:r>
      </w:hyperlink>
    </w:p>
    <w:p w14:paraId="006B1633" w14:textId="77777777" w:rsidR="00522AC7" w:rsidRPr="002E0CC5" w:rsidRDefault="00522AC7" w:rsidP="00522AC7">
      <w:pPr>
        <w:spacing w:after="0"/>
        <w:jc w:val="both"/>
        <w:rPr>
          <w:rFonts w:ascii="Arial" w:eastAsia="Times New Roman" w:hAnsi="Arial" w:cs="Arial"/>
          <w:sz w:val="12"/>
          <w:szCs w:val="12"/>
          <w:lang w:val="en" w:eastAsia="en-GB"/>
        </w:rPr>
      </w:pPr>
    </w:p>
    <w:p w14:paraId="22C48DEA" w14:textId="6A5FA928" w:rsidR="00E262A5" w:rsidRPr="002E0CC5" w:rsidRDefault="00AA42B8" w:rsidP="00AA42B8">
      <w:pPr>
        <w:pStyle w:val="Default"/>
        <w:spacing w:line="276" w:lineRule="auto"/>
        <w:jc w:val="both"/>
        <w:rPr>
          <w:rFonts w:ascii="Arial" w:hAnsi="Arial" w:cs="Arial"/>
          <w:color w:val="auto"/>
        </w:rPr>
      </w:pPr>
      <w:r w:rsidRPr="002E0CC5">
        <w:rPr>
          <w:rFonts w:ascii="Arial" w:hAnsi="Arial" w:cs="Arial"/>
          <w:b/>
          <w:bCs/>
          <w:color w:val="auto"/>
          <w:u w:val="single"/>
        </w:rPr>
        <w:t xml:space="preserve">Sexual </w:t>
      </w:r>
      <w:r w:rsidR="00C35683" w:rsidRPr="002E0CC5">
        <w:rPr>
          <w:rFonts w:ascii="Arial" w:hAnsi="Arial" w:cs="Arial"/>
          <w:b/>
          <w:bCs/>
          <w:color w:val="auto"/>
          <w:u w:val="single"/>
        </w:rPr>
        <w:t>A</w:t>
      </w:r>
      <w:r w:rsidRPr="002E0CC5">
        <w:rPr>
          <w:rFonts w:ascii="Arial" w:hAnsi="Arial" w:cs="Arial"/>
          <w:b/>
          <w:bCs/>
          <w:color w:val="auto"/>
          <w:u w:val="single"/>
        </w:rPr>
        <w:t>buse</w:t>
      </w:r>
    </w:p>
    <w:p w14:paraId="6984FE28" w14:textId="77777777" w:rsidR="00C344F4" w:rsidRPr="002E0CC5" w:rsidRDefault="00C344F4" w:rsidP="00AA42B8">
      <w:pPr>
        <w:pStyle w:val="Default"/>
        <w:spacing w:line="276" w:lineRule="auto"/>
        <w:jc w:val="both"/>
        <w:rPr>
          <w:rFonts w:ascii="Arial" w:hAnsi="Arial" w:cs="Arial"/>
          <w:color w:val="auto"/>
          <w:sz w:val="20"/>
          <w:szCs w:val="20"/>
        </w:rPr>
      </w:pPr>
      <w:r w:rsidRPr="002E0CC5">
        <w:rPr>
          <w:rFonts w:ascii="Arial" w:hAnsi="Arial" w:cs="Arial"/>
          <w:color w:val="auto"/>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7"/>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lastRenderedPageBreak/>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lastRenderedPageBreak/>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2E0CC5" w:rsidRDefault="00B11FFB" w:rsidP="00B11FFB">
      <w:pPr>
        <w:jc w:val="both"/>
        <w:rPr>
          <w:rFonts w:asciiTheme="minorHAnsi" w:hAnsiTheme="minorHAnsi" w:cstheme="minorHAnsi"/>
          <w:b/>
          <w:bCs/>
          <w:sz w:val="24"/>
          <w:szCs w:val="24"/>
        </w:rPr>
      </w:pPr>
      <w:r w:rsidRPr="002E0CC5">
        <w:rPr>
          <w:rFonts w:asciiTheme="minorHAnsi" w:hAnsiTheme="minorHAnsi" w:cstheme="minorHAnsi"/>
          <w:b/>
          <w:bCs/>
          <w:sz w:val="24"/>
          <w:szCs w:val="24"/>
        </w:rPr>
        <w:t xml:space="preserve">For </w:t>
      </w:r>
      <w:r w:rsidR="003F18A6" w:rsidRPr="002E0CC5">
        <w:rPr>
          <w:rFonts w:asciiTheme="minorHAnsi" w:hAnsiTheme="minorHAnsi" w:cstheme="minorHAnsi"/>
          <w:b/>
          <w:bCs/>
          <w:sz w:val="24"/>
          <w:szCs w:val="24"/>
        </w:rPr>
        <w:t>S</w:t>
      </w:r>
      <w:r w:rsidRPr="002E0CC5">
        <w:rPr>
          <w:rFonts w:asciiTheme="minorHAnsi" w:hAnsiTheme="minorHAnsi" w:cstheme="minorHAnsi"/>
          <w:b/>
          <w:bCs/>
          <w:sz w:val="24"/>
          <w:szCs w:val="24"/>
        </w:rPr>
        <w:t xml:space="preserve">ettings with Early Years </w:t>
      </w:r>
    </w:p>
    <w:p w14:paraId="76F3A30B" w14:textId="6627B7BB"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sz w:val="24"/>
          <w:szCs w:val="24"/>
        </w:rPr>
        <w:t xml:space="preserve">Safer Recruitment Requirements </w:t>
      </w:r>
    </w:p>
    <w:p w14:paraId="1DE7FCB5" w14:textId="5FF343A8" w:rsidR="00B11FFB" w:rsidRPr="002E0CC5" w:rsidRDefault="002E0CC5" w:rsidP="00B11FFB">
      <w:pPr>
        <w:jc w:val="both"/>
        <w:rPr>
          <w:rFonts w:asciiTheme="minorHAnsi" w:hAnsiTheme="minorHAnsi" w:cstheme="minorHAnsi"/>
          <w:sz w:val="24"/>
          <w:szCs w:val="24"/>
        </w:rPr>
      </w:pPr>
      <w:r w:rsidRPr="002E0CC5">
        <w:rPr>
          <w:rFonts w:ascii="Arial" w:eastAsiaTheme="minorHAnsi" w:hAnsi="Arial" w:cs="Arial"/>
          <w:iCs/>
          <w:sz w:val="24"/>
          <w:szCs w:val="24"/>
          <w:lang w:eastAsia="en-US"/>
        </w:rPr>
        <w:t>Bollington St John’s</w:t>
      </w:r>
      <w:r w:rsidRPr="002E0CC5">
        <w:rPr>
          <w:rFonts w:asciiTheme="minorHAnsi" w:hAnsiTheme="minorHAnsi" w:cstheme="minorHAnsi"/>
          <w:sz w:val="24"/>
          <w:szCs w:val="24"/>
        </w:rPr>
        <w:t xml:space="preserve"> </w:t>
      </w:r>
      <w:r w:rsidR="00B11FFB" w:rsidRPr="002E0CC5">
        <w:rPr>
          <w:rFonts w:asciiTheme="minorHAnsi" w:hAnsiTheme="minorHAnsi" w:cstheme="minorHAnsi"/>
          <w:sz w:val="24"/>
          <w:szCs w:val="24"/>
        </w:rPr>
        <w:t xml:space="preserve">will obtain a reference before employment. We will; </w:t>
      </w:r>
    </w:p>
    <w:p w14:paraId="67D67362"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 xml:space="preserve">not accept open references e.g. to whom it may concern </w:t>
      </w:r>
    </w:p>
    <w:p w14:paraId="29156952"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 xml:space="preserve">not rely on applicants to obtain their reference </w:t>
      </w:r>
    </w:p>
    <w:p w14:paraId="357625CA"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ensure any references are from the candidate’s current employer, training  provider or education setting and have been completed by a senior person with appropriate authority</w:t>
      </w:r>
    </w:p>
    <w:p w14:paraId="1094764D"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not accept references from a family member</w:t>
      </w:r>
    </w:p>
    <w:p w14:paraId="2A8B1921"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 xml:space="preserve">ensure electronic references originate from a legitimate source </w:t>
      </w:r>
    </w:p>
    <w:p w14:paraId="75E1E68F"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2E0CC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2E0CC5">
        <w:rPr>
          <w:rFonts w:asciiTheme="minorHAnsi" w:hAnsiTheme="minorHAnsi" w:cstheme="minorHAnsi"/>
          <w:sz w:val="24"/>
          <w:szCs w:val="24"/>
        </w:rPr>
        <w:lastRenderedPageBreak/>
        <w:t>establish the reason for the candidate leaving their current or most recent post, and ensure any concerns are resolved satisfactorily before appointment is confirmed.</w:t>
      </w:r>
    </w:p>
    <w:p w14:paraId="58F1E1C3" w14:textId="77777777" w:rsidR="00B11FFB" w:rsidRPr="002E0CC5" w:rsidRDefault="00B11FFB" w:rsidP="00B11FFB">
      <w:pPr>
        <w:pStyle w:val="Heading2"/>
        <w:jc w:val="both"/>
        <w:rPr>
          <w:rFonts w:asciiTheme="minorHAnsi" w:hAnsiTheme="minorHAnsi" w:cstheme="minorHAnsi"/>
          <w:b/>
          <w:bCs/>
          <w:color w:val="auto"/>
          <w:sz w:val="24"/>
          <w:szCs w:val="24"/>
        </w:rPr>
      </w:pPr>
      <w:bookmarkStart w:id="8" w:name="_Toc200374689"/>
      <w:bookmarkStart w:id="9" w:name="_Toc200460143"/>
      <w:r w:rsidRPr="002E0CC5">
        <w:rPr>
          <w:rFonts w:asciiTheme="minorHAnsi" w:hAnsiTheme="minorHAnsi" w:cstheme="minorHAnsi"/>
          <w:b/>
          <w:bCs/>
          <w:color w:val="auto"/>
          <w:sz w:val="24"/>
          <w:szCs w:val="24"/>
        </w:rPr>
        <w:t>Example Recruitment and Selection Checklist</w:t>
      </w:r>
      <w:bookmarkEnd w:id="8"/>
      <w:bookmarkEnd w:id="9"/>
      <w:r w:rsidRPr="002E0CC5">
        <w:rPr>
          <w:rFonts w:asciiTheme="minorHAnsi" w:hAnsiTheme="minorHAnsi" w:cstheme="minorHAnsi"/>
          <w:b/>
          <w:bCs/>
          <w:color w:val="auto"/>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2E0CC5" w14:paraId="26BD1664" w14:textId="77777777" w:rsidTr="00B11FFB">
        <w:tc>
          <w:tcPr>
            <w:tcW w:w="5240" w:type="dxa"/>
          </w:tcPr>
          <w:p w14:paraId="526EDA2B" w14:textId="77777777" w:rsidR="00B11FFB" w:rsidRPr="002E0CC5"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2E0CC5" w:rsidRDefault="00B11FFB" w:rsidP="00B11FFB">
            <w:pPr>
              <w:jc w:val="both"/>
              <w:rPr>
                <w:rFonts w:asciiTheme="minorHAnsi" w:hAnsiTheme="minorHAnsi" w:cstheme="minorHAnsi"/>
                <w:b/>
                <w:bCs/>
                <w:sz w:val="24"/>
                <w:szCs w:val="24"/>
              </w:rPr>
            </w:pPr>
            <w:r w:rsidRPr="002E0CC5">
              <w:rPr>
                <w:rFonts w:asciiTheme="minorHAnsi" w:hAnsiTheme="minorHAnsi" w:cstheme="minorHAnsi"/>
                <w:b/>
                <w:bCs/>
                <w:sz w:val="24"/>
                <w:szCs w:val="24"/>
              </w:rPr>
              <w:t xml:space="preserve">Actioned by </w:t>
            </w:r>
          </w:p>
        </w:tc>
        <w:tc>
          <w:tcPr>
            <w:tcW w:w="2410" w:type="dxa"/>
          </w:tcPr>
          <w:p w14:paraId="057CFB30" w14:textId="77777777" w:rsidR="00B11FFB" w:rsidRPr="002E0CC5" w:rsidRDefault="00B11FFB" w:rsidP="00B11FFB">
            <w:pPr>
              <w:jc w:val="both"/>
              <w:rPr>
                <w:rFonts w:asciiTheme="minorHAnsi" w:hAnsiTheme="minorHAnsi" w:cstheme="minorHAnsi"/>
                <w:b/>
                <w:bCs/>
                <w:sz w:val="24"/>
                <w:szCs w:val="24"/>
              </w:rPr>
            </w:pPr>
            <w:r w:rsidRPr="002E0CC5">
              <w:rPr>
                <w:rFonts w:asciiTheme="minorHAnsi" w:hAnsiTheme="minorHAnsi" w:cstheme="minorHAnsi"/>
                <w:b/>
                <w:bCs/>
                <w:sz w:val="24"/>
                <w:szCs w:val="24"/>
              </w:rPr>
              <w:t xml:space="preserve">Date </w:t>
            </w:r>
          </w:p>
        </w:tc>
      </w:tr>
      <w:tr w:rsidR="00B11FFB" w:rsidRPr="002E0CC5" w14:paraId="42927B71" w14:textId="77777777" w:rsidTr="00B11FFB">
        <w:tc>
          <w:tcPr>
            <w:tcW w:w="5240" w:type="dxa"/>
          </w:tcPr>
          <w:p w14:paraId="3F10BC68"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Advertise vacancy</w:t>
            </w:r>
            <w:r w:rsidRPr="002E0CC5">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2E0CC5" w:rsidRDefault="00B11FFB" w:rsidP="00B11FFB">
            <w:pPr>
              <w:jc w:val="both"/>
              <w:rPr>
                <w:rFonts w:asciiTheme="minorHAnsi" w:hAnsiTheme="minorHAnsi" w:cstheme="minorHAnsi"/>
                <w:sz w:val="24"/>
                <w:szCs w:val="24"/>
              </w:rPr>
            </w:pPr>
          </w:p>
        </w:tc>
        <w:tc>
          <w:tcPr>
            <w:tcW w:w="2410" w:type="dxa"/>
          </w:tcPr>
          <w:p w14:paraId="4ECA5101" w14:textId="77777777" w:rsidR="00B11FFB" w:rsidRPr="002E0CC5" w:rsidRDefault="00B11FFB" w:rsidP="00B11FFB">
            <w:pPr>
              <w:jc w:val="both"/>
              <w:rPr>
                <w:rFonts w:asciiTheme="minorHAnsi" w:hAnsiTheme="minorHAnsi" w:cstheme="minorHAnsi"/>
                <w:sz w:val="24"/>
                <w:szCs w:val="24"/>
              </w:rPr>
            </w:pPr>
          </w:p>
        </w:tc>
      </w:tr>
      <w:tr w:rsidR="00B11FFB" w:rsidRPr="002E0CC5" w14:paraId="47F03F2A" w14:textId="77777777" w:rsidTr="00B11FFB">
        <w:tc>
          <w:tcPr>
            <w:tcW w:w="5240" w:type="dxa"/>
          </w:tcPr>
          <w:p w14:paraId="08966AA2"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Applications</w:t>
            </w:r>
            <w:r w:rsidRPr="002E0CC5">
              <w:rPr>
                <w:rFonts w:asciiTheme="minorHAnsi" w:hAnsiTheme="minorHAnsi" w:cstheme="minorHAnsi"/>
                <w:sz w:val="24"/>
                <w:szCs w:val="24"/>
              </w:rPr>
              <w:t xml:space="preserve"> – scruitinise application forms, looking for gaps in employment/discrepancies etc</w:t>
            </w:r>
          </w:p>
        </w:tc>
        <w:tc>
          <w:tcPr>
            <w:tcW w:w="2410" w:type="dxa"/>
          </w:tcPr>
          <w:p w14:paraId="0D856E65" w14:textId="77777777" w:rsidR="00B11FFB" w:rsidRPr="002E0CC5" w:rsidRDefault="00B11FFB" w:rsidP="00B11FFB">
            <w:pPr>
              <w:jc w:val="both"/>
              <w:rPr>
                <w:rFonts w:asciiTheme="minorHAnsi" w:hAnsiTheme="minorHAnsi" w:cstheme="minorHAnsi"/>
                <w:sz w:val="24"/>
                <w:szCs w:val="24"/>
              </w:rPr>
            </w:pPr>
          </w:p>
        </w:tc>
        <w:tc>
          <w:tcPr>
            <w:tcW w:w="2410" w:type="dxa"/>
          </w:tcPr>
          <w:p w14:paraId="52E8CC3E" w14:textId="77777777" w:rsidR="00B11FFB" w:rsidRPr="002E0CC5" w:rsidRDefault="00B11FFB" w:rsidP="00B11FFB">
            <w:pPr>
              <w:jc w:val="both"/>
              <w:rPr>
                <w:rFonts w:asciiTheme="minorHAnsi" w:hAnsiTheme="minorHAnsi" w:cstheme="minorHAnsi"/>
                <w:sz w:val="24"/>
                <w:szCs w:val="24"/>
              </w:rPr>
            </w:pPr>
          </w:p>
        </w:tc>
      </w:tr>
      <w:tr w:rsidR="00B11FFB" w:rsidRPr="002E0CC5" w14:paraId="0D70CFB9" w14:textId="77777777" w:rsidTr="00B11FFB">
        <w:tc>
          <w:tcPr>
            <w:tcW w:w="5240" w:type="dxa"/>
          </w:tcPr>
          <w:p w14:paraId="66B40386" w14:textId="77777777" w:rsidR="00B11FFB" w:rsidRPr="002E0CC5" w:rsidRDefault="00B11FFB" w:rsidP="00B11FFB">
            <w:pPr>
              <w:jc w:val="both"/>
              <w:rPr>
                <w:rFonts w:asciiTheme="minorHAnsi" w:hAnsiTheme="minorHAnsi" w:cstheme="minorHAnsi"/>
                <w:b/>
                <w:bCs/>
                <w:sz w:val="24"/>
                <w:szCs w:val="24"/>
              </w:rPr>
            </w:pPr>
            <w:r w:rsidRPr="002E0CC5">
              <w:rPr>
                <w:rFonts w:asciiTheme="minorHAnsi" w:hAnsiTheme="minorHAnsi" w:cstheme="minorHAnsi"/>
                <w:b/>
                <w:bCs/>
                <w:sz w:val="24"/>
                <w:szCs w:val="24"/>
              </w:rPr>
              <w:t xml:space="preserve">Short list </w:t>
            </w:r>
          </w:p>
        </w:tc>
        <w:tc>
          <w:tcPr>
            <w:tcW w:w="2410" w:type="dxa"/>
          </w:tcPr>
          <w:p w14:paraId="22F820A5" w14:textId="77777777" w:rsidR="00B11FFB" w:rsidRPr="002E0CC5" w:rsidRDefault="00B11FFB" w:rsidP="00B11FFB">
            <w:pPr>
              <w:jc w:val="both"/>
              <w:rPr>
                <w:rFonts w:asciiTheme="minorHAnsi" w:hAnsiTheme="minorHAnsi" w:cstheme="minorHAnsi"/>
                <w:sz w:val="24"/>
                <w:szCs w:val="24"/>
              </w:rPr>
            </w:pPr>
          </w:p>
        </w:tc>
        <w:tc>
          <w:tcPr>
            <w:tcW w:w="2410" w:type="dxa"/>
          </w:tcPr>
          <w:p w14:paraId="2409222D" w14:textId="77777777" w:rsidR="00B11FFB" w:rsidRPr="002E0CC5" w:rsidRDefault="00B11FFB" w:rsidP="00B11FFB">
            <w:pPr>
              <w:jc w:val="both"/>
              <w:rPr>
                <w:rFonts w:asciiTheme="minorHAnsi" w:hAnsiTheme="minorHAnsi" w:cstheme="minorHAnsi"/>
                <w:sz w:val="24"/>
                <w:szCs w:val="24"/>
              </w:rPr>
            </w:pPr>
          </w:p>
        </w:tc>
      </w:tr>
      <w:tr w:rsidR="00B11FFB" w:rsidRPr="002E0CC5" w14:paraId="7FF85A25" w14:textId="77777777" w:rsidTr="00B11FFB">
        <w:tc>
          <w:tcPr>
            <w:tcW w:w="5240" w:type="dxa"/>
          </w:tcPr>
          <w:p w14:paraId="3BDDA89A"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References</w:t>
            </w:r>
            <w:r w:rsidRPr="002E0CC5">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2E0CC5" w:rsidRDefault="00B11FFB" w:rsidP="00B11FFB">
            <w:pPr>
              <w:jc w:val="both"/>
              <w:rPr>
                <w:rFonts w:asciiTheme="minorHAnsi" w:hAnsiTheme="minorHAnsi" w:cstheme="minorHAnsi"/>
                <w:sz w:val="24"/>
                <w:szCs w:val="24"/>
              </w:rPr>
            </w:pPr>
          </w:p>
        </w:tc>
        <w:tc>
          <w:tcPr>
            <w:tcW w:w="2410" w:type="dxa"/>
          </w:tcPr>
          <w:p w14:paraId="47075944" w14:textId="77777777" w:rsidR="00B11FFB" w:rsidRPr="002E0CC5" w:rsidRDefault="00B11FFB" w:rsidP="00B11FFB">
            <w:pPr>
              <w:jc w:val="both"/>
              <w:rPr>
                <w:rFonts w:asciiTheme="minorHAnsi" w:hAnsiTheme="minorHAnsi" w:cstheme="minorHAnsi"/>
                <w:sz w:val="24"/>
                <w:szCs w:val="24"/>
              </w:rPr>
            </w:pPr>
          </w:p>
        </w:tc>
      </w:tr>
      <w:tr w:rsidR="00B11FFB" w:rsidRPr="002E0CC5" w14:paraId="46BE5D43" w14:textId="77777777" w:rsidTr="00B11FFB">
        <w:tc>
          <w:tcPr>
            <w:tcW w:w="5240" w:type="dxa"/>
          </w:tcPr>
          <w:p w14:paraId="75A7327A" w14:textId="77777777" w:rsidR="00B11FFB" w:rsidRPr="002E0CC5" w:rsidRDefault="00B11FFB" w:rsidP="00B11FFB">
            <w:pPr>
              <w:jc w:val="both"/>
              <w:rPr>
                <w:rFonts w:asciiTheme="minorHAnsi" w:hAnsiTheme="minorHAnsi" w:cstheme="minorHAnsi"/>
                <w:b/>
                <w:bCs/>
                <w:sz w:val="24"/>
                <w:szCs w:val="24"/>
              </w:rPr>
            </w:pPr>
            <w:r w:rsidRPr="002E0CC5">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2E0CC5" w:rsidRDefault="00B11FFB" w:rsidP="00B11FFB">
            <w:pPr>
              <w:jc w:val="both"/>
              <w:rPr>
                <w:rFonts w:asciiTheme="minorHAnsi" w:hAnsiTheme="minorHAnsi" w:cstheme="minorHAnsi"/>
                <w:sz w:val="24"/>
                <w:szCs w:val="24"/>
              </w:rPr>
            </w:pPr>
          </w:p>
        </w:tc>
        <w:tc>
          <w:tcPr>
            <w:tcW w:w="2410" w:type="dxa"/>
          </w:tcPr>
          <w:p w14:paraId="36CBE288" w14:textId="77777777" w:rsidR="00B11FFB" w:rsidRPr="002E0CC5" w:rsidRDefault="00B11FFB" w:rsidP="00B11FFB">
            <w:pPr>
              <w:jc w:val="both"/>
              <w:rPr>
                <w:rFonts w:asciiTheme="minorHAnsi" w:hAnsiTheme="minorHAnsi" w:cstheme="minorHAnsi"/>
                <w:sz w:val="24"/>
                <w:szCs w:val="24"/>
              </w:rPr>
            </w:pPr>
          </w:p>
        </w:tc>
      </w:tr>
      <w:tr w:rsidR="00B11FFB" w:rsidRPr="002E0CC5" w14:paraId="6A9E449D" w14:textId="77777777" w:rsidTr="00B11FFB">
        <w:tc>
          <w:tcPr>
            <w:tcW w:w="5240" w:type="dxa"/>
          </w:tcPr>
          <w:p w14:paraId="100CB5B9" w14:textId="77777777" w:rsidR="00B11FFB" w:rsidRPr="002E0CC5" w:rsidRDefault="00B11FFB" w:rsidP="00B11FFB">
            <w:pPr>
              <w:jc w:val="both"/>
              <w:rPr>
                <w:rFonts w:asciiTheme="minorHAnsi" w:hAnsiTheme="minorHAnsi" w:cstheme="minorHAnsi"/>
                <w:b/>
                <w:bCs/>
                <w:sz w:val="24"/>
                <w:szCs w:val="24"/>
              </w:rPr>
            </w:pPr>
            <w:r w:rsidRPr="002E0CC5">
              <w:rPr>
                <w:rFonts w:asciiTheme="minorHAnsi" w:hAnsiTheme="minorHAnsi" w:cstheme="minorHAnsi"/>
                <w:b/>
                <w:bCs/>
                <w:sz w:val="24"/>
                <w:szCs w:val="24"/>
              </w:rPr>
              <w:t xml:space="preserve">Interview </w:t>
            </w:r>
            <w:r w:rsidRPr="002E0CC5">
              <w:rPr>
                <w:rFonts w:asciiTheme="minorHAnsi" w:hAnsiTheme="minorHAnsi" w:cstheme="minorHAnsi"/>
                <w:sz w:val="24"/>
                <w:szCs w:val="24"/>
              </w:rPr>
              <w:t>– discuss any relevant information relating to self-disclosure</w:t>
            </w:r>
            <w:r w:rsidRPr="002E0CC5">
              <w:rPr>
                <w:rFonts w:asciiTheme="minorHAnsi" w:hAnsiTheme="minorHAnsi" w:cstheme="minorHAnsi"/>
                <w:b/>
                <w:bCs/>
                <w:sz w:val="24"/>
                <w:szCs w:val="24"/>
              </w:rPr>
              <w:t xml:space="preserve"> </w:t>
            </w:r>
          </w:p>
        </w:tc>
        <w:tc>
          <w:tcPr>
            <w:tcW w:w="2410" w:type="dxa"/>
          </w:tcPr>
          <w:p w14:paraId="52A440A4" w14:textId="77777777" w:rsidR="00B11FFB" w:rsidRPr="002E0CC5" w:rsidRDefault="00B11FFB" w:rsidP="00B11FFB">
            <w:pPr>
              <w:jc w:val="both"/>
              <w:rPr>
                <w:rFonts w:asciiTheme="minorHAnsi" w:hAnsiTheme="minorHAnsi" w:cstheme="minorHAnsi"/>
                <w:sz w:val="24"/>
                <w:szCs w:val="24"/>
              </w:rPr>
            </w:pPr>
          </w:p>
        </w:tc>
        <w:tc>
          <w:tcPr>
            <w:tcW w:w="2410" w:type="dxa"/>
          </w:tcPr>
          <w:p w14:paraId="0250A388" w14:textId="77777777" w:rsidR="00B11FFB" w:rsidRPr="002E0CC5" w:rsidRDefault="00B11FFB" w:rsidP="00B11FFB">
            <w:pPr>
              <w:jc w:val="both"/>
              <w:rPr>
                <w:rFonts w:asciiTheme="minorHAnsi" w:hAnsiTheme="minorHAnsi" w:cstheme="minorHAnsi"/>
                <w:sz w:val="24"/>
                <w:szCs w:val="24"/>
              </w:rPr>
            </w:pPr>
          </w:p>
        </w:tc>
      </w:tr>
      <w:tr w:rsidR="00B11FFB" w:rsidRPr="002E0CC5" w14:paraId="34D791D9" w14:textId="77777777" w:rsidTr="00B11FFB">
        <w:tc>
          <w:tcPr>
            <w:tcW w:w="5240" w:type="dxa"/>
          </w:tcPr>
          <w:p w14:paraId="54BB1B52"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Checks</w:t>
            </w:r>
            <w:r w:rsidRPr="002E0CC5">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2E0CC5" w:rsidRDefault="00B11FFB" w:rsidP="00B11FFB">
            <w:pPr>
              <w:jc w:val="both"/>
              <w:rPr>
                <w:rFonts w:asciiTheme="minorHAnsi" w:hAnsiTheme="minorHAnsi" w:cstheme="minorHAnsi"/>
                <w:sz w:val="24"/>
                <w:szCs w:val="24"/>
              </w:rPr>
            </w:pPr>
          </w:p>
        </w:tc>
        <w:tc>
          <w:tcPr>
            <w:tcW w:w="2410" w:type="dxa"/>
          </w:tcPr>
          <w:p w14:paraId="7D5B5BA4" w14:textId="77777777" w:rsidR="00B11FFB" w:rsidRPr="002E0CC5" w:rsidRDefault="00B11FFB" w:rsidP="00B11FFB">
            <w:pPr>
              <w:jc w:val="both"/>
              <w:rPr>
                <w:rFonts w:asciiTheme="minorHAnsi" w:hAnsiTheme="minorHAnsi" w:cstheme="minorHAnsi"/>
                <w:sz w:val="24"/>
                <w:szCs w:val="24"/>
              </w:rPr>
            </w:pPr>
          </w:p>
        </w:tc>
      </w:tr>
      <w:tr w:rsidR="00B11FFB" w:rsidRPr="002E0CC5" w14:paraId="2D2CDACA" w14:textId="77777777" w:rsidTr="00B11FFB">
        <w:tc>
          <w:tcPr>
            <w:tcW w:w="5240" w:type="dxa"/>
          </w:tcPr>
          <w:p w14:paraId="4D0301A1"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Conditional offer of employment made</w:t>
            </w:r>
            <w:r w:rsidRPr="002E0CC5">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2E0CC5" w:rsidRDefault="00B11FFB" w:rsidP="00B11FFB">
            <w:pPr>
              <w:jc w:val="both"/>
              <w:rPr>
                <w:rFonts w:asciiTheme="minorHAnsi" w:hAnsiTheme="minorHAnsi" w:cstheme="minorHAnsi"/>
                <w:sz w:val="24"/>
                <w:szCs w:val="24"/>
              </w:rPr>
            </w:pPr>
          </w:p>
        </w:tc>
        <w:tc>
          <w:tcPr>
            <w:tcW w:w="2410" w:type="dxa"/>
          </w:tcPr>
          <w:p w14:paraId="654F4592" w14:textId="77777777" w:rsidR="00B11FFB" w:rsidRPr="002E0CC5" w:rsidRDefault="00B11FFB" w:rsidP="00B11FFB">
            <w:pPr>
              <w:jc w:val="both"/>
              <w:rPr>
                <w:rFonts w:asciiTheme="minorHAnsi" w:hAnsiTheme="minorHAnsi" w:cstheme="minorHAnsi"/>
                <w:sz w:val="24"/>
                <w:szCs w:val="24"/>
              </w:rPr>
            </w:pPr>
          </w:p>
        </w:tc>
      </w:tr>
      <w:tr w:rsidR="00B11FFB" w:rsidRPr="002E0CC5" w14:paraId="3395B2D2" w14:textId="77777777" w:rsidTr="00B11FFB">
        <w:tc>
          <w:tcPr>
            <w:tcW w:w="5240" w:type="dxa"/>
          </w:tcPr>
          <w:p w14:paraId="2CD24EAD"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References received and checked</w:t>
            </w:r>
            <w:r w:rsidRPr="002E0CC5">
              <w:rPr>
                <w:rFonts w:asciiTheme="minorHAnsi" w:hAnsiTheme="minorHAnsi" w:cstheme="minorHAnsi"/>
                <w:sz w:val="24"/>
                <w:szCs w:val="24"/>
              </w:rPr>
              <w:t xml:space="preserve"> – if not prior to interview</w:t>
            </w:r>
          </w:p>
        </w:tc>
        <w:tc>
          <w:tcPr>
            <w:tcW w:w="2410" w:type="dxa"/>
          </w:tcPr>
          <w:p w14:paraId="1B210DC7" w14:textId="77777777" w:rsidR="00B11FFB" w:rsidRPr="002E0CC5" w:rsidRDefault="00B11FFB" w:rsidP="00B11FFB">
            <w:pPr>
              <w:jc w:val="both"/>
              <w:rPr>
                <w:rFonts w:asciiTheme="minorHAnsi" w:hAnsiTheme="minorHAnsi" w:cstheme="minorHAnsi"/>
                <w:sz w:val="24"/>
                <w:szCs w:val="24"/>
              </w:rPr>
            </w:pPr>
          </w:p>
        </w:tc>
        <w:tc>
          <w:tcPr>
            <w:tcW w:w="2410" w:type="dxa"/>
          </w:tcPr>
          <w:p w14:paraId="5E1A5758" w14:textId="77777777" w:rsidR="00B11FFB" w:rsidRPr="002E0CC5" w:rsidRDefault="00B11FFB" w:rsidP="00B11FFB">
            <w:pPr>
              <w:jc w:val="both"/>
              <w:rPr>
                <w:rFonts w:asciiTheme="minorHAnsi" w:hAnsiTheme="minorHAnsi" w:cstheme="minorHAnsi"/>
                <w:sz w:val="24"/>
                <w:szCs w:val="24"/>
              </w:rPr>
            </w:pPr>
          </w:p>
        </w:tc>
      </w:tr>
      <w:tr w:rsidR="00B11FFB" w:rsidRPr="002E0CC5" w14:paraId="33AC76B2" w14:textId="77777777" w:rsidTr="00B11FFB">
        <w:tc>
          <w:tcPr>
            <w:tcW w:w="5240" w:type="dxa"/>
          </w:tcPr>
          <w:p w14:paraId="10F9F2B1"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References verified</w:t>
            </w:r>
            <w:r w:rsidRPr="002E0CC5">
              <w:rPr>
                <w:rFonts w:asciiTheme="minorHAnsi" w:hAnsiTheme="minorHAnsi" w:cstheme="minorHAnsi"/>
                <w:sz w:val="24"/>
                <w:szCs w:val="24"/>
              </w:rPr>
              <w:t xml:space="preserve"> – to ensure from legitimate source </w:t>
            </w:r>
          </w:p>
        </w:tc>
        <w:tc>
          <w:tcPr>
            <w:tcW w:w="2410" w:type="dxa"/>
          </w:tcPr>
          <w:p w14:paraId="5FE01FF4" w14:textId="77777777" w:rsidR="00B11FFB" w:rsidRPr="002E0CC5" w:rsidRDefault="00B11FFB" w:rsidP="00B11FFB">
            <w:pPr>
              <w:jc w:val="both"/>
              <w:rPr>
                <w:rFonts w:asciiTheme="minorHAnsi" w:hAnsiTheme="minorHAnsi" w:cstheme="minorHAnsi"/>
                <w:sz w:val="24"/>
                <w:szCs w:val="24"/>
              </w:rPr>
            </w:pPr>
          </w:p>
        </w:tc>
        <w:tc>
          <w:tcPr>
            <w:tcW w:w="2410" w:type="dxa"/>
          </w:tcPr>
          <w:p w14:paraId="3436C190" w14:textId="77777777" w:rsidR="00B11FFB" w:rsidRPr="002E0CC5" w:rsidRDefault="00B11FFB" w:rsidP="00B11FFB">
            <w:pPr>
              <w:jc w:val="both"/>
              <w:rPr>
                <w:rFonts w:asciiTheme="minorHAnsi" w:hAnsiTheme="minorHAnsi" w:cstheme="minorHAnsi"/>
                <w:sz w:val="24"/>
                <w:szCs w:val="24"/>
              </w:rPr>
            </w:pPr>
          </w:p>
        </w:tc>
      </w:tr>
      <w:tr w:rsidR="00B11FFB" w:rsidRPr="002E0CC5" w14:paraId="4B08EECD" w14:textId="77777777" w:rsidTr="00B11FFB">
        <w:tc>
          <w:tcPr>
            <w:tcW w:w="5240" w:type="dxa"/>
          </w:tcPr>
          <w:p w14:paraId="7A526C24"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Identity</w:t>
            </w:r>
            <w:r w:rsidRPr="002E0CC5">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2E0CC5" w:rsidRDefault="00B11FFB" w:rsidP="00B11FFB">
            <w:pPr>
              <w:jc w:val="both"/>
              <w:rPr>
                <w:rFonts w:asciiTheme="minorHAnsi" w:hAnsiTheme="minorHAnsi" w:cstheme="minorHAnsi"/>
                <w:sz w:val="24"/>
                <w:szCs w:val="24"/>
              </w:rPr>
            </w:pPr>
          </w:p>
        </w:tc>
        <w:tc>
          <w:tcPr>
            <w:tcW w:w="2410" w:type="dxa"/>
          </w:tcPr>
          <w:p w14:paraId="2605E402" w14:textId="77777777" w:rsidR="00B11FFB" w:rsidRPr="002E0CC5" w:rsidRDefault="00B11FFB" w:rsidP="00B11FFB">
            <w:pPr>
              <w:jc w:val="both"/>
              <w:rPr>
                <w:rFonts w:asciiTheme="minorHAnsi" w:hAnsiTheme="minorHAnsi" w:cstheme="minorHAnsi"/>
                <w:sz w:val="24"/>
                <w:szCs w:val="24"/>
              </w:rPr>
            </w:pPr>
          </w:p>
        </w:tc>
      </w:tr>
      <w:tr w:rsidR="00B11FFB" w:rsidRPr="002E0CC5" w14:paraId="21752126" w14:textId="77777777" w:rsidTr="00B11FFB">
        <w:tc>
          <w:tcPr>
            <w:tcW w:w="5240" w:type="dxa"/>
          </w:tcPr>
          <w:p w14:paraId="30BE12A7"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Right to work in the UK</w:t>
            </w:r>
            <w:r w:rsidRPr="002E0CC5">
              <w:rPr>
                <w:rFonts w:asciiTheme="minorHAnsi" w:hAnsiTheme="minorHAnsi" w:cstheme="minorHAnsi"/>
                <w:sz w:val="24"/>
                <w:szCs w:val="24"/>
              </w:rPr>
              <w:t xml:space="preserve"> – evidence seen and checked </w:t>
            </w:r>
          </w:p>
        </w:tc>
        <w:tc>
          <w:tcPr>
            <w:tcW w:w="2410" w:type="dxa"/>
          </w:tcPr>
          <w:p w14:paraId="06DE64E4" w14:textId="77777777" w:rsidR="00B11FFB" w:rsidRPr="002E0CC5" w:rsidRDefault="00B11FFB" w:rsidP="00B11FFB">
            <w:pPr>
              <w:jc w:val="both"/>
              <w:rPr>
                <w:rFonts w:asciiTheme="minorHAnsi" w:hAnsiTheme="minorHAnsi" w:cstheme="minorHAnsi"/>
                <w:sz w:val="24"/>
                <w:szCs w:val="24"/>
              </w:rPr>
            </w:pPr>
          </w:p>
        </w:tc>
        <w:tc>
          <w:tcPr>
            <w:tcW w:w="2410" w:type="dxa"/>
          </w:tcPr>
          <w:p w14:paraId="1CD1389A" w14:textId="77777777" w:rsidR="00B11FFB" w:rsidRPr="002E0CC5" w:rsidRDefault="00B11FFB" w:rsidP="00B11FFB">
            <w:pPr>
              <w:jc w:val="both"/>
              <w:rPr>
                <w:rFonts w:asciiTheme="minorHAnsi" w:hAnsiTheme="minorHAnsi" w:cstheme="minorHAnsi"/>
                <w:sz w:val="24"/>
                <w:szCs w:val="24"/>
              </w:rPr>
            </w:pPr>
          </w:p>
        </w:tc>
      </w:tr>
      <w:tr w:rsidR="00B11FFB" w:rsidRPr="002E0CC5" w14:paraId="6C8AC35B" w14:textId="77777777" w:rsidTr="00B11FFB">
        <w:tc>
          <w:tcPr>
            <w:tcW w:w="5240" w:type="dxa"/>
          </w:tcPr>
          <w:p w14:paraId="258560EF"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Ofsted Suitability checks</w:t>
            </w:r>
            <w:r w:rsidRPr="002E0CC5">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2E0CC5" w:rsidRDefault="00B11FFB" w:rsidP="00B11FFB">
            <w:pPr>
              <w:jc w:val="both"/>
              <w:rPr>
                <w:rFonts w:asciiTheme="minorHAnsi" w:hAnsiTheme="minorHAnsi" w:cstheme="minorHAnsi"/>
                <w:sz w:val="24"/>
                <w:szCs w:val="24"/>
              </w:rPr>
            </w:pPr>
          </w:p>
        </w:tc>
        <w:tc>
          <w:tcPr>
            <w:tcW w:w="2410" w:type="dxa"/>
          </w:tcPr>
          <w:p w14:paraId="3FE26D60" w14:textId="77777777" w:rsidR="00B11FFB" w:rsidRPr="002E0CC5" w:rsidRDefault="00B11FFB" w:rsidP="00B11FFB">
            <w:pPr>
              <w:jc w:val="both"/>
              <w:rPr>
                <w:rFonts w:asciiTheme="minorHAnsi" w:hAnsiTheme="minorHAnsi" w:cstheme="minorHAnsi"/>
                <w:sz w:val="24"/>
                <w:szCs w:val="24"/>
              </w:rPr>
            </w:pPr>
          </w:p>
        </w:tc>
      </w:tr>
      <w:tr w:rsidR="00B11FFB" w:rsidRPr="002E0CC5" w14:paraId="6A61B696" w14:textId="77777777" w:rsidTr="00B11FFB">
        <w:tc>
          <w:tcPr>
            <w:tcW w:w="5240" w:type="dxa"/>
          </w:tcPr>
          <w:p w14:paraId="22755ED7"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DBS certificate</w:t>
            </w:r>
            <w:r w:rsidRPr="002E0CC5">
              <w:rPr>
                <w:rFonts w:asciiTheme="minorHAnsi" w:hAnsiTheme="minorHAnsi" w:cstheme="minorHAnsi"/>
                <w:sz w:val="24"/>
                <w:szCs w:val="24"/>
              </w:rPr>
              <w:t xml:space="preserve"> – satisfactory DBS received </w:t>
            </w:r>
          </w:p>
        </w:tc>
        <w:tc>
          <w:tcPr>
            <w:tcW w:w="2410" w:type="dxa"/>
          </w:tcPr>
          <w:p w14:paraId="0BC41D6C" w14:textId="77777777" w:rsidR="00B11FFB" w:rsidRPr="002E0CC5" w:rsidRDefault="00B11FFB" w:rsidP="00B11FFB">
            <w:pPr>
              <w:jc w:val="both"/>
              <w:rPr>
                <w:rFonts w:asciiTheme="minorHAnsi" w:hAnsiTheme="minorHAnsi" w:cstheme="minorHAnsi"/>
                <w:sz w:val="24"/>
                <w:szCs w:val="24"/>
              </w:rPr>
            </w:pPr>
          </w:p>
        </w:tc>
        <w:tc>
          <w:tcPr>
            <w:tcW w:w="2410" w:type="dxa"/>
          </w:tcPr>
          <w:p w14:paraId="7DA97E5D" w14:textId="77777777" w:rsidR="00B11FFB" w:rsidRPr="002E0CC5" w:rsidRDefault="00B11FFB" w:rsidP="00B11FFB">
            <w:pPr>
              <w:jc w:val="both"/>
              <w:rPr>
                <w:rFonts w:asciiTheme="minorHAnsi" w:hAnsiTheme="minorHAnsi" w:cstheme="minorHAnsi"/>
                <w:sz w:val="24"/>
                <w:szCs w:val="24"/>
              </w:rPr>
            </w:pPr>
          </w:p>
        </w:tc>
      </w:tr>
      <w:tr w:rsidR="00B11FFB" w:rsidRPr="002E0CC5" w14:paraId="78C5B866" w14:textId="77777777" w:rsidTr="00B11FFB">
        <w:tc>
          <w:tcPr>
            <w:tcW w:w="5240" w:type="dxa"/>
          </w:tcPr>
          <w:p w14:paraId="41A67B9F"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DBS barred list</w:t>
            </w:r>
            <w:r w:rsidRPr="002E0CC5">
              <w:rPr>
                <w:rFonts w:asciiTheme="minorHAnsi" w:hAnsiTheme="minorHAnsi" w:cstheme="minorHAnsi"/>
                <w:sz w:val="24"/>
                <w:szCs w:val="24"/>
              </w:rPr>
              <w:t xml:space="preserve"> – those in regulated activity only </w:t>
            </w:r>
          </w:p>
        </w:tc>
        <w:tc>
          <w:tcPr>
            <w:tcW w:w="2410" w:type="dxa"/>
          </w:tcPr>
          <w:p w14:paraId="2AE16884" w14:textId="77777777" w:rsidR="00B11FFB" w:rsidRPr="002E0CC5" w:rsidRDefault="00B11FFB" w:rsidP="00B11FFB">
            <w:pPr>
              <w:jc w:val="both"/>
              <w:rPr>
                <w:rFonts w:asciiTheme="minorHAnsi" w:hAnsiTheme="minorHAnsi" w:cstheme="minorHAnsi"/>
                <w:sz w:val="24"/>
                <w:szCs w:val="24"/>
              </w:rPr>
            </w:pPr>
          </w:p>
        </w:tc>
        <w:tc>
          <w:tcPr>
            <w:tcW w:w="2410" w:type="dxa"/>
          </w:tcPr>
          <w:p w14:paraId="24735D0E" w14:textId="77777777" w:rsidR="00B11FFB" w:rsidRPr="002E0CC5" w:rsidRDefault="00B11FFB" w:rsidP="00B11FFB">
            <w:pPr>
              <w:jc w:val="both"/>
              <w:rPr>
                <w:rFonts w:asciiTheme="minorHAnsi" w:hAnsiTheme="minorHAnsi" w:cstheme="minorHAnsi"/>
                <w:sz w:val="24"/>
                <w:szCs w:val="24"/>
              </w:rPr>
            </w:pPr>
          </w:p>
        </w:tc>
      </w:tr>
      <w:tr w:rsidR="00B11FFB" w:rsidRPr="002E0CC5" w14:paraId="2B3DF5BC" w14:textId="77777777" w:rsidTr="00B11FFB">
        <w:tc>
          <w:tcPr>
            <w:tcW w:w="5240" w:type="dxa"/>
          </w:tcPr>
          <w:p w14:paraId="54402AD9" w14:textId="77777777" w:rsidR="00B11FFB" w:rsidRPr="002E0CC5"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Health</w:t>
            </w:r>
            <w:r w:rsidRPr="002E0CC5">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2E0CC5" w:rsidRDefault="00B11FFB" w:rsidP="00B11FFB">
            <w:pPr>
              <w:jc w:val="both"/>
              <w:rPr>
                <w:rFonts w:asciiTheme="minorHAnsi" w:hAnsiTheme="minorHAnsi" w:cstheme="minorHAnsi"/>
                <w:sz w:val="24"/>
                <w:szCs w:val="24"/>
              </w:rPr>
            </w:pPr>
          </w:p>
        </w:tc>
        <w:tc>
          <w:tcPr>
            <w:tcW w:w="2410" w:type="dxa"/>
          </w:tcPr>
          <w:p w14:paraId="12323593" w14:textId="77777777" w:rsidR="00B11FFB" w:rsidRPr="002E0CC5"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2E0CC5">
              <w:rPr>
                <w:rFonts w:asciiTheme="minorHAnsi" w:hAnsiTheme="minorHAnsi" w:cstheme="minorHAnsi"/>
                <w:b/>
                <w:bCs/>
                <w:sz w:val="24"/>
                <w:szCs w:val="24"/>
              </w:rPr>
              <w:t>Safeguarding training</w:t>
            </w:r>
            <w:r w:rsidRPr="002E0CC5">
              <w:rPr>
                <w:rFonts w:asciiTheme="minorHAnsi" w:hAnsiTheme="minorHAnsi" w:cstheme="minorHAnsi"/>
                <w:sz w:val="24"/>
                <w:szCs w:val="24"/>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7"/>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073A8" w14:textId="77777777" w:rsidR="003A2168" w:rsidRDefault="003A2168" w:rsidP="007B298C">
      <w:pPr>
        <w:spacing w:after="0" w:line="240" w:lineRule="auto"/>
      </w:pPr>
      <w:r>
        <w:separator/>
      </w:r>
    </w:p>
  </w:endnote>
  <w:endnote w:type="continuationSeparator" w:id="0">
    <w:p w14:paraId="12FDD4D6" w14:textId="77777777" w:rsidR="003A2168" w:rsidRDefault="003A2168"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10CA9AC8" w:rsidR="00E84609" w:rsidRDefault="00E84609"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572D8713" w:rsidR="00E84609" w:rsidRPr="00272D7E" w:rsidRDefault="00E84609"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4C341E">
      <w:rPr>
        <w:rFonts w:asciiTheme="majorHAnsi" w:hAnsiTheme="majorHAnsi" w:cstheme="majorHAnsi"/>
        <w:noProof/>
      </w:rPr>
      <w:t>20</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00C02629" w:rsidR="00E84609" w:rsidRDefault="00E84609">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4C341E">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E84609" w:rsidRDefault="00E84609">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E84609" w:rsidRDefault="00E84609">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E84609" w:rsidRPr="00E424BF" w:rsidRDefault="00E84609">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702F1A39" w:rsidR="00E84609" w:rsidRPr="00C33A0D" w:rsidRDefault="00E84609">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4C341E">
      <w:rPr>
        <w:rFonts w:asciiTheme="majorHAnsi" w:hAnsiTheme="majorHAnsi" w:cstheme="majorHAnsi"/>
        <w:noProof/>
      </w:rPr>
      <w:t>46</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16E5A" w14:textId="77777777" w:rsidR="003A2168" w:rsidRDefault="003A2168" w:rsidP="007B298C">
      <w:pPr>
        <w:spacing w:after="0" w:line="240" w:lineRule="auto"/>
      </w:pPr>
      <w:r>
        <w:separator/>
      </w:r>
    </w:p>
  </w:footnote>
  <w:footnote w:type="continuationSeparator" w:id="0">
    <w:p w14:paraId="2F79E8F9" w14:textId="77777777" w:rsidR="003A2168" w:rsidRDefault="003A2168"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E84609" w:rsidRDefault="00E84609">
        <w:pPr>
          <w:pStyle w:val="Header"/>
          <w:jc w:val="center"/>
          <w:rPr>
            <w:rFonts w:ascii="Arial" w:eastAsia="Arial" w:hAnsi="Arial" w:cs="Arial"/>
            <w:noProof/>
            <w:sz w:val="24"/>
            <w:szCs w:val="24"/>
          </w:rPr>
        </w:pPr>
      </w:p>
      <w:p w14:paraId="45183EDF" w14:textId="77777777" w:rsidR="00E84609" w:rsidRDefault="003A2168">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E84609" w:rsidRDefault="00E84609">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E84609" w:rsidRDefault="00E846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E84609" w:rsidRPr="00E05D76" w:rsidRDefault="00E84609"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E84609" w:rsidRDefault="00E84609">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E84609" w:rsidRDefault="00E84609"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E84609" w:rsidRDefault="00E84609"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E84609" w:rsidRDefault="00E84609"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E84609" w:rsidRDefault="00E84609"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5D5"/>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0CC5"/>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2168"/>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341E"/>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6E7E"/>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4BA6"/>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8F5"/>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2FF1"/>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2969"/>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609"/>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24B50"/>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7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075513065">
      <w:bodyDiv w:val="1"/>
      <w:marLeft w:val="0"/>
      <w:marRight w:val="0"/>
      <w:marTop w:val="0"/>
      <w:marBottom w:val="0"/>
      <w:divBdr>
        <w:top w:val="none" w:sz="0" w:space="0" w:color="auto"/>
        <w:left w:val="none" w:sz="0" w:space="0" w:color="auto"/>
        <w:bottom w:val="none" w:sz="0" w:space="0" w:color="auto"/>
        <w:right w:val="none" w:sz="0" w:space="0" w:color="auto"/>
      </w:divBdr>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56224914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39" Type="http://schemas.openxmlformats.org/officeDocument/2006/relationships/hyperlink" Target="mailto:Cyber.Prevent@nwrocu.police.uk" TargetMode="External"/><Relationship Id="rId21" Type="http://schemas.openxmlformats.org/officeDocument/2006/relationships/hyperlink" Target="https://c-cluster-110.uploads.documents.cimpress.io/v1/uploads/d71d6fd8-b99e-4327-b8fd-1ac968b768a4~110/original?tenant=vbu-digital" TargetMode="External"/><Relationship Id="rId34" Type="http://schemas.openxmlformats.org/officeDocument/2006/relationships/hyperlink" Target="https://www.gov.uk/government/publications/working-together-to-improve-school-attendance" TargetMode="External"/><Relationship Id="rId42" Type="http://schemas.openxmlformats.org/officeDocument/2006/relationships/header" Target="header1.xml"/><Relationship Id="rId47" Type="http://schemas.openxmlformats.org/officeDocument/2006/relationships/hyperlink" Target="https://childrenandfamiliesportal.cheshireeast.gov.uk/web/portal/pages/lado" TargetMode="External"/><Relationship Id="rId50" Type="http://schemas.openxmlformats.org/officeDocument/2006/relationships/header" Target="header3.xml"/><Relationship Id="rId55" Type="http://schemas.openxmlformats.org/officeDocument/2006/relationships/hyperlink" Target="https://www.gov.uk/government/publications/young-witness-booklet-for-12-to-17-year-olds" TargetMode="External"/><Relationship Id="rId63" Type="http://schemas.openxmlformats.org/officeDocument/2006/relationships/hyperlink" Target="http://www.stopadultabuse.org.uk/professionals/preventchannel-referral-process.asp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image" Target="media/image2.jpeg"/><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2.xml"/><Relationship Id="rId53" Type="http://schemas.openxmlformats.org/officeDocument/2006/relationships/image" Target="media/image8.jpeg"/><Relationship Id="rId58" Type="http://schemas.openxmlformats.org/officeDocument/2006/relationships/hyperlink" Target="https://www.clevernevergoes.org."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image" Target="media/image6.png"/><Relationship Id="rId57" Type="http://schemas.openxmlformats.org/officeDocument/2006/relationships/hyperlink" Target="https://www.actionagainstabduction.org" TargetMode="External"/><Relationship Id="rId61" Type="http://schemas.openxmlformats.org/officeDocument/2006/relationships/hyperlink" Target="https://www.cescp.org.uk/professionals/neglect.aspx" TargetMode="External"/><Relationship Id="rId10" Type="http://schemas.openxmlformats.org/officeDocument/2006/relationships/footnotes" Target="footnotes.xml"/><Relationship Id="rId19" Type="http://schemas.openxmlformats.org/officeDocument/2006/relationships/hyperlink" Target="https://assets.publishing.service.gov.uk/media/64f8498efdc5d10014fce6d1/14.258_HO_Prevent_Duty_Guidance_v5c.pdf" TargetMode="Externa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2.xml"/><Relationship Id="rId52" Type="http://schemas.openxmlformats.org/officeDocument/2006/relationships/image" Target="media/image7.png"/><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assets.publishing.service.gov.uk/media/651e71d9e4e658001459d997/14.320_HO_Channel_Duty_Guidance_v3_Final_Web.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footer" Target="footer1.xml"/><Relationship Id="rId48" Type="http://schemas.openxmlformats.org/officeDocument/2006/relationships/image" Target="media/image5.png"/><Relationship Id="rId56" Type="http://schemas.openxmlformats.org/officeDocument/2006/relationships/hyperlink" Target="https://helpwithchildarrangements.service.justice.gov.uk/"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http://www.stopadultabuse.org.uk/professionals/preventchannel-referral-process.aspx" TargetMode="External"/><Relationship Id="rId46" Type="http://schemas.openxmlformats.org/officeDocument/2006/relationships/image" Target="media/image4.jpeg"/><Relationship Id="rId59" Type="http://schemas.openxmlformats.org/officeDocument/2006/relationships/hyperlink" Target="https://educateagainsthate.com/resources/respectful-school-communities-self-review-signposting-tool-2/" TargetMode="External"/><Relationship Id="rId67" Type="http://schemas.openxmlformats.org/officeDocument/2006/relationships/footer" Target="footer3.xm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mailto:Cyber.Prevent@nwrocu.police.uk" TargetMode="External"/><Relationship Id="rId54" Type="http://schemas.openxmlformats.org/officeDocument/2006/relationships/hyperlink" Target="https://www.gov.uk/government/publications/young-witness-booklet-for-5-to-11-year-olds" TargetMode="External"/><Relationship Id="rId62" Type="http://schemas.openxmlformats.org/officeDocument/2006/relationships/hyperlink" Target="https://www.gov.uk/government/publications/generative-ai-product-safety-expectations/generative-ai-product-safety-expect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B859C3F6-74D1-4237-8377-D4053B23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18240</Words>
  <Characters>103971</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sch8753516</cp:lastModifiedBy>
  <cp:revision>6</cp:revision>
  <cp:lastPrinted>2025-09-04T11:40:00Z</cp:lastPrinted>
  <dcterms:created xsi:type="dcterms:W3CDTF">2025-09-04T11:39:00Z</dcterms:created>
  <dcterms:modified xsi:type="dcterms:W3CDTF">2025-11-07T13:46:00Z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