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701E" w14:textId="77777777" w:rsidR="003775E6" w:rsidRDefault="003775E6"/>
    <w:p w14:paraId="1DD638A6" w14:textId="77777777" w:rsidR="00CA52E6" w:rsidRDefault="00CA52E6"/>
    <w:tbl>
      <w:tblPr>
        <w:tblStyle w:val="TableGrid"/>
        <w:tblW w:w="15428" w:type="dxa"/>
        <w:tblLook w:val="04A0" w:firstRow="1" w:lastRow="0" w:firstColumn="1" w:lastColumn="0" w:noHBand="0" w:noVBand="1"/>
      </w:tblPr>
      <w:tblGrid>
        <w:gridCol w:w="2503"/>
        <w:gridCol w:w="12925"/>
      </w:tblGrid>
      <w:tr w:rsidR="00CA52E6" w14:paraId="15D64B98" w14:textId="77777777" w:rsidTr="006B3445">
        <w:trPr>
          <w:trHeight w:val="158"/>
        </w:trPr>
        <w:tc>
          <w:tcPr>
            <w:tcW w:w="15428" w:type="dxa"/>
            <w:gridSpan w:val="2"/>
          </w:tcPr>
          <w:p w14:paraId="25C1DB68" w14:textId="77777777" w:rsidR="00CA52E6" w:rsidRPr="006B3445" w:rsidRDefault="00CA52E6" w:rsidP="006B3445">
            <w:pPr>
              <w:jc w:val="center"/>
              <w:rPr>
                <w:b/>
                <w:bCs/>
                <w:sz w:val="26"/>
                <w:szCs w:val="26"/>
              </w:rPr>
            </w:pPr>
            <w:r w:rsidRPr="006B3445">
              <w:rPr>
                <w:b/>
                <w:bCs/>
                <w:sz w:val="26"/>
                <w:szCs w:val="26"/>
              </w:rPr>
              <w:t>Read Write Inc Overview</w:t>
            </w:r>
          </w:p>
          <w:p w14:paraId="4105C7FF" w14:textId="4D959CC8" w:rsidR="006B3445" w:rsidRPr="006B3445" w:rsidRDefault="006B3445" w:rsidP="006B3445">
            <w:pPr>
              <w:jc w:val="center"/>
              <w:rPr>
                <w:b/>
                <w:bCs/>
              </w:rPr>
            </w:pPr>
          </w:p>
        </w:tc>
      </w:tr>
      <w:tr w:rsidR="00CA52E6" w14:paraId="1D2FEA00" w14:textId="77777777" w:rsidTr="006B3445">
        <w:trPr>
          <w:trHeight w:val="158"/>
        </w:trPr>
        <w:tc>
          <w:tcPr>
            <w:tcW w:w="2503" w:type="dxa"/>
          </w:tcPr>
          <w:p w14:paraId="591EC468" w14:textId="3C286A99" w:rsidR="00CA52E6" w:rsidRPr="006B3445" w:rsidRDefault="00CA52E6">
            <w:pPr>
              <w:rPr>
                <w:b/>
                <w:bCs/>
              </w:rPr>
            </w:pPr>
            <w:r w:rsidRPr="006B3445">
              <w:rPr>
                <w:b/>
                <w:bCs/>
              </w:rPr>
              <w:t>What is Read Write Inc?</w:t>
            </w:r>
          </w:p>
        </w:tc>
        <w:tc>
          <w:tcPr>
            <w:tcW w:w="12925" w:type="dxa"/>
          </w:tcPr>
          <w:p w14:paraId="50F346A8" w14:textId="77777777" w:rsidR="00CA52E6" w:rsidRDefault="00CA52E6">
            <w:r w:rsidRPr="00CA52E6">
              <w:t xml:space="preserve">Read Write Inc (RWI) is a </w:t>
            </w:r>
            <w:r>
              <w:t xml:space="preserve">complete phonics </w:t>
            </w:r>
            <w:r w:rsidRPr="00CA52E6">
              <w:t>programme which helps</w:t>
            </w:r>
            <w:r>
              <w:t xml:space="preserve"> </w:t>
            </w:r>
            <w:r w:rsidRPr="00CA52E6">
              <w:t>all</w:t>
            </w:r>
            <w:r>
              <w:t xml:space="preserve"> </w:t>
            </w:r>
            <w:r w:rsidRPr="00CA52E6">
              <w:t>children learn to read</w:t>
            </w:r>
            <w:r>
              <w:t xml:space="preserve"> </w:t>
            </w:r>
            <w:r w:rsidRPr="00CA52E6">
              <w:t xml:space="preserve">fluently and at speed so they can focus on developing their skills in comprehension, vocabulary and spelling. </w:t>
            </w:r>
          </w:p>
          <w:p w14:paraId="2A7B6BA9" w14:textId="77777777" w:rsidR="00CA52E6" w:rsidRDefault="00CA52E6">
            <w:r w:rsidRPr="00CA52E6">
              <w:t xml:space="preserve">The programme is designed for children aged 4-7. However, at </w:t>
            </w:r>
            <w:r>
              <w:t>BSJ</w:t>
            </w:r>
            <w:r w:rsidRPr="00CA52E6">
              <w:t xml:space="preserve"> we begin the programme in </w:t>
            </w:r>
            <w:r>
              <w:t>Reception</w:t>
            </w:r>
            <w:r w:rsidRPr="00CA52E6">
              <w:t xml:space="preserve"> and will continue teaching RWI to children beyond the age of 7, as we use a stage not age approach. </w:t>
            </w:r>
          </w:p>
          <w:p w14:paraId="386F2BAA" w14:textId="77777777" w:rsidR="00CA52E6" w:rsidRDefault="00CA52E6"/>
          <w:p w14:paraId="015743BD" w14:textId="45430DA4" w:rsidR="00CA52E6" w:rsidRDefault="00CA52E6">
            <w:r w:rsidRPr="00CA52E6">
              <w:t>RWI was developed by Ruth Miskin and more information on this can be found at</w:t>
            </w:r>
            <w:r>
              <w:t xml:space="preserve"> </w:t>
            </w:r>
            <w:hyperlink r:id="rId5" w:history="1">
              <w:r w:rsidRPr="00FF3A52">
                <w:rPr>
                  <w:rStyle w:val="Hyperlink"/>
                </w:rPr>
                <w:t>https://ruthmiskin.com/en/find-out-more/parents/</w:t>
              </w:r>
            </w:hyperlink>
          </w:p>
          <w:p w14:paraId="0C61C0D9" w14:textId="39DDF40E" w:rsidR="00CA52E6" w:rsidRDefault="00CA52E6"/>
        </w:tc>
      </w:tr>
      <w:tr w:rsidR="006B3445" w14:paraId="4947F66A" w14:textId="77777777" w:rsidTr="006B3445">
        <w:trPr>
          <w:trHeight w:val="158"/>
        </w:trPr>
        <w:tc>
          <w:tcPr>
            <w:tcW w:w="2503" w:type="dxa"/>
            <w:vMerge w:val="restart"/>
          </w:tcPr>
          <w:p w14:paraId="5230B912" w14:textId="13D0DAF2" w:rsidR="006B3445" w:rsidRPr="006B3445" w:rsidRDefault="006B3445">
            <w:pPr>
              <w:rPr>
                <w:b/>
                <w:bCs/>
              </w:rPr>
            </w:pPr>
            <w:r w:rsidRPr="006B3445">
              <w:rPr>
                <w:b/>
                <w:bCs/>
              </w:rPr>
              <w:t>How will RWI be taught?</w:t>
            </w:r>
          </w:p>
        </w:tc>
        <w:tc>
          <w:tcPr>
            <w:tcW w:w="12925" w:type="dxa"/>
          </w:tcPr>
          <w:p w14:paraId="001BA578" w14:textId="77777777" w:rsidR="006B3445" w:rsidRDefault="006B3445">
            <w:r w:rsidRPr="00CA52E6">
              <w:t xml:space="preserve">All children are assessed regularly by our RWI lead teacher. From these assessments children are grouped into stages, where they work with peers on the same stage. </w:t>
            </w:r>
          </w:p>
          <w:p w14:paraId="3238D4C9" w14:textId="3FA7A683" w:rsidR="006B3445" w:rsidRDefault="006B3445"/>
        </w:tc>
      </w:tr>
      <w:tr w:rsidR="006B3445" w14:paraId="1FD21A76" w14:textId="77777777" w:rsidTr="006B3445">
        <w:trPr>
          <w:trHeight w:val="158"/>
        </w:trPr>
        <w:tc>
          <w:tcPr>
            <w:tcW w:w="2503" w:type="dxa"/>
            <w:vMerge/>
          </w:tcPr>
          <w:p w14:paraId="68C520B7" w14:textId="77777777" w:rsidR="006B3445" w:rsidRDefault="006B3445"/>
        </w:tc>
        <w:tc>
          <w:tcPr>
            <w:tcW w:w="12925" w:type="dxa"/>
          </w:tcPr>
          <w:p w14:paraId="4B0AA550" w14:textId="77777777" w:rsidR="006B3445" w:rsidRPr="00CA52E6" w:rsidRDefault="006B3445">
            <w:pPr>
              <w:rPr>
                <w:b/>
                <w:bCs/>
              </w:rPr>
            </w:pPr>
            <w:r w:rsidRPr="00CA52E6">
              <w:rPr>
                <w:b/>
                <w:bCs/>
              </w:rPr>
              <w:t xml:space="preserve">Reading </w:t>
            </w:r>
          </w:p>
          <w:p w14:paraId="48A0CEA6" w14:textId="77777777" w:rsidR="006B3445" w:rsidRDefault="006B3445">
            <w:r w:rsidRPr="00CA52E6">
              <w:t xml:space="preserve">The children: </w:t>
            </w:r>
          </w:p>
          <w:p w14:paraId="20EC23F5" w14:textId="77777777" w:rsidR="006B3445" w:rsidRDefault="006B3445" w:rsidP="00CA52E6">
            <w:pPr>
              <w:pStyle w:val="ListParagraph"/>
              <w:numPr>
                <w:ilvl w:val="0"/>
                <w:numId w:val="1"/>
              </w:numPr>
            </w:pPr>
            <w:r w:rsidRPr="00CA52E6">
              <w:t xml:space="preserve">Learn 44 sounds and the corresponding letters/letter groups using simple picture prompts – see below </w:t>
            </w:r>
          </w:p>
          <w:p w14:paraId="23ED7B3F" w14:textId="77777777" w:rsidR="006B3445" w:rsidRDefault="006B3445" w:rsidP="00CA52E6">
            <w:pPr>
              <w:pStyle w:val="ListParagraph"/>
              <w:numPr>
                <w:ilvl w:val="0"/>
                <w:numId w:val="1"/>
              </w:numPr>
            </w:pPr>
            <w:r w:rsidRPr="00CA52E6">
              <w:t xml:space="preserve">Learn to read words using Fred talk and sound blending </w:t>
            </w:r>
          </w:p>
          <w:p w14:paraId="352E6A93" w14:textId="77777777" w:rsidR="006B3445" w:rsidRDefault="006B3445" w:rsidP="00CA52E6">
            <w:pPr>
              <w:pStyle w:val="ListParagraph"/>
              <w:numPr>
                <w:ilvl w:val="0"/>
                <w:numId w:val="1"/>
              </w:numPr>
            </w:pPr>
            <w:r w:rsidRPr="00CA52E6">
              <w:t xml:space="preserve">Read from a range of storybooks and non-fictions books matched to their phonic knowledge </w:t>
            </w:r>
          </w:p>
          <w:p w14:paraId="29CBEE6E" w14:textId="77777777" w:rsidR="006B3445" w:rsidRDefault="006B3445" w:rsidP="00CA52E6">
            <w:pPr>
              <w:pStyle w:val="ListParagraph"/>
              <w:numPr>
                <w:ilvl w:val="0"/>
                <w:numId w:val="1"/>
              </w:numPr>
            </w:pPr>
            <w:r w:rsidRPr="00CA52E6">
              <w:t xml:space="preserve">Work well with partners </w:t>
            </w:r>
          </w:p>
          <w:p w14:paraId="3F7F1D94" w14:textId="77777777" w:rsidR="006B3445" w:rsidRDefault="006B3445" w:rsidP="00CA52E6">
            <w:pPr>
              <w:pStyle w:val="ListParagraph"/>
              <w:numPr>
                <w:ilvl w:val="0"/>
                <w:numId w:val="1"/>
              </w:numPr>
            </w:pPr>
            <w:r w:rsidRPr="00CA52E6">
              <w:t xml:space="preserve">Develop comprehension skills in stories by answering 'Find It' and 'Prove It' discussion questions </w:t>
            </w:r>
          </w:p>
          <w:p w14:paraId="7FE4DE90" w14:textId="77777777" w:rsidR="006B3445" w:rsidRDefault="006B3445"/>
          <w:p w14:paraId="1E09E2A6" w14:textId="77777777" w:rsidR="006B3445" w:rsidRPr="00CA52E6" w:rsidRDefault="006B3445">
            <w:pPr>
              <w:rPr>
                <w:b/>
                <w:bCs/>
              </w:rPr>
            </w:pPr>
            <w:r w:rsidRPr="00CA52E6">
              <w:rPr>
                <w:b/>
                <w:bCs/>
              </w:rPr>
              <w:t xml:space="preserve">Writing </w:t>
            </w:r>
          </w:p>
          <w:p w14:paraId="717C13E5" w14:textId="77777777" w:rsidR="006B3445" w:rsidRDefault="006B3445">
            <w:r w:rsidRPr="00CA52E6">
              <w:t xml:space="preserve">The children: </w:t>
            </w:r>
          </w:p>
          <w:p w14:paraId="58B5599E" w14:textId="77777777" w:rsidR="006B3445" w:rsidRDefault="006B3445" w:rsidP="00CA52E6">
            <w:pPr>
              <w:pStyle w:val="ListParagraph"/>
              <w:numPr>
                <w:ilvl w:val="0"/>
                <w:numId w:val="2"/>
              </w:numPr>
            </w:pPr>
            <w:r w:rsidRPr="00CA52E6">
              <w:t xml:space="preserve">Learn to write and form the letters/letter groups which represent the 44 sounds with the help of fun phrases </w:t>
            </w:r>
          </w:p>
          <w:p w14:paraId="4AE0719A" w14:textId="77777777" w:rsidR="006B3445" w:rsidRDefault="006B3445" w:rsidP="00CA52E6">
            <w:pPr>
              <w:pStyle w:val="ListParagraph"/>
              <w:numPr>
                <w:ilvl w:val="0"/>
                <w:numId w:val="2"/>
              </w:numPr>
            </w:pPr>
            <w:r w:rsidRPr="00CA52E6">
              <w:t xml:space="preserve">Learn to write words by using Fred Talk </w:t>
            </w:r>
          </w:p>
          <w:p w14:paraId="1A92B11B" w14:textId="77777777" w:rsidR="006B3445" w:rsidRDefault="006B3445" w:rsidP="00CA52E6">
            <w:pPr>
              <w:pStyle w:val="ListParagraph"/>
              <w:numPr>
                <w:ilvl w:val="0"/>
                <w:numId w:val="2"/>
              </w:numPr>
            </w:pPr>
            <w:r w:rsidRPr="00CA52E6">
              <w:t xml:space="preserve">Learn to build sentences by practising sentences out loud before they write </w:t>
            </w:r>
          </w:p>
          <w:p w14:paraId="55ABCD5F" w14:textId="77777777" w:rsidR="006B3445" w:rsidRDefault="006B3445">
            <w:pPr>
              <w:rPr>
                <w:b/>
                <w:bCs/>
              </w:rPr>
            </w:pPr>
          </w:p>
          <w:p w14:paraId="09E4B9AB" w14:textId="77777777" w:rsidR="006B3445" w:rsidRDefault="006B3445">
            <w:pPr>
              <w:rPr>
                <w:b/>
                <w:bCs/>
              </w:rPr>
            </w:pPr>
          </w:p>
          <w:p w14:paraId="5EEB485C" w14:textId="3AF2A65B" w:rsidR="006B3445" w:rsidRPr="00CA52E6" w:rsidRDefault="006B3445">
            <w:pPr>
              <w:rPr>
                <w:b/>
                <w:bCs/>
              </w:rPr>
            </w:pPr>
            <w:r w:rsidRPr="00CA52E6">
              <w:rPr>
                <w:b/>
                <w:bCs/>
              </w:rPr>
              <w:t xml:space="preserve">Talking </w:t>
            </w:r>
          </w:p>
          <w:p w14:paraId="1BB0532A" w14:textId="77777777" w:rsidR="006B3445" w:rsidRDefault="006B3445">
            <w:r w:rsidRPr="00CA52E6">
              <w:t xml:space="preserve">The children work in pairs so that they: </w:t>
            </w:r>
          </w:p>
          <w:p w14:paraId="60D253B3" w14:textId="77777777" w:rsidR="006B3445" w:rsidRDefault="006B3445" w:rsidP="00CA52E6">
            <w:pPr>
              <w:pStyle w:val="ListParagraph"/>
              <w:numPr>
                <w:ilvl w:val="0"/>
                <w:numId w:val="3"/>
              </w:numPr>
            </w:pPr>
            <w:r w:rsidRPr="00CA52E6">
              <w:t xml:space="preserve">Answer every question </w:t>
            </w:r>
          </w:p>
          <w:p w14:paraId="10300A68" w14:textId="77777777" w:rsidR="006B3445" w:rsidRDefault="006B3445" w:rsidP="00CA52E6">
            <w:pPr>
              <w:pStyle w:val="ListParagraph"/>
              <w:numPr>
                <w:ilvl w:val="0"/>
                <w:numId w:val="3"/>
              </w:numPr>
            </w:pPr>
            <w:r w:rsidRPr="00CA52E6">
              <w:t xml:space="preserve">Practise every activity with their partner </w:t>
            </w:r>
          </w:p>
          <w:p w14:paraId="57688DFD" w14:textId="77777777" w:rsidR="006B3445" w:rsidRDefault="006B3445" w:rsidP="00CA52E6">
            <w:pPr>
              <w:pStyle w:val="ListParagraph"/>
              <w:numPr>
                <w:ilvl w:val="0"/>
                <w:numId w:val="3"/>
              </w:numPr>
            </w:pPr>
            <w:r w:rsidRPr="00CA52E6">
              <w:t>Take turns in talking and reading to each other</w:t>
            </w:r>
          </w:p>
          <w:p w14:paraId="509A869B" w14:textId="77777777" w:rsidR="006B3445" w:rsidRDefault="006B3445" w:rsidP="00CA52E6">
            <w:pPr>
              <w:pStyle w:val="ListParagraph"/>
              <w:numPr>
                <w:ilvl w:val="0"/>
                <w:numId w:val="3"/>
              </w:numPr>
            </w:pPr>
            <w:r w:rsidRPr="00CA52E6">
              <w:t>Develop ambitious vocabulary</w:t>
            </w:r>
          </w:p>
          <w:p w14:paraId="6D84EF02" w14:textId="611C11BA" w:rsidR="006B3445" w:rsidRDefault="006B3445" w:rsidP="006B3445">
            <w:pPr>
              <w:pStyle w:val="ListParagraph"/>
            </w:pPr>
          </w:p>
        </w:tc>
      </w:tr>
      <w:tr w:rsidR="006B3445" w14:paraId="032DC03B" w14:textId="77777777" w:rsidTr="006B3445">
        <w:trPr>
          <w:trHeight w:val="158"/>
        </w:trPr>
        <w:tc>
          <w:tcPr>
            <w:tcW w:w="2503" w:type="dxa"/>
            <w:vMerge w:val="restart"/>
            <w:tcBorders>
              <w:top w:val="nil"/>
            </w:tcBorders>
          </w:tcPr>
          <w:p w14:paraId="5A4DE8B9" w14:textId="77777777" w:rsidR="006B3445" w:rsidRDefault="006B3445"/>
        </w:tc>
        <w:tc>
          <w:tcPr>
            <w:tcW w:w="12925" w:type="dxa"/>
          </w:tcPr>
          <w:p w14:paraId="06BF6F88" w14:textId="77777777" w:rsidR="006B3445" w:rsidRDefault="006B3445">
            <w:r w:rsidRPr="00CA52E6">
              <w:rPr>
                <w:b/>
                <w:bCs/>
              </w:rPr>
              <w:t>Progressing through the stages</w:t>
            </w:r>
            <w:r w:rsidRPr="00CA52E6">
              <w:rPr>
                <w:b/>
                <w:bCs/>
              </w:rPr>
              <w:t>.</w:t>
            </w:r>
            <w:r w:rsidRPr="00CA52E6">
              <w:t xml:space="preserve"> </w:t>
            </w:r>
          </w:p>
          <w:p w14:paraId="4DCA6A8A" w14:textId="77777777" w:rsidR="006B3445" w:rsidRDefault="006B3445">
            <w:r w:rsidRPr="00CA52E6">
              <w:t xml:space="preserve">Children follow the same format as Early Years but will work on complex sounds and read books appropriate to their reading level. Daily sessions of RWI phonics last </w:t>
            </w:r>
            <w:r>
              <w:t>45</w:t>
            </w:r>
            <w:r w:rsidRPr="00CA52E6">
              <w:t xml:space="preserve"> minutes</w:t>
            </w:r>
            <w:r>
              <w:t>.</w:t>
            </w:r>
            <w:r w:rsidRPr="00CA52E6">
              <w:t xml:space="preserve"> </w:t>
            </w:r>
          </w:p>
          <w:p w14:paraId="0D59A773" w14:textId="77777777" w:rsidR="006B3445" w:rsidRDefault="006B3445"/>
          <w:p w14:paraId="2939B725" w14:textId="2A42149B" w:rsidR="006B3445" w:rsidRDefault="006B3445">
            <w:pPr>
              <w:rPr>
                <w:b/>
                <w:bCs/>
              </w:rPr>
            </w:pPr>
            <w:r w:rsidRPr="00CA7CC8">
              <w:rPr>
                <w:b/>
                <w:bCs/>
              </w:rPr>
              <w:t>Five key principles underpin the teaching in all</w:t>
            </w:r>
            <w:r w:rsidRPr="00CA7CC8">
              <w:rPr>
                <w:b/>
                <w:bCs/>
              </w:rPr>
              <w:t xml:space="preserve"> </w:t>
            </w:r>
            <w:r w:rsidRPr="00CA7CC8">
              <w:rPr>
                <w:b/>
                <w:bCs/>
              </w:rPr>
              <w:t>Read</w:t>
            </w:r>
            <w:r w:rsidRPr="00CA7CC8">
              <w:rPr>
                <w:b/>
                <w:bCs/>
              </w:rPr>
              <w:t xml:space="preserve"> </w:t>
            </w:r>
            <w:r w:rsidRPr="00CA7CC8">
              <w:rPr>
                <w:b/>
                <w:bCs/>
              </w:rPr>
              <w:t xml:space="preserve">Write Inc. sessions: </w:t>
            </w:r>
          </w:p>
          <w:p w14:paraId="782C34CD" w14:textId="77777777" w:rsidR="006B3445" w:rsidRPr="00CA7CC8" w:rsidRDefault="006B3445">
            <w:pPr>
              <w:rPr>
                <w:b/>
                <w:bCs/>
              </w:rPr>
            </w:pPr>
          </w:p>
          <w:p w14:paraId="23A18076" w14:textId="3D4194BD" w:rsidR="006B3445" w:rsidRDefault="006B3445">
            <w:r w:rsidRPr="00CA7CC8">
              <w:rPr>
                <w:b/>
                <w:bCs/>
              </w:rPr>
              <w:t>Purpos</w:t>
            </w:r>
            <w:r w:rsidRPr="00CA7CC8">
              <w:rPr>
                <w:b/>
                <w:bCs/>
              </w:rPr>
              <w:t>e:</w:t>
            </w:r>
            <w:r w:rsidRPr="00CA52E6">
              <w:t xml:space="preserve"> know the purpose of every activity and share</w:t>
            </w:r>
            <w:r>
              <w:t xml:space="preserve"> </w:t>
            </w:r>
            <w:r w:rsidRPr="00CA52E6">
              <w:t>it with the children, so they know the</w:t>
            </w:r>
            <w:r>
              <w:t xml:space="preserve"> </w:t>
            </w:r>
            <w:r w:rsidRPr="00CA52E6">
              <w:t>one</w:t>
            </w:r>
            <w:r>
              <w:t xml:space="preserve"> </w:t>
            </w:r>
            <w:r w:rsidRPr="00CA52E6">
              <w:t>thing</w:t>
            </w:r>
            <w:r>
              <w:t xml:space="preserve"> </w:t>
            </w:r>
            <w:r w:rsidRPr="00CA52E6">
              <w:t>they should be thinking about</w:t>
            </w:r>
            <w:r>
              <w:t>.</w:t>
            </w:r>
            <w:r w:rsidRPr="00CA52E6">
              <w:t xml:space="preserve"> </w:t>
            </w:r>
          </w:p>
          <w:p w14:paraId="1CA84CE4" w14:textId="77777777" w:rsidR="006B3445" w:rsidRDefault="006B3445">
            <w:r w:rsidRPr="00CA7CC8">
              <w:rPr>
                <w:b/>
                <w:bCs/>
              </w:rPr>
              <w:t>Participation</w:t>
            </w:r>
            <w:r>
              <w:rPr>
                <w:b/>
                <w:bCs/>
              </w:rPr>
              <w:t>:</w:t>
            </w:r>
            <w:r w:rsidRPr="00CA52E6">
              <w:t xml:space="preserve"> ensure every child participates through</w:t>
            </w:r>
            <w:r w:rsidRPr="00CA52E6">
              <w:t>out the</w:t>
            </w:r>
            <w:r w:rsidRPr="00CA52E6">
              <w:t xml:space="preserve"> lesson. Partnership work is fundamental to learning</w:t>
            </w:r>
            <w:r>
              <w:t>.</w:t>
            </w:r>
            <w:r w:rsidRPr="00CA52E6">
              <w:t xml:space="preserve"> </w:t>
            </w:r>
          </w:p>
          <w:p w14:paraId="3A4AF586" w14:textId="77777777" w:rsidR="006B3445" w:rsidRDefault="006B3445">
            <w:r w:rsidRPr="00CA7CC8">
              <w:rPr>
                <w:b/>
                <w:bCs/>
              </w:rPr>
              <w:t>Praise</w:t>
            </w:r>
            <w:r>
              <w:rPr>
                <w:b/>
                <w:bCs/>
              </w:rPr>
              <w:t xml:space="preserve">: </w:t>
            </w:r>
            <w:r w:rsidRPr="00CA52E6">
              <w:t>ensure children are praised for effort and</w:t>
            </w:r>
            <w:r>
              <w:t xml:space="preserve"> </w:t>
            </w:r>
            <w:r w:rsidRPr="00CA52E6">
              <w:t>learning, not ability</w:t>
            </w:r>
            <w:r>
              <w:t>.</w:t>
            </w:r>
          </w:p>
          <w:p w14:paraId="56DDC84E" w14:textId="77777777" w:rsidR="006B3445" w:rsidRDefault="006B3445">
            <w:r w:rsidRPr="00CA7CC8">
              <w:rPr>
                <w:b/>
                <w:bCs/>
              </w:rPr>
              <w:t>Pace</w:t>
            </w:r>
            <w:r>
              <w:rPr>
                <w:b/>
                <w:bCs/>
              </w:rPr>
              <w:t>:</w:t>
            </w:r>
            <w:r w:rsidRPr="00CA52E6">
              <w:t xml:space="preserve"> teach at an effective pace and devote every</w:t>
            </w:r>
            <w:r>
              <w:t xml:space="preserve"> </w:t>
            </w:r>
            <w:r w:rsidRPr="00CA52E6">
              <w:t>moment to teaching and learning</w:t>
            </w:r>
            <w:r>
              <w:t>.</w:t>
            </w:r>
            <w:r w:rsidRPr="00CA52E6">
              <w:t xml:space="preserve"> </w:t>
            </w:r>
          </w:p>
          <w:p w14:paraId="5A756DFE" w14:textId="77777777" w:rsidR="006B3445" w:rsidRDefault="006B3445">
            <w:r w:rsidRPr="00CA7CC8">
              <w:rPr>
                <w:b/>
                <w:bCs/>
              </w:rPr>
              <w:t>Passion</w:t>
            </w:r>
            <w:r>
              <w:rPr>
                <w:b/>
                <w:bCs/>
              </w:rPr>
              <w:t>:</w:t>
            </w:r>
            <w:r w:rsidRPr="00CA52E6">
              <w:t xml:space="preserve"> be passionate about teaching so children</w:t>
            </w:r>
            <w:r>
              <w:t xml:space="preserve"> </w:t>
            </w:r>
            <w:r w:rsidRPr="00CA52E6">
              <w:t>can be engaged emotionally.</w:t>
            </w:r>
          </w:p>
          <w:p w14:paraId="79E5E276" w14:textId="2C14AD78" w:rsidR="006B3445" w:rsidRDefault="006B3445"/>
        </w:tc>
      </w:tr>
      <w:tr w:rsidR="006B3445" w14:paraId="2617C1E9" w14:textId="77777777" w:rsidTr="006B3445">
        <w:trPr>
          <w:trHeight w:val="158"/>
        </w:trPr>
        <w:tc>
          <w:tcPr>
            <w:tcW w:w="2503" w:type="dxa"/>
            <w:vMerge/>
            <w:tcBorders>
              <w:top w:val="nil"/>
            </w:tcBorders>
          </w:tcPr>
          <w:p w14:paraId="0D34588D" w14:textId="77777777" w:rsidR="006B3445" w:rsidRDefault="006B3445"/>
        </w:tc>
        <w:tc>
          <w:tcPr>
            <w:tcW w:w="12925" w:type="dxa"/>
          </w:tcPr>
          <w:p w14:paraId="2E6A7CBD" w14:textId="734387B1" w:rsidR="006B3445" w:rsidRDefault="006B3445">
            <w:r w:rsidRPr="00EC7681">
              <w:rPr>
                <w:b/>
                <w:bCs/>
              </w:rPr>
              <w:t>Children will be taught how to read as follows:</w:t>
            </w:r>
            <w:r w:rsidRPr="00EC7681">
              <w:t xml:space="preserve"> Before you start to teach your child, practice saying the sounds below.</w:t>
            </w:r>
            <w:r>
              <w:t xml:space="preserve"> </w:t>
            </w:r>
            <w:r w:rsidRPr="00EC7681">
              <w:t>These are the sounds we use to speak in English. Children initially begin using pictures for each sound, this will help children recognise the sound and then form the shape of the soun</w:t>
            </w:r>
            <w:r w:rsidR="006D2F17">
              <w:t>d.</w:t>
            </w:r>
          </w:p>
          <w:p w14:paraId="6D5CEC53" w14:textId="77777777" w:rsidR="006B3445" w:rsidRDefault="006B3445"/>
          <w:p w14:paraId="3D5847FD" w14:textId="77777777" w:rsidR="006B3445" w:rsidRDefault="006B3445"/>
          <w:p w14:paraId="2C35C6C8" w14:textId="252C2FE6" w:rsidR="006B3445" w:rsidRDefault="006B3445">
            <w:r>
              <w:rPr>
                <w:noProof/>
              </w:rPr>
              <w:drawing>
                <wp:inline distT="0" distB="0" distL="0" distR="0" wp14:anchorId="3E78004F" wp14:editId="35BC5546">
                  <wp:extent cx="2597150" cy="3679294"/>
                  <wp:effectExtent l="0" t="0" r="0" b="0"/>
                  <wp:docPr id="320847157" name="Picture 1" descr="Read Write Inc. Phonics: Desktop Speed Sounds Chart (Pack of 10): Oxford  University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 Write Inc. Phonics: Desktop Speed Sounds Chart (Pack of 10): Oxford  University Pr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3308" cy="3730518"/>
                          </a:xfrm>
                          <a:prstGeom prst="rect">
                            <a:avLst/>
                          </a:prstGeom>
                          <a:noFill/>
                          <a:ln>
                            <a:noFill/>
                          </a:ln>
                        </pic:spPr>
                      </pic:pic>
                    </a:graphicData>
                  </a:graphic>
                </wp:inline>
              </w:drawing>
            </w:r>
          </w:p>
        </w:tc>
      </w:tr>
      <w:tr w:rsidR="00CA52E6" w14:paraId="3BBD6D42" w14:textId="77777777" w:rsidTr="006B3445">
        <w:trPr>
          <w:trHeight w:val="158"/>
        </w:trPr>
        <w:tc>
          <w:tcPr>
            <w:tcW w:w="2503" w:type="dxa"/>
          </w:tcPr>
          <w:p w14:paraId="7876DB60" w14:textId="77777777" w:rsidR="00CA52E6" w:rsidRDefault="00CA52E6"/>
        </w:tc>
        <w:tc>
          <w:tcPr>
            <w:tcW w:w="12925" w:type="dxa"/>
          </w:tcPr>
          <w:p w14:paraId="45B69BCE" w14:textId="77777777" w:rsidR="00EC7681" w:rsidRDefault="00EC7681">
            <w:r w:rsidRPr="00EC7681">
              <w:rPr>
                <w:b/>
                <w:bCs/>
              </w:rPr>
              <w:t>Fred Talk</w:t>
            </w:r>
            <w:r w:rsidRPr="00EC7681">
              <w:t xml:space="preserve"> </w:t>
            </w:r>
          </w:p>
          <w:p w14:paraId="58565053" w14:textId="2B1107A1" w:rsidR="00EC7681" w:rsidRDefault="00EC7681">
            <w:r>
              <w:rPr>
                <w:noProof/>
              </w:rPr>
              <w:drawing>
                <wp:inline distT="0" distB="0" distL="0" distR="0" wp14:anchorId="3589004C" wp14:editId="708F8715">
                  <wp:extent cx="825500" cy="552537"/>
                  <wp:effectExtent l="0" t="0" r="0" b="0"/>
                  <wp:docPr id="1116976480" name="Picture 2" descr="Read Write Inc.: Fred the Frog - Toy (READ WRITE INC PHONICS):  Amazon.co.uk: Miskin, Ruth: 9780199116546: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Fred the Frog - Toy (READ WRITE INC PHONICS):  Amazon.co.uk: Miskin, Ruth: 9780199116546: Boo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901" cy="559499"/>
                          </a:xfrm>
                          <a:prstGeom prst="rect">
                            <a:avLst/>
                          </a:prstGeom>
                          <a:noFill/>
                          <a:ln>
                            <a:noFill/>
                          </a:ln>
                        </pic:spPr>
                      </pic:pic>
                    </a:graphicData>
                  </a:graphic>
                </wp:inline>
              </w:drawing>
            </w:r>
          </w:p>
          <w:p w14:paraId="63BB35C6" w14:textId="77777777" w:rsidR="00EC7681" w:rsidRDefault="00EC7681">
            <w:r w:rsidRPr="00EC7681">
              <w:t xml:space="preserve">We use pure sounds (‘m’ not’ muh’,’s’ not ‘suh’, etc.) so that your child will be able to blend the sounds into words more easily. At school we use a puppet called Fred who is an expert on sounding out words! </w:t>
            </w:r>
          </w:p>
          <w:p w14:paraId="5D188FF4" w14:textId="77777777" w:rsidR="00EC7681" w:rsidRDefault="00EC7681">
            <w:r>
              <w:t>W</w:t>
            </w:r>
            <w:r w:rsidRPr="00EC7681">
              <w:t xml:space="preserve">e call it, ‘Fred Talk’. E.g. m-o-p, c-a-t, m-a-n, sh-o-p, b-l-a-ck. </w:t>
            </w:r>
          </w:p>
          <w:p w14:paraId="36301CE1" w14:textId="77777777" w:rsidR="00CA52E6" w:rsidRDefault="00EC7681">
            <w:r w:rsidRPr="00EC7681">
              <w:t xml:space="preserve">The following video is an example of blending sounds with Fred. </w:t>
            </w:r>
            <w:hyperlink r:id="rId8" w:history="1">
              <w:r w:rsidRPr="00FF3A52">
                <w:rPr>
                  <w:rStyle w:val="Hyperlink"/>
                </w:rPr>
                <w:t>https://www.youtube.com/watch?v=dEzfpod5w_Q</w:t>
              </w:r>
            </w:hyperlink>
            <w:r>
              <w:t xml:space="preserve"> </w:t>
            </w:r>
          </w:p>
          <w:p w14:paraId="02CADE43" w14:textId="5DD1D7AC" w:rsidR="00EC7681" w:rsidRDefault="00EC7681"/>
        </w:tc>
      </w:tr>
      <w:tr w:rsidR="00CA52E6" w14:paraId="2B2068AE" w14:textId="77777777" w:rsidTr="006B3445">
        <w:trPr>
          <w:trHeight w:val="158"/>
        </w:trPr>
        <w:tc>
          <w:tcPr>
            <w:tcW w:w="2503" w:type="dxa"/>
          </w:tcPr>
          <w:p w14:paraId="6D154A4D" w14:textId="77777777" w:rsidR="00CA52E6" w:rsidRDefault="00CA52E6"/>
        </w:tc>
        <w:tc>
          <w:tcPr>
            <w:tcW w:w="12925" w:type="dxa"/>
          </w:tcPr>
          <w:p w14:paraId="64E133F0" w14:textId="43CCD220" w:rsidR="00EC7681" w:rsidRPr="00EC7681" w:rsidRDefault="00EC7681">
            <w:pPr>
              <w:rPr>
                <w:b/>
                <w:bCs/>
              </w:rPr>
            </w:pPr>
            <w:r w:rsidRPr="00EC7681">
              <w:rPr>
                <w:b/>
                <w:bCs/>
              </w:rPr>
              <w:t>Step 1</w:t>
            </w:r>
          </w:p>
          <w:p w14:paraId="60B65DA4" w14:textId="77777777" w:rsidR="00CA52E6" w:rsidRDefault="00EC7681">
            <w:r w:rsidRPr="00EC7681">
              <w:t>Set 1 Sounds are taught in the following order together with rhymes to help children form the letters correctly and instantly recognise sounds ready for blending</w:t>
            </w:r>
            <w:r>
              <w:t>.</w:t>
            </w:r>
          </w:p>
          <w:p w14:paraId="07DBD77A" w14:textId="77777777" w:rsidR="00EC7681" w:rsidRDefault="00EC7681">
            <w:r w:rsidRPr="009E75CA">
              <w:rPr>
                <w:rFonts w:ascii="Comic Sans MS" w:hAnsi="Comic Sans MS"/>
                <w:noProof/>
              </w:rPr>
              <w:drawing>
                <wp:inline distT="0" distB="0" distL="0" distR="0" wp14:anchorId="3C99436C" wp14:editId="17E613BA">
                  <wp:extent cx="3829050" cy="2690432"/>
                  <wp:effectExtent l="0" t="0" r="0" b="0"/>
                  <wp:docPr id="1297735530" name="Picture 3"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35530" name="Picture 3" descr="A close-up of a boo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7655" cy="2703505"/>
                          </a:xfrm>
                          <a:prstGeom prst="rect">
                            <a:avLst/>
                          </a:prstGeom>
                        </pic:spPr>
                      </pic:pic>
                    </a:graphicData>
                  </a:graphic>
                </wp:inline>
              </w:drawing>
            </w:r>
          </w:p>
          <w:p w14:paraId="2F932D08" w14:textId="77777777" w:rsidR="005D73DC" w:rsidRDefault="005D73DC"/>
          <w:p w14:paraId="1E1699FB" w14:textId="59731901" w:rsidR="005D73DC" w:rsidRDefault="005D73DC">
            <w:r w:rsidRPr="005D73DC">
              <w:t>At this stage we do not use the letter names</w:t>
            </w:r>
            <w:r>
              <w:t>.</w:t>
            </w:r>
          </w:p>
          <w:p w14:paraId="454093CE" w14:textId="77777777" w:rsidR="005D73DC" w:rsidRDefault="005D73DC"/>
          <w:p w14:paraId="6A0BD58C" w14:textId="77777777" w:rsidR="005D73DC" w:rsidRDefault="005D73DC">
            <w:r w:rsidRPr="005D73DC">
              <w:t>Use the link below to support your pronunciation sounds correctly.</w:t>
            </w:r>
          </w:p>
          <w:p w14:paraId="0E413615" w14:textId="77777777" w:rsidR="00EC7681" w:rsidRDefault="005D73DC">
            <w:hyperlink r:id="rId10" w:history="1">
              <w:r w:rsidRPr="00FF3A52">
                <w:rPr>
                  <w:rStyle w:val="Hyperlink"/>
                </w:rPr>
                <w:t>https://www.ruthmiskin.com/en/find-out-more/parents/#lg=1&amp;slide=3</w:t>
              </w:r>
            </w:hyperlink>
            <w:r>
              <w:t xml:space="preserve"> </w:t>
            </w:r>
          </w:p>
          <w:p w14:paraId="64D06E32" w14:textId="4CE43E29" w:rsidR="006D2F17" w:rsidRDefault="006D2F17"/>
        </w:tc>
      </w:tr>
      <w:tr w:rsidR="00CA52E6" w14:paraId="57B211CE" w14:textId="77777777" w:rsidTr="006B3445">
        <w:trPr>
          <w:trHeight w:val="158"/>
        </w:trPr>
        <w:tc>
          <w:tcPr>
            <w:tcW w:w="2503" w:type="dxa"/>
          </w:tcPr>
          <w:p w14:paraId="155C9FFF" w14:textId="77777777" w:rsidR="00CA52E6" w:rsidRDefault="00CA52E6"/>
        </w:tc>
        <w:tc>
          <w:tcPr>
            <w:tcW w:w="12925" w:type="dxa"/>
          </w:tcPr>
          <w:p w14:paraId="0504541A" w14:textId="77777777" w:rsidR="005D73DC" w:rsidRDefault="005D73DC">
            <w:r w:rsidRPr="005D73DC">
              <w:rPr>
                <w:b/>
                <w:bCs/>
              </w:rPr>
              <w:t>Step 2</w:t>
            </w:r>
            <w:r w:rsidRPr="005D73DC">
              <w:t xml:space="preserve"> </w:t>
            </w:r>
          </w:p>
          <w:p w14:paraId="78869DD0" w14:textId="77777777" w:rsidR="005D73DC" w:rsidRDefault="005D73DC">
            <w:r w:rsidRPr="005D73DC">
              <w:t>The children are then taught</w:t>
            </w:r>
            <w:r>
              <w:t xml:space="preserve"> </w:t>
            </w:r>
            <w:r w:rsidRPr="005D73DC">
              <w:t>Set 2 Sounds- the long</w:t>
            </w:r>
            <w:r>
              <w:t xml:space="preserve"> </w:t>
            </w:r>
            <w:r w:rsidRPr="005D73DC">
              <w:t xml:space="preserve">vowels. </w:t>
            </w:r>
          </w:p>
          <w:p w14:paraId="3079DD23" w14:textId="77777777" w:rsidR="00CA52E6" w:rsidRDefault="005D73DC">
            <w:r w:rsidRPr="005D73DC">
              <w:t>When they are very confident with all of set 1 and 2 they are taught</w:t>
            </w:r>
            <w:r>
              <w:t xml:space="preserve"> </w:t>
            </w:r>
            <w:r w:rsidRPr="005D73DC">
              <w:t>Set 3 Sounds.</w:t>
            </w:r>
          </w:p>
          <w:p w14:paraId="084516FB" w14:textId="77777777" w:rsidR="005D73DC" w:rsidRDefault="005D73DC"/>
          <w:p w14:paraId="54CA879C" w14:textId="77777777" w:rsidR="005D73DC" w:rsidRDefault="005D73DC">
            <w:r>
              <w:rPr>
                <w:noProof/>
              </w:rPr>
              <w:drawing>
                <wp:inline distT="0" distB="0" distL="0" distR="0" wp14:anchorId="16232187" wp14:editId="68391A8A">
                  <wp:extent cx="3648255" cy="2578100"/>
                  <wp:effectExtent l="0" t="0" r="9525" b="0"/>
                  <wp:docPr id="585710768" name="Picture 3" descr="Set 2 and 3 Phonics Sound Mat Tracker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t 2 and 3 Phonics Sound Mat Tracker | Teaching Resour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8129" cy="2585078"/>
                          </a:xfrm>
                          <a:prstGeom prst="rect">
                            <a:avLst/>
                          </a:prstGeom>
                          <a:noFill/>
                          <a:ln>
                            <a:noFill/>
                          </a:ln>
                        </pic:spPr>
                      </pic:pic>
                    </a:graphicData>
                  </a:graphic>
                </wp:inline>
              </w:drawing>
            </w:r>
          </w:p>
          <w:p w14:paraId="6D768B58" w14:textId="77777777" w:rsidR="005D73DC" w:rsidRDefault="005D73DC">
            <w:pPr>
              <w:rPr>
                <w:b/>
                <w:bCs/>
              </w:rPr>
            </w:pPr>
            <w:r w:rsidRPr="005D73DC">
              <w:rPr>
                <w:b/>
                <w:bCs/>
              </w:rPr>
              <w:t>Nonsense words (Alien words)</w:t>
            </w:r>
          </w:p>
          <w:p w14:paraId="023C94DC" w14:textId="77777777" w:rsidR="005D73DC" w:rsidRDefault="005D73DC">
            <w:r w:rsidRPr="005D73DC">
              <w:t xml:space="preserve">What 'a load' or nonsense! </w:t>
            </w:r>
          </w:p>
          <w:p w14:paraId="4BA51994" w14:textId="77777777" w:rsidR="005D73DC" w:rsidRDefault="005D73DC"/>
          <w:p w14:paraId="1C5011B4" w14:textId="6B9BCCCD" w:rsidR="005D73DC" w:rsidRDefault="008013C4">
            <w:r>
              <w:rPr>
                <w:noProof/>
              </w:rPr>
              <w:drawing>
                <wp:inline distT="0" distB="0" distL="0" distR="0" wp14:anchorId="0B72F053" wp14:editId="6F0D8A35">
                  <wp:extent cx="1911350" cy="1297657"/>
                  <wp:effectExtent l="0" t="0" r="0" b="0"/>
                  <wp:docPr id="1484900914" name="Picture 4" descr="PHONICS week 1 week beginning 15th Jun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NICS week 1 week beginning 15th June 20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9707" cy="1303331"/>
                          </a:xfrm>
                          <a:prstGeom prst="rect">
                            <a:avLst/>
                          </a:prstGeom>
                          <a:noFill/>
                          <a:ln>
                            <a:noFill/>
                          </a:ln>
                        </pic:spPr>
                      </pic:pic>
                    </a:graphicData>
                  </a:graphic>
                </wp:inline>
              </w:drawing>
            </w:r>
          </w:p>
          <w:p w14:paraId="30ECD321" w14:textId="77777777" w:rsidR="008013C4" w:rsidRDefault="008013C4"/>
          <w:p w14:paraId="7E76644C" w14:textId="77777777" w:rsidR="005D73DC" w:rsidRDefault="005D73DC">
            <w:r w:rsidRPr="005D73DC">
              <w:t>As well as learning to read and blend real words children will have plenty of opportunities to apply their sound recognition skills on reading ‘</w:t>
            </w:r>
            <w:r>
              <w:t>n</w:t>
            </w:r>
            <w:r w:rsidRPr="005D73DC">
              <w:t xml:space="preserve">onsense words’. These words will also feature heavily in the Year One Phonics Screening check in the summer term. </w:t>
            </w:r>
          </w:p>
          <w:p w14:paraId="40142801" w14:textId="77777777" w:rsidR="005D73DC" w:rsidRDefault="005D73DC">
            <w:r w:rsidRPr="005D73DC">
              <w:t>These words provide endless opportunities for children to apply and practice their thinking in a range of different contexts</w:t>
            </w:r>
            <w:r>
              <w:t>.</w:t>
            </w:r>
          </w:p>
          <w:p w14:paraId="2269B5E8" w14:textId="77777777" w:rsidR="008013C4" w:rsidRDefault="008013C4"/>
          <w:p w14:paraId="1D72C9BD" w14:textId="1EF2A861" w:rsidR="008013C4" w:rsidRDefault="008013C4"/>
        </w:tc>
      </w:tr>
      <w:tr w:rsidR="00CA52E6" w14:paraId="1CBBAD55" w14:textId="77777777" w:rsidTr="006B3445">
        <w:trPr>
          <w:trHeight w:val="1777"/>
        </w:trPr>
        <w:tc>
          <w:tcPr>
            <w:tcW w:w="2503" w:type="dxa"/>
          </w:tcPr>
          <w:p w14:paraId="6561E3E0" w14:textId="77777777" w:rsidR="00CA52E6" w:rsidRDefault="00CA52E6"/>
        </w:tc>
        <w:tc>
          <w:tcPr>
            <w:tcW w:w="12925" w:type="dxa"/>
          </w:tcPr>
          <w:p w14:paraId="224A954C" w14:textId="224E4367" w:rsidR="008013C4" w:rsidRPr="008013C4" w:rsidRDefault="008013C4">
            <w:pPr>
              <w:rPr>
                <w:b/>
                <w:bCs/>
              </w:rPr>
            </w:pPr>
            <w:r w:rsidRPr="008013C4">
              <w:rPr>
                <w:b/>
                <w:bCs/>
              </w:rPr>
              <w:t>Step 3</w:t>
            </w:r>
          </w:p>
          <w:p w14:paraId="02E965D6" w14:textId="77777777" w:rsidR="008013C4" w:rsidRDefault="008013C4">
            <w:r w:rsidRPr="008013C4">
              <w:t>Within all the RWI sessions/books children will be exposed to</w:t>
            </w:r>
            <w:r>
              <w:t xml:space="preserve"> </w:t>
            </w:r>
            <w:r w:rsidRPr="008013C4">
              <w:rPr>
                <w:color w:val="EE0000"/>
              </w:rPr>
              <w:t>red</w:t>
            </w:r>
            <w:r>
              <w:t xml:space="preserve"> </w:t>
            </w:r>
            <w:r w:rsidRPr="008013C4">
              <w:t>and</w:t>
            </w:r>
            <w:r>
              <w:t xml:space="preserve"> </w:t>
            </w:r>
            <w:r w:rsidRPr="008013C4">
              <w:rPr>
                <w:color w:val="00B050"/>
              </w:rPr>
              <w:t>green</w:t>
            </w:r>
            <w:r>
              <w:t xml:space="preserve"> </w:t>
            </w:r>
            <w:r w:rsidRPr="008013C4">
              <w:t>words to learn to help them</w:t>
            </w:r>
            <w:r>
              <w:t xml:space="preserve"> </w:t>
            </w:r>
            <w:r w:rsidRPr="008013C4">
              <w:t>to become speedy readers.</w:t>
            </w:r>
            <w:r>
              <w:t xml:space="preserve"> </w:t>
            </w:r>
          </w:p>
          <w:p w14:paraId="6001E44C" w14:textId="77777777" w:rsidR="008013C4" w:rsidRDefault="008013C4">
            <w:r w:rsidRPr="008013C4">
              <w:rPr>
                <w:color w:val="EE0000"/>
              </w:rPr>
              <w:t>Red</w:t>
            </w:r>
            <w:r>
              <w:t xml:space="preserve"> </w:t>
            </w:r>
            <w:r w:rsidRPr="008013C4">
              <w:t>words are words that</w:t>
            </w:r>
            <w:r>
              <w:t xml:space="preserve"> </w:t>
            </w:r>
            <w:r w:rsidRPr="008013C4">
              <w:t>are not easily decodable and challenge words to extend children’s vocabulary.</w:t>
            </w:r>
          </w:p>
          <w:p w14:paraId="5EF397A9" w14:textId="77777777" w:rsidR="008013C4" w:rsidRDefault="008013C4">
            <w:r w:rsidRPr="008013C4">
              <w:rPr>
                <w:color w:val="00B050"/>
              </w:rPr>
              <w:t>Green</w:t>
            </w:r>
            <w:r w:rsidRPr="008013C4">
              <w:rPr>
                <w:color w:val="00B050"/>
              </w:rPr>
              <w:t xml:space="preserve"> </w:t>
            </w:r>
            <w:r w:rsidRPr="008013C4">
              <w:t>words</w:t>
            </w:r>
            <w:r>
              <w:t xml:space="preserve"> </w:t>
            </w:r>
            <w:r w:rsidRPr="008013C4">
              <w:t xml:space="preserve">are linked to the sounds they have been learning and are easily decodable. </w:t>
            </w:r>
          </w:p>
          <w:p w14:paraId="2FA0D47F" w14:textId="77777777" w:rsidR="008013C4" w:rsidRDefault="008013C4"/>
          <w:p w14:paraId="60C58455" w14:textId="2F3D4899" w:rsidR="008013C4" w:rsidRDefault="008013C4">
            <w:r>
              <w:rPr>
                <w:noProof/>
              </w:rPr>
              <w:drawing>
                <wp:inline distT="0" distB="0" distL="0" distR="0" wp14:anchorId="22AC8547" wp14:editId="17D0D5E3">
                  <wp:extent cx="4044950" cy="1368841"/>
                  <wp:effectExtent l="0" t="0" r="0" b="3175"/>
                  <wp:docPr id="673674508" name="Picture 5" descr="Maybury Primary School - Ph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ybury Primary School - Phonic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8792" cy="1376909"/>
                          </a:xfrm>
                          <a:prstGeom prst="rect">
                            <a:avLst/>
                          </a:prstGeom>
                          <a:noFill/>
                          <a:ln>
                            <a:noFill/>
                          </a:ln>
                        </pic:spPr>
                      </pic:pic>
                    </a:graphicData>
                  </a:graphic>
                </wp:inline>
              </w:drawing>
            </w:r>
          </w:p>
          <w:p w14:paraId="368E5B96" w14:textId="77777777" w:rsidR="008013C4" w:rsidRDefault="008013C4"/>
          <w:p w14:paraId="7C31796F" w14:textId="41AA1FAF" w:rsidR="008013C4" w:rsidRDefault="008013C4">
            <w:r w:rsidRPr="008013C4">
              <w:t xml:space="preserve">Dots and dashes represent the sound each letter makes. </w:t>
            </w:r>
          </w:p>
          <w:p w14:paraId="285DA78D" w14:textId="77777777" w:rsidR="008013C4" w:rsidRDefault="008013C4"/>
          <w:p w14:paraId="6E96BB57" w14:textId="77777777" w:rsidR="008013C4" w:rsidRDefault="008013C4">
            <w:r w:rsidRPr="008013C4">
              <w:t xml:space="preserve">During the RWI session children will read the book three times and at each new reading they will have plenty of opportunities to practise using their developing comprehension skills. </w:t>
            </w:r>
          </w:p>
          <w:p w14:paraId="6D7107A5" w14:textId="461A0114" w:rsidR="008013C4" w:rsidRDefault="008013C4">
            <w:r>
              <w:t xml:space="preserve"> </w:t>
            </w:r>
          </w:p>
          <w:p w14:paraId="6EA7BF12" w14:textId="5C0896D9" w:rsidR="008013C4" w:rsidRDefault="008013C4">
            <w:r w:rsidRPr="008013C4">
              <w:t>You may have heard your child talking about ‘hold</w:t>
            </w:r>
            <w:r>
              <w:t xml:space="preserve">, </w:t>
            </w:r>
            <w:r w:rsidRPr="008013C4">
              <w:t>build</w:t>
            </w:r>
            <w:r>
              <w:t xml:space="preserve"> or edit </w:t>
            </w:r>
            <w:r w:rsidRPr="008013C4">
              <w:t xml:space="preserve">a sentence’. </w:t>
            </w:r>
          </w:p>
          <w:p w14:paraId="342AA07C" w14:textId="625B9674" w:rsidR="008013C4" w:rsidRDefault="008013C4">
            <w:r w:rsidRPr="008013C4">
              <w:t>Hold a sentence</w:t>
            </w:r>
            <w:r>
              <w:t xml:space="preserve"> </w:t>
            </w:r>
            <w:r w:rsidRPr="008013C4">
              <w:t>is an activity that encourages children</w:t>
            </w:r>
            <w:r>
              <w:t xml:space="preserve"> </w:t>
            </w:r>
            <w:r w:rsidRPr="008013C4">
              <w:t>to remember a whole sentence while focusing on spelling and punctuation.</w:t>
            </w:r>
          </w:p>
          <w:p w14:paraId="60999C3C" w14:textId="77777777" w:rsidR="008013C4" w:rsidRDefault="008013C4">
            <w:r w:rsidRPr="008013C4">
              <w:t>Build a sentence</w:t>
            </w:r>
            <w:r>
              <w:t xml:space="preserve"> </w:t>
            </w:r>
            <w:r w:rsidRPr="008013C4">
              <w:t>is to give children the opportunity</w:t>
            </w:r>
            <w:r>
              <w:t xml:space="preserve"> </w:t>
            </w:r>
            <w:r w:rsidRPr="008013C4">
              <w:t xml:space="preserve">to create their own sentence that shows the meaning of a word and editing a sentence allows the children to critique a sentence using their knowledge of spelling, punctuation and grammar. </w:t>
            </w:r>
          </w:p>
          <w:p w14:paraId="566C62E0" w14:textId="77777777" w:rsidR="008013C4" w:rsidRDefault="008013C4"/>
          <w:p w14:paraId="0573328F" w14:textId="77777777" w:rsidR="00CA52E6" w:rsidRDefault="008013C4">
            <w:r w:rsidRPr="008013C4">
              <w:t>Children complete a longer piece of independent writing, which gives them the opportunity to show off their creativity and to practice their spelling, grammar and punctuation</w:t>
            </w:r>
            <w:r>
              <w:t>.</w:t>
            </w:r>
          </w:p>
          <w:p w14:paraId="776FF29F" w14:textId="171A0CC9" w:rsidR="008013C4" w:rsidRDefault="008013C4"/>
        </w:tc>
      </w:tr>
      <w:tr w:rsidR="00E666B6" w14:paraId="73C27F68" w14:textId="77777777" w:rsidTr="006B3445">
        <w:trPr>
          <w:trHeight w:val="3257"/>
        </w:trPr>
        <w:tc>
          <w:tcPr>
            <w:tcW w:w="2503" w:type="dxa"/>
          </w:tcPr>
          <w:p w14:paraId="1DE8F274" w14:textId="463D4FFA" w:rsidR="00E666B6" w:rsidRPr="006B3445" w:rsidRDefault="006B3445">
            <w:pPr>
              <w:rPr>
                <w:b/>
                <w:bCs/>
              </w:rPr>
            </w:pPr>
            <w:r w:rsidRPr="006B3445">
              <w:rPr>
                <w:b/>
                <w:bCs/>
              </w:rPr>
              <w:t>To help at home</w:t>
            </w:r>
          </w:p>
        </w:tc>
        <w:tc>
          <w:tcPr>
            <w:tcW w:w="12925" w:type="dxa"/>
          </w:tcPr>
          <w:p w14:paraId="6043124F" w14:textId="77777777" w:rsidR="00E666B6" w:rsidRDefault="00E666B6">
            <w:r w:rsidRPr="00E666B6">
              <w:t xml:space="preserve">Your child will start to bring books home when they are confident readers, relating to their reading stage. </w:t>
            </w:r>
          </w:p>
          <w:p w14:paraId="270C70B3" w14:textId="77777777" w:rsidR="00E666B6" w:rsidRDefault="00E666B6"/>
          <w:p w14:paraId="421866D0" w14:textId="77777777" w:rsidR="00E666B6" w:rsidRDefault="00E666B6">
            <w:r w:rsidRPr="00E666B6">
              <w:t>You will find they will bring home a phonics based book, this will aid application, speed and fluency- developing speedy reading</w:t>
            </w:r>
            <w:r>
              <w:t>.</w:t>
            </w:r>
            <w:r w:rsidRPr="00E666B6">
              <w:t xml:space="preserve"> </w:t>
            </w:r>
          </w:p>
          <w:p w14:paraId="037C7D0B" w14:textId="77777777" w:rsidR="00E666B6" w:rsidRDefault="00E666B6">
            <w:r w:rsidRPr="00E666B6">
              <w:t xml:space="preserve">Following on from this, they will bring a comprehension based book which will begin to enrich their reading, which will require decoding skills. </w:t>
            </w:r>
          </w:p>
          <w:p w14:paraId="20A23898" w14:textId="77777777" w:rsidR="00E666B6" w:rsidRDefault="00E666B6">
            <w:r w:rsidRPr="00E666B6">
              <w:t xml:space="preserve">Only then, children will bring home enriched reading books which will enhance their understanding via inspirational language promoting depth to their understanding. </w:t>
            </w:r>
          </w:p>
          <w:p w14:paraId="687A8A33" w14:textId="77777777" w:rsidR="00E666B6" w:rsidRDefault="00E666B6"/>
          <w:p w14:paraId="68738B7D" w14:textId="6D71644B" w:rsidR="006D2F17" w:rsidRDefault="006D2F17">
            <w:r>
              <w:t>Encouraging your child to read their RWI book several times a week is crucial to building fluency and a developing a love of reading.</w:t>
            </w:r>
          </w:p>
          <w:p w14:paraId="4C79BEA9" w14:textId="77777777" w:rsidR="006D2F17" w:rsidRDefault="006D2F17"/>
          <w:p w14:paraId="54FC4E3F" w14:textId="478FE6F1" w:rsidR="006D2F17" w:rsidRDefault="006D2F17">
            <w:r>
              <w:t>Bedtime stories every night will extend their passion further, build a huge bank of vocabulary and develop comprehension.</w:t>
            </w:r>
          </w:p>
          <w:p w14:paraId="0CAA13B3" w14:textId="2AB57A81" w:rsidR="00E666B6" w:rsidRPr="00E666B6" w:rsidRDefault="00E666B6">
            <w:r w:rsidRPr="00E666B6">
              <w:t xml:space="preserve"> </w:t>
            </w:r>
          </w:p>
        </w:tc>
      </w:tr>
    </w:tbl>
    <w:p w14:paraId="684FA7C6" w14:textId="77777777" w:rsidR="00CA52E6" w:rsidRDefault="00CA52E6"/>
    <w:sectPr w:rsidR="00CA52E6" w:rsidSect="006B344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A3C"/>
    <w:multiLevelType w:val="hybridMultilevel"/>
    <w:tmpl w:val="BB3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81C3E"/>
    <w:multiLevelType w:val="hybridMultilevel"/>
    <w:tmpl w:val="C376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11B82"/>
    <w:multiLevelType w:val="hybridMultilevel"/>
    <w:tmpl w:val="87C0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549855">
    <w:abstractNumId w:val="2"/>
  </w:num>
  <w:num w:numId="2" w16cid:durableId="355468875">
    <w:abstractNumId w:val="0"/>
  </w:num>
  <w:num w:numId="3" w16cid:durableId="198838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E6"/>
    <w:rsid w:val="003775E6"/>
    <w:rsid w:val="003B3377"/>
    <w:rsid w:val="005D73DC"/>
    <w:rsid w:val="006B3445"/>
    <w:rsid w:val="006D2F17"/>
    <w:rsid w:val="008013C4"/>
    <w:rsid w:val="00CA52E6"/>
    <w:rsid w:val="00CA7CC8"/>
    <w:rsid w:val="00D51AB8"/>
    <w:rsid w:val="00E666B6"/>
    <w:rsid w:val="00EC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FA50"/>
  <w15:chartTrackingRefBased/>
  <w15:docId w15:val="{14DCCE19-0BA4-423F-91A8-C75FB35D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2E6"/>
    <w:rPr>
      <w:rFonts w:eastAsiaTheme="majorEastAsia" w:cstheme="majorBidi"/>
      <w:color w:val="272727" w:themeColor="text1" w:themeTint="D8"/>
    </w:rPr>
  </w:style>
  <w:style w:type="paragraph" w:styleId="Title">
    <w:name w:val="Title"/>
    <w:basedOn w:val="Normal"/>
    <w:next w:val="Normal"/>
    <w:link w:val="TitleChar"/>
    <w:uiPriority w:val="10"/>
    <w:qFormat/>
    <w:rsid w:val="00CA5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2E6"/>
    <w:pPr>
      <w:spacing w:before="160"/>
      <w:jc w:val="center"/>
    </w:pPr>
    <w:rPr>
      <w:i/>
      <w:iCs/>
      <w:color w:val="404040" w:themeColor="text1" w:themeTint="BF"/>
    </w:rPr>
  </w:style>
  <w:style w:type="character" w:customStyle="1" w:styleId="QuoteChar">
    <w:name w:val="Quote Char"/>
    <w:basedOn w:val="DefaultParagraphFont"/>
    <w:link w:val="Quote"/>
    <w:uiPriority w:val="29"/>
    <w:rsid w:val="00CA52E6"/>
    <w:rPr>
      <w:i/>
      <w:iCs/>
      <w:color w:val="404040" w:themeColor="text1" w:themeTint="BF"/>
    </w:rPr>
  </w:style>
  <w:style w:type="paragraph" w:styleId="ListParagraph">
    <w:name w:val="List Paragraph"/>
    <w:basedOn w:val="Normal"/>
    <w:uiPriority w:val="34"/>
    <w:qFormat/>
    <w:rsid w:val="00CA52E6"/>
    <w:pPr>
      <w:ind w:left="720"/>
      <w:contextualSpacing/>
    </w:pPr>
  </w:style>
  <w:style w:type="character" w:styleId="IntenseEmphasis">
    <w:name w:val="Intense Emphasis"/>
    <w:basedOn w:val="DefaultParagraphFont"/>
    <w:uiPriority w:val="21"/>
    <w:qFormat/>
    <w:rsid w:val="00CA52E6"/>
    <w:rPr>
      <w:i/>
      <w:iCs/>
      <w:color w:val="0F4761" w:themeColor="accent1" w:themeShade="BF"/>
    </w:rPr>
  </w:style>
  <w:style w:type="paragraph" w:styleId="IntenseQuote">
    <w:name w:val="Intense Quote"/>
    <w:basedOn w:val="Normal"/>
    <w:next w:val="Normal"/>
    <w:link w:val="IntenseQuoteChar"/>
    <w:uiPriority w:val="30"/>
    <w:qFormat/>
    <w:rsid w:val="00CA5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2E6"/>
    <w:rPr>
      <w:i/>
      <w:iCs/>
      <w:color w:val="0F4761" w:themeColor="accent1" w:themeShade="BF"/>
    </w:rPr>
  </w:style>
  <w:style w:type="character" w:styleId="IntenseReference">
    <w:name w:val="Intense Reference"/>
    <w:basedOn w:val="DefaultParagraphFont"/>
    <w:uiPriority w:val="32"/>
    <w:qFormat/>
    <w:rsid w:val="00CA52E6"/>
    <w:rPr>
      <w:b/>
      <w:bCs/>
      <w:smallCaps/>
      <w:color w:val="0F4761" w:themeColor="accent1" w:themeShade="BF"/>
      <w:spacing w:val="5"/>
    </w:rPr>
  </w:style>
  <w:style w:type="table" w:styleId="TableGrid">
    <w:name w:val="Table Grid"/>
    <w:basedOn w:val="TableNormal"/>
    <w:uiPriority w:val="39"/>
    <w:rsid w:val="00CA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2E6"/>
    <w:rPr>
      <w:color w:val="467886" w:themeColor="hyperlink"/>
      <w:u w:val="single"/>
    </w:rPr>
  </w:style>
  <w:style w:type="character" w:styleId="UnresolvedMention">
    <w:name w:val="Unresolved Mention"/>
    <w:basedOn w:val="DefaultParagraphFont"/>
    <w:uiPriority w:val="99"/>
    <w:semiHidden/>
    <w:unhideWhenUsed/>
    <w:rsid w:val="00CA52E6"/>
    <w:rPr>
      <w:color w:val="605E5C"/>
      <w:shd w:val="clear" w:color="auto" w:fill="E1DFDD"/>
    </w:rPr>
  </w:style>
  <w:style w:type="character" w:styleId="FollowedHyperlink">
    <w:name w:val="FollowedHyperlink"/>
    <w:basedOn w:val="DefaultParagraphFont"/>
    <w:uiPriority w:val="99"/>
    <w:semiHidden/>
    <w:unhideWhenUsed/>
    <w:rsid w:val="006B34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Ezfpod5w_Q"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ruthmiskin.com/en/find-out-more/parents/" TargetMode="External"/><Relationship Id="rId15" Type="http://schemas.openxmlformats.org/officeDocument/2006/relationships/theme" Target="theme/theme1.xml"/><Relationship Id="rId10" Type="http://schemas.openxmlformats.org/officeDocument/2006/relationships/hyperlink" Target="https://www.ruthmiskin.com/en/find-out-more/parents/#lg=1&amp;slide=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Seddon</dc:creator>
  <cp:keywords/>
  <dc:description/>
  <cp:lastModifiedBy>Lucy Seddon</cp:lastModifiedBy>
  <cp:revision>3</cp:revision>
  <dcterms:created xsi:type="dcterms:W3CDTF">2025-08-28T16:28:00Z</dcterms:created>
  <dcterms:modified xsi:type="dcterms:W3CDTF">2025-08-28T17:23:00Z</dcterms:modified>
</cp:coreProperties>
</file>