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jpg" ContentType="image/jpeg"/>
  <Default Extension="odttf" ContentType="application/vnd.openxmlformats-officedocument.obfuscatedFont"/>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id="0" w:name="_Hlk161662441"/>
    <w:p w14:paraId="699FF4D9" w14:textId="1CACFD91" w:rsidR="00333061" w:rsidRDefault="00B67B21" w:rsidP="00333061">
      <w:r>
        <w:rPr>
          <w:rFonts w:eastAsia="Calibri" w:cs="Calibri"/>
          <w:noProof/>
          <w:color w:val="2E2625"/>
          <w:lang w:eastAsia="en-GB"/>
          <w14:ligatures w14:val="standardContextual"/>
        </w:rPr>
        <mc:AlternateContent>
          <mc:Choice Requires="wps">
            <w:drawing>
              <wp:anchor distT="0" distB="0" distL="114300" distR="114300" simplePos="0" relativeHeight="251658240" behindDoc="0" locked="0" layoutInCell="1" allowOverlap="1" wp14:anchorId="6098655A" wp14:editId="340702AF">
                <wp:simplePos x="0" y="0"/>
                <wp:positionH relativeFrom="column">
                  <wp:posOffset>4509770</wp:posOffset>
                </wp:positionH>
                <wp:positionV relativeFrom="paragraph">
                  <wp:posOffset>100965</wp:posOffset>
                </wp:positionV>
                <wp:extent cx="4848225" cy="5368925"/>
                <wp:effectExtent l="0" t="0" r="9525" b="3175"/>
                <wp:wrapSquare wrapText="bothSides"/>
                <wp:docPr id="112889703" name="Text Box 112889703" descr="Thank you for using the checklist&#10;If you have any feedback you’d like to share, please email kcfeedback@nga.org.uk&#10;"/>
                <wp:cNvGraphicFramePr/>
                <a:graphic xmlns:a="http://schemas.openxmlformats.org/drawingml/2006/main">
                  <a:graphicData uri="http://schemas.microsoft.com/office/word/2010/wordprocessingShape">
                    <wps:wsp>
                      <wps:cNvSpPr txBox="1"/>
                      <wps:spPr>
                        <a:xfrm>
                          <a:off x="0" y="0"/>
                          <a:ext cx="4848225" cy="5368925"/>
                        </a:xfrm>
                        <a:prstGeom prst="roundRect">
                          <a:avLst>
                            <a:gd name="adj" fmla="val 3483"/>
                          </a:avLst>
                        </a:prstGeom>
                        <a:solidFill>
                          <a:srgbClr val="F7F7F7"/>
                        </a:solidFill>
                        <a:ln w="6350">
                          <a:noFill/>
                        </a:ln>
                      </wps:spPr>
                      <wps:txbx>
                        <w:txbxContent>
                          <w:p w14:paraId="098E02BD" w14:textId="5FF0609B" w:rsidR="00A739AF" w:rsidRPr="00DC371C" w:rsidRDefault="00F81D3C" w:rsidP="00B67B21">
                            <w:pPr>
                              <w:pStyle w:val="Heading3"/>
                              <w:spacing w:before="0" w:after="40"/>
                              <w:rPr>
                                <w:b w:val="0"/>
                                <w:bCs/>
                                <w:szCs w:val="16"/>
                              </w:rPr>
                            </w:pPr>
                            <w:r w:rsidRPr="00DC371C">
                              <w:rPr>
                                <w:b w:val="0"/>
                                <w:bCs/>
                                <w:sz w:val="32"/>
                                <w:szCs w:val="22"/>
                              </w:rPr>
                              <w:t xml:space="preserve">Reporting </w:t>
                            </w:r>
                            <w:r w:rsidR="00A852BF">
                              <w:rPr>
                                <w:b w:val="0"/>
                                <w:bCs/>
                                <w:sz w:val="32"/>
                                <w:szCs w:val="22"/>
                              </w:rPr>
                              <w:t>requirements</w:t>
                            </w:r>
                          </w:p>
                          <w:p w14:paraId="2D7D1233" w14:textId="77777777" w:rsidR="00A852BF" w:rsidRDefault="00A852BF" w:rsidP="00B11320">
                            <w:pPr>
                              <w:pStyle w:val="Bodytext1"/>
                              <w:spacing w:after="80"/>
                              <w:rPr>
                                <w:rStyle w:val="normaltextrun"/>
                              </w:rPr>
                            </w:pPr>
                            <w:r>
                              <w:rPr>
                                <w:rStyle w:val="normaltextrun"/>
                              </w:rPr>
                              <w:t>All schools who receive PE and sport premium funding must publish a report on their website detailing how the funding has been spent. The report must be published by 31 July each year.</w:t>
                            </w:r>
                          </w:p>
                          <w:p w14:paraId="7CBC54A3" w14:textId="37ED7A15" w:rsidR="00A852BF" w:rsidRDefault="004278E4" w:rsidP="00B11320">
                            <w:pPr>
                              <w:pStyle w:val="Bodytext1"/>
                              <w:spacing w:after="80"/>
                              <w:rPr>
                                <w:rStyle w:val="normaltextrun"/>
                              </w:rPr>
                            </w:pPr>
                            <w:r>
                              <w:rPr>
                                <w:rStyle w:val="normaltextrun"/>
                              </w:rPr>
                              <w:t>This</w:t>
                            </w:r>
                            <w:r w:rsidR="00A852BF">
                              <w:rPr>
                                <w:rStyle w:val="normaltextrun"/>
                              </w:rPr>
                              <w:t xml:space="preserve"> must include:</w:t>
                            </w:r>
                          </w:p>
                          <w:p w14:paraId="5CD0F523" w14:textId="77777777" w:rsidR="00A852BF" w:rsidRPr="00A852BF" w:rsidRDefault="00A852BF" w:rsidP="00F97788">
                            <w:pPr>
                              <w:pStyle w:val="Bodytextbullets"/>
                              <w:spacing w:before="40" w:after="40"/>
                              <w:ind w:left="357" w:hanging="357"/>
                            </w:pPr>
                            <w:r w:rsidRPr="00A852BF">
                              <w:t>the amount of premium funding received</w:t>
                            </w:r>
                          </w:p>
                          <w:p w14:paraId="57592DEF" w14:textId="77777777" w:rsidR="00A852BF" w:rsidRPr="00A852BF" w:rsidRDefault="00A852BF" w:rsidP="00F97788">
                            <w:pPr>
                              <w:pStyle w:val="Bodytextbullets"/>
                              <w:spacing w:before="40" w:after="40"/>
                              <w:ind w:left="357" w:hanging="357"/>
                            </w:pPr>
                            <w:r w:rsidRPr="00A852BF">
                              <w:t>a full breakdown of how it has been spent</w:t>
                            </w:r>
                          </w:p>
                          <w:p w14:paraId="13440B16" w14:textId="77777777" w:rsidR="00A852BF" w:rsidRPr="00A852BF" w:rsidRDefault="00A852BF" w:rsidP="00F97788">
                            <w:pPr>
                              <w:pStyle w:val="Bodytextbullets"/>
                              <w:spacing w:before="40" w:after="40"/>
                              <w:ind w:left="357" w:hanging="357"/>
                            </w:pPr>
                            <w:r w:rsidRPr="00A852BF">
                              <w:t>the impact seen by the school on pupils’ participation and attainment in PE and sport</w:t>
                            </w:r>
                          </w:p>
                          <w:p w14:paraId="3469F5A1" w14:textId="77777777" w:rsidR="00A852BF" w:rsidRDefault="00A852BF" w:rsidP="00F97788">
                            <w:pPr>
                              <w:pStyle w:val="Bodytextbullets"/>
                              <w:spacing w:before="40" w:after="40"/>
                              <w:ind w:left="357" w:hanging="357"/>
                            </w:pPr>
                            <w:r w:rsidRPr="00A852BF">
                              <w:t>how this improvement will be sustained</w:t>
                            </w:r>
                          </w:p>
                          <w:p w14:paraId="24BB319D" w14:textId="78268B45" w:rsidR="00A852BF" w:rsidRPr="00A852BF" w:rsidRDefault="00A852BF" w:rsidP="00F97788">
                            <w:pPr>
                              <w:pStyle w:val="Bodytextbullets"/>
                              <w:spacing w:before="40" w:after="40"/>
                              <w:ind w:left="357" w:hanging="357"/>
                            </w:pPr>
                            <w:r>
                              <w:t>swimming and water safety attainment</w:t>
                            </w:r>
                          </w:p>
                          <w:p w14:paraId="45A1A847" w14:textId="4E67BAD4" w:rsidR="0049673A" w:rsidRPr="0049673A" w:rsidRDefault="0049673A" w:rsidP="0049673A">
                            <w:pPr>
                              <w:pStyle w:val="Bodytext1"/>
                              <w:rPr>
                                <w:rStyle w:val="normaltextrun"/>
                                <w:rFonts w:ascii="Lexend Deca SemiBold" w:hAnsi="Lexend Deca SemiBold"/>
                                <w:color w:val="2E2726"/>
                              </w:rPr>
                            </w:pPr>
                            <w:r w:rsidRPr="0049673A">
                              <w:rPr>
                                <w:rStyle w:val="normaltextrun"/>
                              </w:rPr>
                              <w:t>While</w:t>
                            </w:r>
                            <w:r w:rsidRPr="00EC22DD">
                              <w:rPr>
                                <w:rStyle w:val="normaltextrun"/>
                              </w:rPr>
                              <w:t xml:space="preserve"> school leaders are responsible for drafting the report, we recommend that governing boards review it ahead of publication and ensure it is published </w:t>
                            </w:r>
                            <w:r>
                              <w:rPr>
                                <w:rStyle w:val="normaltextrun"/>
                              </w:rPr>
                              <w:t>on time</w:t>
                            </w:r>
                            <w:r w:rsidRPr="00EC22DD">
                              <w:rPr>
                                <w:rStyle w:val="normaltextrun"/>
                              </w:rPr>
                              <w:t>.</w:t>
                            </w:r>
                            <w:r w:rsidRPr="00EC22DD">
                              <w:t xml:space="preserve"> </w:t>
                            </w:r>
                          </w:p>
                          <w:p w14:paraId="3924548F" w14:textId="0952B976" w:rsidR="00A852BF" w:rsidRDefault="00A852BF" w:rsidP="00A852BF">
                            <w:pPr>
                              <w:pStyle w:val="Bodytextbullets"/>
                              <w:numPr>
                                <w:ilvl w:val="0"/>
                                <w:numId w:val="0"/>
                              </w:numPr>
                              <w:rPr>
                                <w:rStyle w:val="normaltextrun"/>
                                <w:rFonts w:ascii="Lexend Deca SemiBold" w:hAnsi="Lexend Deca SemiBold"/>
                              </w:rPr>
                            </w:pPr>
                            <w:r>
                              <w:rPr>
                                <w:rStyle w:val="normaltextrun"/>
                              </w:rPr>
                              <w:t xml:space="preserve">From July 2025, all schools who receive the funding must also complete a </w:t>
                            </w:r>
                            <w:hyperlink r:id="rId11" w:anchor="digital-reporting-form" w:history="1">
                              <w:r w:rsidRPr="00D41585">
                                <w:rPr>
                                  <w:rStyle w:val="Hyperlink"/>
                                </w:rPr>
                                <w:t>digital reporting form</w:t>
                              </w:r>
                            </w:hyperlink>
                            <w:r>
                              <w:rPr>
                                <w:rStyle w:val="normaltextrun"/>
                              </w:rPr>
                              <w:t xml:space="preserve"> (the DfE will make the form and a</w:t>
                            </w:r>
                            <w:r w:rsidR="00D41585">
                              <w:rPr>
                                <w:rStyle w:val="normaltextrun"/>
                              </w:rPr>
                              <w:t>ccompanying</w:t>
                            </w:r>
                            <w:r>
                              <w:rPr>
                                <w:rStyle w:val="normaltextrun"/>
                              </w:rPr>
                              <w:t xml:space="preserve"> guidance available by June 2025). </w:t>
                            </w:r>
                            <w:r w:rsidR="00D41585" w:rsidRPr="00D41585">
                              <w:rPr>
                                <w:rStyle w:val="normaltextrun"/>
                                <w:rFonts w:ascii="Lexend Deca SemiBold" w:hAnsi="Lexend Deca SemiBold"/>
                              </w:rPr>
                              <w:t>A copy of t</w:t>
                            </w:r>
                            <w:r w:rsidRPr="00D41585">
                              <w:rPr>
                                <w:rStyle w:val="normaltextrun"/>
                                <w:rFonts w:ascii="Lexend Deca SemiBold" w:hAnsi="Lexend Deca SemiBold"/>
                              </w:rPr>
                              <w:t>he digital form can also be downloaded and published to fulfil the above reporting requirement.</w:t>
                            </w:r>
                          </w:p>
                          <w:p w14:paraId="0668B2E7" w14:textId="168A0CE9" w:rsidR="00E76730" w:rsidRPr="00F97788" w:rsidRDefault="00E76730" w:rsidP="00B67B21">
                            <w:pPr>
                              <w:pStyle w:val="Bodytextbullets"/>
                              <w:numPr>
                                <w:ilvl w:val="0"/>
                                <w:numId w:val="0"/>
                              </w:numPr>
                              <w:spacing w:after="0"/>
                              <w:rPr>
                                <w:rStyle w:val="normaltextrun"/>
                              </w:rPr>
                            </w:pPr>
                            <w:r>
                              <w:t xml:space="preserve">A new PE Funding Evaluation form </w:t>
                            </w:r>
                            <w:r w:rsidR="00F97788">
                              <w:t xml:space="preserve">is </w:t>
                            </w:r>
                            <w:r>
                              <w:t xml:space="preserve">available </w:t>
                            </w:r>
                            <w:r w:rsidR="00F97788">
                              <w:t>from</w:t>
                            </w:r>
                            <w:r>
                              <w:t xml:space="preserve"> </w:t>
                            </w:r>
                            <w:hyperlink r:id="rId12" w:history="1">
                              <w:r w:rsidRPr="004A319F">
                                <w:rPr>
                                  <w:rStyle w:val="Hyperlink"/>
                                </w:rPr>
                                <w:t>Youth Sport Trust</w:t>
                              </w:r>
                            </w:hyperlink>
                            <w:r>
                              <w:t xml:space="preserve"> and </w:t>
                            </w:r>
                            <w:hyperlink r:id="rId13" w:history="1">
                              <w:r w:rsidRPr="00BC673D">
                                <w:rPr>
                                  <w:rStyle w:val="Hyperlink"/>
                                </w:rPr>
                                <w:t>The Association for Physical Education</w:t>
                              </w:r>
                            </w:hyperlink>
                            <w:r>
                              <w:t xml:space="preserve"> websites</w:t>
                            </w:r>
                            <w:r w:rsidR="00F97788">
                              <w:t>. The form was produced in collaboration with the DfE and is recommended to help</w:t>
                            </w:r>
                            <w:r w:rsidR="00C81AB5">
                              <w:t xml:space="preserve"> schools prepare to complete </w:t>
                            </w:r>
                            <w:r w:rsidR="00F97788">
                              <w:t xml:space="preserve">the digital </w:t>
                            </w:r>
                            <w:r w:rsidR="00FA2494">
                              <w:t>reporting form.</w:t>
                            </w:r>
                          </w:p>
                        </w:txbxContent>
                      </wps:txbx>
                      <wps:bodyPr rot="0" spcFirstLastPara="0" vertOverflow="overflow" horzOverflow="overflow" vert="horz" wrap="square" lIns="216000" tIns="72000" rIns="180000" bIns="10800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oel="http://schemas.microsoft.com/office/2019/extlst" xmlns:w16du="http://schemas.microsoft.com/office/word/2023/wordml/word16du">
            <w:pict>
              <v:roundrect w14:anchorId="6098655A" id="Text Box 112889703" o:spid="_x0000_s1026" alt="Thank you for using the checklist&#10;If you have any feedback you’d like to share, please email kcfeedback@nga.org.uk&#10;" style="position:absolute;margin-left:355.1pt;margin-top:7.95pt;width:381.75pt;height:422.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2282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" fillcolor="#f7f7f7" stroked="f" strokeweight=".5pt">
                <v:textbox inset="6mm,2mm,5mm,3mm">
                  <w:txbxContent>
                    <w:p w14:paraId="098E02BD" w14:textId="5FF0609B" w:rsidR="00A739AF" w:rsidRPr="00DC371C" w:rsidRDefault="00F81D3C" w:rsidP="00B67B21">
                      <w:pPr>
                        <w:pStyle w:val="Heading3"/>
                        <w:spacing w:before="0" w:after="40"/>
                        <w:rPr>
                          <w:b w:val="0"/>
                          <w:bCs/>
                          <w:szCs w:val="16"/>
                        </w:rPr>
                      </w:pPr>
                      <w:r w:rsidRPr="00DC371C">
                        <w:rPr>
                          <w:b w:val="0"/>
                          <w:bCs/>
                          <w:sz w:val="32"/>
                          <w:szCs w:val="22"/>
                        </w:rPr>
                        <w:t xml:space="preserve">Reporting </w:t>
                      </w:r>
                      <w:r w:rsidR="00A852BF">
                        <w:rPr>
                          <w:b w:val="0"/>
                          <w:bCs/>
                          <w:sz w:val="32"/>
                          <w:szCs w:val="22"/>
                        </w:rPr>
                        <w:t>requirements</w:t>
                      </w:r>
                    </w:p>
                    <w:p w14:paraId="2D7D1233" w14:textId="77777777" w:rsidR="00A852BF" w:rsidRDefault="00A852BF" w:rsidP="00B11320">
                      <w:pPr>
                        <w:pStyle w:val="Bodytext1"/>
                        <w:spacing w:after="80"/>
                        <w:rPr>
                          <w:rStyle w:val="normaltextrun"/>
                        </w:rPr>
                      </w:pPr>
                      <w:r>
                        <w:rPr>
                          <w:rStyle w:val="normaltextrun"/>
                        </w:rPr>
                        <w:t>All schools who receive PE and sport premium funding must publish a report on their website detailing how the funding has been spent. The report must be published by 31 July each year.</w:t>
                      </w:r>
                    </w:p>
                    <w:p w14:paraId="7CBC54A3" w14:textId="37ED7A15" w:rsidR="00A852BF" w:rsidRDefault="004278E4" w:rsidP="00B11320">
                      <w:pPr>
                        <w:pStyle w:val="Bodytext1"/>
                        <w:spacing w:after="80"/>
                        <w:rPr>
                          <w:rStyle w:val="normaltextrun"/>
                        </w:rPr>
                      </w:pPr>
                      <w:r>
                        <w:rPr>
                          <w:rStyle w:val="normaltextrun"/>
                        </w:rPr>
                        <w:t>This</w:t>
                      </w:r>
                      <w:r w:rsidR="00A852BF">
                        <w:rPr>
                          <w:rStyle w:val="normaltextrun"/>
                        </w:rPr>
                        <w:t xml:space="preserve"> must include:</w:t>
                      </w:r>
                    </w:p>
                    <w:p w14:paraId="5CD0F523" w14:textId="77777777" w:rsidR="00A852BF" w:rsidRPr="00A852BF" w:rsidRDefault="00A852BF" w:rsidP="00F97788">
                      <w:pPr>
                        <w:pStyle w:val="Bodytextbullets"/>
                        <w:spacing w:before="40" w:after="40"/>
                        <w:ind w:left="357" w:hanging="357"/>
                      </w:pPr>
                      <w:r w:rsidRPr="00A852BF">
                        <w:t>the amount of premium funding received</w:t>
                      </w:r>
                    </w:p>
                    <w:p w14:paraId="57592DEF" w14:textId="77777777" w:rsidR="00A852BF" w:rsidRPr="00A852BF" w:rsidRDefault="00A852BF" w:rsidP="00F97788">
                      <w:pPr>
                        <w:pStyle w:val="Bodytextbullets"/>
                        <w:spacing w:before="40" w:after="40"/>
                        <w:ind w:left="357" w:hanging="357"/>
                      </w:pPr>
                      <w:r w:rsidRPr="00A852BF">
                        <w:t>a full breakdown of how it has been spent</w:t>
                      </w:r>
                    </w:p>
                    <w:p w14:paraId="13440B16" w14:textId="77777777" w:rsidR="00A852BF" w:rsidRPr="00A852BF" w:rsidRDefault="00A852BF" w:rsidP="00F97788">
                      <w:pPr>
                        <w:pStyle w:val="Bodytextbullets"/>
                        <w:spacing w:before="40" w:after="40"/>
                        <w:ind w:left="357" w:hanging="357"/>
                      </w:pPr>
                      <w:r w:rsidRPr="00A852BF">
                        <w:t>the impact seen by the school on pupils’ participation and attainment in PE and sport</w:t>
                      </w:r>
                    </w:p>
                    <w:p w14:paraId="3469F5A1" w14:textId="77777777" w:rsidR="00A852BF" w:rsidRDefault="00A852BF" w:rsidP="00F97788">
                      <w:pPr>
                        <w:pStyle w:val="Bodytextbullets"/>
                        <w:spacing w:before="40" w:after="40"/>
                        <w:ind w:left="357" w:hanging="357"/>
                      </w:pPr>
                      <w:r w:rsidRPr="00A852BF">
                        <w:t>how this improvement will be sustained</w:t>
                      </w:r>
                    </w:p>
                    <w:p w14:paraId="24BB319D" w14:textId="78268B45" w:rsidR="00A852BF" w:rsidRPr="00A852BF" w:rsidRDefault="00A852BF" w:rsidP="00F97788">
                      <w:pPr>
                        <w:pStyle w:val="Bodytextbullets"/>
                        <w:spacing w:before="40" w:after="40"/>
                        <w:ind w:left="357" w:hanging="357"/>
                      </w:pPr>
                      <w:r>
                        <w:t>swimming and water safety attainment</w:t>
                      </w:r>
                    </w:p>
                    <w:p w14:paraId="45A1A847" w14:textId="4E67BAD4" w:rsidR="0049673A" w:rsidRPr="0049673A" w:rsidRDefault="0049673A" w:rsidP="0049673A">
                      <w:pPr>
                        <w:pStyle w:val="Bodytext1"/>
                        <w:rPr>
                          <w:rStyle w:val="normaltextrun"/>
                          <w:rFonts w:ascii="Lexend Deca SemiBold" w:hAnsi="Lexend Deca SemiBold"/>
                          <w:color w:val="2E2726"/>
                        </w:rPr>
                      </w:pPr>
                      <w:r w:rsidRPr="0049673A">
                        <w:rPr>
                          <w:rStyle w:val="normaltextrun"/>
                        </w:rPr>
                        <w:t>While</w:t>
                      </w:r>
                      <w:r w:rsidRPr="00EC22DD">
                        <w:rPr>
                          <w:rStyle w:val="normaltextrun"/>
                        </w:rPr>
                        <w:t xml:space="preserve"> school leaders are responsible for drafting the report, we recommend that governing boards review it ahead of publication and ensure it is published </w:t>
                      </w:r>
                      <w:r>
                        <w:rPr>
                          <w:rStyle w:val="normaltextrun"/>
                        </w:rPr>
                        <w:t>on time</w:t>
                      </w:r>
                      <w:r w:rsidRPr="00EC22DD">
                        <w:rPr>
                          <w:rStyle w:val="normaltextrun"/>
                        </w:rPr>
                        <w:t>.</w:t>
                      </w:r>
                      <w:r w:rsidRPr="00EC22DD">
                        <w:t xml:space="preserve"> </w:t>
                      </w:r>
                    </w:p>
                    <w:p w14:paraId="3924548F" w14:textId="0952B976" w:rsidR="00A852BF" w:rsidRDefault="00A852BF" w:rsidP="00A852BF">
                      <w:pPr>
                        <w:pStyle w:val="Bodytextbullets"/>
                        <w:numPr>
                          <w:ilvl w:val="0"/>
                          <w:numId w:val="0"/>
                        </w:numPr>
                        <w:rPr>
                          <w:rStyle w:val="normaltextrun"/>
                          <w:rFonts w:ascii="Lexend Deca SemiBold" w:hAnsi="Lexend Deca SemiBold"/>
                        </w:rPr>
                      </w:pPr>
                      <w:r>
                        <w:rPr>
                          <w:rStyle w:val="normaltextrun"/>
                        </w:rPr>
                        <w:t xml:space="preserve">From July 2025, all schools who receive the funding must also complete a </w:t>
                      </w:r>
                      <w:hyperlink r:id="rId14" w:anchor="digital-reporting-form" w:history="1">
                        <w:r w:rsidRPr="00D41585">
                          <w:rPr>
                            <w:rStyle w:val="Hyperlink"/>
                          </w:rPr>
                          <w:t>digital reporting form</w:t>
                        </w:r>
                      </w:hyperlink>
                      <w:r>
                        <w:rPr>
                          <w:rStyle w:val="normaltextrun"/>
                        </w:rPr>
                        <w:t xml:space="preserve"> (the DfE will make the form and a</w:t>
                      </w:r>
                      <w:r w:rsidR="00D41585">
                        <w:rPr>
                          <w:rStyle w:val="normaltextrun"/>
                        </w:rPr>
                        <w:t>ccompanying</w:t>
                      </w:r>
                      <w:r>
                        <w:rPr>
                          <w:rStyle w:val="normaltextrun"/>
                        </w:rPr>
                        <w:t xml:space="preserve"> guidance available by June 2025). </w:t>
                      </w:r>
                      <w:r w:rsidR="00D41585" w:rsidRPr="00D41585">
                        <w:rPr>
                          <w:rStyle w:val="normaltextrun"/>
                          <w:rFonts w:ascii="Lexend Deca SemiBold" w:hAnsi="Lexend Deca SemiBold"/>
                        </w:rPr>
                        <w:t>A copy of t</w:t>
                      </w:r>
                      <w:r w:rsidRPr="00D41585">
                        <w:rPr>
                          <w:rStyle w:val="normaltextrun"/>
                          <w:rFonts w:ascii="Lexend Deca SemiBold" w:hAnsi="Lexend Deca SemiBold"/>
                        </w:rPr>
                        <w:t>he digital form can also be downloaded and published to fulfil the above reporting requirement.</w:t>
                      </w:r>
                    </w:p>
                    <w:p w14:paraId="0668B2E7" w14:textId="168A0CE9" w:rsidR="00E76730" w:rsidRPr="00F97788" w:rsidRDefault="00E76730" w:rsidP="00B67B21">
                      <w:pPr>
                        <w:pStyle w:val="Bodytextbullets"/>
                        <w:numPr>
                          <w:ilvl w:val="0"/>
                          <w:numId w:val="0"/>
                        </w:numPr>
                        <w:spacing w:after="0"/>
                        <w:rPr>
                          <w:rStyle w:val="normaltextrun"/>
                        </w:rPr>
                      </w:pPr>
                      <w:r>
                        <w:t xml:space="preserve">A new PE Funding Evaluation form </w:t>
                      </w:r>
                      <w:r w:rsidR="00F97788">
                        <w:t xml:space="preserve">is </w:t>
                      </w:r>
                      <w:r>
                        <w:t xml:space="preserve">available </w:t>
                      </w:r>
                      <w:r w:rsidR="00F97788">
                        <w:t>from</w:t>
                      </w:r>
                      <w:r>
                        <w:t xml:space="preserve"> </w:t>
                      </w:r>
                      <w:hyperlink r:id="rId15" w:history="1">
                        <w:r w:rsidRPr="004A319F">
                          <w:rPr>
                            <w:rStyle w:val="Hyperlink"/>
                          </w:rPr>
                          <w:t>Youth Sport Trust</w:t>
                        </w:r>
                      </w:hyperlink>
                      <w:r>
                        <w:t xml:space="preserve"> and </w:t>
                      </w:r>
                      <w:hyperlink r:id="rId16" w:history="1">
                        <w:r w:rsidRPr="00BC673D">
                          <w:rPr>
                            <w:rStyle w:val="Hyperlink"/>
                          </w:rPr>
                          <w:t>The Association for Physical Education</w:t>
                        </w:r>
                      </w:hyperlink>
                      <w:r>
                        <w:t xml:space="preserve"> websites</w:t>
                      </w:r>
                      <w:r w:rsidR="00F97788">
                        <w:t>. The form was produced in collaboration with the DfE and is recommended to help</w:t>
                      </w:r>
                      <w:r w:rsidR="00C81AB5">
                        <w:t xml:space="preserve"> schools prepare to complete </w:t>
                      </w:r>
                      <w:r w:rsidR="00F97788">
                        <w:t xml:space="preserve">the digital </w:t>
                      </w:r>
                      <w:r w:rsidR="00FA2494">
                        <w:t>reporting form.</w:t>
                      </w:r>
                    </w:p>
                  </w:txbxContent>
                </v:textbox>
                <w10:wrap type="square"/>
              </v:roundrect>
            </w:pict>
          </mc:Fallback>
        </mc:AlternateContent>
      </w:r>
    </w:p>
    <w:p w14:paraId="6574AC62" w14:textId="2D6BD3E7" w:rsidR="001732EC" w:rsidRPr="00DC371C" w:rsidRDefault="002017C9" w:rsidP="00B11320">
      <w:pPr>
        <w:pStyle w:val="Heading1"/>
        <w:spacing w:before="720" w:after="160"/>
        <w:rPr>
          <w:sz w:val="60"/>
          <w:szCs w:val="60"/>
        </w:rPr>
      </w:pPr>
      <w:bookmarkStart w:id="1" w:name="_Toc135690280"/>
      <w:bookmarkStart w:id="2" w:name="_Toc135723976"/>
      <w:r w:rsidRPr="00DC371C">
        <w:rPr>
          <w:sz w:val="60"/>
          <w:szCs w:val="60"/>
        </w:rPr>
        <w:t>PE and sport premium</w:t>
      </w:r>
    </w:p>
    <w:p w14:paraId="09C91E2B" w14:textId="35C8F8B0" w:rsidR="002B7351" w:rsidRDefault="002B7351" w:rsidP="00D41585">
      <w:pPr>
        <w:pStyle w:val="Bodytext1"/>
        <w:spacing w:before="240"/>
        <w:rPr>
          <w:rFonts w:ascii="Segoe UI" w:hAnsi="Segoe UI" w:cs="Segoe UI"/>
          <w:sz w:val="18"/>
          <w:szCs w:val="18"/>
        </w:rPr>
      </w:pPr>
      <w:r w:rsidRPr="00C27B33">
        <w:rPr>
          <w:rStyle w:val="normaltextrun"/>
        </w:rPr>
        <w:t xml:space="preserve">The </w:t>
      </w:r>
      <w:hyperlink r:id="rId17" w:history="1">
        <w:r w:rsidRPr="00F26E9B">
          <w:rPr>
            <w:rStyle w:val="Hyperlink"/>
          </w:rPr>
          <w:t>PE and sport premium</w:t>
        </w:r>
      </w:hyperlink>
      <w:r w:rsidRPr="00C27B33">
        <w:rPr>
          <w:rStyle w:val="normaltextrun"/>
        </w:rPr>
        <w:t xml:space="preserve"> is</w:t>
      </w:r>
      <w:r w:rsidR="004D3FA6">
        <w:rPr>
          <w:rStyle w:val="normaltextrun"/>
        </w:rPr>
        <w:t xml:space="preserve"> funding</w:t>
      </w:r>
      <w:r w:rsidRPr="00C27B33">
        <w:rPr>
          <w:rStyle w:val="normaltextrun"/>
        </w:rPr>
        <w:t xml:space="preserve"> allocated to </w:t>
      </w:r>
      <w:r w:rsidR="004D3FA6">
        <w:rPr>
          <w:rStyle w:val="normaltextrun"/>
        </w:rPr>
        <w:t xml:space="preserve">primary </w:t>
      </w:r>
      <w:r w:rsidRPr="00C27B33">
        <w:rPr>
          <w:rStyle w:val="normaltextrun"/>
        </w:rPr>
        <w:t xml:space="preserve">schools </w:t>
      </w:r>
      <w:r w:rsidR="004D3FA6">
        <w:rPr>
          <w:rStyle w:val="normaltextrun"/>
        </w:rPr>
        <w:t>that</w:t>
      </w:r>
      <w:r w:rsidRPr="00C27B33">
        <w:rPr>
          <w:rStyle w:val="normaltextrun"/>
        </w:rPr>
        <w:t xml:space="preserve"> must be used to:</w:t>
      </w:r>
      <w:r w:rsidRPr="00C27B33">
        <w:rPr>
          <w:rStyle w:val="eop"/>
        </w:rPr>
        <w:t> </w:t>
      </w:r>
      <w:r>
        <w:rPr>
          <w:rStyle w:val="eop"/>
          <w:rFonts w:ascii="Arial" w:hAnsi="Arial" w:cs="Arial"/>
        </w:rPr>
        <w:t> </w:t>
      </w:r>
    </w:p>
    <w:p w14:paraId="039708DA" w14:textId="2BA71596" w:rsidR="002B7351" w:rsidRPr="00C27B33" w:rsidRDefault="002B7351" w:rsidP="00C27B33">
      <w:pPr>
        <w:pStyle w:val="Bodytextbullets"/>
      </w:pPr>
      <w:r w:rsidRPr="00C27B33">
        <w:rPr>
          <w:rStyle w:val="normaltextrun"/>
        </w:rPr>
        <w:t>make</w:t>
      </w:r>
      <w:r w:rsidRPr="00EC22DD">
        <w:rPr>
          <w:rStyle w:val="normaltextrun"/>
          <w:rFonts w:ascii="Lexend Deca SemiBold" w:hAnsi="Lexend Deca SemiBold"/>
        </w:rPr>
        <w:t xml:space="preserve"> additional and sustainable improvements</w:t>
      </w:r>
      <w:r w:rsidRPr="00C27B33">
        <w:rPr>
          <w:rStyle w:val="normaltextrun"/>
        </w:rPr>
        <w:t xml:space="preserve"> to the existing PE, sport and physical activity offer available in </w:t>
      </w:r>
      <w:r w:rsidR="00BA3809">
        <w:rPr>
          <w:rStyle w:val="normaltextrun"/>
        </w:rPr>
        <w:t xml:space="preserve">the </w:t>
      </w:r>
      <w:r w:rsidRPr="00C27B33">
        <w:rPr>
          <w:rStyle w:val="normaltextrun"/>
        </w:rPr>
        <w:t>school </w:t>
      </w:r>
      <w:r w:rsidRPr="00C27B33">
        <w:rPr>
          <w:rStyle w:val="eop"/>
        </w:rPr>
        <w:t> </w:t>
      </w:r>
    </w:p>
    <w:p w14:paraId="543B53A2" w14:textId="5C39C099" w:rsidR="002B7351" w:rsidRPr="00C27B33" w:rsidRDefault="002B7351" w:rsidP="00C27B33">
      <w:pPr>
        <w:pStyle w:val="Bodytextbullets"/>
      </w:pPr>
      <w:r w:rsidRPr="00EC22DD">
        <w:rPr>
          <w:rStyle w:val="normaltextrun"/>
          <w:rFonts w:ascii="Lexend Deca SemiBold" w:hAnsi="Lexend Deca SemiBold"/>
        </w:rPr>
        <w:t>build capacity and capability</w:t>
      </w:r>
      <w:r w:rsidRPr="00C27B33">
        <w:rPr>
          <w:rStyle w:val="normaltextrun"/>
        </w:rPr>
        <w:t xml:space="preserve"> in the school and make sure that improvements made to the quality of PE, sport and physical activity provision now are sustainable and will benefit pupils joining the school in future</w:t>
      </w:r>
    </w:p>
    <w:p w14:paraId="0DE9AE00" w14:textId="77777777" w:rsidR="004E2AC7" w:rsidRPr="00EC22DD" w:rsidRDefault="001647FA" w:rsidP="00D41585">
      <w:pPr>
        <w:pStyle w:val="Bodytext1"/>
        <w:spacing w:before="200"/>
        <w:rPr>
          <w:rStyle w:val="normaltextrun"/>
        </w:rPr>
      </w:pPr>
      <w:r w:rsidRPr="00EC22DD">
        <w:rPr>
          <w:rStyle w:val="normaltextrun"/>
        </w:rPr>
        <w:t xml:space="preserve">Governors and trustees are responsible for </w:t>
      </w:r>
      <w:r w:rsidR="00C201A2" w:rsidRPr="00EC22DD">
        <w:rPr>
          <w:rStyle w:val="normaltextrun"/>
        </w:rPr>
        <w:t>monitoring</w:t>
      </w:r>
      <w:r w:rsidRPr="00EC22DD">
        <w:rPr>
          <w:rStyle w:val="normaltextrun"/>
        </w:rPr>
        <w:t xml:space="preserve"> PE and sport premium spending</w:t>
      </w:r>
      <w:r w:rsidR="004E2AC7" w:rsidRPr="00EC22DD">
        <w:rPr>
          <w:rStyle w:val="normaltextrun"/>
        </w:rPr>
        <w:t>. This means:</w:t>
      </w:r>
    </w:p>
    <w:p w14:paraId="66049F18" w14:textId="4BCC9159" w:rsidR="004E2AC7" w:rsidRPr="00EC22DD" w:rsidRDefault="00E72B70" w:rsidP="00D32C5E">
      <w:pPr>
        <w:pStyle w:val="Bodytextbullets"/>
        <w:rPr>
          <w:rStyle w:val="normaltextrun"/>
        </w:rPr>
      </w:pPr>
      <w:r w:rsidRPr="00EC22DD">
        <w:rPr>
          <w:rStyle w:val="normaltextrun"/>
        </w:rPr>
        <w:t>ensuring</w:t>
      </w:r>
      <w:r w:rsidR="008E0616" w:rsidRPr="00EC22DD">
        <w:rPr>
          <w:rStyle w:val="normaltextrun"/>
        </w:rPr>
        <w:t xml:space="preserve"> </w:t>
      </w:r>
      <w:r w:rsidR="00C201A2" w:rsidRPr="00EC22DD">
        <w:rPr>
          <w:rStyle w:val="normaltextrun"/>
        </w:rPr>
        <w:t xml:space="preserve">appropriate use of </w:t>
      </w:r>
      <w:r w:rsidR="00D74161">
        <w:rPr>
          <w:rStyle w:val="normaltextrun"/>
        </w:rPr>
        <w:t xml:space="preserve">the </w:t>
      </w:r>
      <w:r w:rsidR="00C201A2" w:rsidRPr="00EC22DD">
        <w:rPr>
          <w:rStyle w:val="normaltextrun"/>
        </w:rPr>
        <w:t>funding</w:t>
      </w:r>
      <w:r w:rsidRPr="00EC22DD">
        <w:rPr>
          <w:rStyle w:val="normaltextrun"/>
        </w:rPr>
        <w:t xml:space="preserve"> (in line with </w:t>
      </w:r>
      <w:hyperlink r:id="rId18" w:history="1">
        <w:r w:rsidR="00D32C5E" w:rsidRPr="00EC22DD">
          <w:rPr>
            <w:rStyle w:val="Hyperlink"/>
          </w:rPr>
          <w:t>conditions of grant</w:t>
        </w:r>
      </w:hyperlink>
      <w:r w:rsidRPr="00EC22DD">
        <w:rPr>
          <w:rStyle w:val="normaltextrun"/>
        </w:rPr>
        <w:t xml:space="preserve"> and any other relevant financial rules and procedures)</w:t>
      </w:r>
    </w:p>
    <w:p w14:paraId="5A78BBC0" w14:textId="1F5B6CD2" w:rsidR="004E2AC7" w:rsidRPr="00EC22DD" w:rsidRDefault="00D74161" w:rsidP="00D32C5E">
      <w:pPr>
        <w:pStyle w:val="Bodytextbullets"/>
        <w:rPr>
          <w:rStyle w:val="normaltextrun"/>
        </w:rPr>
      </w:pPr>
      <w:r>
        <w:rPr>
          <w:rStyle w:val="normaltextrun"/>
        </w:rPr>
        <w:t>ensuring that spending represents good</w:t>
      </w:r>
      <w:r w:rsidR="007E3152">
        <w:rPr>
          <w:rStyle w:val="normaltextrun"/>
        </w:rPr>
        <w:t xml:space="preserve"> </w:t>
      </w:r>
      <w:r w:rsidR="00594EA0" w:rsidRPr="00EC22DD">
        <w:rPr>
          <w:rStyle w:val="normaltextrun"/>
        </w:rPr>
        <w:t>value for money</w:t>
      </w:r>
    </w:p>
    <w:p w14:paraId="10962D2A" w14:textId="0DBC1EF6" w:rsidR="007E3152" w:rsidRPr="00EC22DD" w:rsidRDefault="007E3152" w:rsidP="00EC22DD">
      <w:pPr>
        <w:pStyle w:val="Bodytextbullets"/>
        <w:spacing w:after="160"/>
        <w:rPr>
          <w:rStyle w:val="normaltextrun"/>
        </w:rPr>
      </w:pPr>
      <w:r>
        <w:rPr>
          <w:rStyle w:val="normaltextrun"/>
        </w:rPr>
        <w:t>evaluating</w:t>
      </w:r>
      <w:r w:rsidR="00EF0010">
        <w:rPr>
          <w:rStyle w:val="normaltextrun"/>
        </w:rPr>
        <w:t xml:space="preserve"> the</w:t>
      </w:r>
      <w:r>
        <w:rPr>
          <w:rStyle w:val="normaltextrun"/>
        </w:rPr>
        <w:t xml:space="preserve"> </w:t>
      </w:r>
      <w:r w:rsidR="00594EA0" w:rsidRPr="00EC22DD">
        <w:rPr>
          <w:rStyle w:val="normaltextrun"/>
        </w:rPr>
        <w:t>impact</w:t>
      </w:r>
      <w:r w:rsidR="00EF0010">
        <w:rPr>
          <w:rStyle w:val="normaltextrun"/>
        </w:rPr>
        <w:t xml:space="preserve"> of spending on pupil outcomes</w:t>
      </w:r>
    </w:p>
    <w:p w14:paraId="2E78DCD7" w14:textId="482C9EEC" w:rsidR="007E3152" w:rsidRDefault="007E3152" w:rsidP="002B7351">
      <w:pPr>
        <w:pStyle w:val="paragraph"/>
        <w:spacing w:before="0" w:beforeAutospacing="0" w:after="0" w:afterAutospacing="0"/>
        <w:textAlignment w:val="baseline"/>
        <w:rPr>
          <w:rStyle w:val="normaltextrun"/>
          <w:rFonts w:ascii="Arial" w:hAnsi="Arial" w:cs="Arial"/>
          <w:b/>
          <w:bCs/>
          <w:color w:val="0B0C0C"/>
          <w:sz w:val="28"/>
          <w:szCs w:val="28"/>
          <w:shd w:val="clear" w:color="auto" w:fill="FFFFFF"/>
        </w:rPr>
      </w:pPr>
    </w:p>
    <w:p w14:paraId="404232A2" w14:textId="6D8FD1F0" w:rsidR="0046415C" w:rsidRPr="005372E7" w:rsidRDefault="00FF5995" w:rsidP="005372E7">
      <w:pPr>
        <w:pStyle w:val="Heading2"/>
        <w:rPr>
          <w:rFonts w:ascii="Lexend Deca Light" w:hAnsi="Lexend Deca Light"/>
          <w:b w:val="0"/>
          <w:bCs/>
          <w:szCs w:val="36"/>
          <w:lang w:val="en-US"/>
        </w:rPr>
      </w:pPr>
      <w:r w:rsidRPr="005372E7">
        <w:rPr>
          <w:b w:val="0"/>
          <w:bCs/>
          <w:sz w:val="44"/>
          <w:szCs w:val="24"/>
        </w:rPr>
        <w:lastRenderedPageBreak/>
        <w:t>PE and sport premium</w:t>
      </w:r>
      <w:r w:rsidR="00102143" w:rsidRPr="005372E7">
        <w:rPr>
          <w:b w:val="0"/>
          <w:bCs/>
          <w:sz w:val="44"/>
          <w:szCs w:val="24"/>
        </w:rPr>
        <w:t xml:space="preserve"> </w:t>
      </w:r>
      <w:r w:rsidR="002017C9" w:rsidRPr="005372E7">
        <w:rPr>
          <w:b w:val="0"/>
          <w:bCs/>
          <w:sz w:val="44"/>
          <w:szCs w:val="24"/>
        </w:rPr>
        <w:t>monitoring tool</w:t>
      </w:r>
    </w:p>
    <w:tbl>
      <w:tblPr>
        <w:tblW w:w="14596"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ayout w:type="fixed"/>
        <w:tblLook w:val="04A0" w:firstRow="1" w:lastRow="0" w:firstColumn="1" w:lastColumn="0" w:noHBand="0" w:noVBand="1"/>
      </w:tblPr>
      <w:tblGrid>
        <w:gridCol w:w="562"/>
        <w:gridCol w:w="8789"/>
        <w:gridCol w:w="5245"/>
      </w:tblGrid>
      <w:tr w:rsidR="0009623A" w:rsidRPr="0077364E" w14:paraId="35840FCB" w14:textId="77777777" w:rsidTr="005372E7">
        <w:trPr>
          <w:trHeight w:val="397"/>
          <w:tblHeader/>
        </w:trPr>
        <w:tc>
          <w:tcPr>
            <w:tcW w:w="562" w:type="dxa"/>
            <w:shd w:val="clear" w:color="auto" w:fill="00407B"/>
            <w:hideMark/>
          </w:tcPr>
          <w:p w14:paraId="01856D3C" w14:textId="3A37EA6B" w:rsidR="0009623A" w:rsidRPr="00AD4311" w:rsidRDefault="0009623A" w:rsidP="00E964F6">
            <w:pPr>
              <w:pStyle w:val="Heading3"/>
              <w:rPr>
                <w:b w:val="0"/>
                <w:bCs/>
                <w:sz w:val="28"/>
                <w:szCs w:val="20"/>
              </w:rPr>
            </w:pPr>
          </w:p>
        </w:tc>
        <w:tc>
          <w:tcPr>
            <w:tcW w:w="8789" w:type="dxa"/>
            <w:shd w:val="clear" w:color="auto" w:fill="00407B"/>
            <w:hideMark/>
          </w:tcPr>
          <w:p w14:paraId="76BC3A9C" w14:textId="38E8D6A3" w:rsidR="0009623A" w:rsidRPr="002017C9" w:rsidRDefault="002017C9" w:rsidP="00E964F6">
            <w:pPr>
              <w:pStyle w:val="Heading3"/>
              <w:spacing w:before="80"/>
              <w:rPr>
                <w:b w:val="0"/>
                <w:bCs/>
                <w:sz w:val="28"/>
                <w:szCs w:val="20"/>
              </w:rPr>
            </w:pPr>
            <w:r>
              <w:rPr>
                <w:rFonts w:ascii="Lexend Deca" w:hAnsi="Lexend Deca"/>
                <w:b w:val="0"/>
                <w:bCs/>
                <w:color w:val="FFFFFF" w:themeColor="background1"/>
                <w:sz w:val="24"/>
                <w:szCs w:val="22"/>
              </w:rPr>
              <w:t>Monitoring priorities</w:t>
            </w:r>
          </w:p>
        </w:tc>
        <w:tc>
          <w:tcPr>
            <w:tcW w:w="5245" w:type="dxa"/>
            <w:shd w:val="clear" w:color="auto" w:fill="00407B"/>
            <w:hideMark/>
          </w:tcPr>
          <w:p w14:paraId="2E216C22" w14:textId="3A7CB367" w:rsidR="0009623A" w:rsidRPr="002017C9" w:rsidRDefault="0009623A" w:rsidP="00E964F6">
            <w:pPr>
              <w:pStyle w:val="Heading3"/>
              <w:spacing w:before="80"/>
              <w:rPr>
                <w:b w:val="0"/>
                <w:sz w:val="28"/>
                <w:szCs w:val="28"/>
              </w:rPr>
            </w:pPr>
            <w:r w:rsidRPr="6E6FD86F">
              <w:rPr>
                <w:rFonts w:ascii="Lexend Deca" w:hAnsi="Lexend Deca"/>
                <w:b w:val="0"/>
                <w:color w:val="FFFFFF" w:themeColor="background1"/>
                <w:sz w:val="24"/>
              </w:rPr>
              <w:t>Notes</w:t>
            </w:r>
            <w:r w:rsidR="002017C9" w:rsidRPr="6E6FD86F">
              <w:rPr>
                <w:rFonts w:ascii="Lexend Deca" w:hAnsi="Lexend Deca"/>
                <w:b w:val="0"/>
                <w:color w:val="FFFFFF" w:themeColor="background1"/>
                <w:sz w:val="24"/>
              </w:rPr>
              <w:t xml:space="preserve"> and actions</w:t>
            </w:r>
          </w:p>
        </w:tc>
      </w:tr>
      <w:tr w:rsidR="00FA04F6" w:rsidRPr="001300D1" w14:paraId="0192F9A7" w14:textId="77777777" w:rsidTr="005372E7">
        <w:trPr>
          <w:trHeight w:val="532"/>
        </w:trPr>
        <w:tc>
          <w:tcPr>
            <w:tcW w:w="562" w:type="dxa"/>
            <w:shd w:val="clear" w:color="auto" w:fill="F2F2F2" w:themeFill="background1" w:themeFillShade="F2"/>
          </w:tcPr>
          <w:p w14:paraId="5D28A8E3" w14:textId="59EAAC1D" w:rsidR="00FA04F6" w:rsidRPr="005372E7" w:rsidRDefault="00FA04F6" w:rsidP="00EC22DD">
            <w:pPr>
              <w:pStyle w:val="Bodytext1"/>
              <w:spacing w:before="40"/>
              <w:rPr>
                <w:b/>
                <w:bCs/>
              </w:rPr>
            </w:pPr>
            <w:r w:rsidRPr="005372E7">
              <w:t>1</w:t>
            </w:r>
          </w:p>
        </w:tc>
        <w:tc>
          <w:tcPr>
            <w:tcW w:w="8789" w:type="dxa"/>
            <w:shd w:val="clear" w:color="auto" w:fill="F2F2F2" w:themeFill="background1" w:themeFillShade="F2"/>
          </w:tcPr>
          <w:p w14:paraId="1FE7E6B9" w14:textId="3D152E6A" w:rsidR="00A57B4A" w:rsidRDefault="00A57B4A" w:rsidP="005372E7">
            <w:pPr>
              <w:pStyle w:val="Bodytext1"/>
              <w:spacing w:before="40" w:after="80"/>
            </w:pPr>
            <w:r w:rsidRPr="00A57B4A">
              <w:t xml:space="preserve">Schools should prioritise PE and sport premium spending to improve in the following </w:t>
            </w:r>
            <w:r w:rsidR="002143C8" w:rsidRPr="002143C8">
              <w:rPr>
                <w:rFonts w:ascii="Lexend Deca SemiBold" w:hAnsi="Lexend Deca SemiBold"/>
              </w:rPr>
              <w:t>five</w:t>
            </w:r>
            <w:r w:rsidRPr="00066601">
              <w:rPr>
                <w:rFonts w:ascii="Lexend Deca SemiBold" w:hAnsi="Lexend Deca SemiBold"/>
              </w:rPr>
              <w:t xml:space="preserve"> key areas</w:t>
            </w:r>
            <w:r w:rsidRPr="00A57B4A">
              <w:t>:</w:t>
            </w:r>
          </w:p>
          <w:p w14:paraId="2CA3022C" w14:textId="05977ECB" w:rsidR="00ED0F03" w:rsidRPr="00ED0F03" w:rsidRDefault="00ED0F03" w:rsidP="005372E7">
            <w:pPr>
              <w:pStyle w:val="Bodytextbullets"/>
              <w:spacing w:before="40" w:after="40"/>
              <w:ind w:left="357" w:hanging="357"/>
              <w:rPr>
                <w:rFonts w:eastAsia="Times New Roman"/>
                <w:lang w:eastAsia="en-GB"/>
              </w:rPr>
            </w:pPr>
            <w:r w:rsidRPr="00A57B4A">
              <w:rPr>
                <w:rFonts w:eastAsiaTheme="minorHAnsi"/>
              </w:rPr>
              <w:t>i</w:t>
            </w:r>
            <w:r w:rsidRPr="00ED0F03">
              <w:rPr>
                <w:rFonts w:eastAsia="Times New Roman"/>
                <w:lang w:eastAsia="en-GB"/>
              </w:rPr>
              <w:t>ncreasing all staff’s confidence, knowledge and skills in teaching PE and sport</w:t>
            </w:r>
          </w:p>
          <w:p w14:paraId="049727EE" w14:textId="77777777" w:rsidR="00ED0F03" w:rsidRPr="00ED0F03" w:rsidRDefault="00ED0F03" w:rsidP="005372E7">
            <w:pPr>
              <w:pStyle w:val="Bodytextbullets"/>
              <w:spacing w:before="40" w:after="40"/>
              <w:ind w:left="357" w:hanging="357"/>
              <w:rPr>
                <w:rFonts w:eastAsia="Times New Roman"/>
                <w:lang w:eastAsia="en-GB"/>
              </w:rPr>
            </w:pPr>
            <w:r w:rsidRPr="00ED0F03">
              <w:rPr>
                <w:rFonts w:eastAsia="Times New Roman"/>
                <w:lang w:eastAsia="en-GB"/>
              </w:rPr>
              <w:t>increasing engagement of all pupils in regular physical activity and sport</w:t>
            </w:r>
          </w:p>
          <w:p w14:paraId="35E3960D" w14:textId="77777777" w:rsidR="00ED0F03" w:rsidRPr="00ED0F03" w:rsidRDefault="00ED0F03" w:rsidP="005372E7">
            <w:pPr>
              <w:pStyle w:val="Bodytextbullets"/>
              <w:spacing w:before="40" w:after="40"/>
              <w:ind w:left="357" w:hanging="357"/>
              <w:rPr>
                <w:rFonts w:eastAsia="Times New Roman"/>
                <w:lang w:eastAsia="en-GB"/>
              </w:rPr>
            </w:pPr>
            <w:r w:rsidRPr="00ED0F03">
              <w:rPr>
                <w:rFonts w:eastAsia="Times New Roman"/>
                <w:lang w:eastAsia="en-GB"/>
              </w:rPr>
              <w:t>raising the profile of PE and sport across the school, to support whole school improvement</w:t>
            </w:r>
          </w:p>
          <w:p w14:paraId="77003A39" w14:textId="7C81AB4D" w:rsidR="00ED0F03" w:rsidRPr="00ED0F03" w:rsidRDefault="00ED0F03" w:rsidP="005372E7">
            <w:pPr>
              <w:pStyle w:val="Bodytextbullets"/>
              <w:spacing w:before="40" w:after="40"/>
              <w:ind w:left="357" w:hanging="357"/>
              <w:rPr>
                <w:rFonts w:eastAsia="Times New Roman"/>
                <w:lang w:eastAsia="en-GB"/>
              </w:rPr>
            </w:pPr>
            <w:r w:rsidRPr="00ED0F03">
              <w:rPr>
                <w:rFonts w:eastAsia="Times New Roman"/>
                <w:lang w:eastAsia="en-GB"/>
              </w:rPr>
              <w:t>offer</w:t>
            </w:r>
            <w:r w:rsidR="00066601">
              <w:rPr>
                <w:rFonts w:eastAsia="Times New Roman"/>
                <w:lang w:eastAsia="en-GB"/>
              </w:rPr>
              <w:t>ing</w:t>
            </w:r>
            <w:r w:rsidRPr="00ED0F03">
              <w:rPr>
                <w:rFonts w:eastAsia="Times New Roman"/>
                <w:lang w:eastAsia="en-GB"/>
              </w:rPr>
              <w:t xml:space="preserve"> a broader and more equal experience of a range of sports and physical activities to all pupils</w:t>
            </w:r>
          </w:p>
          <w:p w14:paraId="5EC6A42D" w14:textId="00E32047" w:rsidR="00ED0F03" w:rsidRPr="00ED0F03" w:rsidRDefault="00ED0F03" w:rsidP="005372E7">
            <w:pPr>
              <w:pStyle w:val="Bodytextbullets"/>
              <w:spacing w:before="40" w:after="40"/>
              <w:ind w:left="357" w:hanging="357"/>
              <w:rPr>
                <w:rFonts w:eastAsia="Times New Roman"/>
                <w:lang w:eastAsia="en-GB"/>
              </w:rPr>
            </w:pPr>
            <w:r w:rsidRPr="00ED0F03">
              <w:rPr>
                <w:rFonts w:eastAsia="Times New Roman"/>
                <w:lang w:eastAsia="en-GB"/>
              </w:rPr>
              <w:t>increas</w:t>
            </w:r>
            <w:r w:rsidR="00066601">
              <w:rPr>
                <w:rFonts w:eastAsia="Times New Roman"/>
                <w:lang w:eastAsia="en-GB"/>
              </w:rPr>
              <w:t>ing</w:t>
            </w:r>
            <w:r w:rsidRPr="00ED0F03">
              <w:rPr>
                <w:rFonts w:eastAsia="Times New Roman"/>
                <w:lang w:eastAsia="en-GB"/>
              </w:rPr>
              <w:t xml:space="preserve"> participation in competitive sport</w:t>
            </w:r>
          </w:p>
          <w:p w14:paraId="7BE3F044" w14:textId="794DFF72" w:rsidR="00FA04F6" w:rsidRDefault="0020761F" w:rsidP="00EC22DD">
            <w:pPr>
              <w:pStyle w:val="Bodytext1"/>
              <w:rPr>
                <w:lang w:eastAsia="en-GB"/>
              </w:rPr>
            </w:pPr>
            <w:r w:rsidRPr="00EC22DD">
              <w:t xml:space="preserve">Refer to the reports provided by school leaders and ask questions to help you understand how </w:t>
            </w:r>
            <w:r w:rsidR="00362C4A" w:rsidRPr="00EC22DD">
              <w:t xml:space="preserve">spending has </w:t>
            </w:r>
            <w:r w:rsidR="00963DD0" w:rsidRPr="00EC22DD">
              <w:t>met</w:t>
            </w:r>
            <w:r w:rsidR="006B1B67" w:rsidRPr="00EC22DD">
              <w:t xml:space="preserve"> any of the above key priorities.</w:t>
            </w:r>
          </w:p>
        </w:tc>
        <w:tc>
          <w:tcPr>
            <w:tcW w:w="5245" w:type="dxa"/>
            <w:shd w:val="clear" w:color="auto" w:fill="F2F2F2" w:themeFill="background1" w:themeFillShade="F2"/>
          </w:tcPr>
          <w:p w14:paraId="559E178E" w14:textId="00FDC40D" w:rsidR="00933E54" w:rsidRPr="00933E54" w:rsidRDefault="00933E54" w:rsidP="00933E54">
            <w:pPr>
              <w:pStyle w:val="Bodytext1"/>
              <w:numPr>
                <w:ilvl w:val="0"/>
                <w:numId w:val="7"/>
              </w:numPr>
              <w:spacing w:beforeLines="20" w:before="48" w:afterLines="40" w:after="96"/>
              <w:rPr>
                <w:lang w:eastAsia="en-GB"/>
              </w:rPr>
            </w:pPr>
            <w:r w:rsidRPr="00933E54">
              <w:rPr>
                <w:sz w:val="18"/>
                <w:szCs w:val="18"/>
                <w:lang w:eastAsia="en-GB"/>
              </w:rPr>
              <w:t>Staff are consistently involved in the planning and delivery of PE lessons, with support of the PE lead</w:t>
            </w:r>
            <w:r w:rsidR="002775FC">
              <w:rPr>
                <w:sz w:val="18"/>
                <w:szCs w:val="18"/>
                <w:lang w:eastAsia="en-GB"/>
              </w:rPr>
              <w:t xml:space="preserve"> (Mr Di Marco). </w:t>
            </w:r>
            <w:r w:rsidRPr="00933E54">
              <w:rPr>
                <w:sz w:val="18"/>
                <w:szCs w:val="18"/>
                <w:lang w:eastAsia="en-GB"/>
              </w:rPr>
              <w:t xml:space="preserve"> Staff are involved on a daily basis in delivering and assisting effective PE lessons. </w:t>
            </w:r>
          </w:p>
          <w:p w14:paraId="5A032E5F" w14:textId="335A3B93" w:rsidR="00933E54" w:rsidRPr="00933E54" w:rsidRDefault="00933E54" w:rsidP="00933E54">
            <w:pPr>
              <w:pStyle w:val="Bodytext1"/>
              <w:numPr>
                <w:ilvl w:val="0"/>
                <w:numId w:val="7"/>
              </w:numPr>
              <w:spacing w:beforeLines="20" w:before="48" w:afterLines="40" w:after="96"/>
              <w:rPr>
                <w:lang w:eastAsia="en-GB"/>
              </w:rPr>
            </w:pPr>
            <w:r>
              <w:rPr>
                <w:sz w:val="18"/>
                <w:szCs w:val="18"/>
                <w:lang w:eastAsia="en-GB"/>
              </w:rPr>
              <w:t xml:space="preserve">Every child participates in PE lessons once a week. Lunch </w:t>
            </w:r>
            <w:r w:rsidR="00D0798E">
              <w:rPr>
                <w:sz w:val="18"/>
                <w:szCs w:val="18"/>
                <w:lang w:eastAsia="en-GB"/>
              </w:rPr>
              <w:t>times</w:t>
            </w:r>
            <w:r>
              <w:rPr>
                <w:sz w:val="18"/>
                <w:szCs w:val="18"/>
                <w:lang w:eastAsia="en-GB"/>
              </w:rPr>
              <w:t xml:space="preserve"> include different activities on the playground for children to engage in. PE after school clubs ar</w:t>
            </w:r>
            <w:r w:rsidRPr="00933E54">
              <w:rPr>
                <w:sz w:val="18"/>
                <w:szCs w:val="18"/>
                <w:lang w:eastAsia="en-GB"/>
              </w:rPr>
              <w:t xml:space="preserve">e run by </w:t>
            </w:r>
            <w:r>
              <w:rPr>
                <w:sz w:val="18"/>
                <w:szCs w:val="18"/>
                <w:lang w:eastAsia="en-GB"/>
              </w:rPr>
              <w:t>Mr Di Marc</w:t>
            </w:r>
            <w:r w:rsidR="002775FC">
              <w:rPr>
                <w:sz w:val="18"/>
                <w:szCs w:val="18"/>
                <w:lang w:eastAsia="en-GB"/>
              </w:rPr>
              <w:t>o</w:t>
            </w:r>
            <w:r w:rsidRPr="00933E54">
              <w:rPr>
                <w:sz w:val="18"/>
                <w:szCs w:val="18"/>
                <w:lang w:eastAsia="en-GB"/>
              </w:rPr>
              <w:t xml:space="preserve">; such as, multi sports, dodgeball and football. Fun and games clubs include physical activities to develop the children’s gross motor skills. </w:t>
            </w:r>
          </w:p>
          <w:p w14:paraId="008F626F" w14:textId="77777777" w:rsidR="00933E54" w:rsidRPr="008E777B" w:rsidRDefault="00933E54" w:rsidP="00933E54">
            <w:pPr>
              <w:pStyle w:val="Bodytext1"/>
              <w:numPr>
                <w:ilvl w:val="0"/>
                <w:numId w:val="7"/>
              </w:numPr>
              <w:spacing w:beforeLines="20" w:before="48" w:afterLines="40" w:after="96"/>
              <w:rPr>
                <w:lang w:eastAsia="en-GB"/>
              </w:rPr>
            </w:pPr>
            <w:r>
              <w:rPr>
                <w:sz w:val="18"/>
                <w:szCs w:val="18"/>
                <w:lang w:eastAsia="en-GB"/>
              </w:rPr>
              <w:t xml:space="preserve">Bollington St John’s takes part in competitive sports fixtures, arranged and run by Mr Hanson. Football fixtures are regular and netball clubs and fixtures are also available during the summer term. Children have the opportunity to participate in events, during school hours, that take place on a different school site. </w:t>
            </w:r>
          </w:p>
          <w:p w14:paraId="22CD0D5B" w14:textId="1FEB933A" w:rsidR="008E777B" w:rsidRPr="008E777B" w:rsidRDefault="008E777B" w:rsidP="00933E54">
            <w:pPr>
              <w:pStyle w:val="Bodytext1"/>
              <w:numPr>
                <w:ilvl w:val="0"/>
                <w:numId w:val="7"/>
              </w:numPr>
              <w:spacing w:beforeLines="20" w:before="48" w:afterLines="40" w:after="96"/>
              <w:rPr>
                <w:lang w:eastAsia="en-GB"/>
              </w:rPr>
            </w:pPr>
            <w:r>
              <w:rPr>
                <w:sz w:val="18"/>
                <w:szCs w:val="18"/>
                <w:lang w:eastAsia="en-GB"/>
              </w:rPr>
              <w:t>Bollington St John’s promotes fair and equal opportunities through different sporting activities and fun-based learning which develops their skills. Mr Di Marco’s extra-curricular sports clubs provide children with the opportunity to experience a broad range of learning opportunities, not just their weekly PE lessons. Summer term academies also provide children with opportunity to widen their sporting horizons. For example, using the school fi</w:t>
            </w:r>
            <w:r w:rsidR="000D2F79">
              <w:rPr>
                <w:sz w:val="18"/>
                <w:szCs w:val="18"/>
                <w:lang w:eastAsia="en-GB"/>
              </w:rPr>
              <w:t>eld to learn, practis</w:t>
            </w:r>
            <w:r>
              <w:rPr>
                <w:sz w:val="18"/>
                <w:szCs w:val="18"/>
                <w:lang w:eastAsia="en-GB"/>
              </w:rPr>
              <w:t xml:space="preserve">e and implement golf skills. </w:t>
            </w:r>
          </w:p>
          <w:p w14:paraId="72855ECE" w14:textId="3AFE3EAB" w:rsidR="008E777B" w:rsidRPr="00933E54" w:rsidRDefault="008E777B" w:rsidP="008E777B">
            <w:pPr>
              <w:pStyle w:val="Bodytext1"/>
              <w:numPr>
                <w:ilvl w:val="0"/>
                <w:numId w:val="7"/>
              </w:numPr>
              <w:spacing w:beforeLines="20" w:before="48" w:afterLines="40" w:after="96"/>
              <w:rPr>
                <w:lang w:eastAsia="en-GB"/>
              </w:rPr>
            </w:pPr>
            <w:r>
              <w:rPr>
                <w:sz w:val="18"/>
                <w:szCs w:val="18"/>
                <w:lang w:eastAsia="en-GB"/>
              </w:rPr>
              <w:lastRenderedPageBreak/>
              <w:t xml:space="preserve">Children’s sporting interests are catered for by ensuring all children have the opportunity to participate in competitive fixtures. Mr Di Marco and Mr Hanson ensure sports teams are rotated to allow wider participation. Competitive fixtures and tournaments are arranged to allow high achieving children to showcase their abilities in a wide range of activities. </w:t>
            </w:r>
          </w:p>
        </w:tc>
      </w:tr>
      <w:tr w:rsidR="00FA04F6" w:rsidRPr="001300D1" w14:paraId="449ADB20" w14:textId="77777777" w:rsidTr="005372E7">
        <w:trPr>
          <w:trHeight w:val="532"/>
        </w:trPr>
        <w:tc>
          <w:tcPr>
            <w:tcW w:w="562" w:type="dxa"/>
            <w:shd w:val="clear" w:color="auto" w:fill="F2F2F2" w:themeFill="background1" w:themeFillShade="F2"/>
          </w:tcPr>
          <w:p w14:paraId="265EAEFF" w14:textId="1AD9AD2E" w:rsidR="00FA04F6" w:rsidRPr="004163FA" w:rsidRDefault="00FA04F6" w:rsidP="00EC22DD">
            <w:pPr>
              <w:pStyle w:val="Bodytext1"/>
              <w:spacing w:before="40"/>
              <w:rPr>
                <w:rFonts w:ascii="Arial" w:hAnsi="Arial" w:cs="Arial"/>
                <w:b/>
                <w:bCs/>
                <w:szCs w:val="24"/>
              </w:rPr>
            </w:pPr>
            <w:r w:rsidRPr="005372E7">
              <w:lastRenderedPageBreak/>
              <w:t>2</w:t>
            </w:r>
          </w:p>
        </w:tc>
        <w:tc>
          <w:tcPr>
            <w:tcW w:w="8789" w:type="dxa"/>
            <w:shd w:val="clear" w:color="auto" w:fill="F2F2F2" w:themeFill="background1" w:themeFillShade="F2"/>
          </w:tcPr>
          <w:p w14:paraId="04C510E9" w14:textId="323AD018" w:rsidR="00BD7809" w:rsidRPr="005372E7" w:rsidRDefault="009B3288" w:rsidP="005372E7">
            <w:pPr>
              <w:pStyle w:val="Bodytext1"/>
              <w:spacing w:before="40" w:after="80"/>
            </w:pPr>
            <w:r>
              <w:t xml:space="preserve">Schools should see </w:t>
            </w:r>
            <w:r w:rsidR="002143C8">
              <w:rPr>
                <w:lang w:eastAsia="en-GB"/>
              </w:rPr>
              <w:t>c</w:t>
            </w:r>
            <w:r>
              <w:rPr>
                <w:lang w:eastAsia="en-GB"/>
              </w:rPr>
              <w:t>ontinu</w:t>
            </w:r>
            <w:r w:rsidR="002143C8">
              <w:rPr>
                <w:lang w:eastAsia="en-GB"/>
              </w:rPr>
              <w:t>ing</w:t>
            </w:r>
            <w:r>
              <w:rPr>
                <w:lang w:eastAsia="en-GB"/>
              </w:rPr>
              <w:t xml:space="preserve"> </w:t>
            </w:r>
            <w:r w:rsidR="002143C8">
              <w:rPr>
                <w:lang w:eastAsia="en-GB"/>
              </w:rPr>
              <w:t>p</w:t>
            </w:r>
            <w:r>
              <w:rPr>
                <w:lang w:eastAsia="en-GB"/>
              </w:rPr>
              <w:t xml:space="preserve">rofessional </w:t>
            </w:r>
            <w:r w:rsidR="002143C8">
              <w:rPr>
                <w:lang w:eastAsia="en-GB"/>
              </w:rPr>
              <w:t>d</w:t>
            </w:r>
            <w:r>
              <w:rPr>
                <w:lang w:eastAsia="en-GB"/>
              </w:rPr>
              <w:t>evelopment (C</w:t>
            </w:r>
            <w:r w:rsidRPr="00BD7809">
              <w:rPr>
                <w:lang w:eastAsia="en-GB"/>
              </w:rPr>
              <w:t>PD</w:t>
            </w:r>
            <w:r w:rsidRPr="46A2710D">
              <w:rPr>
                <w:lang w:eastAsia="en-GB"/>
              </w:rPr>
              <w:t>)</w:t>
            </w:r>
            <w:r>
              <w:t xml:space="preserve"> </w:t>
            </w:r>
            <w:r w:rsidR="00694E09">
              <w:t>for</w:t>
            </w:r>
            <w:r>
              <w:t xml:space="preserve"> staff as a key priority</w:t>
            </w:r>
            <w:r w:rsidR="00521220">
              <w:t xml:space="preserve"> </w:t>
            </w:r>
            <w:r w:rsidR="002F0CA3">
              <w:t>to</w:t>
            </w:r>
            <w:r w:rsidR="00362C4A">
              <w:t xml:space="preserve"> en</w:t>
            </w:r>
            <w:r w:rsidR="00BD7809" w:rsidRPr="00BD7809">
              <w:t>sure</w:t>
            </w:r>
            <w:r w:rsidR="00E92C5A">
              <w:t xml:space="preserve"> that</w:t>
            </w:r>
            <w:r w:rsidR="00BD7809" w:rsidRPr="00BD7809">
              <w:t xml:space="preserve"> </w:t>
            </w:r>
            <w:r w:rsidR="00981934">
              <w:t xml:space="preserve">improvements to </w:t>
            </w:r>
            <w:r w:rsidR="00BD7809" w:rsidRPr="00BD7809">
              <w:t xml:space="preserve">the teaching of PE, sport and physical activity </w:t>
            </w:r>
            <w:r w:rsidR="00981934">
              <w:t>are</w:t>
            </w:r>
            <w:r w:rsidR="00BD7809" w:rsidRPr="00BD7809">
              <w:t xml:space="preserve"> sustainable.</w:t>
            </w:r>
            <w:r w:rsidR="00BD7809">
              <w:t xml:space="preserve"> </w:t>
            </w:r>
            <w:r w:rsidR="00694E09">
              <w:t>This c</w:t>
            </w:r>
            <w:r w:rsidR="005030A1">
              <w:t>ould include:</w:t>
            </w:r>
          </w:p>
          <w:p w14:paraId="17265ED6" w14:textId="77777777" w:rsidR="00BD7809" w:rsidRPr="00BD7809" w:rsidRDefault="00BD7809" w:rsidP="005372E7">
            <w:pPr>
              <w:pStyle w:val="Bodytextbullets"/>
              <w:spacing w:before="40" w:after="40"/>
              <w:ind w:left="357" w:hanging="357"/>
              <w:rPr>
                <w:rFonts w:eastAsia="Times New Roman"/>
                <w:lang w:eastAsia="en-GB"/>
              </w:rPr>
            </w:pPr>
            <w:r w:rsidRPr="00BD7809">
              <w:rPr>
                <w:rFonts w:eastAsia="Times New Roman"/>
                <w:lang w:eastAsia="en-GB"/>
              </w:rPr>
              <w:t>professional development</w:t>
            </w:r>
          </w:p>
          <w:p w14:paraId="36110751" w14:textId="77777777" w:rsidR="00BD7809" w:rsidRPr="00BD7809" w:rsidRDefault="00BD7809" w:rsidP="005372E7">
            <w:pPr>
              <w:pStyle w:val="Bodytextbullets"/>
              <w:spacing w:before="40" w:after="40"/>
              <w:ind w:left="357" w:hanging="357"/>
              <w:rPr>
                <w:rFonts w:eastAsia="Times New Roman"/>
                <w:lang w:eastAsia="en-GB"/>
              </w:rPr>
            </w:pPr>
            <w:r w:rsidRPr="00BD7809">
              <w:rPr>
                <w:rFonts w:eastAsia="Times New Roman"/>
                <w:lang w:eastAsia="en-GB"/>
              </w:rPr>
              <w:t>mentoring</w:t>
            </w:r>
          </w:p>
          <w:p w14:paraId="46528485" w14:textId="77777777" w:rsidR="00BD7809" w:rsidRPr="00BD7809" w:rsidRDefault="00BD7809" w:rsidP="005372E7">
            <w:pPr>
              <w:pStyle w:val="Bodytextbullets"/>
              <w:spacing w:before="40" w:after="40"/>
              <w:ind w:left="357" w:hanging="357"/>
              <w:rPr>
                <w:rFonts w:eastAsia="Times New Roman"/>
                <w:lang w:eastAsia="en-GB"/>
              </w:rPr>
            </w:pPr>
            <w:r w:rsidRPr="00BD7809">
              <w:rPr>
                <w:rFonts w:eastAsia="Times New Roman"/>
                <w:lang w:eastAsia="en-GB"/>
              </w:rPr>
              <w:t>appropriate training</w:t>
            </w:r>
          </w:p>
          <w:p w14:paraId="66B2B0D7" w14:textId="77777777" w:rsidR="00BD7809" w:rsidRPr="00BD7809" w:rsidRDefault="00BD7809" w:rsidP="005372E7">
            <w:pPr>
              <w:pStyle w:val="Bodytextbullets"/>
              <w:spacing w:before="40" w:after="40"/>
              <w:ind w:left="357" w:hanging="357"/>
              <w:rPr>
                <w:rFonts w:eastAsia="Times New Roman"/>
                <w:lang w:eastAsia="en-GB"/>
              </w:rPr>
            </w:pPr>
            <w:r w:rsidRPr="00BD7809">
              <w:rPr>
                <w:rFonts w:eastAsia="Times New Roman"/>
                <w:lang w:eastAsia="en-GB"/>
              </w:rPr>
              <w:t>access to external resources</w:t>
            </w:r>
          </w:p>
          <w:p w14:paraId="1CAC5EE2" w14:textId="27E109E8" w:rsidR="00EC278B" w:rsidRDefault="005E1D6E" w:rsidP="00EC278B">
            <w:pPr>
              <w:pStyle w:val="Bodytext1"/>
            </w:pPr>
            <w:r>
              <w:t>Governing boards should</w:t>
            </w:r>
            <w:r w:rsidR="00CC347E" w:rsidRPr="00963DD0">
              <w:t xml:space="preserve"> monitor the quality of the CPD provided to ensure that it is</w:t>
            </w:r>
            <w:r w:rsidR="00B62044" w:rsidRPr="00963DD0">
              <w:t xml:space="preserve"> effective and</w:t>
            </w:r>
            <w:r w:rsidR="00CC347E" w:rsidRPr="00963DD0">
              <w:t xml:space="preserve"> fit for purpose</w:t>
            </w:r>
            <w:r w:rsidR="00636D46">
              <w:t xml:space="preserve">, </w:t>
            </w:r>
            <w:r w:rsidR="00A918EF" w:rsidRPr="00963DD0">
              <w:t>en</w:t>
            </w:r>
            <w:r w:rsidR="00636D46">
              <w:t>suring</w:t>
            </w:r>
            <w:r w:rsidR="000D2924">
              <w:t xml:space="preserve"> </w:t>
            </w:r>
            <w:r w:rsidR="00A918EF" w:rsidRPr="00963DD0">
              <w:t>that the school uses established quality assured local, regional, and national subject-specific and suitably qualified providers.</w:t>
            </w:r>
          </w:p>
          <w:p w14:paraId="196C34B8" w14:textId="6D3EBFB3" w:rsidR="0084642C" w:rsidRPr="00FA04F6" w:rsidRDefault="00EC278B" w:rsidP="00EC22DD">
            <w:pPr>
              <w:pStyle w:val="Bodytext1"/>
              <w:rPr>
                <w:lang w:eastAsia="en-GB"/>
              </w:rPr>
            </w:pPr>
            <w:r>
              <w:t xml:space="preserve">Refer to our </w:t>
            </w:r>
            <w:hyperlink r:id="rId19" w:history="1">
              <w:r w:rsidR="000D2924" w:rsidRPr="000D2924">
                <w:rPr>
                  <w:rStyle w:val="Hyperlink"/>
                </w:rPr>
                <w:t>guidance on CPD for school staff</w:t>
              </w:r>
            </w:hyperlink>
            <w:r w:rsidR="000D2924">
              <w:t xml:space="preserve"> for further information.</w:t>
            </w:r>
          </w:p>
        </w:tc>
        <w:tc>
          <w:tcPr>
            <w:tcW w:w="5245" w:type="dxa"/>
            <w:shd w:val="clear" w:color="auto" w:fill="F2F2F2" w:themeFill="background1" w:themeFillShade="F2"/>
          </w:tcPr>
          <w:p w14:paraId="5A3E0050" w14:textId="77777777" w:rsidR="00FA04F6" w:rsidRPr="00F27924" w:rsidRDefault="008E777B" w:rsidP="008E777B">
            <w:pPr>
              <w:pStyle w:val="Bodytext1"/>
              <w:numPr>
                <w:ilvl w:val="0"/>
                <w:numId w:val="7"/>
              </w:numPr>
              <w:spacing w:beforeLines="20" w:before="48" w:afterLines="40" w:after="96"/>
              <w:rPr>
                <w:lang w:eastAsia="en-GB"/>
              </w:rPr>
            </w:pPr>
            <w:r>
              <w:rPr>
                <w:sz w:val="18"/>
                <w:szCs w:val="18"/>
                <w:lang w:eastAsia="en-GB"/>
              </w:rPr>
              <w:t xml:space="preserve">All staff are involved in the school’s PE development, which ranges </w:t>
            </w:r>
            <w:r w:rsidR="00F27924">
              <w:rPr>
                <w:sz w:val="18"/>
                <w:szCs w:val="18"/>
                <w:lang w:eastAsia="en-GB"/>
              </w:rPr>
              <w:t xml:space="preserve">from planning to implementation of PE lessons. All staff are continuously involved, and made aware of, the importance of PE and how PE lessons should be designed and implemented. </w:t>
            </w:r>
          </w:p>
          <w:p w14:paraId="457ECCF9" w14:textId="057305E4" w:rsidR="00F27924" w:rsidRPr="00F27924" w:rsidRDefault="000D2F79" w:rsidP="008E777B">
            <w:pPr>
              <w:pStyle w:val="Bodytext1"/>
              <w:numPr>
                <w:ilvl w:val="0"/>
                <w:numId w:val="7"/>
              </w:numPr>
              <w:spacing w:beforeLines="20" w:before="48" w:afterLines="40" w:after="96"/>
              <w:rPr>
                <w:lang w:eastAsia="en-GB"/>
              </w:rPr>
            </w:pPr>
            <w:r>
              <w:rPr>
                <w:sz w:val="18"/>
                <w:szCs w:val="18"/>
                <w:lang w:eastAsia="en-GB"/>
              </w:rPr>
              <w:t xml:space="preserve">Mr Di Marco provides </w:t>
            </w:r>
            <w:r w:rsidR="00F27924">
              <w:rPr>
                <w:sz w:val="18"/>
                <w:szCs w:val="18"/>
                <w:lang w:eastAsia="en-GB"/>
              </w:rPr>
              <w:t xml:space="preserve">staff with the opportunity to </w:t>
            </w:r>
            <w:r w:rsidR="002775FC">
              <w:rPr>
                <w:sz w:val="18"/>
                <w:szCs w:val="18"/>
                <w:lang w:eastAsia="en-GB"/>
              </w:rPr>
              <w:t>continuously</w:t>
            </w:r>
            <w:r w:rsidR="00F27924">
              <w:rPr>
                <w:sz w:val="18"/>
                <w:szCs w:val="18"/>
                <w:lang w:eastAsia="en-GB"/>
              </w:rPr>
              <w:t xml:space="preserve"> develop their understand</w:t>
            </w:r>
            <w:r>
              <w:rPr>
                <w:sz w:val="18"/>
                <w:szCs w:val="18"/>
                <w:lang w:eastAsia="en-GB"/>
              </w:rPr>
              <w:t>ing of</w:t>
            </w:r>
            <w:r w:rsidR="00F27924">
              <w:rPr>
                <w:sz w:val="18"/>
                <w:szCs w:val="18"/>
                <w:lang w:eastAsia="en-GB"/>
              </w:rPr>
              <w:t xml:space="preserve"> PE. Outside providers are welcomed to th</w:t>
            </w:r>
            <w:r>
              <w:rPr>
                <w:sz w:val="18"/>
                <w:szCs w:val="18"/>
                <w:lang w:eastAsia="en-GB"/>
              </w:rPr>
              <w:t>e school to further develop</w:t>
            </w:r>
            <w:r w:rsidR="00F27924">
              <w:rPr>
                <w:sz w:val="18"/>
                <w:szCs w:val="18"/>
                <w:lang w:eastAsia="en-GB"/>
              </w:rPr>
              <w:t xml:space="preserve"> staff’s awareness and understanding in the PE environment. </w:t>
            </w:r>
          </w:p>
          <w:p w14:paraId="672F46A4" w14:textId="6BCB37A4" w:rsidR="00F27924" w:rsidRPr="001300D1" w:rsidRDefault="00F27924" w:rsidP="008E777B">
            <w:pPr>
              <w:pStyle w:val="Bodytext1"/>
              <w:numPr>
                <w:ilvl w:val="0"/>
                <w:numId w:val="7"/>
              </w:numPr>
              <w:spacing w:beforeLines="20" w:before="48" w:afterLines="40" w:after="96"/>
              <w:rPr>
                <w:lang w:eastAsia="en-GB"/>
              </w:rPr>
            </w:pPr>
            <w:r>
              <w:rPr>
                <w:sz w:val="18"/>
                <w:szCs w:val="18"/>
                <w:lang w:eastAsia="en-GB"/>
              </w:rPr>
              <w:t xml:space="preserve">Physical Education CPD booklets are available and used to provide staff with the opportunity to develop their understanding of how to implement effective PE lessons. Delivery of PE lessons, that include warm-ups, technical learning sessions and game related activities are available to staff through their CPD booklets. </w:t>
            </w:r>
          </w:p>
        </w:tc>
      </w:tr>
      <w:tr w:rsidR="00FA04F6" w:rsidRPr="001300D1" w14:paraId="6679A9F5" w14:textId="77777777" w:rsidTr="005372E7">
        <w:trPr>
          <w:trHeight w:val="507"/>
        </w:trPr>
        <w:tc>
          <w:tcPr>
            <w:tcW w:w="562" w:type="dxa"/>
            <w:shd w:val="clear" w:color="auto" w:fill="F2F2F2" w:themeFill="background1" w:themeFillShade="F2"/>
          </w:tcPr>
          <w:p w14:paraId="6A3B18AC" w14:textId="3C390A34" w:rsidR="00FA04F6" w:rsidRPr="004163FA" w:rsidRDefault="00CB510F" w:rsidP="005372E7">
            <w:pPr>
              <w:pStyle w:val="Bodytext1"/>
              <w:spacing w:beforeLines="40" w:before="96"/>
              <w:rPr>
                <w:rFonts w:ascii="Arial" w:hAnsi="Arial" w:cs="Arial"/>
                <w:b/>
                <w:bCs/>
                <w:szCs w:val="24"/>
              </w:rPr>
            </w:pPr>
            <w:r w:rsidRPr="005372E7">
              <w:t>3</w:t>
            </w:r>
          </w:p>
        </w:tc>
        <w:tc>
          <w:tcPr>
            <w:tcW w:w="8789" w:type="dxa"/>
            <w:shd w:val="clear" w:color="auto" w:fill="F2F2F2" w:themeFill="background1" w:themeFillShade="F2"/>
          </w:tcPr>
          <w:p w14:paraId="530FE44D" w14:textId="2D8ADB3C" w:rsidR="00FA04F6" w:rsidRPr="00EC22DD" w:rsidRDefault="000D2924" w:rsidP="005372E7">
            <w:pPr>
              <w:pStyle w:val="Bodytext1"/>
              <w:spacing w:beforeLines="40" w:before="96"/>
            </w:pPr>
            <w:r w:rsidRPr="00EC22DD">
              <w:t>Evaluate</w:t>
            </w:r>
            <w:r w:rsidR="00951C80" w:rsidRPr="00EC22DD">
              <w:t xml:space="preserve"> how </w:t>
            </w:r>
            <w:r w:rsidR="00963DD0" w:rsidRPr="00EC22DD">
              <w:t>the use of the PE and sport premium</w:t>
            </w:r>
            <w:r w:rsidR="00951C80" w:rsidRPr="00EC22DD">
              <w:t xml:space="preserve"> fits into school improvement plans and assess the impact it is having on pupils. </w:t>
            </w:r>
            <w:r w:rsidRPr="00EC22DD">
              <w:t>Consider:</w:t>
            </w:r>
          </w:p>
          <w:p w14:paraId="65D3292C" w14:textId="3F884862" w:rsidR="0050544E" w:rsidRPr="00603162" w:rsidRDefault="00675A1B" w:rsidP="005372E7">
            <w:pPr>
              <w:pStyle w:val="Bodytextbullets"/>
              <w:spacing w:beforeLines="40" w:before="96"/>
              <w:ind w:left="357" w:hanging="357"/>
              <w:rPr>
                <w:lang w:eastAsia="en-GB"/>
              </w:rPr>
            </w:pPr>
            <w:r>
              <w:t>t</w:t>
            </w:r>
            <w:r w:rsidR="001C314F" w:rsidRPr="00603162">
              <w:t>he overall q</w:t>
            </w:r>
            <w:r w:rsidR="0050544E" w:rsidRPr="00603162">
              <w:t xml:space="preserve">uality of </w:t>
            </w:r>
            <w:r w:rsidR="001C314F" w:rsidRPr="00603162">
              <w:t xml:space="preserve">the </w:t>
            </w:r>
            <w:r w:rsidR="0050544E" w:rsidRPr="00603162">
              <w:t>teaching</w:t>
            </w:r>
            <w:r w:rsidR="001C314F" w:rsidRPr="00603162">
              <w:t xml:space="preserve"> of PE</w:t>
            </w:r>
          </w:p>
          <w:p w14:paraId="2D52FF85" w14:textId="625D1CF1" w:rsidR="0050544E" w:rsidRPr="00603162" w:rsidRDefault="00675A1B" w:rsidP="005372E7">
            <w:pPr>
              <w:pStyle w:val="Bodytextbullets"/>
              <w:spacing w:beforeLines="40" w:before="96"/>
              <w:ind w:left="357" w:hanging="357"/>
            </w:pPr>
            <w:r>
              <w:lastRenderedPageBreak/>
              <w:t>h</w:t>
            </w:r>
            <w:r w:rsidR="00603162" w:rsidRPr="46A2710D">
              <w:t>ow it assists with t</w:t>
            </w:r>
            <w:r w:rsidR="001C314F" w:rsidRPr="46A2710D">
              <w:t>he d</w:t>
            </w:r>
            <w:r w:rsidR="003B4896" w:rsidRPr="46A2710D">
              <w:t xml:space="preserve">evelopment of transferrable </w:t>
            </w:r>
            <w:r w:rsidR="00F82CAB" w:rsidRPr="46A2710D">
              <w:t>life</w:t>
            </w:r>
            <w:r w:rsidR="6335EB75" w:rsidRPr="46A2710D">
              <w:t xml:space="preserve"> and social</w:t>
            </w:r>
            <w:r w:rsidR="00F82CAB" w:rsidRPr="46A2710D">
              <w:t xml:space="preserve"> skills</w:t>
            </w:r>
            <w:r w:rsidR="03E378DD" w:rsidRPr="46A2710D">
              <w:t xml:space="preserve"> such as</w:t>
            </w:r>
            <w:r w:rsidR="26237D81" w:rsidRPr="46A2710D">
              <w:t xml:space="preserve"> </w:t>
            </w:r>
            <w:r w:rsidR="03E378DD" w:rsidRPr="6E6FD86F">
              <w:rPr>
                <w:rFonts w:eastAsia="Arial Nova"/>
              </w:rPr>
              <w:t>respect</w:t>
            </w:r>
            <w:r w:rsidR="3559149A" w:rsidRPr="6E6FD86F">
              <w:rPr>
                <w:rFonts w:eastAsia="Arial Nova"/>
              </w:rPr>
              <w:t xml:space="preserve">, </w:t>
            </w:r>
            <w:r w:rsidR="305CFF26" w:rsidRPr="6E6FD86F">
              <w:rPr>
                <w:rFonts w:eastAsia="Arial Nova"/>
              </w:rPr>
              <w:t xml:space="preserve">fairness </w:t>
            </w:r>
            <w:r w:rsidR="3559149A" w:rsidRPr="6E6FD86F">
              <w:rPr>
                <w:rFonts w:eastAsia="Arial Nova"/>
              </w:rPr>
              <w:t>and r</w:t>
            </w:r>
            <w:r w:rsidR="03E378DD" w:rsidRPr="6E6FD86F">
              <w:rPr>
                <w:rFonts w:eastAsia="Arial Nova"/>
              </w:rPr>
              <w:t>esilience</w:t>
            </w:r>
          </w:p>
          <w:p w14:paraId="469D676B" w14:textId="292C3407" w:rsidR="00AC0C51" w:rsidRPr="00603162" w:rsidRDefault="00675A1B" w:rsidP="005372E7">
            <w:pPr>
              <w:pStyle w:val="Bodytextbullets"/>
              <w:spacing w:beforeLines="40" w:before="96"/>
              <w:ind w:left="357" w:hanging="357"/>
              <w:rPr>
                <w:lang w:eastAsia="en-GB"/>
              </w:rPr>
            </w:pPr>
            <w:r>
              <w:t>t</w:t>
            </w:r>
            <w:r w:rsidR="00AC0C51" w:rsidRPr="46A2710D">
              <w:t>he impact</w:t>
            </w:r>
            <w:r w:rsidR="007C64D9" w:rsidRPr="46A2710D">
              <w:t xml:space="preserve"> PE </w:t>
            </w:r>
            <w:r w:rsidR="001521D8" w:rsidRPr="46A2710D">
              <w:t xml:space="preserve">and sport </w:t>
            </w:r>
            <w:r w:rsidR="7F998C03" w:rsidRPr="46A2710D">
              <w:t>have</w:t>
            </w:r>
            <w:r w:rsidR="001C314F" w:rsidRPr="46A2710D">
              <w:t xml:space="preserve"> </w:t>
            </w:r>
            <w:r w:rsidR="007C64D9" w:rsidRPr="46A2710D">
              <w:t xml:space="preserve">on </w:t>
            </w:r>
            <w:r w:rsidR="001C314F" w:rsidRPr="46A2710D">
              <w:t xml:space="preserve">other </w:t>
            </w:r>
            <w:r w:rsidR="007C64D9" w:rsidRPr="46A2710D">
              <w:t xml:space="preserve">school priorities, values and </w:t>
            </w:r>
            <w:r w:rsidR="00603162" w:rsidRPr="46A2710D">
              <w:t>ethos</w:t>
            </w:r>
          </w:p>
          <w:p w14:paraId="37EC443B" w14:textId="68D22EDF" w:rsidR="008B02B6" w:rsidRPr="00603162" w:rsidRDefault="00675A1B" w:rsidP="005372E7">
            <w:pPr>
              <w:pStyle w:val="Bodytextbullets"/>
              <w:spacing w:beforeLines="40" w:before="96"/>
              <w:ind w:left="357" w:hanging="357"/>
              <w:rPr>
                <w:lang w:eastAsia="en-GB"/>
              </w:rPr>
            </w:pPr>
            <w:r>
              <w:t>t</w:t>
            </w:r>
            <w:r w:rsidR="00197252" w:rsidRPr="46A2710D">
              <w:t xml:space="preserve">he role of </w:t>
            </w:r>
            <w:r w:rsidR="00603162" w:rsidRPr="46A2710D">
              <w:t xml:space="preserve">PE and </w:t>
            </w:r>
            <w:r w:rsidR="007C64D9" w:rsidRPr="46A2710D">
              <w:t>sport as a vehicle to engage and raise achievement in other subjects</w:t>
            </w:r>
          </w:p>
          <w:p w14:paraId="644D3A37" w14:textId="3C48FE1E" w:rsidR="00603162" w:rsidRDefault="00675A1B" w:rsidP="005372E7">
            <w:pPr>
              <w:pStyle w:val="Bodytextbullets"/>
              <w:spacing w:beforeLines="40" w:before="96"/>
              <w:ind w:left="357" w:hanging="357"/>
              <w:rPr>
                <w:lang w:eastAsia="en-GB"/>
              </w:rPr>
            </w:pPr>
            <w:r>
              <w:t>h</w:t>
            </w:r>
            <w:r w:rsidR="00603162" w:rsidRPr="46A2710D">
              <w:t xml:space="preserve">ow </w:t>
            </w:r>
            <w:r w:rsidR="009D7917" w:rsidRPr="46A2710D">
              <w:t xml:space="preserve">PE </w:t>
            </w:r>
            <w:r w:rsidR="001521D8" w:rsidRPr="46A2710D">
              <w:t xml:space="preserve">and sport </w:t>
            </w:r>
            <w:r w:rsidR="00603162" w:rsidRPr="46A2710D">
              <w:t>create opportunities to learn and maximise social development</w:t>
            </w:r>
          </w:p>
          <w:p w14:paraId="037F43AC" w14:textId="3D953342" w:rsidR="001521D8" w:rsidRDefault="00675A1B" w:rsidP="005372E7">
            <w:pPr>
              <w:pStyle w:val="Bodytextbullets"/>
              <w:spacing w:beforeLines="40" w:before="96"/>
              <w:ind w:left="357" w:hanging="357"/>
              <w:rPr>
                <w:lang w:eastAsia="en-GB"/>
              </w:rPr>
            </w:pPr>
            <w:r>
              <w:t>h</w:t>
            </w:r>
            <w:r w:rsidR="001521D8" w:rsidRPr="46A2710D">
              <w:t>ow PE and sport improve pupil engagement and wellbeing</w:t>
            </w:r>
          </w:p>
          <w:p w14:paraId="5A85FA9F" w14:textId="01A3ED96" w:rsidR="00234575" w:rsidRDefault="00234575" w:rsidP="005372E7">
            <w:pPr>
              <w:pStyle w:val="Bodytext1"/>
              <w:spacing w:beforeLines="40" w:before="96"/>
              <w:rPr>
                <w:lang w:eastAsia="en-GB"/>
              </w:rPr>
            </w:pPr>
            <w:r>
              <w:rPr>
                <w:lang w:eastAsia="en-GB"/>
              </w:rPr>
              <w:t xml:space="preserve">Refer to reports </w:t>
            </w:r>
            <w:r w:rsidR="00E00637">
              <w:rPr>
                <w:lang w:eastAsia="en-GB"/>
              </w:rPr>
              <w:t xml:space="preserve">from the school’s PE lead as well as insights gained from </w:t>
            </w:r>
            <w:hyperlink r:id="rId20" w:history="1">
              <w:r w:rsidR="00E00637" w:rsidRPr="00D62587">
                <w:rPr>
                  <w:rStyle w:val="Hyperlink"/>
                  <w:lang w:eastAsia="en-GB"/>
                </w:rPr>
                <w:t>school visits</w:t>
              </w:r>
            </w:hyperlink>
            <w:r w:rsidR="00E00637">
              <w:rPr>
                <w:lang w:eastAsia="en-GB"/>
              </w:rPr>
              <w:t xml:space="preserve"> and interactions with staff and pupils</w:t>
            </w:r>
            <w:r w:rsidR="004E5AA9">
              <w:rPr>
                <w:lang w:eastAsia="en-GB"/>
              </w:rPr>
              <w:t>.</w:t>
            </w:r>
          </w:p>
          <w:p w14:paraId="2AA70089" w14:textId="77777777" w:rsidR="00F26E9B" w:rsidRDefault="00816B61" w:rsidP="005372E7">
            <w:pPr>
              <w:pStyle w:val="Bodytext1"/>
              <w:spacing w:beforeLines="40" w:before="96"/>
              <w:rPr>
                <w:lang w:eastAsia="en-GB"/>
              </w:rPr>
            </w:pPr>
            <w:r>
              <w:rPr>
                <w:lang w:eastAsia="en-GB"/>
              </w:rPr>
              <w:t>NGA’s</w:t>
            </w:r>
            <w:r w:rsidR="00700590">
              <w:rPr>
                <w:lang w:eastAsia="en-GB"/>
              </w:rPr>
              <w:t xml:space="preserve"> </w:t>
            </w:r>
            <w:hyperlink r:id="rId21" w:history="1">
              <w:r w:rsidR="00700590" w:rsidRPr="00234575">
                <w:rPr>
                  <w:rStyle w:val="Hyperlink"/>
                  <w:lang w:eastAsia="en-GB"/>
                </w:rPr>
                <w:t>PE and school sport guidance</w:t>
              </w:r>
            </w:hyperlink>
            <w:r w:rsidR="00700590">
              <w:rPr>
                <w:lang w:eastAsia="en-GB"/>
              </w:rPr>
              <w:t xml:space="preserve"> </w:t>
            </w:r>
            <w:r w:rsidR="00234575">
              <w:rPr>
                <w:lang w:eastAsia="en-GB"/>
              </w:rPr>
              <w:t>sets out</w:t>
            </w:r>
            <w:r w:rsidR="00700590">
              <w:rPr>
                <w:lang w:eastAsia="en-GB"/>
              </w:rPr>
              <w:t xml:space="preserve"> the</w:t>
            </w:r>
            <w:r w:rsidR="00234575">
              <w:rPr>
                <w:lang w:eastAsia="en-GB"/>
              </w:rPr>
              <w:t xml:space="preserve"> features of high-quality provision.</w:t>
            </w:r>
          </w:p>
          <w:p w14:paraId="69738467" w14:textId="77777777" w:rsidR="00DC371C" w:rsidRDefault="00F26E9B" w:rsidP="005372E7">
            <w:pPr>
              <w:pStyle w:val="Bodytext1"/>
              <w:spacing w:beforeLines="40" w:before="96"/>
              <w:rPr>
                <w:rFonts w:cstheme="minorHAnsi"/>
                <w:lang w:eastAsia="en-GB"/>
              </w:rPr>
            </w:pPr>
            <w:r w:rsidRPr="005372E7">
              <w:rPr>
                <w:lang w:eastAsia="en-GB"/>
              </w:rPr>
              <w:t xml:space="preserve">The Department for Education’s </w:t>
            </w:r>
            <w:r w:rsidRPr="005372E7">
              <w:rPr>
                <w:rFonts w:cstheme="minorHAnsi"/>
                <w:lang w:eastAsia="en-GB"/>
              </w:rPr>
              <w:t xml:space="preserve">updated </w:t>
            </w:r>
            <w:hyperlink r:id="rId22" w:anchor="Overview" w:history="1">
              <w:r w:rsidRPr="005372E7">
                <w:rPr>
                  <w:rStyle w:val="Hyperlink"/>
                  <w:rFonts w:cstheme="minorHAnsi"/>
                  <w:lang w:eastAsia="en-GB"/>
                </w:rPr>
                <w:t>School Sport and Activity Action Plan</w:t>
              </w:r>
            </w:hyperlink>
            <w:r w:rsidRPr="005372E7">
              <w:rPr>
                <w:rFonts w:cstheme="minorHAnsi"/>
                <w:lang w:eastAsia="en-GB"/>
              </w:rPr>
              <w:t xml:space="preserve"> sets out</w:t>
            </w:r>
            <w:r w:rsidRPr="005372E7">
              <w:rPr>
                <w:rFonts w:eastAsia="Arial" w:cstheme="minorHAnsi"/>
                <w:sz w:val="24"/>
                <w:szCs w:val="24"/>
                <w:lang w:val="en-GB"/>
              </w:rPr>
              <w:t xml:space="preserve"> </w:t>
            </w:r>
            <w:r w:rsidRPr="005372E7">
              <w:rPr>
                <w:rFonts w:cstheme="minorHAnsi"/>
                <w:lang w:eastAsia="en-GB"/>
              </w:rPr>
              <w:t xml:space="preserve">new ambitions for equal access to PE and sport for girls and boys and </w:t>
            </w:r>
            <w:r w:rsidR="005372E7" w:rsidRPr="005372E7">
              <w:rPr>
                <w:rFonts w:cstheme="minorHAnsi"/>
                <w:lang w:eastAsia="en-GB"/>
              </w:rPr>
              <w:t>two</w:t>
            </w:r>
            <w:r w:rsidRPr="005372E7">
              <w:rPr>
                <w:rFonts w:eastAsia="Arial" w:cstheme="minorHAnsi"/>
                <w:sz w:val="24"/>
                <w:szCs w:val="24"/>
                <w:lang w:val="en-GB"/>
              </w:rPr>
              <w:t xml:space="preserve"> </w:t>
            </w:r>
            <w:r w:rsidRPr="005372E7">
              <w:rPr>
                <w:rFonts w:cstheme="minorHAnsi"/>
                <w:lang w:eastAsia="en-GB"/>
              </w:rPr>
              <w:t>hours of PE a</w:t>
            </w:r>
            <w:r w:rsidRPr="005372E7">
              <w:rPr>
                <w:rFonts w:eastAsia="Arial" w:cstheme="minorHAnsi"/>
                <w:sz w:val="24"/>
                <w:szCs w:val="24"/>
                <w:lang w:val="en-GB"/>
              </w:rPr>
              <w:t xml:space="preserve"> </w:t>
            </w:r>
            <w:r w:rsidRPr="005372E7">
              <w:rPr>
                <w:rFonts w:cstheme="minorHAnsi"/>
                <w:lang w:eastAsia="en-GB"/>
              </w:rPr>
              <w:t xml:space="preserve">week. </w:t>
            </w:r>
          </w:p>
          <w:p w14:paraId="782E60DD" w14:textId="7890E379" w:rsidR="00F26E9B" w:rsidRPr="005372E7" w:rsidRDefault="0087372D" w:rsidP="005372E7">
            <w:pPr>
              <w:pStyle w:val="Bodytext1"/>
              <w:spacing w:beforeLines="40" w:before="96"/>
              <w:rPr>
                <w:lang w:eastAsia="en-GB"/>
              </w:rPr>
            </w:pPr>
            <w:hyperlink r:id="rId23" w:history="1">
              <w:r w:rsidR="00F26E9B" w:rsidRPr="005372E7">
                <w:rPr>
                  <w:rStyle w:val="Hyperlink"/>
                  <w:rFonts w:cstheme="minorHAnsi"/>
                  <w:lang w:eastAsia="en-GB"/>
                </w:rPr>
                <w:t>Guidance</w:t>
              </w:r>
            </w:hyperlink>
            <w:r w:rsidR="00F26E9B" w:rsidRPr="005372E7">
              <w:rPr>
                <w:rFonts w:cstheme="minorHAnsi"/>
                <w:lang w:eastAsia="en-GB"/>
              </w:rPr>
              <w:t xml:space="preserve"> </w:t>
            </w:r>
            <w:r w:rsidR="005372E7" w:rsidRPr="005372E7">
              <w:rPr>
                <w:rFonts w:cstheme="minorHAnsi"/>
                <w:lang w:eastAsia="en-GB"/>
              </w:rPr>
              <w:t xml:space="preserve">is available </w:t>
            </w:r>
            <w:r w:rsidR="00F26E9B" w:rsidRPr="005372E7">
              <w:rPr>
                <w:rFonts w:cstheme="minorHAnsi"/>
                <w:lang w:eastAsia="en-GB"/>
              </w:rPr>
              <w:t xml:space="preserve">to </w:t>
            </w:r>
            <w:r w:rsidR="005372E7" w:rsidRPr="005372E7">
              <w:rPr>
                <w:rFonts w:cstheme="minorHAnsi"/>
                <w:lang w:eastAsia="en-GB"/>
              </w:rPr>
              <w:t>help</w:t>
            </w:r>
            <w:r w:rsidR="00F26E9B" w:rsidRPr="005372E7">
              <w:rPr>
                <w:rFonts w:cstheme="minorHAnsi"/>
                <w:lang w:eastAsia="en-GB"/>
              </w:rPr>
              <w:t xml:space="preserve"> </w:t>
            </w:r>
            <w:r w:rsidR="00D21E7D" w:rsidRPr="005372E7">
              <w:rPr>
                <w:rFonts w:cstheme="minorHAnsi"/>
                <w:lang w:eastAsia="en-GB"/>
              </w:rPr>
              <w:t xml:space="preserve">schools meet the </w:t>
            </w:r>
            <w:r w:rsidR="004277A3" w:rsidRPr="005372E7">
              <w:rPr>
                <w:rFonts w:cstheme="minorHAnsi"/>
                <w:color w:val="0B0C0C"/>
              </w:rPr>
              <w:t>ambitions of the </w:t>
            </w:r>
            <w:hyperlink r:id="rId24" w:history="1">
              <w:r w:rsidR="004277A3" w:rsidRPr="005372E7">
                <w:rPr>
                  <w:rStyle w:val="Hyperlink"/>
                  <w:rFonts w:cstheme="minorHAnsi"/>
                  <w:color w:val="1D70B8"/>
                </w:rPr>
                <w:t>physical education national curriculum</w:t>
              </w:r>
            </w:hyperlink>
            <w:r w:rsidR="004277A3" w:rsidRPr="005372E7">
              <w:rPr>
                <w:rFonts w:cstheme="minorHAnsi"/>
                <w:color w:val="0B0C0C"/>
              </w:rPr>
              <w:t>,</w:t>
            </w:r>
            <w:r w:rsidR="004277A3" w:rsidRPr="005372E7">
              <w:rPr>
                <w:rFonts w:cstheme="minorHAnsi"/>
                <w:lang w:eastAsia="en-GB"/>
              </w:rPr>
              <w:t xml:space="preserve"> </w:t>
            </w:r>
            <w:r w:rsidR="004277A3" w:rsidRPr="005372E7">
              <w:rPr>
                <w:rFonts w:cstheme="minorHAnsi"/>
                <w:color w:val="0B0C0C"/>
              </w:rPr>
              <w:t>aims of the </w:t>
            </w:r>
            <w:r w:rsidR="004277A3" w:rsidRPr="005372E7">
              <w:rPr>
                <w:rFonts w:cstheme="minorHAnsi"/>
              </w:rPr>
              <w:t>school sport and activity action plan</w:t>
            </w:r>
            <w:r w:rsidR="004277A3" w:rsidRPr="005372E7">
              <w:rPr>
                <w:rFonts w:cstheme="minorHAnsi"/>
                <w:lang w:eastAsia="en-GB"/>
              </w:rPr>
              <w:t xml:space="preserve"> and </w:t>
            </w:r>
            <w:hyperlink r:id="rId25" w:history="1">
              <w:r w:rsidR="004277A3" w:rsidRPr="005372E7">
                <w:rPr>
                  <w:rStyle w:val="Hyperlink"/>
                  <w:rFonts w:cstheme="minorHAnsi"/>
                  <w:color w:val="1D70B8"/>
                </w:rPr>
                <w:t>Chief Medical Officers’ physical activity guidelines</w:t>
              </w:r>
            </w:hyperlink>
            <w:r w:rsidR="005372E7" w:rsidRPr="005372E7">
              <w:rPr>
                <w:color w:val="0B0C0C"/>
              </w:rPr>
              <w:t>.</w:t>
            </w:r>
          </w:p>
        </w:tc>
        <w:tc>
          <w:tcPr>
            <w:tcW w:w="5245" w:type="dxa"/>
            <w:shd w:val="clear" w:color="auto" w:fill="F2F2F2" w:themeFill="background1" w:themeFillShade="F2"/>
          </w:tcPr>
          <w:p w14:paraId="0BB0B30C" w14:textId="4C68CEE1" w:rsidR="00FA04F6" w:rsidRDefault="003732C5" w:rsidP="003732C5">
            <w:pPr>
              <w:pStyle w:val="Bodytext1"/>
              <w:numPr>
                <w:ilvl w:val="0"/>
                <w:numId w:val="7"/>
              </w:numPr>
              <w:spacing w:beforeLines="20" w:before="48" w:afterLines="40" w:after="96"/>
              <w:rPr>
                <w:sz w:val="18"/>
                <w:szCs w:val="18"/>
                <w:lang w:eastAsia="en-GB"/>
              </w:rPr>
            </w:pPr>
            <w:r>
              <w:rPr>
                <w:sz w:val="18"/>
                <w:szCs w:val="18"/>
                <w:lang w:eastAsia="en-GB"/>
              </w:rPr>
              <w:lastRenderedPageBreak/>
              <w:t>Mr Di Marco consis</w:t>
            </w:r>
            <w:r w:rsidR="000D2F79">
              <w:rPr>
                <w:sz w:val="18"/>
                <w:szCs w:val="18"/>
                <w:lang w:eastAsia="en-GB"/>
              </w:rPr>
              <w:t>tently delivers planned, practis</w:t>
            </w:r>
            <w:r>
              <w:rPr>
                <w:sz w:val="18"/>
                <w:szCs w:val="18"/>
                <w:lang w:eastAsia="en-GB"/>
              </w:rPr>
              <w:t xml:space="preserve">ed and developed PE lessons for all ages and abilities. Quality First teaching strategies are implemented by Mr Di Marco to ensure all children </w:t>
            </w:r>
            <w:r>
              <w:rPr>
                <w:sz w:val="18"/>
                <w:szCs w:val="18"/>
                <w:lang w:eastAsia="en-GB"/>
              </w:rPr>
              <w:lastRenderedPageBreak/>
              <w:t xml:space="preserve">are involved in high quality, differentiated learning. </w:t>
            </w:r>
          </w:p>
          <w:p w14:paraId="14387F6B" w14:textId="16466963" w:rsidR="003732C5" w:rsidRDefault="003732C5" w:rsidP="003732C5">
            <w:pPr>
              <w:pStyle w:val="Bodytext1"/>
              <w:numPr>
                <w:ilvl w:val="0"/>
                <w:numId w:val="7"/>
              </w:numPr>
              <w:spacing w:beforeLines="20" w:before="48" w:afterLines="40" w:after="96"/>
              <w:rPr>
                <w:sz w:val="18"/>
                <w:szCs w:val="18"/>
                <w:lang w:eastAsia="en-GB"/>
              </w:rPr>
            </w:pPr>
            <w:r>
              <w:rPr>
                <w:sz w:val="18"/>
                <w:szCs w:val="18"/>
                <w:lang w:eastAsia="en-GB"/>
              </w:rPr>
              <w:t xml:space="preserve">Bollington St John’s consistently promotes respect, fairness and resilience through </w:t>
            </w:r>
            <w:r w:rsidR="002775FC">
              <w:rPr>
                <w:sz w:val="18"/>
                <w:szCs w:val="18"/>
                <w:lang w:eastAsia="en-GB"/>
              </w:rPr>
              <w:t>its</w:t>
            </w:r>
            <w:r>
              <w:rPr>
                <w:sz w:val="18"/>
                <w:szCs w:val="18"/>
                <w:lang w:eastAsia="en-GB"/>
              </w:rPr>
              <w:t xml:space="preserve"> sporting opportunities and activities. Other skills such as team-work, independence and social awareness are modelled by all staff and promoted through sporting opportunities. </w:t>
            </w:r>
          </w:p>
          <w:p w14:paraId="3E2B5A07" w14:textId="2BD9A6A9" w:rsidR="003732C5" w:rsidRDefault="003732C5" w:rsidP="003732C5">
            <w:pPr>
              <w:pStyle w:val="Bodytext1"/>
              <w:numPr>
                <w:ilvl w:val="0"/>
                <w:numId w:val="7"/>
              </w:numPr>
              <w:spacing w:beforeLines="20" w:before="48" w:afterLines="40" w:after="96"/>
              <w:rPr>
                <w:sz w:val="18"/>
                <w:szCs w:val="18"/>
                <w:lang w:eastAsia="en-GB"/>
              </w:rPr>
            </w:pPr>
            <w:r>
              <w:rPr>
                <w:sz w:val="18"/>
                <w:szCs w:val="18"/>
                <w:lang w:eastAsia="en-GB"/>
              </w:rPr>
              <w:t xml:space="preserve">PE impacts and aligns with our school’s values due to a consistent, school wide focus on fairness, humility, understanding and honesty. Also, all staff promote fair and equal opportunity for all children, including SEN </w:t>
            </w:r>
            <w:r w:rsidR="000D2F79">
              <w:rPr>
                <w:sz w:val="18"/>
                <w:szCs w:val="18"/>
                <w:lang w:eastAsia="en-GB"/>
              </w:rPr>
              <w:t xml:space="preserve">and our Pupil Premium </w:t>
            </w:r>
            <w:r>
              <w:rPr>
                <w:sz w:val="18"/>
                <w:szCs w:val="18"/>
                <w:lang w:eastAsia="en-GB"/>
              </w:rPr>
              <w:t xml:space="preserve">children. This involves ensuring children understand the importance of refraining from malicious </w:t>
            </w:r>
            <w:r w:rsidR="00F252E2">
              <w:rPr>
                <w:sz w:val="18"/>
                <w:szCs w:val="18"/>
                <w:lang w:eastAsia="en-GB"/>
              </w:rPr>
              <w:t xml:space="preserve">retaliation, verbal and physical, when disappointed with the sporting outcome. </w:t>
            </w:r>
          </w:p>
          <w:p w14:paraId="2E6814F6" w14:textId="5A1E4185" w:rsidR="00F252E2" w:rsidRDefault="00F252E2" w:rsidP="003732C5">
            <w:pPr>
              <w:pStyle w:val="Bodytext1"/>
              <w:numPr>
                <w:ilvl w:val="0"/>
                <w:numId w:val="7"/>
              </w:numPr>
              <w:spacing w:beforeLines="20" w:before="48" w:afterLines="40" w:after="96"/>
              <w:rPr>
                <w:sz w:val="18"/>
                <w:szCs w:val="18"/>
                <w:lang w:eastAsia="en-GB"/>
              </w:rPr>
            </w:pPr>
            <w:r>
              <w:rPr>
                <w:sz w:val="18"/>
                <w:szCs w:val="18"/>
                <w:lang w:eastAsia="en-GB"/>
              </w:rPr>
              <w:t>Sporting opportunities are offered to children as a reward for hard work, progress and achievement in other areas of the curriculum. High expectations are promoted in all areas of learning and children’s achievement in other areas of the curriculum is celebrated in the same</w:t>
            </w:r>
            <w:r w:rsidR="000D2F79">
              <w:rPr>
                <w:sz w:val="18"/>
                <w:szCs w:val="18"/>
                <w:lang w:eastAsia="en-GB"/>
              </w:rPr>
              <w:t xml:space="preserve"> way</w:t>
            </w:r>
            <w:r>
              <w:rPr>
                <w:sz w:val="18"/>
                <w:szCs w:val="18"/>
                <w:lang w:eastAsia="en-GB"/>
              </w:rPr>
              <w:t xml:space="preserve"> as sporting achievement. </w:t>
            </w:r>
          </w:p>
          <w:p w14:paraId="0D731457" w14:textId="77777777" w:rsidR="00F252E2" w:rsidRDefault="00F252E2" w:rsidP="003732C5">
            <w:pPr>
              <w:pStyle w:val="Bodytext1"/>
              <w:numPr>
                <w:ilvl w:val="0"/>
                <w:numId w:val="7"/>
              </w:numPr>
              <w:spacing w:beforeLines="20" w:before="48" w:afterLines="40" w:after="96"/>
              <w:rPr>
                <w:sz w:val="18"/>
                <w:szCs w:val="18"/>
                <w:lang w:eastAsia="en-GB"/>
              </w:rPr>
            </w:pPr>
            <w:r>
              <w:rPr>
                <w:sz w:val="18"/>
                <w:szCs w:val="18"/>
                <w:lang w:eastAsia="en-GB"/>
              </w:rPr>
              <w:t xml:space="preserve">PE lessons, extra-curricular sports clubs and sports fixtures consistently provide children with the opportunity to expand their social boundaries and to explore interactions and friendships. </w:t>
            </w:r>
          </w:p>
          <w:p w14:paraId="7EC331B1" w14:textId="77777777" w:rsidR="00F252E2" w:rsidRDefault="00F252E2" w:rsidP="003732C5">
            <w:pPr>
              <w:pStyle w:val="Bodytext1"/>
              <w:numPr>
                <w:ilvl w:val="0"/>
                <w:numId w:val="7"/>
              </w:numPr>
              <w:spacing w:beforeLines="20" w:before="48" w:afterLines="40" w:after="96"/>
              <w:rPr>
                <w:sz w:val="18"/>
                <w:szCs w:val="18"/>
                <w:lang w:eastAsia="en-GB"/>
              </w:rPr>
            </w:pPr>
            <w:r>
              <w:rPr>
                <w:sz w:val="18"/>
                <w:szCs w:val="18"/>
                <w:lang w:eastAsia="en-GB"/>
              </w:rPr>
              <w:t xml:space="preserve">Varied sporting activities provide children with the opportunity to vary their social interaction and to grow their friendships and social skills in unfamiliar sporting environments. </w:t>
            </w:r>
          </w:p>
          <w:p w14:paraId="2646EB15" w14:textId="4EA3FA36" w:rsidR="00F252E2" w:rsidRPr="003732C5" w:rsidRDefault="00F252E2" w:rsidP="003732C5">
            <w:pPr>
              <w:pStyle w:val="Bodytext1"/>
              <w:numPr>
                <w:ilvl w:val="0"/>
                <w:numId w:val="7"/>
              </w:numPr>
              <w:spacing w:beforeLines="20" w:before="48" w:afterLines="40" w:after="96"/>
              <w:rPr>
                <w:sz w:val="18"/>
                <w:szCs w:val="18"/>
                <w:lang w:eastAsia="en-GB"/>
              </w:rPr>
            </w:pPr>
            <w:r>
              <w:rPr>
                <w:sz w:val="18"/>
                <w:szCs w:val="18"/>
                <w:lang w:eastAsia="en-GB"/>
              </w:rPr>
              <w:lastRenderedPageBreak/>
              <w:t xml:space="preserve">Sporting activities improve children’s psychological and physical wellbeing because they are allowed express themselves through physical exercise, guided learning and </w:t>
            </w:r>
            <w:r w:rsidR="00822BB0">
              <w:rPr>
                <w:sz w:val="18"/>
                <w:szCs w:val="18"/>
                <w:lang w:eastAsia="en-GB"/>
              </w:rPr>
              <w:t xml:space="preserve">social interactions during sport. </w:t>
            </w:r>
          </w:p>
        </w:tc>
      </w:tr>
    </w:tbl>
    <w:p w14:paraId="5373691D" w14:textId="77777777" w:rsidR="005372E7" w:rsidRDefault="005372E7">
      <w:r>
        <w:lastRenderedPageBreak/>
        <w:br w:type="page"/>
      </w:r>
    </w:p>
    <w:tbl>
      <w:tblPr>
        <w:tblW w:w="14596"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ayout w:type="fixed"/>
        <w:tblLook w:val="04A0" w:firstRow="1" w:lastRow="0" w:firstColumn="1" w:lastColumn="0" w:noHBand="0" w:noVBand="1"/>
      </w:tblPr>
      <w:tblGrid>
        <w:gridCol w:w="562"/>
        <w:gridCol w:w="8789"/>
        <w:gridCol w:w="5245"/>
      </w:tblGrid>
      <w:tr w:rsidR="005372E7" w:rsidRPr="001300D1" w14:paraId="66A71E8F" w14:textId="77777777" w:rsidTr="0035483F">
        <w:trPr>
          <w:trHeight w:val="106"/>
        </w:trPr>
        <w:tc>
          <w:tcPr>
            <w:tcW w:w="56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407B"/>
            <w:vAlign w:val="center"/>
          </w:tcPr>
          <w:p w14:paraId="66E77014" w14:textId="77777777" w:rsidR="005372E7" w:rsidRPr="005372E7" w:rsidRDefault="005372E7" w:rsidP="0035483F">
            <w:pPr>
              <w:pStyle w:val="Bodytext1"/>
              <w:spacing w:before="0" w:after="0"/>
            </w:pPr>
          </w:p>
        </w:tc>
        <w:tc>
          <w:tcPr>
            <w:tcW w:w="8789"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407B"/>
            <w:vAlign w:val="center"/>
          </w:tcPr>
          <w:p w14:paraId="57C38F9F" w14:textId="6F2B0593" w:rsidR="005372E7" w:rsidRPr="00EC22DD" w:rsidRDefault="005372E7" w:rsidP="0035483F">
            <w:pPr>
              <w:pStyle w:val="Bodytext1"/>
              <w:spacing w:before="20" w:after="20"/>
            </w:pPr>
            <w:r>
              <w:rPr>
                <w:rFonts w:ascii="Lexend Deca" w:hAnsi="Lexend Deca"/>
                <w:bCs/>
                <w:color w:val="FFFFFF" w:themeColor="background1"/>
                <w:sz w:val="24"/>
              </w:rPr>
              <w:t>Monitoring priorities</w:t>
            </w:r>
          </w:p>
        </w:tc>
        <w:tc>
          <w:tcPr>
            <w:tcW w:w="524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407B"/>
            <w:vAlign w:val="center"/>
          </w:tcPr>
          <w:p w14:paraId="0469B73C" w14:textId="6081D754" w:rsidR="005372E7" w:rsidRPr="001300D1" w:rsidRDefault="005372E7" w:rsidP="0035483F">
            <w:pPr>
              <w:pStyle w:val="Bodytext1"/>
              <w:spacing w:before="20" w:after="20"/>
              <w:rPr>
                <w:lang w:eastAsia="en-GB"/>
              </w:rPr>
            </w:pPr>
            <w:r w:rsidRPr="6E6FD86F">
              <w:rPr>
                <w:rFonts w:ascii="Lexend Deca" w:hAnsi="Lexend Deca"/>
                <w:color w:val="FFFFFF" w:themeColor="background1"/>
                <w:sz w:val="24"/>
              </w:rPr>
              <w:t>Notes and actions</w:t>
            </w:r>
          </w:p>
        </w:tc>
      </w:tr>
      <w:tr w:rsidR="005372E7" w:rsidRPr="001300D1" w14:paraId="298A2680" w14:textId="77777777" w:rsidTr="005372E7">
        <w:trPr>
          <w:trHeight w:val="507"/>
        </w:trPr>
        <w:tc>
          <w:tcPr>
            <w:tcW w:w="56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2F2F2" w:themeFill="background1" w:themeFillShade="F2"/>
          </w:tcPr>
          <w:p w14:paraId="0506BA78" w14:textId="4B09D669" w:rsidR="005372E7" w:rsidRPr="005372E7" w:rsidRDefault="005372E7" w:rsidP="005372E7">
            <w:pPr>
              <w:pStyle w:val="Bodytext1"/>
              <w:spacing w:beforeLines="40" w:before="96"/>
            </w:pPr>
            <w:r w:rsidRPr="005372E7">
              <w:t>4</w:t>
            </w:r>
          </w:p>
        </w:tc>
        <w:tc>
          <w:tcPr>
            <w:tcW w:w="8789"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2F2F2" w:themeFill="background1" w:themeFillShade="F2"/>
          </w:tcPr>
          <w:p w14:paraId="6E2C4D21" w14:textId="77777777" w:rsidR="005372E7" w:rsidRPr="00EC22DD" w:rsidRDefault="005372E7" w:rsidP="005372E7">
            <w:pPr>
              <w:pStyle w:val="Bodytext1"/>
              <w:spacing w:beforeLines="40" w:before="96"/>
            </w:pPr>
            <w:r w:rsidRPr="00EC22DD">
              <w:t xml:space="preserve">Assess the impact </w:t>
            </w:r>
            <w:r>
              <w:t>of spending</w:t>
            </w:r>
            <w:r w:rsidRPr="00EC22DD">
              <w:t xml:space="preserve"> </w:t>
            </w:r>
            <w:r>
              <w:t>on the</w:t>
            </w:r>
            <w:r w:rsidRPr="00EC22DD">
              <w:t xml:space="preserve"> five key areas</w:t>
            </w:r>
            <w:r>
              <w:t xml:space="preserve"> (referred to in section 1 of this tool).</w:t>
            </w:r>
            <w:r w:rsidRPr="00EC22DD">
              <w:t xml:space="preserve"> Also consider:</w:t>
            </w:r>
          </w:p>
          <w:p w14:paraId="3497EC64" w14:textId="77777777" w:rsidR="005372E7" w:rsidRPr="005372E7" w:rsidRDefault="005372E7" w:rsidP="005372E7">
            <w:pPr>
              <w:pStyle w:val="Bodytextbullets"/>
              <w:spacing w:beforeLines="40" w:before="96"/>
              <w:rPr>
                <w:rFonts w:eastAsiaTheme="minorHAnsi"/>
                <w:color w:val="000000" w:themeColor="text1"/>
              </w:rPr>
            </w:pPr>
            <w:r w:rsidRPr="005372E7">
              <w:rPr>
                <w:rFonts w:eastAsiaTheme="minorHAnsi"/>
                <w:color w:val="000000" w:themeColor="text1"/>
              </w:rPr>
              <w:t xml:space="preserve">Do pupils take part in 30 to 60 minutes of moderate-to-vigorous intensity </w:t>
            </w:r>
            <w:hyperlink r:id="rId26" w:anchor="helping-all-children-to-enjoy-an-hour-of-physical-activity-every-day" w:history="1">
              <w:r w:rsidRPr="005372E7">
                <w:rPr>
                  <w:rStyle w:val="Hyperlink"/>
                  <w:rFonts w:eastAsiaTheme="minorHAnsi"/>
                </w:rPr>
                <w:t>physical activity each day</w:t>
              </w:r>
            </w:hyperlink>
            <w:r w:rsidRPr="005372E7">
              <w:rPr>
                <w:rFonts w:eastAsiaTheme="minorHAnsi"/>
                <w:color w:val="000000" w:themeColor="text1"/>
              </w:rPr>
              <w:t>?</w:t>
            </w:r>
          </w:p>
          <w:p w14:paraId="4354867A" w14:textId="77777777" w:rsidR="005372E7" w:rsidRPr="005372E7" w:rsidRDefault="005372E7" w:rsidP="005372E7">
            <w:pPr>
              <w:pStyle w:val="Bodytextbullets"/>
              <w:spacing w:beforeLines="40" w:before="96"/>
              <w:rPr>
                <w:rFonts w:eastAsiaTheme="minorHAnsi"/>
                <w:color w:val="000000" w:themeColor="text1"/>
              </w:rPr>
            </w:pPr>
            <w:r w:rsidRPr="005372E7">
              <w:rPr>
                <w:rFonts w:eastAsiaTheme="minorHAnsi"/>
                <w:color w:val="000000" w:themeColor="text1"/>
              </w:rPr>
              <w:t>Is the school offering a wide range of sports and physical activities to pupils?</w:t>
            </w:r>
          </w:p>
          <w:p w14:paraId="1CB7E178" w14:textId="77777777" w:rsidR="005372E7" w:rsidRPr="005372E7" w:rsidRDefault="005372E7" w:rsidP="005372E7">
            <w:pPr>
              <w:pStyle w:val="Bodytextbullets"/>
              <w:spacing w:beforeLines="40" w:before="96"/>
              <w:rPr>
                <w:rFonts w:eastAsiaTheme="minorHAnsi"/>
                <w:color w:val="000000" w:themeColor="text1"/>
              </w:rPr>
            </w:pPr>
            <w:r w:rsidRPr="005372E7">
              <w:rPr>
                <w:rFonts w:eastAsiaTheme="minorHAnsi"/>
                <w:color w:val="000000" w:themeColor="text1"/>
              </w:rPr>
              <w:t xml:space="preserve">What is the school doing to encourage all pupils to take part in competitive sport? </w:t>
            </w:r>
          </w:p>
          <w:p w14:paraId="555188B1" w14:textId="77777777" w:rsidR="005372E7" w:rsidRPr="005372E7" w:rsidRDefault="005372E7" w:rsidP="005372E7">
            <w:pPr>
              <w:pStyle w:val="Bodytextbullets"/>
              <w:spacing w:beforeLines="40" w:before="96"/>
              <w:rPr>
                <w:rFonts w:eastAsiaTheme="minorHAnsi"/>
                <w:color w:val="000000" w:themeColor="text1"/>
              </w:rPr>
            </w:pPr>
            <w:r w:rsidRPr="005372E7">
              <w:rPr>
                <w:rFonts w:eastAsiaTheme="minorHAnsi"/>
                <w:color w:val="000000" w:themeColor="text1"/>
              </w:rPr>
              <w:t>Do all pupils leaving the school meet the minimum national curriculum requirements for swimming?</w:t>
            </w:r>
          </w:p>
          <w:p w14:paraId="33F5CECF" w14:textId="77777777" w:rsidR="005372E7" w:rsidRPr="005372E7" w:rsidRDefault="005372E7" w:rsidP="005372E7">
            <w:pPr>
              <w:pStyle w:val="Bodytextbullets"/>
              <w:spacing w:beforeLines="40" w:before="96"/>
              <w:rPr>
                <w:rFonts w:eastAsiaTheme="minorHAnsi"/>
                <w:color w:val="000000" w:themeColor="text1"/>
              </w:rPr>
            </w:pPr>
            <w:r w:rsidRPr="005372E7">
              <w:rPr>
                <w:rFonts w:eastAsiaTheme="minorHAnsi"/>
                <w:color w:val="000000" w:themeColor="text1"/>
              </w:rPr>
              <w:t xml:space="preserve">Is the profile of PE and sport promoted within the school (for example, are achievements recognised, such as in assemblies)? </w:t>
            </w:r>
          </w:p>
          <w:p w14:paraId="780BB33D" w14:textId="77777777" w:rsidR="005372E7" w:rsidRPr="005372E7" w:rsidRDefault="005372E7" w:rsidP="005372E7">
            <w:pPr>
              <w:pStyle w:val="Bodytext1"/>
              <w:spacing w:beforeLines="40" w:before="96"/>
            </w:pPr>
            <w:r w:rsidRPr="00EC22DD">
              <w:t>This list is not exhaustive – there are many ways in which schools can mak</w:t>
            </w:r>
            <w:r>
              <w:t>e</w:t>
            </w:r>
            <w:r w:rsidRPr="00EC22DD">
              <w:t xml:space="preserve"> use of PE and sport premium. Governing boards should have a focus on ensu</w:t>
            </w:r>
            <w:r>
              <w:t>r</w:t>
            </w:r>
            <w:r w:rsidRPr="00EC22DD">
              <w:t xml:space="preserve">ing that spending results in </w:t>
            </w:r>
            <w:r w:rsidRPr="0030705D">
              <w:rPr>
                <w:rFonts w:ascii="Lexend Deca SemiBold" w:hAnsi="Lexend Deca SemiBold"/>
              </w:rPr>
              <w:t>sustainable improvements</w:t>
            </w:r>
            <w:r w:rsidRPr="00EC22DD">
              <w:t xml:space="preserve"> to the PE, sport and physical activities it provides.</w:t>
            </w:r>
          </w:p>
        </w:tc>
        <w:tc>
          <w:tcPr>
            <w:tcW w:w="524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2F2F2" w:themeFill="background1" w:themeFillShade="F2"/>
          </w:tcPr>
          <w:p w14:paraId="16759FAF" w14:textId="77777777" w:rsidR="00210AA9" w:rsidRDefault="00210AA9" w:rsidP="005372E7">
            <w:pPr>
              <w:pStyle w:val="Bodytext1"/>
              <w:spacing w:beforeLines="20" w:before="48" w:afterLines="40" w:after="96"/>
              <w:rPr>
                <w:lang w:eastAsia="en-GB"/>
              </w:rPr>
            </w:pPr>
          </w:p>
          <w:p w14:paraId="024AFEC9" w14:textId="77777777" w:rsidR="00210AA9" w:rsidRDefault="00210AA9" w:rsidP="005372E7">
            <w:pPr>
              <w:pStyle w:val="Bodytext1"/>
              <w:spacing w:beforeLines="20" w:before="48" w:afterLines="40" w:after="96"/>
              <w:rPr>
                <w:lang w:eastAsia="en-GB"/>
              </w:rPr>
            </w:pPr>
          </w:p>
          <w:p w14:paraId="7BC48D8A" w14:textId="1D0274E4" w:rsidR="005372E7" w:rsidRDefault="000D2F79" w:rsidP="005372E7">
            <w:pPr>
              <w:pStyle w:val="Bodytext1"/>
              <w:spacing w:beforeLines="20" w:before="48" w:afterLines="40" w:after="96"/>
              <w:rPr>
                <w:sz w:val="18"/>
                <w:szCs w:val="18"/>
                <w:lang w:eastAsia="en-GB"/>
              </w:rPr>
            </w:pPr>
            <w:bookmarkStart w:id="3" w:name="_GoBack"/>
            <w:bookmarkEnd w:id="3"/>
            <w:r>
              <w:rPr>
                <w:lang w:eastAsia="en-GB"/>
              </w:rPr>
              <w:t>-</w:t>
            </w:r>
            <w:r w:rsidRPr="00210AA9">
              <w:rPr>
                <w:sz w:val="18"/>
                <w:szCs w:val="18"/>
                <w:lang w:eastAsia="en-GB"/>
              </w:rPr>
              <w:t>All pupils take part in at least 30 to 60 minutes every day.</w:t>
            </w:r>
          </w:p>
          <w:p w14:paraId="6D0BEE2F" w14:textId="2267BF6E" w:rsidR="00210AA9" w:rsidRDefault="000D2F79" w:rsidP="005372E7">
            <w:pPr>
              <w:pStyle w:val="Bodytext1"/>
              <w:spacing w:beforeLines="20" w:before="48" w:afterLines="40" w:after="96"/>
              <w:rPr>
                <w:sz w:val="18"/>
                <w:szCs w:val="18"/>
                <w:lang w:eastAsia="en-GB"/>
              </w:rPr>
            </w:pPr>
            <w:r w:rsidRPr="00210AA9">
              <w:rPr>
                <w:sz w:val="18"/>
                <w:szCs w:val="18"/>
                <w:lang w:eastAsia="en-GB"/>
              </w:rPr>
              <w:t xml:space="preserve">-A wide range of sports and </w:t>
            </w:r>
            <w:r w:rsidR="00210AA9">
              <w:rPr>
                <w:sz w:val="18"/>
                <w:szCs w:val="18"/>
                <w:lang w:eastAsia="en-GB"/>
              </w:rPr>
              <w:t>physical activities are offered.</w:t>
            </w:r>
          </w:p>
          <w:p w14:paraId="3C3076A3" w14:textId="30842BF6" w:rsidR="000D2F79" w:rsidRDefault="000D2F79" w:rsidP="005372E7">
            <w:pPr>
              <w:pStyle w:val="Bodytext1"/>
              <w:spacing w:beforeLines="20" w:before="48" w:afterLines="40" w:after="96"/>
              <w:rPr>
                <w:sz w:val="18"/>
                <w:szCs w:val="18"/>
                <w:lang w:eastAsia="en-GB"/>
              </w:rPr>
            </w:pPr>
            <w:r w:rsidRPr="00210AA9">
              <w:rPr>
                <w:sz w:val="18"/>
                <w:szCs w:val="18"/>
                <w:lang w:eastAsia="en-GB"/>
              </w:rPr>
              <w:t xml:space="preserve">-School actively encourages all pupils to take part, including targeting SEN, Pupil Premium children and specific </w:t>
            </w:r>
            <w:r w:rsidR="00210AA9" w:rsidRPr="00210AA9">
              <w:rPr>
                <w:sz w:val="18"/>
                <w:szCs w:val="18"/>
                <w:lang w:eastAsia="en-GB"/>
              </w:rPr>
              <w:t>girls’</w:t>
            </w:r>
            <w:r w:rsidRPr="00210AA9">
              <w:rPr>
                <w:sz w:val="18"/>
                <w:szCs w:val="18"/>
                <w:lang w:eastAsia="en-GB"/>
              </w:rPr>
              <w:t xml:space="preserve"> teams to raise the profile and their participation. We offer a wide of range of tournaments and events catering for all abilities.</w:t>
            </w:r>
          </w:p>
          <w:p w14:paraId="2A9E21C7" w14:textId="5B18AEDF" w:rsidR="000D2F79" w:rsidRDefault="000D2F79" w:rsidP="005372E7">
            <w:pPr>
              <w:pStyle w:val="Bodytext1"/>
              <w:spacing w:beforeLines="20" w:before="48" w:afterLines="40" w:after="96"/>
              <w:rPr>
                <w:sz w:val="18"/>
                <w:szCs w:val="18"/>
                <w:lang w:eastAsia="en-GB"/>
              </w:rPr>
            </w:pPr>
            <w:r w:rsidRPr="00210AA9">
              <w:rPr>
                <w:sz w:val="18"/>
                <w:szCs w:val="18"/>
                <w:lang w:eastAsia="en-GB"/>
              </w:rPr>
              <w:t>-Do to due cohort sizes percentages of children achieving the National Curriculum requirements for swimming vary year to y</w:t>
            </w:r>
            <w:r w:rsidR="00210AA9">
              <w:rPr>
                <w:sz w:val="18"/>
                <w:szCs w:val="18"/>
                <w:lang w:eastAsia="en-GB"/>
              </w:rPr>
              <w:t>e</w:t>
            </w:r>
            <w:r w:rsidRPr="00210AA9">
              <w:rPr>
                <w:sz w:val="18"/>
                <w:szCs w:val="18"/>
                <w:lang w:eastAsia="en-GB"/>
              </w:rPr>
              <w:t>ar.</w:t>
            </w:r>
          </w:p>
          <w:p w14:paraId="73E81568" w14:textId="2FFEEB25" w:rsidR="000D2F79" w:rsidRPr="001300D1" w:rsidRDefault="00712487" w:rsidP="005372E7">
            <w:pPr>
              <w:pStyle w:val="Bodytext1"/>
              <w:spacing w:beforeLines="20" w:before="48" w:afterLines="40" w:after="96"/>
              <w:rPr>
                <w:lang w:eastAsia="en-GB"/>
              </w:rPr>
            </w:pPr>
            <w:r w:rsidRPr="00210AA9">
              <w:rPr>
                <w:sz w:val="18"/>
                <w:szCs w:val="18"/>
                <w:lang w:eastAsia="en-GB"/>
              </w:rPr>
              <w:t>-Sport has a high profile in school, including a sports’ wall display, recognition in assemblies and its own section in the weekly newsletter.</w:t>
            </w:r>
          </w:p>
        </w:tc>
      </w:tr>
    </w:tbl>
    <w:bookmarkEnd w:id="1"/>
    <w:bookmarkEnd w:id="2"/>
    <w:p w14:paraId="684272E6" w14:textId="1005344C" w:rsidR="009A2700" w:rsidRPr="00EC22DD" w:rsidRDefault="005C56C8" w:rsidP="0035483F">
      <w:pPr>
        <w:pStyle w:val="Heading3"/>
        <w:spacing w:before="240"/>
        <w:rPr>
          <w:b w:val="0"/>
          <w:bCs/>
          <w:sz w:val="22"/>
          <w:szCs w:val="16"/>
        </w:rPr>
      </w:pPr>
      <w:r w:rsidRPr="00EC22DD">
        <w:rPr>
          <w:b w:val="0"/>
          <w:bCs/>
          <w:sz w:val="22"/>
          <w:szCs w:val="16"/>
        </w:rPr>
        <w:t xml:space="preserve">This tool was produced in partnership with the Department for Education (DfE) and </w:t>
      </w:r>
      <w:r w:rsidR="00DC2A48" w:rsidRPr="00EC22DD">
        <w:rPr>
          <w:b w:val="0"/>
          <w:bCs/>
          <w:sz w:val="22"/>
          <w:szCs w:val="16"/>
        </w:rPr>
        <w:t>the Local Government Association (LGA).</w:t>
      </w:r>
      <w:bookmarkEnd w:id="0"/>
    </w:p>
    <w:sectPr w:rsidR="009A2700" w:rsidRPr="00EC22DD" w:rsidSect="005D343B">
      <w:headerReference w:type="default" r:id="rId27"/>
      <w:footerReference w:type="default" r:id="rId28"/>
      <w:headerReference w:type="first" r:id="rId29"/>
      <w:footerReference w:type="first" r:id="rId30"/>
      <w:pgSz w:w="16840" w:h="11900" w:orient="landscape"/>
      <w:pgMar w:top="851" w:right="1531" w:bottom="851" w:left="851" w:header="1417" w:footer="50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C63ABF3" w14:textId="77777777" w:rsidR="0087372D" w:rsidRDefault="0087372D" w:rsidP="00AD32FB">
      <w:pPr>
        <w:spacing w:after="0" w:line="240" w:lineRule="auto"/>
      </w:pPr>
      <w:r>
        <w:separator/>
      </w:r>
    </w:p>
  </w:endnote>
  <w:endnote w:type="continuationSeparator" w:id="0">
    <w:p w14:paraId="2B006797" w14:textId="77777777" w:rsidR="0087372D" w:rsidRDefault="0087372D" w:rsidP="00AD32FB">
      <w:pPr>
        <w:spacing w:after="0" w:line="240" w:lineRule="auto"/>
      </w:pPr>
      <w:r>
        <w:continuationSeparator/>
      </w:r>
    </w:p>
  </w:endnote>
  <w:endnote w:type="continuationNotice" w:id="1">
    <w:p w14:paraId="1EB186D2" w14:textId="77777777" w:rsidR="0087372D" w:rsidRDefault="0087372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Marlett">
    <w:panose1 w:val="00000000000000000000"/>
    <w:charset w:val="02"/>
    <w:family w:val="auto"/>
    <w:pitch w:val="variable"/>
    <w:sig w:usb0="00000000" w:usb1="10000000" w:usb2="00000000" w:usb3="00000000" w:csb0="80000000" w:csb1="00000000"/>
  </w:font>
  <w:font w:name="Lexend Deca Light">
    <w:altName w:val="Calibri"/>
    <w:charset w:val="00"/>
    <w:family w:val="auto"/>
    <w:pitch w:val="variable"/>
    <w:sig w:usb0="A00000FF" w:usb1="4000205B" w:usb2="00000000" w:usb3="00000000" w:csb0="00000193" w:csb1="00000000"/>
    <w:embedRegular r:id="rId1" w:fontKey="{D0B2351E-E837-4518-9868-33EF83D16A9E}"/>
    <w:embedBold r:id="rId2" w:fontKey="{E24E8DBE-44FF-4252-8624-CF9696156328}"/>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New Kansas SemiBold">
    <w:charset w:val="00"/>
    <w:family w:val="auto"/>
    <w:pitch w:val="variable"/>
    <w:sig w:usb0="A00000EF" w:usb1="4000206B" w:usb2="00000000" w:usb3="00000000" w:csb0="00000093" w:csb1="00000000"/>
    <w:embedRegular r:id="rId3" w:subsetted="1" w:fontKey="{D554A45A-0E01-464A-8F51-8F3E693B8F2D}"/>
  </w:font>
  <w:font w:name="Lexend Deca SemiBold">
    <w:charset w:val="00"/>
    <w:family w:val="auto"/>
    <w:pitch w:val="variable"/>
    <w:sig w:usb0="A00000FF" w:usb1="4000205B" w:usb2="00000000" w:usb3="00000000" w:csb0="00000193" w:csb1="00000000"/>
    <w:embedRegular r:id="rId4" w:fontKey="{D955888E-4F21-4B4E-BF23-333F7DBD9A88}"/>
    <w:embedBold r:id="rId5" w:fontKey="{A00922C2-9775-4956-8739-EB77796C374B}"/>
  </w:font>
  <w:font w:name="Helvetica Neue">
    <w:charset w:val="00"/>
    <w:family w:val="auto"/>
    <w:pitch w:val="variable"/>
    <w:sig w:usb0="80000067" w:usb1="00000000" w:usb2="00000000" w:usb3="00000000" w:csb0="00000001" w:csb1="00000000"/>
  </w:font>
  <w:font w:name="Lexend Deca">
    <w:charset w:val="00"/>
    <w:family w:val="auto"/>
    <w:pitch w:val="variable"/>
    <w:sig w:usb0="A00000FF" w:usb1="4000205B" w:usb2="00000000" w:usb3="00000000" w:csb0="00000193" w:csb1="00000000"/>
    <w:embedRegular r:id="rId6" w:subsetted="1" w:fontKey="{A1ACC9A9-7E6A-4C0D-A13B-07BBEB09EB0C}"/>
  </w:font>
  <w:font w:name="Open Sans">
    <w:charset w:val="00"/>
    <w:family w:val="swiss"/>
    <w:pitch w:val="variable"/>
    <w:sig w:usb0="E00002EF" w:usb1="4000205B" w:usb2="00000028" w:usb3="00000000" w:csb0="000001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Arial Nova">
    <w:charset w:val="00"/>
    <w:family w:val="swiss"/>
    <w:pitch w:val="variable"/>
    <w:sig w:usb0="0000028F" w:usb1="00000002" w:usb2="00000000" w:usb3="00000000" w:csb0="0000019F" w:csb1="00000000"/>
  </w:font>
  <w:font w:name="Open Sans SemiBold">
    <w:charset w:val="00"/>
    <w:family w:val="swiss"/>
    <w:pitch w:val="variable"/>
    <w:sig w:usb0="E00002EF" w:usb1="4000205B" w:usb2="00000028"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6BF1A97" w14:textId="36ED347A" w:rsidR="00A54BC4" w:rsidRPr="007C06EC" w:rsidRDefault="00FF0D88" w:rsidP="0092179F">
    <w:pPr>
      <w:pStyle w:val="Bodytextsmall"/>
      <w:rPr>
        <w:color w:val="00407B"/>
        <w:sz w:val="18"/>
        <w:szCs w:val="18"/>
      </w:rPr>
    </w:pPr>
    <w:r>
      <w:rPr>
        <w:rFonts w:ascii="Calibri" w:hAnsi="Calibri" w:cs="Calibri"/>
        <w:b/>
        <w:noProof/>
        <w:color w:val="FFFFFF" w:themeColor="background1"/>
        <w:sz w:val="18"/>
        <w:szCs w:val="18"/>
        <w:shd w:val="clear" w:color="auto" w:fill="E6E6E6"/>
        <w:lang w:val="en-GB" w:eastAsia="en-GB"/>
        <w14:ligatures w14:val="standardContextual"/>
      </w:rPr>
      <w:drawing>
        <wp:anchor distT="0" distB="0" distL="114300" distR="114300" simplePos="0" relativeHeight="251659264" behindDoc="1" locked="0" layoutInCell="1" allowOverlap="1" wp14:anchorId="59506651" wp14:editId="6B09A569">
          <wp:simplePos x="0" y="0"/>
          <wp:positionH relativeFrom="column">
            <wp:posOffset>-577674</wp:posOffset>
          </wp:positionH>
          <wp:positionV relativeFrom="page">
            <wp:posOffset>9559290</wp:posOffset>
          </wp:positionV>
          <wp:extent cx="7598664" cy="1106424"/>
          <wp:effectExtent l="0" t="0" r="0" b="0"/>
          <wp:wrapNone/>
          <wp:docPr id="338004329" name="Picture 338004329">
            <a:extLst xmlns:a="http://schemas.openxmlformats.org/drawingml/2006/main">
              <a:ext uri="{C183D7F6-B498-43B3-948B-1728B52AA6E4}">
                <adec:decorative xmlns=""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v="urn:schemas-microsoft-com:vml" xmlns:w10="urn:schemas-microsoft-com:office:word" xmlns:w="http://schemas.openxmlformats.org/wordprocessingml/2006/main" xmlns:w16cex="http://schemas.microsoft.com/office/word/2018/wordml/cex" xmlns:w16cid="http://schemas.microsoft.com/office/word/2016/wordml/cid" xmlns:w16="http://schemas.microsoft.com/office/word/2018/wordml" xmlns:w16sdtdh="http://schemas.microsoft.com/office/word/2020/wordml/sdtdatahash"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35589137" name="Picture 1">
                    <a:extLst>
                      <a:ext uri="{C183D7F6-B498-43B3-948B-1728B52AA6E4}">
                        <adec:decorative xmlns=""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v="urn:schemas-microsoft-com:vml" xmlns:w10="urn:schemas-microsoft-com:office:word" xmlns:w="http://schemas.openxmlformats.org/wordprocessingml/2006/main" xmlns:w16cex="http://schemas.microsoft.com/office/word/2018/wordml/cex" xmlns:w16cid="http://schemas.microsoft.com/office/word/2016/wordml/cid" xmlns:w16="http://schemas.microsoft.com/office/word/2018/wordml" xmlns:w16sdtdh="http://schemas.microsoft.com/office/word/2020/wordml/sdtdatahash"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7598664" cy="1106424"/>
                  </a:xfrm>
                  <a:prstGeom prst="rect">
                    <a:avLst/>
                  </a:prstGeom>
                </pic:spPr>
              </pic:pic>
            </a:graphicData>
          </a:graphic>
          <wp14:sizeRelH relativeFrom="page">
            <wp14:pctWidth>0</wp14:pctWidth>
          </wp14:sizeRelH>
          <wp14:sizeRelV relativeFrom="page">
            <wp14:pctHeight>0</wp14:pctHeight>
          </wp14:sizeRelV>
        </wp:anchor>
      </w:drawing>
    </w:r>
    <w:r w:rsidR="0030306C">
      <w:rPr>
        <w:rFonts w:ascii="Calibri" w:hAnsi="Calibri" w:cs="Calibri"/>
        <w:b/>
        <w:noProof/>
        <w:color w:val="FFFFFF" w:themeColor="background1"/>
        <w:sz w:val="18"/>
        <w:szCs w:val="18"/>
        <w:shd w:val="clear" w:color="auto" w:fill="E6E6E6"/>
        <w:lang w:val="en-GB" w:eastAsia="en-GB"/>
      </w:rPr>
      <mc:AlternateContent>
        <mc:Choice Requires="wps">
          <w:drawing>
            <wp:anchor distT="0" distB="0" distL="114300" distR="114300" simplePos="0" relativeHeight="251657216" behindDoc="1" locked="0" layoutInCell="1" allowOverlap="1" wp14:anchorId="0EFD4025" wp14:editId="27140525">
              <wp:simplePos x="0" y="0"/>
              <wp:positionH relativeFrom="column">
                <wp:posOffset>13166725</wp:posOffset>
              </wp:positionH>
              <wp:positionV relativeFrom="paragraph">
                <wp:posOffset>448945</wp:posOffset>
              </wp:positionV>
              <wp:extent cx="356235" cy="356235"/>
              <wp:effectExtent l="0" t="0" r="0" b="0"/>
              <wp:wrapNone/>
              <wp:docPr id="15" name="Oval 15">
                <a:extLst xmlns:a="http://schemas.openxmlformats.org/drawingml/2006/main">
                  <a:ext uri="{C183D7F6-B498-43B3-948B-1728B52AA6E4}">
                    <adec:decorative xmlns=""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v="urn:schemas-microsoft-com:vml" xmlns:w10="urn:schemas-microsoft-com:office:word" xmlns:w="http://schemas.openxmlformats.org/wordprocessingml/2006/main" xmlns:w16cex="http://schemas.microsoft.com/office/word/2018/wordml/cex" xmlns:w16cid="http://schemas.microsoft.com/office/word/2016/wordml/cid" xmlns:w16="http://schemas.microsoft.com/office/word/2018/wordml" xmlns:w16sdtdh="http://schemas.microsoft.com/office/word/2020/wordml/sdtdatahash"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356235" cy="356235"/>
                      </a:xfrm>
                      <a:prstGeom prst="ellipse">
                        <a:avLst/>
                      </a:prstGeom>
                      <a:solidFill>
                        <a:srgbClr val="00407B"/>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sdt>
                          <w:sdtPr>
                            <w:rPr>
                              <w:rStyle w:val="PageNumber"/>
                              <w:rFonts w:ascii="Calibri" w:hAnsi="Calibri" w:cs="Calibri"/>
                              <w:b/>
                              <w:bCs/>
                              <w:color w:val="FFFFFF" w:themeColor="background1"/>
                              <w:sz w:val="24"/>
                              <w:szCs w:val="24"/>
                            </w:rPr>
                            <w:id w:val="-1536116204"/>
                            <w:docPartObj>
                              <w:docPartGallery w:val="Page Numbers (Bottom of Page)"/>
                              <w:docPartUnique/>
                            </w:docPartObj>
                          </w:sdtPr>
                          <w:sdtEndPr>
                            <w:rPr>
                              <w:rStyle w:val="PageNumber"/>
                              <w:rFonts w:ascii="Lexend Deca SemiBold" w:hAnsi="Lexend Deca SemiBold"/>
                              <w:sz w:val="20"/>
                              <w:szCs w:val="20"/>
                            </w:rPr>
                          </w:sdtEndPr>
                          <w:sdtContent>
                            <w:p w14:paraId="008E47B0" w14:textId="205AE135" w:rsidR="0030306C" w:rsidRPr="00040CB2" w:rsidRDefault="0030306C" w:rsidP="0030306C">
                              <w:pPr>
                                <w:pStyle w:val="Bodytext1"/>
                                <w:rPr>
                                  <w:rStyle w:val="PageNumber"/>
                                  <w:rFonts w:ascii="Lexend Deca SemiBold" w:hAnsi="Lexend Deca SemiBold" w:cs="Calibri"/>
                                  <w:b/>
                                  <w:bCs/>
                                  <w:color w:val="FFFFFF" w:themeColor="background1"/>
                                  <w:sz w:val="20"/>
                                  <w:szCs w:val="20"/>
                                </w:rPr>
                              </w:pPr>
                              <w:r w:rsidRPr="00040CB2">
                                <w:rPr>
                                  <w:b/>
                                  <w:color w:val="FFFFFF" w:themeColor="background1"/>
                                  <w:sz w:val="20"/>
                                  <w:szCs w:val="20"/>
                                  <w:shd w:val="clear" w:color="auto" w:fill="E6E6E6"/>
                                </w:rPr>
                                <w:fldChar w:fldCharType="begin"/>
                              </w:r>
                              <w:r w:rsidRPr="00040CB2">
                                <w:rPr>
                                  <w:b/>
                                  <w:bCs/>
                                  <w:color w:val="FFFFFF" w:themeColor="background1"/>
                                  <w:sz w:val="20"/>
                                  <w:szCs w:val="20"/>
                                </w:rPr>
                                <w:instrText xml:space="preserve"> PAGE </w:instrText>
                              </w:r>
                              <w:r w:rsidRPr="00040CB2">
                                <w:rPr>
                                  <w:b/>
                                  <w:color w:val="FFFFFF" w:themeColor="background1"/>
                                  <w:sz w:val="20"/>
                                  <w:szCs w:val="20"/>
                                  <w:shd w:val="clear" w:color="auto" w:fill="E6E6E6"/>
                                </w:rPr>
                                <w:fldChar w:fldCharType="separate"/>
                              </w:r>
                              <w:r w:rsidR="00E54AD1">
                                <w:rPr>
                                  <w:b/>
                                  <w:bCs/>
                                  <w:noProof/>
                                  <w:color w:val="FFFFFF" w:themeColor="background1"/>
                                  <w:sz w:val="20"/>
                                  <w:szCs w:val="20"/>
                                </w:rPr>
                                <w:t>6</w:t>
                              </w:r>
                              <w:r w:rsidRPr="00040CB2">
                                <w:rPr>
                                  <w:b/>
                                  <w:color w:val="FFFFFF" w:themeColor="background1"/>
                                  <w:sz w:val="20"/>
                                  <w:szCs w:val="20"/>
                                  <w:shd w:val="clear" w:color="auto" w:fill="E6E6E6"/>
                                </w:rPr>
                                <w:fldChar w:fldCharType="end"/>
                              </w:r>
                            </w:p>
                          </w:sdtContent>
                        </w:sdt>
                        <w:p w14:paraId="6D60D844" w14:textId="77777777" w:rsidR="0030306C" w:rsidRDefault="0030306C" w:rsidP="0030306C"/>
                      </w:txbxContent>
                    </wps:txbx>
                    <wps:bodyPr rot="0" spcFirstLastPara="0" vertOverflow="overflow" horzOverflow="overflow" vert="horz" wrap="square" lIns="79200" tIns="1800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0EFD4025" id="Oval 15" o:spid="_x0000_s1027" style="position:absolute;margin-left:1036.75pt;margin-top:35.35pt;width:28.05pt;height:28.0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" fillcolor="#00407b" stroked="f" strokeweight="1pt">
              <v:stroke joinstyle="miter"/>
              <v:textbox inset="2.2mm,.5mm">
                <w:txbxContent>
                  <w:sdt>
                    <w:sdtPr>
                      <w:rPr>
                        <w:rStyle w:val="PageNumber"/>
                        <w:rFonts w:ascii="Calibri" w:hAnsi="Calibri" w:cs="Calibri"/>
                        <w:b/>
                        <w:bCs/>
                        <w:color w:val="FFFFFF" w:themeColor="background1"/>
                        <w:sz w:val="24"/>
                        <w:szCs w:val="24"/>
                      </w:rPr>
                      <w:id w:val="-1536116204"/>
                      <w:docPartObj>
                        <w:docPartGallery w:val="Page Numbers (Bottom of Page)"/>
                        <w:docPartUnique/>
                      </w:docPartObj>
                    </w:sdtPr>
                    <w:sdtEndPr>
                      <w:rPr>
                        <w:rStyle w:val="PageNumber"/>
                        <w:rFonts w:ascii="Lexend Deca SemiBold" w:hAnsi="Lexend Deca SemiBold"/>
                        <w:sz w:val="20"/>
                        <w:szCs w:val="20"/>
                      </w:rPr>
                    </w:sdtEndPr>
                    <w:sdtContent>
                      <w:p w14:paraId="008E47B0" w14:textId="205AE135" w:rsidR="0030306C" w:rsidRPr="00040CB2" w:rsidRDefault="0030306C" w:rsidP="0030306C">
                        <w:pPr>
                          <w:pStyle w:val="Bodytext1"/>
                          <w:rPr>
                            <w:rStyle w:val="PageNumber"/>
                            <w:rFonts w:ascii="Lexend Deca SemiBold" w:hAnsi="Lexend Deca SemiBold" w:cs="Calibri"/>
                            <w:b/>
                            <w:bCs/>
                            <w:color w:val="FFFFFF" w:themeColor="background1"/>
                            <w:sz w:val="20"/>
                            <w:szCs w:val="20"/>
                          </w:rPr>
                        </w:pPr>
                        <w:r w:rsidRPr="00040CB2">
                          <w:rPr>
                            <w:b/>
                            <w:color w:val="FFFFFF" w:themeColor="background1"/>
                            <w:sz w:val="20"/>
                            <w:szCs w:val="20"/>
                            <w:shd w:val="clear" w:color="auto" w:fill="E6E6E6"/>
                          </w:rPr>
                          <w:fldChar w:fldCharType="begin"/>
                        </w:r>
                        <w:r w:rsidRPr="00040CB2">
                          <w:rPr>
                            <w:b/>
                            <w:bCs/>
                            <w:color w:val="FFFFFF" w:themeColor="background1"/>
                            <w:sz w:val="20"/>
                            <w:szCs w:val="20"/>
                          </w:rPr>
                          <w:instrText xml:space="preserve"> PAGE </w:instrText>
                        </w:r>
                        <w:r w:rsidRPr="00040CB2">
                          <w:rPr>
                            <w:b/>
                            <w:color w:val="FFFFFF" w:themeColor="background1"/>
                            <w:sz w:val="20"/>
                            <w:szCs w:val="20"/>
                            <w:shd w:val="clear" w:color="auto" w:fill="E6E6E6"/>
                          </w:rPr>
                          <w:fldChar w:fldCharType="separate"/>
                        </w:r>
                        <w:r w:rsidR="00E54AD1">
                          <w:rPr>
                            <w:b/>
                            <w:bCs/>
                            <w:noProof/>
                            <w:color w:val="FFFFFF" w:themeColor="background1"/>
                            <w:sz w:val="20"/>
                            <w:szCs w:val="20"/>
                          </w:rPr>
                          <w:t>6</w:t>
                        </w:r>
                        <w:r w:rsidRPr="00040CB2">
                          <w:rPr>
                            <w:b/>
                            <w:color w:val="FFFFFF" w:themeColor="background1"/>
                            <w:sz w:val="20"/>
                            <w:szCs w:val="20"/>
                            <w:shd w:val="clear" w:color="auto" w:fill="E6E6E6"/>
                          </w:rPr>
                          <w:fldChar w:fldCharType="end"/>
                        </w:r>
                      </w:p>
                    </w:sdtContent>
                  </w:sdt>
                  <w:p w14:paraId="6D60D844" w14:textId="77777777" w:rsidR="0030306C" w:rsidRDefault="0030306C" w:rsidP="0030306C"/>
                </w:txbxContent>
              </v:textbox>
            </v:oval>
          </w:pict>
        </mc:Fallback>
      </mc:AlternateContent>
    </w:r>
    <w:r w:rsidR="00F00F57">
      <w:rPr>
        <w:color w:val="00407B"/>
        <w:sz w:val="18"/>
        <w:szCs w:val="18"/>
      </w:rPr>
      <w:br/>
    </w:r>
    <w:r w:rsidR="006F5DE3" w:rsidRPr="00732E71">
      <w:rPr>
        <w:color w:val="00407B"/>
        <w:sz w:val="18"/>
        <w:szCs w:val="18"/>
      </w:rPr>
      <w:t>©</w:t>
    </w:r>
    <w:r w:rsidR="00013C85">
      <w:rPr>
        <w:color w:val="00407B"/>
        <w:sz w:val="18"/>
        <w:szCs w:val="18"/>
      </w:rPr>
      <w:t xml:space="preserve"> </w:t>
    </w:r>
    <w:r w:rsidR="00C74136">
      <w:rPr>
        <w:color w:val="00407B"/>
        <w:sz w:val="18"/>
        <w:szCs w:val="18"/>
      </w:rPr>
      <w:t>N</w:t>
    </w:r>
    <w:r w:rsidR="00430069" w:rsidRPr="004D6C9F">
      <w:rPr>
        <w:color w:val="00407B"/>
        <w:sz w:val="18"/>
        <w:szCs w:val="18"/>
      </w:rPr>
      <w:t>ational Governance Association 202</w:t>
    </w:r>
    <w:r w:rsidR="00FD08CE">
      <w:rPr>
        <w:color w:val="00407B"/>
        <w:sz w:val="18"/>
        <w:szCs w:val="18"/>
      </w:rPr>
      <w:t>4</w:t>
    </w:r>
    <w:r w:rsidR="00CF683C">
      <w:rPr>
        <w:color w:val="00407B"/>
        <w:sz w:val="18"/>
        <w:szCs w:val="18"/>
      </w:rPr>
      <w:tab/>
    </w:r>
    <w:r w:rsidR="00CF683C">
      <w:rPr>
        <w:color w:val="00407B"/>
        <w:sz w:val="18"/>
        <w:szCs w:val="18"/>
      </w:rPr>
      <w:tab/>
    </w:r>
    <w:r w:rsidR="00CF683C">
      <w:rPr>
        <w:color w:val="00407B"/>
        <w:sz w:val="18"/>
        <w:szCs w:val="18"/>
      </w:rPr>
      <w:tab/>
    </w:r>
    <w:r w:rsidR="00CF683C">
      <w:rPr>
        <w:color w:val="00407B"/>
        <w:sz w:val="18"/>
        <w:szCs w:val="18"/>
      </w:rPr>
      <w:tab/>
    </w:r>
    <w:r w:rsidR="00CF683C">
      <w:rPr>
        <w:color w:val="00407B"/>
        <w:sz w:val="18"/>
        <w:szCs w:val="18"/>
      </w:rPr>
      <w:tab/>
    </w:r>
    <w:r w:rsidR="00CF683C">
      <w:rPr>
        <w:color w:val="00407B"/>
        <w:sz w:val="18"/>
        <w:szCs w:val="18"/>
      </w:rPr>
      <w:tab/>
    </w:r>
    <w:r w:rsidR="00CF683C">
      <w:rPr>
        <w:color w:val="00407B"/>
        <w:sz w:val="18"/>
        <w:szCs w:val="18"/>
      </w:rPr>
      <w:tab/>
    </w:r>
    <w:r w:rsidR="00CF683C">
      <w:rPr>
        <w:color w:val="00407B"/>
        <w:sz w:val="18"/>
        <w:szCs w:val="18"/>
      </w:rPr>
      <w:tab/>
    </w:r>
    <w:r w:rsidR="00D170AE">
      <w:rPr>
        <w:color w:val="00407B"/>
        <w:sz w:val="18"/>
        <w:szCs w:val="18"/>
      </w:rPr>
      <w:t xml:space="preserve">                                                                                                      </w:t>
    </w:r>
    <w:r w:rsidR="000D37A7">
      <w:rPr>
        <w:color w:val="00407B"/>
        <w:sz w:val="18"/>
        <w:szCs w:val="18"/>
      </w:rPr>
      <w:t xml:space="preserve">  </w:t>
    </w:r>
    <w:r w:rsidR="00CF683C" w:rsidRPr="007C06EC">
      <w:rPr>
        <w:color w:val="00407B"/>
        <w:sz w:val="18"/>
        <w:szCs w:val="18"/>
      </w:rPr>
      <w:fldChar w:fldCharType="begin"/>
    </w:r>
    <w:r w:rsidR="00CF683C" w:rsidRPr="007C06EC">
      <w:rPr>
        <w:color w:val="00407B"/>
        <w:sz w:val="18"/>
        <w:szCs w:val="18"/>
      </w:rPr>
      <w:instrText xml:space="preserve"> PAGE   \* MERGEFORMAT </w:instrText>
    </w:r>
    <w:r w:rsidR="00CF683C" w:rsidRPr="007C06EC">
      <w:rPr>
        <w:color w:val="00407B"/>
        <w:sz w:val="18"/>
        <w:szCs w:val="18"/>
      </w:rPr>
      <w:fldChar w:fldCharType="separate"/>
    </w:r>
    <w:r w:rsidR="00E54AD1">
      <w:rPr>
        <w:noProof/>
        <w:color w:val="00407B"/>
        <w:sz w:val="18"/>
        <w:szCs w:val="18"/>
      </w:rPr>
      <w:t>6</w:t>
    </w:r>
    <w:r w:rsidR="00CF683C" w:rsidRPr="007C06EC">
      <w:rPr>
        <w:color w:val="00407B"/>
        <w:sz w:val="18"/>
        <w:szCs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BCD797D" w14:textId="60F8AB62" w:rsidR="00A24ED9" w:rsidRPr="0030306C" w:rsidRDefault="00C822B2" w:rsidP="00571724">
    <w:pPr>
      <w:pStyle w:val="Bodytext1"/>
      <w:rPr>
        <w:rStyle w:val="SmartLink1"/>
        <w:color w:val="00407B"/>
        <w:sz w:val="28"/>
        <w:szCs w:val="28"/>
        <w:u w:val="none"/>
        <w:shd w:val="clear" w:color="auto" w:fill="auto"/>
      </w:rPr>
    </w:pPr>
    <w:r>
      <w:rPr>
        <w:noProof/>
        <w:color w:val="2B579A"/>
        <w:shd w:val="clear" w:color="auto" w:fill="E6E6E6"/>
        <w:lang w:val="en-GB" w:eastAsia="en-GB"/>
      </w:rPr>
      <w:drawing>
        <wp:anchor distT="0" distB="0" distL="114300" distR="114300" simplePos="0" relativeHeight="251658247" behindDoc="1" locked="1" layoutInCell="1" allowOverlap="1" wp14:anchorId="3ED3A97D" wp14:editId="6C56AF7D">
          <wp:simplePos x="0" y="0"/>
          <wp:positionH relativeFrom="column">
            <wp:posOffset>-221615</wp:posOffset>
          </wp:positionH>
          <wp:positionV relativeFrom="page">
            <wp:posOffset>8992235</wp:posOffset>
          </wp:positionV>
          <wp:extent cx="2367915" cy="923290"/>
          <wp:effectExtent l="0" t="0" r="0" b="0"/>
          <wp:wrapNone/>
          <wp:docPr id="2035757517" name="Picture 2035757517">
            <a:extLst xmlns:a="http://schemas.openxmlformats.org/drawingml/2006/main">
              <a:ext uri="{C183D7F6-B498-43B3-948B-1728B52AA6E4}">
                <adec:decorative xmlns=""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v="urn:schemas-microsoft-com:vml" xmlns:w10="urn:schemas-microsoft-com:office:word" xmlns:w="http://schemas.openxmlformats.org/wordprocessingml/2006/main" xmlns:w16cex="http://schemas.microsoft.com/office/word/2018/wordml/cex" xmlns:w16cid="http://schemas.microsoft.com/office/word/2016/wordml/cid" xmlns:w16="http://schemas.microsoft.com/office/word/2018/wordml" xmlns:w16sdtdh="http://schemas.microsoft.com/office/word/2020/wordml/sdtdatahash"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71661144" name="Picture 1">
                    <a:extLst>
                      <a:ext uri="{C183D7F6-B498-43B3-948B-1728B52AA6E4}">
                        <adec:decorative xmlns=""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v="urn:schemas-microsoft-com:vml" xmlns:w10="urn:schemas-microsoft-com:office:word" xmlns:w="http://schemas.openxmlformats.org/wordprocessingml/2006/main" xmlns:w16cex="http://schemas.microsoft.com/office/word/2018/wordml/cex" xmlns:w16cid="http://schemas.microsoft.com/office/word/2016/wordml/cid" xmlns:w16="http://schemas.microsoft.com/office/word/2018/wordml" xmlns:w16sdtdh="http://schemas.microsoft.com/office/word/2020/wordml/sdtdatahash" xmlns:adec="http://schemas.microsoft.com/office/drawing/2017/decorative" val="1"/>
                      </a:ext>
                    </a:extLst>
                  </pic:cNvPr>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367915" cy="92329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B42337">
      <w:rPr>
        <w:noProof/>
        <w:color w:val="2B579A"/>
        <w:shd w:val="clear" w:color="auto" w:fill="E6E6E6"/>
        <w:lang w:val="en-GB" w:eastAsia="en-GB"/>
      </w:rPr>
      <w:drawing>
        <wp:anchor distT="0" distB="0" distL="114300" distR="114300" simplePos="0" relativeHeight="251658245" behindDoc="1" locked="0" layoutInCell="1" allowOverlap="1" wp14:anchorId="79AD3369" wp14:editId="077A56F7">
          <wp:simplePos x="0" y="0"/>
          <wp:positionH relativeFrom="column">
            <wp:posOffset>4387967</wp:posOffset>
          </wp:positionH>
          <wp:positionV relativeFrom="page">
            <wp:posOffset>8553857</wp:posOffset>
          </wp:positionV>
          <wp:extent cx="2628900" cy="2157095"/>
          <wp:effectExtent l="0" t="0" r="0" b="1905"/>
          <wp:wrapNone/>
          <wp:docPr id="2133176186" name="Picture 2133176186">
            <a:extLst xmlns:a="http://schemas.openxmlformats.org/drawingml/2006/main">
              <a:ext uri="{C183D7F6-B498-43B3-948B-1728B52AA6E4}">
                <adec:decorative xmlns=""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v="urn:schemas-microsoft-com:vml" xmlns:w10="urn:schemas-microsoft-com:office:word" xmlns:w="http://schemas.openxmlformats.org/wordprocessingml/2006/main" xmlns:w16cex="http://schemas.microsoft.com/office/word/2018/wordml/cex" xmlns:w16cid="http://schemas.microsoft.com/office/word/2016/wordml/cid" xmlns:w16="http://schemas.microsoft.com/office/word/2018/wordml" xmlns:w16sdtdh="http://schemas.microsoft.com/office/word/2020/wordml/sdtdatahash"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030840" name="Picture 3">
                    <a:extLst>
                      <a:ext uri="{C183D7F6-B498-43B3-948B-1728B52AA6E4}">
                        <adec:decorative xmlns=""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v="urn:schemas-microsoft-com:vml" xmlns:w10="urn:schemas-microsoft-com:office:word" xmlns:w="http://schemas.openxmlformats.org/wordprocessingml/2006/main" xmlns:w16cex="http://schemas.microsoft.com/office/word/2018/wordml/cex" xmlns:w16cid="http://schemas.microsoft.com/office/word/2016/wordml/cid" xmlns:w16="http://schemas.microsoft.com/office/word/2018/wordml" xmlns:w16sdtdh="http://schemas.microsoft.com/office/word/2020/wordml/sdtdatahash" xmlns:adec="http://schemas.microsoft.com/office/drawing/2017/decorative" val="1"/>
                      </a:ext>
                    </a:extLst>
                  </pic:cNvPr>
                  <pic:cNvPicPr/>
                </pic:nvPicPr>
                <pic:blipFill>
                  <a:blip r:embed="rId2">
                    <a:extLst>
                      <a:ext uri="{28A0092B-C50C-407E-A947-70E740481C1C}">
                        <a14:useLocalDpi xmlns:a14="http://schemas.microsoft.com/office/drawing/2010/main" val="0"/>
                      </a:ext>
                    </a:extLst>
                  </a:blip>
                  <a:stretch>
                    <a:fillRect/>
                  </a:stretch>
                </pic:blipFill>
                <pic:spPr>
                  <a:xfrm>
                    <a:off x="0" y="0"/>
                    <a:ext cx="2628900" cy="2157095"/>
                  </a:xfrm>
                  <a:prstGeom prst="rect">
                    <a:avLst/>
                  </a:prstGeom>
                </pic:spPr>
              </pic:pic>
            </a:graphicData>
          </a:graphic>
          <wp14:sizeRelH relativeFrom="page">
            <wp14:pctWidth>0</wp14:pctWidth>
          </wp14:sizeRelH>
          <wp14:sizeRelV relativeFrom="page">
            <wp14:pctHeight>0</wp14:pctHeight>
          </wp14:sizeRelV>
        </wp:anchor>
      </w:drawing>
    </w:r>
    <w:r w:rsidR="00934F3D" w:rsidRPr="0030306C">
      <w:rPr>
        <w:color w:val="00407B"/>
        <w:sz w:val="28"/>
        <w:szCs w:val="28"/>
      </w:rPr>
      <w:t>nga.org.uk</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6D772D2" w14:textId="77777777" w:rsidR="0087372D" w:rsidRDefault="0087372D" w:rsidP="00AD32FB">
      <w:pPr>
        <w:spacing w:after="0" w:line="240" w:lineRule="auto"/>
      </w:pPr>
      <w:r>
        <w:separator/>
      </w:r>
    </w:p>
  </w:footnote>
  <w:footnote w:type="continuationSeparator" w:id="0">
    <w:p w14:paraId="7F951716" w14:textId="77777777" w:rsidR="0087372D" w:rsidRDefault="0087372D" w:rsidP="00AD32FB">
      <w:pPr>
        <w:spacing w:after="0" w:line="240" w:lineRule="auto"/>
      </w:pPr>
      <w:r>
        <w:continuationSeparator/>
      </w:r>
    </w:p>
  </w:footnote>
  <w:footnote w:type="continuationNotice" w:id="1">
    <w:p w14:paraId="430152F2" w14:textId="77777777" w:rsidR="0087372D" w:rsidRDefault="0087372D">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9F3B48" w14:textId="1BE71EE1" w:rsidR="00A54BC4" w:rsidRDefault="00013C85">
    <w:pPr>
      <w:pStyle w:val="Header"/>
    </w:pPr>
    <w:r>
      <w:rPr>
        <w:rFonts w:ascii="New Kansas SemiBold" w:hAnsi="New Kansas SemiBold" w:cs="Open Sans SemiBold"/>
        <w:b/>
        <w:noProof/>
        <w:color w:val="013B71"/>
        <w:sz w:val="64"/>
        <w:szCs w:val="64"/>
        <w:shd w:val="clear" w:color="auto" w:fill="E6E6E6"/>
        <w:lang w:eastAsia="en-GB"/>
      </w:rPr>
      <mc:AlternateContent>
        <mc:Choice Requires="wps">
          <w:drawing>
            <wp:anchor distT="0" distB="0" distL="114300" distR="114300" simplePos="0" relativeHeight="251658241" behindDoc="1" locked="0" layoutInCell="1" allowOverlap="1" wp14:anchorId="1565B7B5" wp14:editId="6996A1F0">
              <wp:simplePos x="0" y="0"/>
              <wp:positionH relativeFrom="column">
                <wp:posOffset>2620645</wp:posOffset>
              </wp:positionH>
              <wp:positionV relativeFrom="page">
                <wp:posOffset>6350</wp:posOffset>
              </wp:positionV>
              <wp:extent cx="7518400" cy="1770380"/>
              <wp:effectExtent l="0" t="0" r="6350" b="0"/>
              <wp:wrapNone/>
              <wp:docPr id="13" name="Rectangle 13">
                <a:extLst xmlns:a="http://schemas.openxmlformats.org/drawingml/2006/main">
                  <a:ext uri="{C183D7F6-B498-43B3-948B-1728B52AA6E4}">
                    <adec:decorative xmlns=""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v="urn:schemas-microsoft-com:vml" xmlns:w10="urn:schemas-microsoft-com:office:word" xmlns:w="http://schemas.openxmlformats.org/wordprocessingml/2006/main" xmlns:w16cex="http://schemas.microsoft.com/office/word/2018/wordml/cex" xmlns:w16cid="http://schemas.microsoft.com/office/word/2016/wordml/cid" xmlns:w16="http://schemas.microsoft.com/office/word/2018/wordml" xmlns:w16sdtdh="http://schemas.microsoft.com/office/word/2020/wordml/sdtdatahash"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7518400" cy="1770380"/>
                      </a:xfrm>
                      <a:prstGeom prst="rect">
                        <a:avLst/>
                      </a:prstGeom>
                      <a:blipFill>
                        <a:blip r:embed="rId1"/>
                        <a:stretch>
                          <a:fillRect/>
                        </a:stretch>
                      </a:bli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oel="http://schemas.microsoft.com/office/2019/extlst" xmlns:w16du="http://schemas.microsoft.com/office/word/2023/wordml/word16du">
          <w:pict>
            <v:rect w14:anchorId="77BAC4E5" id="Rectangle 13" o:spid="_x0000_s1026" alt="&quot;&quot;" style="position:absolute;margin-left:206.35pt;margin-top:.5pt;width:592pt;height:139.4pt;z-index:-251658239;visibility:visible;mso-wrap-style:square;mso-wrap-distance-left:9pt;mso-wrap-distance-top:0;mso-wrap-distance-right:9pt;mso-wrap-distance-bottom:0;mso-position-horizontal:absolute;mso-position-horizontal-relative:text;mso-position-vertical:absolute;mso-position-vertical-relative:page;v-text-anchor:middle"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" stroked="f" strokeweight="1pt">
              <v:fill r:id="rId2" o:title="" recolor="t" rotate="t" type="frame"/>
              <w10:wrap anchory="page"/>
            </v:rect>
          </w:pict>
        </mc:Fallback>
      </mc:AlternateContent>
    </w:r>
    <w:r w:rsidR="00BE73B5" w:rsidRPr="00BE73B5">
      <w:rPr>
        <w:rFonts w:eastAsia="Calibri" w:cs="Arial"/>
        <w:noProof/>
        <w:color w:val="2B579A"/>
        <w:shd w:val="clear" w:color="auto" w:fill="E6E6E6"/>
        <w:lang w:eastAsia="en-GB"/>
      </w:rPr>
      <w:drawing>
        <wp:anchor distT="0" distB="0" distL="114300" distR="114300" simplePos="0" relativeHeight="251658242" behindDoc="1" locked="0" layoutInCell="1" allowOverlap="1" wp14:anchorId="22E39DF1" wp14:editId="0C98581C">
          <wp:simplePos x="0" y="0"/>
          <wp:positionH relativeFrom="column">
            <wp:posOffset>0</wp:posOffset>
          </wp:positionH>
          <wp:positionV relativeFrom="page">
            <wp:posOffset>515474</wp:posOffset>
          </wp:positionV>
          <wp:extent cx="935990" cy="377190"/>
          <wp:effectExtent l="0" t="0" r="3810" b="3810"/>
          <wp:wrapNone/>
          <wp:docPr id="1598590904" name="Picture 1598590904">
            <a:extLst xmlns:a="http://schemas.openxmlformats.org/drawingml/2006/main">
              <a:ext uri="{C183D7F6-B498-43B3-948B-1728B52AA6E4}">
                <adec:decorative xmlns=""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v="urn:schemas-microsoft-com:vml" xmlns:w10="urn:schemas-microsoft-com:office:word" xmlns:w="http://schemas.openxmlformats.org/wordprocessingml/2006/main" xmlns:w16cex="http://schemas.microsoft.com/office/word/2018/wordml/cex" xmlns:w16cid="http://schemas.microsoft.com/office/word/2016/wordml/cid" xmlns:w16="http://schemas.microsoft.com/office/word/2018/wordml" xmlns:w16sdtdh="http://schemas.microsoft.com/office/word/2020/wordml/sdtdatahash"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a:extLst>
                      <a:ext uri="{C183D7F6-B498-43B3-948B-1728B52AA6E4}">
                        <adec:decorative xmlns=""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v="urn:schemas-microsoft-com:vml" xmlns:w10="urn:schemas-microsoft-com:office:word" xmlns:w="http://schemas.openxmlformats.org/wordprocessingml/2006/main" xmlns:w16cex="http://schemas.microsoft.com/office/word/2018/wordml/cex" xmlns:w16cid="http://schemas.microsoft.com/office/word/2016/wordml/cid" xmlns:w16="http://schemas.microsoft.com/office/word/2018/wordml" xmlns:w16sdtdh="http://schemas.microsoft.com/office/word/2020/wordml/sdtdatahash" xmlns:adec="http://schemas.microsoft.com/office/drawing/2017/decorative" val="1"/>
                      </a:ext>
                    </a:extLst>
                  </pic:cNvPr>
                  <pic:cNvPicPr/>
                </pic:nvPicPr>
                <pic:blipFill>
                  <a:blip r:embed="rId3">
                    <a:extLst>
                      <a:ext uri="{28A0092B-C50C-407E-A947-70E740481C1C}">
                        <a14:useLocalDpi xmlns:a14="http://schemas.microsoft.com/office/drawing/2010/main" val="0"/>
                      </a:ext>
                    </a:extLst>
                  </a:blip>
                  <a:stretch>
                    <a:fillRect/>
                  </a:stretch>
                </pic:blipFill>
                <pic:spPr>
                  <a:xfrm>
                    <a:off x="0" y="0"/>
                    <a:ext cx="935990" cy="377190"/>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75F6647" w14:textId="34790EFD" w:rsidR="00AD32FB" w:rsidRDefault="00B42337">
    <w:pPr>
      <w:pStyle w:val="Header"/>
    </w:pPr>
    <w:r>
      <w:rPr>
        <w:noProof/>
        <w:color w:val="2B579A"/>
        <w:shd w:val="clear" w:color="auto" w:fill="E6E6E6"/>
        <w:lang w:eastAsia="en-GB"/>
      </w:rPr>
      <w:drawing>
        <wp:anchor distT="0" distB="0" distL="114300" distR="114300" simplePos="0" relativeHeight="251658240" behindDoc="1" locked="0" layoutInCell="1" allowOverlap="1" wp14:anchorId="2340E1D8" wp14:editId="4BB44FF0">
          <wp:simplePos x="0" y="0"/>
          <wp:positionH relativeFrom="column">
            <wp:posOffset>2593431</wp:posOffset>
          </wp:positionH>
          <wp:positionV relativeFrom="page">
            <wp:posOffset>11430</wp:posOffset>
          </wp:positionV>
          <wp:extent cx="7558405" cy="1828800"/>
          <wp:effectExtent l="0" t="0" r="4445" b="0"/>
          <wp:wrapNone/>
          <wp:docPr id="1235901937" name="Picture 1235901937">
            <a:extLst xmlns:a="http://schemas.openxmlformats.org/drawingml/2006/main">
              <a:ext uri="{C183D7F6-B498-43B3-948B-1728B52AA6E4}">
                <adec:decorative xmlns=""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v="urn:schemas-microsoft-com:vml" xmlns:w10="urn:schemas-microsoft-com:office:word" xmlns:w="http://schemas.openxmlformats.org/wordprocessingml/2006/main" xmlns:w16cex="http://schemas.microsoft.com/office/word/2018/wordml/cex" xmlns:w16cid="http://schemas.microsoft.com/office/word/2016/wordml/cid" xmlns:w16="http://schemas.microsoft.com/office/word/2018/wordml" xmlns:w16sdtdh="http://schemas.microsoft.com/office/word/2020/wordml/sdtdatahash"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99866546" name="Picture 1">
                    <a:extLst>
                      <a:ext uri="{C183D7F6-B498-43B3-948B-1728B52AA6E4}">
                        <adec:decorative xmlns=""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v="urn:schemas-microsoft-com:vml" xmlns:w10="urn:schemas-microsoft-com:office:word" xmlns:w="http://schemas.openxmlformats.org/wordprocessingml/2006/main" xmlns:w16cex="http://schemas.microsoft.com/office/word/2018/wordml/cex" xmlns:w16cid="http://schemas.microsoft.com/office/word/2016/wordml/cid" xmlns:w16="http://schemas.microsoft.com/office/word/2018/wordml" xmlns:w16sdtdh="http://schemas.microsoft.com/office/word/2020/wordml/sdtdatahash"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7558405" cy="1828800"/>
                  </a:xfrm>
                  <a:prstGeom prst="rect">
                    <a:avLst/>
                  </a:prstGeom>
                </pic:spPr>
              </pic:pic>
            </a:graphicData>
          </a:graphic>
          <wp14:sizeRelH relativeFrom="page">
            <wp14:pctWidth>0</wp14:pctWidth>
          </wp14:sizeRelH>
          <wp14:sizeRelV relativeFrom="page">
            <wp14:pctHeight>0</wp14:pctHeight>
          </wp14:sizeRelV>
        </wp:anchor>
      </w:drawing>
    </w:r>
    <w:r w:rsidR="0030306C" w:rsidRPr="00687CAB">
      <w:rPr>
        <w:rFonts w:ascii="Calibri" w:eastAsia="Calibri" w:hAnsi="Calibri" w:cs="Calibri"/>
        <w:noProof/>
        <w:color w:val="2B579A"/>
        <w:shd w:val="clear" w:color="auto" w:fill="E6E6E6"/>
        <w:lang w:eastAsia="en-GB"/>
      </w:rPr>
      <w:drawing>
        <wp:anchor distT="0" distB="0" distL="114300" distR="114300" simplePos="0" relativeHeight="251658243" behindDoc="1" locked="0" layoutInCell="1" allowOverlap="1" wp14:anchorId="2E3CECE4" wp14:editId="3B5B931B">
          <wp:simplePos x="0" y="0"/>
          <wp:positionH relativeFrom="column">
            <wp:posOffset>14605</wp:posOffset>
          </wp:positionH>
          <wp:positionV relativeFrom="page">
            <wp:posOffset>511937</wp:posOffset>
          </wp:positionV>
          <wp:extent cx="2339975" cy="942975"/>
          <wp:effectExtent l="0" t="0" r="3175" b="9525"/>
          <wp:wrapNone/>
          <wp:docPr id="1659301384" name="Picture 1659301384">
            <a:extLst xmlns:a="http://schemas.openxmlformats.org/drawingml/2006/main">
              <a:ext uri="{C183D7F6-B498-43B3-948B-1728B52AA6E4}">
                <adec:decorative xmlns=""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v="urn:schemas-microsoft-com:vml" xmlns:w10="urn:schemas-microsoft-com:office:word" xmlns:w="http://schemas.openxmlformats.org/wordprocessingml/2006/main" xmlns:w16cex="http://schemas.microsoft.com/office/word/2018/wordml/cex" xmlns:w16cid="http://schemas.microsoft.com/office/word/2016/wordml/cid" xmlns:w16="http://schemas.microsoft.com/office/word/2018/wordml" xmlns:w16sdtdh="http://schemas.microsoft.com/office/word/2020/wordml/sdtdatahash"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Picture 19">
                    <a:extLst>
                      <a:ext uri="{C183D7F6-B498-43B3-948B-1728B52AA6E4}">
                        <adec:decorative xmlns=""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v="urn:schemas-microsoft-com:vml" xmlns:w10="urn:schemas-microsoft-com:office:word" xmlns:w="http://schemas.openxmlformats.org/wordprocessingml/2006/main" xmlns:w16cex="http://schemas.microsoft.com/office/word/2018/wordml/cex" xmlns:w16cid="http://schemas.microsoft.com/office/word/2016/wordml/cid" xmlns:w16="http://schemas.microsoft.com/office/word/2018/wordml" xmlns:w16sdtdh="http://schemas.microsoft.com/office/word/2020/wordml/sdtdatahash" xmlns:adec="http://schemas.microsoft.com/office/drawing/2017/decorative" val="1"/>
                      </a:ext>
                    </a:extLst>
                  </pic:cNvPr>
                  <pic:cNvPicPr/>
                </pic:nvPicPr>
                <pic:blipFill>
                  <a:blip r:embed="rId2">
                    <a:extLst>
                      <a:ext uri="{28A0092B-C50C-407E-A947-70E740481C1C}">
                        <a14:useLocalDpi xmlns:a14="http://schemas.microsoft.com/office/drawing/2010/main" val="0"/>
                      </a:ext>
                    </a:extLst>
                  </a:blip>
                  <a:stretch>
                    <a:fillRect/>
                  </a:stretch>
                </pic:blipFill>
                <pic:spPr>
                  <a:xfrm>
                    <a:off x="0" y="0"/>
                    <a:ext cx="2339975" cy="942975"/>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9B748E1"/>
    <w:multiLevelType w:val="multilevel"/>
    <w:tmpl w:val="44AE43A2"/>
    <w:lvl w:ilvl="0">
      <w:start w:val="1"/>
      <w:numFmt w:val="decimal"/>
      <w:lvlRestart w:val="0"/>
      <w:pStyle w:val="DfESOutNumbered"/>
      <w:lvlText w:val="%1."/>
      <w:lvlJc w:val="left"/>
      <w:pPr>
        <w:tabs>
          <w:tab w:val="num" w:pos="720"/>
        </w:tabs>
        <w:ind w:left="0" w:firstLine="0"/>
      </w:pPr>
    </w:lvl>
    <w:lvl w:ilvl="1">
      <w:start w:val="1"/>
      <w:numFmt w:val="lowerLetter"/>
      <w:lvlText w:val="%2."/>
      <w:lvlJc w:val="left"/>
      <w:pPr>
        <w:tabs>
          <w:tab w:val="num" w:pos="1440"/>
        </w:tabs>
        <w:ind w:left="1440" w:hanging="720"/>
      </w:pPr>
    </w:lvl>
    <w:lvl w:ilvl="2">
      <w:start w:val="1"/>
      <w:numFmt w:val="lowerRoman"/>
      <w:lvlText w:val="%3)"/>
      <w:lvlJc w:val="left"/>
      <w:pPr>
        <w:tabs>
          <w:tab w:val="num" w:pos="2160"/>
        </w:tabs>
        <w:ind w:left="2160" w:hanging="720"/>
      </w:pPr>
    </w:lvl>
    <w:lvl w:ilvl="3">
      <w:start w:val="1"/>
      <w:numFmt w:val="lowerLetter"/>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lowerRoman"/>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lowerLetter"/>
      <w:lvlText w:val="%8."/>
      <w:lvlJc w:val="left"/>
      <w:pPr>
        <w:tabs>
          <w:tab w:val="num" w:pos="5760"/>
        </w:tabs>
        <w:ind w:left="5760" w:hanging="720"/>
      </w:pPr>
    </w:lvl>
    <w:lvl w:ilvl="8">
      <w:start w:val="1"/>
      <w:numFmt w:val="lowerRoman"/>
      <w:lvlText w:val="%9."/>
      <w:lvlJc w:val="left"/>
      <w:pPr>
        <w:tabs>
          <w:tab w:val="num" w:pos="6480"/>
        </w:tabs>
        <w:ind w:left="6480" w:hanging="720"/>
      </w:pPr>
    </w:lvl>
  </w:abstractNum>
  <w:abstractNum w:abstractNumId="1" w15:restartNumberingAfterBreak="0">
    <w:nsid w:val="1FAA6D96"/>
    <w:multiLevelType w:val="hybridMultilevel"/>
    <w:tmpl w:val="18605E0A"/>
    <w:lvl w:ilvl="0" w:tplc="DE0ADB50">
      <w:start w:val="1"/>
      <w:numFmt w:val="bullet"/>
      <w:pStyle w:val="Bullettext"/>
      <w:lvlText w:val="n"/>
      <w:lvlJc w:val="left"/>
      <w:pPr>
        <w:ind w:left="284" w:hanging="284"/>
      </w:pPr>
      <w:rPr>
        <w:rFonts w:ascii="Wingdings" w:hAnsi="Wingdings" w:hint="default"/>
        <w:b w:val="0"/>
        <w:i w:val="0"/>
        <w:color w:val="0563C1"/>
        <w:sz w:val="20"/>
        <w:szCs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DEA1B63"/>
    <w:multiLevelType w:val="hybridMultilevel"/>
    <w:tmpl w:val="9E3CDD4C"/>
    <w:lvl w:ilvl="0" w:tplc="34589F98">
      <w:start w:val="1"/>
      <w:numFmt w:val="bullet"/>
      <w:pStyle w:val="Bodysmallbullets"/>
      <w:lvlText w:val=""/>
      <w:lvlJc w:val="left"/>
      <w:pPr>
        <w:ind w:left="227" w:hanging="227"/>
      </w:pPr>
      <w:rPr>
        <w:rFonts w:ascii="Symbol" w:hAnsi="Symbol" w:hint="default"/>
        <w:color w:val="0070C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7B529C0"/>
    <w:multiLevelType w:val="hybridMultilevel"/>
    <w:tmpl w:val="DA7A2A04"/>
    <w:lvl w:ilvl="0" w:tplc="BBBED8EC">
      <w:start w:val="1"/>
      <w:numFmt w:val="bullet"/>
      <w:lvlRestart w:val="0"/>
      <w:pStyle w:val="DeptBullets"/>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Marlett" w:hAnsi="Marlett"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Marlett" w:hAnsi="Marlett"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Marlett" w:hAnsi="Marlett" w:hint="default"/>
      </w:rPr>
    </w:lvl>
  </w:abstractNum>
  <w:abstractNum w:abstractNumId="4" w15:restartNumberingAfterBreak="0">
    <w:nsid w:val="5494739D"/>
    <w:multiLevelType w:val="hybridMultilevel"/>
    <w:tmpl w:val="0FE2953A"/>
    <w:lvl w:ilvl="0" w:tplc="48987230">
      <w:start w:val="1"/>
      <w:numFmt w:val="bullet"/>
      <w:pStyle w:val="smallbullet"/>
      <w:lvlText w:val=""/>
      <w:lvlJc w:val="left"/>
      <w:pPr>
        <w:ind w:left="284" w:hanging="284"/>
      </w:pPr>
      <w:rPr>
        <w:rFonts w:ascii="Wingdings" w:hAnsi="Wingdings" w:hint="default"/>
        <w:b w:val="0"/>
        <w:i w:val="0"/>
        <w:color w:val="2F5496" w:themeColor="accent1" w:themeShade="BF"/>
        <w:sz w:val="20"/>
        <w:szCs w:val="16"/>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733228B2"/>
    <w:multiLevelType w:val="hybridMultilevel"/>
    <w:tmpl w:val="F056AB9C"/>
    <w:lvl w:ilvl="0" w:tplc="6B7A8F8E">
      <w:start w:val="1"/>
      <w:numFmt w:val="bullet"/>
      <w:pStyle w:val="Bodytextbullets"/>
      <w:lvlText w:val=""/>
      <w:lvlJc w:val="left"/>
      <w:pPr>
        <w:ind w:left="360" w:hanging="360"/>
      </w:pPr>
      <w:rPr>
        <w:rFonts w:ascii="Symbol" w:hAnsi="Symbol" w:hint="default"/>
        <w:color w:val="40D1BB"/>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752A2B97"/>
    <w:multiLevelType w:val="hybridMultilevel"/>
    <w:tmpl w:val="E2BE42B4"/>
    <w:lvl w:ilvl="0" w:tplc="68EA5C9A">
      <w:start w:val="9"/>
      <w:numFmt w:val="bullet"/>
      <w:lvlText w:val="-"/>
      <w:lvlJc w:val="left"/>
      <w:pPr>
        <w:ind w:left="720" w:hanging="360"/>
      </w:pPr>
      <w:rPr>
        <w:rFonts w:ascii="Lexend Deca Light" w:eastAsiaTheme="minorHAnsi" w:hAnsi="Lexend Deca Light"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5"/>
  </w:num>
  <w:num w:numId="2">
    <w:abstractNumId w:val="2"/>
  </w:num>
  <w:num w:numId="3">
    <w:abstractNumId w:val="1"/>
  </w:num>
  <w:num w:numId="4">
    <w:abstractNumId w:val="4"/>
  </w:num>
  <w:num w:numId="5">
    <w:abstractNumId w:val="0"/>
  </w:num>
  <w:num w:numId="6">
    <w:abstractNumId w:val="3"/>
  </w:num>
  <w:num w:numId="7">
    <w:abstractNumId w:val="6"/>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embedTrueTypeFonts/>
  <w:saveSubsetFonts/>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D32FB"/>
    <w:rsid w:val="00000D14"/>
    <w:rsid w:val="00001E57"/>
    <w:rsid w:val="000022C5"/>
    <w:rsid w:val="0000510A"/>
    <w:rsid w:val="000054EB"/>
    <w:rsid w:val="0000735E"/>
    <w:rsid w:val="00013C85"/>
    <w:rsid w:val="00020CBF"/>
    <w:rsid w:val="00024F0B"/>
    <w:rsid w:val="000271F8"/>
    <w:rsid w:val="00030EDA"/>
    <w:rsid w:val="000407B5"/>
    <w:rsid w:val="00040CB2"/>
    <w:rsid w:val="0004301A"/>
    <w:rsid w:val="00053BD2"/>
    <w:rsid w:val="00054BAC"/>
    <w:rsid w:val="000630C5"/>
    <w:rsid w:val="00064B25"/>
    <w:rsid w:val="00066601"/>
    <w:rsid w:val="00072E6F"/>
    <w:rsid w:val="00074E46"/>
    <w:rsid w:val="00085C34"/>
    <w:rsid w:val="0009623A"/>
    <w:rsid w:val="000A2D6E"/>
    <w:rsid w:val="000A5C58"/>
    <w:rsid w:val="000A63B6"/>
    <w:rsid w:val="000A759D"/>
    <w:rsid w:val="000A7F70"/>
    <w:rsid w:val="000D2924"/>
    <w:rsid w:val="000D2F79"/>
    <w:rsid w:val="000D37A7"/>
    <w:rsid w:val="000E6A31"/>
    <w:rsid w:val="000F206F"/>
    <w:rsid w:val="000F3EF0"/>
    <w:rsid w:val="000F418F"/>
    <w:rsid w:val="000F642F"/>
    <w:rsid w:val="00100991"/>
    <w:rsid w:val="00102143"/>
    <w:rsid w:val="00112BA4"/>
    <w:rsid w:val="0011654E"/>
    <w:rsid w:val="001210B3"/>
    <w:rsid w:val="00121DB2"/>
    <w:rsid w:val="001251FF"/>
    <w:rsid w:val="00125310"/>
    <w:rsid w:val="001256BF"/>
    <w:rsid w:val="001308B8"/>
    <w:rsid w:val="0014659F"/>
    <w:rsid w:val="001521D8"/>
    <w:rsid w:val="0015723F"/>
    <w:rsid w:val="001647FA"/>
    <w:rsid w:val="0016687B"/>
    <w:rsid w:val="00172388"/>
    <w:rsid w:val="001732EC"/>
    <w:rsid w:val="00175DDD"/>
    <w:rsid w:val="00177DB5"/>
    <w:rsid w:val="00180AE5"/>
    <w:rsid w:val="001837DA"/>
    <w:rsid w:val="00197252"/>
    <w:rsid w:val="001A0F57"/>
    <w:rsid w:val="001A4934"/>
    <w:rsid w:val="001A6C71"/>
    <w:rsid w:val="001A6E78"/>
    <w:rsid w:val="001A7100"/>
    <w:rsid w:val="001A7C75"/>
    <w:rsid w:val="001C314F"/>
    <w:rsid w:val="001C38C7"/>
    <w:rsid w:val="001C4295"/>
    <w:rsid w:val="001D34D5"/>
    <w:rsid w:val="001D3995"/>
    <w:rsid w:val="001D3B86"/>
    <w:rsid w:val="001E023E"/>
    <w:rsid w:val="001E0CFE"/>
    <w:rsid w:val="001E35B4"/>
    <w:rsid w:val="001E68AA"/>
    <w:rsid w:val="001F1370"/>
    <w:rsid w:val="001F18C7"/>
    <w:rsid w:val="001F2B48"/>
    <w:rsid w:val="001F3A2A"/>
    <w:rsid w:val="001F4848"/>
    <w:rsid w:val="002017C9"/>
    <w:rsid w:val="0020761F"/>
    <w:rsid w:val="00207EDA"/>
    <w:rsid w:val="00210AA9"/>
    <w:rsid w:val="002118F6"/>
    <w:rsid w:val="00211E49"/>
    <w:rsid w:val="002143C8"/>
    <w:rsid w:val="0021604D"/>
    <w:rsid w:val="002253E7"/>
    <w:rsid w:val="0023062D"/>
    <w:rsid w:val="00234575"/>
    <w:rsid w:val="00243573"/>
    <w:rsid w:val="00243F8D"/>
    <w:rsid w:val="00244973"/>
    <w:rsid w:val="00246FAC"/>
    <w:rsid w:val="00266B11"/>
    <w:rsid w:val="00271C5D"/>
    <w:rsid w:val="0027247E"/>
    <w:rsid w:val="002740B0"/>
    <w:rsid w:val="002775FC"/>
    <w:rsid w:val="002858D8"/>
    <w:rsid w:val="002911F1"/>
    <w:rsid w:val="00295E5E"/>
    <w:rsid w:val="002A22C7"/>
    <w:rsid w:val="002A42ED"/>
    <w:rsid w:val="002B0AA8"/>
    <w:rsid w:val="002B7351"/>
    <w:rsid w:val="002C3625"/>
    <w:rsid w:val="002E6A9E"/>
    <w:rsid w:val="002F0CA3"/>
    <w:rsid w:val="002F1974"/>
    <w:rsid w:val="002F452E"/>
    <w:rsid w:val="002F61F4"/>
    <w:rsid w:val="0030306C"/>
    <w:rsid w:val="0030705D"/>
    <w:rsid w:val="00324621"/>
    <w:rsid w:val="00333061"/>
    <w:rsid w:val="00340765"/>
    <w:rsid w:val="0034188B"/>
    <w:rsid w:val="00344193"/>
    <w:rsid w:val="00346BB1"/>
    <w:rsid w:val="0035170D"/>
    <w:rsid w:val="00351CEF"/>
    <w:rsid w:val="00351D78"/>
    <w:rsid w:val="0035483F"/>
    <w:rsid w:val="00362C4A"/>
    <w:rsid w:val="00362DFC"/>
    <w:rsid w:val="00362EE3"/>
    <w:rsid w:val="003732C5"/>
    <w:rsid w:val="00373E16"/>
    <w:rsid w:val="00375BD2"/>
    <w:rsid w:val="0038181E"/>
    <w:rsid w:val="00381D5F"/>
    <w:rsid w:val="00382AD4"/>
    <w:rsid w:val="00393F26"/>
    <w:rsid w:val="00395DC6"/>
    <w:rsid w:val="003A63EC"/>
    <w:rsid w:val="003B4896"/>
    <w:rsid w:val="003B6E99"/>
    <w:rsid w:val="003B700F"/>
    <w:rsid w:val="003C114F"/>
    <w:rsid w:val="003C4750"/>
    <w:rsid w:val="003C5D8E"/>
    <w:rsid w:val="003D1777"/>
    <w:rsid w:val="003D7076"/>
    <w:rsid w:val="003E70A9"/>
    <w:rsid w:val="003F50A5"/>
    <w:rsid w:val="003F539F"/>
    <w:rsid w:val="004100B4"/>
    <w:rsid w:val="004163FA"/>
    <w:rsid w:val="00420BAB"/>
    <w:rsid w:val="00425133"/>
    <w:rsid w:val="004277A3"/>
    <w:rsid w:val="004278E4"/>
    <w:rsid w:val="00430069"/>
    <w:rsid w:val="00431D4F"/>
    <w:rsid w:val="00442ACA"/>
    <w:rsid w:val="00456EC4"/>
    <w:rsid w:val="0046415C"/>
    <w:rsid w:val="00467491"/>
    <w:rsid w:val="00471D41"/>
    <w:rsid w:val="00471F29"/>
    <w:rsid w:val="004821DD"/>
    <w:rsid w:val="00485359"/>
    <w:rsid w:val="00486D73"/>
    <w:rsid w:val="00492C1A"/>
    <w:rsid w:val="0049464F"/>
    <w:rsid w:val="0049673A"/>
    <w:rsid w:val="00497E07"/>
    <w:rsid w:val="00497E4D"/>
    <w:rsid w:val="004A02A9"/>
    <w:rsid w:val="004A319F"/>
    <w:rsid w:val="004A3E16"/>
    <w:rsid w:val="004A5829"/>
    <w:rsid w:val="004A693E"/>
    <w:rsid w:val="004B32C0"/>
    <w:rsid w:val="004C40D6"/>
    <w:rsid w:val="004C4EAD"/>
    <w:rsid w:val="004D12D3"/>
    <w:rsid w:val="004D3FA6"/>
    <w:rsid w:val="004D666A"/>
    <w:rsid w:val="004D6C9F"/>
    <w:rsid w:val="004E0A34"/>
    <w:rsid w:val="004E1A84"/>
    <w:rsid w:val="004E20F3"/>
    <w:rsid w:val="004E2AC7"/>
    <w:rsid w:val="004E36AD"/>
    <w:rsid w:val="004E3D92"/>
    <w:rsid w:val="004E5AA9"/>
    <w:rsid w:val="004F39FB"/>
    <w:rsid w:val="005030A1"/>
    <w:rsid w:val="005040B5"/>
    <w:rsid w:val="00504AF1"/>
    <w:rsid w:val="00504E3B"/>
    <w:rsid w:val="0050544E"/>
    <w:rsid w:val="00511458"/>
    <w:rsid w:val="005151DA"/>
    <w:rsid w:val="00521220"/>
    <w:rsid w:val="005253FE"/>
    <w:rsid w:val="00525461"/>
    <w:rsid w:val="00526CB3"/>
    <w:rsid w:val="0053043F"/>
    <w:rsid w:val="005372E7"/>
    <w:rsid w:val="0054146E"/>
    <w:rsid w:val="00546A77"/>
    <w:rsid w:val="0055505B"/>
    <w:rsid w:val="00561ED1"/>
    <w:rsid w:val="00564174"/>
    <w:rsid w:val="00571724"/>
    <w:rsid w:val="0057256D"/>
    <w:rsid w:val="005755D6"/>
    <w:rsid w:val="005835D2"/>
    <w:rsid w:val="00583EC3"/>
    <w:rsid w:val="00584451"/>
    <w:rsid w:val="0058E2ED"/>
    <w:rsid w:val="00590D28"/>
    <w:rsid w:val="00592098"/>
    <w:rsid w:val="00592F2D"/>
    <w:rsid w:val="00593E58"/>
    <w:rsid w:val="00594EA0"/>
    <w:rsid w:val="005A5729"/>
    <w:rsid w:val="005B0072"/>
    <w:rsid w:val="005B6B32"/>
    <w:rsid w:val="005C56C8"/>
    <w:rsid w:val="005D343B"/>
    <w:rsid w:val="005D5E65"/>
    <w:rsid w:val="005D77DE"/>
    <w:rsid w:val="005E1D6E"/>
    <w:rsid w:val="005E2D1D"/>
    <w:rsid w:val="005E57E3"/>
    <w:rsid w:val="005E5EE9"/>
    <w:rsid w:val="005E6E5F"/>
    <w:rsid w:val="00602E3F"/>
    <w:rsid w:val="00603162"/>
    <w:rsid w:val="00604DFC"/>
    <w:rsid w:val="00610D54"/>
    <w:rsid w:val="00613897"/>
    <w:rsid w:val="00621501"/>
    <w:rsid w:val="00623734"/>
    <w:rsid w:val="00633522"/>
    <w:rsid w:val="006362FA"/>
    <w:rsid w:val="00636D46"/>
    <w:rsid w:val="00642348"/>
    <w:rsid w:val="0065751A"/>
    <w:rsid w:val="00663EF0"/>
    <w:rsid w:val="00673F5C"/>
    <w:rsid w:val="00675A1B"/>
    <w:rsid w:val="00680675"/>
    <w:rsid w:val="006818BF"/>
    <w:rsid w:val="00681F36"/>
    <w:rsid w:val="006827E2"/>
    <w:rsid w:val="00694E09"/>
    <w:rsid w:val="006A30C4"/>
    <w:rsid w:val="006B1B67"/>
    <w:rsid w:val="006C053A"/>
    <w:rsid w:val="006C7222"/>
    <w:rsid w:val="006D5605"/>
    <w:rsid w:val="006D6883"/>
    <w:rsid w:val="006D6FF6"/>
    <w:rsid w:val="006E0212"/>
    <w:rsid w:val="006E16C2"/>
    <w:rsid w:val="006E557E"/>
    <w:rsid w:val="006F1D55"/>
    <w:rsid w:val="006F4C4A"/>
    <w:rsid w:val="006F5DE3"/>
    <w:rsid w:val="006F7D36"/>
    <w:rsid w:val="00700590"/>
    <w:rsid w:val="00706736"/>
    <w:rsid w:val="00712487"/>
    <w:rsid w:val="00721807"/>
    <w:rsid w:val="007223BF"/>
    <w:rsid w:val="00726F25"/>
    <w:rsid w:val="00735E40"/>
    <w:rsid w:val="007371C1"/>
    <w:rsid w:val="00744A61"/>
    <w:rsid w:val="007500A6"/>
    <w:rsid w:val="007531AD"/>
    <w:rsid w:val="007563DF"/>
    <w:rsid w:val="007949C3"/>
    <w:rsid w:val="00794BB0"/>
    <w:rsid w:val="00795EBC"/>
    <w:rsid w:val="007A43CF"/>
    <w:rsid w:val="007B3675"/>
    <w:rsid w:val="007B7ACF"/>
    <w:rsid w:val="007C06EC"/>
    <w:rsid w:val="007C64D9"/>
    <w:rsid w:val="007D1B7D"/>
    <w:rsid w:val="007D2B6D"/>
    <w:rsid w:val="007D69A5"/>
    <w:rsid w:val="007E14A6"/>
    <w:rsid w:val="007E3152"/>
    <w:rsid w:val="007E67B6"/>
    <w:rsid w:val="007F2368"/>
    <w:rsid w:val="007F27E2"/>
    <w:rsid w:val="007F7723"/>
    <w:rsid w:val="007F77F8"/>
    <w:rsid w:val="0080174C"/>
    <w:rsid w:val="00810F48"/>
    <w:rsid w:val="00816B61"/>
    <w:rsid w:val="00817227"/>
    <w:rsid w:val="00822BB0"/>
    <w:rsid w:val="00822E44"/>
    <w:rsid w:val="008236C2"/>
    <w:rsid w:val="008309DC"/>
    <w:rsid w:val="00833479"/>
    <w:rsid w:val="00835AF4"/>
    <w:rsid w:val="0084363A"/>
    <w:rsid w:val="0084642C"/>
    <w:rsid w:val="00861FE5"/>
    <w:rsid w:val="0086557A"/>
    <w:rsid w:val="0087372D"/>
    <w:rsid w:val="00880A89"/>
    <w:rsid w:val="00882753"/>
    <w:rsid w:val="008828EB"/>
    <w:rsid w:val="00884315"/>
    <w:rsid w:val="00890A59"/>
    <w:rsid w:val="00891A26"/>
    <w:rsid w:val="008947EF"/>
    <w:rsid w:val="00896419"/>
    <w:rsid w:val="008A437E"/>
    <w:rsid w:val="008A75E5"/>
    <w:rsid w:val="008B02B6"/>
    <w:rsid w:val="008B0568"/>
    <w:rsid w:val="008C121C"/>
    <w:rsid w:val="008C28F5"/>
    <w:rsid w:val="008E0616"/>
    <w:rsid w:val="008E777B"/>
    <w:rsid w:val="00900FB3"/>
    <w:rsid w:val="00915369"/>
    <w:rsid w:val="009169F9"/>
    <w:rsid w:val="0092179F"/>
    <w:rsid w:val="00926941"/>
    <w:rsid w:val="0093331A"/>
    <w:rsid w:val="00933E54"/>
    <w:rsid w:val="009341C7"/>
    <w:rsid w:val="00934F3D"/>
    <w:rsid w:val="00946C8B"/>
    <w:rsid w:val="0094727D"/>
    <w:rsid w:val="009478AE"/>
    <w:rsid w:val="00951288"/>
    <w:rsid w:val="00951C80"/>
    <w:rsid w:val="00952580"/>
    <w:rsid w:val="00957E12"/>
    <w:rsid w:val="00963DD0"/>
    <w:rsid w:val="00974E81"/>
    <w:rsid w:val="009775DC"/>
    <w:rsid w:val="00980A38"/>
    <w:rsid w:val="00981934"/>
    <w:rsid w:val="009918D3"/>
    <w:rsid w:val="009A2700"/>
    <w:rsid w:val="009A3FE1"/>
    <w:rsid w:val="009B06D1"/>
    <w:rsid w:val="009B1252"/>
    <w:rsid w:val="009B3288"/>
    <w:rsid w:val="009D4253"/>
    <w:rsid w:val="009D67E5"/>
    <w:rsid w:val="009D7917"/>
    <w:rsid w:val="009E1C1D"/>
    <w:rsid w:val="009E29E4"/>
    <w:rsid w:val="009E39C1"/>
    <w:rsid w:val="009E4159"/>
    <w:rsid w:val="009E4AF8"/>
    <w:rsid w:val="009E6E9E"/>
    <w:rsid w:val="009E7239"/>
    <w:rsid w:val="009E78D2"/>
    <w:rsid w:val="009F3983"/>
    <w:rsid w:val="00A028D4"/>
    <w:rsid w:val="00A079F1"/>
    <w:rsid w:val="00A10C15"/>
    <w:rsid w:val="00A131DB"/>
    <w:rsid w:val="00A134EC"/>
    <w:rsid w:val="00A13848"/>
    <w:rsid w:val="00A16EA3"/>
    <w:rsid w:val="00A1714F"/>
    <w:rsid w:val="00A23D79"/>
    <w:rsid w:val="00A24ED9"/>
    <w:rsid w:val="00A25306"/>
    <w:rsid w:val="00A34B66"/>
    <w:rsid w:val="00A41675"/>
    <w:rsid w:val="00A46354"/>
    <w:rsid w:val="00A47A58"/>
    <w:rsid w:val="00A52C2F"/>
    <w:rsid w:val="00A52CF6"/>
    <w:rsid w:val="00A54B7C"/>
    <w:rsid w:val="00A54BC4"/>
    <w:rsid w:val="00A57B4A"/>
    <w:rsid w:val="00A605CE"/>
    <w:rsid w:val="00A61F12"/>
    <w:rsid w:val="00A62589"/>
    <w:rsid w:val="00A62748"/>
    <w:rsid w:val="00A6547F"/>
    <w:rsid w:val="00A66242"/>
    <w:rsid w:val="00A67408"/>
    <w:rsid w:val="00A70ECA"/>
    <w:rsid w:val="00A715B0"/>
    <w:rsid w:val="00A73143"/>
    <w:rsid w:val="00A739AF"/>
    <w:rsid w:val="00A747F7"/>
    <w:rsid w:val="00A76D5D"/>
    <w:rsid w:val="00A852BF"/>
    <w:rsid w:val="00A914C4"/>
    <w:rsid w:val="00A918EF"/>
    <w:rsid w:val="00A920D5"/>
    <w:rsid w:val="00AA029D"/>
    <w:rsid w:val="00AA0731"/>
    <w:rsid w:val="00AA228B"/>
    <w:rsid w:val="00AB04A4"/>
    <w:rsid w:val="00AB3857"/>
    <w:rsid w:val="00AB3BCF"/>
    <w:rsid w:val="00AC0C51"/>
    <w:rsid w:val="00AC46CD"/>
    <w:rsid w:val="00AC51F9"/>
    <w:rsid w:val="00AC5A80"/>
    <w:rsid w:val="00AC611A"/>
    <w:rsid w:val="00AD02A7"/>
    <w:rsid w:val="00AD2557"/>
    <w:rsid w:val="00AD32FB"/>
    <w:rsid w:val="00AD34FF"/>
    <w:rsid w:val="00AD4311"/>
    <w:rsid w:val="00AD5043"/>
    <w:rsid w:val="00AD7C8F"/>
    <w:rsid w:val="00AE45CD"/>
    <w:rsid w:val="00AF1BD5"/>
    <w:rsid w:val="00AF2721"/>
    <w:rsid w:val="00B04B76"/>
    <w:rsid w:val="00B05FAF"/>
    <w:rsid w:val="00B10595"/>
    <w:rsid w:val="00B11320"/>
    <w:rsid w:val="00B21636"/>
    <w:rsid w:val="00B23AA4"/>
    <w:rsid w:val="00B3057A"/>
    <w:rsid w:val="00B30BFA"/>
    <w:rsid w:val="00B31DE3"/>
    <w:rsid w:val="00B36450"/>
    <w:rsid w:val="00B42337"/>
    <w:rsid w:val="00B450D9"/>
    <w:rsid w:val="00B45EEC"/>
    <w:rsid w:val="00B46E99"/>
    <w:rsid w:val="00B51A1C"/>
    <w:rsid w:val="00B558A5"/>
    <w:rsid w:val="00B62044"/>
    <w:rsid w:val="00B6333B"/>
    <w:rsid w:val="00B67B21"/>
    <w:rsid w:val="00B75204"/>
    <w:rsid w:val="00B75232"/>
    <w:rsid w:val="00B77461"/>
    <w:rsid w:val="00B92BAB"/>
    <w:rsid w:val="00BA313D"/>
    <w:rsid w:val="00BA3809"/>
    <w:rsid w:val="00BB3E80"/>
    <w:rsid w:val="00BB468B"/>
    <w:rsid w:val="00BB6222"/>
    <w:rsid w:val="00BB67F5"/>
    <w:rsid w:val="00BB7529"/>
    <w:rsid w:val="00BC397A"/>
    <w:rsid w:val="00BC47EA"/>
    <w:rsid w:val="00BC4FC9"/>
    <w:rsid w:val="00BC673D"/>
    <w:rsid w:val="00BD6C48"/>
    <w:rsid w:val="00BD7809"/>
    <w:rsid w:val="00BE6766"/>
    <w:rsid w:val="00BE73B5"/>
    <w:rsid w:val="00BE7B79"/>
    <w:rsid w:val="00C03119"/>
    <w:rsid w:val="00C05C03"/>
    <w:rsid w:val="00C10DDB"/>
    <w:rsid w:val="00C1502C"/>
    <w:rsid w:val="00C201A2"/>
    <w:rsid w:val="00C21CF4"/>
    <w:rsid w:val="00C23E5B"/>
    <w:rsid w:val="00C277D8"/>
    <w:rsid w:val="00C27B33"/>
    <w:rsid w:val="00C30A1B"/>
    <w:rsid w:val="00C319C1"/>
    <w:rsid w:val="00C322FF"/>
    <w:rsid w:val="00C413D3"/>
    <w:rsid w:val="00C5267D"/>
    <w:rsid w:val="00C53C52"/>
    <w:rsid w:val="00C57F03"/>
    <w:rsid w:val="00C72C93"/>
    <w:rsid w:val="00C73073"/>
    <w:rsid w:val="00C74136"/>
    <w:rsid w:val="00C756DF"/>
    <w:rsid w:val="00C75FE3"/>
    <w:rsid w:val="00C81AB5"/>
    <w:rsid w:val="00C822B2"/>
    <w:rsid w:val="00C825D9"/>
    <w:rsid w:val="00C9113C"/>
    <w:rsid w:val="00C91585"/>
    <w:rsid w:val="00C92DAB"/>
    <w:rsid w:val="00C9775E"/>
    <w:rsid w:val="00CA0C3E"/>
    <w:rsid w:val="00CA1928"/>
    <w:rsid w:val="00CA3F4C"/>
    <w:rsid w:val="00CA437B"/>
    <w:rsid w:val="00CB0D17"/>
    <w:rsid w:val="00CB232C"/>
    <w:rsid w:val="00CB441B"/>
    <w:rsid w:val="00CB510F"/>
    <w:rsid w:val="00CC0269"/>
    <w:rsid w:val="00CC0E8C"/>
    <w:rsid w:val="00CC1A16"/>
    <w:rsid w:val="00CC347E"/>
    <w:rsid w:val="00CD03F1"/>
    <w:rsid w:val="00CD0AF4"/>
    <w:rsid w:val="00CD66AA"/>
    <w:rsid w:val="00CE226E"/>
    <w:rsid w:val="00CF2C67"/>
    <w:rsid w:val="00CF42C6"/>
    <w:rsid w:val="00CF6705"/>
    <w:rsid w:val="00CF683C"/>
    <w:rsid w:val="00D0798E"/>
    <w:rsid w:val="00D10DB6"/>
    <w:rsid w:val="00D146D6"/>
    <w:rsid w:val="00D156F5"/>
    <w:rsid w:val="00D170AE"/>
    <w:rsid w:val="00D21E7D"/>
    <w:rsid w:val="00D23003"/>
    <w:rsid w:val="00D26063"/>
    <w:rsid w:val="00D315D2"/>
    <w:rsid w:val="00D32C5E"/>
    <w:rsid w:val="00D337AC"/>
    <w:rsid w:val="00D33F0E"/>
    <w:rsid w:val="00D34D70"/>
    <w:rsid w:val="00D37584"/>
    <w:rsid w:val="00D40618"/>
    <w:rsid w:val="00D40BDA"/>
    <w:rsid w:val="00D40E29"/>
    <w:rsid w:val="00D41585"/>
    <w:rsid w:val="00D41AFA"/>
    <w:rsid w:val="00D53ABD"/>
    <w:rsid w:val="00D6180E"/>
    <w:rsid w:val="00D62587"/>
    <w:rsid w:val="00D712F1"/>
    <w:rsid w:val="00D73530"/>
    <w:rsid w:val="00D74161"/>
    <w:rsid w:val="00D74FA6"/>
    <w:rsid w:val="00D91605"/>
    <w:rsid w:val="00D930FD"/>
    <w:rsid w:val="00D94F4E"/>
    <w:rsid w:val="00D96EA7"/>
    <w:rsid w:val="00DA5E8E"/>
    <w:rsid w:val="00DB33F0"/>
    <w:rsid w:val="00DB3C22"/>
    <w:rsid w:val="00DB403C"/>
    <w:rsid w:val="00DB4775"/>
    <w:rsid w:val="00DB514E"/>
    <w:rsid w:val="00DB7D7E"/>
    <w:rsid w:val="00DC0670"/>
    <w:rsid w:val="00DC1D6E"/>
    <w:rsid w:val="00DC2A48"/>
    <w:rsid w:val="00DC371C"/>
    <w:rsid w:val="00DC67F9"/>
    <w:rsid w:val="00DD1FE0"/>
    <w:rsid w:val="00DD5890"/>
    <w:rsid w:val="00DD60FD"/>
    <w:rsid w:val="00DE16EE"/>
    <w:rsid w:val="00DE39CD"/>
    <w:rsid w:val="00E00637"/>
    <w:rsid w:val="00E02A68"/>
    <w:rsid w:val="00E128D7"/>
    <w:rsid w:val="00E1299A"/>
    <w:rsid w:val="00E140A3"/>
    <w:rsid w:val="00E17407"/>
    <w:rsid w:val="00E246E1"/>
    <w:rsid w:val="00E25F9E"/>
    <w:rsid w:val="00E326A4"/>
    <w:rsid w:val="00E36C8A"/>
    <w:rsid w:val="00E43ED7"/>
    <w:rsid w:val="00E46643"/>
    <w:rsid w:val="00E540A2"/>
    <w:rsid w:val="00E54AD1"/>
    <w:rsid w:val="00E63D2B"/>
    <w:rsid w:val="00E6470D"/>
    <w:rsid w:val="00E66F67"/>
    <w:rsid w:val="00E701C2"/>
    <w:rsid w:val="00E723F4"/>
    <w:rsid w:val="00E72B70"/>
    <w:rsid w:val="00E76730"/>
    <w:rsid w:val="00E7720B"/>
    <w:rsid w:val="00E80063"/>
    <w:rsid w:val="00E819EE"/>
    <w:rsid w:val="00E82109"/>
    <w:rsid w:val="00E82B2A"/>
    <w:rsid w:val="00E85DBC"/>
    <w:rsid w:val="00E92C5A"/>
    <w:rsid w:val="00E9395D"/>
    <w:rsid w:val="00E964F6"/>
    <w:rsid w:val="00EA4B8D"/>
    <w:rsid w:val="00EB2C79"/>
    <w:rsid w:val="00EB5980"/>
    <w:rsid w:val="00EC1359"/>
    <w:rsid w:val="00EC22DD"/>
    <w:rsid w:val="00EC278B"/>
    <w:rsid w:val="00ED0F03"/>
    <w:rsid w:val="00ED13E4"/>
    <w:rsid w:val="00ED333B"/>
    <w:rsid w:val="00ED64D6"/>
    <w:rsid w:val="00EE05C3"/>
    <w:rsid w:val="00EE5B41"/>
    <w:rsid w:val="00EE7361"/>
    <w:rsid w:val="00EF0010"/>
    <w:rsid w:val="00EF2598"/>
    <w:rsid w:val="00EF33CE"/>
    <w:rsid w:val="00EF34F4"/>
    <w:rsid w:val="00F00F57"/>
    <w:rsid w:val="00F014E2"/>
    <w:rsid w:val="00F043B8"/>
    <w:rsid w:val="00F0768F"/>
    <w:rsid w:val="00F10DEC"/>
    <w:rsid w:val="00F22E23"/>
    <w:rsid w:val="00F252E2"/>
    <w:rsid w:val="00F26E9B"/>
    <w:rsid w:val="00F27924"/>
    <w:rsid w:val="00F415DB"/>
    <w:rsid w:val="00F41B7A"/>
    <w:rsid w:val="00F4360E"/>
    <w:rsid w:val="00F5428F"/>
    <w:rsid w:val="00F6605D"/>
    <w:rsid w:val="00F66D3A"/>
    <w:rsid w:val="00F67D5C"/>
    <w:rsid w:val="00F81D3C"/>
    <w:rsid w:val="00F828D3"/>
    <w:rsid w:val="00F82CAB"/>
    <w:rsid w:val="00F82E34"/>
    <w:rsid w:val="00F912CD"/>
    <w:rsid w:val="00F927DA"/>
    <w:rsid w:val="00F94E95"/>
    <w:rsid w:val="00F95B07"/>
    <w:rsid w:val="00F95C65"/>
    <w:rsid w:val="00F97788"/>
    <w:rsid w:val="00FA04F6"/>
    <w:rsid w:val="00FA2494"/>
    <w:rsid w:val="00FA32C1"/>
    <w:rsid w:val="00FA6484"/>
    <w:rsid w:val="00FC1C16"/>
    <w:rsid w:val="00FC631A"/>
    <w:rsid w:val="00FD0714"/>
    <w:rsid w:val="00FD08CE"/>
    <w:rsid w:val="00FD1773"/>
    <w:rsid w:val="00FD48C2"/>
    <w:rsid w:val="00FD5AEF"/>
    <w:rsid w:val="00FD78C3"/>
    <w:rsid w:val="00FE2737"/>
    <w:rsid w:val="00FE7A86"/>
    <w:rsid w:val="00FF0CD6"/>
    <w:rsid w:val="00FF0D88"/>
    <w:rsid w:val="00FF2FCE"/>
    <w:rsid w:val="00FF5995"/>
    <w:rsid w:val="01F4B34E"/>
    <w:rsid w:val="0217CAD1"/>
    <w:rsid w:val="03E378DD"/>
    <w:rsid w:val="04C247CD"/>
    <w:rsid w:val="08601792"/>
    <w:rsid w:val="0C8F5887"/>
    <w:rsid w:val="0EDB23DC"/>
    <w:rsid w:val="120EF98B"/>
    <w:rsid w:val="132E8B10"/>
    <w:rsid w:val="1801FC33"/>
    <w:rsid w:val="1E9DA596"/>
    <w:rsid w:val="1EA88779"/>
    <w:rsid w:val="203975F7"/>
    <w:rsid w:val="26237D81"/>
    <w:rsid w:val="29BBDDE4"/>
    <w:rsid w:val="2B0E94E3"/>
    <w:rsid w:val="2B57AE45"/>
    <w:rsid w:val="302B1F68"/>
    <w:rsid w:val="305CFF26"/>
    <w:rsid w:val="307362D8"/>
    <w:rsid w:val="31C6EFC9"/>
    <w:rsid w:val="3260E98E"/>
    <w:rsid w:val="3559149A"/>
    <w:rsid w:val="37544D16"/>
    <w:rsid w:val="3AD1169D"/>
    <w:rsid w:val="3CC4AB81"/>
    <w:rsid w:val="3E21038F"/>
    <w:rsid w:val="3E607BE2"/>
    <w:rsid w:val="41350625"/>
    <w:rsid w:val="438C2376"/>
    <w:rsid w:val="469F49DF"/>
    <w:rsid w:val="46A2710D"/>
    <w:rsid w:val="478B1F4C"/>
    <w:rsid w:val="4968CA4F"/>
    <w:rsid w:val="4CF88A34"/>
    <w:rsid w:val="4D1B303C"/>
    <w:rsid w:val="4D3DA178"/>
    <w:rsid w:val="4E8459E5"/>
    <w:rsid w:val="51BBFAA7"/>
    <w:rsid w:val="527CD1F9"/>
    <w:rsid w:val="5424AB65"/>
    <w:rsid w:val="57B92EBD"/>
    <w:rsid w:val="5EB26BE5"/>
    <w:rsid w:val="5F6B291F"/>
    <w:rsid w:val="6151E4BC"/>
    <w:rsid w:val="6335EB75"/>
    <w:rsid w:val="6521AD69"/>
    <w:rsid w:val="66E164BA"/>
    <w:rsid w:val="67902ADA"/>
    <w:rsid w:val="68593FC2"/>
    <w:rsid w:val="68770C07"/>
    <w:rsid w:val="6A68BFC7"/>
    <w:rsid w:val="6E6FD86F"/>
    <w:rsid w:val="74DF6117"/>
    <w:rsid w:val="761D3AD6"/>
    <w:rsid w:val="771F9461"/>
    <w:rsid w:val="777D2597"/>
    <w:rsid w:val="782D208B"/>
    <w:rsid w:val="7B8571C9"/>
    <w:rsid w:val="7F998C0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5DD6934"/>
  <w15:chartTrackingRefBased/>
  <w15:docId w15:val="{A0F459D1-C283-2E44-818B-CD0F81DF5F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4"/>
        <w:szCs w:val="24"/>
        <w:lang w:val="en-GB" w:eastAsia="en-US" w:bidi="ar-SA"/>
        <w14:ligatures w14:val="standardContextual"/>
      </w:rPr>
    </w:rPrDefault>
    <w:pPrDefault/>
  </w:docDefaults>
  <w:latentStyles w:defLockedState="0" w:defUIPriority="99" w:defSemiHidden="0" w:defUnhideWhenUsed="0" w:defQFormat="0" w:count="371">
    <w:lsdException w:name="Normal" w:uiPriority="0"/>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1E0CFE"/>
    <w:pPr>
      <w:spacing w:after="160" w:line="259" w:lineRule="auto"/>
    </w:pPr>
    <w:rPr>
      <w:rFonts w:ascii="Calibri Light" w:hAnsi="Calibri Light"/>
      <w:kern w:val="0"/>
      <w:sz w:val="22"/>
      <w:szCs w:val="22"/>
      <w14:ligatures w14:val="none"/>
    </w:rPr>
  </w:style>
  <w:style w:type="paragraph" w:styleId="Heading1">
    <w:name w:val="heading 1"/>
    <w:basedOn w:val="Normal"/>
    <w:next w:val="Normal"/>
    <w:link w:val="Heading1Char"/>
    <w:uiPriority w:val="9"/>
    <w:qFormat/>
    <w:rsid w:val="002017C9"/>
    <w:pPr>
      <w:keepNext/>
      <w:keepLines/>
      <w:spacing w:before="240" w:after="240" w:line="240" w:lineRule="auto"/>
      <w:outlineLvl w:val="0"/>
    </w:pPr>
    <w:rPr>
      <w:rFonts w:ascii="New Kansas SemiBold" w:eastAsiaTheme="majorEastAsia" w:hAnsi="New Kansas SemiBold" w:cstheme="majorBidi"/>
      <w:color w:val="00407B"/>
      <w:sz w:val="64"/>
      <w:szCs w:val="32"/>
    </w:rPr>
  </w:style>
  <w:style w:type="paragraph" w:styleId="Heading2">
    <w:name w:val="heading 2"/>
    <w:basedOn w:val="Normal"/>
    <w:next w:val="Normal"/>
    <w:link w:val="Heading2Char"/>
    <w:uiPriority w:val="9"/>
    <w:unhideWhenUsed/>
    <w:qFormat/>
    <w:rsid w:val="00EB2C79"/>
    <w:pPr>
      <w:keepNext/>
      <w:keepLines/>
      <w:spacing w:before="40" w:after="60" w:line="192" w:lineRule="auto"/>
      <w:outlineLvl w:val="1"/>
    </w:pPr>
    <w:rPr>
      <w:rFonts w:ascii="New Kansas SemiBold" w:eastAsiaTheme="majorEastAsia" w:hAnsi="New Kansas SemiBold" w:cstheme="majorBidi"/>
      <w:b/>
      <w:color w:val="00407B"/>
      <w:sz w:val="48"/>
      <w:szCs w:val="26"/>
    </w:rPr>
  </w:style>
  <w:style w:type="paragraph" w:styleId="Heading3">
    <w:name w:val="heading 3"/>
    <w:basedOn w:val="Normal"/>
    <w:next w:val="Normal"/>
    <w:link w:val="Heading3Char"/>
    <w:uiPriority w:val="9"/>
    <w:unhideWhenUsed/>
    <w:qFormat/>
    <w:rsid w:val="00EB2C79"/>
    <w:pPr>
      <w:keepNext/>
      <w:keepLines/>
      <w:spacing w:before="40" w:after="60" w:line="192" w:lineRule="auto"/>
      <w:outlineLvl w:val="2"/>
    </w:pPr>
    <w:rPr>
      <w:rFonts w:ascii="Lexend Deca SemiBold" w:eastAsiaTheme="majorEastAsia" w:hAnsi="Lexend Deca SemiBold" w:cstheme="majorBidi"/>
      <w:b/>
      <w:color w:val="00407B"/>
      <w:sz w:val="36"/>
      <w:szCs w:val="24"/>
    </w:rPr>
  </w:style>
  <w:style w:type="paragraph" w:styleId="Heading4">
    <w:name w:val="heading 4"/>
    <w:basedOn w:val="Normal"/>
    <w:next w:val="Normal"/>
    <w:link w:val="Heading4Char"/>
    <w:uiPriority w:val="9"/>
    <w:unhideWhenUsed/>
    <w:qFormat/>
    <w:rsid w:val="0057256D"/>
    <w:pPr>
      <w:keepNext/>
      <w:keepLines/>
      <w:spacing w:before="40" w:after="40" w:line="192" w:lineRule="auto"/>
      <w:outlineLvl w:val="3"/>
    </w:pPr>
    <w:rPr>
      <w:rFonts w:ascii="Lexend Deca SemiBold" w:eastAsiaTheme="majorEastAsia" w:hAnsi="Lexend Deca SemiBold" w:cstheme="majorBidi"/>
      <w:b/>
      <w:iCs/>
      <w:color w:val="000000" w:themeColor="text1"/>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D32FB"/>
    <w:pPr>
      <w:tabs>
        <w:tab w:val="center" w:pos="4513"/>
        <w:tab w:val="right" w:pos="9026"/>
      </w:tabs>
    </w:pPr>
  </w:style>
  <w:style w:type="character" w:customStyle="1" w:styleId="HeaderChar">
    <w:name w:val="Header Char"/>
    <w:basedOn w:val="DefaultParagraphFont"/>
    <w:link w:val="Header"/>
    <w:uiPriority w:val="99"/>
    <w:rsid w:val="00AD32FB"/>
  </w:style>
  <w:style w:type="paragraph" w:styleId="Footer">
    <w:name w:val="footer"/>
    <w:basedOn w:val="Normal"/>
    <w:link w:val="FooterChar"/>
    <w:uiPriority w:val="99"/>
    <w:unhideWhenUsed/>
    <w:rsid w:val="00AD32FB"/>
    <w:pPr>
      <w:tabs>
        <w:tab w:val="center" w:pos="4513"/>
        <w:tab w:val="right" w:pos="9026"/>
      </w:tabs>
    </w:pPr>
  </w:style>
  <w:style w:type="character" w:customStyle="1" w:styleId="FooterChar">
    <w:name w:val="Footer Char"/>
    <w:basedOn w:val="DefaultParagraphFont"/>
    <w:link w:val="Footer"/>
    <w:uiPriority w:val="99"/>
    <w:rsid w:val="00AD32FB"/>
  </w:style>
  <w:style w:type="character" w:styleId="Hyperlink">
    <w:name w:val="Hyperlink"/>
    <w:basedOn w:val="DefaultParagraphFont"/>
    <w:uiPriority w:val="99"/>
    <w:unhideWhenUsed/>
    <w:rsid w:val="002A22C7"/>
    <w:rPr>
      <w:color w:val="0563C1" w:themeColor="hyperlink"/>
      <w:u w:val="single"/>
    </w:rPr>
  </w:style>
  <w:style w:type="character" w:customStyle="1" w:styleId="UnresolvedMention1">
    <w:name w:val="Unresolved Mention1"/>
    <w:basedOn w:val="DefaultParagraphFont"/>
    <w:uiPriority w:val="99"/>
    <w:semiHidden/>
    <w:unhideWhenUsed/>
    <w:rsid w:val="002A22C7"/>
    <w:rPr>
      <w:color w:val="605E5C"/>
      <w:shd w:val="clear" w:color="auto" w:fill="E1DFDD"/>
    </w:rPr>
  </w:style>
  <w:style w:type="character" w:styleId="FollowedHyperlink">
    <w:name w:val="FollowedHyperlink"/>
    <w:basedOn w:val="DefaultParagraphFont"/>
    <w:uiPriority w:val="99"/>
    <w:semiHidden/>
    <w:unhideWhenUsed/>
    <w:rsid w:val="002A22C7"/>
    <w:rPr>
      <w:color w:val="954F72" w:themeColor="followedHyperlink"/>
      <w:u w:val="single"/>
    </w:rPr>
  </w:style>
  <w:style w:type="character" w:customStyle="1" w:styleId="Heading1Char">
    <w:name w:val="Heading 1 Char"/>
    <w:basedOn w:val="DefaultParagraphFont"/>
    <w:link w:val="Heading1"/>
    <w:uiPriority w:val="9"/>
    <w:rsid w:val="002017C9"/>
    <w:rPr>
      <w:rFonts w:ascii="New Kansas SemiBold" w:eastAsiaTheme="majorEastAsia" w:hAnsi="New Kansas SemiBold" w:cstheme="majorBidi"/>
      <w:color w:val="00407B"/>
      <w:kern w:val="0"/>
      <w:sz w:val="64"/>
      <w:szCs w:val="32"/>
      <w14:ligatures w14:val="none"/>
    </w:rPr>
  </w:style>
  <w:style w:type="character" w:customStyle="1" w:styleId="Heading2Char">
    <w:name w:val="Heading 2 Char"/>
    <w:basedOn w:val="DefaultParagraphFont"/>
    <w:link w:val="Heading2"/>
    <w:uiPriority w:val="9"/>
    <w:rsid w:val="00EB2C79"/>
    <w:rPr>
      <w:rFonts w:ascii="New Kansas SemiBold" w:eastAsiaTheme="majorEastAsia" w:hAnsi="New Kansas SemiBold" w:cstheme="majorBidi"/>
      <w:b/>
      <w:color w:val="00407B"/>
      <w:kern w:val="0"/>
      <w:sz w:val="48"/>
      <w:szCs w:val="26"/>
      <w14:ligatures w14:val="none"/>
    </w:rPr>
  </w:style>
  <w:style w:type="character" w:styleId="PageNumber">
    <w:name w:val="page number"/>
    <w:basedOn w:val="DefaultParagraphFont"/>
    <w:uiPriority w:val="99"/>
    <w:semiHidden/>
    <w:unhideWhenUsed/>
    <w:rsid w:val="00BE73B5"/>
  </w:style>
  <w:style w:type="paragraph" w:customStyle="1" w:styleId="Covertitle">
    <w:name w:val="Cover title"/>
    <w:basedOn w:val="Heading1"/>
    <w:rsid w:val="0055505B"/>
  </w:style>
  <w:style w:type="paragraph" w:customStyle="1" w:styleId="Coversubtext">
    <w:name w:val="Cover sub text"/>
    <w:basedOn w:val="Heading2"/>
    <w:rsid w:val="0055505B"/>
    <w:rPr>
      <w:rFonts w:ascii="Lexend Deca SemiBold" w:hAnsi="Lexend Deca SemiBold"/>
      <w:color w:val="FFFFFF" w:themeColor="background1"/>
      <w:sz w:val="28"/>
    </w:rPr>
  </w:style>
  <w:style w:type="character" w:customStyle="1" w:styleId="Heading3Char">
    <w:name w:val="Heading 3 Char"/>
    <w:basedOn w:val="DefaultParagraphFont"/>
    <w:link w:val="Heading3"/>
    <w:uiPriority w:val="9"/>
    <w:rsid w:val="00EB2C79"/>
    <w:rPr>
      <w:rFonts w:ascii="Lexend Deca SemiBold" w:eastAsiaTheme="majorEastAsia" w:hAnsi="Lexend Deca SemiBold" w:cstheme="majorBidi"/>
      <w:b/>
      <w:color w:val="00407B"/>
      <w:kern w:val="0"/>
      <w:sz w:val="36"/>
      <w14:ligatures w14:val="none"/>
    </w:rPr>
  </w:style>
  <w:style w:type="paragraph" w:customStyle="1" w:styleId="Subhead1">
    <w:name w:val="Subhead 1"/>
    <w:basedOn w:val="Normal"/>
    <w:rsid w:val="00207EDA"/>
    <w:pPr>
      <w:spacing w:after="120"/>
    </w:pPr>
    <w:rPr>
      <w:rFonts w:ascii="Lexend Deca SemiBold" w:hAnsi="Lexend Deca SemiBold"/>
      <w:b/>
      <w:color w:val="2E2726"/>
      <w:sz w:val="28"/>
      <w:lang w:val="en-US"/>
    </w:rPr>
  </w:style>
  <w:style w:type="paragraph" w:customStyle="1" w:styleId="Bodytext1">
    <w:name w:val="Body text 1"/>
    <w:basedOn w:val="Subhead1"/>
    <w:qFormat/>
    <w:rsid w:val="002740B0"/>
    <w:pPr>
      <w:spacing w:before="120"/>
    </w:pPr>
    <w:rPr>
      <w:rFonts w:ascii="Lexend Deca Light" w:hAnsi="Lexend Deca Light"/>
      <w:b w:val="0"/>
      <w:color w:val="000000" w:themeColor="text1"/>
      <w:sz w:val="22"/>
    </w:rPr>
  </w:style>
  <w:style w:type="paragraph" w:customStyle="1" w:styleId="Bodytextsmall">
    <w:name w:val="Body text small"/>
    <w:basedOn w:val="Subhead1"/>
    <w:qFormat/>
    <w:rsid w:val="00FF2FCE"/>
    <w:rPr>
      <w:rFonts w:ascii="Lexend Deca Light" w:hAnsi="Lexend Deca Light"/>
      <w:b w:val="0"/>
      <w:sz w:val="16"/>
    </w:rPr>
  </w:style>
  <w:style w:type="character" w:customStyle="1" w:styleId="Heading4Char">
    <w:name w:val="Heading 4 Char"/>
    <w:basedOn w:val="DefaultParagraphFont"/>
    <w:link w:val="Heading4"/>
    <w:uiPriority w:val="9"/>
    <w:rsid w:val="0057256D"/>
    <w:rPr>
      <w:rFonts w:ascii="Lexend Deca SemiBold" w:eastAsiaTheme="majorEastAsia" w:hAnsi="Lexend Deca SemiBold" w:cstheme="majorBidi"/>
      <w:b/>
      <w:iCs/>
      <w:color w:val="000000" w:themeColor="text1"/>
      <w:kern w:val="0"/>
      <w:sz w:val="28"/>
      <w:szCs w:val="22"/>
      <w14:ligatures w14:val="none"/>
    </w:rPr>
  </w:style>
  <w:style w:type="paragraph" w:styleId="Title">
    <w:name w:val="Title"/>
    <w:basedOn w:val="Normal"/>
    <w:next w:val="Normal"/>
    <w:link w:val="TitleChar"/>
    <w:uiPriority w:val="10"/>
    <w:rsid w:val="00333061"/>
    <w:pPr>
      <w:spacing w:after="0" w:line="240" w:lineRule="auto"/>
      <w:contextualSpacing/>
    </w:pPr>
    <w:rPr>
      <w:rFonts w:ascii="New Kansas SemiBold" w:eastAsiaTheme="majorEastAsia" w:hAnsi="New Kansas SemiBold" w:cstheme="majorBidi"/>
      <w:b/>
      <w:color w:val="FFFFFF" w:themeColor="background1"/>
      <w:spacing w:val="-10"/>
      <w:kern w:val="28"/>
      <w:sz w:val="96"/>
      <w:szCs w:val="56"/>
    </w:rPr>
  </w:style>
  <w:style w:type="character" w:customStyle="1" w:styleId="TitleChar">
    <w:name w:val="Title Char"/>
    <w:basedOn w:val="DefaultParagraphFont"/>
    <w:link w:val="Title"/>
    <w:uiPriority w:val="10"/>
    <w:rsid w:val="00333061"/>
    <w:rPr>
      <w:rFonts w:ascii="New Kansas SemiBold" w:eastAsiaTheme="majorEastAsia" w:hAnsi="New Kansas SemiBold" w:cstheme="majorBidi"/>
      <w:b/>
      <w:color w:val="FFFFFF" w:themeColor="background1"/>
      <w:spacing w:val="-10"/>
      <w:kern w:val="28"/>
      <w:sz w:val="96"/>
      <w:szCs w:val="56"/>
      <w14:ligatures w14:val="none"/>
    </w:rPr>
  </w:style>
  <w:style w:type="paragraph" w:styleId="Subtitle">
    <w:name w:val="Subtitle"/>
    <w:basedOn w:val="Normal"/>
    <w:next w:val="Normal"/>
    <w:link w:val="SubtitleChar"/>
    <w:uiPriority w:val="11"/>
    <w:rsid w:val="00333061"/>
    <w:pPr>
      <w:numPr>
        <w:ilvl w:val="1"/>
      </w:numPr>
    </w:pPr>
    <w:rPr>
      <w:rFonts w:ascii="Lexend Deca SemiBold" w:eastAsiaTheme="minorEastAsia" w:hAnsi="Lexend Deca SemiBold"/>
      <w:b/>
      <w:color w:val="FFFFFF" w:themeColor="background1"/>
      <w:spacing w:val="15"/>
      <w:sz w:val="28"/>
    </w:rPr>
  </w:style>
  <w:style w:type="character" w:customStyle="1" w:styleId="SubtitleChar">
    <w:name w:val="Subtitle Char"/>
    <w:basedOn w:val="DefaultParagraphFont"/>
    <w:link w:val="Subtitle"/>
    <w:uiPriority w:val="11"/>
    <w:rsid w:val="00333061"/>
    <w:rPr>
      <w:rFonts w:ascii="Lexend Deca SemiBold" w:eastAsiaTheme="minorEastAsia" w:hAnsi="Lexend Deca SemiBold"/>
      <w:b/>
      <w:color w:val="FFFFFF" w:themeColor="background1"/>
      <w:spacing w:val="15"/>
      <w:kern w:val="0"/>
      <w:sz w:val="28"/>
      <w:szCs w:val="22"/>
      <w14:ligatures w14:val="none"/>
    </w:rPr>
  </w:style>
  <w:style w:type="paragraph" w:styleId="ListParagraph">
    <w:name w:val="List Paragraph"/>
    <w:basedOn w:val="Normal"/>
    <w:uiPriority w:val="34"/>
    <w:rsid w:val="00E723F4"/>
    <w:pPr>
      <w:ind w:left="720"/>
      <w:contextualSpacing/>
    </w:pPr>
  </w:style>
  <w:style w:type="paragraph" w:customStyle="1" w:styleId="Bodytextbullets">
    <w:name w:val="Body text bullets"/>
    <w:basedOn w:val="ListParagraph"/>
    <w:qFormat/>
    <w:rsid w:val="002017C9"/>
    <w:pPr>
      <w:numPr>
        <w:numId w:val="1"/>
      </w:numPr>
      <w:spacing w:before="120" w:after="80"/>
      <w:contextualSpacing w:val="0"/>
    </w:pPr>
    <w:rPr>
      <w:rFonts w:ascii="Lexend Deca Light" w:eastAsiaTheme="minorEastAsia" w:hAnsi="Lexend Deca Light"/>
      <w:lang w:val="en-US"/>
    </w:rPr>
  </w:style>
  <w:style w:type="paragraph" w:customStyle="1" w:styleId="Bodysmallbullets">
    <w:name w:val="Body small bullets"/>
    <w:basedOn w:val="ListParagraph"/>
    <w:rsid w:val="005253FE"/>
    <w:pPr>
      <w:numPr>
        <w:numId w:val="2"/>
      </w:numPr>
      <w:spacing w:after="120"/>
    </w:pPr>
    <w:rPr>
      <w:rFonts w:ascii="Lexend Deca Light" w:eastAsiaTheme="minorEastAsia" w:hAnsi="Lexend Deca Light"/>
      <w:color w:val="2E2726"/>
      <w:sz w:val="16"/>
      <w:lang w:val="en-US"/>
    </w:rPr>
  </w:style>
  <w:style w:type="paragraph" w:styleId="BodyText2">
    <w:name w:val="Body Text 2"/>
    <w:basedOn w:val="Normal"/>
    <w:link w:val="BodyText2Char"/>
    <w:uiPriority w:val="99"/>
    <w:unhideWhenUsed/>
    <w:rsid w:val="008A437E"/>
    <w:pPr>
      <w:spacing w:after="120" w:line="480" w:lineRule="auto"/>
    </w:pPr>
    <w:rPr>
      <w:rFonts w:ascii="Lexend Deca SemiBold" w:hAnsi="Lexend Deca SemiBold"/>
      <w:sz w:val="28"/>
    </w:rPr>
  </w:style>
  <w:style w:type="character" w:customStyle="1" w:styleId="BodyText2Char">
    <w:name w:val="Body Text 2 Char"/>
    <w:basedOn w:val="DefaultParagraphFont"/>
    <w:link w:val="BodyText2"/>
    <w:uiPriority w:val="99"/>
    <w:rsid w:val="008A437E"/>
    <w:rPr>
      <w:rFonts w:ascii="Lexend Deca SemiBold" w:hAnsi="Lexend Deca SemiBold"/>
      <w:kern w:val="0"/>
      <w:sz w:val="28"/>
      <w:szCs w:val="22"/>
      <w14:ligatures w14:val="none"/>
    </w:rPr>
  </w:style>
  <w:style w:type="character" w:customStyle="1" w:styleId="SmartHyperlink1">
    <w:name w:val="Smart Hyperlink1"/>
    <w:basedOn w:val="DefaultParagraphFont"/>
    <w:uiPriority w:val="99"/>
    <w:unhideWhenUsed/>
    <w:rsid w:val="0049464F"/>
    <w:rPr>
      <w:u w:val="dotted"/>
    </w:rPr>
  </w:style>
  <w:style w:type="character" w:customStyle="1" w:styleId="SmartLink1">
    <w:name w:val="SmartLink1"/>
    <w:basedOn w:val="DefaultParagraphFont"/>
    <w:uiPriority w:val="99"/>
    <w:unhideWhenUsed/>
    <w:rsid w:val="0049464F"/>
    <w:rPr>
      <w:color w:val="0000FF"/>
      <w:u w:val="single"/>
      <w:shd w:val="clear" w:color="auto" w:fill="F3F2F1"/>
    </w:rPr>
  </w:style>
  <w:style w:type="paragraph" w:styleId="TOCHeading">
    <w:name w:val="TOC Heading"/>
    <w:basedOn w:val="Heading1"/>
    <w:next w:val="Normal"/>
    <w:uiPriority w:val="39"/>
    <w:unhideWhenUsed/>
    <w:qFormat/>
    <w:rsid w:val="004A5829"/>
    <w:pPr>
      <w:spacing w:after="0" w:line="259" w:lineRule="auto"/>
      <w:outlineLvl w:val="9"/>
    </w:pPr>
    <w:rPr>
      <w:b/>
      <w:sz w:val="48"/>
      <w:lang w:val="en-US"/>
    </w:rPr>
  </w:style>
  <w:style w:type="paragraph" w:styleId="TOC1">
    <w:name w:val="toc 1"/>
    <w:basedOn w:val="Normal"/>
    <w:next w:val="Normal"/>
    <w:autoRedefine/>
    <w:uiPriority w:val="39"/>
    <w:unhideWhenUsed/>
    <w:rsid w:val="00706736"/>
    <w:pPr>
      <w:spacing w:after="100"/>
    </w:pPr>
    <w:rPr>
      <w:rFonts w:ascii="Lexend Deca Light" w:hAnsi="Lexend Deca Light"/>
      <w:color w:val="000000" w:themeColor="text1"/>
    </w:rPr>
  </w:style>
  <w:style w:type="paragraph" w:styleId="TOC2">
    <w:name w:val="toc 2"/>
    <w:basedOn w:val="Normal"/>
    <w:next w:val="Normal"/>
    <w:autoRedefine/>
    <w:uiPriority w:val="39"/>
    <w:unhideWhenUsed/>
    <w:rsid w:val="00C75FE3"/>
    <w:pPr>
      <w:spacing w:after="100"/>
      <w:ind w:left="220"/>
    </w:pPr>
    <w:rPr>
      <w:rFonts w:ascii="Lexend Deca Light" w:hAnsi="Lexend Deca Light"/>
    </w:rPr>
  </w:style>
  <w:style w:type="paragraph" w:styleId="TOC3">
    <w:name w:val="toc 3"/>
    <w:basedOn w:val="Normal"/>
    <w:next w:val="Normal"/>
    <w:autoRedefine/>
    <w:uiPriority w:val="39"/>
    <w:unhideWhenUsed/>
    <w:rsid w:val="00C75FE3"/>
    <w:pPr>
      <w:spacing w:after="100"/>
      <w:ind w:left="440"/>
    </w:pPr>
    <w:rPr>
      <w:rFonts w:ascii="Lexend Deca Light" w:hAnsi="Lexend Deca Light"/>
    </w:rPr>
  </w:style>
  <w:style w:type="paragraph" w:styleId="TOC4">
    <w:name w:val="toc 4"/>
    <w:basedOn w:val="Normal"/>
    <w:next w:val="Normal"/>
    <w:autoRedefine/>
    <w:uiPriority w:val="39"/>
    <w:semiHidden/>
    <w:unhideWhenUsed/>
    <w:rsid w:val="00C75FE3"/>
    <w:pPr>
      <w:spacing w:after="100"/>
      <w:ind w:left="660"/>
    </w:pPr>
    <w:rPr>
      <w:rFonts w:ascii="Lexend Deca Light" w:hAnsi="Lexend Deca Light"/>
    </w:rPr>
  </w:style>
  <w:style w:type="paragraph" w:styleId="TOC5">
    <w:name w:val="toc 5"/>
    <w:basedOn w:val="Normal"/>
    <w:next w:val="Normal"/>
    <w:autoRedefine/>
    <w:uiPriority w:val="39"/>
    <w:semiHidden/>
    <w:unhideWhenUsed/>
    <w:rsid w:val="00C75FE3"/>
    <w:pPr>
      <w:spacing w:after="100"/>
      <w:ind w:left="880"/>
    </w:pPr>
    <w:rPr>
      <w:rFonts w:ascii="Lexend Deca Light" w:hAnsi="Lexend Deca Light"/>
    </w:rPr>
  </w:style>
  <w:style w:type="paragraph" w:styleId="TOC6">
    <w:name w:val="toc 6"/>
    <w:basedOn w:val="Normal"/>
    <w:next w:val="Normal"/>
    <w:autoRedefine/>
    <w:uiPriority w:val="39"/>
    <w:semiHidden/>
    <w:unhideWhenUsed/>
    <w:rsid w:val="00C75FE3"/>
    <w:pPr>
      <w:spacing w:after="100"/>
      <w:ind w:left="1100"/>
    </w:pPr>
    <w:rPr>
      <w:rFonts w:ascii="Lexend Deca Light" w:hAnsi="Lexend Deca Light"/>
    </w:rPr>
  </w:style>
  <w:style w:type="paragraph" w:styleId="TOC7">
    <w:name w:val="toc 7"/>
    <w:basedOn w:val="Normal"/>
    <w:next w:val="Normal"/>
    <w:autoRedefine/>
    <w:uiPriority w:val="39"/>
    <w:semiHidden/>
    <w:unhideWhenUsed/>
    <w:rsid w:val="00C75FE3"/>
    <w:pPr>
      <w:spacing w:after="100"/>
      <w:ind w:left="1320"/>
    </w:pPr>
    <w:rPr>
      <w:rFonts w:ascii="Lexend Deca Light" w:hAnsi="Lexend Deca Light"/>
    </w:rPr>
  </w:style>
  <w:style w:type="paragraph" w:styleId="TOC8">
    <w:name w:val="toc 8"/>
    <w:basedOn w:val="Normal"/>
    <w:next w:val="Normal"/>
    <w:autoRedefine/>
    <w:uiPriority w:val="39"/>
    <w:semiHidden/>
    <w:unhideWhenUsed/>
    <w:rsid w:val="00C75FE3"/>
    <w:pPr>
      <w:spacing w:after="100"/>
      <w:ind w:left="1540"/>
    </w:pPr>
    <w:rPr>
      <w:rFonts w:ascii="Lexend Deca Light" w:hAnsi="Lexend Deca Light"/>
    </w:rPr>
  </w:style>
  <w:style w:type="paragraph" w:styleId="TOC9">
    <w:name w:val="toc 9"/>
    <w:basedOn w:val="Normal"/>
    <w:next w:val="Normal"/>
    <w:autoRedefine/>
    <w:uiPriority w:val="39"/>
    <w:semiHidden/>
    <w:unhideWhenUsed/>
    <w:rsid w:val="00C75FE3"/>
    <w:pPr>
      <w:spacing w:after="100"/>
      <w:ind w:left="1760"/>
    </w:pPr>
    <w:rPr>
      <w:rFonts w:ascii="Lexend Deca Light" w:hAnsi="Lexend Deca Light"/>
    </w:rPr>
  </w:style>
  <w:style w:type="table" w:styleId="TableGrid">
    <w:name w:val="Table Grid"/>
    <w:basedOn w:val="TableNormal"/>
    <w:uiPriority w:val="39"/>
    <w:rsid w:val="002740B0"/>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GATablebodytext">
    <w:name w:val="NGA Table body text"/>
    <w:basedOn w:val="Normal"/>
    <w:rsid w:val="002740B0"/>
    <w:pPr>
      <w:spacing w:before="120" w:after="240" w:line="240" w:lineRule="auto"/>
    </w:pPr>
    <w:rPr>
      <w:rFonts w:ascii="Lexend Deca Light" w:eastAsiaTheme="minorEastAsia" w:hAnsi="Lexend Deca Light" w:cs="Helvetica Neue"/>
    </w:rPr>
  </w:style>
  <w:style w:type="paragraph" w:customStyle="1" w:styleId="TableHeadertext">
    <w:name w:val="Table Header text"/>
    <w:basedOn w:val="Normal"/>
    <w:rsid w:val="002740B0"/>
    <w:pPr>
      <w:spacing w:before="120" w:after="40"/>
    </w:pPr>
    <w:rPr>
      <w:rFonts w:ascii="Lexend Deca" w:hAnsi="Lexend Deca"/>
      <w:color w:val="FFFFFF" w:themeColor="background1"/>
    </w:rPr>
  </w:style>
  <w:style w:type="paragraph" w:customStyle="1" w:styleId="Tablebodytextbullets">
    <w:name w:val="Table body text bullets"/>
    <w:basedOn w:val="Bodytextbullets"/>
    <w:rsid w:val="002740B0"/>
    <w:pPr>
      <w:spacing w:after="240" w:line="300" w:lineRule="auto"/>
    </w:pPr>
  </w:style>
  <w:style w:type="character" w:styleId="CommentReference">
    <w:name w:val="annotation reference"/>
    <w:basedOn w:val="DefaultParagraphFont"/>
    <w:uiPriority w:val="99"/>
    <w:semiHidden/>
    <w:unhideWhenUsed/>
    <w:rsid w:val="002740B0"/>
    <w:rPr>
      <w:sz w:val="16"/>
      <w:szCs w:val="16"/>
    </w:rPr>
  </w:style>
  <w:style w:type="paragraph" w:styleId="CommentText">
    <w:name w:val="annotation text"/>
    <w:basedOn w:val="Normal"/>
    <w:link w:val="CommentTextChar"/>
    <w:uiPriority w:val="99"/>
    <w:unhideWhenUsed/>
    <w:rsid w:val="002740B0"/>
    <w:pPr>
      <w:spacing w:line="240" w:lineRule="auto"/>
    </w:pPr>
    <w:rPr>
      <w:sz w:val="20"/>
      <w:szCs w:val="20"/>
    </w:rPr>
  </w:style>
  <w:style w:type="character" w:customStyle="1" w:styleId="CommentTextChar">
    <w:name w:val="Comment Text Char"/>
    <w:basedOn w:val="DefaultParagraphFont"/>
    <w:link w:val="CommentText"/>
    <w:uiPriority w:val="99"/>
    <w:rsid w:val="002740B0"/>
    <w:rPr>
      <w:rFonts w:ascii="Calibri Light" w:hAnsi="Calibri Light"/>
      <w:kern w:val="0"/>
      <w:sz w:val="20"/>
      <w:szCs w:val="20"/>
      <w14:ligatures w14:val="none"/>
    </w:rPr>
  </w:style>
  <w:style w:type="paragraph" w:customStyle="1" w:styleId="PageNumber1">
    <w:name w:val="Page Number1"/>
    <w:basedOn w:val="Bodytext1"/>
    <w:rsid w:val="008947EF"/>
    <w:pPr>
      <w:spacing w:before="0" w:line="300" w:lineRule="auto"/>
    </w:pPr>
    <w:rPr>
      <w:rFonts w:ascii="Lexend Deca SemiBold" w:hAnsi="Lexend Deca SemiBold" w:cs="Calibri"/>
      <w:b/>
      <w:bCs/>
      <w:color w:val="FFFFFF" w:themeColor="background1"/>
      <w:sz w:val="20"/>
      <w:szCs w:val="20"/>
    </w:rPr>
  </w:style>
  <w:style w:type="paragraph" w:customStyle="1" w:styleId="Quotestyle1">
    <w:name w:val="Quote style 1"/>
    <w:basedOn w:val="Normal"/>
    <w:rsid w:val="00A73143"/>
    <w:pPr>
      <w:spacing w:before="240" w:after="240" w:line="240" w:lineRule="auto"/>
      <w:ind w:left="851" w:right="851"/>
      <w:jc w:val="center"/>
    </w:pPr>
    <w:rPr>
      <w:rFonts w:ascii="New Kansas SemiBold" w:eastAsia="Calibri" w:hAnsi="New Kansas SemiBold" w:cs="Open Sans"/>
      <w:b/>
      <w:bCs/>
      <w:color w:val="00407B"/>
      <w:sz w:val="32"/>
      <w:szCs w:val="32"/>
      <w:lang w:val="en-US"/>
    </w:rPr>
  </w:style>
  <w:style w:type="paragraph" w:customStyle="1" w:styleId="Quotename">
    <w:name w:val="Quote name"/>
    <w:basedOn w:val="Normal"/>
    <w:rsid w:val="00A73143"/>
    <w:pPr>
      <w:spacing w:after="0" w:line="240" w:lineRule="auto"/>
      <w:ind w:left="851" w:right="851"/>
      <w:jc w:val="center"/>
    </w:pPr>
    <w:rPr>
      <w:rFonts w:ascii="Lexend Deca" w:eastAsia="Calibri" w:hAnsi="Lexend Deca" w:cs="Calibri"/>
      <w:b/>
      <w:bCs/>
      <w:color w:val="2E2625"/>
      <w:szCs w:val="24"/>
      <w:lang w:val="en-US"/>
    </w:rPr>
  </w:style>
  <w:style w:type="paragraph" w:customStyle="1" w:styleId="Quotetitle">
    <w:name w:val="Quote title"/>
    <w:basedOn w:val="Normal"/>
    <w:rsid w:val="00A73143"/>
    <w:pPr>
      <w:spacing w:line="240" w:lineRule="auto"/>
      <w:ind w:left="851" w:right="851"/>
      <w:jc w:val="center"/>
    </w:pPr>
    <w:rPr>
      <w:rFonts w:ascii="Lexend Deca Light" w:eastAsia="Calibri" w:hAnsi="Lexend Deca Light" w:cs="Calibri"/>
      <w:color w:val="2E2625"/>
      <w:szCs w:val="24"/>
      <w:lang w:val="en-US"/>
    </w:rPr>
  </w:style>
  <w:style w:type="paragraph" w:customStyle="1" w:styleId="Bullettext">
    <w:name w:val="Bullet text"/>
    <w:basedOn w:val="Normal"/>
    <w:next w:val="Normal"/>
    <w:link w:val="BullettextChar"/>
    <w:qFormat/>
    <w:rsid w:val="00D91605"/>
    <w:pPr>
      <w:numPr>
        <w:numId w:val="3"/>
      </w:numPr>
      <w:spacing w:before="120" w:after="120" w:line="240" w:lineRule="auto"/>
    </w:pPr>
    <w:rPr>
      <w:rFonts w:ascii="Calibri" w:eastAsiaTheme="minorEastAsia" w:hAnsi="Calibri" w:cs="Arial"/>
      <w:color w:val="000000" w:themeColor="text1"/>
      <w:sz w:val="24"/>
      <w:szCs w:val="20"/>
    </w:rPr>
  </w:style>
  <w:style w:type="character" w:customStyle="1" w:styleId="BullettextChar">
    <w:name w:val="Bullet text Char"/>
    <w:basedOn w:val="DefaultParagraphFont"/>
    <w:link w:val="Bullettext"/>
    <w:rsid w:val="00D91605"/>
    <w:rPr>
      <w:rFonts w:ascii="Calibri" w:eastAsiaTheme="minorEastAsia" w:hAnsi="Calibri" w:cs="Arial"/>
      <w:color w:val="000000" w:themeColor="text1"/>
      <w:kern w:val="0"/>
      <w:szCs w:val="20"/>
      <w14:ligatures w14:val="none"/>
    </w:rPr>
  </w:style>
  <w:style w:type="paragraph" w:customStyle="1" w:styleId="smallbullet">
    <w:name w:val="small bullet"/>
    <w:basedOn w:val="Bullettext"/>
    <w:link w:val="smallbulletChar"/>
    <w:rsid w:val="009E39C1"/>
    <w:pPr>
      <w:numPr>
        <w:numId w:val="4"/>
      </w:numPr>
      <w:spacing w:before="20" w:after="20"/>
    </w:pPr>
    <w:rPr>
      <w:sz w:val="22"/>
      <w:szCs w:val="18"/>
    </w:rPr>
  </w:style>
  <w:style w:type="character" w:customStyle="1" w:styleId="smallbulletChar">
    <w:name w:val="small bullet Char"/>
    <w:basedOn w:val="BullettextChar"/>
    <w:link w:val="smallbullet"/>
    <w:rsid w:val="009E39C1"/>
    <w:rPr>
      <w:rFonts w:ascii="Calibri" w:eastAsiaTheme="minorEastAsia" w:hAnsi="Calibri" w:cs="Arial"/>
      <w:color w:val="000000" w:themeColor="text1"/>
      <w:kern w:val="0"/>
      <w:sz w:val="22"/>
      <w:szCs w:val="18"/>
      <w14:ligatures w14:val="none"/>
    </w:rPr>
  </w:style>
  <w:style w:type="paragraph" w:customStyle="1" w:styleId="MainText">
    <w:name w:val="Main Text"/>
    <w:basedOn w:val="Normal"/>
    <w:link w:val="MainTextChar"/>
    <w:qFormat/>
    <w:rsid w:val="001F3A2A"/>
    <w:pPr>
      <w:spacing w:after="240" w:line="240" w:lineRule="auto"/>
    </w:pPr>
    <w:rPr>
      <w:rFonts w:ascii="Calibri" w:eastAsiaTheme="minorEastAsia" w:hAnsi="Calibri" w:cs="Arial"/>
      <w:color w:val="000000" w:themeColor="text1"/>
      <w:sz w:val="24"/>
      <w:szCs w:val="20"/>
    </w:rPr>
  </w:style>
  <w:style w:type="character" w:customStyle="1" w:styleId="MainTextChar">
    <w:name w:val="Main Text Char"/>
    <w:basedOn w:val="DefaultParagraphFont"/>
    <w:link w:val="MainText"/>
    <w:rsid w:val="001F3A2A"/>
    <w:rPr>
      <w:rFonts w:ascii="Calibri" w:eastAsiaTheme="minorEastAsia" w:hAnsi="Calibri" w:cs="Arial"/>
      <w:color w:val="000000" w:themeColor="text1"/>
      <w:kern w:val="0"/>
      <w:szCs w:val="20"/>
      <w14:ligatures w14:val="none"/>
    </w:rPr>
  </w:style>
  <w:style w:type="paragraph" w:customStyle="1" w:styleId="Boldemphasis">
    <w:name w:val="Bold emphasis"/>
    <w:basedOn w:val="MainText"/>
    <w:link w:val="BoldemphasisChar"/>
    <w:qFormat/>
    <w:rsid w:val="001F3A2A"/>
    <w:pPr>
      <w:spacing w:after="0"/>
    </w:pPr>
    <w:rPr>
      <w:rFonts w:cstheme="majorHAnsi"/>
      <w:b/>
      <w:bCs/>
      <w:color w:val="054078"/>
    </w:rPr>
  </w:style>
  <w:style w:type="character" w:customStyle="1" w:styleId="BoldemphasisChar">
    <w:name w:val="Bold emphasis Char"/>
    <w:basedOn w:val="MainTextChar"/>
    <w:link w:val="Boldemphasis"/>
    <w:rsid w:val="001F3A2A"/>
    <w:rPr>
      <w:rFonts w:ascii="Calibri" w:eastAsiaTheme="minorEastAsia" w:hAnsi="Calibri" w:cstheme="majorHAnsi"/>
      <w:b/>
      <w:bCs/>
      <w:color w:val="054078"/>
      <w:kern w:val="0"/>
      <w:szCs w:val="20"/>
      <w14:ligatures w14:val="none"/>
    </w:rPr>
  </w:style>
  <w:style w:type="paragraph" w:styleId="CommentSubject">
    <w:name w:val="annotation subject"/>
    <w:basedOn w:val="CommentText"/>
    <w:next w:val="CommentText"/>
    <w:link w:val="CommentSubjectChar"/>
    <w:uiPriority w:val="99"/>
    <w:semiHidden/>
    <w:unhideWhenUsed/>
    <w:rsid w:val="00A54B7C"/>
    <w:rPr>
      <w:b/>
      <w:bCs/>
    </w:rPr>
  </w:style>
  <w:style w:type="character" w:customStyle="1" w:styleId="CommentSubjectChar">
    <w:name w:val="Comment Subject Char"/>
    <w:basedOn w:val="CommentTextChar"/>
    <w:link w:val="CommentSubject"/>
    <w:uiPriority w:val="99"/>
    <w:semiHidden/>
    <w:rsid w:val="00A54B7C"/>
    <w:rPr>
      <w:rFonts w:ascii="Calibri Light" w:hAnsi="Calibri Light"/>
      <w:b/>
      <w:bCs/>
      <w:kern w:val="0"/>
      <w:sz w:val="20"/>
      <w:szCs w:val="20"/>
      <w14:ligatures w14:val="none"/>
    </w:rPr>
  </w:style>
  <w:style w:type="paragraph" w:styleId="Revision">
    <w:name w:val="Revision"/>
    <w:hidden/>
    <w:uiPriority w:val="99"/>
    <w:semiHidden/>
    <w:rsid w:val="00E9395D"/>
    <w:rPr>
      <w:rFonts w:ascii="Calibri Light" w:hAnsi="Calibri Light"/>
      <w:kern w:val="0"/>
      <w:sz w:val="22"/>
      <w:szCs w:val="22"/>
      <w14:ligatures w14:val="none"/>
    </w:rPr>
  </w:style>
  <w:style w:type="paragraph" w:customStyle="1" w:styleId="paragraph">
    <w:name w:val="paragraph"/>
    <w:basedOn w:val="Normal"/>
    <w:rsid w:val="002B7351"/>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2B7351"/>
  </w:style>
  <w:style w:type="character" w:customStyle="1" w:styleId="eop">
    <w:name w:val="eop"/>
    <w:basedOn w:val="DefaultParagraphFont"/>
    <w:rsid w:val="002B7351"/>
  </w:style>
  <w:style w:type="paragraph" w:customStyle="1" w:styleId="DfESOutNumbered">
    <w:name w:val="DfESOutNumbered"/>
    <w:basedOn w:val="Normal"/>
    <w:link w:val="DfESOutNumberedChar"/>
    <w:rsid w:val="00590D28"/>
    <w:pPr>
      <w:widowControl w:val="0"/>
      <w:numPr>
        <w:numId w:val="5"/>
      </w:numPr>
      <w:overflowPunct w:val="0"/>
      <w:autoSpaceDE w:val="0"/>
      <w:autoSpaceDN w:val="0"/>
      <w:adjustRightInd w:val="0"/>
      <w:spacing w:after="240" w:line="240" w:lineRule="auto"/>
      <w:textAlignment w:val="baseline"/>
    </w:pPr>
    <w:rPr>
      <w:rFonts w:ascii="Arial" w:eastAsia="Times New Roman" w:hAnsi="Arial" w:cs="Arial"/>
      <w:kern w:val="2"/>
      <w:szCs w:val="20"/>
      <w14:ligatures w14:val="standardContextual"/>
    </w:rPr>
  </w:style>
  <w:style w:type="character" w:customStyle="1" w:styleId="DfESOutNumberedChar">
    <w:name w:val="DfESOutNumbered Char"/>
    <w:basedOn w:val="DefaultParagraphFont"/>
    <w:link w:val="DfESOutNumbered"/>
    <w:rsid w:val="00590D28"/>
    <w:rPr>
      <w:rFonts w:ascii="Arial" w:eastAsia="Times New Roman" w:hAnsi="Arial" w:cs="Arial"/>
      <w:sz w:val="22"/>
      <w:szCs w:val="20"/>
    </w:rPr>
  </w:style>
  <w:style w:type="paragraph" w:customStyle="1" w:styleId="DeptBullets">
    <w:name w:val="DeptBullets"/>
    <w:basedOn w:val="Normal"/>
    <w:link w:val="DeptBulletsChar"/>
    <w:rsid w:val="00590D28"/>
    <w:pPr>
      <w:widowControl w:val="0"/>
      <w:numPr>
        <w:numId w:val="6"/>
      </w:numPr>
      <w:overflowPunct w:val="0"/>
      <w:autoSpaceDE w:val="0"/>
      <w:autoSpaceDN w:val="0"/>
      <w:adjustRightInd w:val="0"/>
      <w:spacing w:after="240" w:line="240" w:lineRule="auto"/>
      <w:textAlignment w:val="baseline"/>
    </w:pPr>
    <w:rPr>
      <w:rFonts w:ascii="Arial" w:eastAsia="Times New Roman" w:hAnsi="Arial" w:cs="Times New Roman"/>
      <w:kern w:val="2"/>
      <w:sz w:val="24"/>
      <w:szCs w:val="20"/>
      <w14:ligatures w14:val="standardContextual"/>
    </w:rPr>
  </w:style>
  <w:style w:type="character" w:customStyle="1" w:styleId="DeptBulletsChar">
    <w:name w:val="DeptBullets Char"/>
    <w:basedOn w:val="DefaultParagraphFont"/>
    <w:link w:val="DeptBullets"/>
    <w:rsid w:val="00590D28"/>
    <w:rPr>
      <w:rFonts w:ascii="Arial" w:eastAsia="Times New Roman" w:hAnsi="Arial" w:cs="Times New Roman"/>
      <w:szCs w:val="20"/>
    </w:rPr>
  </w:style>
  <w:style w:type="character" w:customStyle="1" w:styleId="Mention1">
    <w:name w:val="Mention1"/>
    <w:basedOn w:val="DefaultParagraphFont"/>
    <w:uiPriority w:val="99"/>
    <w:unhideWhenUsed/>
    <w:rsid w:val="00E540A2"/>
    <w:rPr>
      <w:color w:val="2B579A"/>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1901396">
      <w:bodyDiv w:val="1"/>
      <w:marLeft w:val="0"/>
      <w:marRight w:val="0"/>
      <w:marTop w:val="0"/>
      <w:marBottom w:val="0"/>
      <w:divBdr>
        <w:top w:val="none" w:sz="0" w:space="0" w:color="auto"/>
        <w:left w:val="none" w:sz="0" w:space="0" w:color="auto"/>
        <w:bottom w:val="none" w:sz="0" w:space="0" w:color="auto"/>
        <w:right w:val="none" w:sz="0" w:space="0" w:color="auto"/>
      </w:divBdr>
    </w:div>
    <w:div w:id="661861187">
      <w:bodyDiv w:val="1"/>
      <w:marLeft w:val="0"/>
      <w:marRight w:val="0"/>
      <w:marTop w:val="0"/>
      <w:marBottom w:val="0"/>
      <w:divBdr>
        <w:top w:val="none" w:sz="0" w:space="0" w:color="auto"/>
        <w:left w:val="none" w:sz="0" w:space="0" w:color="auto"/>
        <w:bottom w:val="none" w:sz="0" w:space="0" w:color="auto"/>
        <w:right w:val="none" w:sz="0" w:space="0" w:color="auto"/>
      </w:divBdr>
    </w:div>
    <w:div w:id="904414791">
      <w:bodyDiv w:val="1"/>
      <w:marLeft w:val="0"/>
      <w:marRight w:val="0"/>
      <w:marTop w:val="0"/>
      <w:marBottom w:val="0"/>
      <w:divBdr>
        <w:top w:val="none" w:sz="0" w:space="0" w:color="auto"/>
        <w:left w:val="none" w:sz="0" w:space="0" w:color="auto"/>
        <w:bottom w:val="none" w:sz="0" w:space="0" w:color="auto"/>
        <w:right w:val="none" w:sz="0" w:space="0" w:color="auto"/>
      </w:divBdr>
    </w:div>
    <w:div w:id="1038822699">
      <w:bodyDiv w:val="1"/>
      <w:marLeft w:val="0"/>
      <w:marRight w:val="0"/>
      <w:marTop w:val="0"/>
      <w:marBottom w:val="0"/>
      <w:divBdr>
        <w:top w:val="none" w:sz="0" w:space="0" w:color="auto"/>
        <w:left w:val="none" w:sz="0" w:space="0" w:color="auto"/>
        <w:bottom w:val="none" w:sz="0" w:space="0" w:color="auto"/>
        <w:right w:val="none" w:sz="0" w:space="0" w:color="auto"/>
      </w:divBdr>
    </w:div>
    <w:div w:id="1215965803">
      <w:bodyDiv w:val="1"/>
      <w:marLeft w:val="0"/>
      <w:marRight w:val="0"/>
      <w:marTop w:val="0"/>
      <w:marBottom w:val="0"/>
      <w:divBdr>
        <w:top w:val="none" w:sz="0" w:space="0" w:color="auto"/>
        <w:left w:val="none" w:sz="0" w:space="0" w:color="auto"/>
        <w:bottom w:val="none" w:sz="0" w:space="0" w:color="auto"/>
        <w:right w:val="none" w:sz="0" w:space="0" w:color="auto"/>
      </w:divBdr>
      <w:divsChild>
        <w:div w:id="134685171">
          <w:marLeft w:val="0"/>
          <w:marRight w:val="0"/>
          <w:marTop w:val="0"/>
          <w:marBottom w:val="0"/>
          <w:divBdr>
            <w:top w:val="none" w:sz="0" w:space="0" w:color="auto"/>
            <w:left w:val="none" w:sz="0" w:space="0" w:color="auto"/>
            <w:bottom w:val="none" w:sz="0" w:space="0" w:color="auto"/>
            <w:right w:val="none" w:sz="0" w:space="0" w:color="auto"/>
          </w:divBdr>
          <w:divsChild>
            <w:div w:id="1620144762">
              <w:marLeft w:val="0"/>
              <w:marRight w:val="0"/>
              <w:marTop w:val="0"/>
              <w:marBottom w:val="0"/>
              <w:divBdr>
                <w:top w:val="none" w:sz="0" w:space="0" w:color="auto"/>
                <w:left w:val="none" w:sz="0" w:space="0" w:color="auto"/>
                <w:bottom w:val="none" w:sz="0" w:space="0" w:color="auto"/>
                <w:right w:val="none" w:sz="0" w:space="0" w:color="auto"/>
              </w:divBdr>
            </w:div>
            <w:div w:id="1313867447">
              <w:marLeft w:val="0"/>
              <w:marRight w:val="0"/>
              <w:marTop w:val="0"/>
              <w:marBottom w:val="0"/>
              <w:divBdr>
                <w:top w:val="none" w:sz="0" w:space="0" w:color="auto"/>
                <w:left w:val="none" w:sz="0" w:space="0" w:color="auto"/>
                <w:bottom w:val="none" w:sz="0" w:space="0" w:color="auto"/>
                <w:right w:val="none" w:sz="0" w:space="0" w:color="auto"/>
              </w:divBdr>
            </w:div>
            <w:div w:id="844129827">
              <w:marLeft w:val="0"/>
              <w:marRight w:val="0"/>
              <w:marTop w:val="0"/>
              <w:marBottom w:val="0"/>
              <w:divBdr>
                <w:top w:val="none" w:sz="0" w:space="0" w:color="auto"/>
                <w:left w:val="none" w:sz="0" w:space="0" w:color="auto"/>
                <w:bottom w:val="none" w:sz="0" w:space="0" w:color="auto"/>
                <w:right w:val="none" w:sz="0" w:space="0" w:color="auto"/>
              </w:divBdr>
            </w:div>
            <w:div w:id="1957903942">
              <w:marLeft w:val="0"/>
              <w:marRight w:val="0"/>
              <w:marTop w:val="0"/>
              <w:marBottom w:val="0"/>
              <w:divBdr>
                <w:top w:val="none" w:sz="0" w:space="0" w:color="auto"/>
                <w:left w:val="none" w:sz="0" w:space="0" w:color="auto"/>
                <w:bottom w:val="none" w:sz="0" w:space="0" w:color="auto"/>
                <w:right w:val="none" w:sz="0" w:space="0" w:color="auto"/>
              </w:divBdr>
            </w:div>
            <w:div w:id="733940242">
              <w:marLeft w:val="0"/>
              <w:marRight w:val="0"/>
              <w:marTop w:val="0"/>
              <w:marBottom w:val="0"/>
              <w:divBdr>
                <w:top w:val="none" w:sz="0" w:space="0" w:color="auto"/>
                <w:left w:val="none" w:sz="0" w:space="0" w:color="auto"/>
                <w:bottom w:val="none" w:sz="0" w:space="0" w:color="auto"/>
                <w:right w:val="none" w:sz="0" w:space="0" w:color="auto"/>
              </w:divBdr>
            </w:div>
            <w:div w:id="1442072118">
              <w:marLeft w:val="0"/>
              <w:marRight w:val="0"/>
              <w:marTop w:val="0"/>
              <w:marBottom w:val="0"/>
              <w:divBdr>
                <w:top w:val="none" w:sz="0" w:space="0" w:color="auto"/>
                <w:left w:val="none" w:sz="0" w:space="0" w:color="auto"/>
                <w:bottom w:val="none" w:sz="0" w:space="0" w:color="auto"/>
                <w:right w:val="none" w:sz="0" w:space="0" w:color="auto"/>
              </w:divBdr>
            </w:div>
            <w:div w:id="697511927">
              <w:marLeft w:val="0"/>
              <w:marRight w:val="0"/>
              <w:marTop w:val="0"/>
              <w:marBottom w:val="0"/>
              <w:divBdr>
                <w:top w:val="none" w:sz="0" w:space="0" w:color="auto"/>
                <w:left w:val="none" w:sz="0" w:space="0" w:color="auto"/>
                <w:bottom w:val="none" w:sz="0" w:space="0" w:color="auto"/>
                <w:right w:val="none" w:sz="0" w:space="0" w:color="auto"/>
              </w:divBdr>
            </w:div>
            <w:div w:id="687753676">
              <w:marLeft w:val="0"/>
              <w:marRight w:val="0"/>
              <w:marTop w:val="0"/>
              <w:marBottom w:val="0"/>
              <w:divBdr>
                <w:top w:val="none" w:sz="0" w:space="0" w:color="auto"/>
                <w:left w:val="none" w:sz="0" w:space="0" w:color="auto"/>
                <w:bottom w:val="none" w:sz="0" w:space="0" w:color="auto"/>
                <w:right w:val="none" w:sz="0" w:space="0" w:color="auto"/>
              </w:divBdr>
            </w:div>
            <w:div w:id="900284394">
              <w:marLeft w:val="0"/>
              <w:marRight w:val="0"/>
              <w:marTop w:val="0"/>
              <w:marBottom w:val="0"/>
              <w:divBdr>
                <w:top w:val="none" w:sz="0" w:space="0" w:color="auto"/>
                <w:left w:val="none" w:sz="0" w:space="0" w:color="auto"/>
                <w:bottom w:val="none" w:sz="0" w:space="0" w:color="auto"/>
                <w:right w:val="none" w:sz="0" w:space="0" w:color="auto"/>
              </w:divBdr>
            </w:div>
            <w:div w:id="336351362">
              <w:marLeft w:val="0"/>
              <w:marRight w:val="0"/>
              <w:marTop w:val="0"/>
              <w:marBottom w:val="0"/>
              <w:divBdr>
                <w:top w:val="none" w:sz="0" w:space="0" w:color="auto"/>
                <w:left w:val="none" w:sz="0" w:space="0" w:color="auto"/>
                <w:bottom w:val="none" w:sz="0" w:space="0" w:color="auto"/>
                <w:right w:val="none" w:sz="0" w:space="0" w:color="auto"/>
              </w:divBdr>
            </w:div>
            <w:div w:id="865951044">
              <w:marLeft w:val="0"/>
              <w:marRight w:val="0"/>
              <w:marTop w:val="0"/>
              <w:marBottom w:val="0"/>
              <w:divBdr>
                <w:top w:val="none" w:sz="0" w:space="0" w:color="auto"/>
                <w:left w:val="none" w:sz="0" w:space="0" w:color="auto"/>
                <w:bottom w:val="none" w:sz="0" w:space="0" w:color="auto"/>
                <w:right w:val="none" w:sz="0" w:space="0" w:color="auto"/>
              </w:divBdr>
            </w:div>
            <w:div w:id="327099648">
              <w:marLeft w:val="0"/>
              <w:marRight w:val="0"/>
              <w:marTop w:val="0"/>
              <w:marBottom w:val="0"/>
              <w:divBdr>
                <w:top w:val="none" w:sz="0" w:space="0" w:color="auto"/>
                <w:left w:val="none" w:sz="0" w:space="0" w:color="auto"/>
                <w:bottom w:val="none" w:sz="0" w:space="0" w:color="auto"/>
                <w:right w:val="none" w:sz="0" w:space="0" w:color="auto"/>
              </w:divBdr>
            </w:div>
            <w:div w:id="540938215">
              <w:marLeft w:val="0"/>
              <w:marRight w:val="0"/>
              <w:marTop w:val="0"/>
              <w:marBottom w:val="0"/>
              <w:divBdr>
                <w:top w:val="none" w:sz="0" w:space="0" w:color="auto"/>
                <w:left w:val="none" w:sz="0" w:space="0" w:color="auto"/>
                <w:bottom w:val="none" w:sz="0" w:space="0" w:color="auto"/>
                <w:right w:val="none" w:sz="0" w:space="0" w:color="auto"/>
              </w:divBdr>
            </w:div>
            <w:div w:id="754858971">
              <w:marLeft w:val="0"/>
              <w:marRight w:val="0"/>
              <w:marTop w:val="0"/>
              <w:marBottom w:val="0"/>
              <w:divBdr>
                <w:top w:val="none" w:sz="0" w:space="0" w:color="auto"/>
                <w:left w:val="none" w:sz="0" w:space="0" w:color="auto"/>
                <w:bottom w:val="none" w:sz="0" w:space="0" w:color="auto"/>
                <w:right w:val="none" w:sz="0" w:space="0" w:color="auto"/>
              </w:divBdr>
            </w:div>
            <w:div w:id="426660485">
              <w:marLeft w:val="0"/>
              <w:marRight w:val="0"/>
              <w:marTop w:val="0"/>
              <w:marBottom w:val="0"/>
              <w:divBdr>
                <w:top w:val="none" w:sz="0" w:space="0" w:color="auto"/>
                <w:left w:val="none" w:sz="0" w:space="0" w:color="auto"/>
                <w:bottom w:val="none" w:sz="0" w:space="0" w:color="auto"/>
                <w:right w:val="none" w:sz="0" w:space="0" w:color="auto"/>
              </w:divBdr>
            </w:div>
            <w:div w:id="1760785622">
              <w:marLeft w:val="0"/>
              <w:marRight w:val="0"/>
              <w:marTop w:val="0"/>
              <w:marBottom w:val="0"/>
              <w:divBdr>
                <w:top w:val="none" w:sz="0" w:space="0" w:color="auto"/>
                <w:left w:val="none" w:sz="0" w:space="0" w:color="auto"/>
                <w:bottom w:val="none" w:sz="0" w:space="0" w:color="auto"/>
                <w:right w:val="none" w:sz="0" w:space="0" w:color="auto"/>
              </w:divBdr>
            </w:div>
            <w:div w:id="1229420051">
              <w:marLeft w:val="0"/>
              <w:marRight w:val="0"/>
              <w:marTop w:val="0"/>
              <w:marBottom w:val="0"/>
              <w:divBdr>
                <w:top w:val="none" w:sz="0" w:space="0" w:color="auto"/>
                <w:left w:val="none" w:sz="0" w:space="0" w:color="auto"/>
                <w:bottom w:val="none" w:sz="0" w:space="0" w:color="auto"/>
                <w:right w:val="none" w:sz="0" w:space="0" w:color="auto"/>
              </w:divBdr>
            </w:div>
            <w:div w:id="1653096057">
              <w:marLeft w:val="0"/>
              <w:marRight w:val="0"/>
              <w:marTop w:val="0"/>
              <w:marBottom w:val="0"/>
              <w:divBdr>
                <w:top w:val="none" w:sz="0" w:space="0" w:color="auto"/>
                <w:left w:val="none" w:sz="0" w:space="0" w:color="auto"/>
                <w:bottom w:val="none" w:sz="0" w:space="0" w:color="auto"/>
                <w:right w:val="none" w:sz="0" w:space="0" w:color="auto"/>
              </w:divBdr>
            </w:div>
            <w:div w:id="1164973965">
              <w:marLeft w:val="0"/>
              <w:marRight w:val="0"/>
              <w:marTop w:val="0"/>
              <w:marBottom w:val="0"/>
              <w:divBdr>
                <w:top w:val="none" w:sz="0" w:space="0" w:color="auto"/>
                <w:left w:val="none" w:sz="0" w:space="0" w:color="auto"/>
                <w:bottom w:val="none" w:sz="0" w:space="0" w:color="auto"/>
                <w:right w:val="none" w:sz="0" w:space="0" w:color="auto"/>
              </w:divBdr>
            </w:div>
          </w:divsChild>
        </w:div>
        <w:div w:id="1285045067">
          <w:marLeft w:val="0"/>
          <w:marRight w:val="0"/>
          <w:marTop w:val="0"/>
          <w:marBottom w:val="0"/>
          <w:divBdr>
            <w:top w:val="none" w:sz="0" w:space="0" w:color="auto"/>
            <w:left w:val="none" w:sz="0" w:space="0" w:color="auto"/>
            <w:bottom w:val="none" w:sz="0" w:space="0" w:color="auto"/>
            <w:right w:val="none" w:sz="0" w:space="0" w:color="auto"/>
          </w:divBdr>
          <w:divsChild>
            <w:div w:id="181749320">
              <w:marLeft w:val="0"/>
              <w:marRight w:val="0"/>
              <w:marTop w:val="0"/>
              <w:marBottom w:val="0"/>
              <w:divBdr>
                <w:top w:val="none" w:sz="0" w:space="0" w:color="auto"/>
                <w:left w:val="none" w:sz="0" w:space="0" w:color="auto"/>
                <w:bottom w:val="none" w:sz="0" w:space="0" w:color="auto"/>
                <w:right w:val="none" w:sz="0" w:space="0" w:color="auto"/>
              </w:divBdr>
            </w:div>
            <w:div w:id="15467268">
              <w:marLeft w:val="0"/>
              <w:marRight w:val="0"/>
              <w:marTop w:val="0"/>
              <w:marBottom w:val="0"/>
              <w:divBdr>
                <w:top w:val="none" w:sz="0" w:space="0" w:color="auto"/>
                <w:left w:val="none" w:sz="0" w:space="0" w:color="auto"/>
                <w:bottom w:val="none" w:sz="0" w:space="0" w:color="auto"/>
                <w:right w:val="none" w:sz="0" w:space="0" w:color="auto"/>
              </w:divBdr>
            </w:div>
            <w:div w:id="649987079">
              <w:marLeft w:val="0"/>
              <w:marRight w:val="0"/>
              <w:marTop w:val="0"/>
              <w:marBottom w:val="0"/>
              <w:divBdr>
                <w:top w:val="none" w:sz="0" w:space="0" w:color="auto"/>
                <w:left w:val="none" w:sz="0" w:space="0" w:color="auto"/>
                <w:bottom w:val="none" w:sz="0" w:space="0" w:color="auto"/>
                <w:right w:val="none" w:sz="0" w:space="0" w:color="auto"/>
              </w:divBdr>
            </w:div>
            <w:div w:id="1183934435">
              <w:marLeft w:val="0"/>
              <w:marRight w:val="0"/>
              <w:marTop w:val="0"/>
              <w:marBottom w:val="0"/>
              <w:divBdr>
                <w:top w:val="none" w:sz="0" w:space="0" w:color="auto"/>
                <w:left w:val="none" w:sz="0" w:space="0" w:color="auto"/>
                <w:bottom w:val="none" w:sz="0" w:space="0" w:color="auto"/>
                <w:right w:val="none" w:sz="0" w:space="0" w:color="auto"/>
              </w:divBdr>
            </w:div>
            <w:div w:id="258216755">
              <w:marLeft w:val="0"/>
              <w:marRight w:val="0"/>
              <w:marTop w:val="0"/>
              <w:marBottom w:val="0"/>
              <w:divBdr>
                <w:top w:val="none" w:sz="0" w:space="0" w:color="auto"/>
                <w:left w:val="none" w:sz="0" w:space="0" w:color="auto"/>
                <w:bottom w:val="none" w:sz="0" w:space="0" w:color="auto"/>
                <w:right w:val="none" w:sz="0" w:space="0" w:color="auto"/>
              </w:divBdr>
            </w:div>
            <w:div w:id="633608594">
              <w:marLeft w:val="0"/>
              <w:marRight w:val="0"/>
              <w:marTop w:val="0"/>
              <w:marBottom w:val="0"/>
              <w:divBdr>
                <w:top w:val="none" w:sz="0" w:space="0" w:color="auto"/>
                <w:left w:val="none" w:sz="0" w:space="0" w:color="auto"/>
                <w:bottom w:val="none" w:sz="0" w:space="0" w:color="auto"/>
                <w:right w:val="none" w:sz="0" w:space="0" w:color="auto"/>
              </w:divBdr>
            </w:div>
            <w:div w:id="269242537">
              <w:marLeft w:val="0"/>
              <w:marRight w:val="0"/>
              <w:marTop w:val="0"/>
              <w:marBottom w:val="0"/>
              <w:divBdr>
                <w:top w:val="none" w:sz="0" w:space="0" w:color="auto"/>
                <w:left w:val="none" w:sz="0" w:space="0" w:color="auto"/>
                <w:bottom w:val="none" w:sz="0" w:space="0" w:color="auto"/>
                <w:right w:val="none" w:sz="0" w:space="0" w:color="auto"/>
              </w:divBdr>
            </w:div>
            <w:div w:id="339162858">
              <w:marLeft w:val="0"/>
              <w:marRight w:val="0"/>
              <w:marTop w:val="0"/>
              <w:marBottom w:val="0"/>
              <w:divBdr>
                <w:top w:val="none" w:sz="0" w:space="0" w:color="auto"/>
                <w:left w:val="none" w:sz="0" w:space="0" w:color="auto"/>
                <w:bottom w:val="none" w:sz="0" w:space="0" w:color="auto"/>
                <w:right w:val="none" w:sz="0" w:space="0" w:color="auto"/>
              </w:divBdr>
            </w:div>
            <w:div w:id="905604501">
              <w:marLeft w:val="0"/>
              <w:marRight w:val="0"/>
              <w:marTop w:val="0"/>
              <w:marBottom w:val="0"/>
              <w:divBdr>
                <w:top w:val="none" w:sz="0" w:space="0" w:color="auto"/>
                <w:left w:val="none" w:sz="0" w:space="0" w:color="auto"/>
                <w:bottom w:val="none" w:sz="0" w:space="0" w:color="auto"/>
                <w:right w:val="none" w:sz="0" w:space="0" w:color="auto"/>
              </w:divBdr>
            </w:div>
            <w:div w:id="1065646894">
              <w:marLeft w:val="0"/>
              <w:marRight w:val="0"/>
              <w:marTop w:val="0"/>
              <w:marBottom w:val="0"/>
              <w:divBdr>
                <w:top w:val="none" w:sz="0" w:space="0" w:color="auto"/>
                <w:left w:val="none" w:sz="0" w:space="0" w:color="auto"/>
                <w:bottom w:val="none" w:sz="0" w:space="0" w:color="auto"/>
                <w:right w:val="none" w:sz="0" w:space="0" w:color="auto"/>
              </w:divBdr>
            </w:div>
            <w:div w:id="828981686">
              <w:marLeft w:val="0"/>
              <w:marRight w:val="0"/>
              <w:marTop w:val="0"/>
              <w:marBottom w:val="0"/>
              <w:divBdr>
                <w:top w:val="none" w:sz="0" w:space="0" w:color="auto"/>
                <w:left w:val="none" w:sz="0" w:space="0" w:color="auto"/>
                <w:bottom w:val="none" w:sz="0" w:space="0" w:color="auto"/>
                <w:right w:val="none" w:sz="0" w:space="0" w:color="auto"/>
              </w:divBdr>
            </w:div>
            <w:div w:id="1795099918">
              <w:marLeft w:val="0"/>
              <w:marRight w:val="0"/>
              <w:marTop w:val="0"/>
              <w:marBottom w:val="0"/>
              <w:divBdr>
                <w:top w:val="none" w:sz="0" w:space="0" w:color="auto"/>
                <w:left w:val="none" w:sz="0" w:space="0" w:color="auto"/>
                <w:bottom w:val="none" w:sz="0" w:space="0" w:color="auto"/>
                <w:right w:val="none" w:sz="0" w:space="0" w:color="auto"/>
              </w:divBdr>
            </w:div>
            <w:div w:id="1791584071">
              <w:marLeft w:val="0"/>
              <w:marRight w:val="0"/>
              <w:marTop w:val="0"/>
              <w:marBottom w:val="0"/>
              <w:divBdr>
                <w:top w:val="none" w:sz="0" w:space="0" w:color="auto"/>
                <w:left w:val="none" w:sz="0" w:space="0" w:color="auto"/>
                <w:bottom w:val="none" w:sz="0" w:space="0" w:color="auto"/>
                <w:right w:val="none" w:sz="0" w:space="0" w:color="auto"/>
              </w:divBdr>
            </w:div>
            <w:div w:id="842359186">
              <w:marLeft w:val="0"/>
              <w:marRight w:val="0"/>
              <w:marTop w:val="0"/>
              <w:marBottom w:val="0"/>
              <w:divBdr>
                <w:top w:val="none" w:sz="0" w:space="0" w:color="auto"/>
                <w:left w:val="none" w:sz="0" w:space="0" w:color="auto"/>
                <w:bottom w:val="none" w:sz="0" w:space="0" w:color="auto"/>
                <w:right w:val="none" w:sz="0" w:space="0" w:color="auto"/>
              </w:divBdr>
            </w:div>
            <w:div w:id="1157526913">
              <w:marLeft w:val="0"/>
              <w:marRight w:val="0"/>
              <w:marTop w:val="0"/>
              <w:marBottom w:val="0"/>
              <w:divBdr>
                <w:top w:val="none" w:sz="0" w:space="0" w:color="auto"/>
                <w:left w:val="none" w:sz="0" w:space="0" w:color="auto"/>
                <w:bottom w:val="none" w:sz="0" w:space="0" w:color="auto"/>
                <w:right w:val="none" w:sz="0" w:space="0" w:color="auto"/>
              </w:divBdr>
            </w:div>
            <w:div w:id="2059891416">
              <w:marLeft w:val="0"/>
              <w:marRight w:val="0"/>
              <w:marTop w:val="0"/>
              <w:marBottom w:val="0"/>
              <w:divBdr>
                <w:top w:val="none" w:sz="0" w:space="0" w:color="auto"/>
                <w:left w:val="none" w:sz="0" w:space="0" w:color="auto"/>
                <w:bottom w:val="none" w:sz="0" w:space="0" w:color="auto"/>
                <w:right w:val="none" w:sz="0" w:space="0" w:color="auto"/>
              </w:divBdr>
            </w:div>
            <w:div w:id="2092971986">
              <w:marLeft w:val="0"/>
              <w:marRight w:val="0"/>
              <w:marTop w:val="0"/>
              <w:marBottom w:val="0"/>
              <w:divBdr>
                <w:top w:val="none" w:sz="0" w:space="0" w:color="auto"/>
                <w:left w:val="none" w:sz="0" w:space="0" w:color="auto"/>
                <w:bottom w:val="none" w:sz="0" w:space="0" w:color="auto"/>
                <w:right w:val="none" w:sz="0" w:space="0" w:color="auto"/>
              </w:divBdr>
            </w:div>
            <w:div w:id="2088264441">
              <w:marLeft w:val="0"/>
              <w:marRight w:val="0"/>
              <w:marTop w:val="0"/>
              <w:marBottom w:val="0"/>
              <w:divBdr>
                <w:top w:val="none" w:sz="0" w:space="0" w:color="auto"/>
                <w:left w:val="none" w:sz="0" w:space="0" w:color="auto"/>
                <w:bottom w:val="none" w:sz="0" w:space="0" w:color="auto"/>
                <w:right w:val="none" w:sz="0" w:space="0" w:color="auto"/>
              </w:divBdr>
            </w:div>
            <w:div w:id="2028287362">
              <w:marLeft w:val="0"/>
              <w:marRight w:val="0"/>
              <w:marTop w:val="0"/>
              <w:marBottom w:val="0"/>
              <w:divBdr>
                <w:top w:val="none" w:sz="0" w:space="0" w:color="auto"/>
                <w:left w:val="none" w:sz="0" w:space="0" w:color="auto"/>
                <w:bottom w:val="none" w:sz="0" w:space="0" w:color="auto"/>
                <w:right w:val="none" w:sz="0" w:space="0" w:color="auto"/>
              </w:divBdr>
            </w:div>
          </w:divsChild>
        </w:div>
        <w:div w:id="2042591486">
          <w:marLeft w:val="0"/>
          <w:marRight w:val="0"/>
          <w:marTop w:val="0"/>
          <w:marBottom w:val="0"/>
          <w:divBdr>
            <w:top w:val="none" w:sz="0" w:space="0" w:color="auto"/>
            <w:left w:val="none" w:sz="0" w:space="0" w:color="auto"/>
            <w:bottom w:val="none" w:sz="0" w:space="0" w:color="auto"/>
            <w:right w:val="none" w:sz="0" w:space="0" w:color="auto"/>
          </w:divBdr>
          <w:divsChild>
            <w:div w:id="488256102">
              <w:marLeft w:val="0"/>
              <w:marRight w:val="0"/>
              <w:marTop w:val="0"/>
              <w:marBottom w:val="0"/>
              <w:divBdr>
                <w:top w:val="none" w:sz="0" w:space="0" w:color="auto"/>
                <w:left w:val="none" w:sz="0" w:space="0" w:color="auto"/>
                <w:bottom w:val="none" w:sz="0" w:space="0" w:color="auto"/>
                <w:right w:val="none" w:sz="0" w:space="0" w:color="auto"/>
              </w:divBdr>
            </w:div>
            <w:div w:id="145902316">
              <w:marLeft w:val="0"/>
              <w:marRight w:val="0"/>
              <w:marTop w:val="0"/>
              <w:marBottom w:val="0"/>
              <w:divBdr>
                <w:top w:val="none" w:sz="0" w:space="0" w:color="auto"/>
                <w:left w:val="none" w:sz="0" w:space="0" w:color="auto"/>
                <w:bottom w:val="none" w:sz="0" w:space="0" w:color="auto"/>
                <w:right w:val="none" w:sz="0" w:space="0" w:color="auto"/>
              </w:divBdr>
            </w:div>
            <w:div w:id="1695108940">
              <w:marLeft w:val="0"/>
              <w:marRight w:val="0"/>
              <w:marTop w:val="0"/>
              <w:marBottom w:val="0"/>
              <w:divBdr>
                <w:top w:val="none" w:sz="0" w:space="0" w:color="auto"/>
                <w:left w:val="none" w:sz="0" w:space="0" w:color="auto"/>
                <w:bottom w:val="none" w:sz="0" w:space="0" w:color="auto"/>
                <w:right w:val="none" w:sz="0" w:space="0" w:color="auto"/>
              </w:divBdr>
            </w:div>
            <w:div w:id="728648942">
              <w:marLeft w:val="0"/>
              <w:marRight w:val="0"/>
              <w:marTop w:val="0"/>
              <w:marBottom w:val="0"/>
              <w:divBdr>
                <w:top w:val="none" w:sz="0" w:space="0" w:color="auto"/>
                <w:left w:val="none" w:sz="0" w:space="0" w:color="auto"/>
                <w:bottom w:val="none" w:sz="0" w:space="0" w:color="auto"/>
                <w:right w:val="none" w:sz="0" w:space="0" w:color="auto"/>
              </w:divBdr>
            </w:div>
            <w:div w:id="19057217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6506271">
      <w:bodyDiv w:val="1"/>
      <w:marLeft w:val="0"/>
      <w:marRight w:val="0"/>
      <w:marTop w:val="0"/>
      <w:marBottom w:val="0"/>
      <w:divBdr>
        <w:top w:val="none" w:sz="0" w:space="0" w:color="auto"/>
        <w:left w:val="none" w:sz="0" w:space="0" w:color="auto"/>
        <w:bottom w:val="none" w:sz="0" w:space="0" w:color="auto"/>
        <w:right w:val="none" w:sz="0" w:space="0" w:color="auto"/>
      </w:divBdr>
    </w:div>
    <w:div w:id="1833330296">
      <w:bodyDiv w:val="1"/>
      <w:marLeft w:val="0"/>
      <w:marRight w:val="0"/>
      <w:marTop w:val="0"/>
      <w:marBottom w:val="0"/>
      <w:divBdr>
        <w:top w:val="none" w:sz="0" w:space="0" w:color="auto"/>
        <w:left w:val="none" w:sz="0" w:space="0" w:color="auto"/>
        <w:bottom w:val="none" w:sz="0" w:space="0" w:color="auto"/>
        <w:right w:val="none" w:sz="0" w:space="0" w:color="auto"/>
      </w:divBdr>
    </w:div>
    <w:div w:id="19957223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afpe.org.uk/page/About_the_Primary_PE_and_Sport_Premium" TargetMode="External"/><Relationship Id="rId18" Type="http://schemas.openxmlformats.org/officeDocument/2006/relationships/hyperlink" Target="https://www.gov.uk/government/publications/pe-and-sport-premium-conditions-of-grant-2023-to-2024" TargetMode="External"/><Relationship Id="rId26" Type="http://schemas.openxmlformats.org/officeDocument/2006/relationships/hyperlink" Target="https://www.gov.uk/government/publications/childhood-obesity-a-plan-for-action/childhood-obesity-a-plan-for-action" TargetMode="External"/><Relationship Id="rId3" Type="http://schemas.openxmlformats.org/officeDocument/2006/relationships/customXml" Target="../customXml/item3.xml"/><Relationship Id="rId21" Type="http://schemas.openxmlformats.org/officeDocument/2006/relationships/hyperlink" Target="https://www.nga.org.uk/knowledge-centre/pe-and-school-sport/" TargetMode="External"/><Relationship Id="rId7" Type="http://schemas.openxmlformats.org/officeDocument/2006/relationships/settings" Target="settings.xml"/><Relationship Id="rId12" Type="http://schemas.openxmlformats.org/officeDocument/2006/relationships/hyperlink" Target="https://www.youthsporttrust.org/school-support/primary-pe-sport-premium" TargetMode="External"/><Relationship Id="rId17" Type="http://schemas.openxmlformats.org/officeDocument/2006/relationships/hyperlink" Target="https://www.gov.uk/guidance/pe-and-sport-premium-for-primary-schools" TargetMode="External"/><Relationship Id="rId25" Type="http://schemas.openxmlformats.org/officeDocument/2006/relationships/hyperlink" Target="https://www.gov.uk/government/publications/physical-activity-guidelines-uk-chief-medical-officers-report" TargetMode="External"/><Relationship Id="rId33" Type="http://schemas.microsoft.com/office/2019/05/relationships/documenttasks" Target="documenttasks/documenttasks1.xml"/><Relationship Id="rId2" Type="http://schemas.openxmlformats.org/officeDocument/2006/relationships/customXml" Target="../customXml/item2.xml"/><Relationship Id="rId16" Type="http://schemas.openxmlformats.org/officeDocument/2006/relationships/hyperlink" Target="https://www.afpe.org.uk/page/About_the_Primary_PE_and_Sport_Premium" TargetMode="External"/><Relationship Id="rId20" Type="http://schemas.openxmlformats.org/officeDocument/2006/relationships/hyperlink" Target="https://www.nga.org.uk/knowledge-centre/school-visits-guidance" TargetMode="External"/><Relationship Id="rId29"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gov.uk/guidance/pe-and-sport-premium-for-primary-schools" TargetMode="External"/><Relationship Id="rId24" Type="http://schemas.openxmlformats.org/officeDocument/2006/relationships/hyperlink" Target="https://www.gov.uk/government/publications/national-curriculum-in-england-physical-education-programmes-of-study" TargetMode="External"/><Relationship Id="rId32"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www.youthsporttrust.org/school-support/primary-pe-sport-premium" TargetMode="External"/><Relationship Id="rId23" Type="http://schemas.openxmlformats.org/officeDocument/2006/relationships/hyperlink" Target="https://www.gov.uk/government/publications/pe-and-sports-in-schoolshttps:/www.gov.uk/government/publications/pe-and-sports-in-schools" TargetMode="External"/><Relationship Id="rId28"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hyperlink" Target="https://www.nga.org.uk/knowledge-centre/cpd-school-staff/" TargetMode="External"/><Relationship Id="rId31"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gov.uk/guidance/pe-and-sport-premium-for-primary-schools" TargetMode="External"/><Relationship Id="rId22" Type="http://schemas.openxmlformats.org/officeDocument/2006/relationships/hyperlink" Target="https://www.gov.uk/government/publications/school-sport-and-activity-action-plan" TargetMode="External"/><Relationship Id="rId27" Type="http://schemas.openxmlformats.org/officeDocument/2006/relationships/header" Target="header1.xml"/><Relationship Id="rId30" Type="http://schemas.openxmlformats.org/officeDocument/2006/relationships/footer" Target="footer2.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footer2.xml.rels><?xml version="1.0" encoding="UTF-8" standalone="yes"?>
<Relationships xmlns="http://schemas.openxmlformats.org/package/2006/relationships"><Relationship Id="rId2" Type="http://schemas.openxmlformats.org/officeDocument/2006/relationships/image" Target="media/image7.png"/><Relationship Id="rId1" Type="http://schemas.openxmlformats.org/officeDocument/2006/relationships/image" Target="media/image6.png"/></Relationships>
</file>

<file path=word/_rels/header1.xml.rels><?xml version="1.0" encoding="UTF-8" standalone="yes"?>
<Relationships xmlns="http://schemas.openxmlformats.org/package/2006/relationships"><Relationship Id="rId3" Type="http://schemas.openxmlformats.org/officeDocument/2006/relationships/image" Target="media/image2.emf"/><Relationship Id="rId2" Type="http://schemas.openxmlformats.org/officeDocument/2006/relationships/image" Target="media/image2.pn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5.emf"/><Relationship Id="rId1" Type="http://schemas.openxmlformats.org/officeDocument/2006/relationships/image" Target="media/image4.jpg"/></Relationships>
</file>

<file path=word/documenttasks/documenttasks1.xml><?xml version="1.0" encoding="utf-8"?>
<t:Tasks xmlns:t="http://schemas.microsoft.com/office/tasks/2019/documenttasks" xmlns:oel="http://schemas.microsoft.com/office/2019/extlst">
  <t:Task id="{002F21A5-5D69-4BD2-BAA0-A6805FB8B41B}">
    <t:Anchor>
      <t:Comment id="1562172784"/>
    </t:Anchor>
    <t:History>
      <t:Event id="{A0CEBBD7-9592-4B08-B5E9-E1BC2328633D}" time="2023-11-27T10:07:55.288Z">
        <t:Attribution userId="S::steve.jones@education.gov.uk::5e38f0d5-e5ba-47fc-a3f2-b06fbf1ce149" userProvider="AD" userName="JONES, Steve"/>
        <t:Anchor>
          <t:Comment id="1675597233"/>
        </t:Anchor>
        <t:Create/>
      </t:Event>
      <t:Event id="{6C14C32C-9E93-4BB9-83EA-93C4D951962D}" time="2023-11-27T10:07:55.288Z">
        <t:Attribution userId="S::steve.jones@education.gov.uk::5e38f0d5-e5ba-47fc-a3f2-b06fbf1ce149" userProvider="AD" userName="JONES, Steve"/>
        <t:Anchor>
          <t:Comment id="1675597233"/>
        </t:Anchor>
        <t:Assign userId="S::Francesca.GURNHILL@education.gov.uk::4cc8848c-2117-4fba-808e-5c5059394b4f" userProvider="AD" userName="GURNHILL, Francesca"/>
      </t:Event>
      <t:Event id="{D30CF059-A86E-45F1-B48C-241FAC887154}" time="2023-11-27T10:07:55.288Z">
        <t:Attribution userId="S::steve.jones@education.gov.uk::5e38f0d5-e5ba-47fc-a3f2-b06fbf1ce149" userProvider="AD" userName="JONES, Steve"/>
        <t:Anchor>
          <t:Comment id="1675597233"/>
        </t:Anchor>
        <t:SetTitle title="@GURNHILL, Francesca ensuring that they are getting vfm"/>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3C460EB17D79B4CB04045BE8EDFB88B" ma:contentTypeVersion="17" ma:contentTypeDescription="Create a new document." ma:contentTypeScope="" ma:versionID="fef70b7e6f097141116dee423b926712">
  <xsd:schema xmlns:xsd="http://www.w3.org/2001/XMLSchema" xmlns:xs="http://www.w3.org/2001/XMLSchema" xmlns:p="http://schemas.microsoft.com/office/2006/metadata/properties" xmlns:ns2="8ba10463-5e59-4b37-996c-f42fb298e9a9" xmlns:ns3="abafda70-30e8-4089-8443-ebe9741ee9b5" targetNamespace="http://schemas.microsoft.com/office/2006/metadata/properties" ma:root="true" ma:fieldsID="73eb7e4c3f601dd1c14442335b13448e" ns2:_="" ns3:_="">
    <xsd:import namespace="8ba10463-5e59-4b37-996c-f42fb298e9a9"/>
    <xsd:import namespace="abafda70-30e8-4089-8443-ebe9741ee9b5"/>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ba10463-5e59-4b37-996c-f42fb298e9a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Length (seconds)" ma:internalName="MediaLengthInSeconds" ma:readOnly="true">
      <xsd:simpleType>
        <xsd:restriction base="dms:Unknown"/>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7c0347c1-fe06-4807-9980-f185f13d3589"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bafda70-30e8-4089-8443-ebe9741ee9b5"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791b669a-842b-46c4-953b-1e37f5777c4f}" ma:internalName="TaxCatchAll" ma:showField="CatchAllData" ma:web="abafda70-30e8-4089-8443-ebe9741ee9b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abafda70-30e8-4089-8443-ebe9741ee9b5" xsi:nil="true"/>
    <lcf76f155ced4ddcb4097134ff3c332f xmlns="8ba10463-5e59-4b37-996c-f42fb298e9a9">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2DE53CC-B425-435B-9355-F3DA1FA2FA1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ba10463-5e59-4b37-996c-f42fb298e9a9"/>
    <ds:schemaRef ds:uri="abafda70-30e8-4089-8443-ebe9741ee9b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D6A56DD-1252-4704-A1AF-2268C6C339BA}">
  <ds:schemaRefs>
    <ds:schemaRef ds:uri="http://schemas.microsoft.com/office/2006/metadata/properties"/>
    <ds:schemaRef ds:uri="http://schemas.microsoft.com/office/infopath/2007/PartnerControls"/>
    <ds:schemaRef ds:uri="abafda70-30e8-4089-8443-ebe9741ee9b5"/>
    <ds:schemaRef ds:uri="8ba10463-5e59-4b37-996c-f42fb298e9a9"/>
  </ds:schemaRefs>
</ds:datastoreItem>
</file>

<file path=customXml/itemProps3.xml><?xml version="1.0" encoding="utf-8"?>
<ds:datastoreItem xmlns:ds="http://schemas.openxmlformats.org/officeDocument/2006/customXml" ds:itemID="{78D73310-6CFC-49E2-84E3-6B5E6185312E}">
  <ds:schemaRefs>
    <ds:schemaRef ds:uri="http://schemas.microsoft.com/sharepoint/v3/contenttype/forms"/>
  </ds:schemaRefs>
</ds:datastoreItem>
</file>

<file path=customXml/itemProps4.xml><?xml version="1.0" encoding="utf-8"?>
<ds:datastoreItem xmlns:ds="http://schemas.openxmlformats.org/officeDocument/2006/customXml" ds:itemID="{72C700B3-CF0F-4D64-8555-A4908201A4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1562</Words>
  <Characters>8910</Characters>
  <Application>Microsoft Office Word</Application>
  <DocSecurity>0</DocSecurity>
  <Lines>74</Lines>
  <Paragraphs>20</Paragraphs>
  <ScaleCrop>false</ScaleCrop>
  <HeadingPairs>
    <vt:vector size="2" baseType="variant">
      <vt:variant>
        <vt:lpstr>Title</vt:lpstr>
      </vt:variant>
      <vt:variant>
        <vt:i4>1</vt:i4>
      </vt:variant>
    </vt:vector>
  </HeadingPairs>
  <TitlesOfParts>
    <vt:vector size="1" baseType="lpstr">
      <vt:lpstr>PE premium monitoring tool</vt:lpstr>
    </vt:vector>
  </TitlesOfParts>
  <Manager/>
  <Company>National Governance Association</Company>
  <LinksUpToDate>false</LinksUpToDate>
  <CharactersWithSpaces>10452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 premium monitoring tool</dc:title>
  <dc:subject>Pupils and learning</dc:subject>
  <dc:creator>National Governance Association</dc:creator>
  <cp:keywords/>
  <dc:description/>
  <cp:lastModifiedBy>sch8753516</cp:lastModifiedBy>
  <cp:revision>2</cp:revision>
  <cp:lastPrinted>2024-03-26T09:13:00Z</cp:lastPrinted>
  <dcterms:created xsi:type="dcterms:W3CDTF">2025-07-07T13:01:00Z</dcterms:created>
  <dcterms:modified xsi:type="dcterms:W3CDTF">2025-07-07T13:01:00Z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0x010100D3C460EB17D79B4CB04045BE8EDFB88B</vt:lpwstr>
  </property>
  <property fmtid="{D5CDD505-2E9C-101B-9397-08002B2CF9AE}" pid="3" name="MediaServiceImageTags">
    <vt:lpwstr/>
  </property>
</Properties>
</file>