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520C8" w14:textId="4D837BE4" w:rsidR="004F5259" w:rsidRPr="00925597" w:rsidRDefault="00742DA5" w:rsidP="004F5259">
      <w:pPr>
        <w:rPr>
          <w:rFonts w:ascii="Century Gothic" w:hAnsi="Century Gothic" w:cstheme="minorHAnsi"/>
          <w:b/>
          <w:sz w:val="32"/>
          <w:u w:val="single"/>
          <w:lang w:val="en-US"/>
        </w:rPr>
      </w:pPr>
      <w:r>
        <w:rPr>
          <w:noProof/>
        </w:rPr>
        <w:drawing>
          <wp:anchor distT="0" distB="0" distL="114300" distR="114300" simplePos="0" relativeHeight="251667456" behindDoc="0" locked="0" layoutInCell="1" allowOverlap="1" wp14:anchorId="602AB7C1" wp14:editId="11216009">
            <wp:simplePos x="0" y="0"/>
            <wp:positionH relativeFrom="margin">
              <wp:posOffset>8209915</wp:posOffset>
            </wp:positionH>
            <wp:positionV relativeFrom="paragraph">
              <wp:posOffset>0</wp:posOffset>
            </wp:positionV>
            <wp:extent cx="1562100" cy="1009650"/>
            <wp:effectExtent l="0" t="0" r="0" b="0"/>
            <wp:wrapSquare wrapText="bothSides"/>
            <wp:docPr id="2" name="Picture 2" descr="Clerical Assistant | Archers Brook SEMH Residential School | May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erical Assistant | Archers Brook SEMH Residential School | May 202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210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cstheme="minorHAnsi"/>
          <w:b/>
          <w:sz w:val="32"/>
          <w:u w:val="single"/>
          <w:lang w:val="en-US"/>
        </w:rPr>
        <w:t>Archers Brook</w:t>
      </w:r>
      <w:r w:rsidR="004F5259" w:rsidRPr="00925597">
        <w:rPr>
          <w:rFonts w:ascii="Century Gothic" w:hAnsi="Century Gothic" w:cstheme="minorHAnsi"/>
          <w:b/>
          <w:sz w:val="32"/>
          <w:u w:val="single"/>
          <w:lang w:val="en-US"/>
        </w:rPr>
        <w:t xml:space="preserve"> School </w:t>
      </w:r>
    </w:p>
    <w:p w14:paraId="491787B3" w14:textId="71CFD74C" w:rsidR="004F5259" w:rsidRPr="00925597" w:rsidRDefault="004F5259" w:rsidP="004F5259">
      <w:pPr>
        <w:rPr>
          <w:rFonts w:ascii="Century Gothic" w:hAnsi="Century Gothic" w:cstheme="minorHAnsi"/>
          <w:b/>
          <w:sz w:val="32"/>
          <w:u w:val="single"/>
          <w:lang w:val="en-US"/>
        </w:rPr>
      </w:pPr>
      <w:r w:rsidRPr="00925597">
        <w:rPr>
          <w:rFonts w:ascii="Century Gothic" w:hAnsi="Century Gothic" w:cstheme="minorHAnsi"/>
          <w:b/>
          <w:sz w:val="32"/>
          <w:u w:val="single"/>
          <w:lang w:val="en-US"/>
        </w:rPr>
        <w:t>Careers</w:t>
      </w:r>
    </w:p>
    <w:p w14:paraId="26BDBF36" w14:textId="09A060CB" w:rsidR="004F5259" w:rsidRPr="00925597" w:rsidRDefault="0062181B" w:rsidP="004F5259">
      <w:pPr>
        <w:rPr>
          <w:rFonts w:ascii="Century Gothic" w:hAnsi="Century Gothic" w:cstheme="minorHAnsi"/>
          <w:b/>
          <w:sz w:val="32"/>
          <w:u w:val="single"/>
          <w:lang w:val="en-US"/>
        </w:rPr>
      </w:pPr>
      <w:r>
        <w:rPr>
          <w:rFonts w:ascii="Century Gothic" w:hAnsi="Century Gothic" w:cstheme="minorHAnsi"/>
          <w:b/>
          <w:sz w:val="32"/>
          <w:u w:val="single"/>
          <w:lang w:val="en-US"/>
        </w:rPr>
        <w:t xml:space="preserve">Year </w:t>
      </w:r>
      <w:r w:rsidR="00DD0446">
        <w:rPr>
          <w:rFonts w:ascii="Century Gothic" w:hAnsi="Century Gothic" w:cstheme="minorHAnsi"/>
          <w:b/>
          <w:sz w:val="32"/>
          <w:u w:val="single"/>
          <w:lang w:val="en-US"/>
        </w:rPr>
        <w:t>10</w:t>
      </w:r>
      <w:r>
        <w:rPr>
          <w:rFonts w:ascii="Century Gothic" w:hAnsi="Century Gothic" w:cstheme="minorHAnsi"/>
          <w:b/>
          <w:sz w:val="32"/>
          <w:u w:val="single"/>
          <w:lang w:val="en-US"/>
        </w:rPr>
        <w:t xml:space="preserve"> </w:t>
      </w:r>
      <w:r w:rsidR="004F5259" w:rsidRPr="00925597">
        <w:rPr>
          <w:rFonts w:ascii="Century Gothic" w:hAnsi="Century Gothic" w:cstheme="minorHAnsi"/>
          <w:b/>
          <w:sz w:val="32"/>
          <w:u w:val="single"/>
          <w:lang w:val="en-US"/>
        </w:rPr>
        <w:t>Curriculum Plan</w:t>
      </w:r>
    </w:p>
    <w:p w14:paraId="585D44A5" w14:textId="77777777" w:rsidR="004F5259" w:rsidRPr="00925597" w:rsidRDefault="004F5259" w:rsidP="004F5259">
      <w:pPr>
        <w:rPr>
          <w:rFonts w:ascii="Century Gothic" w:hAnsi="Century Gothic" w:cstheme="minorHAnsi"/>
          <w:b/>
          <w:sz w:val="32"/>
          <w:u w:val="single"/>
          <w:lang w:val="en-US"/>
        </w:rPr>
      </w:pPr>
    </w:p>
    <w:tbl>
      <w:tblPr>
        <w:tblStyle w:val="TableGrid"/>
        <w:tblpPr w:leftFromText="180" w:rightFromText="180" w:vertAnchor="text" w:horzAnchor="margin" w:tblpY="105"/>
        <w:tblW w:w="15446" w:type="dxa"/>
        <w:tblLook w:val="04A0" w:firstRow="1" w:lastRow="0" w:firstColumn="1" w:lastColumn="0" w:noHBand="0" w:noVBand="1"/>
      </w:tblPr>
      <w:tblGrid>
        <w:gridCol w:w="2388"/>
        <w:gridCol w:w="13058"/>
      </w:tblGrid>
      <w:tr w:rsidR="004F5259" w:rsidRPr="00760824" w14:paraId="1C0FD25D" w14:textId="77777777" w:rsidTr="007765DD">
        <w:trPr>
          <w:trHeight w:val="475"/>
        </w:trPr>
        <w:tc>
          <w:tcPr>
            <w:tcW w:w="2388" w:type="dxa"/>
            <w:shd w:val="clear" w:color="auto" w:fill="0066FF"/>
          </w:tcPr>
          <w:p w14:paraId="0D1F5978" w14:textId="77777777" w:rsidR="004F5259" w:rsidRPr="004D55F8" w:rsidRDefault="004F5259" w:rsidP="007765DD">
            <w:pPr>
              <w:rPr>
                <w:rFonts w:ascii="Century Gothic" w:hAnsi="Century Gothic" w:cstheme="minorHAnsi"/>
                <w:b/>
                <w:bCs/>
                <w:color w:val="FFFFFF" w:themeColor="background1"/>
                <w:sz w:val="28"/>
                <w:szCs w:val="28"/>
              </w:rPr>
            </w:pPr>
            <w:r w:rsidRPr="004D55F8">
              <w:rPr>
                <w:rFonts w:ascii="Century Gothic" w:hAnsi="Century Gothic" w:cstheme="minorHAnsi"/>
                <w:b/>
                <w:bCs/>
                <w:color w:val="FFFFFF" w:themeColor="background1"/>
                <w:sz w:val="28"/>
                <w:szCs w:val="28"/>
              </w:rPr>
              <w:t>Vision</w:t>
            </w:r>
          </w:p>
        </w:tc>
        <w:tc>
          <w:tcPr>
            <w:tcW w:w="13058" w:type="dxa"/>
          </w:tcPr>
          <w:p w14:paraId="5A842F1A" w14:textId="35072972" w:rsidR="004F5259" w:rsidRPr="004D55F8" w:rsidRDefault="00742DA5" w:rsidP="007765DD">
            <w:pPr>
              <w:rPr>
                <w:rFonts w:ascii="Century Gothic" w:hAnsi="Century Gothic" w:cstheme="minorHAnsi"/>
                <w:color w:val="000000"/>
                <w:sz w:val="24"/>
                <w:szCs w:val="24"/>
              </w:rPr>
            </w:pPr>
            <w:r w:rsidRPr="004D55F8">
              <w:rPr>
                <w:rFonts w:ascii="Century Gothic" w:hAnsi="Century Gothic" w:cstheme="minorHAnsi"/>
                <w:color w:val="000000"/>
                <w:sz w:val="24"/>
                <w:szCs w:val="24"/>
              </w:rPr>
              <w:t>Our careers programme aims to be stable and sustainable as we align with the Gatsby Benchmarks in order to provide our pupils with the best possible chance of success in their post 16 life. Our programme will provide pupils with the knowledge</w:t>
            </w:r>
            <w:r w:rsidR="0095790E">
              <w:rPr>
                <w:rFonts w:ascii="Century Gothic" w:hAnsi="Century Gothic" w:cstheme="minorHAnsi"/>
                <w:color w:val="000000"/>
                <w:sz w:val="24"/>
                <w:szCs w:val="24"/>
              </w:rPr>
              <w:t>,</w:t>
            </w:r>
            <w:r w:rsidRPr="004D55F8">
              <w:rPr>
                <w:rFonts w:ascii="Century Gothic" w:hAnsi="Century Gothic" w:cstheme="minorHAnsi"/>
                <w:color w:val="000000"/>
                <w:sz w:val="24"/>
                <w:szCs w:val="24"/>
              </w:rPr>
              <w:t xml:space="preserve"> skills and understanding they need to be employable, confident, and well-informed young adults ready to pursue a career that is right for them. All pupils will leave with an understanding of the post 16 destinations available to them and which opportunities best suit their aspirations. We aim to </w:t>
            </w:r>
            <w:r w:rsidR="004D55F8" w:rsidRPr="004D55F8">
              <w:rPr>
                <w:rFonts w:ascii="Century Gothic" w:hAnsi="Century Gothic" w:cstheme="minorHAnsi"/>
                <w:color w:val="000000"/>
                <w:sz w:val="24"/>
                <w:szCs w:val="24"/>
              </w:rPr>
              <w:t>provide</w:t>
            </w:r>
            <w:r w:rsidRPr="004D55F8">
              <w:rPr>
                <w:rFonts w:ascii="Century Gothic" w:hAnsi="Century Gothic" w:cstheme="minorHAnsi"/>
                <w:color w:val="000000"/>
                <w:sz w:val="24"/>
                <w:szCs w:val="24"/>
              </w:rPr>
              <w:t xml:space="preserve"> pupils </w:t>
            </w:r>
            <w:r w:rsidR="004D55F8" w:rsidRPr="004D55F8">
              <w:rPr>
                <w:rFonts w:ascii="Century Gothic" w:hAnsi="Century Gothic" w:cstheme="minorHAnsi"/>
                <w:color w:val="000000"/>
                <w:sz w:val="24"/>
                <w:szCs w:val="24"/>
              </w:rPr>
              <w:t>with the understanding that they can adapt and develop to achieve their long-term goals. Pupils will have gained experiences</w:t>
            </w:r>
            <w:r w:rsidR="0095790E">
              <w:rPr>
                <w:rFonts w:ascii="Century Gothic" w:hAnsi="Century Gothic" w:cstheme="minorHAnsi"/>
                <w:color w:val="000000"/>
                <w:sz w:val="24"/>
                <w:szCs w:val="24"/>
              </w:rPr>
              <w:t xml:space="preserve"> of</w:t>
            </w:r>
            <w:r w:rsidR="004D55F8" w:rsidRPr="004D55F8">
              <w:rPr>
                <w:rFonts w:ascii="Century Gothic" w:hAnsi="Century Gothic" w:cstheme="minorHAnsi"/>
                <w:color w:val="000000"/>
                <w:sz w:val="24"/>
                <w:szCs w:val="24"/>
              </w:rPr>
              <w:t xml:space="preserve"> workplaces and work scenarios including; CV writing, interviewing and completing applications improving their confidence for such experiences post 16. </w:t>
            </w:r>
          </w:p>
        </w:tc>
      </w:tr>
      <w:tr w:rsidR="004F5259" w:rsidRPr="00760824" w14:paraId="5F9FCA2C" w14:textId="77777777" w:rsidTr="007765DD">
        <w:trPr>
          <w:trHeight w:val="1787"/>
        </w:trPr>
        <w:tc>
          <w:tcPr>
            <w:tcW w:w="2388" w:type="dxa"/>
            <w:shd w:val="clear" w:color="auto" w:fill="0066FF"/>
          </w:tcPr>
          <w:p w14:paraId="2605EC10" w14:textId="77777777" w:rsidR="004F5259" w:rsidRPr="004D55F8" w:rsidRDefault="004F5259" w:rsidP="004D55F8">
            <w:pPr>
              <w:pStyle w:val="NoSpacing"/>
              <w:rPr>
                <w:rFonts w:ascii="Century Gothic" w:hAnsi="Century Gothic" w:cstheme="minorHAnsi"/>
                <w:b/>
                <w:bCs/>
                <w:color w:val="FFFFFF" w:themeColor="background1"/>
                <w:sz w:val="28"/>
                <w:szCs w:val="28"/>
              </w:rPr>
            </w:pPr>
            <w:r w:rsidRPr="004D55F8">
              <w:rPr>
                <w:rFonts w:ascii="Century Gothic" w:hAnsi="Century Gothic" w:cstheme="minorHAnsi"/>
                <w:b/>
                <w:bCs/>
                <w:color w:val="FFFFFF" w:themeColor="background1"/>
                <w:sz w:val="28"/>
                <w:szCs w:val="28"/>
              </w:rPr>
              <w:t>Intent</w:t>
            </w:r>
          </w:p>
        </w:tc>
        <w:tc>
          <w:tcPr>
            <w:tcW w:w="13058" w:type="dxa"/>
          </w:tcPr>
          <w:p w14:paraId="6A4178FF" w14:textId="77777777" w:rsidR="004D55F8" w:rsidRPr="004D55F8" w:rsidRDefault="004D55F8" w:rsidP="004D55F8">
            <w:pPr>
              <w:pStyle w:val="ListParagraph"/>
              <w:numPr>
                <w:ilvl w:val="0"/>
                <w:numId w:val="3"/>
              </w:numPr>
              <w:rPr>
                <w:rFonts w:ascii="Century Gothic" w:hAnsi="Century Gothic"/>
                <w:sz w:val="24"/>
                <w:szCs w:val="24"/>
              </w:rPr>
            </w:pPr>
            <w:r w:rsidRPr="004D55F8">
              <w:rPr>
                <w:rFonts w:ascii="Century Gothic" w:hAnsi="Century Gothic"/>
                <w:sz w:val="24"/>
                <w:szCs w:val="24"/>
              </w:rPr>
              <w:t xml:space="preserve">Raise aspirations as pupils seek and research a broad range of lifelong opportunities available to them. </w:t>
            </w:r>
          </w:p>
          <w:p w14:paraId="2700EC81" w14:textId="551645A5" w:rsidR="004D55F8" w:rsidRPr="004D55F8" w:rsidRDefault="004D55F8" w:rsidP="004D55F8">
            <w:pPr>
              <w:pStyle w:val="ListParagraph"/>
              <w:numPr>
                <w:ilvl w:val="0"/>
                <w:numId w:val="3"/>
              </w:numPr>
              <w:rPr>
                <w:rFonts w:ascii="Century Gothic" w:hAnsi="Century Gothic"/>
                <w:sz w:val="24"/>
                <w:szCs w:val="24"/>
              </w:rPr>
            </w:pPr>
            <w:r w:rsidRPr="004D55F8">
              <w:rPr>
                <w:rFonts w:ascii="Century Gothic" w:hAnsi="Century Gothic"/>
                <w:sz w:val="24"/>
                <w:szCs w:val="24"/>
              </w:rPr>
              <w:t xml:space="preserve">Provide opportunities to reflect upon and develop skills essential for the workplace. </w:t>
            </w:r>
          </w:p>
          <w:p w14:paraId="616EE3EA" w14:textId="74DF9F93" w:rsidR="004D55F8" w:rsidRPr="004D55F8" w:rsidRDefault="004D55F8" w:rsidP="004D55F8">
            <w:pPr>
              <w:pStyle w:val="ListParagraph"/>
              <w:numPr>
                <w:ilvl w:val="0"/>
                <w:numId w:val="3"/>
              </w:numPr>
              <w:rPr>
                <w:rFonts w:ascii="Century Gothic" w:hAnsi="Century Gothic"/>
                <w:sz w:val="24"/>
                <w:szCs w:val="24"/>
              </w:rPr>
            </w:pPr>
            <w:r w:rsidRPr="004D55F8">
              <w:rPr>
                <w:rFonts w:ascii="Century Gothic" w:hAnsi="Century Gothic"/>
                <w:sz w:val="24"/>
                <w:szCs w:val="24"/>
              </w:rPr>
              <w:t xml:space="preserve">Deepen knowledge of post 16 and career options as pupils are supported onto a career pathway developed and designed by them. </w:t>
            </w:r>
          </w:p>
          <w:p w14:paraId="762A7254" w14:textId="77777777" w:rsidR="004D55F8" w:rsidRPr="004D55F8" w:rsidRDefault="004D55F8" w:rsidP="004D55F8">
            <w:pPr>
              <w:pStyle w:val="ListParagraph"/>
              <w:numPr>
                <w:ilvl w:val="0"/>
                <w:numId w:val="3"/>
              </w:numPr>
              <w:rPr>
                <w:rFonts w:ascii="Century Gothic" w:hAnsi="Century Gothic"/>
                <w:sz w:val="24"/>
                <w:szCs w:val="24"/>
              </w:rPr>
            </w:pPr>
            <w:r w:rsidRPr="004D55F8">
              <w:rPr>
                <w:rFonts w:ascii="Century Gothic" w:hAnsi="Century Gothic"/>
                <w:sz w:val="24"/>
                <w:szCs w:val="24"/>
              </w:rPr>
              <w:t xml:space="preserve">Provide an array of interactions with FE establishments and employers. </w:t>
            </w:r>
          </w:p>
          <w:p w14:paraId="4AC4167E" w14:textId="71273D1A" w:rsidR="004F5259" w:rsidRPr="00760824" w:rsidRDefault="004F5259" w:rsidP="004D55F8"/>
        </w:tc>
      </w:tr>
    </w:tbl>
    <w:p w14:paraId="16329BFC" w14:textId="7C86F685" w:rsidR="0062181B" w:rsidRDefault="0062181B" w:rsidP="00742DA5">
      <w:pPr>
        <w:tabs>
          <w:tab w:val="left" w:pos="5610"/>
        </w:tabs>
        <w:rPr>
          <w:rFonts w:ascii="Arial" w:eastAsia="Times New Roman" w:hAnsi="Arial" w:cs="Arial"/>
          <w:color w:val="282828"/>
          <w:sz w:val="21"/>
          <w:szCs w:val="21"/>
          <w:bdr w:val="single" w:sz="2" w:space="0" w:color="E5E7EB" w:frame="1"/>
          <w:lang w:eastAsia="en-GB"/>
        </w:rPr>
      </w:pPr>
    </w:p>
    <w:p w14:paraId="60AC3E6E" w14:textId="4AE3F460" w:rsidR="004D55F8" w:rsidRDefault="004D55F8" w:rsidP="00742DA5">
      <w:pPr>
        <w:tabs>
          <w:tab w:val="left" w:pos="5610"/>
        </w:tabs>
        <w:rPr>
          <w:rFonts w:ascii="Arial" w:eastAsia="Times New Roman" w:hAnsi="Arial" w:cs="Arial"/>
          <w:color w:val="282828"/>
          <w:sz w:val="21"/>
          <w:szCs w:val="21"/>
          <w:bdr w:val="single" w:sz="2" w:space="0" w:color="E5E7EB" w:frame="1"/>
          <w:lang w:eastAsia="en-GB"/>
        </w:rPr>
      </w:pPr>
    </w:p>
    <w:p w14:paraId="2622EEBA" w14:textId="252D25F8" w:rsidR="004D55F8" w:rsidRDefault="004D55F8" w:rsidP="00742DA5">
      <w:pPr>
        <w:tabs>
          <w:tab w:val="left" w:pos="5610"/>
        </w:tabs>
        <w:rPr>
          <w:rFonts w:ascii="Arial" w:eastAsia="Times New Roman" w:hAnsi="Arial" w:cs="Arial"/>
          <w:color w:val="282828"/>
          <w:sz w:val="21"/>
          <w:szCs w:val="21"/>
          <w:bdr w:val="single" w:sz="2" w:space="0" w:color="E5E7EB" w:frame="1"/>
          <w:lang w:eastAsia="en-GB"/>
        </w:rPr>
      </w:pPr>
    </w:p>
    <w:p w14:paraId="5016711C" w14:textId="77777777" w:rsidR="004D55F8" w:rsidRDefault="004D55F8" w:rsidP="00742DA5">
      <w:pPr>
        <w:tabs>
          <w:tab w:val="left" w:pos="5610"/>
        </w:tabs>
      </w:pPr>
    </w:p>
    <w:p w14:paraId="2E96C07B" w14:textId="77777777" w:rsidR="0062181B" w:rsidRDefault="0062181B"/>
    <w:p w14:paraId="6862EF6B" w14:textId="77777777" w:rsidR="0062181B" w:rsidRDefault="0062181B"/>
    <w:p w14:paraId="3687D9AD" w14:textId="77777777" w:rsidR="0062181B" w:rsidRDefault="0062181B"/>
    <w:p w14:paraId="14B69AB7" w14:textId="77777777" w:rsidR="0062181B" w:rsidRPr="00760824" w:rsidRDefault="0062181B" w:rsidP="0062181B">
      <w:pPr>
        <w:rPr>
          <w:rFonts w:ascii="Century Gothic" w:hAnsi="Century Gothic" w:cstheme="minorHAnsi"/>
          <w:b/>
          <w:u w:val="single"/>
          <w:lang w:val="en-US"/>
        </w:rPr>
      </w:pPr>
    </w:p>
    <w:tbl>
      <w:tblPr>
        <w:tblStyle w:val="TableGrid"/>
        <w:tblpPr w:leftFromText="180" w:rightFromText="180" w:vertAnchor="text" w:horzAnchor="margin" w:tblpY="451"/>
        <w:tblW w:w="0" w:type="auto"/>
        <w:tblLook w:val="04A0" w:firstRow="1" w:lastRow="0" w:firstColumn="1" w:lastColumn="0" w:noHBand="0" w:noVBand="1"/>
      </w:tblPr>
      <w:tblGrid>
        <w:gridCol w:w="2971"/>
        <w:gridCol w:w="3966"/>
        <w:gridCol w:w="1985"/>
        <w:gridCol w:w="1423"/>
        <w:gridCol w:w="3613"/>
        <w:gridCol w:w="1430"/>
      </w:tblGrid>
      <w:tr w:rsidR="0062181B" w:rsidRPr="00760824" w14:paraId="68E2597B" w14:textId="77777777" w:rsidTr="007765DD">
        <w:trPr>
          <w:trHeight w:val="343"/>
        </w:trPr>
        <w:tc>
          <w:tcPr>
            <w:tcW w:w="15388" w:type="dxa"/>
            <w:gridSpan w:val="6"/>
            <w:shd w:val="clear" w:color="auto" w:fill="0066FF"/>
          </w:tcPr>
          <w:p w14:paraId="3C5A224B" w14:textId="0A3B2BA5" w:rsidR="0062181B" w:rsidRPr="00760824" w:rsidRDefault="0062181B" w:rsidP="007765DD">
            <w:pPr>
              <w:pStyle w:val="NoSpacing"/>
              <w:rPr>
                <w:rFonts w:ascii="Century Gothic" w:hAnsi="Century Gothic" w:cstheme="minorHAnsi"/>
                <w:color w:val="FFFFFF" w:themeColor="background1"/>
                <w:lang w:val="en-US"/>
              </w:rPr>
            </w:pPr>
            <w:r w:rsidRPr="00760824">
              <w:rPr>
                <w:rFonts w:ascii="Century Gothic" w:hAnsi="Century Gothic" w:cstheme="minorHAnsi"/>
                <w:color w:val="FFFFFF" w:themeColor="background1"/>
                <w:lang w:val="en-US"/>
              </w:rPr>
              <w:lastRenderedPageBreak/>
              <w:t xml:space="preserve">Year </w:t>
            </w:r>
            <w:r w:rsidR="008C426C">
              <w:rPr>
                <w:rFonts w:ascii="Century Gothic" w:hAnsi="Century Gothic" w:cstheme="minorHAnsi"/>
                <w:color w:val="FFFFFF" w:themeColor="background1"/>
                <w:lang w:val="en-US"/>
              </w:rPr>
              <w:t>10</w:t>
            </w:r>
          </w:p>
        </w:tc>
      </w:tr>
      <w:tr w:rsidR="0062181B" w:rsidRPr="00760824" w14:paraId="7BB51165" w14:textId="77777777" w:rsidTr="000F58D9">
        <w:trPr>
          <w:trHeight w:val="324"/>
        </w:trPr>
        <w:tc>
          <w:tcPr>
            <w:tcW w:w="2971" w:type="dxa"/>
            <w:shd w:val="clear" w:color="auto" w:fill="0066FF"/>
          </w:tcPr>
          <w:p w14:paraId="4E8FB367" w14:textId="77777777" w:rsidR="0062181B" w:rsidRPr="00760824" w:rsidRDefault="0062181B" w:rsidP="007765DD">
            <w:pPr>
              <w:pStyle w:val="NoSpacing"/>
              <w:rPr>
                <w:rFonts w:ascii="Century Gothic" w:hAnsi="Century Gothic" w:cstheme="minorHAnsi"/>
                <w:color w:val="FFFFFF" w:themeColor="background1"/>
                <w:lang w:val="en-US"/>
              </w:rPr>
            </w:pPr>
            <w:r w:rsidRPr="00760824">
              <w:rPr>
                <w:rFonts w:ascii="Century Gothic" w:hAnsi="Century Gothic" w:cstheme="minorHAnsi"/>
                <w:color w:val="FFFFFF" w:themeColor="background1"/>
                <w:lang w:val="en-US"/>
              </w:rPr>
              <w:t>Learning Aims</w:t>
            </w:r>
          </w:p>
        </w:tc>
        <w:tc>
          <w:tcPr>
            <w:tcW w:w="3966" w:type="dxa"/>
            <w:shd w:val="clear" w:color="auto" w:fill="0066FF"/>
          </w:tcPr>
          <w:p w14:paraId="79E24996" w14:textId="77777777" w:rsidR="0062181B" w:rsidRPr="00760824" w:rsidRDefault="0062181B" w:rsidP="007765DD">
            <w:pPr>
              <w:pStyle w:val="NoSpacing"/>
              <w:rPr>
                <w:rFonts w:ascii="Century Gothic" w:hAnsi="Century Gothic" w:cstheme="minorHAnsi"/>
                <w:color w:val="FFFFFF" w:themeColor="background1"/>
                <w:lang w:val="en-US"/>
              </w:rPr>
            </w:pPr>
            <w:r w:rsidRPr="00760824">
              <w:rPr>
                <w:rFonts w:ascii="Century Gothic" w:hAnsi="Century Gothic" w:cstheme="minorHAnsi"/>
                <w:color w:val="FFFFFF" w:themeColor="background1"/>
                <w:lang w:val="en-US"/>
              </w:rPr>
              <w:t>Activity</w:t>
            </w:r>
          </w:p>
        </w:tc>
        <w:tc>
          <w:tcPr>
            <w:tcW w:w="1985" w:type="dxa"/>
            <w:shd w:val="clear" w:color="auto" w:fill="0066FF"/>
          </w:tcPr>
          <w:p w14:paraId="792DF128" w14:textId="2C88BF35" w:rsidR="0062181B" w:rsidRPr="00760824" w:rsidRDefault="0062181B" w:rsidP="007765DD">
            <w:pPr>
              <w:pStyle w:val="NoSpacing"/>
              <w:rPr>
                <w:rFonts w:ascii="Century Gothic" w:hAnsi="Century Gothic" w:cstheme="minorHAnsi"/>
                <w:color w:val="FFFFFF" w:themeColor="background1"/>
                <w:lang w:val="en-US"/>
              </w:rPr>
            </w:pPr>
            <w:r w:rsidRPr="00760824">
              <w:rPr>
                <w:rFonts w:ascii="Century Gothic" w:hAnsi="Century Gothic" w:cstheme="minorHAnsi"/>
                <w:color w:val="FFFFFF" w:themeColor="background1"/>
                <w:lang w:val="en-US"/>
              </w:rPr>
              <w:t xml:space="preserve">Delivered </w:t>
            </w:r>
          </w:p>
        </w:tc>
        <w:tc>
          <w:tcPr>
            <w:tcW w:w="1423" w:type="dxa"/>
            <w:shd w:val="clear" w:color="auto" w:fill="0066FF"/>
          </w:tcPr>
          <w:p w14:paraId="72897A7F" w14:textId="77777777" w:rsidR="0062181B" w:rsidRPr="00760824" w:rsidRDefault="0062181B" w:rsidP="007765DD">
            <w:pPr>
              <w:pStyle w:val="NoSpacing"/>
              <w:rPr>
                <w:rFonts w:ascii="Century Gothic" w:hAnsi="Century Gothic" w:cstheme="minorHAnsi"/>
                <w:color w:val="FFFFFF" w:themeColor="background1"/>
                <w:lang w:val="en-US"/>
              </w:rPr>
            </w:pPr>
            <w:r w:rsidRPr="00760824">
              <w:rPr>
                <w:rFonts w:ascii="Century Gothic" w:hAnsi="Century Gothic" w:cstheme="minorHAnsi"/>
                <w:color w:val="FFFFFF" w:themeColor="background1"/>
                <w:lang w:val="en-US"/>
              </w:rPr>
              <w:t>Term</w:t>
            </w:r>
          </w:p>
        </w:tc>
        <w:tc>
          <w:tcPr>
            <w:tcW w:w="3613" w:type="dxa"/>
            <w:shd w:val="clear" w:color="auto" w:fill="0066FF"/>
          </w:tcPr>
          <w:p w14:paraId="1F2D5ACA" w14:textId="77777777" w:rsidR="0062181B" w:rsidRPr="00760824" w:rsidRDefault="0062181B" w:rsidP="007765DD">
            <w:pPr>
              <w:pStyle w:val="NoSpacing"/>
              <w:rPr>
                <w:rFonts w:ascii="Century Gothic" w:hAnsi="Century Gothic" w:cstheme="minorHAnsi"/>
                <w:color w:val="FFFFFF" w:themeColor="background1"/>
                <w:lang w:val="en-US"/>
              </w:rPr>
            </w:pPr>
            <w:r w:rsidRPr="00760824">
              <w:rPr>
                <w:rFonts w:ascii="Century Gothic" w:hAnsi="Century Gothic" w:cstheme="minorHAnsi"/>
                <w:color w:val="FFFFFF" w:themeColor="background1"/>
                <w:lang w:val="en-US"/>
              </w:rPr>
              <w:t>Desired Outcome</w:t>
            </w:r>
          </w:p>
        </w:tc>
        <w:tc>
          <w:tcPr>
            <w:tcW w:w="1430" w:type="dxa"/>
            <w:shd w:val="clear" w:color="auto" w:fill="0066FF"/>
          </w:tcPr>
          <w:p w14:paraId="2A00CC94" w14:textId="77777777" w:rsidR="0062181B" w:rsidRPr="00760824" w:rsidRDefault="0062181B" w:rsidP="007765DD">
            <w:pPr>
              <w:pStyle w:val="NoSpacing"/>
              <w:rPr>
                <w:rFonts w:ascii="Century Gothic" w:hAnsi="Century Gothic" w:cstheme="minorHAnsi"/>
                <w:color w:val="FFFFFF" w:themeColor="background1"/>
                <w:lang w:val="en-US"/>
              </w:rPr>
            </w:pPr>
            <w:r w:rsidRPr="00760824">
              <w:rPr>
                <w:rFonts w:ascii="Century Gothic" w:hAnsi="Century Gothic" w:cstheme="minorHAnsi"/>
                <w:color w:val="FFFFFF" w:themeColor="background1"/>
                <w:lang w:val="en-US"/>
              </w:rPr>
              <w:t>Gatsby Benchmark</w:t>
            </w:r>
          </w:p>
        </w:tc>
      </w:tr>
      <w:tr w:rsidR="008B3CD1" w:rsidRPr="00760824" w14:paraId="07B12B27" w14:textId="77777777" w:rsidTr="000F58D9">
        <w:trPr>
          <w:trHeight w:val="324"/>
        </w:trPr>
        <w:tc>
          <w:tcPr>
            <w:tcW w:w="2971" w:type="dxa"/>
          </w:tcPr>
          <w:p w14:paraId="4EBD86D0" w14:textId="77777777" w:rsidR="008B3CD1" w:rsidRDefault="008B3CD1" w:rsidP="008B3CD1">
            <w:pPr>
              <w:rPr>
                <w:rFonts w:ascii="Century Gothic" w:hAnsi="Century Gothic" w:cstheme="minorHAnsi"/>
                <w:b/>
                <w:noProof/>
                <w:lang w:eastAsia="en-GB"/>
              </w:rPr>
            </w:pPr>
            <w:r w:rsidRPr="00760824">
              <w:rPr>
                <w:rFonts w:ascii="Century Gothic" w:hAnsi="Century Gothic" w:cstheme="minorHAnsi"/>
                <w:noProof/>
                <w:lang w:eastAsia="en-GB"/>
              </w:rPr>
              <w:drawing>
                <wp:anchor distT="0" distB="0" distL="114300" distR="114300" simplePos="0" relativeHeight="251678720" behindDoc="1" locked="0" layoutInCell="1" allowOverlap="1" wp14:anchorId="4C26E34E" wp14:editId="0AEB0C58">
                  <wp:simplePos x="0" y="0"/>
                  <wp:positionH relativeFrom="column">
                    <wp:posOffset>-14605</wp:posOffset>
                  </wp:positionH>
                  <wp:positionV relativeFrom="paragraph">
                    <wp:posOffset>15240</wp:posOffset>
                  </wp:positionV>
                  <wp:extent cx="304800" cy="304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Pr>
                <w:rFonts w:ascii="Century Gothic" w:hAnsi="Century Gothic" w:cstheme="minorHAnsi"/>
                <w:b/>
                <w:noProof/>
                <w:lang w:eastAsia="en-GB"/>
              </w:rPr>
              <w:t xml:space="preserve">Explore possibilities </w:t>
            </w:r>
          </w:p>
          <w:p w14:paraId="2E52DA7B" w14:textId="7488C10C" w:rsidR="007B6944" w:rsidRPr="007B6944" w:rsidRDefault="007B6944" w:rsidP="008B3CD1">
            <w:pPr>
              <w:rPr>
                <w:rFonts w:ascii="Century Gothic" w:hAnsi="Century Gothic" w:cstheme="minorHAnsi"/>
                <w:bCs/>
                <w:noProof/>
                <w:lang w:eastAsia="en-GB"/>
              </w:rPr>
            </w:pPr>
            <w:r>
              <w:rPr>
                <w:rFonts w:ascii="Century Gothic" w:hAnsi="Century Gothic" w:cstheme="minorHAnsi"/>
                <w:bCs/>
                <w:noProof/>
                <w:lang w:eastAsia="en-GB"/>
              </w:rPr>
              <w:t>Explore a range of possibilities suited to you as an individual. Match your aspirations</w:t>
            </w:r>
            <w:r w:rsidR="00F75B42">
              <w:rPr>
                <w:rFonts w:ascii="Century Gothic" w:hAnsi="Century Gothic" w:cstheme="minorHAnsi"/>
                <w:bCs/>
                <w:noProof/>
                <w:lang w:eastAsia="en-GB"/>
              </w:rPr>
              <w:t xml:space="preserve"> and priorities</w:t>
            </w:r>
            <w:r w:rsidR="0095477A">
              <w:rPr>
                <w:rFonts w:ascii="Century Gothic" w:hAnsi="Century Gothic" w:cstheme="minorHAnsi"/>
                <w:bCs/>
                <w:noProof/>
                <w:lang w:eastAsia="en-GB"/>
              </w:rPr>
              <w:t xml:space="preserve"> to jobs and roles you find interesting</w:t>
            </w:r>
            <w:r>
              <w:rPr>
                <w:rFonts w:ascii="Century Gothic" w:hAnsi="Century Gothic" w:cstheme="minorHAnsi"/>
                <w:bCs/>
                <w:noProof/>
                <w:lang w:eastAsia="en-GB"/>
              </w:rPr>
              <w:t>.</w:t>
            </w:r>
            <w:r w:rsidR="009D459D">
              <w:rPr>
                <w:rFonts w:ascii="Century Gothic" w:hAnsi="Century Gothic" w:cstheme="minorHAnsi"/>
                <w:bCs/>
                <w:noProof/>
                <w:lang w:eastAsia="en-GB"/>
              </w:rPr>
              <w:t xml:space="preserve"> </w:t>
            </w:r>
            <w:r w:rsidR="009D459D" w:rsidRPr="0095477A">
              <w:rPr>
                <w:rFonts w:ascii="Century Gothic" w:hAnsi="Century Gothic" w:cstheme="minorHAnsi"/>
                <w:bCs/>
                <w:noProof/>
                <w:lang w:eastAsia="en-GB"/>
              </w:rPr>
              <w:t>Research</w:t>
            </w:r>
            <w:r w:rsidR="0095477A" w:rsidRPr="0095477A">
              <w:rPr>
                <w:rFonts w:ascii="Century Gothic" w:hAnsi="Century Gothic" w:cstheme="minorHAnsi"/>
                <w:bCs/>
                <w:noProof/>
                <w:lang w:eastAsia="en-GB"/>
              </w:rPr>
              <w:t xml:space="preserve"> the labour marker and education system as you recognise the main learning pathways considering which one you want to follow and how you will access and succeed in it. </w:t>
            </w:r>
            <w:r w:rsidR="00DD0446" w:rsidRPr="0095477A">
              <w:rPr>
                <w:rFonts w:ascii="Century Gothic" w:hAnsi="Century Gothic" w:cstheme="minorHAnsi"/>
                <w:bCs/>
                <w:noProof/>
                <w:lang w:eastAsia="en-GB"/>
              </w:rPr>
              <w:t xml:space="preserve"> </w:t>
            </w:r>
          </w:p>
        </w:tc>
        <w:tc>
          <w:tcPr>
            <w:tcW w:w="3966" w:type="dxa"/>
          </w:tcPr>
          <w:p w14:paraId="253117D8" w14:textId="287E102F" w:rsidR="008B3CD1" w:rsidRDefault="00F75B42" w:rsidP="008B3CD1">
            <w:pPr>
              <w:pStyle w:val="NoSpacing"/>
              <w:rPr>
                <w:rFonts w:ascii="Century Gothic" w:hAnsi="Century Gothic" w:cstheme="minorHAnsi"/>
                <w:b/>
                <w:lang w:val="en-US"/>
              </w:rPr>
            </w:pPr>
            <w:r>
              <w:rPr>
                <w:rFonts w:ascii="Century Gothic" w:hAnsi="Century Gothic" w:cstheme="minorHAnsi"/>
                <w:b/>
                <w:lang w:val="en-US"/>
              </w:rPr>
              <w:t>A</w:t>
            </w:r>
            <w:r w:rsidR="008B3CD1">
              <w:rPr>
                <w:rFonts w:ascii="Century Gothic" w:hAnsi="Century Gothic" w:cstheme="minorHAnsi"/>
                <w:b/>
                <w:lang w:val="en-US"/>
              </w:rPr>
              <w:t>spirations</w:t>
            </w:r>
            <w:r>
              <w:rPr>
                <w:rFonts w:ascii="Century Gothic" w:hAnsi="Century Gothic" w:cstheme="minorHAnsi"/>
                <w:b/>
                <w:lang w:val="en-US"/>
              </w:rPr>
              <w:t>, priorities, post 16 options</w:t>
            </w:r>
            <w:r w:rsidR="008B3CD1">
              <w:rPr>
                <w:rFonts w:ascii="Century Gothic" w:hAnsi="Century Gothic" w:cstheme="minorHAnsi"/>
                <w:b/>
                <w:lang w:val="en-US"/>
              </w:rPr>
              <w:t xml:space="preserve"> </w:t>
            </w:r>
          </w:p>
          <w:p w14:paraId="3B94780D" w14:textId="3D014373" w:rsidR="008B3CD1" w:rsidRPr="008B3CD1" w:rsidRDefault="009D459D" w:rsidP="009D459D">
            <w:pPr>
              <w:rPr>
                <w:rFonts w:ascii="Century Gothic" w:hAnsi="Century Gothic" w:cstheme="minorHAnsi"/>
                <w:bCs/>
                <w:lang w:val="en-US"/>
              </w:rPr>
            </w:pPr>
            <w:r>
              <w:rPr>
                <w:rFonts w:ascii="Century Gothic" w:hAnsi="Century Gothic" w:cstheme="minorHAnsi"/>
                <w:bCs/>
                <w:lang w:val="en-US"/>
              </w:rPr>
              <w:t>Classroom discussions will encourage pupils to understand that as we develop so do our aspirations</w:t>
            </w:r>
            <w:r w:rsidR="00F75B42">
              <w:rPr>
                <w:rFonts w:ascii="Century Gothic" w:hAnsi="Century Gothic" w:cstheme="minorHAnsi"/>
                <w:bCs/>
                <w:lang w:val="en-US"/>
              </w:rPr>
              <w:t xml:space="preserve"> and priorities</w:t>
            </w:r>
            <w:r>
              <w:rPr>
                <w:rFonts w:ascii="Century Gothic" w:hAnsi="Century Gothic" w:cstheme="minorHAnsi"/>
                <w:bCs/>
                <w:lang w:val="en-US"/>
              </w:rPr>
              <w:t>. Pupils will retake the aspirations</w:t>
            </w:r>
            <w:r w:rsidR="00F75B42">
              <w:rPr>
                <w:rFonts w:ascii="Century Gothic" w:hAnsi="Century Gothic" w:cstheme="minorHAnsi"/>
                <w:bCs/>
                <w:lang w:val="en-US"/>
              </w:rPr>
              <w:t xml:space="preserve"> and priorities</w:t>
            </w:r>
            <w:r>
              <w:rPr>
                <w:rFonts w:ascii="Century Gothic" w:hAnsi="Century Gothic" w:cstheme="minorHAnsi"/>
                <w:bCs/>
                <w:lang w:val="en-US"/>
              </w:rPr>
              <w:t xml:space="preserve"> questionnaire to update their career guidance. Pupils will research careers of interest to </w:t>
            </w:r>
            <w:r w:rsidR="0095477A">
              <w:rPr>
                <w:rFonts w:ascii="Century Gothic" w:hAnsi="Century Gothic" w:cstheme="minorHAnsi"/>
                <w:bCs/>
                <w:lang w:val="en-US"/>
              </w:rPr>
              <w:t>deepen</w:t>
            </w:r>
            <w:r>
              <w:rPr>
                <w:rFonts w:ascii="Century Gothic" w:hAnsi="Century Gothic" w:cstheme="minorHAnsi"/>
                <w:bCs/>
                <w:lang w:val="en-US"/>
              </w:rPr>
              <w:t xml:space="preserve"> </w:t>
            </w:r>
            <w:r w:rsidR="00F75B42">
              <w:rPr>
                <w:rFonts w:ascii="Century Gothic" w:hAnsi="Century Gothic" w:cstheme="minorHAnsi"/>
                <w:bCs/>
                <w:lang w:val="en-US"/>
              </w:rPr>
              <w:t>their understanding</w:t>
            </w:r>
            <w:r w:rsidR="0095477A">
              <w:rPr>
                <w:rFonts w:ascii="Century Gothic" w:hAnsi="Century Gothic" w:cstheme="minorHAnsi"/>
                <w:bCs/>
                <w:lang w:val="en-US"/>
              </w:rPr>
              <w:t xml:space="preserve"> of the learning and qualification requirements</w:t>
            </w:r>
            <w:r>
              <w:rPr>
                <w:rFonts w:ascii="Century Gothic" w:hAnsi="Century Gothic" w:cstheme="minorHAnsi"/>
                <w:bCs/>
                <w:lang w:val="en-US"/>
              </w:rPr>
              <w:t xml:space="preserve">. </w:t>
            </w:r>
          </w:p>
        </w:tc>
        <w:tc>
          <w:tcPr>
            <w:tcW w:w="1985" w:type="dxa"/>
          </w:tcPr>
          <w:p w14:paraId="49CE5C9E" w14:textId="6B7F7E34" w:rsidR="008B3CD1" w:rsidRPr="00760824" w:rsidRDefault="008B3CD1" w:rsidP="008B3CD1">
            <w:pPr>
              <w:pStyle w:val="NoSpacing"/>
              <w:rPr>
                <w:rFonts w:ascii="Century Gothic" w:hAnsi="Century Gothic" w:cstheme="minorHAnsi"/>
                <w:lang w:val="en-US"/>
              </w:rPr>
            </w:pPr>
            <w:r>
              <w:rPr>
                <w:rFonts w:ascii="Century Gothic" w:hAnsi="Century Gothic" w:cstheme="minorHAnsi"/>
                <w:lang w:val="en-US"/>
              </w:rPr>
              <w:t xml:space="preserve">Within allotted careers lesson by careers lead. </w:t>
            </w:r>
          </w:p>
        </w:tc>
        <w:tc>
          <w:tcPr>
            <w:tcW w:w="1423" w:type="dxa"/>
          </w:tcPr>
          <w:p w14:paraId="0CC407B2" w14:textId="573E33DC" w:rsidR="008B3CD1" w:rsidRPr="00760824" w:rsidRDefault="008B3CD1" w:rsidP="008B3CD1">
            <w:pPr>
              <w:pStyle w:val="NoSpacing"/>
              <w:rPr>
                <w:rFonts w:ascii="Century Gothic" w:hAnsi="Century Gothic" w:cstheme="minorHAnsi"/>
                <w:lang w:val="en-US"/>
              </w:rPr>
            </w:pPr>
            <w:r>
              <w:rPr>
                <w:rFonts w:ascii="Century Gothic" w:hAnsi="Century Gothic" w:cstheme="minorHAnsi"/>
                <w:lang w:val="en-US"/>
              </w:rPr>
              <w:t>Autumn 1</w:t>
            </w:r>
          </w:p>
        </w:tc>
        <w:tc>
          <w:tcPr>
            <w:tcW w:w="3613" w:type="dxa"/>
          </w:tcPr>
          <w:p w14:paraId="5767F986" w14:textId="2641792B" w:rsidR="008B3CD1" w:rsidRPr="00760824" w:rsidRDefault="007B6944" w:rsidP="008B3CD1">
            <w:pPr>
              <w:pStyle w:val="NoSpacing"/>
              <w:rPr>
                <w:rFonts w:ascii="Century Gothic" w:hAnsi="Century Gothic" w:cstheme="minorHAnsi"/>
                <w:lang w:val="en-US"/>
              </w:rPr>
            </w:pPr>
            <w:r>
              <w:rPr>
                <w:rFonts w:ascii="Century Gothic" w:hAnsi="Century Gothic" w:cstheme="minorHAnsi"/>
                <w:lang w:val="en-US"/>
              </w:rPr>
              <w:t>Students</w:t>
            </w:r>
            <w:r w:rsidR="009D459D">
              <w:rPr>
                <w:rFonts w:ascii="Century Gothic" w:hAnsi="Century Gothic" w:cstheme="minorHAnsi"/>
                <w:lang w:val="en-US"/>
              </w:rPr>
              <w:t xml:space="preserve"> understand that what they want from a career can change as they grow and develop. </w:t>
            </w:r>
            <w:r w:rsidR="00F75B42">
              <w:rPr>
                <w:rFonts w:ascii="Century Gothic" w:hAnsi="Century Gothic" w:cstheme="minorHAnsi"/>
                <w:lang w:val="en-US"/>
              </w:rPr>
              <w:t>Pupils</w:t>
            </w:r>
            <w:r w:rsidR="0095477A">
              <w:rPr>
                <w:rFonts w:ascii="Century Gothic" w:hAnsi="Century Gothic" w:cstheme="minorHAnsi"/>
                <w:lang w:val="en-US"/>
              </w:rPr>
              <w:t xml:space="preserve"> will be able to identify and imagine realistic learning pathways that lead them to their ambitions. Pupils will be able to discuss and consider the pros and cons of a number of post 16 options suited to their careers of interest. </w:t>
            </w:r>
            <w:r w:rsidR="00F75B42">
              <w:rPr>
                <w:rFonts w:ascii="Century Gothic" w:hAnsi="Century Gothic" w:cstheme="minorHAnsi"/>
                <w:lang w:val="en-US"/>
              </w:rPr>
              <w:t xml:space="preserve">Pupils will understand the various levels/ qualifications required for their journey along a career pathway. </w:t>
            </w:r>
          </w:p>
        </w:tc>
        <w:tc>
          <w:tcPr>
            <w:tcW w:w="1430" w:type="dxa"/>
          </w:tcPr>
          <w:p w14:paraId="4ADC7CEB" w14:textId="0DEF1CD6" w:rsidR="008B3CD1" w:rsidRPr="00760824" w:rsidRDefault="007B6944" w:rsidP="008B3CD1">
            <w:pPr>
              <w:pStyle w:val="NoSpacing"/>
              <w:rPr>
                <w:rFonts w:ascii="Century Gothic" w:hAnsi="Century Gothic" w:cstheme="minorHAnsi"/>
                <w:lang w:val="en-US"/>
              </w:rPr>
            </w:pPr>
            <w:r>
              <w:rPr>
                <w:rFonts w:ascii="Century Gothic" w:hAnsi="Century Gothic" w:cstheme="minorHAnsi"/>
                <w:lang w:val="en-US"/>
              </w:rPr>
              <w:t>1, 2, 3</w:t>
            </w:r>
          </w:p>
        </w:tc>
      </w:tr>
      <w:tr w:rsidR="00184E89" w:rsidRPr="00760824" w14:paraId="44A78338" w14:textId="77777777" w:rsidTr="000F58D9">
        <w:trPr>
          <w:trHeight w:val="324"/>
        </w:trPr>
        <w:tc>
          <w:tcPr>
            <w:tcW w:w="2971" w:type="dxa"/>
          </w:tcPr>
          <w:p w14:paraId="47167A8C" w14:textId="77777777" w:rsidR="00184E89" w:rsidRDefault="00184E89" w:rsidP="00184E89">
            <w:pPr>
              <w:rPr>
                <w:rFonts w:ascii="Century Gothic" w:hAnsi="Century Gothic" w:cstheme="minorHAnsi"/>
                <w:b/>
                <w:noProof/>
                <w:lang w:eastAsia="en-GB"/>
              </w:rPr>
            </w:pPr>
            <w:r w:rsidRPr="00760824">
              <w:rPr>
                <w:rFonts w:ascii="Century Gothic" w:hAnsi="Century Gothic" w:cstheme="minorHAnsi"/>
                <w:noProof/>
                <w:lang w:eastAsia="en-GB"/>
              </w:rPr>
              <w:drawing>
                <wp:anchor distT="0" distB="0" distL="114300" distR="114300" simplePos="0" relativeHeight="251853824" behindDoc="1" locked="0" layoutInCell="1" allowOverlap="1" wp14:anchorId="6CAC9B29" wp14:editId="34C95E85">
                  <wp:simplePos x="0" y="0"/>
                  <wp:positionH relativeFrom="column">
                    <wp:posOffset>-14605</wp:posOffset>
                  </wp:positionH>
                  <wp:positionV relativeFrom="paragraph">
                    <wp:posOffset>15240</wp:posOffset>
                  </wp:positionV>
                  <wp:extent cx="304800" cy="304800"/>
                  <wp:effectExtent l="0" t="0" r="0" b="0"/>
                  <wp:wrapSquare wrapText="bothSides"/>
                  <wp:docPr id="673563762" name="Picture 673563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Pr>
                <w:rFonts w:ascii="Century Gothic" w:hAnsi="Century Gothic" w:cstheme="minorHAnsi"/>
                <w:b/>
                <w:noProof/>
                <w:lang w:eastAsia="en-GB"/>
              </w:rPr>
              <w:t xml:space="preserve">Explore possibilities </w:t>
            </w:r>
          </w:p>
          <w:p w14:paraId="32BF38FF" w14:textId="239B47D5" w:rsidR="00184E89" w:rsidRPr="00760824" w:rsidRDefault="00184E89" w:rsidP="00184E89">
            <w:pPr>
              <w:rPr>
                <w:rFonts w:ascii="Century Gothic" w:hAnsi="Century Gothic" w:cstheme="minorHAnsi"/>
                <w:noProof/>
                <w:lang w:eastAsia="en-GB"/>
              </w:rPr>
            </w:pPr>
            <w:r>
              <w:rPr>
                <w:rFonts w:ascii="Century Gothic" w:hAnsi="Century Gothic" w:cstheme="minorHAnsi"/>
                <w:bCs/>
                <w:noProof/>
                <w:lang w:eastAsia="en-GB"/>
              </w:rPr>
              <w:t xml:space="preserve">Explore a range of possibilities as we immerse ourselves within the Plegde Explore Programme. This Programme will allow you to collect first hand research on a range of workplaces identifying what it is like to work there. You will learn about the recruitment and selection processes improving your understadning of what you need to do in order </w:t>
            </w:r>
            <w:r>
              <w:rPr>
                <w:rFonts w:ascii="Century Gothic" w:hAnsi="Century Gothic" w:cstheme="minorHAnsi"/>
                <w:bCs/>
                <w:noProof/>
                <w:lang w:eastAsia="en-GB"/>
              </w:rPr>
              <w:lastRenderedPageBreak/>
              <w:t xml:space="preserve">to be successful in the future. </w:t>
            </w:r>
          </w:p>
        </w:tc>
        <w:tc>
          <w:tcPr>
            <w:tcW w:w="3966" w:type="dxa"/>
          </w:tcPr>
          <w:p w14:paraId="5B9ED379" w14:textId="06738FF8" w:rsidR="005C3F30" w:rsidRDefault="005C3F30" w:rsidP="00184E89">
            <w:pPr>
              <w:pStyle w:val="NoSpacing"/>
              <w:rPr>
                <w:rFonts w:ascii="Century Gothic" w:hAnsi="Century Gothic" w:cstheme="minorHAnsi"/>
                <w:b/>
                <w:lang w:val="en-US"/>
              </w:rPr>
            </w:pPr>
            <w:r>
              <w:rPr>
                <w:rFonts w:ascii="Century Gothic" w:hAnsi="Century Gothic" w:cstheme="minorHAnsi"/>
                <w:b/>
                <w:lang w:val="en-US"/>
              </w:rPr>
              <w:lastRenderedPageBreak/>
              <w:t xml:space="preserve">Pledge explore </w:t>
            </w:r>
            <w:proofErr w:type="spellStart"/>
            <w:r>
              <w:rPr>
                <w:rFonts w:ascii="Century Gothic" w:hAnsi="Century Gothic" w:cstheme="minorHAnsi"/>
                <w:b/>
                <w:lang w:val="en-US"/>
              </w:rPr>
              <w:t>programme</w:t>
            </w:r>
            <w:proofErr w:type="spellEnd"/>
            <w:r>
              <w:rPr>
                <w:rFonts w:ascii="Century Gothic" w:hAnsi="Century Gothic" w:cstheme="minorHAnsi"/>
                <w:b/>
                <w:lang w:val="en-US"/>
              </w:rPr>
              <w:t xml:space="preserve"> </w:t>
            </w:r>
          </w:p>
          <w:p w14:paraId="7403523A" w14:textId="62DF8F70" w:rsidR="005C3F30" w:rsidRDefault="005C3F30" w:rsidP="00184E89">
            <w:pPr>
              <w:pStyle w:val="NoSpacing"/>
              <w:rPr>
                <w:rFonts w:ascii="Century Gothic" w:hAnsi="Century Gothic" w:cstheme="minorHAnsi"/>
                <w:bCs/>
                <w:lang w:val="en-US"/>
              </w:rPr>
            </w:pPr>
            <w:r>
              <w:rPr>
                <w:rFonts w:ascii="Century Gothic" w:hAnsi="Century Gothic" w:cstheme="minorHAnsi"/>
                <w:bCs/>
                <w:lang w:val="en-US"/>
              </w:rPr>
              <w:t xml:space="preserve">Throughout the year pupils will visit numerous establishments and events. </w:t>
            </w:r>
            <w:r w:rsidR="00BA4998">
              <w:rPr>
                <w:rFonts w:ascii="Century Gothic" w:hAnsi="Century Gothic" w:cstheme="minorHAnsi"/>
                <w:bCs/>
                <w:lang w:val="en-US"/>
              </w:rPr>
              <w:t xml:space="preserve">Here they will be provided with the opportunity to talk to employers, employees and further education establishments. Pupils will gain an understanding of </w:t>
            </w:r>
            <w:r w:rsidR="00F406A2">
              <w:rPr>
                <w:rFonts w:ascii="Century Gothic" w:hAnsi="Century Gothic" w:cstheme="minorHAnsi"/>
                <w:bCs/>
                <w:lang w:val="en-US"/>
              </w:rPr>
              <w:t xml:space="preserve">how </w:t>
            </w:r>
            <w:r w:rsidR="00BA4998">
              <w:rPr>
                <w:rFonts w:ascii="Century Gothic" w:hAnsi="Century Gothic" w:cstheme="minorHAnsi"/>
                <w:bCs/>
                <w:lang w:val="en-US"/>
              </w:rPr>
              <w:t>various establishments work whilst they develop their understanding of what they can achieve within these establishment</w:t>
            </w:r>
            <w:r w:rsidR="00F406A2">
              <w:rPr>
                <w:rFonts w:ascii="Century Gothic" w:hAnsi="Century Gothic" w:cstheme="minorHAnsi"/>
                <w:bCs/>
                <w:lang w:val="en-US"/>
              </w:rPr>
              <w:t>s</w:t>
            </w:r>
            <w:r w:rsidR="00BA4998">
              <w:rPr>
                <w:rFonts w:ascii="Century Gothic" w:hAnsi="Century Gothic" w:cstheme="minorHAnsi"/>
                <w:bCs/>
                <w:lang w:val="en-US"/>
              </w:rPr>
              <w:t xml:space="preserve">. </w:t>
            </w:r>
          </w:p>
          <w:p w14:paraId="60B6FA53" w14:textId="1356F96E" w:rsidR="00BA4998" w:rsidRPr="005C3F30" w:rsidRDefault="00BA4998" w:rsidP="00184E89">
            <w:pPr>
              <w:pStyle w:val="NoSpacing"/>
              <w:rPr>
                <w:rFonts w:ascii="Century Gothic" w:hAnsi="Century Gothic" w:cstheme="minorHAnsi"/>
                <w:bCs/>
                <w:lang w:val="en-US"/>
              </w:rPr>
            </w:pPr>
            <w:r>
              <w:rPr>
                <w:rFonts w:ascii="Century Gothic" w:hAnsi="Century Gothic" w:cstheme="minorHAnsi"/>
                <w:bCs/>
                <w:lang w:val="en-US"/>
              </w:rPr>
              <w:t>Pupils will have the opportunity to prepare for these visits and reflect upon them as they consider</w:t>
            </w:r>
            <w:r w:rsidR="00F406A2">
              <w:rPr>
                <w:rFonts w:ascii="Century Gothic" w:hAnsi="Century Gothic" w:cstheme="minorHAnsi"/>
                <w:bCs/>
                <w:lang w:val="en-US"/>
              </w:rPr>
              <w:t xml:space="preserve"> their</w:t>
            </w:r>
            <w:r>
              <w:rPr>
                <w:rFonts w:ascii="Century Gothic" w:hAnsi="Century Gothic" w:cstheme="minorHAnsi"/>
                <w:bCs/>
                <w:lang w:val="en-US"/>
              </w:rPr>
              <w:t xml:space="preserve"> aspirations and the skills they have used/ developed. </w:t>
            </w:r>
          </w:p>
          <w:p w14:paraId="30FDE264" w14:textId="77777777" w:rsidR="001949D0" w:rsidRDefault="001949D0" w:rsidP="00184E89">
            <w:pPr>
              <w:pStyle w:val="NoSpacing"/>
              <w:rPr>
                <w:rFonts w:ascii="Century Gothic" w:hAnsi="Century Gothic" w:cstheme="minorHAnsi"/>
                <w:b/>
                <w:lang w:val="en-US"/>
              </w:rPr>
            </w:pPr>
          </w:p>
          <w:p w14:paraId="6CFA6793" w14:textId="47C56D06" w:rsidR="001949D0" w:rsidRDefault="001949D0" w:rsidP="00184E89">
            <w:pPr>
              <w:pStyle w:val="NoSpacing"/>
              <w:rPr>
                <w:rFonts w:ascii="Century Gothic" w:hAnsi="Century Gothic" w:cstheme="minorHAnsi"/>
                <w:b/>
                <w:lang w:val="en-US"/>
              </w:rPr>
            </w:pPr>
          </w:p>
        </w:tc>
        <w:tc>
          <w:tcPr>
            <w:tcW w:w="1985" w:type="dxa"/>
          </w:tcPr>
          <w:p w14:paraId="5D64638B" w14:textId="641FDF50" w:rsidR="00184E89" w:rsidRDefault="005C3F30" w:rsidP="00184E89">
            <w:pPr>
              <w:pStyle w:val="NoSpacing"/>
              <w:rPr>
                <w:rFonts w:ascii="Century Gothic" w:hAnsi="Century Gothic" w:cstheme="minorHAnsi"/>
                <w:lang w:val="en-US"/>
              </w:rPr>
            </w:pPr>
            <w:r>
              <w:rPr>
                <w:rFonts w:ascii="Century Gothic" w:hAnsi="Century Gothic" w:cstheme="minorHAnsi"/>
                <w:lang w:val="en-US"/>
              </w:rPr>
              <w:lastRenderedPageBreak/>
              <w:t>Employers, employees, subject staff, careers lead, FE establishments, Pledge explore lead, Cheshire West and Warrington pledge representatives</w:t>
            </w:r>
          </w:p>
        </w:tc>
        <w:tc>
          <w:tcPr>
            <w:tcW w:w="1423" w:type="dxa"/>
          </w:tcPr>
          <w:p w14:paraId="6F4BB01F" w14:textId="5E3F920C" w:rsidR="00184E89" w:rsidRDefault="005C3F30" w:rsidP="00184E89">
            <w:pPr>
              <w:pStyle w:val="NoSpacing"/>
              <w:rPr>
                <w:rFonts w:ascii="Century Gothic" w:hAnsi="Century Gothic" w:cstheme="minorHAnsi"/>
                <w:lang w:val="en-US"/>
              </w:rPr>
            </w:pPr>
            <w:r>
              <w:rPr>
                <w:rFonts w:ascii="Century Gothic" w:hAnsi="Century Gothic" w:cstheme="minorHAnsi"/>
                <w:lang w:val="en-US"/>
              </w:rPr>
              <w:t xml:space="preserve">Throughout the year </w:t>
            </w:r>
          </w:p>
        </w:tc>
        <w:tc>
          <w:tcPr>
            <w:tcW w:w="3613" w:type="dxa"/>
          </w:tcPr>
          <w:p w14:paraId="0B36F706" w14:textId="23713FED" w:rsidR="00BA4998" w:rsidRDefault="00BA4998" w:rsidP="00184E89">
            <w:pPr>
              <w:pStyle w:val="NoSpacing"/>
              <w:rPr>
                <w:rFonts w:ascii="Century Gothic" w:hAnsi="Century Gothic" w:cstheme="minorHAnsi"/>
                <w:lang w:val="en-US"/>
              </w:rPr>
            </w:pPr>
            <w:r>
              <w:rPr>
                <w:rFonts w:ascii="Century Gothic" w:hAnsi="Century Gothic" w:cstheme="minorHAnsi"/>
                <w:lang w:val="en-US"/>
              </w:rPr>
              <w:t xml:space="preserve">Pupils will develop their knowledge of numerous sectors and the vast </w:t>
            </w:r>
            <w:r w:rsidR="00F75B42">
              <w:rPr>
                <w:rFonts w:ascii="Century Gothic" w:hAnsi="Century Gothic" w:cstheme="minorHAnsi"/>
                <w:lang w:val="en-US"/>
              </w:rPr>
              <w:t>number</w:t>
            </w:r>
            <w:r>
              <w:rPr>
                <w:rFonts w:ascii="Century Gothic" w:hAnsi="Century Gothic" w:cstheme="minorHAnsi"/>
                <w:lang w:val="en-US"/>
              </w:rPr>
              <w:t xml:space="preserve"> of job roles within various sectors. As </w:t>
            </w:r>
            <w:r w:rsidR="00F75B42">
              <w:rPr>
                <w:rFonts w:ascii="Century Gothic" w:hAnsi="Century Gothic" w:cstheme="minorHAnsi"/>
                <w:lang w:val="en-US"/>
              </w:rPr>
              <w:t>pupils’</w:t>
            </w:r>
            <w:r>
              <w:rPr>
                <w:rFonts w:ascii="Century Gothic" w:hAnsi="Century Gothic" w:cstheme="minorHAnsi"/>
                <w:lang w:val="en-US"/>
              </w:rPr>
              <w:t xml:space="preserve"> understanding of places of work and sectors develops opportunities will arise to remove stereotypical views about places of work and the job roles within</w:t>
            </w:r>
            <w:r w:rsidR="00F75B42">
              <w:rPr>
                <w:rFonts w:ascii="Century Gothic" w:hAnsi="Century Gothic" w:cstheme="minorHAnsi"/>
                <w:lang w:val="en-US"/>
              </w:rPr>
              <w:t xml:space="preserve"> </w:t>
            </w:r>
            <w:r>
              <w:rPr>
                <w:rFonts w:ascii="Century Gothic" w:hAnsi="Century Gothic" w:cstheme="minorHAnsi"/>
                <w:lang w:val="en-US"/>
              </w:rPr>
              <w:t>them.</w:t>
            </w:r>
          </w:p>
          <w:p w14:paraId="45B0934B" w14:textId="1F634417" w:rsidR="00BA4998" w:rsidRDefault="00BA4998" w:rsidP="00184E89">
            <w:pPr>
              <w:pStyle w:val="NoSpacing"/>
              <w:rPr>
                <w:rFonts w:ascii="Century Gothic" w:hAnsi="Century Gothic" w:cstheme="minorHAnsi"/>
                <w:lang w:val="en-US"/>
              </w:rPr>
            </w:pPr>
            <w:r>
              <w:rPr>
                <w:rFonts w:ascii="Century Gothic" w:hAnsi="Century Gothic" w:cstheme="minorHAnsi"/>
                <w:lang w:val="en-US"/>
              </w:rPr>
              <w:t xml:space="preserve">Pupils will deepen their understanding of the post 16 options available to them. Discussions with various individuals will support pupils to consider their possibilities and guide them to research routes </w:t>
            </w:r>
            <w:r>
              <w:rPr>
                <w:rFonts w:ascii="Century Gothic" w:hAnsi="Century Gothic" w:cstheme="minorHAnsi"/>
                <w:lang w:val="en-US"/>
              </w:rPr>
              <w:lastRenderedPageBreak/>
              <w:t xml:space="preserve">they believe to be of interest to them.  </w:t>
            </w:r>
          </w:p>
        </w:tc>
        <w:tc>
          <w:tcPr>
            <w:tcW w:w="1430" w:type="dxa"/>
          </w:tcPr>
          <w:p w14:paraId="7C00B58B" w14:textId="2BD43AB7" w:rsidR="00BA4998" w:rsidRDefault="00BA4998" w:rsidP="00184E89">
            <w:pPr>
              <w:pStyle w:val="NoSpacing"/>
              <w:rPr>
                <w:rFonts w:ascii="Century Gothic" w:hAnsi="Century Gothic" w:cstheme="minorHAnsi"/>
                <w:lang w:val="en-US"/>
              </w:rPr>
            </w:pPr>
            <w:r>
              <w:rPr>
                <w:rFonts w:ascii="Century Gothic" w:hAnsi="Century Gothic" w:cstheme="minorHAnsi"/>
                <w:lang w:val="en-US"/>
              </w:rPr>
              <w:lastRenderedPageBreak/>
              <w:t>1,2,3,4,</w:t>
            </w:r>
          </w:p>
          <w:p w14:paraId="220F6BCE" w14:textId="72F49813" w:rsidR="00184E89" w:rsidRDefault="00ED75D5" w:rsidP="00184E89">
            <w:pPr>
              <w:pStyle w:val="NoSpacing"/>
              <w:rPr>
                <w:rFonts w:ascii="Century Gothic" w:hAnsi="Century Gothic" w:cstheme="minorHAnsi"/>
                <w:lang w:val="en-US"/>
              </w:rPr>
            </w:pPr>
            <w:r>
              <w:rPr>
                <w:rFonts w:ascii="Century Gothic" w:hAnsi="Century Gothic" w:cstheme="minorHAnsi"/>
                <w:lang w:val="en-US"/>
              </w:rPr>
              <w:t>5,</w:t>
            </w:r>
            <w:r w:rsidR="00BA4998">
              <w:rPr>
                <w:rFonts w:ascii="Century Gothic" w:hAnsi="Century Gothic" w:cstheme="minorHAnsi"/>
                <w:lang w:val="en-US"/>
              </w:rPr>
              <w:t>6,7</w:t>
            </w:r>
          </w:p>
        </w:tc>
      </w:tr>
      <w:tr w:rsidR="005D3757" w:rsidRPr="00760824" w14:paraId="739BCE7F" w14:textId="77777777" w:rsidTr="000F58D9">
        <w:trPr>
          <w:trHeight w:val="324"/>
        </w:trPr>
        <w:tc>
          <w:tcPr>
            <w:tcW w:w="2971" w:type="dxa"/>
          </w:tcPr>
          <w:p w14:paraId="286A1BD9" w14:textId="77777777" w:rsidR="005D3757" w:rsidRDefault="005D3757" w:rsidP="005D3757">
            <w:pPr>
              <w:rPr>
                <w:rFonts w:ascii="Century Gothic" w:hAnsi="Century Gothic" w:cstheme="minorHAnsi"/>
                <w:b/>
              </w:rPr>
            </w:pPr>
            <w:r w:rsidRPr="00760824">
              <w:rPr>
                <w:rFonts w:ascii="Century Gothic" w:hAnsi="Century Gothic" w:cstheme="minorHAnsi"/>
                <w:noProof/>
                <w:lang w:eastAsia="en-GB"/>
              </w:rPr>
              <w:drawing>
                <wp:anchor distT="0" distB="0" distL="114300" distR="114300" simplePos="0" relativeHeight="251945984" behindDoc="1" locked="0" layoutInCell="1" allowOverlap="1" wp14:anchorId="6F06E2A8" wp14:editId="763248CE">
                  <wp:simplePos x="0" y="0"/>
                  <wp:positionH relativeFrom="column">
                    <wp:posOffset>-24130</wp:posOffset>
                  </wp:positionH>
                  <wp:positionV relativeFrom="paragraph">
                    <wp:posOffset>0</wp:posOffset>
                  </wp:positionV>
                  <wp:extent cx="304800" cy="304800"/>
                  <wp:effectExtent l="0" t="0" r="0" b="0"/>
                  <wp:wrapSquare wrapText="bothSides"/>
                  <wp:docPr id="108461824" name="Picture 108461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sidRPr="00760824">
              <w:rPr>
                <w:rFonts w:ascii="Century Gothic" w:hAnsi="Century Gothic" w:cstheme="minorHAnsi"/>
                <w:b/>
              </w:rPr>
              <w:t>Explore possibilities</w:t>
            </w:r>
          </w:p>
          <w:p w14:paraId="09BB194B" w14:textId="77777777" w:rsidR="005D3757" w:rsidRDefault="005D3757" w:rsidP="005D3757">
            <w:pPr>
              <w:rPr>
                <w:rFonts w:ascii="Century Gothic" w:hAnsi="Century Gothic" w:cstheme="minorHAnsi"/>
                <w:bCs/>
              </w:rPr>
            </w:pPr>
          </w:p>
          <w:p w14:paraId="69C61455" w14:textId="77777777" w:rsidR="005D3757" w:rsidRPr="008F7CAA" w:rsidRDefault="005D3757" w:rsidP="005D3757">
            <w:pPr>
              <w:rPr>
                <w:rFonts w:ascii="Century Gothic" w:hAnsi="Century Gothic" w:cstheme="minorHAnsi"/>
                <w:bCs/>
              </w:rPr>
            </w:pPr>
            <w:r>
              <w:rPr>
                <w:rFonts w:ascii="Century Gothic" w:hAnsi="Century Gothic" w:cstheme="minorHAnsi"/>
                <w:bCs/>
              </w:rPr>
              <w:t xml:space="preserve">Explore the possibility of attending college as we encounter a FE establishment. Learn about the various courses on offer whilst gathering an understanding of what life and expectations are like in college. </w:t>
            </w:r>
          </w:p>
          <w:p w14:paraId="25ECFF29" w14:textId="77777777" w:rsidR="005D3757" w:rsidRPr="00760824" w:rsidRDefault="005D3757" w:rsidP="005D3757">
            <w:pPr>
              <w:rPr>
                <w:rFonts w:ascii="Century Gothic" w:hAnsi="Century Gothic" w:cstheme="minorHAnsi"/>
                <w:noProof/>
                <w:lang w:eastAsia="en-GB"/>
              </w:rPr>
            </w:pPr>
          </w:p>
        </w:tc>
        <w:tc>
          <w:tcPr>
            <w:tcW w:w="3966" w:type="dxa"/>
          </w:tcPr>
          <w:p w14:paraId="021FF7C2" w14:textId="77777777" w:rsidR="005D3757" w:rsidRDefault="005D3757" w:rsidP="005D3757">
            <w:pPr>
              <w:pStyle w:val="NoSpacing"/>
              <w:rPr>
                <w:rFonts w:ascii="Century Gothic" w:hAnsi="Century Gothic" w:cstheme="minorHAnsi"/>
                <w:b/>
                <w:bCs/>
                <w:lang w:val="en-US"/>
              </w:rPr>
            </w:pPr>
            <w:r>
              <w:rPr>
                <w:rFonts w:ascii="Century Gothic" w:hAnsi="Century Gothic" w:cstheme="minorHAnsi"/>
                <w:b/>
                <w:bCs/>
                <w:lang w:val="en-US"/>
              </w:rPr>
              <w:t xml:space="preserve">FE encounter </w:t>
            </w:r>
          </w:p>
          <w:p w14:paraId="100590A2" w14:textId="1F7076C4" w:rsidR="005D3757" w:rsidRDefault="005D3757" w:rsidP="005D3757">
            <w:pPr>
              <w:pStyle w:val="NoSpacing"/>
              <w:rPr>
                <w:rFonts w:ascii="Century Gothic" w:hAnsi="Century Gothic" w:cstheme="minorHAnsi"/>
                <w:b/>
                <w:lang w:val="en-US"/>
              </w:rPr>
            </w:pPr>
            <w:r>
              <w:rPr>
                <w:rFonts w:ascii="Century Gothic" w:hAnsi="Century Gothic" w:cstheme="minorHAnsi"/>
                <w:lang w:val="en-US"/>
              </w:rPr>
              <w:t xml:space="preserve">These visits to various FE establishments as we support pupils to </w:t>
            </w:r>
            <w:proofErr w:type="spellStart"/>
            <w:r>
              <w:rPr>
                <w:rFonts w:ascii="Century Gothic" w:hAnsi="Century Gothic" w:cstheme="minorHAnsi"/>
                <w:lang w:val="en-US"/>
              </w:rPr>
              <w:t>recognise</w:t>
            </w:r>
            <w:proofErr w:type="spellEnd"/>
            <w:r>
              <w:rPr>
                <w:rFonts w:ascii="Century Gothic" w:hAnsi="Century Gothic" w:cstheme="minorHAnsi"/>
                <w:lang w:val="en-US"/>
              </w:rPr>
              <w:t xml:space="preserve"> a </w:t>
            </w:r>
            <w:proofErr w:type="gramStart"/>
            <w:r>
              <w:rPr>
                <w:rFonts w:ascii="Century Gothic" w:hAnsi="Century Gothic" w:cstheme="minorHAnsi"/>
                <w:lang w:val="en-US"/>
              </w:rPr>
              <w:t>main learning pathways</w:t>
            </w:r>
            <w:proofErr w:type="gramEnd"/>
            <w:r>
              <w:rPr>
                <w:rFonts w:ascii="Century Gothic" w:hAnsi="Century Gothic" w:cstheme="minorHAnsi"/>
                <w:lang w:val="en-US"/>
              </w:rPr>
              <w:t xml:space="preserve"> and help them consider; which they would like to follow, how they will access it and how they will succeed in it.  </w:t>
            </w:r>
          </w:p>
        </w:tc>
        <w:tc>
          <w:tcPr>
            <w:tcW w:w="1985" w:type="dxa"/>
          </w:tcPr>
          <w:p w14:paraId="408A6082" w14:textId="3888F3E7" w:rsidR="005D3757" w:rsidRDefault="005D3757" w:rsidP="005D3757">
            <w:pPr>
              <w:pStyle w:val="NoSpacing"/>
              <w:rPr>
                <w:rFonts w:ascii="Century Gothic" w:hAnsi="Century Gothic" w:cstheme="minorHAnsi"/>
                <w:lang w:val="en-US"/>
              </w:rPr>
            </w:pPr>
            <w:r>
              <w:rPr>
                <w:rFonts w:ascii="Century Gothic" w:hAnsi="Century Gothic" w:cstheme="minorHAnsi"/>
                <w:lang w:val="en-US"/>
              </w:rPr>
              <w:t>Careers lead, college representatives, Cheshire and Warrington Pledge</w:t>
            </w:r>
          </w:p>
        </w:tc>
        <w:tc>
          <w:tcPr>
            <w:tcW w:w="1423" w:type="dxa"/>
          </w:tcPr>
          <w:p w14:paraId="17A523E9" w14:textId="137C7B3E" w:rsidR="005D3757" w:rsidRDefault="005D3757" w:rsidP="005D3757">
            <w:pPr>
              <w:pStyle w:val="NoSpacing"/>
              <w:rPr>
                <w:rFonts w:ascii="Century Gothic" w:hAnsi="Century Gothic" w:cstheme="minorHAnsi"/>
                <w:lang w:val="en-US"/>
              </w:rPr>
            </w:pPr>
            <w:r>
              <w:rPr>
                <w:rFonts w:ascii="Century Gothic" w:hAnsi="Century Gothic" w:cstheme="minorHAnsi"/>
                <w:lang w:val="en-US"/>
              </w:rPr>
              <w:t xml:space="preserve">Autumn 1 / Spring 2  </w:t>
            </w:r>
          </w:p>
        </w:tc>
        <w:tc>
          <w:tcPr>
            <w:tcW w:w="3613" w:type="dxa"/>
          </w:tcPr>
          <w:p w14:paraId="355F5C77" w14:textId="54223D16" w:rsidR="005D3757" w:rsidRDefault="005D3757" w:rsidP="005D3757">
            <w:pPr>
              <w:pStyle w:val="NoSpacing"/>
              <w:rPr>
                <w:rFonts w:ascii="Century Gothic" w:hAnsi="Century Gothic" w:cstheme="minorHAnsi"/>
                <w:lang w:val="en-US"/>
              </w:rPr>
            </w:pPr>
            <w:r>
              <w:rPr>
                <w:rFonts w:ascii="Century Gothic" w:hAnsi="Century Gothic" w:cstheme="minorHAnsi"/>
                <w:lang w:val="en-US"/>
              </w:rPr>
              <w:t xml:space="preserve">Students will have an improved understanding of various post 16 options available to them. Pupils will be more aware of the main learning pathways whilst getting a firsthand experience of what college life is like. This will support pupils transition into post 16 life. Pupils will have the opportunity to discuss and learn about qualification requirements. </w:t>
            </w:r>
          </w:p>
        </w:tc>
        <w:tc>
          <w:tcPr>
            <w:tcW w:w="1430" w:type="dxa"/>
          </w:tcPr>
          <w:p w14:paraId="266B0B43" w14:textId="408E543A" w:rsidR="005D3757" w:rsidRDefault="005D3757" w:rsidP="005D3757">
            <w:pPr>
              <w:pStyle w:val="NoSpacing"/>
              <w:rPr>
                <w:rFonts w:ascii="Century Gothic" w:hAnsi="Century Gothic" w:cstheme="minorHAnsi"/>
                <w:lang w:val="en-US"/>
              </w:rPr>
            </w:pPr>
            <w:r>
              <w:rPr>
                <w:rFonts w:ascii="Century Gothic" w:hAnsi="Century Gothic" w:cstheme="minorHAnsi"/>
                <w:lang w:val="en-US"/>
              </w:rPr>
              <w:t>1,3,4,7</w:t>
            </w:r>
          </w:p>
        </w:tc>
      </w:tr>
      <w:tr w:rsidR="005D3757" w:rsidRPr="00760824" w14:paraId="0855F6A0" w14:textId="77777777" w:rsidTr="000F58D9">
        <w:trPr>
          <w:trHeight w:val="324"/>
        </w:trPr>
        <w:tc>
          <w:tcPr>
            <w:tcW w:w="2971" w:type="dxa"/>
          </w:tcPr>
          <w:p w14:paraId="73DA406C" w14:textId="77777777" w:rsidR="005D3757" w:rsidRDefault="005D3757" w:rsidP="005D3757">
            <w:pPr>
              <w:rPr>
                <w:rFonts w:ascii="Century Gothic" w:hAnsi="Century Gothic" w:cstheme="minorHAnsi"/>
                <w:b/>
              </w:rPr>
            </w:pPr>
            <w:r>
              <w:rPr>
                <w:rFonts w:ascii="Century Gothic" w:hAnsi="Century Gothic" w:cstheme="minorHAnsi"/>
                <w:noProof/>
                <w:lang w:eastAsia="en-GB"/>
              </w:rPr>
              <w:t xml:space="preserve"> </w:t>
            </w:r>
            <w:r>
              <w:rPr>
                <w:noProof/>
              </w:rPr>
              <w:drawing>
                <wp:anchor distT="0" distB="0" distL="114300" distR="114300" simplePos="0" relativeHeight="251932672" behindDoc="0" locked="0" layoutInCell="1" allowOverlap="1" wp14:anchorId="22172462" wp14:editId="33D90258">
                  <wp:simplePos x="0" y="0"/>
                  <wp:positionH relativeFrom="column">
                    <wp:posOffset>4445</wp:posOffset>
                  </wp:positionH>
                  <wp:positionV relativeFrom="paragraph">
                    <wp:posOffset>0</wp:posOffset>
                  </wp:positionV>
                  <wp:extent cx="285750" cy="277739"/>
                  <wp:effectExtent l="0" t="0" r="0" b="8255"/>
                  <wp:wrapSquare wrapText="bothSides"/>
                  <wp:docPr id="11" name="Picture 11" descr="Services for Young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ices for Young Peopl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9495" t="3783" r="22723" b="83102"/>
                          <a:stretch/>
                        </pic:blipFill>
                        <pic:spPr bwMode="auto">
                          <a:xfrm>
                            <a:off x="0" y="0"/>
                            <a:ext cx="285750" cy="277739"/>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Century Gothic" w:hAnsi="Century Gothic" w:cstheme="minorHAnsi"/>
                <w:b/>
              </w:rPr>
              <w:t>Create opportunities</w:t>
            </w:r>
            <w:r w:rsidRPr="00760824">
              <w:rPr>
                <w:rFonts w:ascii="Century Gothic" w:hAnsi="Century Gothic" w:cstheme="minorHAnsi"/>
                <w:b/>
              </w:rPr>
              <w:t xml:space="preserve"> </w:t>
            </w:r>
          </w:p>
          <w:p w14:paraId="1FECA486" w14:textId="205A6EE3" w:rsidR="005D3757" w:rsidRPr="00760824" w:rsidRDefault="005D3757" w:rsidP="005D3757">
            <w:pPr>
              <w:rPr>
                <w:rFonts w:ascii="Century Gothic" w:hAnsi="Century Gothic" w:cstheme="minorHAnsi"/>
                <w:noProof/>
                <w:lang w:eastAsia="en-GB"/>
              </w:rPr>
            </w:pPr>
            <w:r>
              <w:rPr>
                <w:rFonts w:ascii="Century Gothic" w:hAnsi="Century Gothic" w:cstheme="minorHAnsi"/>
                <w:noProof/>
                <w:lang w:eastAsia="en-GB"/>
              </w:rPr>
              <w:t xml:space="preserve">Create opportunities as you attend a fair hosting numerous employers and FE establishments. Take responsibilty for creating opportunities in your career by creating meaningful encounters. Engage with stalls that are of interest to you and will support your development. </w:t>
            </w:r>
          </w:p>
        </w:tc>
        <w:tc>
          <w:tcPr>
            <w:tcW w:w="3966" w:type="dxa"/>
          </w:tcPr>
          <w:p w14:paraId="55ACC052" w14:textId="6168FF87" w:rsidR="005D3757" w:rsidRDefault="005D3757" w:rsidP="005D3757">
            <w:pPr>
              <w:pStyle w:val="NoSpacing"/>
              <w:rPr>
                <w:rFonts w:ascii="Century Gothic" w:hAnsi="Century Gothic" w:cstheme="minorHAnsi"/>
                <w:b/>
                <w:lang w:val="en-US"/>
              </w:rPr>
            </w:pPr>
            <w:r>
              <w:rPr>
                <w:rFonts w:ascii="Century Gothic" w:hAnsi="Century Gothic" w:cstheme="minorHAnsi"/>
                <w:b/>
                <w:lang w:val="en-US"/>
              </w:rPr>
              <w:t xml:space="preserve">Careers fair </w:t>
            </w:r>
          </w:p>
          <w:p w14:paraId="5BF8141D" w14:textId="77777777" w:rsidR="005D3757" w:rsidRDefault="005D3757" w:rsidP="005D3757">
            <w:pPr>
              <w:pStyle w:val="NoSpacing"/>
              <w:rPr>
                <w:rFonts w:ascii="Century Gothic" w:hAnsi="Century Gothic" w:cstheme="minorHAnsi"/>
                <w:bCs/>
                <w:lang w:val="en-US"/>
              </w:rPr>
            </w:pPr>
            <w:r>
              <w:rPr>
                <w:rFonts w:ascii="Century Gothic" w:hAnsi="Century Gothic" w:cstheme="minorHAnsi"/>
                <w:bCs/>
                <w:lang w:val="en-US"/>
              </w:rPr>
              <w:t xml:space="preserve">Pupils will attend a fair with multiple employers and FE establishments. </w:t>
            </w:r>
          </w:p>
          <w:p w14:paraId="54706452" w14:textId="2FE2DFD3" w:rsidR="005D3757" w:rsidRPr="00CF2B9E" w:rsidRDefault="005D3757" w:rsidP="005D3757">
            <w:pPr>
              <w:pStyle w:val="NoSpacing"/>
              <w:rPr>
                <w:rFonts w:ascii="Century Gothic" w:hAnsi="Century Gothic" w:cstheme="minorHAnsi"/>
                <w:bCs/>
                <w:lang w:val="en-US"/>
              </w:rPr>
            </w:pPr>
            <w:r>
              <w:rPr>
                <w:rFonts w:ascii="Century Gothic" w:hAnsi="Century Gothic" w:cstheme="minorHAnsi"/>
                <w:bCs/>
                <w:lang w:val="en-US"/>
              </w:rPr>
              <w:t xml:space="preserve">Pupils will be provided with preparation as we discuss those in attendance. Pupils will have the opportunity to consider who is best for them to hold discussions with, matching this up to some of the career aspirations and possible post 16 routes. Following the event there will be an opportunity for pupils to reflect upon what they have learnt and consider their interests. </w:t>
            </w:r>
          </w:p>
        </w:tc>
        <w:tc>
          <w:tcPr>
            <w:tcW w:w="1985" w:type="dxa"/>
          </w:tcPr>
          <w:p w14:paraId="76C58E1B" w14:textId="189550DE" w:rsidR="005D3757" w:rsidRDefault="005D3757" w:rsidP="005D3757">
            <w:pPr>
              <w:pStyle w:val="NoSpacing"/>
              <w:rPr>
                <w:rFonts w:ascii="Century Gothic" w:hAnsi="Century Gothic" w:cstheme="minorHAnsi"/>
                <w:lang w:val="en-US"/>
              </w:rPr>
            </w:pPr>
            <w:r>
              <w:rPr>
                <w:rFonts w:ascii="Century Gothic" w:hAnsi="Century Gothic" w:cstheme="minorHAnsi"/>
                <w:lang w:val="en-US"/>
              </w:rPr>
              <w:t>Employers, employees, careers lead, FE establishments, Cheshire West and Warrington pledge representatives</w:t>
            </w:r>
          </w:p>
        </w:tc>
        <w:tc>
          <w:tcPr>
            <w:tcW w:w="1423" w:type="dxa"/>
          </w:tcPr>
          <w:p w14:paraId="13E9865E" w14:textId="091C8B91" w:rsidR="005D3757" w:rsidRDefault="005D3757" w:rsidP="005D3757">
            <w:pPr>
              <w:pStyle w:val="NoSpacing"/>
              <w:rPr>
                <w:rFonts w:ascii="Century Gothic" w:hAnsi="Century Gothic" w:cstheme="minorHAnsi"/>
                <w:lang w:val="en-US"/>
              </w:rPr>
            </w:pPr>
            <w:r>
              <w:rPr>
                <w:rFonts w:ascii="Century Gothic" w:hAnsi="Century Gothic" w:cstheme="minorHAnsi"/>
                <w:lang w:val="en-US"/>
              </w:rPr>
              <w:t>Autumn 2</w:t>
            </w:r>
          </w:p>
        </w:tc>
        <w:tc>
          <w:tcPr>
            <w:tcW w:w="3613" w:type="dxa"/>
          </w:tcPr>
          <w:p w14:paraId="7FB4BC92" w14:textId="6B6FC81B" w:rsidR="005D3757" w:rsidRDefault="005D3757" w:rsidP="005D3757">
            <w:pPr>
              <w:pStyle w:val="NoSpacing"/>
              <w:rPr>
                <w:rFonts w:ascii="Century Gothic" w:hAnsi="Century Gothic" w:cstheme="minorHAnsi"/>
                <w:lang w:val="en-US"/>
              </w:rPr>
            </w:pPr>
            <w:r>
              <w:rPr>
                <w:rFonts w:ascii="Century Gothic" w:hAnsi="Century Gothic" w:cstheme="minorHAnsi"/>
                <w:lang w:val="en-US"/>
              </w:rPr>
              <w:t xml:space="preserve">Pupils’ aspirations will be raised as they hold conversations with those who can, firsthand, offer them opportunities into their desired area of work. Pupils understanding of what is required for various forms of employment and FE will develop. </w:t>
            </w:r>
          </w:p>
          <w:p w14:paraId="00D46EA3" w14:textId="1061950D" w:rsidR="005D3757" w:rsidRDefault="005D3757" w:rsidP="005D3757">
            <w:pPr>
              <w:pStyle w:val="NoSpacing"/>
              <w:rPr>
                <w:rFonts w:ascii="Century Gothic" w:hAnsi="Century Gothic" w:cstheme="minorHAnsi"/>
                <w:lang w:val="en-US"/>
              </w:rPr>
            </w:pPr>
            <w:r>
              <w:rPr>
                <w:rFonts w:ascii="Century Gothic" w:hAnsi="Century Gothic" w:cstheme="minorHAnsi"/>
                <w:lang w:val="en-US"/>
              </w:rPr>
              <w:t>Pupils will be able to reflect upon their career ideas and the strategies that they are pursuing to achieve them. Pupils understanding of various routes to combat challenges will develop.</w:t>
            </w:r>
          </w:p>
        </w:tc>
        <w:tc>
          <w:tcPr>
            <w:tcW w:w="1430" w:type="dxa"/>
          </w:tcPr>
          <w:p w14:paraId="3E99B0F1" w14:textId="77777777" w:rsidR="005D3757" w:rsidRDefault="005D3757" w:rsidP="005D3757">
            <w:pPr>
              <w:pStyle w:val="NoSpacing"/>
              <w:rPr>
                <w:rFonts w:ascii="Century Gothic" w:hAnsi="Century Gothic" w:cstheme="minorHAnsi"/>
                <w:lang w:val="en-US"/>
              </w:rPr>
            </w:pPr>
            <w:r>
              <w:rPr>
                <w:rFonts w:ascii="Century Gothic" w:hAnsi="Century Gothic" w:cstheme="minorHAnsi"/>
                <w:lang w:val="en-US"/>
              </w:rPr>
              <w:t>1,2,3,4,</w:t>
            </w:r>
          </w:p>
          <w:p w14:paraId="70A51650" w14:textId="0C150B5F" w:rsidR="005D3757" w:rsidRDefault="005D3757" w:rsidP="005D3757">
            <w:pPr>
              <w:pStyle w:val="NoSpacing"/>
              <w:rPr>
                <w:rFonts w:ascii="Century Gothic" w:hAnsi="Century Gothic" w:cstheme="minorHAnsi"/>
                <w:lang w:val="en-US"/>
              </w:rPr>
            </w:pPr>
            <w:r>
              <w:rPr>
                <w:rFonts w:ascii="Century Gothic" w:hAnsi="Century Gothic" w:cstheme="minorHAnsi"/>
                <w:lang w:val="en-US"/>
              </w:rPr>
              <w:t>5,6,7</w:t>
            </w:r>
          </w:p>
        </w:tc>
      </w:tr>
      <w:tr w:rsidR="005D3757" w:rsidRPr="00760824" w14:paraId="4B2045D2" w14:textId="77777777" w:rsidTr="000F58D9">
        <w:trPr>
          <w:trHeight w:val="324"/>
        </w:trPr>
        <w:tc>
          <w:tcPr>
            <w:tcW w:w="2971" w:type="dxa"/>
          </w:tcPr>
          <w:p w14:paraId="3E3140DF" w14:textId="77777777" w:rsidR="005D3757" w:rsidRDefault="005D3757" w:rsidP="005D3757">
            <w:pPr>
              <w:rPr>
                <w:rFonts w:ascii="Century Gothic" w:hAnsi="Century Gothic" w:cstheme="minorHAnsi"/>
                <w:b/>
              </w:rPr>
            </w:pPr>
            <w:r>
              <w:rPr>
                <w:noProof/>
              </w:rPr>
              <w:drawing>
                <wp:anchor distT="0" distB="0" distL="114300" distR="114300" simplePos="0" relativeHeight="251933696" behindDoc="0" locked="0" layoutInCell="1" allowOverlap="1" wp14:anchorId="02928D3F" wp14:editId="6844D62A">
                  <wp:simplePos x="0" y="0"/>
                  <wp:positionH relativeFrom="column">
                    <wp:posOffset>4445</wp:posOffset>
                  </wp:positionH>
                  <wp:positionV relativeFrom="paragraph">
                    <wp:posOffset>0</wp:posOffset>
                  </wp:positionV>
                  <wp:extent cx="285750" cy="277739"/>
                  <wp:effectExtent l="0" t="0" r="0" b="8255"/>
                  <wp:wrapSquare wrapText="bothSides"/>
                  <wp:docPr id="12" name="Picture 12" descr="Services for Young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ices for Young Peopl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9495" t="3783" r="22723" b="83102"/>
                          <a:stretch/>
                        </pic:blipFill>
                        <pic:spPr bwMode="auto">
                          <a:xfrm>
                            <a:off x="0" y="0"/>
                            <a:ext cx="285750" cy="277739"/>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Century Gothic" w:hAnsi="Century Gothic" w:cstheme="minorHAnsi"/>
                <w:b/>
              </w:rPr>
              <w:t>Create opportunities</w:t>
            </w:r>
            <w:r w:rsidRPr="00760824">
              <w:rPr>
                <w:rFonts w:ascii="Century Gothic" w:hAnsi="Century Gothic" w:cstheme="minorHAnsi"/>
                <w:b/>
              </w:rPr>
              <w:t xml:space="preserve"> </w:t>
            </w:r>
          </w:p>
          <w:p w14:paraId="096DE9BC" w14:textId="77777777" w:rsidR="005D3757" w:rsidRDefault="005D3757" w:rsidP="005D3757">
            <w:pPr>
              <w:rPr>
                <w:rFonts w:ascii="Century Gothic" w:hAnsi="Century Gothic"/>
                <w:noProof/>
                <w:lang w:eastAsia="en-GB"/>
              </w:rPr>
            </w:pPr>
            <w:r>
              <w:rPr>
                <w:rFonts w:ascii="Century Gothic" w:hAnsi="Century Gothic"/>
                <w:noProof/>
                <w:lang w:eastAsia="en-GB"/>
              </w:rPr>
              <w:t xml:space="preserve">Create opportunities as you meet with a careers adviser. Use this opportunity to develop a relationship and reflect </w:t>
            </w:r>
            <w:r>
              <w:rPr>
                <w:rFonts w:ascii="Century Gothic" w:hAnsi="Century Gothic"/>
                <w:noProof/>
                <w:lang w:eastAsia="en-GB"/>
              </w:rPr>
              <w:lastRenderedPageBreak/>
              <w:t>how this relationship relates to your career. Be willing to speak up and discuss your future interests and options.</w:t>
            </w:r>
          </w:p>
          <w:p w14:paraId="639E727B" w14:textId="568362B0" w:rsidR="005D3757" w:rsidRPr="00760824" w:rsidRDefault="005D3757" w:rsidP="005D3757">
            <w:pPr>
              <w:rPr>
                <w:rFonts w:ascii="Century Gothic" w:hAnsi="Century Gothic"/>
                <w:noProof/>
                <w:lang w:eastAsia="en-GB"/>
              </w:rPr>
            </w:pPr>
            <w:r>
              <w:rPr>
                <w:rFonts w:ascii="Century Gothic" w:hAnsi="Century Gothic"/>
                <w:noProof/>
                <w:lang w:eastAsia="en-GB"/>
              </w:rPr>
              <w:t xml:space="preserve"> </w:t>
            </w:r>
          </w:p>
        </w:tc>
        <w:tc>
          <w:tcPr>
            <w:tcW w:w="3966" w:type="dxa"/>
          </w:tcPr>
          <w:p w14:paraId="111E031E" w14:textId="5F7CF80B" w:rsidR="005D3757" w:rsidRDefault="005D3757" w:rsidP="005D3757">
            <w:pPr>
              <w:pStyle w:val="NoSpacing"/>
              <w:rPr>
                <w:rFonts w:ascii="Century Gothic" w:hAnsi="Century Gothic" w:cstheme="minorHAnsi"/>
                <w:b/>
                <w:lang w:val="en-US"/>
              </w:rPr>
            </w:pPr>
            <w:r>
              <w:rPr>
                <w:rFonts w:ascii="Century Gothic" w:hAnsi="Century Gothic" w:cstheme="minorHAnsi"/>
                <w:b/>
                <w:lang w:val="en-US"/>
              </w:rPr>
              <w:lastRenderedPageBreak/>
              <w:t>Meeting careers adviser</w:t>
            </w:r>
          </w:p>
          <w:p w14:paraId="1B42DAB0" w14:textId="6153B833" w:rsidR="005D3757" w:rsidRDefault="005D3757" w:rsidP="005D3757">
            <w:pPr>
              <w:pStyle w:val="NoSpacing"/>
              <w:rPr>
                <w:rFonts w:ascii="Century Gothic" w:hAnsi="Century Gothic" w:cstheme="minorHAnsi"/>
                <w:bCs/>
                <w:lang w:val="en-US"/>
              </w:rPr>
            </w:pPr>
            <w:r>
              <w:rPr>
                <w:rFonts w:ascii="Century Gothic" w:hAnsi="Century Gothic" w:cstheme="minorHAnsi"/>
                <w:bCs/>
                <w:lang w:val="en-US"/>
              </w:rPr>
              <w:t xml:space="preserve">Pupils will be provided with personal guidance around their post 16 options. The careers adviser will be provided with the pupils Morrisby profile therefore providing understanding of the </w:t>
            </w:r>
            <w:r>
              <w:rPr>
                <w:rFonts w:ascii="Century Gothic" w:hAnsi="Century Gothic" w:cstheme="minorHAnsi"/>
                <w:bCs/>
                <w:lang w:val="en-US"/>
              </w:rPr>
              <w:lastRenderedPageBreak/>
              <w:t xml:space="preserve">interests the student has displayed across their time at Archers Brook. </w:t>
            </w:r>
          </w:p>
          <w:p w14:paraId="509AB6B8" w14:textId="42FBFCD1" w:rsidR="005D3757" w:rsidRPr="00374C9F" w:rsidRDefault="005D3757" w:rsidP="005D3757">
            <w:pPr>
              <w:pStyle w:val="NoSpacing"/>
              <w:rPr>
                <w:rFonts w:ascii="Century Gothic" w:hAnsi="Century Gothic" w:cstheme="minorHAnsi"/>
                <w:bCs/>
                <w:lang w:val="en-US"/>
              </w:rPr>
            </w:pPr>
            <w:r>
              <w:rPr>
                <w:rFonts w:ascii="Century Gothic" w:hAnsi="Century Gothic" w:cstheme="minorHAnsi"/>
                <w:bCs/>
                <w:lang w:val="en-US"/>
              </w:rPr>
              <w:t xml:space="preserve">Pupils will be encouraged to create a list of talking points and possible questions to </w:t>
            </w:r>
            <w:proofErr w:type="spellStart"/>
            <w:r>
              <w:rPr>
                <w:rFonts w:ascii="Century Gothic" w:hAnsi="Century Gothic" w:cstheme="minorHAnsi"/>
                <w:bCs/>
                <w:lang w:val="en-US"/>
              </w:rPr>
              <w:t>maximise</w:t>
            </w:r>
            <w:proofErr w:type="spellEnd"/>
            <w:r>
              <w:rPr>
                <w:rFonts w:ascii="Century Gothic" w:hAnsi="Century Gothic" w:cstheme="minorHAnsi"/>
                <w:bCs/>
                <w:lang w:val="en-US"/>
              </w:rPr>
              <w:t xml:space="preserve"> the use of this opportunity. </w:t>
            </w:r>
          </w:p>
        </w:tc>
        <w:tc>
          <w:tcPr>
            <w:tcW w:w="1985" w:type="dxa"/>
          </w:tcPr>
          <w:p w14:paraId="5A60891C" w14:textId="133BF16E" w:rsidR="005D3757" w:rsidRDefault="005D3757" w:rsidP="005D3757">
            <w:pPr>
              <w:pStyle w:val="NoSpacing"/>
              <w:rPr>
                <w:rFonts w:ascii="Century Gothic" w:hAnsi="Century Gothic" w:cstheme="minorHAnsi"/>
                <w:lang w:val="en-US"/>
              </w:rPr>
            </w:pPr>
            <w:r>
              <w:rPr>
                <w:rFonts w:ascii="Century Gothic" w:hAnsi="Century Gothic" w:cstheme="minorHAnsi"/>
                <w:lang w:val="en-US"/>
              </w:rPr>
              <w:lastRenderedPageBreak/>
              <w:t>Careers adviser, SENCO, Careers lead</w:t>
            </w:r>
          </w:p>
        </w:tc>
        <w:tc>
          <w:tcPr>
            <w:tcW w:w="1423" w:type="dxa"/>
          </w:tcPr>
          <w:p w14:paraId="4478CFF6" w14:textId="73A646BF" w:rsidR="005D3757" w:rsidRDefault="005D3757" w:rsidP="005D3757">
            <w:pPr>
              <w:pStyle w:val="NoSpacing"/>
              <w:rPr>
                <w:rFonts w:ascii="Century Gothic" w:hAnsi="Century Gothic" w:cstheme="minorHAnsi"/>
                <w:lang w:val="en-US"/>
              </w:rPr>
            </w:pPr>
            <w:r>
              <w:rPr>
                <w:rFonts w:ascii="Century Gothic" w:hAnsi="Century Gothic" w:cstheme="minorHAnsi"/>
                <w:lang w:val="en-US"/>
              </w:rPr>
              <w:t>Autumn 2</w:t>
            </w:r>
          </w:p>
        </w:tc>
        <w:tc>
          <w:tcPr>
            <w:tcW w:w="3613" w:type="dxa"/>
          </w:tcPr>
          <w:p w14:paraId="757B4950" w14:textId="77777777" w:rsidR="005D3757" w:rsidRDefault="005D3757" w:rsidP="005D3757">
            <w:pPr>
              <w:pStyle w:val="NoSpacing"/>
              <w:rPr>
                <w:rFonts w:ascii="Century Gothic" w:hAnsi="Century Gothic" w:cstheme="minorHAnsi"/>
                <w:lang w:val="en-US"/>
              </w:rPr>
            </w:pPr>
            <w:r>
              <w:rPr>
                <w:rFonts w:ascii="Century Gothic" w:hAnsi="Century Gothic" w:cstheme="minorHAnsi"/>
                <w:lang w:val="en-US"/>
              </w:rPr>
              <w:t xml:space="preserve">Students will deepen their understanding of various options whilst being provided with advice upon alternatives should they not be able access first choice options. </w:t>
            </w:r>
          </w:p>
          <w:p w14:paraId="69CEF392" w14:textId="68BE2732" w:rsidR="005D3757" w:rsidRDefault="005D3757" w:rsidP="005D3757">
            <w:pPr>
              <w:pStyle w:val="NoSpacing"/>
              <w:rPr>
                <w:rFonts w:ascii="Century Gothic" w:hAnsi="Century Gothic" w:cstheme="minorHAnsi"/>
                <w:lang w:val="en-US"/>
              </w:rPr>
            </w:pPr>
            <w:r>
              <w:rPr>
                <w:rFonts w:ascii="Century Gothic" w:hAnsi="Century Gothic" w:cstheme="minorHAnsi"/>
                <w:lang w:val="en-US"/>
              </w:rPr>
              <w:lastRenderedPageBreak/>
              <w:t xml:space="preserve">Pupils will consider the conversation, with adult support, aiding them to identify the key points and set actions. This will allow pupils to reflect and take responsibility of their next steps. </w:t>
            </w:r>
          </w:p>
        </w:tc>
        <w:tc>
          <w:tcPr>
            <w:tcW w:w="1430" w:type="dxa"/>
          </w:tcPr>
          <w:p w14:paraId="436314C3" w14:textId="19F87196" w:rsidR="005D3757" w:rsidRDefault="005D3757" w:rsidP="005D3757">
            <w:pPr>
              <w:pStyle w:val="NoSpacing"/>
              <w:rPr>
                <w:rFonts w:ascii="Century Gothic" w:hAnsi="Century Gothic" w:cstheme="minorHAnsi"/>
                <w:lang w:val="en-US"/>
              </w:rPr>
            </w:pPr>
            <w:r>
              <w:rPr>
                <w:rFonts w:ascii="Century Gothic" w:hAnsi="Century Gothic" w:cstheme="minorHAnsi"/>
                <w:lang w:val="en-US"/>
              </w:rPr>
              <w:lastRenderedPageBreak/>
              <w:t>3,8</w:t>
            </w:r>
          </w:p>
        </w:tc>
      </w:tr>
      <w:tr w:rsidR="005D3757" w:rsidRPr="00760824" w14:paraId="76FAF215" w14:textId="77777777" w:rsidTr="000F58D9">
        <w:trPr>
          <w:trHeight w:val="324"/>
        </w:trPr>
        <w:tc>
          <w:tcPr>
            <w:tcW w:w="2971" w:type="dxa"/>
          </w:tcPr>
          <w:p w14:paraId="2C21D1C2" w14:textId="77777777" w:rsidR="005D3757" w:rsidRDefault="005D3757" w:rsidP="005D3757">
            <w:pPr>
              <w:rPr>
                <w:rFonts w:ascii="Century Gothic" w:hAnsi="Century Gothic" w:cstheme="minorHAnsi"/>
                <w:b/>
              </w:rPr>
            </w:pPr>
            <w:r w:rsidRPr="00760824">
              <w:rPr>
                <w:rFonts w:ascii="Century Gothic" w:hAnsi="Century Gothic" w:cstheme="minorHAnsi"/>
                <w:noProof/>
                <w:lang w:eastAsia="en-GB"/>
              </w:rPr>
              <w:drawing>
                <wp:anchor distT="0" distB="0" distL="114300" distR="114300" simplePos="0" relativeHeight="251934720" behindDoc="1" locked="0" layoutInCell="1" allowOverlap="1" wp14:anchorId="3DB49B6E" wp14:editId="54BB8D1F">
                  <wp:simplePos x="0" y="0"/>
                  <wp:positionH relativeFrom="column">
                    <wp:posOffset>-24130</wp:posOffset>
                  </wp:positionH>
                  <wp:positionV relativeFrom="paragraph">
                    <wp:posOffset>0</wp:posOffset>
                  </wp:positionV>
                  <wp:extent cx="304800" cy="30480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sidRPr="00760824">
              <w:rPr>
                <w:rFonts w:ascii="Century Gothic" w:hAnsi="Century Gothic" w:cstheme="minorHAnsi"/>
                <w:b/>
              </w:rPr>
              <w:t>Explore possibilities</w:t>
            </w:r>
          </w:p>
          <w:p w14:paraId="5C8D32F5" w14:textId="52779247" w:rsidR="005D3757" w:rsidRDefault="005D3757" w:rsidP="005D3757">
            <w:pPr>
              <w:rPr>
                <w:rFonts w:ascii="Century Gothic" w:hAnsi="Century Gothic" w:cstheme="minorHAnsi"/>
                <w:noProof/>
                <w:lang w:eastAsia="en-GB"/>
              </w:rPr>
            </w:pPr>
            <w:r>
              <w:rPr>
                <w:rFonts w:ascii="Century Gothic" w:hAnsi="Century Gothic" w:cstheme="minorHAnsi"/>
                <w:bCs/>
                <w:noProof/>
                <w:lang w:eastAsia="en-GB"/>
              </w:rPr>
              <w:t xml:space="preserve">Explore the possibilities of apprenticeships. You will gain knowledge about a main learning pathway – apprenticeships. </w:t>
            </w:r>
            <w:r w:rsidRPr="00760824">
              <w:rPr>
                <w:rFonts w:ascii="Century Gothic" w:hAnsi="Century Gothic" w:cstheme="minorHAnsi"/>
                <w:noProof/>
                <w:lang w:eastAsia="en-GB"/>
              </w:rPr>
              <w:t xml:space="preserve"> </w:t>
            </w:r>
          </w:p>
          <w:p w14:paraId="0F041A41" w14:textId="77777777" w:rsidR="005D3757" w:rsidRDefault="005D3757" w:rsidP="005D3757">
            <w:pPr>
              <w:rPr>
                <w:noProof/>
                <w:lang w:eastAsia="en-GB"/>
              </w:rPr>
            </w:pPr>
          </w:p>
          <w:p w14:paraId="21509A4C" w14:textId="2FE8BF6A" w:rsidR="005D3757" w:rsidRDefault="005D3757" w:rsidP="005D3757">
            <w:pPr>
              <w:rPr>
                <w:noProof/>
              </w:rPr>
            </w:pPr>
          </w:p>
        </w:tc>
        <w:tc>
          <w:tcPr>
            <w:tcW w:w="3966" w:type="dxa"/>
          </w:tcPr>
          <w:p w14:paraId="3A21C703" w14:textId="77777777" w:rsidR="005D3757" w:rsidRDefault="005D3757" w:rsidP="005D3757">
            <w:pPr>
              <w:pStyle w:val="NoSpacing"/>
              <w:rPr>
                <w:rFonts w:ascii="Century Gothic" w:hAnsi="Century Gothic" w:cstheme="minorHAnsi"/>
                <w:b/>
                <w:bCs/>
                <w:lang w:val="en-US"/>
              </w:rPr>
            </w:pPr>
            <w:r>
              <w:rPr>
                <w:rFonts w:ascii="Century Gothic" w:hAnsi="Century Gothic" w:cstheme="minorHAnsi"/>
                <w:b/>
                <w:bCs/>
                <w:lang w:val="en-US"/>
              </w:rPr>
              <w:t xml:space="preserve">National Apprenticeship Week </w:t>
            </w:r>
          </w:p>
          <w:p w14:paraId="3CDC9562" w14:textId="50339498" w:rsidR="005D3757" w:rsidRDefault="005D3757" w:rsidP="005D3757">
            <w:pPr>
              <w:pStyle w:val="NoSpacing"/>
              <w:rPr>
                <w:rFonts w:ascii="Century Gothic" w:hAnsi="Century Gothic" w:cstheme="minorHAnsi"/>
                <w:bCs/>
              </w:rPr>
            </w:pPr>
            <w:r>
              <w:rPr>
                <w:rFonts w:ascii="Century Gothic" w:hAnsi="Century Gothic" w:cstheme="minorHAnsi"/>
                <w:lang w:val="en-US"/>
              </w:rPr>
              <w:t xml:space="preserve">During national apprenticeship week students will learn all about the range of apprenticeships available. Classroom activities will exhibit the benefits of this pathway </w:t>
            </w:r>
            <w:r w:rsidRPr="00760824">
              <w:rPr>
                <w:rFonts w:ascii="Century Gothic" w:hAnsi="Century Gothic" w:cstheme="minorHAnsi"/>
                <w:bCs/>
              </w:rPr>
              <w:t>helping to broaden</w:t>
            </w:r>
            <w:r>
              <w:rPr>
                <w:rFonts w:ascii="Century Gothic" w:hAnsi="Century Gothic" w:cstheme="minorHAnsi"/>
                <w:bCs/>
              </w:rPr>
              <w:t xml:space="preserve"> pupils’</w:t>
            </w:r>
            <w:r w:rsidRPr="00760824">
              <w:rPr>
                <w:rFonts w:ascii="Century Gothic" w:hAnsi="Century Gothic" w:cstheme="minorHAnsi"/>
                <w:bCs/>
              </w:rPr>
              <w:t xml:space="preserve"> horizons </w:t>
            </w:r>
            <w:r>
              <w:rPr>
                <w:rFonts w:ascii="Century Gothic" w:hAnsi="Century Gothic" w:cstheme="minorHAnsi"/>
                <w:bCs/>
              </w:rPr>
              <w:t>and</w:t>
            </w:r>
            <w:r w:rsidRPr="00760824">
              <w:rPr>
                <w:rFonts w:ascii="Century Gothic" w:hAnsi="Century Gothic" w:cstheme="minorHAnsi"/>
                <w:bCs/>
              </w:rPr>
              <w:t xml:space="preserve"> inform</w:t>
            </w:r>
            <w:r>
              <w:rPr>
                <w:rFonts w:ascii="Century Gothic" w:hAnsi="Century Gothic" w:cstheme="minorHAnsi"/>
                <w:bCs/>
              </w:rPr>
              <w:t xml:space="preserve"> them of alternative</w:t>
            </w:r>
            <w:r w:rsidRPr="00760824">
              <w:rPr>
                <w:rFonts w:ascii="Century Gothic" w:hAnsi="Century Gothic" w:cstheme="minorHAnsi"/>
                <w:bCs/>
              </w:rPr>
              <w:t xml:space="preserve"> opportunities on offer.</w:t>
            </w:r>
          </w:p>
          <w:p w14:paraId="65D86D26" w14:textId="4ACF9A45" w:rsidR="005D3757" w:rsidRPr="00C312F7" w:rsidRDefault="005D3757" w:rsidP="005D3757">
            <w:pPr>
              <w:pStyle w:val="NoSpacing"/>
              <w:rPr>
                <w:rFonts w:ascii="Century Gothic" w:hAnsi="Century Gothic" w:cstheme="minorHAnsi"/>
                <w:bCs/>
              </w:rPr>
            </w:pPr>
            <w:r>
              <w:rPr>
                <w:rFonts w:ascii="Century Gothic" w:hAnsi="Century Gothic" w:cstheme="minorHAnsi"/>
                <w:bCs/>
              </w:rPr>
              <w:t xml:space="preserve">Various levels of apprenticeships, their functionality, how they are delivered and who offers them will be discussed.  </w:t>
            </w:r>
          </w:p>
          <w:p w14:paraId="755B9B87" w14:textId="72FB6B62" w:rsidR="005D3757" w:rsidRDefault="005D3757" w:rsidP="005D3757">
            <w:pPr>
              <w:pStyle w:val="NoSpacing"/>
              <w:rPr>
                <w:rFonts w:ascii="Century Gothic" w:hAnsi="Century Gothic" w:cstheme="minorHAnsi"/>
                <w:lang w:val="en-US"/>
              </w:rPr>
            </w:pPr>
            <w:r>
              <w:rPr>
                <w:rFonts w:ascii="Century Gothic" w:hAnsi="Century Gothic" w:cstheme="minorHAnsi"/>
                <w:lang w:val="en-US"/>
              </w:rPr>
              <w:t xml:space="preserve">Pupils will use </w:t>
            </w:r>
            <w:hyperlink r:id="rId8" w:history="1">
              <w:r w:rsidRPr="007E4663">
                <w:rPr>
                  <w:rStyle w:val="Hyperlink"/>
                  <w:rFonts w:ascii="Century Gothic" w:hAnsi="Century Gothic" w:cstheme="minorHAnsi"/>
                  <w:lang w:val="en-US"/>
                </w:rPr>
                <w:t>https://www.gov.uk/apply-apprenticeship</w:t>
              </w:r>
            </w:hyperlink>
          </w:p>
          <w:p w14:paraId="4AFF0B59" w14:textId="79A8305F" w:rsidR="005D3757" w:rsidRDefault="005D3757" w:rsidP="005D3757">
            <w:pPr>
              <w:pStyle w:val="NoSpacing"/>
              <w:rPr>
                <w:rFonts w:ascii="Century Gothic" w:hAnsi="Century Gothic" w:cstheme="minorHAnsi"/>
                <w:lang w:val="en-US"/>
              </w:rPr>
            </w:pPr>
            <w:r>
              <w:rPr>
                <w:rFonts w:ascii="Century Gothic" w:hAnsi="Century Gothic" w:cstheme="minorHAnsi"/>
                <w:lang w:val="en-US"/>
              </w:rPr>
              <w:t xml:space="preserve">To search for various apprenticeships. </w:t>
            </w:r>
          </w:p>
          <w:p w14:paraId="566A7C75" w14:textId="77777777" w:rsidR="005D3757" w:rsidRDefault="005D3757" w:rsidP="005D3757">
            <w:pPr>
              <w:pStyle w:val="NoSpacing"/>
              <w:rPr>
                <w:rFonts w:ascii="Century Gothic" w:hAnsi="Century Gothic" w:cstheme="minorHAnsi"/>
                <w:lang w:val="en-US"/>
              </w:rPr>
            </w:pPr>
          </w:p>
          <w:p w14:paraId="2C3C06EA" w14:textId="77777777" w:rsidR="005D3757" w:rsidRDefault="005D3757" w:rsidP="005D3757">
            <w:pPr>
              <w:pStyle w:val="NoSpacing"/>
              <w:rPr>
                <w:rFonts w:ascii="Century Gothic" w:hAnsi="Century Gothic" w:cstheme="minorHAnsi"/>
                <w:b/>
                <w:lang w:val="en-US"/>
              </w:rPr>
            </w:pPr>
          </w:p>
        </w:tc>
        <w:tc>
          <w:tcPr>
            <w:tcW w:w="1985" w:type="dxa"/>
          </w:tcPr>
          <w:p w14:paraId="4E357C6E" w14:textId="77777777" w:rsidR="005D3757" w:rsidRDefault="005D3757" w:rsidP="005D3757">
            <w:pPr>
              <w:pStyle w:val="NoSpacing"/>
              <w:rPr>
                <w:rFonts w:ascii="Century Gothic" w:hAnsi="Century Gothic" w:cstheme="minorHAnsi"/>
                <w:lang w:val="en-US"/>
              </w:rPr>
            </w:pPr>
            <w:r>
              <w:rPr>
                <w:rFonts w:ascii="Century Gothic" w:hAnsi="Century Gothic" w:cstheme="minorHAnsi"/>
                <w:lang w:val="en-US"/>
              </w:rPr>
              <w:t xml:space="preserve">Within allotted careers lesson by careers lead. </w:t>
            </w:r>
          </w:p>
          <w:p w14:paraId="15E2066B" w14:textId="74F35F53" w:rsidR="005D3757" w:rsidRDefault="005D3757" w:rsidP="005D3757">
            <w:pPr>
              <w:pStyle w:val="NoSpacing"/>
              <w:rPr>
                <w:rFonts w:ascii="Century Gothic" w:hAnsi="Century Gothic" w:cstheme="minorHAnsi"/>
                <w:lang w:val="en-US"/>
              </w:rPr>
            </w:pPr>
            <w:r>
              <w:rPr>
                <w:rFonts w:ascii="Century Gothic" w:hAnsi="Century Gothic" w:cstheme="minorHAnsi"/>
                <w:lang w:val="en-US"/>
              </w:rPr>
              <w:t xml:space="preserve">Curriculum teachers will also discuss apprenticeships within their subjects during this week. </w:t>
            </w:r>
          </w:p>
        </w:tc>
        <w:tc>
          <w:tcPr>
            <w:tcW w:w="1423" w:type="dxa"/>
          </w:tcPr>
          <w:p w14:paraId="1B1CEE52" w14:textId="110B2C7B" w:rsidR="005D3757" w:rsidRDefault="005D3757" w:rsidP="005D3757">
            <w:pPr>
              <w:pStyle w:val="NoSpacing"/>
              <w:rPr>
                <w:rFonts w:ascii="Century Gothic" w:hAnsi="Century Gothic" w:cstheme="minorHAnsi"/>
                <w:lang w:val="en-US"/>
              </w:rPr>
            </w:pPr>
            <w:r>
              <w:rPr>
                <w:rFonts w:ascii="Century Gothic" w:hAnsi="Century Gothic" w:cstheme="minorHAnsi"/>
                <w:lang w:val="en-US"/>
              </w:rPr>
              <w:t>Spring 1</w:t>
            </w:r>
          </w:p>
        </w:tc>
        <w:tc>
          <w:tcPr>
            <w:tcW w:w="3613" w:type="dxa"/>
          </w:tcPr>
          <w:p w14:paraId="4965A75C" w14:textId="4454A944" w:rsidR="005D3757" w:rsidRDefault="005D3757" w:rsidP="005D3757">
            <w:pPr>
              <w:pStyle w:val="NoSpacing"/>
              <w:rPr>
                <w:rFonts w:ascii="Century Gothic" w:hAnsi="Century Gothic" w:cstheme="minorHAnsi"/>
                <w:lang w:val="en-US"/>
              </w:rPr>
            </w:pPr>
            <w:r>
              <w:rPr>
                <w:rFonts w:ascii="Century Gothic" w:hAnsi="Century Gothic" w:cstheme="minorHAnsi"/>
                <w:lang w:val="en-US"/>
              </w:rPr>
              <w:t xml:space="preserve">Students will gather an understanding of each level of apprenticeships available. Pupils will be able to consider the pros and cons of an apprenticeship and discuss whether this pathway is suited to them. Pupils will research several apprenticeships to aid the understanding and consideration of this pathway. </w:t>
            </w:r>
          </w:p>
          <w:p w14:paraId="7EEE802C" w14:textId="5BB108C2" w:rsidR="005D3757" w:rsidRDefault="005D3757" w:rsidP="005D3757">
            <w:pPr>
              <w:pStyle w:val="NoSpacing"/>
              <w:rPr>
                <w:rFonts w:ascii="Century Gothic" w:hAnsi="Century Gothic" w:cstheme="minorHAnsi"/>
                <w:lang w:val="en-US"/>
              </w:rPr>
            </w:pPr>
            <w:r>
              <w:rPr>
                <w:rFonts w:ascii="Century Gothic" w:hAnsi="Century Gothic" w:cstheme="minorHAnsi"/>
                <w:lang w:val="en-US"/>
              </w:rPr>
              <w:t xml:space="preserve">Pupils will understand how they can research for apprenticeships and identify those suitable for them. This will broaden their horizons and raise aspirations. </w:t>
            </w:r>
          </w:p>
          <w:p w14:paraId="3FEF8326" w14:textId="0884AD7B" w:rsidR="005D3757" w:rsidRDefault="005D3757" w:rsidP="005D3757">
            <w:pPr>
              <w:pStyle w:val="NoSpacing"/>
              <w:rPr>
                <w:rFonts w:ascii="Century Gothic" w:hAnsi="Century Gothic" w:cstheme="minorHAnsi"/>
                <w:lang w:val="en-US"/>
              </w:rPr>
            </w:pPr>
          </w:p>
        </w:tc>
        <w:tc>
          <w:tcPr>
            <w:tcW w:w="1430" w:type="dxa"/>
          </w:tcPr>
          <w:p w14:paraId="62872DF5" w14:textId="5CF50591" w:rsidR="005D3757" w:rsidRDefault="005D3757" w:rsidP="005D3757">
            <w:pPr>
              <w:pStyle w:val="NoSpacing"/>
              <w:rPr>
                <w:rFonts w:ascii="Century Gothic" w:hAnsi="Century Gothic" w:cstheme="minorHAnsi"/>
                <w:lang w:val="en-US"/>
              </w:rPr>
            </w:pPr>
            <w:r>
              <w:rPr>
                <w:rFonts w:ascii="Century Gothic" w:hAnsi="Century Gothic" w:cstheme="minorHAnsi"/>
                <w:lang w:val="en-US"/>
              </w:rPr>
              <w:t>1,2</w:t>
            </w:r>
          </w:p>
        </w:tc>
      </w:tr>
      <w:tr w:rsidR="005D3757" w:rsidRPr="00760824" w14:paraId="5641519B" w14:textId="77777777" w:rsidTr="000F58D9">
        <w:trPr>
          <w:trHeight w:val="324"/>
        </w:trPr>
        <w:tc>
          <w:tcPr>
            <w:tcW w:w="2971" w:type="dxa"/>
          </w:tcPr>
          <w:p w14:paraId="22E47D7B" w14:textId="77777777" w:rsidR="005D3757" w:rsidRDefault="005D3757" w:rsidP="005D3757">
            <w:pPr>
              <w:rPr>
                <w:rFonts w:ascii="Century Gothic" w:hAnsi="Century Gothic" w:cstheme="minorHAnsi"/>
                <w:b/>
              </w:rPr>
            </w:pPr>
            <w:r>
              <w:rPr>
                <w:noProof/>
              </w:rPr>
              <w:drawing>
                <wp:anchor distT="0" distB="0" distL="114300" distR="114300" simplePos="0" relativeHeight="251935744" behindDoc="0" locked="0" layoutInCell="1" allowOverlap="1" wp14:anchorId="32AE9DD1" wp14:editId="29882D76">
                  <wp:simplePos x="0" y="0"/>
                  <wp:positionH relativeFrom="column">
                    <wp:posOffset>4445</wp:posOffset>
                  </wp:positionH>
                  <wp:positionV relativeFrom="paragraph">
                    <wp:posOffset>0</wp:posOffset>
                  </wp:positionV>
                  <wp:extent cx="285750" cy="277739"/>
                  <wp:effectExtent l="0" t="0" r="0" b="8255"/>
                  <wp:wrapSquare wrapText="bothSides"/>
                  <wp:docPr id="16" name="Picture 16" descr="Services for Young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ices for Young Peopl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9495" t="3783" r="22723" b="83102"/>
                          <a:stretch/>
                        </pic:blipFill>
                        <pic:spPr bwMode="auto">
                          <a:xfrm>
                            <a:off x="0" y="0"/>
                            <a:ext cx="285750" cy="277739"/>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Century Gothic" w:hAnsi="Century Gothic" w:cstheme="minorHAnsi"/>
                <w:b/>
              </w:rPr>
              <w:t>Create opportunities</w:t>
            </w:r>
            <w:r w:rsidRPr="00760824">
              <w:rPr>
                <w:rFonts w:ascii="Century Gothic" w:hAnsi="Century Gothic" w:cstheme="minorHAnsi"/>
                <w:b/>
              </w:rPr>
              <w:t xml:space="preserve"> </w:t>
            </w:r>
          </w:p>
          <w:p w14:paraId="725161C1" w14:textId="78FCAA76" w:rsidR="005D3757" w:rsidRPr="00760824" w:rsidRDefault="005D3757" w:rsidP="005D3757">
            <w:pPr>
              <w:rPr>
                <w:rFonts w:ascii="Century Gothic" w:hAnsi="Century Gothic" w:cstheme="minorHAnsi"/>
                <w:noProof/>
                <w:lang w:eastAsia="en-GB"/>
              </w:rPr>
            </w:pPr>
            <w:r>
              <w:rPr>
                <w:rFonts w:ascii="Century Gothic" w:hAnsi="Century Gothic" w:cstheme="minorHAnsi"/>
                <w:noProof/>
                <w:lang w:eastAsia="en-GB"/>
              </w:rPr>
              <w:t xml:space="preserve">Create opportunities as you attend a fair hosting numerous employers and FE establishments. Take responsibilty for making things happen in your career by engaging in conversations with numerous stalls that are </w:t>
            </w:r>
            <w:r>
              <w:rPr>
                <w:rFonts w:ascii="Century Gothic" w:hAnsi="Century Gothic" w:cstheme="minorHAnsi"/>
                <w:noProof/>
                <w:lang w:eastAsia="en-GB"/>
              </w:rPr>
              <w:lastRenderedPageBreak/>
              <w:t>of interest to you and will support your development.</w:t>
            </w:r>
          </w:p>
        </w:tc>
        <w:tc>
          <w:tcPr>
            <w:tcW w:w="3966" w:type="dxa"/>
          </w:tcPr>
          <w:p w14:paraId="75646362" w14:textId="77777777" w:rsidR="005D3757" w:rsidRDefault="005D3757" w:rsidP="005D3757">
            <w:pPr>
              <w:pStyle w:val="NoSpacing"/>
              <w:rPr>
                <w:rFonts w:ascii="Century Gothic" w:hAnsi="Century Gothic" w:cstheme="minorHAnsi"/>
                <w:b/>
                <w:bCs/>
                <w:lang w:val="en-US"/>
              </w:rPr>
            </w:pPr>
            <w:r>
              <w:rPr>
                <w:rFonts w:ascii="Century Gothic" w:hAnsi="Century Gothic" w:cstheme="minorHAnsi"/>
                <w:b/>
                <w:bCs/>
                <w:lang w:val="en-US"/>
              </w:rPr>
              <w:lastRenderedPageBreak/>
              <w:t>Apprenticeship fair</w:t>
            </w:r>
          </w:p>
          <w:p w14:paraId="27459319" w14:textId="07E92296" w:rsidR="005D3757" w:rsidRDefault="005D3757" w:rsidP="005D3757">
            <w:pPr>
              <w:pStyle w:val="NoSpacing"/>
              <w:rPr>
                <w:rFonts w:ascii="Century Gothic" w:hAnsi="Century Gothic" w:cstheme="minorHAnsi"/>
                <w:bCs/>
                <w:lang w:val="en-US"/>
              </w:rPr>
            </w:pPr>
            <w:r>
              <w:rPr>
                <w:rFonts w:ascii="Century Gothic" w:hAnsi="Century Gothic" w:cstheme="minorHAnsi"/>
                <w:bCs/>
                <w:lang w:val="en-US"/>
              </w:rPr>
              <w:t xml:space="preserve">Pupils will attend a fair with multiple establishments that provide apprenticeships.  </w:t>
            </w:r>
          </w:p>
          <w:p w14:paraId="37201802" w14:textId="1AFBB577" w:rsidR="005D3757" w:rsidRDefault="005D3757" w:rsidP="005D3757">
            <w:pPr>
              <w:pStyle w:val="NoSpacing"/>
              <w:rPr>
                <w:rFonts w:ascii="Century Gothic" w:hAnsi="Century Gothic" w:cstheme="minorHAnsi"/>
                <w:b/>
                <w:bCs/>
                <w:lang w:val="en-US"/>
              </w:rPr>
            </w:pPr>
            <w:r>
              <w:rPr>
                <w:rFonts w:ascii="Century Gothic" w:hAnsi="Century Gothic" w:cstheme="minorHAnsi"/>
                <w:bCs/>
                <w:lang w:val="en-US"/>
              </w:rPr>
              <w:t xml:space="preserve">Pupils will be provided with preparation as we discuss those in attendance. Pupils will have the opportunity to consider who is best for them to hold discussions with matching this up to some of their career aspirations and possible </w:t>
            </w:r>
            <w:r>
              <w:rPr>
                <w:rFonts w:ascii="Century Gothic" w:hAnsi="Century Gothic" w:cstheme="minorHAnsi"/>
                <w:bCs/>
                <w:lang w:val="en-US"/>
              </w:rPr>
              <w:lastRenderedPageBreak/>
              <w:t>post 16 pathways. Following the event there will be an opportunity for pupils to reflect upon what they have learnt and consider their interests.</w:t>
            </w:r>
          </w:p>
        </w:tc>
        <w:tc>
          <w:tcPr>
            <w:tcW w:w="1985" w:type="dxa"/>
          </w:tcPr>
          <w:p w14:paraId="6545D7F8" w14:textId="2A107F00" w:rsidR="005D3757" w:rsidRDefault="005D3757" w:rsidP="005D3757">
            <w:pPr>
              <w:pStyle w:val="NoSpacing"/>
              <w:rPr>
                <w:rFonts w:ascii="Century Gothic" w:hAnsi="Century Gothic" w:cstheme="minorHAnsi"/>
                <w:lang w:val="en-US"/>
              </w:rPr>
            </w:pPr>
            <w:r>
              <w:rPr>
                <w:rFonts w:ascii="Century Gothic" w:hAnsi="Century Gothic" w:cstheme="minorHAnsi"/>
                <w:lang w:val="en-US"/>
              </w:rPr>
              <w:lastRenderedPageBreak/>
              <w:t>Employers, employees, careers lead, FE establishments, Cheshire West and Warrington pledge representatives</w:t>
            </w:r>
          </w:p>
        </w:tc>
        <w:tc>
          <w:tcPr>
            <w:tcW w:w="1423" w:type="dxa"/>
          </w:tcPr>
          <w:p w14:paraId="437B3DBA" w14:textId="5AFD47C3" w:rsidR="005D3757" w:rsidRDefault="005D3757" w:rsidP="005D3757">
            <w:pPr>
              <w:pStyle w:val="NoSpacing"/>
              <w:rPr>
                <w:rFonts w:ascii="Century Gothic" w:hAnsi="Century Gothic" w:cstheme="minorHAnsi"/>
                <w:lang w:val="en-US"/>
              </w:rPr>
            </w:pPr>
            <w:r>
              <w:rPr>
                <w:rFonts w:ascii="Century Gothic" w:hAnsi="Century Gothic" w:cstheme="minorHAnsi"/>
                <w:lang w:val="en-US"/>
              </w:rPr>
              <w:t xml:space="preserve">Spring 1 </w:t>
            </w:r>
          </w:p>
        </w:tc>
        <w:tc>
          <w:tcPr>
            <w:tcW w:w="3613" w:type="dxa"/>
          </w:tcPr>
          <w:p w14:paraId="013662A9" w14:textId="157EF8B4" w:rsidR="005D3757" w:rsidRDefault="005D3757" w:rsidP="005D3757">
            <w:pPr>
              <w:pStyle w:val="NoSpacing"/>
              <w:rPr>
                <w:rFonts w:ascii="Century Gothic" w:hAnsi="Century Gothic" w:cstheme="minorHAnsi"/>
                <w:lang w:val="en-US"/>
              </w:rPr>
            </w:pPr>
            <w:r>
              <w:rPr>
                <w:rFonts w:ascii="Century Gothic" w:hAnsi="Century Gothic" w:cstheme="minorHAnsi"/>
                <w:lang w:val="en-US"/>
              </w:rPr>
              <w:t xml:space="preserve">Pupils’ aspirations will be raised as they hold conversations with those who can, firsthand, offer them opportunities into their desired area of work. Pupils understanding of what is required for various forms of employment and FE will develop. </w:t>
            </w:r>
          </w:p>
          <w:p w14:paraId="69FBF357" w14:textId="4CA78AC4" w:rsidR="005D3757" w:rsidRDefault="005D3757" w:rsidP="005D3757">
            <w:pPr>
              <w:pStyle w:val="NoSpacing"/>
              <w:rPr>
                <w:rFonts w:ascii="Century Gothic" w:hAnsi="Century Gothic" w:cstheme="minorHAnsi"/>
                <w:lang w:val="en-US"/>
              </w:rPr>
            </w:pPr>
            <w:r>
              <w:rPr>
                <w:rFonts w:ascii="Century Gothic" w:hAnsi="Century Gothic" w:cstheme="minorHAnsi"/>
                <w:lang w:val="en-US"/>
              </w:rPr>
              <w:t xml:space="preserve">Pupils will be able to reflect upon their career ideas and </w:t>
            </w:r>
            <w:r>
              <w:rPr>
                <w:rFonts w:ascii="Century Gothic" w:hAnsi="Century Gothic" w:cstheme="minorHAnsi"/>
                <w:lang w:val="en-US"/>
              </w:rPr>
              <w:lastRenderedPageBreak/>
              <w:t>the strategies that they are pursuing to achieve them. Pupils understanding of various routes in order to combat challenges will develop.</w:t>
            </w:r>
          </w:p>
        </w:tc>
        <w:tc>
          <w:tcPr>
            <w:tcW w:w="1430" w:type="dxa"/>
          </w:tcPr>
          <w:p w14:paraId="5AB63BEC" w14:textId="77777777" w:rsidR="005D3757" w:rsidRDefault="005D3757" w:rsidP="005D3757">
            <w:pPr>
              <w:pStyle w:val="NoSpacing"/>
              <w:rPr>
                <w:rFonts w:ascii="Century Gothic" w:hAnsi="Century Gothic" w:cstheme="minorHAnsi"/>
                <w:lang w:val="en-US"/>
              </w:rPr>
            </w:pPr>
            <w:r>
              <w:rPr>
                <w:rFonts w:ascii="Century Gothic" w:hAnsi="Century Gothic" w:cstheme="minorHAnsi"/>
                <w:lang w:val="en-US"/>
              </w:rPr>
              <w:lastRenderedPageBreak/>
              <w:t>1,2,3,4,</w:t>
            </w:r>
          </w:p>
          <w:p w14:paraId="01B34A98" w14:textId="2B352621" w:rsidR="005D3757" w:rsidRDefault="005D3757" w:rsidP="005D3757">
            <w:pPr>
              <w:pStyle w:val="NoSpacing"/>
              <w:rPr>
                <w:rFonts w:ascii="Century Gothic" w:hAnsi="Century Gothic" w:cstheme="minorHAnsi"/>
                <w:lang w:val="en-US"/>
              </w:rPr>
            </w:pPr>
            <w:r>
              <w:rPr>
                <w:rFonts w:ascii="Century Gothic" w:hAnsi="Century Gothic" w:cstheme="minorHAnsi"/>
                <w:lang w:val="en-US"/>
              </w:rPr>
              <w:t>5,6,7</w:t>
            </w:r>
          </w:p>
        </w:tc>
      </w:tr>
      <w:tr w:rsidR="005D3757" w:rsidRPr="00760824" w14:paraId="08959A52" w14:textId="77777777" w:rsidTr="000F58D9">
        <w:trPr>
          <w:trHeight w:val="324"/>
        </w:trPr>
        <w:tc>
          <w:tcPr>
            <w:tcW w:w="2971" w:type="dxa"/>
          </w:tcPr>
          <w:p w14:paraId="13D4A539" w14:textId="77777777" w:rsidR="005D3757" w:rsidRDefault="005D3757" w:rsidP="005D3757">
            <w:pPr>
              <w:rPr>
                <w:rFonts w:ascii="Century Gothic" w:hAnsi="Century Gothic" w:cstheme="minorHAnsi"/>
                <w:b/>
              </w:rPr>
            </w:pPr>
            <w:r w:rsidRPr="00760824">
              <w:rPr>
                <w:rFonts w:ascii="Century Gothic" w:hAnsi="Century Gothic" w:cstheme="minorHAnsi"/>
                <w:noProof/>
                <w:lang w:eastAsia="en-GB"/>
              </w:rPr>
              <w:drawing>
                <wp:anchor distT="0" distB="0" distL="114300" distR="114300" simplePos="0" relativeHeight="251936768" behindDoc="1" locked="0" layoutInCell="1" allowOverlap="1" wp14:anchorId="5FD348E2" wp14:editId="479FE363">
                  <wp:simplePos x="0" y="0"/>
                  <wp:positionH relativeFrom="column">
                    <wp:posOffset>-24130</wp:posOffset>
                  </wp:positionH>
                  <wp:positionV relativeFrom="paragraph">
                    <wp:posOffset>0</wp:posOffset>
                  </wp:positionV>
                  <wp:extent cx="304800" cy="3048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sidRPr="00760824">
              <w:rPr>
                <w:rFonts w:ascii="Century Gothic" w:hAnsi="Century Gothic" w:cstheme="minorHAnsi"/>
                <w:b/>
              </w:rPr>
              <w:t>Explore possibilities</w:t>
            </w:r>
          </w:p>
          <w:p w14:paraId="35265511" w14:textId="77777777" w:rsidR="005D3757" w:rsidRDefault="005D3757" w:rsidP="005D3757">
            <w:pPr>
              <w:rPr>
                <w:rFonts w:ascii="Century Gothic" w:hAnsi="Century Gothic"/>
                <w:noProof/>
                <w:lang w:eastAsia="en-GB"/>
              </w:rPr>
            </w:pPr>
          </w:p>
          <w:p w14:paraId="25826D80" w14:textId="22A53B3B" w:rsidR="005D3757" w:rsidRPr="00760824" w:rsidRDefault="005D3757" w:rsidP="005D3757">
            <w:pPr>
              <w:rPr>
                <w:rFonts w:ascii="Century Gothic" w:hAnsi="Century Gothic"/>
                <w:noProof/>
                <w:lang w:eastAsia="en-GB"/>
              </w:rPr>
            </w:pPr>
            <w:r>
              <w:rPr>
                <w:rFonts w:ascii="Century Gothic" w:hAnsi="Century Gothic"/>
                <w:noProof/>
                <w:lang w:eastAsia="en-GB"/>
              </w:rPr>
              <w:t xml:space="preserve">Explore the full range of possibilities open to you and learn about apprenticeships, T Levels and traineeships. </w:t>
            </w:r>
          </w:p>
        </w:tc>
        <w:tc>
          <w:tcPr>
            <w:tcW w:w="3966" w:type="dxa"/>
          </w:tcPr>
          <w:p w14:paraId="18AE9978" w14:textId="6DEF3F2F" w:rsidR="005D3757" w:rsidRDefault="005D3757" w:rsidP="005D3757">
            <w:pPr>
              <w:pStyle w:val="NoSpacing"/>
              <w:rPr>
                <w:rFonts w:ascii="Century Gothic" w:hAnsi="Century Gothic" w:cstheme="minorHAnsi"/>
                <w:b/>
                <w:lang w:val="en-US"/>
              </w:rPr>
            </w:pPr>
            <w:r>
              <w:rPr>
                <w:rFonts w:ascii="Century Gothic" w:hAnsi="Century Gothic" w:cstheme="minorHAnsi"/>
                <w:b/>
                <w:lang w:val="en-US"/>
              </w:rPr>
              <w:t xml:space="preserve">ASK </w:t>
            </w:r>
            <w:proofErr w:type="spellStart"/>
            <w:r>
              <w:rPr>
                <w:rFonts w:ascii="Century Gothic" w:hAnsi="Century Gothic" w:cstheme="minorHAnsi"/>
                <w:b/>
                <w:lang w:val="en-US"/>
              </w:rPr>
              <w:t>Programme</w:t>
            </w:r>
            <w:proofErr w:type="spellEnd"/>
            <w:r>
              <w:rPr>
                <w:rFonts w:ascii="Century Gothic" w:hAnsi="Century Gothic" w:cstheme="minorHAnsi"/>
                <w:b/>
                <w:lang w:val="en-US"/>
              </w:rPr>
              <w:t xml:space="preserve"> </w:t>
            </w:r>
          </w:p>
          <w:p w14:paraId="17AF8565" w14:textId="709B7872" w:rsidR="005D3757" w:rsidRPr="00EA3B83" w:rsidRDefault="005D3757" w:rsidP="005D3757">
            <w:pPr>
              <w:pStyle w:val="NoSpacing"/>
              <w:rPr>
                <w:rFonts w:ascii="Century Gothic" w:hAnsi="Century Gothic" w:cstheme="minorHAnsi"/>
                <w:bCs/>
                <w:lang w:val="en-US"/>
              </w:rPr>
            </w:pPr>
            <w:r>
              <w:rPr>
                <w:rFonts w:ascii="Century Gothic" w:hAnsi="Century Gothic" w:cstheme="minorHAnsi"/>
                <w:bCs/>
                <w:lang w:val="en-US"/>
              </w:rPr>
              <w:t xml:space="preserve">A representative from the ASK </w:t>
            </w:r>
            <w:proofErr w:type="spellStart"/>
            <w:r>
              <w:rPr>
                <w:rFonts w:ascii="Century Gothic" w:hAnsi="Century Gothic" w:cstheme="minorHAnsi"/>
                <w:bCs/>
                <w:lang w:val="en-US"/>
              </w:rPr>
              <w:t>programme</w:t>
            </w:r>
            <w:proofErr w:type="spellEnd"/>
            <w:r>
              <w:rPr>
                <w:rFonts w:ascii="Century Gothic" w:hAnsi="Century Gothic" w:cstheme="minorHAnsi"/>
                <w:bCs/>
                <w:lang w:val="en-US"/>
              </w:rPr>
              <w:t xml:space="preserve"> visits the school delivering a session aimed at developing pupils understanding of apprenticeships, T Levels and traineeships. Pupils will be educated about the various options whilst having the opportunity to ask questions about and research each of them.  </w:t>
            </w:r>
          </w:p>
        </w:tc>
        <w:tc>
          <w:tcPr>
            <w:tcW w:w="1985" w:type="dxa"/>
          </w:tcPr>
          <w:p w14:paraId="439D2884" w14:textId="09247C53" w:rsidR="005D3757" w:rsidRDefault="005D3757" w:rsidP="005D3757">
            <w:pPr>
              <w:pStyle w:val="NoSpacing"/>
              <w:rPr>
                <w:rFonts w:ascii="Century Gothic" w:hAnsi="Century Gothic" w:cstheme="minorHAnsi"/>
                <w:lang w:val="en-US"/>
              </w:rPr>
            </w:pPr>
            <w:r>
              <w:rPr>
                <w:rFonts w:ascii="Century Gothic" w:hAnsi="Century Gothic" w:cstheme="minorHAnsi"/>
                <w:lang w:val="en-US"/>
              </w:rPr>
              <w:t xml:space="preserve">Careers lead, ASK </w:t>
            </w:r>
            <w:proofErr w:type="spellStart"/>
            <w:r>
              <w:rPr>
                <w:rFonts w:ascii="Century Gothic" w:hAnsi="Century Gothic" w:cstheme="minorHAnsi"/>
                <w:lang w:val="en-US"/>
              </w:rPr>
              <w:t>programme</w:t>
            </w:r>
            <w:proofErr w:type="spellEnd"/>
            <w:r>
              <w:rPr>
                <w:rFonts w:ascii="Century Gothic" w:hAnsi="Century Gothic" w:cstheme="minorHAnsi"/>
                <w:lang w:val="en-US"/>
              </w:rPr>
              <w:t xml:space="preserve"> representative</w:t>
            </w:r>
          </w:p>
        </w:tc>
        <w:tc>
          <w:tcPr>
            <w:tcW w:w="1423" w:type="dxa"/>
          </w:tcPr>
          <w:p w14:paraId="7F282BF6" w14:textId="2B430B9D" w:rsidR="005D3757" w:rsidRDefault="005D3757" w:rsidP="005D3757">
            <w:pPr>
              <w:pStyle w:val="NoSpacing"/>
              <w:rPr>
                <w:rFonts w:ascii="Century Gothic" w:hAnsi="Century Gothic" w:cstheme="minorHAnsi"/>
                <w:lang w:val="en-US"/>
              </w:rPr>
            </w:pPr>
            <w:r>
              <w:rPr>
                <w:rFonts w:ascii="Century Gothic" w:hAnsi="Century Gothic" w:cstheme="minorHAnsi"/>
                <w:lang w:val="en-US"/>
              </w:rPr>
              <w:t>Spring 1</w:t>
            </w:r>
          </w:p>
        </w:tc>
        <w:tc>
          <w:tcPr>
            <w:tcW w:w="3613" w:type="dxa"/>
          </w:tcPr>
          <w:p w14:paraId="7E7022AF" w14:textId="6EF04843" w:rsidR="005D3757" w:rsidRDefault="005D3757" w:rsidP="005D3757">
            <w:pPr>
              <w:pStyle w:val="NoSpacing"/>
              <w:rPr>
                <w:rFonts w:ascii="Century Gothic" w:hAnsi="Century Gothic" w:cstheme="minorHAnsi"/>
                <w:lang w:val="en-US"/>
              </w:rPr>
            </w:pPr>
            <w:r>
              <w:rPr>
                <w:rFonts w:ascii="Century Gothic" w:hAnsi="Century Gothic" w:cstheme="minorHAnsi"/>
                <w:lang w:val="en-US"/>
              </w:rPr>
              <w:t xml:space="preserve">Students will have an improved understanding of various post 16 options available to them. Students will learn about the various levels available within each whilst developing their understanding of what this post 16 option may look like for them. Pupils’ aspirations will be raised as they gather an understanding of what is required to obtain placements within these options and where these post 16 routes may lead. </w:t>
            </w:r>
          </w:p>
          <w:p w14:paraId="432B7EAB" w14:textId="01E3425D" w:rsidR="005D3757" w:rsidRDefault="005D3757" w:rsidP="005D3757">
            <w:pPr>
              <w:pStyle w:val="NoSpacing"/>
              <w:rPr>
                <w:rFonts w:ascii="Century Gothic" w:hAnsi="Century Gothic" w:cstheme="minorHAnsi"/>
                <w:lang w:val="en-US"/>
              </w:rPr>
            </w:pPr>
          </w:p>
        </w:tc>
        <w:tc>
          <w:tcPr>
            <w:tcW w:w="1430" w:type="dxa"/>
          </w:tcPr>
          <w:p w14:paraId="76A73B29" w14:textId="04492106" w:rsidR="005D3757" w:rsidRDefault="005D3757" w:rsidP="005D3757">
            <w:pPr>
              <w:pStyle w:val="NoSpacing"/>
              <w:rPr>
                <w:rFonts w:ascii="Century Gothic" w:hAnsi="Century Gothic" w:cstheme="minorHAnsi"/>
                <w:lang w:val="en-US"/>
              </w:rPr>
            </w:pPr>
            <w:r>
              <w:rPr>
                <w:rFonts w:ascii="Century Gothic" w:hAnsi="Century Gothic" w:cstheme="minorHAnsi"/>
                <w:lang w:val="en-US"/>
              </w:rPr>
              <w:t>1,2,3</w:t>
            </w:r>
          </w:p>
        </w:tc>
      </w:tr>
      <w:tr w:rsidR="005D3757" w:rsidRPr="00760824" w14:paraId="3E000CD9" w14:textId="77777777" w:rsidTr="000F58D9">
        <w:trPr>
          <w:trHeight w:val="324"/>
        </w:trPr>
        <w:tc>
          <w:tcPr>
            <w:tcW w:w="2971" w:type="dxa"/>
          </w:tcPr>
          <w:p w14:paraId="2D687774" w14:textId="77777777" w:rsidR="005D3757" w:rsidRDefault="005D3757" w:rsidP="005D3757">
            <w:pPr>
              <w:rPr>
                <w:rFonts w:ascii="Century Gothic" w:hAnsi="Century Gothic"/>
                <w:noProof/>
                <w:lang w:eastAsia="en-GB"/>
              </w:rPr>
            </w:pPr>
            <w:r w:rsidRPr="00760824">
              <w:rPr>
                <w:rFonts w:ascii="Century Gothic" w:hAnsi="Century Gothic"/>
                <w:b/>
              </w:rPr>
              <w:t>See the big picture</w:t>
            </w:r>
            <w:r w:rsidRPr="00760824">
              <w:rPr>
                <w:rFonts w:ascii="Century Gothic" w:hAnsi="Century Gothic"/>
                <w:noProof/>
                <w:lang w:eastAsia="en-GB"/>
              </w:rPr>
              <w:t xml:space="preserve"> </w:t>
            </w:r>
            <w:r w:rsidRPr="00760824">
              <w:rPr>
                <w:rFonts w:ascii="Century Gothic" w:hAnsi="Century Gothic"/>
                <w:noProof/>
                <w:lang w:eastAsia="en-GB"/>
              </w:rPr>
              <w:drawing>
                <wp:anchor distT="0" distB="0" distL="114300" distR="114300" simplePos="0" relativeHeight="251937792" behindDoc="1" locked="0" layoutInCell="1" allowOverlap="1" wp14:anchorId="7F83075D" wp14:editId="3096F029">
                  <wp:simplePos x="0" y="0"/>
                  <wp:positionH relativeFrom="column">
                    <wp:posOffset>-5080</wp:posOffset>
                  </wp:positionH>
                  <wp:positionV relativeFrom="paragraph">
                    <wp:posOffset>24765</wp:posOffset>
                  </wp:positionV>
                  <wp:extent cx="285750" cy="285750"/>
                  <wp:effectExtent l="0" t="0" r="0" b="0"/>
                  <wp:wrapSquare wrapText="bothSides"/>
                  <wp:docPr id="2003671943" name="Picture 2003671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Pr>
                <w:rFonts w:ascii="Century Gothic" w:hAnsi="Century Gothic"/>
                <w:noProof/>
                <w:lang w:eastAsia="en-GB"/>
              </w:rPr>
              <w:t xml:space="preserve">   </w:t>
            </w:r>
          </w:p>
          <w:p w14:paraId="5933FF8F" w14:textId="1BBB679F" w:rsidR="005D3757" w:rsidRPr="00760824" w:rsidRDefault="005D3757" w:rsidP="005D3757">
            <w:pPr>
              <w:rPr>
                <w:rFonts w:ascii="Century Gothic" w:hAnsi="Century Gothic" w:cstheme="minorHAnsi"/>
                <w:noProof/>
                <w:lang w:eastAsia="en-GB"/>
              </w:rPr>
            </w:pPr>
            <w:r>
              <w:rPr>
                <w:rFonts w:ascii="Century Gothic" w:hAnsi="Century Gothic"/>
                <w:noProof/>
                <w:lang w:eastAsia="en-GB"/>
              </w:rPr>
              <w:t xml:space="preserve">See the big picture and raise your awareness of the relationship between a career and the subjects you study on a daily basis within your school community. </w:t>
            </w:r>
          </w:p>
        </w:tc>
        <w:tc>
          <w:tcPr>
            <w:tcW w:w="3966" w:type="dxa"/>
          </w:tcPr>
          <w:p w14:paraId="068F6CF0" w14:textId="77777777" w:rsidR="005D3757" w:rsidRDefault="005D3757" w:rsidP="005D3757">
            <w:pPr>
              <w:pStyle w:val="NoSpacing"/>
              <w:rPr>
                <w:rFonts w:ascii="Century Gothic" w:hAnsi="Century Gothic" w:cstheme="minorHAnsi"/>
                <w:b/>
                <w:lang w:val="en-US"/>
              </w:rPr>
            </w:pPr>
            <w:r>
              <w:rPr>
                <w:rFonts w:ascii="Century Gothic" w:hAnsi="Century Gothic" w:cstheme="minorHAnsi"/>
                <w:b/>
                <w:lang w:val="en-US"/>
              </w:rPr>
              <w:t xml:space="preserve">Careers in our subjects </w:t>
            </w:r>
          </w:p>
          <w:p w14:paraId="3ADFE937" w14:textId="4752F7F9" w:rsidR="005D3757" w:rsidRDefault="005D3757" w:rsidP="005D3757">
            <w:pPr>
              <w:pStyle w:val="NoSpacing"/>
              <w:rPr>
                <w:rFonts w:ascii="Century Gothic" w:hAnsi="Century Gothic" w:cstheme="minorHAnsi"/>
                <w:b/>
                <w:bCs/>
                <w:lang w:val="en-US"/>
              </w:rPr>
            </w:pPr>
            <w:r>
              <w:rPr>
                <w:rFonts w:ascii="Century Gothic" w:hAnsi="Century Gothic" w:cstheme="minorHAnsi"/>
                <w:bCs/>
                <w:lang w:val="en-US"/>
              </w:rPr>
              <w:t>Teachers across the whole school will deliver a range of lessons providing a definitive link between their subject and the world of work.</w:t>
            </w:r>
          </w:p>
        </w:tc>
        <w:tc>
          <w:tcPr>
            <w:tcW w:w="1985" w:type="dxa"/>
          </w:tcPr>
          <w:p w14:paraId="3B02BBC5" w14:textId="54FFDB8E" w:rsidR="005D3757" w:rsidRDefault="005D3757" w:rsidP="005D3757">
            <w:pPr>
              <w:pStyle w:val="NoSpacing"/>
              <w:rPr>
                <w:rFonts w:ascii="Century Gothic" w:hAnsi="Century Gothic" w:cstheme="minorHAnsi"/>
                <w:lang w:val="en-US"/>
              </w:rPr>
            </w:pPr>
            <w:r>
              <w:rPr>
                <w:rFonts w:ascii="Century Gothic" w:hAnsi="Century Gothic" w:cstheme="minorHAnsi"/>
                <w:lang w:val="en-US"/>
              </w:rPr>
              <w:t>During national careers week across the whole school</w:t>
            </w:r>
          </w:p>
        </w:tc>
        <w:tc>
          <w:tcPr>
            <w:tcW w:w="1423" w:type="dxa"/>
          </w:tcPr>
          <w:p w14:paraId="72EA57C5" w14:textId="7696B717" w:rsidR="005D3757" w:rsidRDefault="005D3757" w:rsidP="005D3757">
            <w:pPr>
              <w:pStyle w:val="NoSpacing"/>
              <w:rPr>
                <w:rFonts w:ascii="Century Gothic" w:hAnsi="Century Gothic" w:cstheme="minorHAnsi"/>
                <w:lang w:val="en-US"/>
              </w:rPr>
            </w:pPr>
            <w:r>
              <w:rPr>
                <w:rFonts w:ascii="Century Gothic" w:hAnsi="Century Gothic" w:cstheme="minorHAnsi"/>
                <w:lang w:val="en-US"/>
              </w:rPr>
              <w:t xml:space="preserve">Spring 2 </w:t>
            </w:r>
          </w:p>
        </w:tc>
        <w:tc>
          <w:tcPr>
            <w:tcW w:w="3613" w:type="dxa"/>
          </w:tcPr>
          <w:p w14:paraId="23360D4A" w14:textId="0EFAEBC3" w:rsidR="005D3757" w:rsidRDefault="005D3757" w:rsidP="005D3757">
            <w:pPr>
              <w:pStyle w:val="NoSpacing"/>
              <w:rPr>
                <w:rFonts w:ascii="Century Gothic" w:hAnsi="Century Gothic" w:cstheme="minorHAnsi"/>
                <w:lang w:val="en-US"/>
              </w:rPr>
            </w:pPr>
            <w:r>
              <w:rPr>
                <w:rFonts w:ascii="Century Gothic" w:hAnsi="Century Gothic" w:cstheme="minorHAnsi"/>
                <w:lang w:val="en-US"/>
              </w:rPr>
              <w:t>Students experience how each subject they study helps people gain entry to (and become work effective workers within) a wide range of occupations.</w:t>
            </w:r>
          </w:p>
        </w:tc>
        <w:tc>
          <w:tcPr>
            <w:tcW w:w="1430" w:type="dxa"/>
          </w:tcPr>
          <w:p w14:paraId="6BA898F0" w14:textId="4B335BCD" w:rsidR="005D3757" w:rsidRDefault="005D3757" w:rsidP="005D3757">
            <w:pPr>
              <w:pStyle w:val="NoSpacing"/>
              <w:rPr>
                <w:rFonts w:ascii="Century Gothic" w:hAnsi="Century Gothic" w:cstheme="minorHAnsi"/>
                <w:lang w:val="en-US"/>
              </w:rPr>
            </w:pPr>
            <w:r>
              <w:rPr>
                <w:rFonts w:ascii="Century Gothic" w:hAnsi="Century Gothic" w:cstheme="minorHAnsi"/>
                <w:lang w:val="en-US"/>
              </w:rPr>
              <w:t xml:space="preserve">1,4 </w:t>
            </w:r>
          </w:p>
        </w:tc>
      </w:tr>
      <w:tr w:rsidR="005D3757" w:rsidRPr="00760824" w14:paraId="6E4ABBB1" w14:textId="77777777" w:rsidTr="000F58D9">
        <w:trPr>
          <w:trHeight w:val="324"/>
        </w:trPr>
        <w:tc>
          <w:tcPr>
            <w:tcW w:w="2971" w:type="dxa"/>
          </w:tcPr>
          <w:p w14:paraId="71053098" w14:textId="77777777" w:rsidR="005D3757" w:rsidRDefault="005D3757" w:rsidP="005D3757">
            <w:pPr>
              <w:rPr>
                <w:rFonts w:ascii="Century Gothic" w:hAnsi="Century Gothic"/>
                <w:noProof/>
                <w:lang w:eastAsia="en-GB"/>
              </w:rPr>
            </w:pPr>
            <w:r w:rsidRPr="00760824">
              <w:rPr>
                <w:rFonts w:ascii="Century Gothic" w:hAnsi="Century Gothic"/>
                <w:b/>
              </w:rPr>
              <w:t>See the big picture</w:t>
            </w:r>
            <w:r w:rsidRPr="00760824">
              <w:rPr>
                <w:rFonts w:ascii="Century Gothic" w:hAnsi="Century Gothic"/>
                <w:noProof/>
                <w:lang w:eastAsia="en-GB"/>
              </w:rPr>
              <w:t xml:space="preserve"> </w:t>
            </w:r>
            <w:r w:rsidRPr="00760824">
              <w:rPr>
                <w:rFonts w:ascii="Century Gothic" w:hAnsi="Century Gothic"/>
                <w:noProof/>
                <w:lang w:eastAsia="en-GB"/>
              </w:rPr>
              <w:drawing>
                <wp:anchor distT="0" distB="0" distL="114300" distR="114300" simplePos="0" relativeHeight="251944960" behindDoc="1" locked="0" layoutInCell="1" allowOverlap="1" wp14:anchorId="237A5D60" wp14:editId="2990BC5C">
                  <wp:simplePos x="0" y="0"/>
                  <wp:positionH relativeFrom="column">
                    <wp:posOffset>-5080</wp:posOffset>
                  </wp:positionH>
                  <wp:positionV relativeFrom="paragraph">
                    <wp:posOffset>24765</wp:posOffset>
                  </wp:positionV>
                  <wp:extent cx="285750" cy="285750"/>
                  <wp:effectExtent l="0" t="0" r="0" b="0"/>
                  <wp:wrapSquare wrapText="bothSides"/>
                  <wp:docPr id="413741313" name="Picture 413741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Pr>
                <w:rFonts w:ascii="Century Gothic" w:hAnsi="Century Gothic"/>
                <w:noProof/>
                <w:lang w:eastAsia="en-GB"/>
              </w:rPr>
              <w:t xml:space="preserve">   </w:t>
            </w:r>
          </w:p>
          <w:p w14:paraId="3A18A014" w14:textId="6F26182D" w:rsidR="005D3757" w:rsidRPr="00760824" w:rsidRDefault="005D3757" w:rsidP="005D3757">
            <w:pPr>
              <w:rPr>
                <w:rFonts w:ascii="Century Gothic" w:hAnsi="Century Gothic"/>
                <w:b/>
              </w:rPr>
            </w:pPr>
            <w:r>
              <w:rPr>
                <w:rFonts w:ascii="Century Gothic" w:hAnsi="Century Gothic"/>
                <w:noProof/>
                <w:lang w:eastAsia="en-GB"/>
              </w:rPr>
              <w:t xml:space="preserve">See the big picture and raise your awareness of the the variety of careers within sectors. </w:t>
            </w:r>
          </w:p>
        </w:tc>
        <w:tc>
          <w:tcPr>
            <w:tcW w:w="3966" w:type="dxa"/>
          </w:tcPr>
          <w:p w14:paraId="124C9F31" w14:textId="77777777" w:rsidR="005D3757" w:rsidRDefault="005D3757" w:rsidP="005D3757">
            <w:pPr>
              <w:pStyle w:val="NoSpacing"/>
              <w:rPr>
                <w:rFonts w:ascii="Century Gothic" w:hAnsi="Century Gothic" w:cstheme="minorHAnsi"/>
                <w:b/>
                <w:lang w:val="en-US"/>
              </w:rPr>
            </w:pPr>
            <w:r>
              <w:rPr>
                <w:rFonts w:ascii="Century Gothic" w:hAnsi="Century Gothic" w:cstheme="minorHAnsi"/>
                <w:b/>
                <w:lang w:val="en-US"/>
              </w:rPr>
              <w:t>Careers in sectors</w:t>
            </w:r>
          </w:p>
          <w:p w14:paraId="5DC1EFBD" w14:textId="2083DA1E" w:rsidR="005D3757" w:rsidRDefault="005D3757" w:rsidP="005D3757">
            <w:pPr>
              <w:pStyle w:val="NoSpacing"/>
              <w:rPr>
                <w:rFonts w:ascii="Century Gothic" w:hAnsi="Century Gothic" w:cstheme="minorHAnsi"/>
                <w:b/>
                <w:lang w:val="en-US"/>
              </w:rPr>
            </w:pPr>
            <w:r>
              <w:rPr>
                <w:rFonts w:ascii="Century Gothic" w:hAnsi="Century Gothic" w:cstheme="minorHAnsi"/>
                <w:bCs/>
                <w:lang w:val="en-US"/>
              </w:rPr>
              <w:t xml:space="preserve">Students can see the big picture and pay attention to how an interest within a sector can lead down many career paths. Pupils will delve into a specific sector considering the links between numerous careers within that sector. Pupils will consider careers within the sector and may have an </w:t>
            </w:r>
            <w:r>
              <w:rPr>
                <w:rFonts w:ascii="Century Gothic" w:hAnsi="Century Gothic" w:cstheme="minorHAnsi"/>
                <w:bCs/>
                <w:lang w:val="en-US"/>
              </w:rPr>
              <w:lastRenderedPageBreak/>
              <w:t xml:space="preserve">employer encounter/ experience of the workplace. </w:t>
            </w:r>
          </w:p>
        </w:tc>
        <w:tc>
          <w:tcPr>
            <w:tcW w:w="1985" w:type="dxa"/>
          </w:tcPr>
          <w:p w14:paraId="741702A5" w14:textId="7D537707" w:rsidR="005D3757" w:rsidRDefault="005D3757" w:rsidP="005D3757">
            <w:pPr>
              <w:pStyle w:val="NoSpacing"/>
              <w:rPr>
                <w:rFonts w:ascii="Century Gothic" w:hAnsi="Century Gothic" w:cstheme="minorHAnsi"/>
                <w:lang w:val="en-US"/>
              </w:rPr>
            </w:pPr>
            <w:r>
              <w:rPr>
                <w:rFonts w:ascii="Century Gothic" w:hAnsi="Century Gothic" w:cstheme="minorHAnsi"/>
                <w:lang w:val="en-US"/>
              </w:rPr>
              <w:lastRenderedPageBreak/>
              <w:t>Within allotted careers lesson by careers lead.</w:t>
            </w:r>
          </w:p>
        </w:tc>
        <w:tc>
          <w:tcPr>
            <w:tcW w:w="1423" w:type="dxa"/>
          </w:tcPr>
          <w:p w14:paraId="31CD5DBE" w14:textId="060A4859" w:rsidR="005D3757" w:rsidRDefault="005D3757" w:rsidP="005D3757">
            <w:pPr>
              <w:pStyle w:val="NoSpacing"/>
              <w:rPr>
                <w:rFonts w:ascii="Century Gothic" w:hAnsi="Century Gothic" w:cstheme="minorHAnsi"/>
                <w:lang w:val="en-US"/>
              </w:rPr>
            </w:pPr>
            <w:r>
              <w:rPr>
                <w:rFonts w:ascii="Century Gothic" w:hAnsi="Century Gothic" w:cstheme="minorHAnsi"/>
                <w:lang w:val="en-US"/>
              </w:rPr>
              <w:t>Spring 2</w:t>
            </w:r>
          </w:p>
        </w:tc>
        <w:tc>
          <w:tcPr>
            <w:tcW w:w="3613" w:type="dxa"/>
          </w:tcPr>
          <w:p w14:paraId="2E9207C8" w14:textId="53863B19" w:rsidR="005D3757" w:rsidRDefault="005D3757" w:rsidP="005D3757">
            <w:pPr>
              <w:pStyle w:val="NoSpacing"/>
              <w:rPr>
                <w:rFonts w:ascii="Century Gothic" w:hAnsi="Century Gothic" w:cstheme="minorHAnsi"/>
                <w:lang w:val="en-US"/>
              </w:rPr>
            </w:pPr>
            <w:r>
              <w:rPr>
                <w:rFonts w:ascii="Century Gothic" w:hAnsi="Century Gothic" w:cstheme="minorHAnsi"/>
                <w:lang w:val="en-US"/>
              </w:rPr>
              <w:t xml:space="preserve">Pupils will focus on a specific sector. During this focus they will have the opportunity to deep dive the sector and begin to </w:t>
            </w:r>
            <w:proofErr w:type="spellStart"/>
            <w:r>
              <w:rPr>
                <w:rFonts w:ascii="Century Gothic" w:hAnsi="Century Gothic" w:cstheme="minorHAnsi"/>
                <w:lang w:val="en-US"/>
              </w:rPr>
              <w:t>realise</w:t>
            </w:r>
            <w:proofErr w:type="spellEnd"/>
            <w:r>
              <w:rPr>
                <w:rFonts w:ascii="Century Gothic" w:hAnsi="Century Gothic" w:cstheme="minorHAnsi"/>
                <w:lang w:val="en-US"/>
              </w:rPr>
              <w:t xml:space="preserve"> jobs within different sectors are not only what we see on the surface. Pupils will have the opportunity to consider if careers within this sector are of interest to them, </w:t>
            </w:r>
            <w:proofErr w:type="spellStart"/>
            <w:r>
              <w:rPr>
                <w:rFonts w:ascii="Century Gothic" w:hAnsi="Century Gothic" w:cstheme="minorHAnsi"/>
                <w:lang w:val="en-US"/>
              </w:rPr>
              <w:lastRenderedPageBreak/>
              <w:t>favouriting</w:t>
            </w:r>
            <w:proofErr w:type="spellEnd"/>
            <w:r>
              <w:rPr>
                <w:rFonts w:ascii="Century Gothic" w:hAnsi="Century Gothic" w:cstheme="minorHAnsi"/>
                <w:lang w:val="en-US"/>
              </w:rPr>
              <w:t xml:space="preserve"> them in Morrisby if so. Where opportunities allow employer encounters and workplace experiences will be facilitated related to the relevant sector. </w:t>
            </w:r>
          </w:p>
        </w:tc>
        <w:tc>
          <w:tcPr>
            <w:tcW w:w="1430" w:type="dxa"/>
          </w:tcPr>
          <w:p w14:paraId="3341619E" w14:textId="5F9613D5" w:rsidR="005D3757" w:rsidRDefault="005D3757" w:rsidP="005D3757">
            <w:pPr>
              <w:pStyle w:val="NoSpacing"/>
              <w:rPr>
                <w:rFonts w:ascii="Century Gothic" w:hAnsi="Century Gothic" w:cstheme="minorHAnsi"/>
                <w:lang w:val="en-US"/>
              </w:rPr>
            </w:pPr>
            <w:r>
              <w:rPr>
                <w:rFonts w:ascii="Century Gothic" w:hAnsi="Century Gothic" w:cstheme="minorHAnsi"/>
                <w:lang w:val="en-US"/>
              </w:rPr>
              <w:lastRenderedPageBreak/>
              <w:t>1,2,4,5,6</w:t>
            </w:r>
          </w:p>
        </w:tc>
      </w:tr>
      <w:tr w:rsidR="005D3757" w:rsidRPr="00760824" w14:paraId="695F84AA" w14:textId="77777777" w:rsidTr="000F58D9">
        <w:trPr>
          <w:trHeight w:val="324"/>
        </w:trPr>
        <w:tc>
          <w:tcPr>
            <w:tcW w:w="2971" w:type="dxa"/>
          </w:tcPr>
          <w:p w14:paraId="380E5191" w14:textId="77777777" w:rsidR="005D3757" w:rsidRPr="00760824" w:rsidRDefault="005D3757" w:rsidP="005D3757">
            <w:pPr>
              <w:rPr>
                <w:rFonts w:ascii="Century Gothic" w:hAnsi="Century Gothic" w:cstheme="minorHAnsi"/>
                <w:b/>
              </w:rPr>
            </w:pPr>
            <w:r w:rsidRPr="00760824">
              <w:rPr>
                <w:rFonts w:ascii="Century Gothic" w:hAnsi="Century Gothic" w:cstheme="minorHAnsi"/>
                <w:b/>
                <w:noProof/>
                <w:lang w:eastAsia="en-GB"/>
              </w:rPr>
              <w:drawing>
                <wp:anchor distT="0" distB="0" distL="114300" distR="114300" simplePos="0" relativeHeight="251939840" behindDoc="1" locked="0" layoutInCell="1" allowOverlap="1" wp14:anchorId="52233066" wp14:editId="2B048C74">
                  <wp:simplePos x="0" y="0"/>
                  <wp:positionH relativeFrom="column">
                    <wp:posOffset>4445</wp:posOffset>
                  </wp:positionH>
                  <wp:positionV relativeFrom="paragraph">
                    <wp:posOffset>4445</wp:posOffset>
                  </wp:positionV>
                  <wp:extent cx="274320" cy="274320"/>
                  <wp:effectExtent l="0" t="0" r="0" b="0"/>
                  <wp:wrapTight wrapText="bothSides">
                    <wp:wrapPolygon edited="0">
                      <wp:start x="0" y="0"/>
                      <wp:lineTo x="0" y="19500"/>
                      <wp:lineTo x="19500" y="19500"/>
                      <wp:lineTo x="19500"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anchor>
              </w:drawing>
            </w:r>
            <w:r w:rsidRPr="00760824">
              <w:rPr>
                <w:rFonts w:ascii="Century Gothic" w:hAnsi="Century Gothic" w:cstheme="minorHAnsi"/>
                <w:b/>
              </w:rPr>
              <w:t>Grow throughout life</w:t>
            </w:r>
          </w:p>
          <w:p w14:paraId="185BF335" w14:textId="6342A74E" w:rsidR="005D3757" w:rsidRPr="00760824" w:rsidRDefault="005D3757" w:rsidP="005D3757">
            <w:pPr>
              <w:rPr>
                <w:rFonts w:ascii="Century Gothic" w:hAnsi="Century Gothic" w:cstheme="minorHAnsi"/>
              </w:rPr>
            </w:pPr>
            <w:r w:rsidRPr="00760824">
              <w:rPr>
                <w:rFonts w:ascii="Century Gothic" w:hAnsi="Century Gothic" w:cstheme="minorHAnsi"/>
              </w:rPr>
              <w:t xml:space="preserve">Grow throughout life </w:t>
            </w:r>
            <w:r>
              <w:rPr>
                <w:rFonts w:ascii="Century Gothic" w:hAnsi="Century Gothic" w:cstheme="minorHAnsi"/>
              </w:rPr>
              <w:t xml:space="preserve">as you engage in experiences of the workplace. Work as a team and respond positively to help, support and feedback as we collaborate with a working establishment on a meaningful project. </w:t>
            </w:r>
          </w:p>
          <w:p w14:paraId="1A8DEF54" w14:textId="77777777" w:rsidR="005D3757" w:rsidRPr="00760824" w:rsidRDefault="005D3757" w:rsidP="005D3757">
            <w:pPr>
              <w:rPr>
                <w:rFonts w:ascii="Century Gothic" w:hAnsi="Century Gothic" w:cstheme="minorHAnsi"/>
              </w:rPr>
            </w:pPr>
          </w:p>
          <w:p w14:paraId="266B20F7" w14:textId="77777777" w:rsidR="005D3757" w:rsidRDefault="005D3757" w:rsidP="005D3757">
            <w:pPr>
              <w:rPr>
                <w:noProof/>
              </w:rPr>
            </w:pPr>
          </w:p>
        </w:tc>
        <w:tc>
          <w:tcPr>
            <w:tcW w:w="3966" w:type="dxa"/>
          </w:tcPr>
          <w:p w14:paraId="3771EE85" w14:textId="3AF93B19" w:rsidR="005D3757" w:rsidRDefault="005D3757" w:rsidP="005D3757">
            <w:pPr>
              <w:pStyle w:val="NoSpacing"/>
              <w:rPr>
                <w:rFonts w:ascii="Century Gothic" w:hAnsi="Century Gothic" w:cstheme="minorHAnsi"/>
                <w:b/>
                <w:bCs/>
                <w:lang w:val="en-US"/>
              </w:rPr>
            </w:pPr>
            <w:r>
              <w:rPr>
                <w:rFonts w:ascii="Century Gothic" w:hAnsi="Century Gothic" w:cstheme="minorHAnsi"/>
                <w:b/>
                <w:bCs/>
                <w:lang w:val="en-US"/>
              </w:rPr>
              <w:t xml:space="preserve">Experiences of the workplace </w:t>
            </w:r>
          </w:p>
          <w:p w14:paraId="76DC70C1" w14:textId="4771E1E3" w:rsidR="005D3757" w:rsidRPr="0066173B" w:rsidRDefault="005D3757" w:rsidP="005D3757">
            <w:pPr>
              <w:pStyle w:val="NoSpacing"/>
              <w:rPr>
                <w:rFonts w:ascii="Century Gothic" w:hAnsi="Century Gothic" w:cstheme="minorHAnsi"/>
                <w:lang w:val="en-US"/>
              </w:rPr>
            </w:pPr>
            <w:r>
              <w:rPr>
                <w:rFonts w:ascii="Century Gothic" w:hAnsi="Century Gothic" w:cstheme="minorHAnsi"/>
                <w:lang w:val="en-US"/>
              </w:rPr>
              <w:t xml:space="preserve">Pupils will work on a project set by an employer gaining experience of the working world. Pupils will take action to achieve good outcomes against numerous goals set for them by an employer. Pupils will work within teams whilst having the opportunity to rely upon and distribute workload/ actions to pupils within KS3. Pupils will present and receive feedback.  </w:t>
            </w:r>
          </w:p>
        </w:tc>
        <w:tc>
          <w:tcPr>
            <w:tcW w:w="1985" w:type="dxa"/>
          </w:tcPr>
          <w:p w14:paraId="01DE91D4" w14:textId="11B33396" w:rsidR="005D3757" w:rsidRDefault="005D3757" w:rsidP="005D3757">
            <w:pPr>
              <w:pStyle w:val="NoSpacing"/>
              <w:rPr>
                <w:rFonts w:ascii="Century Gothic" w:hAnsi="Century Gothic" w:cstheme="minorHAnsi"/>
                <w:lang w:val="en-US"/>
              </w:rPr>
            </w:pPr>
            <w:r>
              <w:rPr>
                <w:rFonts w:ascii="Century Gothic" w:hAnsi="Century Gothic" w:cstheme="minorHAnsi"/>
                <w:lang w:val="en-US"/>
              </w:rPr>
              <w:t>Employer, careers lead, school enterprise team.</w:t>
            </w:r>
          </w:p>
        </w:tc>
        <w:tc>
          <w:tcPr>
            <w:tcW w:w="1423" w:type="dxa"/>
          </w:tcPr>
          <w:p w14:paraId="528D3347" w14:textId="35BA6B83" w:rsidR="005D3757" w:rsidRDefault="005D3757" w:rsidP="005D3757">
            <w:pPr>
              <w:pStyle w:val="NoSpacing"/>
              <w:rPr>
                <w:rFonts w:ascii="Century Gothic" w:hAnsi="Century Gothic" w:cstheme="minorHAnsi"/>
                <w:lang w:val="en-US"/>
              </w:rPr>
            </w:pPr>
            <w:r>
              <w:rPr>
                <w:rFonts w:ascii="Century Gothic" w:hAnsi="Century Gothic" w:cstheme="minorHAnsi"/>
                <w:lang w:val="en-US"/>
              </w:rPr>
              <w:t xml:space="preserve">Summer 1/ Summer 2 </w:t>
            </w:r>
          </w:p>
        </w:tc>
        <w:tc>
          <w:tcPr>
            <w:tcW w:w="3613" w:type="dxa"/>
          </w:tcPr>
          <w:p w14:paraId="0DF50CA8" w14:textId="1B655CDE" w:rsidR="005D3757" w:rsidRDefault="005D3757" w:rsidP="005D3757">
            <w:pPr>
              <w:pStyle w:val="NoSpacing"/>
              <w:rPr>
                <w:rFonts w:ascii="Century Gothic" w:hAnsi="Century Gothic" w:cstheme="minorHAnsi"/>
                <w:lang w:val="en-US"/>
              </w:rPr>
            </w:pPr>
            <w:r>
              <w:rPr>
                <w:rFonts w:ascii="Century Gothic" w:hAnsi="Century Gothic" w:cstheme="minorHAnsi"/>
                <w:lang w:val="en-US"/>
              </w:rPr>
              <w:t xml:space="preserve">Students will understand the importance of positively responding to help, support and feedback. Students will gain an experience of the workplace as they discover what it is like to be set targets and goals that directly contribute to a place of work. Pupils will recognise how challenging themselves and trying new things can make them an asset to the workplace. </w:t>
            </w:r>
          </w:p>
        </w:tc>
        <w:tc>
          <w:tcPr>
            <w:tcW w:w="1430" w:type="dxa"/>
          </w:tcPr>
          <w:p w14:paraId="0CF335B1" w14:textId="6BAE8C2E" w:rsidR="005D3757" w:rsidRDefault="005D3757" w:rsidP="005D3757">
            <w:pPr>
              <w:pStyle w:val="NoSpacing"/>
              <w:rPr>
                <w:rFonts w:ascii="Century Gothic" w:hAnsi="Century Gothic" w:cstheme="minorHAnsi"/>
                <w:lang w:val="en-US"/>
              </w:rPr>
            </w:pPr>
            <w:r>
              <w:rPr>
                <w:rFonts w:ascii="Century Gothic" w:hAnsi="Century Gothic" w:cstheme="minorHAnsi"/>
                <w:lang w:val="en-US"/>
              </w:rPr>
              <w:t>1,2,4,5,6</w:t>
            </w:r>
          </w:p>
        </w:tc>
      </w:tr>
      <w:tr w:rsidR="005D3757" w:rsidRPr="00760824" w14:paraId="535C7EDF" w14:textId="77777777" w:rsidTr="000F58D9">
        <w:trPr>
          <w:trHeight w:val="324"/>
        </w:trPr>
        <w:tc>
          <w:tcPr>
            <w:tcW w:w="2971" w:type="dxa"/>
          </w:tcPr>
          <w:p w14:paraId="32AB5EBA" w14:textId="735DDFA2" w:rsidR="005D3757" w:rsidRPr="00E85895" w:rsidRDefault="005D3757" w:rsidP="005D3757">
            <w:pPr>
              <w:rPr>
                <w:rFonts w:ascii="Century Gothic" w:hAnsi="Century Gothic"/>
                <w:b/>
              </w:rPr>
            </w:pPr>
            <w:r w:rsidRPr="00760824">
              <w:rPr>
                <w:rFonts w:ascii="Century Gothic" w:hAnsi="Century Gothic"/>
                <w:noProof/>
                <w:lang w:eastAsia="en-GB"/>
              </w:rPr>
              <w:drawing>
                <wp:anchor distT="0" distB="0" distL="114300" distR="114300" simplePos="0" relativeHeight="251942912" behindDoc="1" locked="0" layoutInCell="1" allowOverlap="1" wp14:anchorId="78543E61" wp14:editId="52EA0E9E">
                  <wp:simplePos x="0" y="0"/>
                  <wp:positionH relativeFrom="column">
                    <wp:posOffset>-1905</wp:posOffset>
                  </wp:positionH>
                  <wp:positionV relativeFrom="paragraph">
                    <wp:posOffset>0</wp:posOffset>
                  </wp:positionV>
                  <wp:extent cx="304800" cy="30480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Pr>
                <w:rFonts w:ascii="Century Gothic" w:hAnsi="Century Gothic"/>
                <w:b/>
              </w:rPr>
              <w:t>Manage career</w:t>
            </w:r>
          </w:p>
          <w:p w14:paraId="2C175CE1" w14:textId="2B711856" w:rsidR="005D3757" w:rsidRPr="00760824" w:rsidRDefault="005D3757" w:rsidP="005D3757">
            <w:pPr>
              <w:rPr>
                <w:rFonts w:ascii="Century Gothic" w:hAnsi="Century Gothic" w:cstheme="minorHAnsi"/>
                <w:b/>
                <w:noProof/>
                <w:lang w:eastAsia="en-GB"/>
              </w:rPr>
            </w:pPr>
            <w:r>
              <w:rPr>
                <w:rFonts w:ascii="Century Gothic" w:hAnsi="Century Gothic" w:cstheme="minorHAnsi"/>
              </w:rPr>
              <w:t xml:space="preserve">The preparation for work unit allows you to manage and consider numerous aspects of entering the world of work. </w:t>
            </w:r>
          </w:p>
        </w:tc>
        <w:tc>
          <w:tcPr>
            <w:tcW w:w="3966" w:type="dxa"/>
          </w:tcPr>
          <w:p w14:paraId="4B543FBF" w14:textId="7E377DC9" w:rsidR="005D3757" w:rsidRPr="00EB6ACB" w:rsidRDefault="005D3757" w:rsidP="005D3757">
            <w:pPr>
              <w:pStyle w:val="NoSpacing"/>
              <w:rPr>
                <w:rFonts w:ascii="Century Gothic" w:hAnsi="Century Gothic" w:cstheme="minorHAnsi"/>
                <w:b/>
                <w:bCs/>
                <w:lang w:val="en-US"/>
              </w:rPr>
            </w:pPr>
            <w:r>
              <w:rPr>
                <w:rFonts w:ascii="Century Gothic" w:hAnsi="Century Gothic" w:cstheme="minorHAnsi"/>
                <w:b/>
                <w:bCs/>
                <w:lang w:val="en-US"/>
              </w:rPr>
              <w:t xml:space="preserve">Preparation for Work  </w:t>
            </w:r>
          </w:p>
          <w:p w14:paraId="1752E993" w14:textId="6D3B36FF" w:rsidR="005D3757" w:rsidRPr="003A72EC" w:rsidRDefault="005D3757" w:rsidP="005D3757">
            <w:pPr>
              <w:pStyle w:val="NoSpacing"/>
              <w:rPr>
                <w:rFonts w:ascii="Century Gothic" w:hAnsi="Century Gothic" w:cstheme="minorHAnsi"/>
                <w:lang w:val="en-US"/>
              </w:rPr>
            </w:pPr>
            <w:r>
              <w:rPr>
                <w:rFonts w:ascii="Century Gothic" w:hAnsi="Century Gothic" w:cstheme="minorHAnsi"/>
                <w:lang w:val="en-US"/>
              </w:rPr>
              <w:t xml:space="preserve">This PSD unit will provide pupils with the opportunity to complete </w:t>
            </w:r>
            <w:r w:rsidRPr="004341C1">
              <w:rPr>
                <w:rFonts w:ascii="Century Gothic" w:hAnsi="Century Gothic" w:cstheme="minorHAnsi"/>
              </w:rPr>
              <w:t xml:space="preserve">numerous pieces of work all aimed at developing </w:t>
            </w:r>
            <w:r>
              <w:rPr>
                <w:rFonts w:ascii="Century Gothic" w:hAnsi="Century Gothic" w:cstheme="minorHAnsi"/>
              </w:rPr>
              <w:t>their</w:t>
            </w:r>
            <w:r w:rsidRPr="004341C1">
              <w:rPr>
                <w:rFonts w:ascii="Century Gothic" w:hAnsi="Century Gothic" w:cstheme="minorHAnsi"/>
              </w:rPr>
              <w:t xml:space="preserve"> knowledge and skill set in preparation for the world of work. </w:t>
            </w:r>
            <w:r>
              <w:rPr>
                <w:rFonts w:ascii="Century Gothic" w:hAnsi="Century Gothic" w:cstheme="minorHAnsi"/>
              </w:rPr>
              <w:t>Students</w:t>
            </w:r>
            <w:r w:rsidRPr="004341C1">
              <w:rPr>
                <w:rFonts w:ascii="Century Gothic" w:hAnsi="Century Gothic" w:cstheme="minorHAnsi"/>
              </w:rPr>
              <w:t xml:space="preserve"> will create CVs, cover letters, fill in applications and consider skills we should develop for the workplace.</w:t>
            </w:r>
            <w:r>
              <w:rPr>
                <w:rFonts w:ascii="Century Gothic" w:hAnsi="Century Gothic" w:cstheme="minorHAnsi"/>
              </w:rPr>
              <w:t xml:space="preserve"> We will work closely with </w:t>
            </w:r>
            <w:proofErr w:type="spellStart"/>
            <w:r>
              <w:rPr>
                <w:rFonts w:ascii="Century Gothic" w:hAnsi="Century Gothic" w:cstheme="minorHAnsi"/>
              </w:rPr>
              <w:t>YouthFed</w:t>
            </w:r>
            <w:proofErr w:type="spellEnd"/>
            <w:r>
              <w:rPr>
                <w:rFonts w:ascii="Century Gothic" w:hAnsi="Century Gothic" w:cstheme="minorHAnsi"/>
              </w:rPr>
              <w:t xml:space="preserve"> in the delivery of this unit. </w:t>
            </w:r>
          </w:p>
        </w:tc>
        <w:tc>
          <w:tcPr>
            <w:tcW w:w="1985" w:type="dxa"/>
          </w:tcPr>
          <w:p w14:paraId="62D76AF7" w14:textId="4E1323E0" w:rsidR="005D3757" w:rsidRDefault="005D3757" w:rsidP="005D3757">
            <w:pPr>
              <w:pStyle w:val="NoSpacing"/>
              <w:rPr>
                <w:rFonts w:ascii="Century Gothic" w:hAnsi="Century Gothic" w:cstheme="minorHAnsi"/>
                <w:lang w:val="en-US"/>
              </w:rPr>
            </w:pPr>
            <w:r>
              <w:rPr>
                <w:rFonts w:ascii="Century Gothic" w:hAnsi="Century Gothic" w:cstheme="minorHAnsi"/>
                <w:lang w:val="en-US"/>
              </w:rPr>
              <w:t xml:space="preserve">Within allotted careers lesson by careers lead, </w:t>
            </w:r>
            <w:proofErr w:type="spellStart"/>
            <w:r>
              <w:rPr>
                <w:rFonts w:ascii="Century Gothic" w:hAnsi="Century Gothic" w:cstheme="minorHAnsi"/>
                <w:lang w:val="en-US"/>
              </w:rPr>
              <w:t>YouthFed</w:t>
            </w:r>
            <w:proofErr w:type="spellEnd"/>
            <w:r>
              <w:rPr>
                <w:rFonts w:ascii="Century Gothic" w:hAnsi="Century Gothic" w:cstheme="minorHAnsi"/>
                <w:lang w:val="en-US"/>
              </w:rPr>
              <w:t xml:space="preserve"> (Phil Webster)</w:t>
            </w:r>
          </w:p>
        </w:tc>
        <w:tc>
          <w:tcPr>
            <w:tcW w:w="1423" w:type="dxa"/>
          </w:tcPr>
          <w:p w14:paraId="7D2F7944" w14:textId="788808BE" w:rsidR="005D3757" w:rsidRDefault="005D3757" w:rsidP="005D3757">
            <w:pPr>
              <w:pStyle w:val="NoSpacing"/>
              <w:rPr>
                <w:rFonts w:ascii="Century Gothic" w:hAnsi="Century Gothic" w:cstheme="minorHAnsi"/>
                <w:lang w:val="en-US"/>
              </w:rPr>
            </w:pPr>
            <w:r>
              <w:rPr>
                <w:rFonts w:ascii="Century Gothic" w:hAnsi="Century Gothic" w:cstheme="minorHAnsi"/>
                <w:lang w:val="en-US"/>
              </w:rPr>
              <w:t xml:space="preserve">Summer 1 &amp; 2 </w:t>
            </w:r>
          </w:p>
        </w:tc>
        <w:tc>
          <w:tcPr>
            <w:tcW w:w="3613" w:type="dxa"/>
          </w:tcPr>
          <w:p w14:paraId="214C295B" w14:textId="0D28E77C" w:rsidR="005D3757" w:rsidRDefault="005D3757" w:rsidP="005D3757">
            <w:pPr>
              <w:pStyle w:val="NoSpacing"/>
              <w:rPr>
                <w:rFonts w:ascii="Century Gothic" w:hAnsi="Century Gothic" w:cstheme="minorHAnsi"/>
                <w:lang w:val="en-US"/>
              </w:rPr>
            </w:pPr>
            <w:r>
              <w:rPr>
                <w:rFonts w:ascii="Century Gothic" w:hAnsi="Century Gothic" w:cstheme="minorHAnsi"/>
                <w:lang w:val="en-US"/>
              </w:rPr>
              <w:t xml:space="preserve">Pupils will build confidence and optimism about their future as they imagine a range of possibilities for themselves in their career. Pupils will become aware of the many recruitment processes and will develop the capability to meet the requirements of various places of work. Pupils’ awareness of various challenges, risks and rewards will develop as they consider plans and develop a pathway into their future.  </w:t>
            </w:r>
          </w:p>
        </w:tc>
        <w:tc>
          <w:tcPr>
            <w:tcW w:w="1430" w:type="dxa"/>
          </w:tcPr>
          <w:p w14:paraId="01DB4115" w14:textId="00D81174" w:rsidR="005D3757" w:rsidRDefault="005D3757" w:rsidP="005D3757">
            <w:pPr>
              <w:pStyle w:val="NoSpacing"/>
              <w:rPr>
                <w:rFonts w:ascii="Century Gothic" w:hAnsi="Century Gothic" w:cstheme="minorHAnsi"/>
                <w:lang w:val="en-US"/>
              </w:rPr>
            </w:pPr>
            <w:r>
              <w:rPr>
                <w:rFonts w:ascii="Century Gothic" w:hAnsi="Century Gothic" w:cstheme="minorHAnsi"/>
                <w:lang w:val="en-US"/>
              </w:rPr>
              <w:t>1,2,3,4,8</w:t>
            </w:r>
          </w:p>
        </w:tc>
      </w:tr>
      <w:tr w:rsidR="005D3757" w:rsidRPr="00760824" w14:paraId="3B899AF5" w14:textId="77777777" w:rsidTr="000F58D9">
        <w:trPr>
          <w:trHeight w:val="324"/>
        </w:trPr>
        <w:tc>
          <w:tcPr>
            <w:tcW w:w="2971" w:type="dxa"/>
          </w:tcPr>
          <w:p w14:paraId="42D9E265" w14:textId="77777777" w:rsidR="005D3757" w:rsidRDefault="005D3757" w:rsidP="005D3757">
            <w:pPr>
              <w:rPr>
                <w:rFonts w:ascii="Century Gothic" w:hAnsi="Century Gothic" w:cstheme="minorHAnsi"/>
                <w:b/>
              </w:rPr>
            </w:pPr>
            <w:r w:rsidRPr="00760824">
              <w:rPr>
                <w:rFonts w:ascii="Century Gothic" w:hAnsi="Century Gothic" w:cstheme="minorHAnsi"/>
                <w:noProof/>
                <w:lang w:eastAsia="en-GB"/>
              </w:rPr>
              <w:drawing>
                <wp:anchor distT="0" distB="0" distL="114300" distR="114300" simplePos="0" relativeHeight="251943936" behindDoc="1" locked="0" layoutInCell="1" allowOverlap="1" wp14:anchorId="3BCF1123" wp14:editId="11D13A65">
                  <wp:simplePos x="0" y="0"/>
                  <wp:positionH relativeFrom="column">
                    <wp:posOffset>-24130</wp:posOffset>
                  </wp:positionH>
                  <wp:positionV relativeFrom="paragraph">
                    <wp:posOffset>0</wp:posOffset>
                  </wp:positionV>
                  <wp:extent cx="304800" cy="304800"/>
                  <wp:effectExtent l="0" t="0" r="0" b="0"/>
                  <wp:wrapSquare wrapText="bothSides"/>
                  <wp:docPr id="2088202916" name="Picture 2088202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sidRPr="00760824">
              <w:rPr>
                <w:rFonts w:ascii="Century Gothic" w:hAnsi="Century Gothic" w:cstheme="minorHAnsi"/>
                <w:b/>
              </w:rPr>
              <w:t>Explore possibilities</w:t>
            </w:r>
          </w:p>
          <w:p w14:paraId="2FDBF54B" w14:textId="4F542510" w:rsidR="005D3757" w:rsidRPr="0043298F" w:rsidRDefault="005D3757" w:rsidP="005D3757">
            <w:pPr>
              <w:rPr>
                <w:rFonts w:ascii="Century Gothic" w:hAnsi="Century Gothic" w:cstheme="minorHAnsi"/>
                <w:bCs/>
                <w:noProof/>
                <w:highlight w:val="yellow"/>
                <w:lang w:eastAsia="en-GB"/>
              </w:rPr>
            </w:pPr>
            <w:r w:rsidRPr="0043298F">
              <w:rPr>
                <w:rFonts w:ascii="Century Gothic" w:hAnsi="Century Gothic" w:cstheme="minorHAnsi"/>
                <w:bCs/>
                <w:noProof/>
                <w:lang w:eastAsia="en-GB"/>
              </w:rPr>
              <w:t>Ex</w:t>
            </w:r>
            <w:r>
              <w:rPr>
                <w:rFonts w:ascii="Century Gothic" w:hAnsi="Century Gothic" w:cstheme="minorHAnsi"/>
                <w:bCs/>
                <w:noProof/>
                <w:lang w:eastAsia="en-GB"/>
              </w:rPr>
              <w:t xml:space="preserve">plore some of the possibilities available to </w:t>
            </w:r>
            <w:r>
              <w:rPr>
                <w:rFonts w:ascii="Century Gothic" w:hAnsi="Century Gothic" w:cstheme="minorHAnsi"/>
                <w:bCs/>
                <w:noProof/>
                <w:lang w:eastAsia="en-GB"/>
              </w:rPr>
              <w:lastRenderedPageBreak/>
              <w:t xml:space="preserve">you during secondary college. </w:t>
            </w:r>
          </w:p>
        </w:tc>
        <w:tc>
          <w:tcPr>
            <w:tcW w:w="3966" w:type="dxa"/>
          </w:tcPr>
          <w:p w14:paraId="490000F4" w14:textId="5064C01F" w:rsidR="005D3757" w:rsidRPr="00CB2E38" w:rsidRDefault="005D3757" w:rsidP="005D3757">
            <w:pPr>
              <w:pStyle w:val="NoSpacing"/>
              <w:rPr>
                <w:rFonts w:ascii="Century Gothic" w:hAnsi="Century Gothic" w:cstheme="minorHAnsi"/>
                <w:b/>
                <w:bCs/>
                <w:lang w:val="en-US"/>
              </w:rPr>
            </w:pPr>
            <w:r>
              <w:rPr>
                <w:rFonts w:ascii="Century Gothic" w:hAnsi="Century Gothic" w:cstheme="minorHAnsi"/>
                <w:b/>
                <w:bCs/>
                <w:lang w:val="en-US"/>
              </w:rPr>
              <w:lastRenderedPageBreak/>
              <w:t xml:space="preserve">Secondary college </w:t>
            </w:r>
            <w:r w:rsidRPr="00CB2E38">
              <w:rPr>
                <w:rFonts w:ascii="Century Gothic" w:hAnsi="Century Gothic" w:cstheme="minorHAnsi"/>
                <w:b/>
                <w:bCs/>
                <w:lang w:val="en-US"/>
              </w:rPr>
              <w:t xml:space="preserve"> </w:t>
            </w:r>
          </w:p>
          <w:p w14:paraId="245E146A" w14:textId="34A2BCE7" w:rsidR="005D3757" w:rsidRPr="007E7983" w:rsidRDefault="005D3757" w:rsidP="005D3757">
            <w:pPr>
              <w:pStyle w:val="NoSpacing"/>
              <w:rPr>
                <w:rFonts w:ascii="Century Gothic" w:hAnsi="Century Gothic" w:cstheme="minorHAnsi"/>
                <w:highlight w:val="yellow"/>
                <w:lang w:val="en-US"/>
              </w:rPr>
            </w:pPr>
            <w:r w:rsidRPr="000B2BB6">
              <w:rPr>
                <w:rFonts w:ascii="Century Gothic" w:hAnsi="Century Gothic" w:cstheme="minorHAnsi"/>
                <w:lang w:val="en-US"/>
              </w:rPr>
              <w:t xml:space="preserve">Pupils can consider and explore several college courses they believe to be of interest to them. </w:t>
            </w:r>
            <w:r w:rsidRPr="000B2BB6">
              <w:rPr>
                <w:rFonts w:ascii="Century Gothic" w:hAnsi="Century Gothic" w:cstheme="minorHAnsi"/>
                <w:lang w:val="en-US"/>
              </w:rPr>
              <w:lastRenderedPageBreak/>
              <w:t xml:space="preserve">Opportunities to recognise means of being successful in post 16 life will be presented. Students will select courses before having hands on experience through taster sessions within the college. </w:t>
            </w:r>
          </w:p>
        </w:tc>
        <w:tc>
          <w:tcPr>
            <w:tcW w:w="1985" w:type="dxa"/>
          </w:tcPr>
          <w:p w14:paraId="4841FC00" w14:textId="0F6E2A50" w:rsidR="005D3757" w:rsidRPr="00A91FF6" w:rsidRDefault="005D3757" w:rsidP="005D3757">
            <w:pPr>
              <w:pStyle w:val="NoSpacing"/>
              <w:rPr>
                <w:rFonts w:ascii="Century Gothic" w:hAnsi="Century Gothic" w:cstheme="minorHAnsi"/>
                <w:highlight w:val="yellow"/>
                <w:lang w:val="en-US"/>
              </w:rPr>
            </w:pPr>
            <w:r>
              <w:rPr>
                <w:rFonts w:ascii="Century Gothic" w:hAnsi="Century Gothic" w:cstheme="minorHAnsi"/>
                <w:lang w:val="en-US"/>
              </w:rPr>
              <w:lastRenderedPageBreak/>
              <w:t xml:space="preserve">Careers lead, Cheshire college south and west </w:t>
            </w:r>
            <w:r>
              <w:rPr>
                <w:rFonts w:ascii="Century Gothic" w:hAnsi="Century Gothic" w:cstheme="minorHAnsi"/>
                <w:lang w:val="en-US"/>
              </w:rPr>
              <w:lastRenderedPageBreak/>
              <w:t xml:space="preserve">school’s coordinator </w:t>
            </w:r>
          </w:p>
        </w:tc>
        <w:tc>
          <w:tcPr>
            <w:tcW w:w="1423" w:type="dxa"/>
          </w:tcPr>
          <w:p w14:paraId="266D6F82" w14:textId="1AA8C8AA" w:rsidR="005D3757" w:rsidRPr="00CB2E38" w:rsidRDefault="005D3757" w:rsidP="005D3757">
            <w:pPr>
              <w:pStyle w:val="NoSpacing"/>
              <w:rPr>
                <w:rFonts w:ascii="Century Gothic" w:hAnsi="Century Gothic" w:cstheme="minorHAnsi"/>
                <w:lang w:val="en-US"/>
              </w:rPr>
            </w:pPr>
            <w:r>
              <w:rPr>
                <w:rFonts w:ascii="Century Gothic" w:hAnsi="Century Gothic" w:cstheme="minorHAnsi"/>
                <w:lang w:val="en-US"/>
              </w:rPr>
              <w:lastRenderedPageBreak/>
              <w:t xml:space="preserve">Summer 2 </w:t>
            </w:r>
          </w:p>
        </w:tc>
        <w:tc>
          <w:tcPr>
            <w:tcW w:w="3613" w:type="dxa"/>
          </w:tcPr>
          <w:p w14:paraId="4F5B8A18" w14:textId="0A9B3FAC" w:rsidR="005D3757" w:rsidRPr="00A91FF6" w:rsidRDefault="005D3757" w:rsidP="005D3757">
            <w:pPr>
              <w:pStyle w:val="NoSpacing"/>
              <w:rPr>
                <w:rFonts w:ascii="Century Gothic" w:hAnsi="Century Gothic" w:cstheme="minorHAnsi"/>
                <w:highlight w:val="yellow"/>
                <w:lang w:val="en-US"/>
              </w:rPr>
            </w:pPr>
            <w:r w:rsidRPr="000B2BB6">
              <w:rPr>
                <w:rFonts w:ascii="Century Gothic" w:hAnsi="Century Gothic" w:cstheme="minorHAnsi"/>
                <w:lang w:val="en-US"/>
              </w:rPr>
              <w:t xml:space="preserve">Students have an improved understanding of various courses offered at college. Pupils will consider pathways </w:t>
            </w:r>
            <w:r w:rsidRPr="000B2BB6">
              <w:rPr>
                <w:rFonts w:ascii="Century Gothic" w:hAnsi="Century Gothic" w:cstheme="minorHAnsi"/>
                <w:lang w:val="en-US"/>
              </w:rPr>
              <w:lastRenderedPageBreak/>
              <w:t xml:space="preserve">they wish to follow. Pupils’ confidence will improve as they experience courses within a college setting. Pupils will gain an improved understanding of the recruitment and selection process. Pupils’ understanding of the qualification requirements will also improve. </w:t>
            </w:r>
          </w:p>
        </w:tc>
        <w:tc>
          <w:tcPr>
            <w:tcW w:w="1430" w:type="dxa"/>
          </w:tcPr>
          <w:p w14:paraId="05CD9995" w14:textId="6CCF71BD" w:rsidR="005D3757" w:rsidRDefault="005D3757" w:rsidP="005D3757">
            <w:pPr>
              <w:pStyle w:val="NoSpacing"/>
              <w:rPr>
                <w:rFonts w:ascii="Century Gothic" w:hAnsi="Century Gothic" w:cstheme="minorHAnsi"/>
                <w:lang w:val="en-US"/>
              </w:rPr>
            </w:pPr>
            <w:r>
              <w:rPr>
                <w:rFonts w:ascii="Century Gothic" w:hAnsi="Century Gothic" w:cstheme="minorHAnsi"/>
                <w:lang w:val="en-US"/>
              </w:rPr>
              <w:lastRenderedPageBreak/>
              <w:t>1,3,4,7</w:t>
            </w:r>
          </w:p>
        </w:tc>
      </w:tr>
      <w:tr w:rsidR="005D3757" w:rsidRPr="00760824" w14:paraId="58B59B83" w14:textId="77777777" w:rsidTr="000F58D9">
        <w:trPr>
          <w:trHeight w:val="324"/>
        </w:trPr>
        <w:tc>
          <w:tcPr>
            <w:tcW w:w="2971" w:type="dxa"/>
          </w:tcPr>
          <w:p w14:paraId="46B28ABA" w14:textId="77777777" w:rsidR="005D3757" w:rsidRDefault="005D3757" w:rsidP="005D3757">
            <w:pPr>
              <w:rPr>
                <w:rFonts w:ascii="Century Gothic" w:hAnsi="Century Gothic" w:cstheme="minorHAnsi"/>
                <w:b/>
                <w:noProof/>
                <w:lang w:eastAsia="en-GB"/>
              </w:rPr>
            </w:pPr>
            <w:r w:rsidRPr="00760824">
              <w:rPr>
                <w:rFonts w:ascii="Century Gothic" w:hAnsi="Century Gothic" w:cstheme="minorHAnsi"/>
                <w:noProof/>
                <w:lang w:eastAsia="en-GB"/>
              </w:rPr>
              <w:drawing>
                <wp:anchor distT="0" distB="0" distL="114300" distR="114300" simplePos="0" relativeHeight="251940864" behindDoc="1" locked="0" layoutInCell="1" allowOverlap="1" wp14:anchorId="3FCD8EF7" wp14:editId="71BD178D">
                  <wp:simplePos x="0" y="0"/>
                  <wp:positionH relativeFrom="column">
                    <wp:posOffset>-1905</wp:posOffset>
                  </wp:positionH>
                  <wp:positionV relativeFrom="paragraph">
                    <wp:posOffset>36195</wp:posOffset>
                  </wp:positionV>
                  <wp:extent cx="304800" cy="304800"/>
                  <wp:effectExtent l="0" t="0" r="0" b="0"/>
                  <wp:wrapSquare wrapText="bothSides"/>
                  <wp:docPr id="55076913" name="Picture 55076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Pr>
                <w:rFonts w:ascii="Century Gothic" w:hAnsi="Century Gothic" w:cstheme="minorHAnsi"/>
                <w:b/>
                <w:noProof/>
                <w:lang w:eastAsia="en-GB"/>
              </w:rPr>
              <w:t xml:space="preserve">Explore possibilities </w:t>
            </w:r>
          </w:p>
          <w:p w14:paraId="035642E1" w14:textId="318675DC" w:rsidR="005D3757" w:rsidRPr="00CD4601" w:rsidRDefault="005D3757" w:rsidP="005D3757">
            <w:pPr>
              <w:rPr>
                <w:rFonts w:ascii="Century Gothic" w:hAnsi="Century Gothic" w:cstheme="minorHAnsi"/>
                <w:bCs/>
                <w:noProof/>
                <w:lang w:eastAsia="en-GB"/>
              </w:rPr>
            </w:pPr>
            <w:r>
              <w:rPr>
                <w:rFonts w:ascii="Century Gothic" w:hAnsi="Century Gothic" w:cstheme="minorHAnsi"/>
                <w:bCs/>
                <w:noProof/>
                <w:lang w:eastAsia="en-GB"/>
              </w:rPr>
              <w:t xml:space="preserve">Explore a range of possibilities as you have various encounters with employers and employees across the year. </w:t>
            </w:r>
          </w:p>
        </w:tc>
        <w:tc>
          <w:tcPr>
            <w:tcW w:w="3966" w:type="dxa"/>
          </w:tcPr>
          <w:p w14:paraId="4AFC3011" w14:textId="77777777" w:rsidR="005D3757" w:rsidRDefault="005D3757" w:rsidP="005D3757">
            <w:pPr>
              <w:pStyle w:val="NoSpacing"/>
              <w:rPr>
                <w:rFonts w:ascii="Century Gothic" w:hAnsi="Century Gothic" w:cstheme="minorHAnsi"/>
                <w:b/>
                <w:bCs/>
                <w:lang w:val="en-US"/>
              </w:rPr>
            </w:pPr>
            <w:r>
              <w:rPr>
                <w:rFonts w:ascii="Century Gothic" w:hAnsi="Century Gothic" w:cstheme="minorHAnsi"/>
                <w:b/>
                <w:bCs/>
                <w:lang w:val="en-US"/>
              </w:rPr>
              <w:t xml:space="preserve">Employer encounters </w:t>
            </w:r>
          </w:p>
          <w:p w14:paraId="1F5063F1" w14:textId="036F1C4F" w:rsidR="005D3757" w:rsidRPr="001F142C" w:rsidRDefault="005D3757" w:rsidP="005D3757">
            <w:pPr>
              <w:pStyle w:val="NoSpacing"/>
              <w:rPr>
                <w:rFonts w:ascii="Century Gothic" w:hAnsi="Century Gothic" w:cstheme="minorHAnsi"/>
                <w:lang w:val="en-US"/>
              </w:rPr>
            </w:pPr>
            <w:r>
              <w:rPr>
                <w:rFonts w:ascii="Century Gothic" w:hAnsi="Century Gothic" w:cstheme="minorHAnsi"/>
                <w:lang w:val="en-US"/>
              </w:rPr>
              <w:t xml:space="preserve">Pupils will have the opportunity to meet numerous employers across the academic year. Careers is embedded within our curriculum, and we understand that the experiences require a whole school approach. Teachers of all subjects will arrange meaningful employer encounters across the year related to their subject. Encounters will also be planned by the careers lead that are tailored to pupils’ interests. </w:t>
            </w:r>
          </w:p>
        </w:tc>
        <w:tc>
          <w:tcPr>
            <w:tcW w:w="1985" w:type="dxa"/>
          </w:tcPr>
          <w:p w14:paraId="6A16E2D9" w14:textId="410B6D44" w:rsidR="005D3757" w:rsidRDefault="005D3757" w:rsidP="005D3757">
            <w:pPr>
              <w:pStyle w:val="NoSpacing"/>
              <w:rPr>
                <w:rFonts w:ascii="Century Gothic" w:hAnsi="Century Gothic" w:cstheme="minorHAnsi"/>
                <w:lang w:val="en-US"/>
              </w:rPr>
            </w:pPr>
            <w:r>
              <w:rPr>
                <w:rFonts w:ascii="Century Gothic" w:hAnsi="Century Gothic" w:cstheme="minorHAnsi"/>
                <w:lang w:val="en-US"/>
              </w:rPr>
              <w:t>Curriculum teachers/ careers lead/ various employers</w:t>
            </w:r>
          </w:p>
        </w:tc>
        <w:tc>
          <w:tcPr>
            <w:tcW w:w="1423" w:type="dxa"/>
          </w:tcPr>
          <w:p w14:paraId="0B0997EB" w14:textId="5FAF52B1" w:rsidR="005D3757" w:rsidRDefault="005D3757" w:rsidP="005D3757">
            <w:pPr>
              <w:pStyle w:val="NoSpacing"/>
              <w:rPr>
                <w:rFonts w:ascii="Century Gothic" w:hAnsi="Century Gothic" w:cstheme="minorHAnsi"/>
                <w:lang w:val="en-US"/>
              </w:rPr>
            </w:pPr>
            <w:r>
              <w:rPr>
                <w:rFonts w:ascii="Century Gothic" w:hAnsi="Century Gothic" w:cstheme="minorHAnsi"/>
                <w:lang w:val="en-US"/>
              </w:rPr>
              <w:t>Throughout the year</w:t>
            </w:r>
          </w:p>
        </w:tc>
        <w:tc>
          <w:tcPr>
            <w:tcW w:w="3613" w:type="dxa"/>
          </w:tcPr>
          <w:p w14:paraId="0A15DA3B" w14:textId="04E54E72" w:rsidR="005D3757" w:rsidRDefault="005D3757" w:rsidP="005D3757">
            <w:pPr>
              <w:pStyle w:val="NoSpacing"/>
              <w:rPr>
                <w:rFonts w:ascii="Century Gothic" w:hAnsi="Century Gothic" w:cstheme="minorHAnsi"/>
                <w:lang w:val="en-US"/>
              </w:rPr>
            </w:pPr>
            <w:r w:rsidRPr="00760824">
              <w:rPr>
                <w:rFonts w:ascii="Century Gothic" w:hAnsi="Century Gothic" w:cstheme="minorHAnsi"/>
                <w:lang w:val="en-US"/>
              </w:rPr>
              <w:t>Students have an improved awareness of the variety of jobs and careers available, the skills and qualifications required and the realities of the associated job market.</w:t>
            </w:r>
          </w:p>
        </w:tc>
        <w:tc>
          <w:tcPr>
            <w:tcW w:w="1430" w:type="dxa"/>
          </w:tcPr>
          <w:p w14:paraId="0361C455" w14:textId="2FD1C877" w:rsidR="005D3757" w:rsidRDefault="005D3757" w:rsidP="005D3757">
            <w:pPr>
              <w:pStyle w:val="NoSpacing"/>
              <w:rPr>
                <w:rFonts w:ascii="Century Gothic" w:hAnsi="Century Gothic" w:cstheme="minorHAnsi"/>
                <w:lang w:val="en-US"/>
              </w:rPr>
            </w:pPr>
            <w:r>
              <w:rPr>
                <w:rFonts w:ascii="Century Gothic" w:hAnsi="Century Gothic" w:cstheme="minorHAnsi"/>
                <w:lang w:val="en-US"/>
              </w:rPr>
              <w:t>1,2,3,5</w:t>
            </w:r>
          </w:p>
        </w:tc>
      </w:tr>
      <w:tr w:rsidR="005D3757" w:rsidRPr="00760824" w14:paraId="356219EF" w14:textId="77777777" w:rsidTr="000F58D9">
        <w:trPr>
          <w:trHeight w:val="324"/>
        </w:trPr>
        <w:tc>
          <w:tcPr>
            <w:tcW w:w="2971" w:type="dxa"/>
          </w:tcPr>
          <w:p w14:paraId="38E06394" w14:textId="77777777" w:rsidR="005D3757" w:rsidRDefault="005D3757" w:rsidP="005D3757">
            <w:pPr>
              <w:rPr>
                <w:rFonts w:ascii="Century Gothic" w:hAnsi="Century Gothic" w:cstheme="minorHAnsi"/>
                <w:b/>
                <w:noProof/>
                <w:lang w:eastAsia="en-GB"/>
              </w:rPr>
            </w:pPr>
            <w:r w:rsidRPr="00760824">
              <w:rPr>
                <w:rFonts w:ascii="Century Gothic" w:hAnsi="Century Gothic" w:cstheme="minorHAnsi"/>
                <w:noProof/>
                <w:lang w:eastAsia="en-GB"/>
              </w:rPr>
              <w:drawing>
                <wp:anchor distT="0" distB="0" distL="114300" distR="114300" simplePos="0" relativeHeight="251941888" behindDoc="1" locked="0" layoutInCell="1" allowOverlap="1" wp14:anchorId="58D5EA59" wp14:editId="218C4B20">
                  <wp:simplePos x="0" y="0"/>
                  <wp:positionH relativeFrom="column">
                    <wp:posOffset>-1905</wp:posOffset>
                  </wp:positionH>
                  <wp:positionV relativeFrom="paragraph">
                    <wp:posOffset>36195</wp:posOffset>
                  </wp:positionV>
                  <wp:extent cx="304800" cy="304800"/>
                  <wp:effectExtent l="0" t="0" r="0" b="0"/>
                  <wp:wrapSquare wrapText="bothSides"/>
                  <wp:docPr id="1885435292" name="Picture 1885435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Pr>
                <w:rFonts w:ascii="Century Gothic" w:hAnsi="Century Gothic" w:cstheme="minorHAnsi"/>
                <w:b/>
                <w:noProof/>
                <w:lang w:eastAsia="en-GB"/>
              </w:rPr>
              <w:t xml:space="preserve">Explore possibilities </w:t>
            </w:r>
          </w:p>
          <w:p w14:paraId="7BDD6403" w14:textId="268D7130" w:rsidR="005D3757" w:rsidRPr="00760824" w:rsidRDefault="005D3757" w:rsidP="005D3757">
            <w:pPr>
              <w:rPr>
                <w:rFonts w:ascii="Century Gothic" w:hAnsi="Century Gothic" w:cstheme="minorHAnsi"/>
                <w:noProof/>
                <w:lang w:eastAsia="en-GB"/>
              </w:rPr>
            </w:pPr>
            <w:r>
              <w:rPr>
                <w:rFonts w:ascii="Century Gothic" w:hAnsi="Century Gothic" w:cstheme="minorHAnsi"/>
                <w:bCs/>
                <w:noProof/>
                <w:lang w:eastAsia="en-GB"/>
              </w:rPr>
              <w:t>Explore a range of possibilities as you have various experiences of the workplace.</w:t>
            </w:r>
          </w:p>
        </w:tc>
        <w:tc>
          <w:tcPr>
            <w:tcW w:w="3966" w:type="dxa"/>
          </w:tcPr>
          <w:p w14:paraId="1E2AC898" w14:textId="7D41ABD4" w:rsidR="005D3757" w:rsidRPr="00511EA0" w:rsidRDefault="005D3757" w:rsidP="005D3757">
            <w:pPr>
              <w:pStyle w:val="NoSpacing"/>
              <w:rPr>
                <w:rFonts w:ascii="Century Gothic" w:hAnsi="Century Gothic" w:cstheme="minorHAnsi"/>
                <w:b/>
                <w:bCs/>
              </w:rPr>
            </w:pPr>
            <w:r>
              <w:rPr>
                <w:rFonts w:ascii="Century Gothic" w:hAnsi="Century Gothic" w:cstheme="minorHAnsi"/>
                <w:b/>
                <w:bCs/>
                <w:lang w:val="en-US"/>
              </w:rPr>
              <w:t>Experiences of workplaces</w:t>
            </w:r>
          </w:p>
          <w:p w14:paraId="7752C6EA" w14:textId="7BCD4865" w:rsidR="005D3757" w:rsidRDefault="005D3757" w:rsidP="005D3757">
            <w:pPr>
              <w:pStyle w:val="NoSpacing"/>
              <w:rPr>
                <w:rFonts w:ascii="Century Gothic" w:hAnsi="Century Gothic" w:cstheme="minorHAnsi"/>
                <w:b/>
                <w:bCs/>
                <w:lang w:val="en-US"/>
              </w:rPr>
            </w:pPr>
            <w:r>
              <w:rPr>
                <w:rFonts w:ascii="Century Gothic" w:hAnsi="Century Gothic" w:cstheme="minorHAnsi"/>
                <w:lang w:val="en-US"/>
              </w:rPr>
              <w:t xml:space="preserve">Pupils will have the opportunity to visit numerous places of work across the academic year. Careers is embedded within our curriculum, and we understand that the experiences require a whole school approach. Teachers of all subjects will arrange meaningful workplace visits across the year related to their subject. Visits will also be planned by the careers lead that are tailored to pupils’ interests. </w:t>
            </w:r>
          </w:p>
        </w:tc>
        <w:tc>
          <w:tcPr>
            <w:tcW w:w="1985" w:type="dxa"/>
          </w:tcPr>
          <w:p w14:paraId="3DA6061B" w14:textId="39A4E9FB" w:rsidR="005D3757" w:rsidRDefault="005D3757" w:rsidP="005D3757">
            <w:pPr>
              <w:pStyle w:val="NoSpacing"/>
              <w:rPr>
                <w:rFonts w:ascii="Century Gothic" w:hAnsi="Century Gothic" w:cstheme="minorHAnsi"/>
                <w:lang w:val="en-US"/>
              </w:rPr>
            </w:pPr>
            <w:r>
              <w:rPr>
                <w:rFonts w:ascii="Century Gothic" w:hAnsi="Century Gothic" w:cstheme="minorHAnsi"/>
                <w:lang w:val="en-US"/>
              </w:rPr>
              <w:t>Curriculum teachers/ careers lead/ various employers</w:t>
            </w:r>
          </w:p>
        </w:tc>
        <w:tc>
          <w:tcPr>
            <w:tcW w:w="1423" w:type="dxa"/>
          </w:tcPr>
          <w:p w14:paraId="25450078" w14:textId="06B11E80" w:rsidR="005D3757" w:rsidRDefault="005D3757" w:rsidP="005D3757">
            <w:pPr>
              <w:pStyle w:val="NoSpacing"/>
              <w:rPr>
                <w:rFonts w:ascii="Century Gothic" w:hAnsi="Century Gothic" w:cstheme="minorHAnsi"/>
                <w:lang w:val="en-US"/>
              </w:rPr>
            </w:pPr>
            <w:r>
              <w:rPr>
                <w:rFonts w:ascii="Century Gothic" w:hAnsi="Century Gothic" w:cstheme="minorHAnsi"/>
                <w:lang w:val="en-US"/>
              </w:rPr>
              <w:t>Throughout the year</w:t>
            </w:r>
          </w:p>
        </w:tc>
        <w:tc>
          <w:tcPr>
            <w:tcW w:w="3613" w:type="dxa"/>
          </w:tcPr>
          <w:p w14:paraId="09AD4E92" w14:textId="77777777" w:rsidR="005D3757" w:rsidRDefault="005D3757" w:rsidP="005D3757">
            <w:pPr>
              <w:pStyle w:val="NoSpacing"/>
              <w:rPr>
                <w:rFonts w:ascii="Century Gothic" w:hAnsi="Century Gothic" w:cstheme="minorHAnsi"/>
                <w:lang w:val="en-US"/>
              </w:rPr>
            </w:pPr>
            <w:r w:rsidRPr="00760824">
              <w:rPr>
                <w:rFonts w:ascii="Century Gothic" w:hAnsi="Century Gothic" w:cstheme="minorHAnsi"/>
                <w:lang w:val="en-US"/>
              </w:rPr>
              <w:t>Students have an improved awareness of the variety of jobs and careers available, the skills and qualifications required and the realities of the associated job market.</w:t>
            </w:r>
          </w:p>
          <w:p w14:paraId="632FBA15" w14:textId="3B438C5A" w:rsidR="005D3757" w:rsidRPr="00760824" w:rsidRDefault="005D3757" w:rsidP="005D3757">
            <w:pPr>
              <w:pStyle w:val="NoSpacing"/>
              <w:rPr>
                <w:rFonts w:ascii="Century Gothic" w:hAnsi="Century Gothic" w:cstheme="minorHAnsi"/>
                <w:lang w:val="en-US"/>
              </w:rPr>
            </w:pPr>
            <w:r w:rsidRPr="00760824">
              <w:rPr>
                <w:rFonts w:ascii="Century Gothic" w:hAnsi="Century Gothic" w:cstheme="minorHAnsi"/>
                <w:lang w:val="en-US"/>
              </w:rPr>
              <w:t xml:space="preserve">Students will understand the different sectors of workplaces and connect school </w:t>
            </w:r>
            <w:r>
              <w:rPr>
                <w:rFonts w:ascii="Century Gothic" w:hAnsi="Century Gothic" w:cstheme="minorHAnsi"/>
                <w:lang w:val="en-US"/>
              </w:rPr>
              <w:t>subjects</w:t>
            </w:r>
            <w:r w:rsidRPr="00760824">
              <w:rPr>
                <w:rFonts w:ascii="Century Gothic" w:hAnsi="Century Gothic" w:cstheme="minorHAnsi"/>
                <w:lang w:val="en-US"/>
              </w:rPr>
              <w:t xml:space="preserve"> with possible destinations</w:t>
            </w:r>
            <w:r>
              <w:rPr>
                <w:rFonts w:ascii="Century Gothic" w:hAnsi="Century Gothic" w:cstheme="minorHAnsi"/>
                <w:lang w:val="en-US"/>
              </w:rPr>
              <w:t>/ careers</w:t>
            </w:r>
            <w:r w:rsidRPr="00760824">
              <w:rPr>
                <w:rFonts w:ascii="Century Gothic" w:hAnsi="Century Gothic" w:cstheme="minorHAnsi"/>
                <w:lang w:val="en-US"/>
              </w:rPr>
              <w:t>.</w:t>
            </w:r>
          </w:p>
        </w:tc>
        <w:tc>
          <w:tcPr>
            <w:tcW w:w="1430" w:type="dxa"/>
          </w:tcPr>
          <w:p w14:paraId="3902A433" w14:textId="382CC702" w:rsidR="005D3757" w:rsidRDefault="005D3757" w:rsidP="005D3757">
            <w:pPr>
              <w:pStyle w:val="NoSpacing"/>
              <w:rPr>
                <w:rFonts w:ascii="Century Gothic" w:hAnsi="Century Gothic" w:cstheme="minorHAnsi"/>
                <w:lang w:val="en-US"/>
              </w:rPr>
            </w:pPr>
            <w:r>
              <w:rPr>
                <w:rFonts w:ascii="Century Gothic" w:hAnsi="Century Gothic" w:cstheme="minorHAnsi"/>
                <w:lang w:val="en-US"/>
              </w:rPr>
              <w:t>1,2,3,5,6</w:t>
            </w:r>
          </w:p>
        </w:tc>
      </w:tr>
    </w:tbl>
    <w:p w14:paraId="6B7A97E0" w14:textId="77777777" w:rsidR="0062181B" w:rsidRPr="00760824" w:rsidRDefault="0062181B" w:rsidP="0062181B">
      <w:pPr>
        <w:rPr>
          <w:rFonts w:ascii="Century Gothic" w:hAnsi="Century Gothic" w:cstheme="minorHAnsi"/>
          <w:b/>
          <w:u w:val="single"/>
          <w:lang w:val="en-US"/>
        </w:rPr>
      </w:pPr>
    </w:p>
    <w:p w14:paraId="59216037" w14:textId="77777777" w:rsidR="0062181B" w:rsidRPr="00760824" w:rsidRDefault="0062181B" w:rsidP="0062181B">
      <w:pPr>
        <w:rPr>
          <w:rFonts w:ascii="Century Gothic" w:hAnsi="Century Gothic" w:cstheme="minorHAnsi"/>
          <w:b/>
          <w:u w:val="single"/>
          <w:lang w:val="en-US"/>
        </w:rPr>
      </w:pPr>
    </w:p>
    <w:p w14:paraId="7074F0EC" w14:textId="77777777" w:rsidR="0062181B" w:rsidRDefault="0062181B"/>
    <w:sectPr w:rsidR="0062181B" w:rsidSect="004F525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31FA4"/>
    <w:multiLevelType w:val="hybridMultilevel"/>
    <w:tmpl w:val="93A0F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1E1680"/>
    <w:multiLevelType w:val="hybridMultilevel"/>
    <w:tmpl w:val="E4B20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545FF0"/>
    <w:multiLevelType w:val="hybridMultilevel"/>
    <w:tmpl w:val="036222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785328"/>
    <w:multiLevelType w:val="hybridMultilevel"/>
    <w:tmpl w:val="0338F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259"/>
    <w:rsid w:val="00017945"/>
    <w:rsid w:val="0004212D"/>
    <w:rsid w:val="00064E94"/>
    <w:rsid w:val="000B2BB6"/>
    <w:rsid w:val="000C51B1"/>
    <w:rsid w:val="000E559D"/>
    <w:rsid w:val="000F58D9"/>
    <w:rsid w:val="00101589"/>
    <w:rsid w:val="00111003"/>
    <w:rsid w:val="00120CF9"/>
    <w:rsid w:val="00136B90"/>
    <w:rsid w:val="00156D0B"/>
    <w:rsid w:val="00160BA4"/>
    <w:rsid w:val="00184E89"/>
    <w:rsid w:val="001949D0"/>
    <w:rsid w:val="001A2237"/>
    <w:rsid w:val="001E50A8"/>
    <w:rsid w:val="001F142C"/>
    <w:rsid w:val="00257AC0"/>
    <w:rsid w:val="00263571"/>
    <w:rsid w:val="00274804"/>
    <w:rsid w:val="0028506D"/>
    <w:rsid w:val="002E04FD"/>
    <w:rsid w:val="00333CA0"/>
    <w:rsid w:val="00355314"/>
    <w:rsid w:val="00374C9F"/>
    <w:rsid w:val="003A72EC"/>
    <w:rsid w:val="003B18C3"/>
    <w:rsid w:val="003D2F1A"/>
    <w:rsid w:val="00425817"/>
    <w:rsid w:val="0043298F"/>
    <w:rsid w:val="004341C1"/>
    <w:rsid w:val="00455DE9"/>
    <w:rsid w:val="004725B2"/>
    <w:rsid w:val="004A4C19"/>
    <w:rsid w:val="004A5BC9"/>
    <w:rsid w:val="004A6B70"/>
    <w:rsid w:val="004B1AB4"/>
    <w:rsid w:val="004D55F8"/>
    <w:rsid w:val="004F5259"/>
    <w:rsid w:val="00511EA0"/>
    <w:rsid w:val="005142D7"/>
    <w:rsid w:val="005261B6"/>
    <w:rsid w:val="00526878"/>
    <w:rsid w:val="005738DA"/>
    <w:rsid w:val="005743B2"/>
    <w:rsid w:val="005877FB"/>
    <w:rsid w:val="005C0C36"/>
    <w:rsid w:val="005C178C"/>
    <w:rsid w:val="005C3F30"/>
    <w:rsid w:val="005C51E0"/>
    <w:rsid w:val="005C7408"/>
    <w:rsid w:val="005D3757"/>
    <w:rsid w:val="005D3ED2"/>
    <w:rsid w:val="006156CD"/>
    <w:rsid w:val="0062181B"/>
    <w:rsid w:val="00640003"/>
    <w:rsid w:val="0066173B"/>
    <w:rsid w:val="006C54C5"/>
    <w:rsid w:val="006C73A8"/>
    <w:rsid w:val="006E77F3"/>
    <w:rsid w:val="006F02CB"/>
    <w:rsid w:val="00733D51"/>
    <w:rsid w:val="00742DA5"/>
    <w:rsid w:val="00765BBC"/>
    <w:rsid w:val="007724D1"/>
    <w:rsid w:val="00780385"/>
    <w:rsid w:val="00785612"/>
    <w:rsid w:val="007A7433"/>
    <w:rsid w:val="007B6309"/>
    <w:rsid w:val="007B6944"/>
    <w:rsid w:val="007E7983"/>
    <w:rsid w:val="00836149"/>
    <w:rsid w:val="008634D3"/>
    <w:rsid w:val="008877CA"/>
    <w:rsid w:val="008B3CD1"/>
    <w:rsid w:val="008C426C"/>
    <w:rsid w:val="008F7CAA"/>
    <w:rsid w:val="00916061"/>
    <w:rsid w:val="0095477A"/>
    <w:rsid w:val="0095790E"/>
    <w:rsid w:val="009C38D2"/>
    <w:rsid w:val="009D459D"/>
    <w:rsid w:val="009F60DC"/>
    <w:rsid w:val="009F7B01"/>
    <w:rsid w:val="00A00647"/>
    <w:rsid w:val="00A36FC2"/>
    <w:rsid w:val="00A50B61"/>
    <w:rsid w:val="00A6177A"/>
    <w:rsid w:val="00A77BC0"/>
    <w:rsid w:val="00A834CF"/>
    <w:rsid w:val="00A86CC7"/>
    <w:rsid w:val="00A91FF6"/>
    <w:rsid w:val="00AD7F85"/>
    <w:rsid w:val="00AE5DCA"/>
    <w:rsid w:val="00B004B8"/>
    <w:rsid w:val="00B17F02"/>
    <w:rsid w:val="00B43EBC"/>
    <w:rsid w:val="00B737D4"/>
    <w:rsid w:val="00B86D6A"/>
    <w:rsid w:val="00B96863"/>
    <w:rsid w:val="00BA4998"/>
    <w:rsid w:val="00BB0F64"/>
    <w:rsid w:val="00BC3347"/>
    <w:rsid w:val="00BD5FB5"/>
    <w:rsid w:val="00BE4623"/>
    <w:rsid w:val="00C14401"/>
    <w:rsid w:val="00C312F7"/>
    <w:rsid w:val="00C36CA4"/>
    <w:rsid w:val="00C6553F"/>
    <w:rsid w:val="00C91F35"/>
    <w:rsid w:val="00CA6B96"/>
    <w:rsid w:val="00CA784D"/>
    <w:rsid w:val="00CB2E38"/>
    <w:rsid w:val="00CD3839"/>
    <w:rsid w:val="00CD4601"/>
    <w:rsid w:val="00CE2671"/>
    <w:rsid w:val="00CF2B9E"/>
    <w:rsid w:val="00D06C00"/>
    <w:rsid w:val="00D4142E"/>
    <w:rsid w:val="00D53200"/>
    <w:rsid w:val="00DD0446"/>
    <w:rsid w:val="00DD6A27"/>
    <w:rsid w:val="00DE1533"/>
    <w:rsid w:val="00DF5160"/>
    <w:rsid w:val="00E1500E"/>
    <w:rsid w:val="00E30E18"/>
    <w:rsid w:val="00E31357"/>
    <w:rsid w:val="00E4264C"/>
    <w:rsid w:val="00E50D0A"/>
    <w:rsid w:val="00E511DE"/>
    <w:rsid w:val="00E51BA7"/>
    <w:rsid w:val="00E56A9F"/>
    <w:rsid w:val="00E65014"/>
    <w:rsid w:val="00E85895"/>
    <w:rsid w:val="00EA3B83"/>
    <w:rsid w:val="00EB6ACB"/>
    <w:rsid w:val="00ED75D5"/>
    <w:rsid w:val="00F406A2"/>
    <w:rsid w:val="00F648C7"/>
    <w:rsid w:val="00F75B42"/>
    <w:rsid w:val="00F82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989CD"/>
  <w15:chartTrackingRefBased/>
  <w15:docId w15:val="{14A3EC12-85EF-4F46-98EC-DFB479C4D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2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5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F5259"/>
    <w:pPr>
      <w:spacing w:after="0" w:line="240" w:lineRule="auto"/>
    </w:pPr>
  </w:style>
  <w:style w:type="paragraph" w:styleId="NormalWeb">
    <w:name w:val="Normal (Web)"/>
    <w:basedOn w:val="Normal"/>
    <w:uiPriority w:val="99"/>
    <w:semiHidden/>
    <w:unhideWhenUsed/>
    <w:rsid w:val="00742D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42DA5"/>
    <w:rPr>
      <w:b/>
      <w:bCs/>
    </w:rPr>
  </w:style>
  <w:style w:type="paragraph" w:styleId="ListParagraph">
    <w:name w:val="List Paragraph"/>
    <w:basedOn w:val="Normal"/>
    <w:uiPriority w:val="34"/>
    <w:qFormat/>
    <w:rsid w:val="004D55F8"/>
    <w:pPr>
      <w:ind w:left="720"/>
      <w:contextualSpacing/>
    </w:pPr>
  </w:style>
  <w:style w:type="character" w:styleId="Hyperlink">
    <w:name w:val="Hyperlink"/>
    <w:basedOn w:val="DefaultParagraphFont"/>
    <w:uiPriority w:val="99"/>
    <w:unhideWhenUsed/>
    <w:rsid w:val="00C312F7"/>
    <w:rPr>
      <w:color w:val="0563C1" w:themeColor="hyperlink"/>
      <w:u w:val="single"/>
    </w:rPr>
  </w:style>
  <w:style w:type="character" w:styleId="UnresolvedMention">
    <w:name w:val="Unresolved Mention"/>
    <w:basedOn w:val="DefaultParagraphFont"/>
    <w:uiPriority w:val="99"/>
    <w:semiHidden/>
    <w:unhideWhenUsed/>
    <w:rsid w:val="00C312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914006">
      <w:bodyDiv w:val="1"/>
      <w:marLeft w:val="0"/>
      <w:marRight w:val="0"/>
      <w:marTop w:val="0"/>
      <w:marBottom w:val="0"/>
      <w:divBdr>
        <w:top w:val="none" w:sz="0" w:space="0" w:color="auto"/>
        <w:left w:val="none" w:sz="0" w:space="0" w:color="auto"/>
        <w:bottom w:val="none" w:sz="0" w:space="0" w:color="auto"/>
        <w:right w:val="none" w:sz="0" w:space="0" w:color="auto"/>
      </w:divBdr>
    </w:div>
    <w:div w:id="693460844">
      <w:bodyDiv w:val="1"/>
      <w:marLeft w:val="0"/>
      <w:marRight w:val="0"/>
      <w:marTop w:val="0"/>
      <w:marBottom w:val="0"/>
      <w:divBdr>
        <w:top w:val="none" w:sz="0" w:space="0" w:color="auto"/>
        <w:left w:val="none" w:sz="0" w:space="0" w:color="auto"/>
        <w:bottom w:val="none" w:sz="0" w:space="0" w:color="auto"/>
        <w:right w:val="none" w:sz="0" w:space="0" w:color="auto"/>
      </w:divBdr>
    </w:div>
    <w:div w:id="158965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ly-apprenticeshi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2611</Words>
  <Characters>14888</Characters>
  <Application>Microsoft Office Word</Application>
  <DocSecurity>4</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Boardman</dc:creator>
  <cp:keywords/>
  <dc:description/>
  <cp:lastModifiedBy>Liam Kavanagh</cp:lastModifiedBy>
  <cp:revision>2</cp:revision>
  <dcterms:created xsi:type="dcterms:W3CDTF">2024-08-15T08:08:00Z</dcterms:created>
  <dcterms:modified xsi:type="dcterms:W3CDTF">2024-08-15T08:08:00Z</dcterms:modified>
</cp:coreProperties>
</file>