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77777777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 template: how to set out costs </w:t>
      </w:r>
    </w:p>
    <w:p w14:paraId="7FC281DF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[Opening text for providers to give information about the services that they offer] 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036"/>
        <w:gridCol w:w="1391"/>
        <w:gridCol w:w="1220"/>
        <w:gridCol w:w="1158"/>
      </w:tblGrid>
      <w:tr w:rsidR="007B777D" w:rsidRPr="004560E4" w14:paraId="4EBF4662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55B2B4F0" w:rsidR="007B777D" w:rsidRPr="00C27697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 entitlement hours –15/30 hours per week</w:t>
            </w:r>
            <w:r w:rsidR="00E40F4F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(must not have a charge)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bookmarkStart w:id="0" w:name="_Hlk222915449"/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Early Years Entitlement Funding is available for up to 15 hours per week for children aged 3 and over, starting the term after their 3rd birthday. We also offer 30 hours of free childcare for eligible parents and provide funding for 2-year-olds, allowing eligible children to receive up to </w:t>
            </w:r>
            <w:r w:rsidR="008758A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30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 hours of free childcare.</w:t>
            </w:r>
          </w:p>
          <w:bookmarkEnd w:id="0"/>
          <w:p w14:paraId="107B55D8" w14:textId="16E11C1D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Monday to Friday 9am until 3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.15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EA2CD" w14:textId="3E6BB82F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 be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purchased 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in term time at a rate of £6.30 per hour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4585B4F9" w14:textId="77777777" w:rsidR="00E40F4F" w:rsidRPr="005F1924" w:rsidRDefault="00E40F4F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ADE52CA" w14:textId="77777777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Sessions</w:t>
            </w:r>
          </w:p>
          <w:p w14:paraId="2E1AD18C" w14:textId="59B51F7F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t>Monday- Friday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proofErr w:type="gramStart"/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Morning  9.00</w:t>
            </w:r>
            <w:proofErr w:type="gramEnd"/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- 11.30am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Lunchtime  11.30-12.45pm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Afternoon  12.45- 3.15pm</w:t>
            </w:r>
          </w:p>
          <w:p w14:paraId="7BD882A3" w14:textId="208BB653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BD12C" w14:textId="77777777" w:rsidR="005F1924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EC08010" w14:textId="37C5AD72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 hour</w:t>
            </w:r>
          </w:p>
          <w:p w14:paraId="5196F985" w14:textId="66C25F3E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Full day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23235583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C18A432" w14:textId="27EF51D6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0A14AE23" w14:textId="2D9C9AB0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85FEB1B" w14:textId="5D019AE9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CDB3" w14:textId="13BE19E2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29D4BD5" w14:textId="7FEC4DEF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71A337C" w14:textId="118E941C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54C14891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D55F876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2CB3597" w14:textId="5F233A31" w:rsidR="007B777D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  <w:p w14:paraId="4354A00B" w14:textId="153515CC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7.87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38D39FF9" w14:textId="3922C811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DA4E9" w14:textId="3F31962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EACD06A" w14:textId="3A8EFAB1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84BF785" w14:textId="0CAF3D4D" w:rsidR="00A4752B" w:rsidRPr="005F1924" w:rsidRDefault="005F1924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1174A464" w14:textId="42D3526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00D8E4A" w14:textId="7777777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F5FA91A" w14:textId="31BBAF9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£15.75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EA97F81" w14:textId="76E5DD36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£7.87</w:t>
            </w:r>
          </w:p>
          <w:p w14:paraId="29ACDD30" w14:textId="3EB29F55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£15.75</w:t>
            </w:r>
          </w:p>
        </w:tc>
      </w:tr>
      <w:tr w:rsidR="007B777D" w:rsidRPr="004560E4" w14:paraId="6A2FDE2C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E27E" w14:textId="59A94ECE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Snack –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A </w:t>
            </w:r>
            <w:r w:rsid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free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snack of fruit and milk is available.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Lunch – Optional and booked by parents at a cost of £3.</w:t>
            </w:r>
            <w:r w:rsidR="00711A3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(children can bring in packed lunch at no charge)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52BF34B8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P</w:t>
            </w: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er meal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8E830" w14:textId="630689BE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0A68806C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7D437B" w14:textId="586E0B6D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£3.</w:t>
            </w:r>
            <w:r w:rsidR="002E2F0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2E37D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7D7B7F6E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929376" w14:textId="41D4E981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3.</w:t>
            </w:r>
            <w:r w:rsidR="002E2F0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</w:tc>
      </w:tr>
      <w:tr w:rsidR="007B777D" w:rsidRPr="004560E4" w14:paraId="4155DCC7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07E994EF" w:rsidR="00003295" w:rsidRPr="004560E4" w:rsidRDefault="007B777D" w:rsidP="00003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</w:t>
            </w:r>
            <w:r w:rsidR="00BB6C70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sun cream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wipes</w:t>
            </w:r>
            <w:r w:rsidR="006E0FE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nappies etc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  <w:t>No other consumables are charged</w:t>
            </w:r>
          </w:p>
          <w:p w14:paraId="2E1E9893" w14:textId="3700206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0CFE3F8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2918133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72A5224E" w:rsidR="007B777D" w:rsidRPr="004560E4" w:rsidRDefault="00003295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9720CDA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43091" w14:textId="3F9B2120" w:rsidR="007B777D" w:rsidRPr="00BB6C70" w:rsidRDefault="007B777D" w:rsidP="004C4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All activities included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 xml:space="preserve">School trips will be charged separately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0F0F2B6F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  <w:r w:rsidR="007B777D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41E808D2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7431896A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1FAAF73" w:rsidR="00C40897" w:rsidRDefault="007B777D" w:rsidP="008D1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</w:pPr>
      <w:r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[If you allow Tax Free Childcare or Universal Credit Childcare to claim back some of the costs, explain how this works in your setting here]</w:t>
      </w: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  <w:r w:rsidR="00BB6C70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br/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Parents can use Tax Free Child Care to pay for any self-funded nursery sessions (not snacks or lunches)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. Parents transfer the funds from their account to the school. Once funds have been received, their account is credited to pay for sessions.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  <w:t xml:space="preserve">Please see </w:t>
      </w:r>
      <w:hyperlink r:id="rId4" w:history="1">
        <w:r w:rsidR="00BB6C70" w:rsidRPr="006A4A7C">
          <w:rPr>
            <w:rStyle w:val="Hyperlink"/>
            <w:rFonts w:hAnsi="Arial" w:cs="Arial"/>
            <w:sz w:val="23"/>
            <w:szCs w:val="23"/>
            <w:bdr w:val="none" w:sz="0" w:space="0" w:color="auto"/>
            <w:lang w:eastAsia="en-GB"/>
          </w:rPr>
          <w:t>www.gov.uk/tax-free-childcare</w:t>
        </w:r>
      </w:hyperlink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 xml:space="preserve"> for more information</w:t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03295"/>
    <w:rsid w:val="00047E88"/>
    <w:rsid w:val="000748E9"/>
    <w:rsid w:val="002E2F0E"/>
    <w:rsid w:val="004C418B"/>
    <w:rsid w:val="005B3B13"/>
    <w:rsid w:val="005F1924"/>
    <w:rsid w:val="006E0FED"/>
    <w:rsid w:val="00711A37"/>
    <w:rsid w:val="007B777D"/>
    <w:rsid w:val="008758AC"/>
    <w:rsid w:val="008D1408"/>
    <w:rsid w:val="00A4752B"/>
    <w:rsid w:val="00BB6C70"/>
    <w:rsid w:val="00C04454"/>
    <w:rsid w:val="00C27697"/>
    <w:rsid w:val="00C40897"/>
    <w:rsid w:val="00DD00CD"/>
    <w:rsid w:val="00E40F4F"/>
    <w:rsid w:val="00E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0F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uk/tax-free-chil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Frodsham CE Admin</cp:lastModifiedBy>
  <cp:revision>10</cp:revision>
  <dcterms:created xsi:type="dcterms:W3CDTF">2026-02-25T11:52:00Z</dcterms:created>
  <dcterms:modified xsi:type="dcterms:W3CDTF">2026-07-16T13:30:00Z</dcterms:modified>
</cp:coreProperties>
</file>