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EEFE1" w14:textId="5369F4C5" w:rsidR="00EA78A6" w:rsidRPr="00095F45" w:rsidRDefault="00B03BEF" w:rsidP="00B03BEF">
      <w:pPr>
        <w:jc w:val="center"/>
        <w:rPr>
          <w:b/>
          <w:bCs/>
          <w:sz w:val="28"/>
          <w:szCs w:val="28"/>
          <w:u w:val="single"/>
        </w:rPr>
      </w:pPr>
      <w:r w:rsidRPr="00095F45">
        <w:rPr>
          <w:b/>
          <w:bCs/>
          <w:sz w:val="28"/>
          <w:szCs w:val="28"/>
          <w:u w:val="single"/>
        </w:rPr>
        <w:t>Remote learning – what you need to know</w:t>
      </w:r>
    </w:p>
    <w:p w14:paraId="4C1C8254" w14:textId="3C11635A" w:rsidR="00EA78A6" w:rsidRPr="00095F45" w:rsidRDefault="00EA78A6">
      <w:pPr>
        <w:rPr>
          <w:b/>
          <w:bCs/>
          <w:sz w:val="24"/>
          <w:szCs w:val="24"/>
          <w:u w:val="single"/>
        </w:rPr>
      </w:pPr>
      <w:r w:rsidRPr="00095F45">
        <w:rPr>
          <w:b/>
          <w:bCs/>
          <w:sz w:val="24"/>
          <w:szCs w:val="24"/>
          <w:u w:val="single"/>
        </w:rPr>
        <w:t>1.Roles and Responsibilities</w:t>
      </w:r>
    </w:p>
    <w:p w14:paraId="493D7617" w14:textId="535267AF" w:rsidR="00EA78A6" w:rsidRPr="00095F45" w:rsidRDefault="00EA78A6">
      <w:pPr>
        <w:rPr>
          <w:sz w:val="24"/>
          <w:szCs w:val="24"/>
        </w:rPr>
      </w:pPr>
      <w:r w:rsidRPr="00095F45">
        <w:rPr>
          <w:sz w:val="24"/>
          <w:szCs w:val="24"/>
        </w:rPr>
        <w:t xml:space="preserve">All members of staff </w:t>
      </w:r>
      <w:r w:rsidR="00200E44" w:rsidRPr="00095F45">
        <w:rPr>
          <w:sz w:val="24"/>
          <w:szCs w:val="24"/>
        </w:rPr>
        <w:t>(Head teacher, SEND</w:t>
      </w:r>
      <w:r w:rsidR="00D845F9" w:rsidRPr="00095F45">
        <w:rPr>
          <w:sz w:val="24"/>
          <w:szCs w:val="24"/>
        </w:rPr>
        <w:t>C</w:t>
      </w:r>
      <w:r w:rsidR="00200E44" w:rsidRPr="00095F45">
        <w:rPr>
          <w:sz w:val="24"/>
          <w:szCs w:val="24"/>
        </w:rPr>
        <w:t xml:space="preserve">o, Designated Safeguarding Lead, </w:t>
      </w:r>
      <w:r w:rsidR="00D4555C" w:rsidRPr="00095F45">
        <w:rPr>
          <w:sz w:val="24"/>
          <w:szCs w:val="24"/>
        </w:rPr>
        <w:t xml:space="preserve">class </w:t>
      </w:r>
      <w:r w:rsidR="00200E44" w:rsidRPr="00095F45">
        <w:rPr>
          <w:sz w:val="24"/>
          <w:szCs w:val="24"/>
        </w:rPr>
        <w:t xml:space="preserve">teachers, ICT technician, School Business Manager) </w:t>
      </w:r>
      <w:r w:rsidRPr="00095F45">
        <w:rPr>
          <w:sz w:val="24"/>
          <w:szCs w:val="24"/>
        </w:rPr>
        <w:t xml:space="preserve">and the governing body have specific roles and responsibilities to ensure our children </w:t>
      </w:r>
      <w:r w:rsidR="00200E44" w:rsidRPr="00095F45">
        <w:rPr>
          <w:sz w:val="24"/>
          <w:szCs w:val="24"/>
        </w:rPr>
        <w:t xml:space="preserve">have access to remote learning and that they are safeguarded from harm. </w:t>
      </w:r>
      <w:r w:rsidR="00095F45">
        <w:rPr>
          <w:sz w:val="24"/>
          <w:szCs w:val="24"/>
        </w:rPr>
        <w:t xml:space="preserve">  Parents and children also have roles and responsibilities to ensure the highest standards</w:t>
      </w:r>
      <w:bookmarkStart w:id="0" w:name="_GoBack"/>
      <w:bookmarkEnd w:id="0"/>
      <w:r w:rsidR="00095F45">
        <w:rPr>
          <w:sz w:val="24"/>
          <w:szCs w:val="24"/>
        </w:rPr>
        <w:t xml:space="preserve"> throughout this period of remote learning:</w:t>
      </w:r>
    </w:p>
    <w:p w14:paraId="0191074E" w14:textId="71D17783" w:rsidR="00200E44" w:rsidRPr="00095F45" w:rsidRDefault="00200E44">
      <w:pPr>
        <w:rPr>
          <w:b/>
          <w:sz w:val="24"/>
          <w:szCs w:val="24"/>
          <w:u w:val="single"/>
        </w:rPr>
      </w:pPr>
      <w:r w:rsidRPr="00095F45">
        <w:rPr>
          <w:b/>
          <w:sz w:val="24"/>
          <w:szCs w:val="24"/>
          <w:u w:val="single"/>
        </w:rPr>
        <w:t>Pupils are responsible for:</w:t>
      </w:r>
    </w:p>
    <w:p w14:paraId="0BE2D980" w14:textId="24F5923D" w:rsidR="00200E44" w:rsidRPr="00095F45" w:rsidRDefault="00200E44" w:rsidP="00200E44">
      <w:pPr>
        <w:pStyle w:val="ListParagraph"/>
        <w:numPr>
          <w:ilvl w:val="0"/>
          <w:numId w:val="1"/>
        </w:numPr>
        <w:rPr>
          <w:sz w:val="24"/>
          <w:szCs w:val="24"/>
        </w:rPr>
      </w:pPr>
      <w:r w:rsidRPr="00095F45">
        <w:rPr>
          <w:sz w:val="24"/>
          <w:szCs w:val="24"/>
        </w:rPr>
        <w:t>Completing schoolwork on time and to the best of their ability</w:t>
      </w:r>
    </w:p>
    <w:p w14:paraId="14658E4D" w14:textId="1A58F8DC" w:rsidR="00200E44" w:rsidRPr="00095F45" w:rsidRDefault="00200E44" w:rsidP="00200E44">
      <w:pPr>
        <w:pStyle w:val="ListParagraph"/>
        <w:numPr>
          <w:ilvl w:val="0"/>
          <w:numId w:val="1"/>
        </w:numPr>
        <w:rPr>
          <w:sz w:val="24"/>
          <w:szCs w:val="24"/>
        </w:rPr>
      </w:pPr>
      <w:r w:rsidRPr="00095F45">
        <w:rPr>
          <w:sz w:val="24"/>
          <w:szCs w:val="24"/>
        </w:rPr>
        <w:t>Telling their parent/carer if they are feeling unwell or are unable to complete the work set</w:t>
      </w:r>
    </w:p>
    <w:p w14:paraId="56BF7877" w14:textId="041040D7" w:rsidR="00200E44" w:rsidRPr="00095F45" w:rsidRDefault="00200E44" w:rsidP="00200E44">
      <w:pPr>
        <w:pStyle w:val="ListParagraph"/>
        <w:numPr>
          <w:ilvl w:val="0"/>
          <w:numId w:val="1"/>
        </w:numPr>
        <w:rPr>
          <w:sz w:val="24"/>
          <w:szCs w:val="24"/>
        </w:rPr>
      </w:pPr>
      <w:r w:rsidRPr="00095F45">
        <w:rPr>
          <w:sz w:val="24"/>
          <w:szCs w:val="24"/>
        </w:rPr>
        <w:t xml:space="preserve">Following school expectations in behaviour and online safety </w:t>
      </w:r>
      <w:r w:rsidR="00D4555C" w:rsidRPr="00095F45">
        <w:rPr>
          <w:sz w:val="24"/>
          <w:szCs w:val="24"/>
        </w:rPr>
        <w:t>always</w:t>
      </w:r>
      <w:r w:rsidRPr="00095F45">
        <w:rPr>
          <w:sz w:val="24"/>
          <w:szCs w:val="24"/>
        </w:rPr>
        <w:t xml:space="preserve"> whilst at home</w:t>
      </w:r>
    </w:p>
    <w:p w14:paraId="0411281C" w14:textId="5B3C939E" w:rsidR="00D4555C" w:rsidRPr="00095F45" w:rsidRDefault="00D4555C" w:rsidP="00200E44">
      <w:pPr>
        <w:pStyle w:val="ListParagraph"/>
        <w:numPr>
          <w:ilvl w:val="0"/>
          <w:numId w:val="1"/>
        </w:numPr>
        <w:rPr>
          <w:sz w:val="24"/>
          <w:szCs w:val="24"/>
        </w:rPr>
      </w:pPr>
      <w:r w:rsidRPr="00095F45">
        <w:rPr>
          <w:sz w:val="24"/>
          <w:szCs w:val="24"/>
        </w:rPr>
        <w:t>Reporting technical problems to their teacher as soon as possible.</w:t>
      </w:r>
    </w:p>
    <w:p w14:paraId="4A811776" w14:textId="4129CBE5" w:rsidR="00200E44" w:rsidRPr="00095F45" w:rsidRDefault="00200E44">
      <w:pPr>
        <w:rPr>
          <w:b/>
          <w:sz w:val="24"/>
          <w:szCs w:val="24"/>
        </w:rPr>
      </w:pPr>
      <w:r w:rsidRPr="00095F45">
        <w:rPr>
          <w:b/>
          <w:sz w:val="24"/>
          <w:szCs w:val="24"/>
          <w:u w:val="single"/>
        </w:rPr>
        <w:t>Parents are responsible for</w:t>
      </w:r>
      <w:r w:rsidRPr="00095F45">
        <w:rPr>
          <w:b/>
          <w:sz w:val="24"/>
          <w:szCs w:val="24"/>
        </w:rPr>
        <w:t>:</w:t>
      </w:r>
    </w:p>
    <w:p w14:paraId="488F2812" w14:textId="15A66150" w:rsidR="00200E44" w:rsidRPr="00095F45" w:rsidRDefault="00200E44" w:rsidP="00200E44">
      <w:pPr>
        <w:pStyle w:val="ListParagraph"/>
        <w:numPr>
          <w:ilvl w:val="0"/>
          <w:numId w:val="2"/>
        </w:numPr>
        <w:rPr>
          <w:sz w:val="24"/>
          <w:szCs w:val="24"/>
        </w:rPr>
      </w:pPr>
      <w:r w:rsidRPr="00095F45">
        <w:rPr>
          <w:sz w:val="24"/>
          <w:szCs w:val="24"/>
        </w:rPr>
        <w:t xml:space="preserve">Ensure their child is ready to learn every day and has access to the </w:t>
      </w:r>
      <w:r w:rsidR="00D4555C" w:rsidRPr="00095F45">
        <w:rPr>
          <w:sz w:val="24"/>
          <w:szCs w:val="24"/>
        </w:rPr>
        <w:t>learning resources offered by school</w:t>
      </w:r>
    </w:p>
    <w:p w14:paraId="4E3C6566" w14:textId="2AEFF0FD" w:rsidR="00D4555C" w:rsidRPr="00095F45" w:rsidRDefault="00D4555C" w:rsidP="00200E44">
      <w:pPr>
        <w:pStyle w:val="ListParagraph"/>
        <w:numPr>
          <w:ilvl w:val="0"/>
          <w:numId w:val="2"/>
        </w:numPr>
        <w:rPr>
          <w:sz w:val="24"/>
          <w:szCs w:val="24"/>
        </w:rPr>
      </w:pPr>
      <w:r w:rsidRPr="00095F45">
        <w:rPr>
          <w:sz w:val="24"/>
          <w:szCs w:val="24"/>
        </w:rPr>
        <w:t>Report any absence to school when necessary</w:t>
      </w:r>
    </w:p>
    <w:p w14:paraId="53EEBE3B" w14:textId="6B31F732" w:rsidR="00D4555C" w:rsidRPr="00095F45" w:rsidRDefault="00D4555C" w:rsidP="00200E44">
      <w:pPr>
        <w:pStyle w:val="ListParagraph"/>
        <w:numPr>
          <w:ilvl w:val="0"/>
          <w:numId w:val="2"/>
        </w:numPr>
        <w:rPr>
          <w:sz w:val="24"/>
          <w:szCs w:val="24"/>
        </w:rPr>
      </w:pPr>
      <w:r w:rsidRPr="00095F45">
        <w:rPr>
          <w:sz w:val="24"/>
          <w:szCs w:val="24"/>
        </w:rPr>
        <w:t>Ensure their child has regular access to face to face sessions with their class teacher</w:t>
      </w:r>
    </w:p>
    <w:p w14:paraId="233997AC" w14:textId="76E5189F" w:rsidR="00D4555C" w:rsidRPr="00095F45" w:rsidRDefault="00D4555C" w:rsidP="00200E44">
      <w:pPr>
        <w:pStyle w:val="ListParagraph"/>
        <w:numPr>
          <w:ilvl w:val="0"/>
          <w:numId w:val="2"/>
        </w:numPr>
        <w:rPr>
          <w:sz w:val="24"/>
          <w:szCs w:val="24"/>
        </w:rPr>
      </w:pPr>
      <w:r w:rsidRPr="00095F45">
        <w:rPr>
          <w:sz w:val="24"/>
          <w:szCs w:val="24"/>
        </w:rPr>
        <w:t>Ensure the schoolwork set is completed by the child and to the best of their ability</w:t>
      </w:r>
    </w:p>
    <w:p w14:paraId="0ACC564E" w14:textId="4DEE757C" w:rsidR="00D4555C" w:rsidRPr="00095F45" w:rsidRDefault="00D4555C" w:rsidP="00200E44">
      <w:pPr>
        <w:pStyle w:val="ListParagraph"/>
        <w:numPr>
          <w:ilvl w:val="0"/>
          <w:numId w:val="2"/>
        </w:numPr>
        <w:rPr>
          <w:sz w:val="24"/>
          <w:szCs w:val="24"/>
        </w:rPr>
      </w:pPr>
      <w:r w:rsidRPr="00095F45">
        <w:rPr>
          <w:sz w:val="24"/>
          <w:szCs w:val="24"/>
        </w:rPr>
        <w:t>Report any technical issues as soon as possible</w:t>
      </w:r>
    </w:p>
    <w:p w14:paraId="6CF3FAE3" w14:textId="6C1F4B68" w:rsidR="00D4555C" w:rsidRPr="00095F45" w:rsidRDefault="00D4555C" w:rsidP="00200E44">
      <w:pPr>
        <w:pStyle w:val="ListParagraph"/>
        <w:numPr>
          <w:ilvl w:val="0"/>
          <w:numId w:val="2"/>
        </w:numPr>
        <w:rPr>
          <w:sz w:val="24"/>
          <w:szCs w:val="24"/>
        </w:rPr>
      </w:pPr>
      <w:r w:rsidRPr="00095F45">
        <w:rPr>
          <w:sz w:val="24"/>
          <w:szCs w:val="24"/>
        </w:rPr>
        <w:t>Parents are not to communicate with staff when involved in home learning.</w:t>
      </w:r>
    </w:p>
    <w:p w14:paraId="3B4458A9" w14:textId="581FF91A" w:rsidR="00200E44" w:rsidRPr="00095F45" w:rsidRDefault="00D4555C">
      <w:pPr>
        <w:rPr>
          <w:b/>
          <w:bCs/>
          <w:sz w:val="24"/>
          <w:szCs w:val="24"/>
          <w:u w:val="single"/>
        </w:rPr>
      </w:pPr>
      <w:r w:rsidRPr="00095F45">
        <w:rPr>
          <w:b/>
          <w:bCs/>
          <w:sz w:val="24"/>
          <w:szCs w:val="24"/>
          <w:u w:val="single"/>
        </w:rPr>
        <w:t>2. Resources</w:t>
      </w:r>
    </w:p>
    <w:p w14:paraId="5DA4510E" w14:textId="2A7B3DC6" w:rsidR="00D4555C" w:rsidRPr="00095F45" w:rsidRDefault="00D4555C">
      <w:pPr>
        <w:rPr>
          <w:b/>
          <w:bCs/>
          <w:sz w:val="24"/>
          <w:szCs w:val="24"/>
        </w:rPr>
      </w:pPr>
      <w:r w:rsidRPr="00095F45">
        <w:rPr>
          <w:b/>
          <w:bCs/>
          <w:sz w:val="24"/>
          <w:szCs w:val="24"/>
        </w:rPr>
        <w:t>Learning Resources</w:t>
      </w:r>
    </w:p>
    <w:p w14:paraId="00DD5915" w14:textId="3DFBD0A6" w:rsidR="00D4555C" w:rsidRPr="00095F45" w:rsidRDefault="00D4555C">
      <w:pPr>
        <w:rPr>
          <w:sz w:val="24"/>
          <w:szCs w:val="24"/>
        </w:rPr>
      </w:pPr>
      <w:r w:rsidRPr="00095F45">
        <w:rPr>
          <w:sz w:val="24"/>
          <w:szCs w:val="24"/>
        </w:rPr>
        <w:t xml:space="preserve">The school will use a range of resources and different teaching methods to help explain concepts and address difficulties in learning. </w:t>
      </w:r>
      <w:r w:rsidR="00095F45">
        <w:rPr>
          <w:sz w:val="24"/>
          <w:szCs w:val="24"/>
        </w:rPr>
        <w:t xml:space="preserve">All resources are at the teachers’ discretion and will be age appropriate.  </w:t>
      </w:r>
      <w:r w:rsidRPr="00095F45">
        <w:rPr>
          <w:sz w:val="24"/>
          <w:szCs w:val="24"/>
        </w:rPr>
        <w:t>These may include:</w:t>
      </w:r>
    </w:p>
    <w:tbl>
      <w:tblPr>
        <w:tblStyle w:val="TableGrid"/>
        <w:tblW w:w="9781" w:type="dxa"/>
        <w:tblInd w:w="-5" w:type="dxa"/>
        <w:tblLook w:val="04A0" w:firstRow="1" w:lastRow="0" w:firstColumn="1" w:lastColumn="0" w:noHBand="0" w:noVBand="1"/>
      </w:tblPr>
      <w:tblGrid>
        <w:gridCol w:w="1985"/>
        <w:gridCol w:w="1559"/>
        <w:gridCol w:w="2552"/>
        <w:gridCol w:w="3685"/>
      </w:tblGrid>
      <w:tr w:rsidR="00D4555C" w:rsidRPr="00095F45" w14:paraId="2FA6B49F" w14:textId="77777777" w:rsidTr="00095F45">
        <w:tc>
          <w:tcPr>
            <w:tcW w:w="1985" w:type="dxa"/>
          </w:tcPr>
          <w:p w14:paraId="5D6C209D" w14:textId="6972F785" w:rsidR="00D4555C" w:rsidRPr="00095F45" w:rsidRDefault="0021644C">
            <w:pPr>
              <w:rPr>
                <w:sz w:val="24"/>
                <w:szCs w:val="24"/>
              </w:rPr>
            </w:pPr>
            <w:r w:rsidRPr="00095F45">
              <w:rPr>
                <w:sz w:val="24"/>
                <w:szCs w:val="24"/>
              </w:rPr>
              <w:t>Work booklets</w:t>
            </w:r>
          </w:p>
        </w:tc>
        <w:tc>
          <w:tcPr>
            <w:tcW w:w="1559" w:type="dxa"/>
          </w:tcPr>
          <w:p w14:paraId="182BFCAE" w14:textId="18CFCE79" w:rsidR="00D4555C" w:rsidRPr="00095F45" w:rsidRDefault="0021644C">
            <w:pPr>
              <w:rPr>
                <w:sz w:val="24"/>
                <w:szCs w:val="24"/>
              </w:rPr>
            </w:pPr>
            <w:r w:rsidRPr="00095F45">
              <w:rPr>
                <w:sz w:val="24"/>
                <w:szCs w:val="24"/>
              </w:rPr>
              <w:t>Email</w:t>
            </w:r>
          </w:p>
        </w:tc>
        <w:tc>
          <w:tcPr>
            <w:tcW w:w="2552" w:type="dxa"/>
          </w:tcPr>
          <w:p w14:paraId="6A896A49" w14:textId="6A92D13A" w:rsidR="00D4555C" w:rsidRPr="00095F45" w:rsidRDefault="0021644C">
            <w:pPr>
              <w:rPr>
                <w:sz w:val="24"/>
                <w:szCs w:val="24"/>
              </w:rPr>
            </w:pPr>
            <w:r w:rsidRPr="00095F45">
              <w:rPr>
                <w:sz w:val="24"/>
                <w:szCs w:val="24"/>
              </w:rPr>
              <w:t>Past and mock exam papers</w:t>
            </w:r>
          </w:p>
        </w:tc>
        <w:tc>
          <w:tcPr>
            <w:tcW w:w="3685" w:type="dxa"/>
          </w:tcPr>
          <w:p w14:paraId="34BF72DF" w14:textId="346C87C1" w:rsidR="00D4555C" w:rsidRPr="00095F45" w:rsidRDefault="0021644C">
            <w:pPr>
              <w:rPr>
                <w:sz w:val="24"/>
                <w:szCs w:val="24"/>
              </w:rPr>
            </w:pPr>
            <w:r w:rsidRPr="00095F45">
              <w:rPr>
                <w:sz w:val="24"/>
                <w:szCs w:val="24"/>
              </w:rPr>
              <w:t>Current online learning portals</w:t>
            </w:r>
          </w:p>
        </w:tc>
      </w:tr>
      <w:tr w:rsidR="00D4555C" w:rsidRPr="00095F45" w14:paraId="5C020C9F" w14:textId="77777777" w:rsidTr="00095F45">
        <w:tc>
          <w:tcPr>
            <w:tcW w:w="1985" w:type="dxa"/>
          </w:tcPr>
          <w:p w14:paraId="296C08E9" w14:textId="5A6C119C" w:rsidR="00D4555C" w:rsidRPr="00095F45" w:rsidRDefault="0021644C">
            <w:pPr>
              <w:rPr>
                <w:sz w:val="24"/>
                <w:szCs w:val="24"/>
              </w:rPr>
            </w:pPr>
            <w:r w:rsidRPr="00095F45">
              <w:rPr>
                <w:sz w:val="24"/>
                <w:szCs w:val="24"/>
              </w:rPr>
              <w:t>Educational websites</w:t>
            </w:r>
          </w:p>
        </w:tc>
        <w:tc>
          <w:tcPr>
            <w:tcW w:w="1559" w:type="dxa"/>
          </w:tcPr>
          <w:p w14:paraId="309EA19F" w14:textId="37865719" w:rsidR="00D4555C" w:rsidRPr="00095F45" w:rsidRDefault="0021644C">
            <w:pPr>
              <w:rPr>
                <w:sz w:val="24"/>
                <w:szCs w:val="24"/>
              </w:rPr>
            </w:pPr>
            <w:r w:rsidRPr="00095F45">
              <w:rPr>
                <w:sz w:val="24"/>
                <w:szCs w:val="24"/>
              </w:rPr>
              <w:t>Reading tasks</w:t>
            </w:r>
          </w:p>
        </w:tc>
        <w:tc>
          <w:tcPr>
            <w:tcW w:w="2552" w:type="dxa"/>
          </w:tcPr>
          <w:p w14:paraId="50AB1578" w14:textId="61EFE657" w:rsidR="00D4555C" w:rsidRPr="00095F45" w:rsidRDefault="0021644C">
            <w:pPr>
              <w:rPr>
                <w:sz w:val="24"/>
                <w:szCs w:val="24"/>
              </w:rPr>
            </w:pPr>
            <w:r w:rsidRPr="00095F45">
              <w:rPr>
                <w:sz w:val="24"/>
                <w:szCs w:val="24"/>
              </w:rPr>
              <w:t>Live webinars</w:t>
            </w:r>
          </w:p>
        </w:tc>
        <w:tc>
          <w:tcPr>
            <w:tcW w:w="3685" w:type="dxa"/>
          </w:tcPr>
          <w:p w14:paraId="4E638C16" w14:textId="79E15FA7" w:rsidR="00D4555C" w:rsidRPr="00095F45" w:rsidRDefault="0021644C">
            <w:pPr>
              <w:rPr>
                <w:sz w:val="24"/>
                <w:szCs w:val="24"/>
              </w:rPr>
            </w:pPr>
            <w:r w:rsidRPr="00095F45">
              <w:rPr>
                <w:sz w:val="24"/>
                <w:szCs w:val="24"/>
              </w:rPr>
              <w:t>Pre-recorded video or audio lessons</w:t>
            </w:r>
          </w:p>
        </w:tc>
      </w:tr>
    </w:tbl>
    <w:p w14:paraId="3D622D8D" w14:textId="5693356E" w:rsidR="0021644C" w:rsidRPr="00095F45" w:rsidRDefault="00095F45">
      <w:pPr>
        <w:rPr>
          <w:sz w:val="24"/>
          <w:szCs w:val="24"/>
        </w:rPr>
      </w:pPr>
      <w:r>
        <w:rPr>
          <w:sz w:val="24"/>
          <w:szCs w:val="24"/>
        </w:rPr>
        <w:t>Work packs can</w:t>
      </w:r>
      <w:r w:rsidR="0021644C" w:rsidRPr="00095F45">
        <w:rPr>
          <w:sz w:val="24"/>
          <w:szCs w:val="24"/>
        </w:rPr>
        <w:t xml:space="preserve"> be created for pupils who do not have access to </w:t>
      </w:r>
      <w:r w:rsidR="00D23E4B" w:rsidRPr="00095F45">
        <w:rPr>
          <w:sz w:val="24"/>
          <w:szCs w:val="24"/>
        </w:rPr>
        <w:t xml:space="preserve">a </w:t>
      </w:r>
      <w:r w:rsidR="0021644C" w:rsidRPr="00095F45">
        <w:rPr>
          <w:sz w:val="24"/>
          <w:szCs w:val="24"/>
        </w:rPr>
        <w:t>printer – these packs can be collected from school.</w:t>
      </w:r>
      <w:r w:rsidRPr="00095F45">
        <w:rPr>
          <w:sz w:val="24"/>
          <w:szCs w:val="24"/>
        </w:rPr>
        <w:t xml:space="preserve">  </w:t>
      </w:r>
    </w:p>
    <w:p w14:paraId="54435A0B" w14:textId="3406491F" w:rsidR="004B08AB" w:rsidRPr="00095F45" w:rsidRDefault="004B08AB">
      <w:pPr>
        <w:rPr>
          <w:b/>
          <w:bCs/>
          <w:sz w:val="24"/>
          <w:szCs w:val="24"/>
          <w:u w:val="single"/>
        </w:rPr>
      </w:pPr>
      <w:r w:rsidRPr="00095F45">
        <w:rPr>
          <w:b/>
          <w:bCs/>
          <w:sz w:val="24"/>
          <w:szCs w:val="24"/>
          <w:u w:val="single"/>
        </w:rPr>
        <w:t xml:space="preserve">3. Online </w:t>
      </w:r>
      <w:r w:rsidR="00343ABD" w:rsidRPr="00095F45">
        <w:rPr>
          <w:b/>
          <w:bCs/>
          <w:sz w:val="24"/>
          <w:szCs w:val="24"/>
          <w:u w:val="single"/>
        </w:rPr>
        <w:t>Safety</w:t>
      </w:r>
      <w:r w:rsidR="00D23E4B" w:rsidRPr="00095F45">
        <w:rPr>
          <w:sz w:val="24"/>
          <w:szCs w:val="24"/>
        </w:rPr>
        <w:t xml:space="preserve">    </w:t>
      </w:r>
      <w:r w:rsidR="00D23E4B" w:rsidRPr="00095F45">
        <w:rPr>
          <w:i/>
          <w:iCs/>
          <w:sz w:val="24"/>
          <w:szCs w:val="24"/>
        </w:rPr>
        <w:t>(</w:t>
      </w:r>
      <w:r w:rsidRPr="00095F45">
        <w:rPr>
          <w:i/>
          <w:iCs/>
          <w:sz w:val="24"/>
          <w:szCs w:val="24"/>
        </w:rPr>
        <w:t>This section of the policy is in line with the school’s Online Safety Policy.</w:t>
      </w:r>
      <w:r w:rsidR="00343ABD" w:rsidRPr="00095F45">
        <w:rPr>
          <w:i/>
          <w:iCs/>
          <w:sz w:val="24"/>
          <w:szCs w:val="24"/>
        </w:rPr>
        <w:t>)</w:t>
      </w:r>
    </w:p>
    <w:p w14:paraId="1130109B" w14:textId="5910C362" w:rsidR="004B08AB" w:rsidRPr="00095F45" w:rsidRDefault="004B08AB">
      <w:pPr>
        <w:rPr>
          <w:sz w:val="24"/>
          <w:szCs w:val="24"/>
        </w:rPr>
      </w:pPr>
      <w:r w:rsidRPr="00095F45">
        <w:rPr>
          <w:sz w:val="24"/>
          <w:szCs w:val="24"/>
        </w:rPr>
        <w:t>All staff and pupils using video communication must:</w:t>
      </w:r>
    </w:p>
    <w:p w14:paraId="734681E4" w14:textId="729A8FBC" w:rsidR="00343ABD" w:rsidRPr="00095F45" w:rsidRDefault="00343ABD" w:rsidP="00343ABD">
      <w:pPr>
        <w:pStyle w:val="ListParagraph"/>
        <w:numPr>
          <w:ilvl w:val="0"/>
          <w:numId w:val="3"/>
        </w:numPr>
        <w:rPr>
          <w:sz w:val="24"/>
          <w:szCs w:val="24"/>
        </w:rPr>
      </w:pPr>
      <w:r w:rsidRPr="00095F45">
        <w:rPr>
          <w:sz w:val="24"/>
          <w:szCs w:val="24"/>
        </w:rPr>
        <w:t>Communicate in groups – one-to-one sessions are not permitted</w:t>
      </w:r>
    </w:p>
    <w:p w14:paraId="1BA09178" w14:textId="132648B5" w:rsidR="00343ABD" w:rsidRPr="00095F45" w:rsidRDefault="004B08AB" w:rsidP="00343ABD">
      <w:pPr>
        <w:pStyle w:val="ListParagraph"/>
        <w:numPr>
          <w:ilvl w:val="0"/>
          <w:numId w:val="3"/>
        </w:numPr>
        <w:rPr>
          <w:sz w:val="24"/>
          <w:szCs w:val="24"/>
        </w:rPr>
      </w:pPr>
      <w:r w:rsidRPr="00095F45">
        <w:rPr>
          <w:sz w:val="24"/>
          <w:szCs w:val="24"/>
        </w:rPr>
        <w:t>Wear suitable clothing (including others in their household) and be situated in a “public” living space such as the living room</w:t>
      </w:r>
      <w:r w:rsidR="00095F45" w:rsidRPr="00095F45">
        <w:rPr>
          <w:sz w:val="24"/>
          <w:szCs w:val="24"/>
        </w:rPr>
        <w:t xml:space="preserve"> and blur the background</w:t>
      </w:r>
    </w:p>
    <w:p w14:paraId="1F419626" w14:textId="77777777" w:rsidR="00343ABD" w:rsidRPr="00095F45" w:rsidRDefault="00343ABD" w:rsidP="00343ABD">
      <w:pPr>
        <w:pStyle w:val="ListParagraph"/>
        <w:numPr>
          <w:ilvl w:val="0"/>
          <w:numId w:val="3"/>
        </w:numPr>
        <w:rPr>
          <w:sz w:val="24"/>
          <w:szCs w:val="24"/>
        </w:rPr>
      </w:pPr>
      <w:r w:rsidRPr="00095F45">
        <w:rPr>
          <w:sz w:val="24"/>
          <w:szCs w:val="24"/>
        </w:rPr>
        <w:t>Use appropriate language and maintain the standard of behaviour expected in school</w:t>
      </w:r>
    </w:p>
    <w:p w14:paraId="40B8AD04" w14:textId="40A7FCC6" w:rsidR="00343ABD" w:rsidRPr="00095F45" w:rsidRDefault="00343ABD" w:rsidP="00343ABD">
      <w:pPr>
        <w:pStyle w:val="ListParagraph"/>
        <w:numPr>
          <w:ilvl w:val="0"/>
          <w:numId w:val="3"/>
        </w:numPr>
        <w:rPr>
          <w:sz w:val="24"/>
          <w:szCs w:val="24"/>
        </w:rPr>
      </w:pPr>
      <w:r w:rsidRPr="00095F45">
        <w:rPr>
          <w:sz w:val="24"/>
          <w:szCs w:val="24"/>
        </w:rPr>
        <w:t>Not record, store or distribute video material without permission</w:t>
      </w:r>
    </w:p>
    <w:p w14:paraId="0E34797C" w14:textId="160FF4B6" w:rsidR="00343ABD" w:rsidRPr="00095F45" w:rsidRDefault="00343ABD" w:rsidP="00343ABD">
      <w:pPr>
        <w:pStyle w:val="ListParagraph"/>
        <w:numPr>
          <w:ilvl w:val="0"/>
          <w:numId w:val="3"/>
        </w:numPr>
        <w:rPr>
          <w:sz w:val="24"/>
          <w:szCs w:val="24"/>
        </w:rPr>
      </w:pPr>
      <w:r w:rsidRPr="00095F45">
        <w:rPr>
          <w:sz w:val="24"/>
          <w:szCs w:val="24"/>
        </w:rPr>
        <w:t>Ensure there is a stable connection to avoid disruption to lessons</w:t>
      </w:r>
    </w:p>
    <w:p w14:paraId="7D2BB69E" w14:textId="6779F44F" w:rsidR="00343ABD" w:rsidRDefault="00343ABD" w:rsidP="00343ABD">
      <w:pPr>
        <w:pStyle w:val="ListParagraph"/>
        <w:numPr>
          <w:ilvl w:val="0"/>
          <w:numId w:val="3"/>
        </w:numPr>
        <w:rPr>
          <w:sz w:val="24"/>
          <w:szCs w:val="24"/>
        </w:rPr>
      </w:pPr>
      <w:r w:rsidRPr="00095F45">
        <w:rPr>
          <w:sz w:val="24"/>
          <w:szCs w:val="24"/>
        </w:rPr>
        <w:t>Always remain aware that they can be heard.</w:t>
      </w:r>
    </w:p>
    <w:p w14:paraId="4C9E74C2" w14:textId="035C9F44" w:rsidR="00095F45" w:rsidRDefault="00095F45" w:rsidP="00095F45"/>
    <w:p w14:paraId="1356A097" w14:textId="77777777" w:rsidR="00095F45" w:rsidRPr="00095F45" w:rsidRDefault="00095F45" w:rsidP="00095F45">
      <w:pPr>
        <w:rPr>
          <w:sz w:val="24"/>
          <w:szCs w:val="24"/>
        </w:rPr>
      </w:pPr>
    </w:p>
    <w:p w14:paraId="5BE07C50" w14:textId="77777777" w:rsidR="00095F45" w:rsidRDefault="00095F45">
      <w:pPr>
        <w:rPr>
          <w:b/>
          <w:bCs/>
          <w:sz w:val="24"/>
          <w:szCs w:val="24"/>
          <w:u w:val="single"/>
        </w:rPr>
      </w:pPr>
    </w:p>
    <w:p w14:paraId="0D2578E1" w14:textId="77777777" w:rsidR="00095F45" w:rsidRDefault="00095F45">
      <w:pPr>
        <w:rPr>
          <w:b/>
          <w:bCs/>
          <w:sz w:val="24"/>
          <w:szCs w:val="24"/>
          <w:u w:val="single"/>
        </w:rPr>
      </w:pPr>
    </w:p>
    <w:p w14:paraId="57DEBB4E" w14:textId="02979B17" w:rsidR="00D23E4B" w:rsidRPr="00095F45" w:rsidRDefault="00D23E4B">
      <w:pPr>
        <w:rPr>
          <w:b/>
          <w:bCs/>
          <w:i/>
          <w:iCs/>
          <w:sz w:val="24"/>
          <w:szCs w:val="24"/>
        </w:rPr>
      </w:pPr>
      <w:r w:rsidRPr="00095F45">
        <w:rPr>
          <w:b/>
          <w:bCs/>
          <w:sz w:val="24"/>
          <w:szCs w:val="24"/>
          <w:u w:val="single"/>
        </w:rPr>
        <w:t>4. Safeguarding</w:t>
      </w:r>
      <w:r w:rsidRPr="00095F45">
        <w:rPr>
          <w:b/>
          <w:bCs/>
          <w:sz w:val="24"/>
          <w:szCs w:val="24"/>
        </w:rPr>
        <w:t xml:space="preserve">   </w:t>
      </w:r>
      <w:r w:rsidRPr="00095F45">
        <w:rPr>
          <w:i/>
          <w:iCs/>
          <w:sz w:val="24"/>
          <w:szCs w:val="24"/>
        </w:rPr>
        <w:t>(This section of the policy is in line with the school’s Child Protection and Safeguarding Policy.)</w:t>
      </w:r>
    </w:p>
    <w:p w14:paraId="2B8C9EEA" w14:textId="4BE992B3" w:rsidR="000B706E" w:rsidRPr="00095F45" w:rsidRDefault="000B706E">
      <w:pPr>
        <w:rPr>
          <w:sz w:val="24"/>
          <w:szCs w:val="24"/>
        </w:rPr>
      </w:pPr>
      <w:r w:rsidRPr="00095F45">
        <w:rPr>
          <w:sz w:val="24"/>
          <w:szCs w:val="24"/>
        </w:rPr>
        <w:t xml:space="preserve">The Designated Safeguarding Lead </w:t>
      </w:r>
      <w:r w:rsidRPr="00095F45">
        <w:rPr>
          <w:b/>
          <w:bCs/>
          <w:sz w:val="24"/>
          <w:szCs w:val="24"/>
        </w:rPr>
        <w:t>(Mrs Rawlinson)</w:t>
      </w:r>
      <w:r w:rsidRPr="00095F45">
        <w:rPr>
          <w:sz w:val="24"/>
          <w:szCs w:val="24"/>
        </w:rPr>
        <w:t xml:space="preserve"> will arrange for regular contact with vulnerable pupils (those who are deemed to be vulnerable or are at risk of harm) once per week at a minimum with additional contact, including home visits where required. Phone calls will be made using school phones where possible.</w:t>
      </w:r>
    </w:p>
    <w:p w14:paraId="445FF7C0" w14:textId="535E86DD" w:rsidR="00D23E4B" w:rsidRPr="00095F45" w:rsidRDefault="000B706E">
      <w:pPr>
        <w:rPr>
          <w:sz w:val="24"/>
          <w:szCs w:val="24"/>
        </w:rPr>
      </w:pPr>
      <w:r w:rsidRPr="00095F45">
        <w:rPr>
          <w:sz w:val="24"/>
          <w:szCs w:val="24"/>
        </w:rPr>
        <w:t>Pupils and parents will be encouraged to contact the DSL if they wish to report safeguarding concerns</w:t>
      </w:r>
      <w:r w:rsidR="00095F45" w:rsidRPr="00095F45">
        <w:rPr>
          <w:sz w:val="24"/>
          <w:szCs w:val="24"/>
        </w:rPr>
        <w:t xml:space="preserve">.  </w:t>
      </w:r>
      <w:r w:rsidRPr="00095F45">
        <w:rPr>
          <w:sz w:val="24"/>
          <w:szCs w:val="24"/>
        </w:rPr>
        <w:t>School will also signpost families to practical support that is available.</w:t>
      </w:r>
    </w:p>
    <w:p w14:paraId="721327E4" w14:textId="4013A756" w:rsidR="000B706E" w:rsidRPr="00095F45" w:rsidRDefault="000B706E">
      <w:pPr>
        <w:rPr>
          <w:b/>
          <w:bCs/>
          <w:sz w:val="24"/>
          <w:szCs w:val="24"/>
          <w:u w:val="single"/>
        </w:rPr>
      </w:pPr>
      <w:r w:rsidRPr="00095F45">
        <w:rPr>
          <w:b/>
          <w:bCs/>
          <w:sz w:val="24"/>
          <w:szCs w:val="24"/>
          <w:u w:val="single"/>
        </w:rPr>
        <w:t>5. Marking and Feedback</w:t>
      </w:r>
    </w:p>
    <w:p w14:paraId="586F2263" w14:textId="0F717A50" w:rsidR="0026679D" w:rsidRPr="00095F45" w:rsidRDefault="0026679D">
      <w:pPr>
        <w:rPr>
          <w:sz w:val="24"/>
          <w:szCs w:val="24"/>
        </w:rPr>
      </w:pPr>
      <w:r w:rsidRPr="00095F45">
        <w:rPr>
          <w:sz w:val="24"/>
          <w:szCs w:val="24"/>
        </w:rPr>
        <w:t>All schoolwork completed through remote learning must be:</w:t>
      </w:r>
    </w:p>
    <w:tbl>
      <w:tblPr>
        <w:tblStyle w:val="TableGrid"/>
        <w:tblW w:w="0" w:type="auto"/>
        <w:tblLook w:val="04A0" w:firstRow="1" w:lastRow="0" w:firstColumn="1" w:lastColumn="0" w:noHBand="0" w:noVBand="1"/>
      </w:tblPr>
      <w:tblGrid>
        <w:gridCol w:w="3005"/>
        <w:gridCol w:w="3005"/>
        <w:gridCol w:w="3006"/>
      </w:tblGrid>
      <w:tr w:rsidR="0026679D" w:rsidRPr="00095F45" w14:paraId="53CEE260" w14:textId="77777777" w:rsidTr="0026679D">
        <w:tc>
          <w:tcPr>
            <w:tcW w:w="3005" w:type="dxa"/>
          </w:tcPr>
          <w:p w14:paraId="44E99CD4" w14:textId="506079A9" w:rsidR="0026679D" w:rsidRPr="00095F45" w:rsidRDefault="0026679D" w:rsidP="00095F45">
            <w:pPr>
              <w:rPr>
                <w:sz w:val="24"/>
                <w:szCs w:val="24"/>
              </w:rPr>
            </w:pPr>
            <w:r w:rsidRPr="00095F45">
              <w:rPr>
                <w:sz w:val="24"/>
                <w:szCs w:val="24"/>
              </w:rPr>
              <w:t>Finished when returned to the teacher</w:t>
            </w:r>
            <w:r w:rsidR="00095F45" w:rsidRPr="00095F45">
              <w:rPr>
                <w:sz w:val="24"/>
                <w:szCs w:val="24"/>
              </w:rPr>
              <w:t xml:space="preserve">  and t</w:t>
            </w:r>
            <w:r w:rsidR="00095F45" w:rsidRPr="00095F45">
              <w:rPr>
                <w:sz w:val="24"/>
                <w:szCs w:val="24"/>
              </w:rPr>
              <w:t>he pupil’s own work</w:t>
            </w:r>
          </w:p>
        </w:tc>
        <w:tc>
          <w:tcPr>
            <w:tcW w:w="3005" w:type="dxa"/>
          </w:tcPr>
          <w:p w14:paraId="51325412" w14:textId="378041DD" w:rsidR="0026679D" w:rsidRPr="00095F45" w:rsidRDefault="0026679D">
            <w:pPr>
              <w:rPr>
                <w:sz w:val="24"/>
                <w:szCs w:val="24"/>
              </w:rPr>
            </w:pPr>
            <w:r w:rsidRPr="00095F45">
              <w:rPr>
                <w:sz w:val="24"/>
                <w:szCs w:val="24"/>
              </w:rPr>
              <w:t>Returned on or before the deadline set</w:t>
            </w:r>
            <w:r w:rsidR="00095F45" w:rsidRPr="00095F45">
              <w:rPr>
                <w:sz w:val="24"/>
                <w:szCs w:val="24"/>
              </w:rPr>
              <w:t xml:space="preserve"> (if appropriate)</w:t>
            </w:r>
          </w:p>
        </w:tc>
        <w:tc>
          <w:tcPr>
            <w:tcW w:w="3006" w:type="dxa"/>
          </w:tcPr>
          <w:p w14:paraId="12D01554" w14:textId="1B3D5487" w:rsidR="0026679D" w:rsidRPr="00095F45" w:rsidRDefault="0026679D">
            <w:pPr>
              <w:rPr>
                <w:sz w:val="24"/>
                <w:szCs w:val="24"/>
              </w:rPr>
            </w:pPr>
            <w:r w:rsidRPr="00095F45">
              <w:rPr>
                <w:sz w:val="24"/>
                <w:szCs w:val="24"/>
              </w:rPr>
              <w:t>Completed to the best of the pupil’s ability</w:t>
            </w:r>
          </w:p>
        </w:tc>
      </w:tr>
    </w:tbl>
    <w:p w14:paraId="78D8000E" w14:textId="77777777" w:rsidR="00711588" w:rsidRPr="00095F45" w:rsidRDefault="00711588">
      <w:pPr>
        <w:rPr>
          <w:sz w:val="24"/>
          <w:szCs w:val="24"/>
        </w:rPr>
      </w:pPr>
    </w:p>
    <w:p w14:paraId="4643FD5A" w14:textId="2BC327BB" w:rsidR="0026679D" w:rsidRPr="00095F45" w:rsidRDefault="0026679D">
      <w:pPr>
        <w:rPr>
          <w:sz w:val="24"/>
          <w:szCs w:val="24"/>
        </w:rPr>
      </w:pPr>
      <w:r w:rsidRPr="00095F45">
        <w:rPr>
          <w:sz w:val="24"/>
          <w:szCs w:val="24"/>
        </w:rPr>
        <w:t>Teachers will contact parents via email if their child is not completing their schoolwork or the standard of work has noticeably decreased.  Teaching staff will monitor the progress of pupils and provide additional support or provision as soon as possible, if required.</w:t>
      </w:r>
    </w:p>
    <w:p w14:paraId="5BFE67FA" w14:textId="41E1EFA0" w:rsidR="0026679D" w:rsidRPr="00095F45" w:rsidRDefault="0026679D">
      <w:pPr>
        <w:rPr>
          <w:b/>
          <w:bCs/>
          <w:sz w:val="24"/>
          <w:szCs w:val="24"/>
          <w:u w:val="single"/>
        </w:rPr>
      </w:pPr>
      <w:r w:rsidRPr="00095F45">
        <w:rPr>
          <w:b/>
          <w:bCs/>
          <w:sz w:val="24"/>
          <w:szCs w:val="24"/>
          <w:u w:val="single"/>
        </w:rPr>
        <w:t>6. School day and absence</w:t>
      </w:r>
    </w:p>
    <w:p w14:paraId="20AA4B33" w14:textId="094ED328" w:rsidR="000B706E" w:rsidRPr="00095F45" w:rsidRDefault="0026679D">
      <w:pPr>
        <w:rPr>
          <w:sz w:val="24"/>
          <w:szCs w:val="24"/>
        </w:rPr>
      </w:pPr>
      <w:r w:rsidRPr="00095F45">
        <w:rPr>
          <w:sz w:val="24"/>
          <w:szCs w:val="24"/>
        </w:rPr>
        <w:t>School must be notified as soon as possible if a pupil is unwell or is un</w:t>
      </w:r>
      <w:r w:rsidR="00095F45" w:rsidRPr="00095F45">
        <w:rPr>
          <w:sz w:val="24"/>
          <w:szCs w:val="24"/>
        </w:rPr>
        <w:t xml:space="preserve">able to access learning at home.  </w:t>
      </w:r>
      <w:r w:rsidRPr="00095F45">
        <w:rPr>
          <w:sz w:val="24"/>
          <w:szCs w:val="24"/>
          <w:u w:val="single"/>
        </w:rPr>
        <w:t>Schoolwork can be completed at home at a time convenient to home circumstance.</w:t>
      </w:r>
    </w:p>
    <w:p w14:paraId="69552FFE" w14:textId="21B7D5F8" w:rsidR="0026679D" w:rsidRPr="00095F45" w:rsidRDefault="0026679D">
      <w:pPr>
        <w:rPr>
          <w:b/>
          <w:bCs/>
          <w:sz w:val="24"/>
          <w:szCs w:val="24"/>
          <w:u w:val="single"/>
        </w:rPr>
      </w:pPr>
      <w:r w:rsidRPr="00095F45">
        <w:rPr>
          <w:b/>
          <w:bCs/>
          <w:sz w:val="24"/>
          <w:szCs w:val="24"/>
          <w:u w:val="single"/>
        </w:rPr>
        <w:t>7. Communication</w:t>
      </w:r>
    </w:p>
    <w:p w14:paraId="5548F8B5" w14:textId="77777777" w:rsidR="00082894" w:rsidRPr="00095F45" w:rsidRDefault="00082894">
      <w:pPr>
        <w:rPr>
          <w:sz w:val="24"/>
          <w:szCs w:val="24"/>
        </w:rPr>
      </w:pPr>
      <w:r w:rsidRPr="00095F45">
        <w:rPr>
          <w:sz w:val="24"/>
          <w:szCs w:val="24"/>
        </w:rPr>
        <w:t xml:space="preserve">School will communicate with parents via email and the school website about remote learning arrangements as soon as possible. </w:t>
      </w:r>
    </w:p>
    <w:p w14:paraId="05CE0A0C" w14:textId="2CBB0669" w:rsidR="00711588" w:rsidRPr="00095F45" w:rsidRDefault="00082894">
      <w:pPr>
        <w:rPr>
          <w:sz w:val="24"/>
          <w:szCs w:val="24"/>
        </w:rPr>
      </w:pPr>
      <w:r w:rsidRPr="00095F45">
        <w:rPr>
          <w:sz w:val="24"/>
          <w:szCs w:val="24"/>
        </w:rPr>
        <w:t>All communication with pupils and parents will take place within school hours, as much as possible.</w:t>
      </w:r>
    </w:p>
    <w:p w14:paraId="7A75EEAB" w14:textId="300750B1" w:rsidR="00D23E4B" w:rsidRPr="00095F45" w:rsidRDefault="00082894">
      <w:pPr>
        <w:rPr>
          <w:sz w:val="24"/>
          <w:szCs w:val="24"/>
        </w:rPr>
      </w:pPr>
      <w:r w:rsidRPr="00095F45">
        <w:rPr>
          <w:sz w:val="24"/>
          <w:szCs w:val="24"/>
        </w:rPr>
        <w:t>Issues with remote learning (e.g. sickness, difficulties with work, connection issues) or data protection should be communicated to class teacher as soon as possible.</w:t>
      </w:r>
    </w:p>
    <w:p w14:paraId="23AF61C1" w14:textId="26273B84" w:rsidR="00095F45" w:rsidRPr="00095F45" w:rsidRDefault="00095F45">
      <w:pPr>
        <w:rPr>
          <w:sz w:val="24"/>
          <w:szCs w:val="24"/>
        </w:rPr>
      </w:pPr>
      <w:r w:rsidRPr="00095F45">
        <w:rPr>
          <w:sz w:val="24"/>
          <w:szCs w:val="24"/>
        </w:rPr>
        <w:t>All children must make contact with their teacher at least once per day (with the exception of EYFS who use Tapestry via parents).  If a teacher has not had face to face contact by the end of the school day, the teacher will phone home to ensure provision is meeting the child’s needs.</w:t>
      </w:r>
    </w:p>
    <w:p w14:paraId="7C3AEAF7" w14:textId="7B54F213" w:rsidR="00D23E4B" w:rsidRPr="000B706E" w:rsidRDefault="00D23E4B">
      <w:pPr>
        <w:rPr>
          <w:b/>
          <w:bCs/>
          <w:sz w:val="20"/>
          <w:szCs w:val="20"/>
        </w:rPr>
      </w:pPr>
    </w:p>
    <w:p w14:paraId="04D7B5EC" w14:textId="626ACB51" w:rsidR="00D23E4B" w:rsidRPr="000B706E" w:rsidRDefault="00D23E4B">
      <w:pPr>
        <w:rPr>
          <w:b/>
          <w:bCs/>
          <w:sz w:val="20"/>
          <w:szCs w:val="20"/>
        </w:rPr>
      </w:pPr>
    </w:p>
    <w:p w14:paraId="3606BF30" w14:textId="77777777" w:rsidR="00D23E4B" w:rsidRPr="000B706E" w:rsidRDefault="00D23E4B">
      <w:pPr>
        <w:rPr>
          <w:b/>
          <w:bCs/>
          <w:sz w:val="20"/>
          <w:szCs w:val="20"/>
        </w:rPr>
      </w:pPr>
    </w:p>
    <w:sectPr w:rsidR="00D23E4B" w:rsidRPr="000B706E" w:rsidSect="00095F45">
      <w:pgSz w:w="11906" w:h="16838"/>
      <w:pgMar w:top="567" w:right="1134" w:bottom="567" w:left="1134" w:header="709" w:footer="709"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C49AE"/>
    <w:multiLevelType w:val="hybridMultilevel"/>
    <w:tmpl w:val="A61A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003F20"/>
    <w:multiLevelType w:val="hybridMultilevel"/>
    <w:tmpl w:val="FDAC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1481F"/>
    <w:multiLevelType w:val="hybridMultilevel"/>
    <w:tmpl w:val="47F8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A6"/>
    <w:rsid w:val="00082894"/>
    <w:rsid w:val="00095F45"/>
    <w:rsid w:val="000B706E"/>
    <w:rsid w:val="00200E44"/>
    <w:rsid w:val="0021644C"/>
    <w:rsid w:val="0026679D"/>
    <w:rsid w:val="00343ABD"/>
    <w:rsid w:val="004B08AB"/>
    <w:rsid w:val="004E09C4"/>
    <w:rsid w:val="00711588"/>
    <w:rsid w:val="007632D0"/>
    <w:rsid w:val="00B03BEF"/>
    <w:rsid w:val="00D23E4B"/>
    <w:rsid w:val="00D4555C"/>
    <w:rsid w:val="00D845F9"/>
    <w:rsid w:val="00EA7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CCC9"/>
  <w15:chartTrackingRefBased/>
  <w15:docId w15:val="{74A6C841-E808-47FD-AD9E-4B895D71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E44"/>
    <w:pPr>
      <w:ind w:left="720"/>
      <w:contextualSpacing/>
    </w:pPr>
  </w:style>
  <w:style w:type="table" w:styleId="TableGrid">
    <w:name w:val="Table Grid"/>
    <w:basedOn w:val="TableNormal"/>
    <w:uiPriority w:val="39"/>
    <w:rsid w:val="00D4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F224CFEE84645B3B55B7AF0866AC3" ma:contentTypeVersion="13" ma:contentTypeDescription="Create a new document." ma:contentTypeScope="" ma:versionID="8011fb995d6740b0f10b60b80b4f338e">
  <xsd:schema xmlns:xsd="http://www.w3.org/2001/XMLSchema" xmlns:xs="http://www.w3.org/2001/XMLSchema" xmlns:p="http://schemas.microsoft.com/office/2006/metadata/properties" xmlns:ns3="64c8f943-c582-40a3-80d6-ca66abb9d934" xmlns:ns4="7a63f76a-b0aa-4462-ac4c-20163aa071a4" targetNamespace="http://schemas.microsoft.com/office/2006/metadata/properties" ma:root="true" ma:fieldsID="f35ed84e6e28ae31d77b6fdcf7102ae5" ns3:_="" ns4:_="">
    <xsd:import namespace="64c8f943-c582-40a3-80d6-ca66abb9d934"/>
    <xsd:import namespace="7a63f76a-b0aa-4462-ac4c-20163aa071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8f943-c582-40a3-80d6-ca66abb9d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63f76a-b0aa-4462-ac4c-20163aa07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FE5AA-DFA3-4880-B6F4-3686657DA08B}">
  <ds:schemaRefs>
    <ds:schemaRef ds:uri="http://schemas.microsoft.com/office/2006/metadata/properties"/>
    <ds:schemaRef ds:uri="http://purl.org/dc/terms/"/>
    <ds:schemaRef ds:uri="http://schemas.openxmlformats.org/package/2006/metadata/core-properties"/>
    <ds:schemaRef ds:uri="64c8f943-c582-40a3-80d6-ca66abb9d934"/>
    <ds:schemaRef ds:uri="http://schemas.microsoft.com/office/2006/documentManagement/types"/>
    <ds:schemaRef ds:uri="http://schemas.microsoft.com/office/infopath/2007/PartnerControls"/>
    <ds:schemaRef ds:uri="7a63f76a-b0aa-4462-ac4c-20163aa071a4"/>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03F4764-5A29-4193-864B-C2B1C9958F86}">
  <ds:schemaRefs>
    <ds:schemaRef ds:uri="http://schemas.microsoft.com/sharepoint/v3/contenttype/forms"/>
  </ds:schemaRefs>
</ds:datastoreItem>
</file>

<file path=customXml/itemProps3.xml><?xml version="1.0" encoding="utf-8"?>
<ds:datastoreItem xmlns:ds="http://schemas.openxmlformats.org/officeDocument/2006/customXml" ds:itemID="{39C75360-3996-4994-8B83-97ADC91E3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8f943-c582-40a3-80d6-ca66abb9d934"/>
    <ds:schemaRef ds:uri="7a63f76a-b0aa-4462-ac4c-20163aa07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Shields</dc:creator>
  <cp:keywords/>
  <dc:description/>
  <cp:lastModifiedBy>Lyn Rawlinson</cp:lastModifiedBy>
  <cp:revision>2</cp:revision>
  <dcterms:created xsi:type="dcterms:W3CDTF">2021-01-05T12:54:00Z</dcterms:created>
  <dcterms:modified xsi:type="dcterms:W3CDTF">2021-01-05T12:54:00Z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0x0101005CBF224CFEE84645B3B55B7AF0866AC3</vt:lpwstr>
  </property>
</Properties>
</file>