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667"/>
        <w:tblW w:w="22819" w:type="dxa"/>
        <w:tblLook w:val="04A0" w:firstRow="1" w:lastRow="0" w:firstColumn="1" w:lastColumn="0" w:noHBand="0" w:noVBand="1"/>
      </w:tblPr>
      <w:tblGrid>
        <w:gridCol w:w="8474"/>
        <w:gridCol w:w="1425"/>
        <w:gridCol w:w="1039"/>
        <w:gridCol w:w="2199"/>
        <w:gridCol w:w="4035"/>
        <w:gridCol w:w="1007"/>
        <w:gridCol w:w="4640"/>
      </w:tblGrid>
      <w:tr w:rsidR="0062352E" w:rsidTr="004549B0">
        <w:trPr>
          <w:trHeight w:val="1002"/>
        </w:trPr>
        <w:tc>
          <w:tcPr>
            <w:tcW w:w="8477" w:type="dxa"/>
            <w:shd w:val="clear" w:color="auto" w:fill="BDD6EE" w:themeFill="accent1" w:themeFillTint="66"/>
          </w:tcPr>
          <w:p w:rsidR="00D749D7" w:rsidRPr="00E70D1A" w:rsidRDefault="003C1C3C" w:rsidP="0084231E">
            <w:pPr>
              <w:jc w:val="center"/>
              <w:rPr>
                <w:rFonts w:ascii="MV Boli" w:hAnsi="MV Boli" w:cs="MV Boli"/>
                <w:b/>
                <w:sz w:val="48"/>
                <w:u w:val="single"/>
              </w:rPr>
            </w:pPr>
            <w:bookmarkStart w:id="0" w:name="_GoBack" w:colFirst="3" w:colLast="3"/>
            <w:r w:rsidRPr="00E70D1A">
              <w:rPr>
                <w:rFonts w:ascii="MV Boli" w:hAnsi="MV Boli" w:cs="MV Boli"/>
                <w:b/>
                <w:sz w:val="48"/>
                <w:u w:val="single"/>
              </w:rPr>
              <w:t>Delving into Freedom</w:t>
            </w:r>
          </w:p>
        </w:tc>
        <w:tc>
          <w:tcPr>
            <w:tcW w:w="2443" w:type="dxa"/>
            <w:gridSpan w:val="2"/>
            <w:shd w:val="clear" w:color="auto" w:fill="BDD6EE" w:themeFill="accent1" w:themeFillTint="66"/>
          </w:tcPr>
          <w:p w:rsidR="00D749D7" w:rsidRPr="00E70D1A" w:rsidRDefault="00D749D7" w:rsidP="0084231E">
            <w:pPr>
              <w:jc w:val="center"/>
              <w:rPr>
                <w:b/>
                <w:sz w:val="48"/>
                <w:u w:val="single"/>
              </w:rPr>
            </w:pPr>
            <w:r w:rsidRPr="00E70D1A">
              <w:rPr>
                <w:b/>
                <w:sz w:val="48"/>
                <w:u w:val="single"/>
              </w:rPr>
              <w:t xml:space="preserve">Vocabulary </w:t>
            </w:r>
            <w:r w:rsidR="0062352E" w:rsidRPr="00E70D1A">
              <w:rPr>
                <w:b/>
                <w:sz w:val="48"/>
                <w:u w:val="single"/>
              </w:rPr>
              <w:t>D</w:t>
            </w:r>
            <w:r w:rsidRPr="00E70D1A">
              <w:rPr>
                <w:b/>
                <w:sz w:val="48"/>
                <w:u w:val="single"/>
              </w:rPr>
              <w:t>ozen</w:t>
            </w:r>
          </w:p>
        </w:tc>
        <w:tc>
          <w:tcPr>
            <w:tcW w:w="7252" w:type="dxa"/>
            <w:gridSpan w:val="3"/>
            <w:shd w:val="clear" w:color="auto" w:fill="BDD6EE" w:themeFill="accent1" w:themeFillTint="66"/>
          </w:tcPr>
          <w:p w:rsidR="0062352E" w:rsidRPr="00E70D1A" w:rsidRDefault="00D749D7" w:rsidP="0084231E">
            <w:pPr>
              <w:jc w:val="center"/>
              <w:rPr>
                <w:rFonts w:ascii="Candara" w:hAnsi="Candara"/>
                <w:sz w:val="48"/>
              </w:rPr>
            </w:pPr>
            <w:r w:rsidRPr="00E70D1A">
              <w:rPr>
                <w:rFonts w:ascii="Segoe UI Black" w:hAnsi="Segoe UI Black"/>
                <w:sz w:val="48"/>
              </w:rPr>
              <w:t xml:space="preserve">BIG </w:t>
            </w:r>
            <w:r w:rsidRPr="00E70D1A">
              <w:rPr>
                <w:rFonts w:ascii="Candara" w:hAnsi="Candara"/>
                <w:sz w:val="48"/>
              </w:rPr>
              <w:t>question</w:t>
            </w:r>
          </w:p>
          <w:p w:rsidR="00D749D7" w:rsidRPr="00E70D1A" w:rsidRDefault="00D749D7" w:rsidP="0084231E">
            <w:pPr>
              <w:jc w:val="center"/>
              <w:rPr>
                <w:rFonts w:ascii="Bradley Hand ITC" w:hAnsi="Bradley Hand ITC"/>
                <w:b/>
                <w:sz w:val="48"/>
                <w:szCs w:val="38"/>
              </w:rPr>
            </w:pPr>
            <w:r w:rsidRPr="00E70D1A">
              <w:rPr>
                <w:rFonts w:ascii="Bradley Hand ITC" w:hAnsi="Bradley Hand ITC"/>
                <w:b/>
                <w:sz w:val="48"/>
                <w:szCs w:val="38"/>
              </w:rPr>
              <w:t>What does it mean to be ‘free’?</w:t>
            </w:r>
          </w:p>
        </w:tc>
        <w:tc>
          <w:tcPr>
            <w:tcW w:w="4645" w:type="dxa"/>
            <w:vMerge w:val="restart"/>
            <w:shd w:val="clear" w:color="auto" w:fill="C5E0B3" w:themeFill="accent6" w:themeFillTint="66"/>
          </w:tcPr>
          <w:p w:rsidR="00D749D7" w:rsidRPr="00596BF6" w:rsidRDefault="00596BF6" w:rsidP="0084231E">
            <w:pPr>
              <w:rPr>
                <w:rFonts w:ascii="Arial" w:hAnsi="Arial" w:cs="Arial"/>
                <w:sz w:val="28"/>
              </w:rPr>
            </w:pPr>
            <w:r w:rsidRPr="00596BF6">
              <w:rPr>
                <w:rStyle w:val="Strong"/>
                <w:sz w:val="28"/>
              </w:rPr>
              <w:t>Persecution</w:t>
            </w:r>
            <w:r w:rsidRPr="00596BF6">
              <w:rPr>
                <w:sz w:val="28"/>
              </w:rPr>
              <w:t xml:space="preserve"> – Enslaved people faced daily </w:t>
            </w:r>
            <w:r w:rsidRPr="00596BF6">
              <w:rPr>
                <w:rStyle w:val="Emphasis"/>
                <w:sz w:val="28"/>
              </w:rPr>
              <w:t>persecution</w:t>
            </w:r>
            <w:r w:rsidRPr="00596BF6">
              <w:rPr>
                <w:sz w:val="28"/>
              </w:rPr>
              <w:t xml:space="preserve"> and cruelty.</w:t>
            </w:r>
          </w:p>
        </w:tc>
      </w:tr>
      <w:tr w:rsidR="001B0BE8" w:rsidTr="004549B0">
        <w:trPr>
          <w:trHeight w:val="1543"/>
        </w:trPr>
        <w:tc>
          <w:tcPr>
            <w:tcW w:w="8477" w:type="dxa"/>
            <w:shd w:val="clear" w:color="auto" w:fill="FFF2CC" w:themeFill="accent4" w:themeFillTint="33"/>
          </w:tcPr>
          <w:p w:rsidR="00D749D7" w:rsidRPr="00A51313" w:rsidRDefault="00D749D7" w:rsidP="0084231E">
            <w:pPr>
              <w:rPr>
                <w:sz w:val="28"/>
                <w:szCs w:val="28"/>
              </w:rPr>
            </w:pPr>
            <w:r w:rsidRPr="00A51313">
              <w:rPr>
                <w:sz w:val="28"/>
                <w:szCs w:val="28"/>
              </w:rPr>
              <w:t xml:space="preserve">The first slave voyage from the Americas to Africa is believed to have been in 1526. The trade of slaves continued until 1867 and it is reckoned that over 13 million slaves were forced to make the journey. </w:t>
            </w:r>
          </w:p>
        </w:tc>
        <w:tc>
          <w:tcPr>
            <w:tcW w:w="4645" w:type="dxa"/>
            <w:gridSpan w:val="3"/>
            <w:shd w:val="clear" w:color="auto" w:fill="C5E0B3" w:themeFill="accent6" w:themeFillTint="66"/>
          </w:tcPr>
          <w:p w:rsidR="00D749D7" w:rsidRPr="00596BF6" w:rsidRDefault="00BE3D50" w:rsidP="0084231E">
            <w:pPr>
              <w:rPr>
                <w:rFonts w:ascii="Arial" w:hAnsi="Arial" w:cs="Arial"/>
                <w:sz w:val="28"/>
              </w:rPr>
            </w:pPr>
            <w:r w:rsidRPr="00596BF6">
              <w:rPr>
                <w:rStyle w:val="Strong"/>
                <w:sz w:val="28"/>
              </w:rPr>
              <w:t>Enslaved</w:t>
            </w:r>
            <w:r w:rsidRPr="00596BF6">
              <w:rPr>
                <w:sz w:val="28"/>
              </w:rPr>
              <w:t xml:space="preserve"> – Henry was </w:t>
            </w:r>
            <w:r w:rsidRPr="00596BF6">
              <w:rPr>
                <w:rStyle w:val="Emphasis"/>
                <w:sz w:val="28"/>
              </w:rPr>
              <w:t>enslaved</w:t>
            </w:r>
            <w:r w:rsidRPr="00596BF6">
              <w:rPr>
                <w:sz w:val="28"/>
              </w:rPr>
              <w:t xml:space="preserve"> from birth and forced to work without pay.</w:t>
            </w:r>
          </w:p>
        </w:tc>
        <w:tc>
          <w:tcPr>
            <w:tcW w:w="5050" w:type="dxa"/>
            <w:gridSpan w:val="2"/>
            <w:shd w:val="clear" w:color="auto" w:fill="C5E0B3" w:themeFill="accent6" w:themeFillTint="66"/>
          </w:tcPr>
          <w:p w:rsidR="00D749D7" w:rsidRPr="00596BF6" w:rsidRDefault="00596BF6" w:rsidP="0084231E">
            <w:pPr>
              <w:rPr>
                <w:rFonts w:ascii="Arial" w:hAnsi="Arial" w:cs="Arial"/>
                <w:sz w:val="28"/>
              </w:rPr>
            </w:pPr>
            <w:r w:rsidRPr="00596BF6">
              <w:rPr>
                <w:rStyle w:val="Strong"/>
                <w:sz w:val="28"/>
              </w:rPr>
              <w:t>Plantation</w:t>
            </w:r>
            <w:r w:rsidRPr="00596BF6">
              <w:rPr>
                <w:sz w:val="28"/>
              </w:rPr>
              <w:t xml:space="preserve"> – Life on the </w:t>
            </w:r>
            <w:r w:rsidRPr="00596BF6">
              <w:rPr>
                <w:rStyle w:val="Emphasis"/>
                <w:sz w:val="28"/>
              </w:rPr>
              <w:t>plantation</w:t>
            </w:r>
            <w:r w:rsidRPr="00596BF6">
              <w:rPr>
                <w:sz w:val="28"/>
              </w:rPr>
              <w:t xml:space="preserve"> was full of hard labour and sadness for Henry.</w:t>
            </w:r>
          </w:p>
        </w:tc>
        <w:tc>
          <w:tcPr>
            <w:tcW w:w="4645" w:type="dxa"/>
            <w:vMerge/>
            <w:shd w:val="clear" w:color="auto" w:fill="C5E0B3" w:themeFill="accent6" w:themeFillTint="66"/>
          </w:tcPr>
          <w:p w:rsidR="00D749D7" w:rsidRPr="00596BF6" w:rsidRDefault="00D749D7" w:rsidP="0084231E">
            <w:pPr>
              <w:rPr>
                <w:sz w:val="28"/>
              </w:rPr>
            </w:pPr>
          </w:p>
        </w:tc>
      </w:tr>
      <w:tr w:rsidR="001B0BE8" w:rsidTr="004549B0">
        <w:trPr>
          <w:trHeight w:val="1930"/>
        </w:trPr>
        <w:tc>
          <w:tcPr>
            <w:tcW w:w="8477" w:type="dxa"/>
            <w:shd w:val="clear" w:color="auto" w:fill="FFF2CC" w:themeFill="accent4" w:themeFillTint="33"/>
          </w:tcPr>
          <w:p w:rsidR="00207575" w:rsidRPr="00A51313" w:rsidRDefault="00207575" w:rsidP="0084231E">
            <w:pPr>
              <w:rPr>
                <w:sz w:val="28"/>
                <w:szCs w:val="28"/>
              </w:rPr>
            </w:pPr>
            <w:r w:rsidRPr="00A51313">
              <w:rPr>
                <w:noProof/>
                <w:sz w:val="28"/>
                <w:szCs w:val="28"/>
                <w:lang w:eastAsia="en-GB"/>
              </w:rPr>
              <w:drawing>
                <wp:anchor distT="0" distB="0" distL="114300" distR="114300" simplePos="0" relativeHeight="251658240" behindDoc="1" locked="0" layoutInCell="1" allowOverlap="1">
                  <wp:simplePos x="0" y="0"/>
                  <wp:positionH relativeFrom="column">
                    <wp:posOffset>2417445</wp:posOffset>
                  </wp:positionH>
                  <wp:positionV relativeFrom="paragraph">
                    <wp:posOffset>0</wp:posOffset>
                  </wp:positionV>
                  <wp:extent cx="2719705" cy="1466850"/>
                  <wp:effectExtent l="0" t="0" r="4445" b="0"/>
                  <wp:wrapTight wrapText="bothSides">
                    <wp:wrapPolygon edited="0">
                      <wp:start x="0" y="0"/>
                      <wp:lineTo x="0" y="21319"/>
                      <wp:lineTo x="21484" y="21319"/>
                      <wp:lineTo x="21484" y="0"/>
                      <wp:lineTo x="0" y="0"/>
                    </wp:wrapPolygon>
                  </wp:wrapTight>
                  <wp:docPr id="3" name="Picture 3" descr="Image result for the slavery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he slavery triangl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19705"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00C57204" w:rsidRPr="00A51313">
              <w:rPr>
                <w:sz w:val="28"/>
                <w:szCs w:val="28"/>
              </w:rPr>
              <w:t>The Triangular Trade route for slavery</w:t>
            </w:r>
            <w:r w:rsidR="00F146F7" w:rsidRPr="00A51313">
              <w:rPr>
                <w:sz w:val="28"/>
                <w:szCs w:val="28"/>
              </w:rPr>
              <w:t xml:space="preserve"> between Africa, Europe and the Americas.</w:t>
            </w:r>
          </w:p>
        </w:tc>
        <w:tc>
          <w:tcPr>
            <w:tcW w:w="4645" w:type="dxa"/>
            <w:gridSpan w:val="3"/>
            <w:shd w:val="clear" w:color="auto" w:fill="C5E0B3" w:themeFill="accent6" w:themeFillTint="66"/>
          </w:tcPr>
          <w:p w:rsidR="00D4071C" w:rsidRPr="00596BF6" w:rsidRDefault="00596BF6" w:rsidP="0084231E">
            <w:pPr>
              <w:rPr>
                <w:rFonts w:ascii="Arial" w:hAnsi="Arial" w:cs="Arial"/>
                <w:sz w:val="28"/>
              </w:rPr>
            </w:pPr>
            <w:r w:rsidRPr="00596BF6">
              <w:rPr>
                <w:rStyle w:val="Strong"/>
                <w:sz w:val="28"/>
              </w:rPr>
              <w:t>Emancipation</w:t>
            </w:r>
            <w:r w:rsidRPr="00596BF6">
              <w:rPr>
                <w:sz w:val="28"/>
              </w:rPr>
              <w:t xml:space="preserve"> – Henry dreamed of </w:t>
            </w:r>
            <w:r w:rsidRPr="00596BF6">
              <w:rPr>
                <w:rStyle w:val="Emphasis"/>
                <w:sz w:val="28"/>
              </w:rPr>
              <w:t>emancipation</w:t>
            </w:r>
            <w:r w:rsidRPr="00596BF6">
              <w:rPr>
                <w:sz w:val="28"/>
              </w:rPr>
              <w:t>, wishing for the day he could live freely.</w:t>
            </w:r>
          </w:p>
        </w:tc>
        <w:tc>
          <w:tcPr>
            <w:tcW w:w="5050" w:type="dxa"/>
            <w:gridSpan w:val="2"/>
            <w:shd w:val="clear" w:color="auto" w:fill="C5E0B3" w:themeFill="accent6" w:themeFillTint="66"/>
          </w:tcPr>
          <w:p w:rsidR="0032316D" w:rsidRPr="00596BF6" w:rsidRDefault="00596BF6" w:rsidP="0084231E">
            <w:pPr>
              <w:rPr>
                <w:rFonts w:ascii="Arial" w:hAnsi="Arial" w:cs="Arial"/>
                <w:sz w:val="28"/>
              </w:rPr>
            </w:pPr>
            <w:r w:rsidRPr="00596BF6">
              <w:rPr>
                <w:rStyle w:val="Strong"/>
                <w:sz w:val="28"/>
              </w:rPr>
              <w:t>Captivity</w:t>
            </w:r>
            <w:r w:rsidRPr="00596BF6">
              <w:rPr>
                <w:sz w:val="28"/>
              </w:rPr>
              <w:t xml:space="preserve"> – Henry’s </w:t>
            </w:r>
            <w:r w:rsidRPr="00596BF6">
              <w:rPr>
                <w:rStyle w:val="Emphasis"/>
                <w:sz w:val="28"/>
              </w:rPr>
              <w:t>captivity</w:t>
            </w:r>
            <w:r w:rsidRPr="00596BF6">
              <w:rPr>
                <w:sz w:val="28"/>
              </w:rPr>
              <w:t xml:space="preserve"> meant he could not choose where to go or who to be with.</w:t>
            </w:r>
          </w:p>
        </w:tc>
        <w:tc>
          <w:tcPr>
            <w:tcW w:w="4645" w:type="dxa"/>
            <w:shd w:val="clear" w:color="auto" w:fill="C5E0B3" w:themeFill="accent6" w:themeFillTint="66"/>
          </w:tcPr>
          <w:p w:rsidR="00230095" w:rsidRPr="00596BF6" w:rsidRDefault="00596BF6" w:rsidP="00596BF6">
            <w:pPr>
              <w:rPr>
                <w:rFonts w:ascii="Arial" w:hAnsi="Arial" w:cs="Arial"/>
                <w:sz w:val="28"/>
              </w:rPr>
            </w:pPr>
            <w:r w:rsidRPr="00596BF6">
              <w:rPr>
                <w:rStyle w:val="Strong"/>
                <w:sz w:val="28"/>
              </w:rPr>
              <w:t>Peril</w:t>
            </w:r>
            <w:r w:rsidRPr="00596BF6">
              <w:rPr>
                <w:sz w:val="28"/>
              </w:rPr>
              <w:t xml:space="preserve"> – The journey in the box was full of </w:t>
            </w:r>
            <w:r w:rsidRPr="00596BF6">
              <w:rPr>
                <w:rStyle w:val="Emphasis"/>
                <w:sz w:val="28"/>
              </w:rPr>
              <w:t>peril</w:t>
            </w:r>
            <w:r w:rsidRPr="00596BF6">
              <w:rPr>
                <w:sz w:val="28"/>
              </w:rPr>
              <w:t>, as Henry could have been discovered at any time.</w:t>
            </w:r>
          </w:p>
        </w:tc>
      </w:tr>
      <w:tr w:rsidR="001B0BE8" w:rsidTr="004549B0">
        <w:trPr>
          <w:trHeight w:val="1375"/>
        </w:trPr>
        <w:tc>
          <w:tcPr>
            <w:tcW w:w="8477" w:type="dxa"/>
            <w:shd w:val="clear" w:color="auto" w:fill="FFF2CC" w:themeFill="accent4" w:themeFillTint="33"/>
          </w:tcPr>
          <w:p w:rsidR="00D23408" w:rsidRPr="00A51313" w:rsidRDefault="00DE2FB5" w:rsidP="0084231E">
            <w:pPr>
              <w:rPr>
                <w:sz w:val="28"/>
                <w:szCs w:val="28"/>
              </w:rPr>
            </w:pPr>
            <w:r w:rsidRPr="00A51313">
              <w:rPr>
                <w:sz w:val="28"/>
                <w:szCs w:val="28"/>
              </w:rPr>
              <w:t>Slaves had no say in where they worked, what they worked as or how long they worked for. They could work as: cotton pickers, sugar cane harvesters, rice planters, railroad builders or planting and growing coffee or tobacco.</w:t>
            </w:r>
          </w:p>
        </w:tc>
        <w:tc>
          <w:tcPr>
            <w:tcW w:w="4645" w:type="dxa"/>
            <w:gridSpan w:val="3"/>
            <w:shd w:val="clear" w:color="auto" w:fill="C5E0B3" w:themeFill="accent6" w:themeFillTint="66"/>
          </w:tcPr>
          <w:p w:rsidR="00D4071C" w:rsidRPr="00596BF6" w:rsidRDefault="00596BF6" w:rsidP="0084231E">
            <w:pPr>
              <w:rPr>
                <w:rFonts w:ascii="Arial" w:hAnsi="Arial" w:cs="Arial"/>
                <w:sz w:val="28"/>
              </w:rPr>
            </w:pPr>
            <w:r w:rsidRPr="00596BF6">
              <w:rPr>
                <w:rStyle w:val="Strong"/>
                <w:sz w:val="28"/>
              </w:rPr>
              <w:t>Resistance</w:t>
            </w:r>
            <w:r w:rsidRPr="00596BF6">
              <w:rPr>
                <w:sz w:val="28"/>
              </w:rPr>
              <w:t xml:space="preserve"> – Thinking of a daring plan to mail himself showed Henry’s quiet </w:t>
            </w:r>
            <w:r w:rsidRPr="00596BF6">
              <w:rPr>
                <w:rStyle w:val="Emphasis"/>
                <w:sz w:val="28"/>
              </w:rPr>
              <w:t>resistance</w:t>
            </w:r>
            <w:r w:rsidRPr="00596BF6">
              <w:rPr>
                <w:sz w:val="28"/>
              </w:rPr>
              <w:t xml:space="preserve"> against slavery.</w:t>
            </w:r>
          </w:p>
        </w:tc>
        <w:tc>
          <w:tcPr>
            <w:tcW w:w="5050" w:type="dxa"/>
            <w:gridSpan w:val="2"/>
            <w:shd w:val="clear" w:color="auto" w:fill="C5E0B3" w:themeFill="accent6" w:themeFillTint="66"/>
          </w:tcPr>
          <w:p w:rsidR="0032316D" w:rsidRPr="00596BF6" w:rsidRDefault="00596BF6" w:rsidP="0084231E">
            <w:pPr>
              <w:rPr>
                <w:rFonts w:ascii="Arial" w:hAnsi="Arial" w:cs="Arial"/>
                <w:sz w:val="28"/>
              </w:rPr>
            </w:pPr>
            <w:r w:rsidRPr="00596BF6">
              <w:rPr>
                <w:rStyle w:val="Strong"/>
                <w:sz w:val="28"/>
              </w:rPr>
              <w:t>Oppression</w:t>
            </w:r>
            <w:r w:rsidRPr="00596BF6">
              <w:rPr>
                <w:sz w:val="28"/>
              </w:rPr>
              <w:t xml:space="preserve"> – The </w:t>
            </w:r>
            <w:r w:rsidRPr="00596BF6">
              <w:rPr>
                <w:rStyle w:val="Emphasis"/>
                <w:sz w:val="28"/>
              </w:rPr>
              <w:t>oppression</w:t>
            </w:r>
            <w:r w:rsidRPr="00596BF6">
              <w:rPr>
                <w:sz w:val="28"/>
              </w:rPr>
              <w:t xml:space="preserve"> of slavery made Henry determined to find another life.</w:t>
            </w:r>
          </w:p>
        </w:tc>
        <w:tc>
          <w:tcPr>
            <w:tcW w:w="4645" w:type="dxa"/>
            <w:shd w:val="clear" w:color="auto" w:fill="C5E0B3" w:themeFill="accent6" w:themeFillTint="66"/>
          </w:tcPr>
          <w:p w:rsidR="00230095" w:rsidRPr="00596BF6" w:rsidRDefault="00596BF6" w:rsidP="00596BF6">
            <w:pPr>
              <w:rPr>
                <w:sz w:val="28"/>
              </w:rPr>
            </w:pPr>
            <w:r w:rsidRPr="00596BF6">
              <w:rPr>
                <w:rStyle w:val="Strong"/>
                <w:sz w:val="28"/>
              </w:rPr>
              <w:t>Perseverance</w:t>
            </w:r>
            <w:r w:rsidRPr="00596BF6">
              <w:rPr>
                <w:sz w:val="28"/>
              </w:rPr>
              <w:t xml:space="preserve"> – Henry showed great </w:t>
            </w:r>
            <w:r w:rsidRPr="00596BF6">
              <w:rPr>
                <w:rStyle w:val="Emphasis"/>
                <w:sz w:val="28"/>
              </w:rPr>
              <w:t>perseverance</w:t>
            </w:r>
            <w:r w:rsidRPr="00596BF6">
              <w:rPr>
                <w:sz w:val="28"/>
              </w:rPr>
              <w:t xml:space="preserve"> by staying hidden in the box for days.</w:t>
            </w:r>
          </w:p>
        </w:tc>
      </w:tr>
      <w:tr w:rsidR="001B0BE8" w:rsidTr="004549B0">
        <w:trPr>
          <w:trHeight w:val="1467"/>
        </w:trPr>
        <w:tc>
          <w:tcPr>
            <w:tcW w:w="8477" w:type="dxa"/>
            <w:shd w:val="clear" w:color="auto" w:fill="FFF2CC" w:themeFill="accent4" w:themeFillTint="33"/>
          </w:tcPr>
          <w:p w:rsidR="00D23408" w:rsidRPr="00A51313" w:rsidRDefault="00C6767E" w:rsidP="0084231E">
            <w:pPr>
              <w:rPr>
                <w:sz w:val="28"/>
                <w:szCs w:val="28"/>
              </w:rPr>
            </w:pPr>
            <w:r w:rsidRPr="00A51313">
              <w:rPr>
                <w:sz w:val="28"/>
                <w:szCs w:val="28"/>
              </w:rPr>
              <w:t>William Wilberforce</w:t>
            </w:r>
            <w:r w:rsidR="006203C3" w:rsidRPr="00A51313">
              <w:rPr>
                <w:sz w:val="28"/>
                <w:szCs w:val="28"/>
              </w:rPr>
              <w:t xml:space="preserve">, a Christian politician in </w:t>
            </w:r>
            <w:r w:rsidR="008D03CA" w:rsidRPr="00A51313">
              <w:rPr>
                <w:sz w:val="28"/>
                <w:szCs w:val="28"/>
              </w:rPr>
              <w:t>Britain</w:t>
            </w:r>
            <w:r w:rsidRPr="00A51313">
              <w:rPr>
                <w:sz w:val="28"/>
                <w:szCs w:val="28"/>
              </w:rPr>
              <w:t xml:space="preserve"> fought to abolish slavery. It took until 1807, when the Abolition of the Slave Trade Act finally abolished the transatlantic slave trade throughout the British Empire.</w:t>
            </w:r>
            <w:r w:rsidR="00F9240A" w:rsidRPr="00A51313">
              <w:rPr>
                <w:sz w:val="28"/>
                <w:szCs w:val="28"/>
              </w:rPr>
              <w:t xml:space="preserve"> The Act Prohibiting Importation of Slaves was also signed in America in the same year.</w:t>
            </w:r>
          </w:p>
        </w:tc>
        <w:tc>
          <w:tcPr>
            <w:tcW w:w="4645" w:type="dxa"/>
            <w:gridSpan w:val="3"/>
            <w:shd w:val="clear" w:color="auto" w:fill="C5E0B3" w:themeFill="accent6" w:themeFillTint="66"/>
          </w:tcPr>
          <w:p w:rsidR="00D4071C" w:rsidRPr="00596BF6" w:rsidRDefault="00596BF6" w:rsidP="0084231E">
            <w:pPr>
              <w:rPr>
                <w:rFonts w:ascii="Arial" w:hAnsi="Arial" w:cs="Arial"/>
                <w:sz w:val="28"/>
              </w:rPr>
            </w:pPr>
            <w:r w:rsidRPr="00596BF6">
              <w:rPr>
                <w:rStyle w:val="Strong"/>
                <w:sz w:val="28"/>
              </w:rPr>
              <w:t>Auctioneer</w:t>
            </w:r>
            <w:r w:rsidRPr="00596BF6">
              <w:rPr>
                <w:sz w:val="28"/>
              </w:rPr>
              <w:t xml:space="preserve"> – Henry felt heartbroken when the </w:t>
            </w:r>
            <w:r w:rsidRPr="00596BF6">
              <w:rPr>
                <w:rStyle w:val="Emphasis"/>
                <w:sz w:val="28"/>
              </w:rPr>
              <w:t>auctioneer</w:t>
            </w:r>
            <w:r w:rsidRPr="00596BF6">
              <w:rPr>
                <w:sz w:val="28"/>
              </w:rPr>
              <w:t xml:space="preserve"> sold his wife and children to strangers.</w:t>
            </w:r>
          </w:p>
        </w:tc>
        <w:tc>
          <w:tcPr>
            <w:tcW w:w="5050" w:type="dxa"/>
            <w:gridSpan w:val="2"/>
            <w:shd w:val="clear" w:color="auto" w:fill="C5E0B3" w:themeFill="accent6" w:themeFillTint="66"/>
          </w:tcPr>
          <w:p w:rsidR="00D23408" w:rsidRPr="00596BF6" w:rsidRDefault="00596BF6" w:rsidP="0084231E">
            <w:pPr>
              <w:rPr>
                <w:rFonts w:ascii="Arial" w:hAnsi="Arial" w:cs="Arial"/>
                <w:sz w:val="28"/>
              </w:rPr>
            </w:pPr>
            <w:r w:rsidRPr="00596BF6">
              <w:rPr>
                <w:rStyle w:val="Strong"/>
                <w:sz w:val="28"/>
              </w:rPr>
              <w:t>Underground Railroad</w:t>
            </w:r>
            <w:r w:rsidRPr="00596BF6">
              <w:rPr>
                <w:sz w:val="28"/>
              </w:rPr>
              <w:t xml:space="preserve"> – Friends from the </w:t>
            </w:r>
            <w:r w:rsidRPr="00596BF6">
              <w:rPr>
                <w:rStyle w:val="Emphasis"/>
                <w:sz w:val="28"/>
              </w:rPr>
              <w:t>Underground Railroad</w:t>
            </w:r>
            <w:r w:rsidRPr="00596BF6">
              <w:rPr>
                <w:sz w:val="28"/>
              </w:rPr>
              <w:t xml:space="preserve"> helped Henry with his escape plan.</w:t>
            </w:r>
          </w:p>
        </w:tc>
        <w:tc>
          <w:tcPr>
            <w:tcW w:w="4645" w:type="dxa"/>
            <w:shd w:val="clear" w:color="auto" w:fill="C5E0B3" w:themeFill="accent6" w:themeFillTint="66"/>
          </w:tcPr>
          <w:p w:rsidR="00230095" w:rsidRPr="00596BF6" w:rsidRDefault="00596BF6" w:rsidP="00596BF6">
            <w:pPr>
              <w:rPr>
                <w:rFonts w:ascii="Arial" w:hAnsi="Arial" w:cs="Arial"/>
                <w:sz w:val="28"/>
              </w:rPr>
            </w:pPr>
            <w:r w:rsidRPr="00596BF6">
              <w:rPr>
                <w:rStyle w:val="Strong"/>
                <w:sz w:val="28"/>
              </w:rPr>
              <w:t>Liberation</w:t>
            </w:r>
            <w:r w:rsidRPr="00596BF6">
              <w:rPr>
                <w:sz w:val="28"/>
              </w:rPr>
              <w:t xml:space="preserve"> – When Henry climbed out of the box in Philadelphia, he felt the joy of </w:t>
            </w:r>
            <w:r w:rsidRPr="00596BF6">
              <w:rPr>
                <w:rStyle w:val="Emphasis"/>
                <w:sz w:val="28"/>
              </w:rPr>
              <w:t>liberation</w:t>
            </w:r>
            <w:r w:rsidRPr="00596BF6">
              <w:rPr>
                <w:sz w:val="28"/>
              </w:rPr>
              <w:t>.</w:t>
            </w:r>
          </w:p>
        </w:tc>
      </w:tr>
      <w:bookmarkEnd w:id="0"/>
      <w:tr w:rsidR="00252572" w:rsidTr="00A51313">
        <w:trPr>
          <w:trHeight w:val="6287"/>
        </w:trPr>
        <w:tc>
          <w:tcPr>
            <w:tcW w:w="9891" w:type="dxa"/>
            <w:gridSpan w:val="2"/>
            <w:shd w:val="clear" w:color="auto" w:fill="D0CECE" w:themeFill="background2" w:themeFillShade="E6"/>
          </w:tcPr>
          <w:p w:rsidR="00252572" w:rsidRPr="00A51313" w:rsidRDefault="00252572" w:rsidP="00A51313">
            <w:pPr>
              <w:jc w:val="center"/>
              <w:rPr>
                <w:rFonts w:ascii="Segoe UI Black" w:hAnsi="Segoe UI Black"/>
                <w:sz w:val="44"/>
              </w:rPr>
            </w:pPr>
            <w:r w:rsidRPr="00A51313">
              <w:rPr>
                <w:rFonts w:ascii="Segoe UI Black" w:hAnsi="Segoe UI Black"/>
                <w:sz w:val="44"/>
              </w:rPr>
              <w:t>Map of North America’s Geographical features</w:t>
            </w:r>
          </w:p>
          <w:p w:rsidR="0062352E" w:rsidRDefault="00A51313" w:rsidP="00A51313">
            <w:pPr>
              <w:jc w:val="center"/>
              <w:rPr>
                <w:sz w:val="28"/>
              </w:rPr>
            </w:pPr>
            <w:r w:rsidRPr="00FE1856">
              <w:rPr>
                <w:noProof/>
                <w:sz w:val="24"/>
                <w:lang w:eastAsia="en-GB"/>
              </w:rPr>
              <w:drawing>
                <wp:anchor distT="0" distB="0" distL="114300" distR="114300" simplePos="0" relativeHeight="251662336" behindDoc="1" locked="0" layoutInCell="1" allowOverlap="1" wp14:anchorId="552732D1" wp14:editId="5BD56BDE">
                  <wp:simplePos x="0" y="0"/>
                  <wp:positionH relativeFrom="column">
                    <wp:posOffset>570865</wp:posOffset>
                  </wp:positionH>
                  <wp:positionV relativeFrom="paragraph">
                    <wp:posOffset>6985</wp:posOffset>
                  </wp:positionV>
                  <wp:extent cx="5407660" cy="2997200"/>
                  <wp:effectExtent l="0" t="0" r="2540" b="0"/>
                  <wp:wrapTight wrapText="bothSides">
                    <wp:wrapPolygon edited="0">
                      <wp:start x="0" y="0"/>
                      <wp:lineTo x="0" y="21417"/>
                      <wp:lineTo x="21534" y="21417"/>
                      <wp:lineTo x="21534" y="0"/>
                      <wp:lineTo x="0" y="0"/>
                    </wp:wrapPolygon>
                  </wp:wrapTight>
                  <wp:docPr id="1" name="Picture 1" descr="Image result for map of 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p of us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07660" cy="299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352E" w:rsidRDefault="0062352E" w:rsidP="00A51313">
            <w:pPr>
              <w:jc w:val="center"/>
              <w:rPr>
                <w:sz w:val="28"/>
              </w:rPr>
            </w:pPr>
          </w:p>
          <w:p w:rsidR="0062352E" w:rsidRDefault="0062352E" w:rsidP="00A51313">
            <w:pPr>
              <w:jc w:val="center"/>
              <w:rPr>
                <w:sz w:val="28"/>
              </w:rPr>
            </w:pPr>
          </w:p>
          <w:p w:rsidR="0062352E" w:rsidRDefault="0062352E" w:rsidP="00A51313">
            <w:pPr>
              <w:jc w:val="center"/>
              <w:rPr>
                <w:sz w:val="28"/>
              </w:rPr>
            </w:pPr>
          </w:p>
          <w:p w:rsidR="0062352E" w:rsidRDefault="0062352E" w:rsidP="00A51313">
            <w:pPr>
              <w:jc w:val="center"/>
              <w:rPr>
                <w:sz w:val="28"/>
              </w:rPr>
            </w:pPr>
          </w:p>
          <w:p w:rsidR="0062352E" w:rsidRDefault="0062352E" w:rsidP="00A51313">
            <w:pPr>
              <w:jc w:val="center"/>
              <w:rPr>
                <w:sz w:val="28"/>
              </w:rPr>
            </w:pPr>
          </w:p>
          <w:p w:rsidR="0062352E" w:rsidRDefault="0062352E" w:rsidP="00A51313">
            <w:pPr>
              <w:jc w:val="center"/>
              <w:rPr>
                <w:sz w:val="28"/>
              </w:rPr>
            </w:pPr>
          </w:p>
          <w:p w:rsidR="0062352E" w:rsidRDefault="0062352E" w:rsidP="00A51313">
            <w:pPr>
              <w:jc w:val="center"/>
              <w:rPr>
                <w:sz w:val="28"/>
              </w:rPr>
            </w:pPr>
          </w:p>
          <w:p w:rsidR="0062352E" w:rsidRDefault="0062352E" w:rsidP="00A51313">
            <w:pPr>
              <w:jc w:val="center"/>
              <w:rPr>
                <w:sz w:val="28"/>
              </w:rPr>
            </w:pPr>
          </w:p>
          <w:p w:rsidR="00A51313" w:rsidRDefault="00A51313" w:rsidP="00A51313">
            <w:pPr>
              <w:jc w:val="center"/>
              <w:rPr>
                <w:sz w:val="28"/>
              </w:rPr>
            </w:pPr>
          </w:p>
          <w:p w:rsidR="00A51313" w:rsidRDefault="00A51313" w:rsidP="00A51313">
            <w:pPr>
              <w:jc w:val="center"/>
              <w:rPr>
                <w:sz w:val="28"/>
              </w:rPr>
            </w:pPr>
          </w:p>
          <w:p w:rsidR="00A51313" w:rsidRDefault="00A51313" w:rsidP="00A51313">
            <w:pPr>
              <w:jc w:val="center"/>
              <w:rPr>
                <w:sz w:val="28"/>
              </w:rPr>
            </w:pPr>
          </w:p>
          <w:p w:rsidR="00A51313" w:rsidRDefault="00A51313" w:rsidP="00A51313">
            <w:pPr>
              <w:jc w:val="center"/>
              <w:rPr>
                <w:sz w:val="28"/>
              </w:rPr>
            </w:pPr>
          </w:p>
          <w:p w:rsidR="00252572" w:rsidRPr="00A51313" w:rsidRDefault="00252572" w:rsidP="00A51313">
            <w:pPr>
              <w:jc w:val="center"/>
              <w:rPr>
                <w:sz w:val="40"/>
              </w:rPr>
            </w:pPr>
            <w:r w:rsidRPr="00A51313">
              <w:rPr>
                <w:sz w:val="40"/>
              </w:rPr>
              <w:t xml:space="preserve">Forests  </w:t>
            </w:r>
            <w:r w:rsidR="00B8025C" w:rsidRPr="00A51313">
              <w:rPr>
                <w:sz w:val="40"/>
              </w:rPr>
              <w:t xml:space="preserve">    </w:t>
            </w:r>
            <w:r w:rsidRPr="00A51313">
              <w:rPr>
                <w:sz w:val="40"/>
              </w:rPr>
              <w:t xml:space="preserve"> </w:t>
            </w:r>
            <w:r w:rsidR="00B8025C" w:rsidRPr="00A51313">
              <w:rPr>
                <w:sz w:val="40"/>
              </w:rPr>
              <w:t xml:space="preserve">  </w:t>
            </w:r>
            <w:r w:rsidRPr="00A51313">
              <w:rPr>
                <w:sz w:val="40"/>
              </w:rPr>
              <w:t xml:space="preserve"> Mountain ranges    </w:t>
            </w:r>
            <w:r w:rsidR="00B8025C" w:rsidRPr="00A51313">
              <w:rPr>
                <w:sz w:val="40"/>
              </w:rPr>
              <w:t xml:space="preserve">      </w:t>
            </w:r>
            <w:r w:rsidRPr="00A51313">
              <w:rPr>
                <w:sz w:val="40"/>
              </w:rPr>
              <w:t>Hills</w:t>
            </w:r>
          </w:p>
          <w:p w:rsidR="00252572" w:rsidRPr="009268B6" w:rsidRDefault="00252572" w:rsidP="009268B6">
            <w:pPr>
              <w:jc w:val="center"/>
              <w:rPr>
                <w:sz w:val="40"/>
              </w:rPr>
            </w:pPr>
            <w:r w:rsidRPr="00A51313">
              <w:rPr>
                <w:sz w:val="40"/>
              </w:rPr>
              <w:t xml:space="preserve">Rivers </w:t>
            </w:r>
            <w:r w:rsidR="00B8025C" w:rsidRPr="00A51313">
              <w:rPr>
                <w:sz w:val="40"/>
              </w:rPr>
              <w:t xml:space="preserve">    </w:t>
            </w:r>
            <w:r w:rsidRPr="00A51313">
              <w:rPr>
                <w:sz w:val="40"/>
              </w:rPr>
              <w:t xml:space="preserve">  </w:t>
            </w:r>
            <w:r w:rsidR="00B8025C" w:rsidRPr="00A51313">
              <w:rPr>
                <w:sz w:val="40"/>
              </w:rPr>
              <w:t xml:space="preserve">  </w:t>
            </w:r>
            <w:r w:rsidRPr="00A51313">
              <w:rPr>
                <w:sz w:val="40"/>
              </w:rPr>
              <w:t xml:space="preserve">Lakes </w:t>
            </w:r>
            <w:r w:rsidR="00B8025C" w:rsidRPr="00A51313">
              <w:rPr>
                <w:sz w:val="40"/>
              </w:rPr>
              <w:t xml:space="preserve">      </w:t>
            </w:r>
            <w:r w:rsidRPr="00A51313">
              <w:rPr>
                <w:sz w:val="40"/>
              </w:rPr>
              <w:t xml:space="preserve">  Vast plains </w:t>
            </w:r>
            <w:r w:rsidR="00B8025C" w:rsidRPr="00A51313">
              <w:rPr>
                <w:sz w:val="40"/>
              </w:rPr>
              <w:t xml:space="preserve">      </w:t>
            </w:r>
            <w:r w:rsidRPr="00A51313">
              <w:rPr>
                <w:sz w:val="40"/>
              </w:rPr>
              <w:t xml:space="preserve">  Oceans</w:t>
            </w:r>
          </w:p>
        </w:tc>
        <w:tc>
          <w:tcPr>
            <w:tcW w:w="7272" w:type="dxa"/>
            <w:gridSpan w:val="3"/>
            <w:shd w:val="clear" w:color="auto" w:fill="FFF2CC" w:themeFill="accent4" w:themeFillTint="33"/>
          </w:tcPr>
          <w:p w:rsidR="00252572" w:rsidRPr="00A51313" w:rsidRDefault="00252572" w:rsidP="0084231E">
            <w:pPr>
              <w:jc w:val="center"/>
              <w:rPr>
                <w:rFonts w:cstheme="minorHAnsi"/>
                <w:b/>
                <w:bCs/>
                <w:sz w:val="36"/>
                <w:szCs w:val="32"/>
                <w:u w:val="single"/>
              </w:rPr>
            </w:pPr>
            <w:r w:rsidRPr="00A51313">
              <w:rPr>
                <w:rFonts w:cstheme="minorHAnsi"/>
                <w:b/>
                <w:bCs/>
                <w:sz w:val="36"/>
                <w:szCs w:val="32"/>
                <w:u w:val="single"/>
              </w:rPr>
              <w:t>Biomes</w:t>
            </w:r>
          </w:p>
          <w:p w:rsidR="00252572" w:rsidRPr="00A51313" w:rsidRDefault="00252572" w:rsidP="0084231E">
            <w:pPr>
              <w:jc w:val="center"/>
              <w:rPr>
                <w:rFonts w:cstheme="minorHAnsi"/>
                <w:b/>
                <w:bCs/>
                <w:sz w:val="36"/>
                <w:szCs w:val="32"/>
              </w:rPr>
            </w:pPr>
            <w:r w:rsidRPr="00A51313">
              <w:rPr>
                <w:rFonts w:cstheme="minorHAnsi"/>
                <w:b/>
                <w:sz w:val="36"/>
                <w:szCs w:val="32"/>
              </w:rPr>
              <w:t>A large region of Earth that has a certain climate and certain types of living things.</w:t>
            </w:r>
          </w:p>
          <w:p w:rsidR="00252572" w:rsidRPr="00A51313" w:rsidRDefault="00252572" w:rsidP="0084231E">
            <w:pPr>
              <w:rPr>
                <w:rFonts w:cstheme="minorHAnsi"/>
                <w:b/>
                <w:bCs/>
                <w:sz w:val="32"/>
                <w:szCs w:val="21"/>
              </w:rPr>
            </w:pPr>
            <w:r w:rsidRPr="00A51313">
              <w:rPr>
                <w:rFonts w:cstheme="minorHAnsi"/>
                <w:b/>
                <w:bCs/>
                <w:sz w:val="32"/>
                <w:szCs w:val="21"/>
              </w:rPr>
              <w:t xml:space="preserve">Tundra – </w:t>
            </w:r>
            <w:r w:rsidRPr="00A51313">
              <w:rPr>
                <w:rFonts w:cstheme="minorHAnsi"/>
                <w:bCs/>
                <w:sz w:val="32"/>
                <w:szCs w:val="21"/>
              </w:rPr>
              <w:t>a harsh climate where only certain plants and animals are able to survive.</w:t>
            </w:r>
            <w:r w:rsidRPr="00A51313">
              <w:rPr>
                <w:rFonts w:cstheme="minorHAnsi"/>
                <w:b/>
                <w:bCs/>
                <w:sz w:val="32"/>
                <w:szCs w:val="21"/>
              </w:rPr>
              <w:t xml:space="preserve"> </w:t>
            </w:r>
          </w:p>
          <w:p w:rsidR="00252572" w:rsidRPr="00A51313" w:rsidRDefault="00252572" w:rsidP="0084231E">
            <w:pPr>
              <w:rPr>
                <w:rFonts w:cstheme="minorHAnsi"/>
                <w:b/>
                <w:bCs/>
                <w:sz w:val="32"/>
                <w:szCs w:val="21"/>
              </w:rPr>
            </w:pPr>
            <w:r w:rsidRPr="00A51313">
              <w:rPr>
                <w:rFonts w:cstheme="minorHAnsi"/>
                <w:b/>
                <w:bCs/>
                <w:sz w:val="32"/>
                <w:szCs w:val="21"/>
              </w:rPr>
              <w:t xml:space="preserve">Coniferous – </w:t>
            </w:r>
            <w:r w:rsidRPr="00A51313">
              <w:rPr>
                <w:rFonts w:cstheme="minorHAnsi"/>
                <w:bCs/>
                <w:sz w:val="32"/>
                <w:szCs w:val="21"/>
              </w:rPr>
              <w:t>a forest containing pine and fir trees and is inhabited by herbivores.</w:t>
            </w:r>
            <w:r w:rsidRPr="00A51313">
              <w:rPr>
                <w:rFonts w:cstheme="minorHAnsi"/>
                <w:b/>
                <w:bCs/>
                <w:sz w:val="32"/>
                <w:szCs w:val="21"/>
              </w:rPr>
              <w:t xml:space="preserve"> </w:t>
            </w:r>
          </w:p>
          <w:p w:rsidR="00252572" w:rsidRPr="00A51313" w:rsidRDefault="00252572" w:rsidP="0084231E">
            <w:pPr>
              <w:rPr>
                <w:rFonts w:cstheme="minorHAnsi"/>
                <w:b/>
                <w:bCs/>
                <w:sz w:val="32"/>
                <w:szCs w:val="21"/>
              </w:rPr>
            </w:pPr>
            <w:r w:rsidRPr="00A51313">
              <w:rPr>
                <w:rFonts w:cstheme="minorHAnsi"/>
                <w:b/>
                <w:bCs/>
                <w:sz w:val="32"/>
                <w:szCs w:val="21"/>
              </w:rPr>
              <w:t xml:space="preserve">Prairie – </w:t>
            </w:r>
            <w:r w:rsidRPr="00A51313">
              <w:rPr>
                <w:rFonts w:cstheme="minorHAnsi"/>
                <w:bCs/>
                <w:sz w:val="32"/>
                <w:szCs w:val="21"/>
              </w:rPr>
              <w:t>wild grasses and plants span this biome which is inhabited by coyotes, bald eagles and prairie dogs.</w:t>
            </w:r>
            <w:r w:rsidRPr="00A51313">
              <w:rPr>
                <w:rFonts w:cstheme="minorHAnsi"/>
                <w:b/>
                <w:bCs/>
                <w:sz w:val="32"/>
                <w:szCs w:val="21"/>
              </w:rPr>
              <w:t xml:space="preserve"> </w:t>
            </w:r>
          </w:p>
          <w:p w:rsidR="00252572" w:rsidRPr="00A51313" w:rsidRDefault="00252572" w:rsidP="0084231E">
            <w:pPr>
              <w:rPr>
                <w:rFonts w:cstheme="minorHAnsi"/>
                <w:b/>
                <w:bCs/>
                <w:sz w:val="32"/>
                <w:szCs w:val="21"/>
              </w:rPr>
            </w:pPr>
            <w:r w:rsidRPr="00A51313">
              <w:rPr>
                <w:rFonts w:cstheme="minorHAnsi"/>
                <w:b/>
                <w:bCs/>
                <w:sz w:val="32"/>
                <w:szCs w:val="21"/>
              </w:rPr>
              <w:t xml:space="preserve">Deciduous – </w:t>
            </w:r>
            <w:r w:rsidRPr="00A51313">
              <w:rPr>
                <w:rFonts w:cstheme="minorHAnsi"/>
                <w:bCs/>
                <w:sz w:val="32"/>
                <w:szCs w:val="21"/>
              </w:rPr>
              <w:t>a forest containing beech and oak trees and is the habitat of a range of insects, birds and mammals live.</w:t>
            </w:r>
          </w:p>
          <w:p w:rsidR="00252572" w:rsidRPr="00A51313" w:rsidRDefault="00252572" w:rsidP="0084231E">
            <w:pPr>
              <w:rPr>
                <w:rFonts w:cstheme="minorHAnsi"/>
                <w:b/>
                <w:bCs/>
                <w:sz w:val="32"/>
                <w:szCs w:val="21"/>
              </w:rPr>
            </w:pPr>
            <w:r w:rsidRPr="00A51313">
              <w:rPr>
                <w:rFonts w:cstheme="minorHAnsi"/>
                <w:b/>
                <w:bCs/>
                <w:sz w:val="32"/>
                <w:szCs w:val="21"/>
              </w:rPr>
              <w:t xml:space="preserve">Desert – </w:t>
            </w:r>
            <w:r w:rsidRPr="00A51313">
              <w:rPr>
                <w:rFonts w:cstheme="minorHAnsi"/>
                <w:bCs/>
                <w:sz w:val="32"/>
                <w:szCs w:val="21"/>
              </w:rPr>
              <w:t>little rain falls here and it is very hot and dry. Only a few specialised animals and plants can live here.</w:t>
            </w:r>
            <w:r w:rsidRPr="00A51313">
              <w:rPr>
                <w:rFonts w:cstheme="minorHAnsi"/>
                <w:b/>
                <w:bCs/>
                <w:sz w:val="32"/>
                <w:szCs w:val="21"/>
              </w:rPr>
              <w:t xml:space="preserve"> </w:t>
            </w:r>
          </w:p>
          <w:p w:rsidR="00252572" w:rsidRDefault="00252572" w:rsidP="0084231E"/>
        </w:tc>
        <w:tc>
          <w:tcPr>
            <w:tcW w:w="5656" w:type="dxa"/>
            <w:gridSpan w:val="2"/>
            <w:vAlign w:val="bottom"/>
          </w:tcPr>
          <w:p w:rsidR="00252572" w:rsidRPr="002B4CE4" w:rsidRDefault="00252572" w:rsidP="0084231E">
            <w:pPr>
              <w:jc w:val="right"/>
              <w:rPr>
                <w:rFonts w:ascii="Bahnschrift Condensed" w:hAnsi="Bahnschrift Condensed" w:cs="Arial"/>
                <w:color w:val="333333"/>
                <w:sz w:val="28"/>
                <w:szCs w:val="26"/>
                <w:shd w:val="clear" w:color="auto" w:fill="FFFFFF"/>
              </w:rPr>
            </w:pPr>
            <w:r w:rsidRPr="002B4CE4">
              <w:rPr>
                <w:rFonts w:ascii="Bahnschrift Condensed" w:hAnsi="Bahnschrift Condensed" w:cs="Arial"/>
                <w:color w:val="333333"/>
                <w:sz w:val="28"/>
                <w:szCs w:val="26"/>
                <w:shd w:val="clear" w:color="auto" w:fill="FFFFFF"/>
              </w:rPr>
              <w:t>For to be free is not merely to cast off one’s chains, but to live in a way that respects and enhances the freedom of others.</w:t>
            </w:r>
          </w:p>
          <w:p w:rsidR="004549B0" w:rsidRPr="00B8025C" w:rsidRDefault="004549B0" w:rsidP="0084231E">
            <w:pPr>
              <w:jc w:val="right"/>
              <w:rPr>
                <w:rFonts w:ascii="Bahnschrift Condensed" w:hAnsi="Bahnschrift Condensed" w:cs="Arial"/>
                <w:color w:val="333333"/>
                <w:sz w:val="26"/>
                <w:szCs w:val="26"/>
                <w:shd w:val="clear" w:color="auto" w:fill="FFFFFF"/>
              </w:rPr>
            </w:pPr>
            <w:r w:rsidRPr="002B4CE4">
              <w:rPr>
                <w:rFonts w:ascii="Bahnschrift Condensed" w:hAnsi="Bahnschrift Condensed" w:cs="Arial"/>
                <w:color w:val="333333"/>
                <w:sz w:val="28"/>
                <w:szCs w:val="26"/>
                <w:shd w:val="clear" w:color="auto" w:fill="FFFFFF"/>
              </w:rPr>
              <w:t xml:space="preserve">One </w:t>
            </w:r>
            <w:r w:rsidRPr="002B4CE4">
              <w:rPr>
                <w:rFonts w:ascii="Segoe UI Light" w:hAnsi="Segoe UI Light" w:cs="Arial"/>
                <w:b/>
                <w:color w:val="333333"/>
                <w:sz w:val="36"/>
                <w:szCs w:val="26"/>
                <w:shd w:val="clear" w:color="auto" w:fill="FFFFFF"/>
              </w:rPr>
              <w:t>BIG</w:t>
            </w:r>
            <w:r w:rsidRPr="002B4CE4">
              <w:rPr>
                <w:rFonts w:ascii="Bahnschrift Condensed" w:hAnsi="Bahnschrift Condensed" w:cs="Arial"/>
                <w:color w:val="333333"/>
                <w:sz w:val="28"/>
                <w:szCs w:val="26"/>
                <w:shd w:val="clear" w:color="auto" w:fill="FFFFFF"/>
              </w:rPr>
              <w:t xml:space="preserve"> thought from Nelson Mandela</w:t>
            </w:r>
          </w:p>
          <w:p w:rsidR="00252572" w:rsidRDefault="00252572" w:rsidP="0084231E">
            <w:pPr>
              <w:jc w:val="right"/>
              <w:rPr>
                <w:rFonts w:ascii="Bahnschrift Condensed" w:hAnsi="Bahnschrift Condensed" w:cs="Arial"/>
                <w:color w:val="333333"/>
                <w:sz w:val="24"/>
                <w:szCs w:val="29"/>
                <w:shd w:val="clear" w:color="auto" w:fill="FFFFFF"/>
              </w:rPr>
            </w:pPr>
          </w:p>
          <w:p w:rsidR="00252572" w:rsidRDefault="00252572" w:rsidP="0084231E">
            <w:pPr>
              <w:jc w:val="right"/>
              <w:rPr>
                <w:rFonts w:ascii="Bahnschrift Condensed" w:hAnsi="Bahnschrift Condensed" w:cs="Arial"/>
                <w:color w:val="333333"/>
                <w:sz w:val="24"/>
                <w:szCs w:val="29"/>
                <w:shd w:val="clear" w:color="auto" w:fill="FFFFFF"/>
              </w:rPr>
            </w:pPr>
          </w:p>
          <w:p w:rsidR="00252572" w:rsidRDefault="002B4CE4" w:rsidP="0084231E">
            <w:pPr>
              <w:jc w:val="right"/>
              <w:rPr>
                <w:rFonts w:ascii="Bahnschrift Condensed" w:hAnsi="Bahnschrift Condensed" w:cs="Arial"/>
                <w:color w:val="333333"/>
                <w:sz w:val="24"/>
                <w:szCs w:val="29"/>
                <w:shd w:val="clear" w:color="auto" w:fill="FFFFFF"/>
              </w:rPr>
            </w:pPr>
            <w:r>
              <w:rPr>
                <w:noProof/>
                <w:lang w:eastAsia="en-GB"/>
              </w:rPr>
              <w:drawing>
                <wp:anchor distT="0" distB="0" distL="114300" distR="114300" simplePos="0" relativeHeight="251663360" behindDoc="1" locked="0" layoutInCell="1" allowOverlap="1" wp14:anchorId="3538C87C" wp14:editId="5E700ECB">
                  <wp:simplePos x="0" y="0"/>
                  <wp:positionH relativeFrom="column">
                    <wp:posOffset>603885</wp:posOffset>
                  </wp:positionH>
                  <wp:positionV relativeFrom="paragraph">
                    <wp:posOffset>29845</wp:posOffset>
                  </wp:positionV>
                  <wp:extent cx="2168525" cy="2865120"/>
                  <wp:effectExtent l="0" t="0" r="3175" b="0"/>
                  <wp:wrapNone/>
                  <wp:docPr id="2" name="Picture 2" descr="Image result for nelson mand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elson mandel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8525" cy="2865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2572" w:rsidRDefault="00252572" w:rsidP="0084231E">
            <w:pPr>
              <w:jc w:val="right"/>
              <w:rPr>
                <w:rFonts w:ascii="Bahnschrift Condensed" w:hAnsi="Bahnschrift Condensed" w:cs="Arial"/>
                <w:color w:val="333333"/>
                <w:sz w:val="24"/>
                <w:szCs w:val="29"/>
                <w:shd w:val="clear" w:color="auto" w:fill="FFFFFF"/>
              </w:rPr>
            </w:pPr>
          </w:p>
          <w:p w:rsidR="00252572" w:rsidRDefault="00252572" w:rsidP="0084231E">
            <w:pPr>
              <w:jc w:val="right"/>
              <w:rPr>
                <w:rFonts w:ascii="Bahnschrift Condensed" w:hAnsi="Bahnschrift Condensed" w:cs="Arial"/>
                <w:color w:val="333333"/>
                <w:sz w:val="24"/>
                <w:szCs w:val="29"/>
                <w:shd w:val="clear" w:color="auto" w:fill="FFFFFF"/>
              </w:rPr>
            </w:pPr>
          </w:p>
          <w:p w:rsidR="00252572" w:rsidRDefault="00252572" w:rsidP="0084231E">
            <w:pPr>
              <w:jc w:val="right"/>
              <w:rPr>
                <w:rFonts w:ascii="Bahnschrift Condensed" w:hAnsi="Bahnschrift Condensed" w:cs="Arial"/>
                <w:color w:val="333333"/>
                <w:sz w:val="24"/>
                <w:szCs w:val="29"/>
                <w:shd w:val="clear" w:color="auto" w:fill="FFFFFF"/>
              </w:rPr>
            </w:pPr>
          </w:p>
          <w:p w:rsidR="00252572" w:rsidRDefault="00252572" w:rsidP="0084231E">
            <w:pPr>
              <w:jc w:val="right"/>
              <w:rPr>
                <w:rFonts w:ascii="Bahnschrift Condensed" w:hAnsi="Bahnschrift Condensed" w:cs="Arial"/>
                <w:color w:val="333333"/>
                <w:sz w:val="24"/>
                <w:szCs w:val="29"/>
                <w:shd w:val="clear" w:color="auto" w:fill="FFFFFF"/>
              </w:rPr>
            </w:pPr>
          </w:p>
          <w:p w:rsidR="00252572" w:rsidRDefault="00252572" w:rsidP="0084231E">
            <w:pPr>
              <w:rPr>
                <w:rFonts w:ascii="Arial" w:hAnsi="Arial" w:cs="Arial"/>
                <w:color w:val="333333"/>
                <w:sz w:val="24"/>
                <w:szCs w:val="29"/>
                <w:shd w:val="clear" w:color="auto" w:fill="FFFFFF"/>
              </w:rPr>
            </w:pPr>
          </w:p>
          <w:p w:rsidR="00252572" w:rsidRDefault="00252572" w:rsidP="0084231E">
            <w:pPr>
              <w:jc w:val="right"/>
            </w:pPr>
          </w:p>
        </w:tc>
      </w:tr>
    </w:tbl>
    <w:p w:rsidR="00E56A4D" w:rsidRPr="00D23408" w:rsidRDefault="00E56A4D" w:rsidP="0084231E"/>
    <w:sectPr w:rsidR="00E56A4D" w:rsidRPr="00D23408" w:rsidSect="0084231E">
      <w:pgSz w:w="23814" w:h="16839" w:orient="landscape" w:code="8"/>
      <w:pgMar w:top="454" w:right="454" w:bottom="454"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V Boli">
    <w:panose1 w:val="02000500030200090000"/>
    <w:charset w:val="00"/>
    <w:family w:val="auto"/>
    <w:pitch w:val="variable"/>
    <w:sig w:usb0="00000003" w:usb1="00000000" w:usb2="00000100" w:usb3="00000000" w:csb0="00000001" w:csb1="00000000"/>
  </w:font>
  <w:font w:name="Segoe UI Black">
    <w:panose1 w:val="020B0A02040204020203"/>
    <w:charset w:val="00"/>
    <w:family w:val="swiss"/>
    <w:pitch w:val="variable"/>
    <w:sig w:usb0="E00002FF" w:usb1="4000E47F" w:usb2="00000021" w:usb3="00000000" w:csb0="0000019F" w:csb1="00000000"/>
  </w:font>
  <w:font w:name="Candara">
    <w:panose1 w:val="020E0502030303020204"/>
    <w:charset w:val="00"/>
    <w:family w:val="swiss"/>
    <w:pitch w:val="variable"/>
    <w:sig w:usb0="A00002EF" w:usb1="4000A44B"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hnschrift Condensed">
    <w:panose1 w:val="020B0502040204020203"/>
    <w:charset w:val="00"/>
    <w:family w:val="swiss"/>
    <w:pitch w:val="variable"/>
    <w:sig w:usb0="A00002C7" w:usb1="00000002" w:usb2="00000000" w:usb3="00000000" w:csb0="0000019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D17381"/>
    <w:multiLevelType w:val="hybridMultilevel"/>
    <w:tmpl w:val="F55C67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408"/>
    <w:rsid w:val="00002C78"/>
    <w:rsid w:val="000663EB"/>
    <w:rsid w:val="00084DA0"/>
    <w:rsid w:val="000C5564"/>
    <w:rsid w:val="000C766B"/>
    <w:rsid w:val="00143C9F"/>
    <w:rsid w:val="00176B0B"/>
    <w:rsid w:val="001B0BE8"/>
    <w:rsid w:val="001E145A"/>
    <w:rsid w:val="00202463"/>
    <w:rsid w:val="00207575"/>
    <w:rsid w:val="00230095"/>
    <w:rsid w:val="002348CE"/>
    <w:rsid w:val="00252572"/>
    <w:rsid w:val="00291BD6"/>
    <w:rsid w:val="002B4CE4"/>
    <w:rsid w:val="002F02C9"/>
    <w:rsid w:val="00301040"/>
    <w:rsid w:val="0032316D"/>
    <w:rsid w:val="003C1C3C"/>
    <w:rsid w:val="003D4554"/>
    <w:rsid w:val="003F16C2"/>
    <w:rsid w:val="004549B0"/>
    <w:rsid w:val="004B1A73"/>
    <w:rsid w:val="004C7907"/>
    <w:rsid w:val="005615A6"/>
    <w:rsid w:val="005860B9"/>
    <w:rsid w:val="00596BF6"/>
    <w:rsid w:val="005F4ABE"/>
    <w:rsid w:val="006162EF"/>
    <w:rsid w:val="006203C3"/>
    <w:rsid w:val="0062352E"/>
    <w:rsid w:val="00653BCB"/>
    <w:rsid w:val="00654090"/>
    <w:rsid w:val="00677679"/>
    <w:rsid w:val="006B73FA"/>
    <w:rsid w:val="00722D53"/>
    <w:rsid w:val="00793327"/>
    <w:rsid w:val="007C153B"/>
    <w:rsid w:val="0084231E"/>
    <w:rsid w:val="008546BA"/>
    <w:rsid w:val="0087685F"/>
    <w:rsid w:val="008D03CA"/>
    <w:rsid w:val="008E32F6"/>
    <w:rsid w:val="00904714"/>
    <w:rsid w:val="009249CD"/>
    <w:rsid w:val="009268B6"/>
    <w:rsid w:val="009418F0"/>
    <w:rsid w:val="0096279D"/>
    <w:rsid w:val="00995D29"/>
    <w:rsid w:val="00A0577C"/>
    <w:rsid w:val="00A51313"/>
    <w:rsid w:val="00A65E2E"/>
    <w:rsid w:val="00A75B27"/>
    <w:rsid w:val="00A85B5C"/>
    <w:rsid w:val="00AE0052"/>
    <w:rsid w:val="00B05C2B"/>
    <w:rsid w:val="00B114A3"/>
    <w:rsid w:val="00B3483F"/>
    <w:rsid w:val="00B43C15"/>
    <w:rsid w:val="00B50CF6"/>
    <w:rsid w:val="00B7034C"/>
    <w:rsid w:val="00B8025C"/>
    <w:rsid w:val="00B9646F"/>
    <w:rsid w:val="00BA73B4"/>
    <w:rsid w:val="00BE3D50"/>
    <w:rsid w:val="00BF0235"/>
    <w:rsid w:val="00C139F2"/>
    <w:rsid w:val="00C16F83"/>
    <w:rsid w:val="00C5629E"/>
    <w:rsid w:val="00C57204"/>
    <w:rsid w:val="00C6767E"/>
    <w:rsid w:val="00CB4A58"/>
    <w:rsid w:val="00CE7693"/>
    <w:rsid w:val="00D23408"/>
    <w:rsid w:val="00D4071C"/>
    <w:rsid w:val="00D749D7"/>
    <w:rsid w:val="00D92B08"/>
    <w:rsid w:val="00DE2FB5"/>
    <w:rsid w:val="00E47D65"/>
    <w:rsid w:val="00E56A4D"/>
    <w:rsid w:val="00E70D1A"/>
    <w:rsid w:val="00F146F7"/>
    <w:rsid w:val="00F47406"/>
    <w:rsid w:val="00F66ACE"/>
    <w:rsid w:val="00F9240A"/>
    <w:rsid w:val="00FD6755"/>
    <w:rsid w:val="00FE18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23E7C"/>
  <w15:chartTrackingRefBased/>
  <w15:docId w15:val="{4F4EDC99-39D6-4F2E-96BE-0D35E632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408"/>
    <w:pPr>
      <w:ind w:left="720"/>
      <w:contextualSpacing/>
    </w:pPr>
  </w:style>
  <w:style w:type="table" w:styleId="TableGrid">
    <w:name w:val="Table Grid"/>
    <w:basedOn w:val="TableNormal"/>
    <w:uiPriority w:val="39"/>
    <w:rsid w:val="00D23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E3D50"/>
    <w:rPr>
      <w:b/>
      <w:bCs/>
    </w:rPr>
  </w:style>
  <w:style w:type="character" w:styleId="Emphasis">
    <w:name w:val="Emphasis"/>
    <w:basedOn w:val="DefaultParagraphFont"/>
    <w:uiPriority w:val="20"/>
    <w:qFormat/>
    <w:rsid w:val="00BE3D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Heathcote</dc:creator>
  <cp:keywords/>
  <dc:description/>
  <cp:lastModifiedBy>Ashley Fowles</cp:lastModifiedBy>
  <cp:revision>3</cp:revision>
  <dcterms:created xsi:type="dcterms:W3CDTF">2025-09-10T15:09:00Z</dcterms:created>
  <dcterms:modified xsi:type="dcterms:W3CDTF">2025-09-10T15:44:00Z</dcterms:modified>
</cp:coreProperties>
</file>