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99D3D" w14:textId="040495B9" w:rsidR="00EF4E78" w:rsidRDefault="00000000" w:rsidP="00D32FCF">
      <w:pPr>
        <w:jc w:val="center"/>
        <w:rPr>
          <w:rFonts w:ascii="Calibri" w:hAnsi="Calibri" w:cs="Calibri"/>
          <w:b/>
          <w:sz w:val="22"/>
          <w:szCs w:val="22"/>
        </w:rPr>
      </w:pPr>
      <w:r>
        <w:rPr>
          <w:noProof/>
        </w:rPr>
        <w:pict w14:anchorId="2CBF9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left:0;text-align:left;margin-left:-42.6pt;margin-top:-51.2pt;width:535.7pt;height:115.7pt;z-index:1;visibility:visible;mso-wrap-style:square;mso-width-percent:0;mso-height-percent:0;mso-wrap-distance-left:2.88pt;mso-wrap-distance-top:2.88pt;mso-wrap-distance-right:2.88pt;mso-wrap-distance-bottom:2.88pt;mso-position-horizontal-relative:margin;mso-position-vertical-relative:text;mso-width-percent:0;mso-height-percent:0;mso-width-relative:page;mso-height-relative:page">
            <v:imagedata r:id="rId10" o:title=""/>
            <o:lock v:ext="edit" aspectratio="f"/>
            <w10:wrap anchorx="margin"/>
          </v:shape>
        </w:pict>
      </w:r>
    </w:p>
    <w:p w14:paraId="29363665" w14:textId="77777777" w:rsidR="00EF4E78" w:rsidRDefault="00EF4E78" w:rsidP="00D32FCF">
      <w:pPr>
        <w:jc w:val="center"/>
        <w:rPr>
          <w:rFonts w:ascii="Calibri" w:hAnsi="Calibri" w:cs="Calibri"/>
          <w:b/>
          <w:sz w:val="22"/>
          <w:szCs w:val="22"/>
        </w:rPr>
      </w:pPr>
    </w:p>
    <w:p w14:paraId="427C1A9F" w14:textId="77777777" w:rsidR="00EF4E78" w:rsidRDefault="00EF4E78" w:rsidP="00D32FCF">
      <w:pPr>
        <w:jc w:val="center"/>
        <w:rPr>
          <w:rFonts w:ascii="Calibri" w:hAnsi="Calibri" w:cs="Calibri"/>
          <w:b/>
          <w:sz w:val="22"/>
          <w:szCs w:val="22"/>
        </w:rPr>
      </w:pPr>
    </w:p>
    <w:p w14:paraId="1EADCC50" w14:textId="77777777" w:rsidR="00EF4E78" w:rsidRDefault="00EF4E78" w:rsidP="00D32FCF">
      <w:pPr>
        <w:jc w:val="center"/>
        <w:rPr>
          <w:rFonts w:ascii="Calibri" w:hAnsi="Calibri" w:cs="Calibri"/>
          <w:b/>
          <w:sz w:val="22"/>
          <w:szCs w:val="22"/>
        </w:rPr>
      </w:pPr>
    </w:p>
    <w:p w14:paraId="3AF3B1A5" w14:textId="77777777" w:rsidR="00EF4E78" w:rsidRDefault="00EF4E78" w:rsidP="00D32FCF">
      <w:pPr>
        <w:jc w:val="center"/>
        <w:rPr>
          <w:rFonts w:ascii="Calibri" w:hAnsi="Calibri" w:cs="Calibri"/>
          <w:b/>
          <w:sz w:val="22"/>
          <w:szCs w:val="22"/>
        </w:rPr>
      </w:pPr>
    </w:p>
    <w:p w14:paraId="4D782C66" w14:textId="77777777" w:rsidR="00EF4E78" w:rsidRDefault="00EF4E78" w:rsidP="00D32FCF">
      <w:pPr>
        <w:jc w:val="center"/>
        <w:rPr>
          <w:rFonts w:ascii="Calibri" w:hAnsi="Calibri" w:cs="Calibri"/>
          <w:b/>
          <w:sz w:val="22"/>
          <w:szCs w:val="22"/>
        </w:rPr>
      </w:pPr>
    </w:p>
    <w:p w14:paraId="02792BF9" w14:textId="7C73DD7A" w:rsidR="00D80F1E" w:rsidRPr="00EF4E78" w:rsidRDefault="00D80F1E" w:rsidP="00D32FCF">
      <w:pPr>
        <w:jc w:val="center"/>
        <w:rPr>
          <w:rStyle w:val="Emphasis"/>
          <w:rFonts w:ascii="Calibri" w:hAnsi="Calibri" w:cs="Calibri"/>
          <w:b/>
          <w:i w:val="0"/>
          <w:iCs w:val="0"/>
          <w:sz w:val="32"/>
          <w:szCs w:val="32"/>
        </w:rPr>
      </w:pPr>
      <w:r w:rsidRPr="00EF4E78">
        <w:rPr>
          <w:rFonts w:ascii="Calibri" w:hAnsi="Calibri" w:cs="Calibri"/>
          <w:b/>
          <w:sz w:val="32"/>
          <w:szCs w:val="32"/>
        </w:rPr>
        <w:t>RELIGIOUS EDUCATION POLIC</w:t>
      </w:r>
      <w:r w:rsidR="009D2B19" w:rsidRPr="00EF4E78">
        <w:rPr>
          <w:rFonts w:ascii="Calibri" w:hAnsi="Calibri" w:cs="Calibri"/>
          <w:b/>
          <w:sz w:val="32"/>
          <w:szCs w:val="32"/>
        </w:rPr>
        <w:t>Y</w:t>
      </w:r>
    </w:p>
    <w:p w14:paraId="7D988ED9" w14:textId="77777777" w:rsidR="00D32FCF" w:rsidRDefault="00D32FCF" w:rsidP="00D32FCF">
      <w:pPr>
        <w:ind w:firstLine="720"/>
        <w:jc w:val="center"/>
        <w:rPr>
          <w:rFonts w:ascii="Calibri" w:hAnsi="Calibri" w:cs="Calibri"/>
          <w:sz w:val="22"/>
          <w:szCs w:val="22"/>
        </w:rPr>
      </w:pPr>
    </w:p>
    <w:p w14:paraId="327BEE5A" w14:textId="77777777" w:rsidR="00EF4E78" w:rsidRPr="00EF4E78" w:rsidRDefault="00EF4E78" w:rsidP="00EF4E78">
      <w:pPr>
        <w:spacing w:after="120"/>
        <w:rPr>
          <w:rFonts w:ascii="Calibri" w:hAnsi="Calibri" w:cs="Calibri"/>
          <w:b/>
          <w:bCs/>
          <w:i/>
          <w:iCs/>
          <w:sz w:val="22"/>
          <w:szCs w:val="22"/>
        </w:rPr>
      </w:pPr>
      <w:r w:rsidRPr="00EF4E78">
        <w:rPr>
          <w:rFonts w:ascii="Calibri" w:hAnsi="Calibri" w:cs="Calibri"/>
          <w:b/>
          <w:bCs/>
          <w:i/>
          <w:iCs/>
          <w:sz w:val="22"/>
          <w:szCs w:val="22"/>
          <w:lang w:val="en-US"/>
        </w:rPr>
        <w:t xml:space="preserve">Let your light shine before others </w:t>
      </w:r>
      <w:proofErr w:type="gramStart"/>
      <w:r w:rsidRPr="00EF4E78">
        <w:rPr>
          <w:rFonts w:ascii="Calibri" w:hAnsi="Calibri" w:cs="Calibri"/>
          <w:b/>
          <w:bCs/>
          <w:i/>
          <w:iCs/>
          <w:sz w:val="22"/>
          <w:szCs w:val="22"/>
          <w:lang w:val="en-US"/>
        </w:rPr>
        <w:t>that</w:t>
      </w:r>
      <w:proofErr w:type="gramEnd"/>
      <w:r w:rsidRPr="00EF4E78">
        <w:rPr>
          <w:rFonts w:ascii="Calibri" w:hAnsi="Calibri" w:cs="Calibri"/>
          <w:b/>
          <w:bCs/>
          <w:i/>
          <w:iCs/>
          <w:sz w:val="22"/>
          <w:szCs w:val="22"/>
          <w:lang w:val="en-US"/>
        </w:rPr>
        <w:t xml:space="preserve"> they may see your good deeds and glorify your Father in heaven. Matthew 5:16</w:t>
      </w:r>
      <w:r w:rsidRPr="00EF4E78">
        <w:rPr>
          <w:rFonts w:ascii="Calibri" w:hAnsi="Calibri" w:cs="Calibri"/>
          <w:b/>
          <w:bCs/>
          <w:i/>
          <w:iCs/>
          <w:sz w:val="22"/>
          <w:szCs w:val="22"/>
        </w:rPr>
        <w:t> </w:t>
      </w:r>
    </w:p>
    <w:p w14:paraId="7AA7F156" w14:textId="3334F1D0" w:rsidR="00EF4E78" w:rsidRDefault="00EF4E78" w:rsidP="00E24D31">
      <w:pPr>
        <w:spacing w:after="120"/>
        <w:rPr>
          <w:rFonts w:ascii="Calibri" w:hAnsi="Calibri" w:cs="Calibri"/>
          <w:b/>
          <w:bCs/>
          <w:i/>
          <w:iCs/>
          <w:sz w:val="22"/>
          <w:szCs w:val="22"/>
        </w:rPr>
      </w:pPr>
      <w:r w:rsidRPr="00EF4E78">
        <w:rPr>
          <w:rFonts w:ascii="Calibri" w:hAnsi="Calibri" w:cs="Calibri"/>
          <w:b/>
          <w:bCs/>
          <w:i/>
          <w:iCs/>
          <w:sz w:val="22"/>
          <w:szCs w:val="22"/>
          <w:lang w:val="en-US"/>
        </w:rPr>
        <w:t>At Duddon, we celebrate the unique individuality of every member of our school family, we support the whole child. Rooted in a nurturing ethos, we support the whole child – fostering an environment where everyone can flourish and where every achievement, big or small, is valued. Inspired by the teachings of Matthew, we cultivate a lifelong love of learning that empowers individuals to shine brightly.</w:t>
      </w:r>
    </w:p>
    <w:p w14:paraId="5586C3CB" w14:textId="2F01FF32" w:rsidR="00E24D31" w:rsidRDefault="006E6E0E" w:rsidP="00E24D31">
      <w:pPr>
        <w:spacing w:after="120"/>
        <w:rPr>
          <w:rFonts w:ascii="Calibri" w:hAnsi="Calibri" w:cs="Calibri"/>
          <w:b/>
          <w:sz w:val="22"/>
          <w:szCs w:val="22"/>
        </w:rPr>
      </w:pPr>
      <w:r>
        <w:rPr>
          <w:rFonts w:ascii="Calibri" w:hAnsi="Calibri" w:cs="Calibri"/>
          <w:b/>
          <w:sz w:val="22"/>
          <w:szCs w:val="22"/>
        </w:rPr>
        <w:t>Introduction</w:t>
      </w:r>
    </w:p>
    <w:p w14:paraId="2E1215D8" w14:textId="77777777" w:rsidR="00947E5C" w:rsidRDefault="006E6E0E" w:rsidP="00A14C1E">
      <w:pPr>
        <w:jc w:val="both"/>
        <w:rPr>
          <w:rFonts w:ascii="Calibri" w:hAnsi="Calibri" w:cs="Calibri"/>
          <w:sz w:val="22"/>
          <w:szCs w:val="22"/>
        </w:rPr>
      </w:pPr>
      <w:r>
        <w:rPr>
          <w:rFonts w:ascii="Calibri" w:hAnsi="Calibri" w:cs="Calibri"/>
          <w:sz w:val="22"/>
          <w:szCs w:val="22"/>
        </w:rPr>
        <w:t xml:space="preserve">Religious education should enable every child to flourish and to live life in all its fullness. (John 10:10) It will help educate for dignity and respect encouraging all to live well together. It is to be remembered that RE is an academic subject that is non-confessional. </w:t>
      </w:r>
    </w:p>
    <w:p w14:paraId="06DCC3CF" w14:textId="77777777" w:rsidR="006E6E0E" w:rsidRDefault="006E6E0E" w:rsidP="00A14C1E">
      <w:pPr>
        <w:jc w:val="both"/>
        <w:rPr>
          <w:rFonts w:ascii="Calibri" w:hAnsi="Calibri" w:cs="Calibri"/>
          <w:sz w:val="22"/>
          <w:szCs w:val="22"/>
        </w:rPr>
      </w:pPr>
    </w:p>
    <w:p w14:paraId="5E50827C" w14:textId="77777777" w:rsidR="006E6E0E" w:rsidRDefault="008C4922" w:rsidP="00A14C1E">
      <w:pPr>
        <w:jc w:val="both"/>
        <w:rPr>
          <w:rFonts w:ascii="Calibri" w:hAnsi="Calibri" w:cs="Calibri"/>
          <w:sz w:val="22"/>
          <w:szCs w:val="22"/>
        </w:rPr>
      </w:pPr>
      <w:r w:rsidRPr="00363CD3">
        <w:rPr>
          <w:rFonts w:ascii="Calibri" w:hAnsi="Calibri" w:cs="Calibri"/>
          <w:i/>
          <w:iCs/>
          <w:sz w:val="22"/>
          <w:szCs w:val="22"/>
        </w:rPr>
        <w:t>‘This document sets out the aim for young people to leave school with a rich and well-informed understanding of Christianity. Equally important is the development of a commitment to generous hospitality, expressed through deep respect for the integrity of other religious and belief traditions, and for the religious freedom of every individual.</w:t>
      </w:r>
      <w:r>
        <w:t xml:space="preserve"> </w:t>
      </w:r>
      <w:r w:rsidR="006E6E0E">
        <w:rPr>
          <w:rFonts w:ascii="Calibri" w:hAnsi="Calibri" w:cs="Calibri"/>
          <w:sz w:val="22"/>
          <w:szCs w:val="22"/>
        </w:rPr>
        <w:t xml:space="preserve">(RE Statement of Entitlement, </w:t>
      </w:r>
      <w:r>
        <w:rPr>
          <w:rFonts w:ascii="Calibri" w:hAnsi="Calibri" w:cs="Calibri"/>
          <w:sz w:val="22"/>
          <w:szCs w:val="22"/>
        </w:rPr>
        <w:t>Jan</w:t>
      </w:r>
      <w:r w:rsidR="006E6E0E">
        <w:rPr>
          <w:rFonts w:ascii="Calibri" w:hAnsi="Calibri" w:cs="Calibri"/>
          <w:sz w:val="22"/>
          <w:szCs w:val="22"/>
        </w:rPr>
        <w:t>uary 20</w:t>
      </w:r>
      <w:r>
        <w:rPr>
          <w:rFonts w:ascii="Calibri" w:hAnsi="Calibri" w:cs="Calibri"/>
          <w:sz w:val="22"/>
          <w:szCs w:val="22"/>
        </w:rPr>
        <w:t>26</w:t>
      </w:r>
      <w:r w:rsidR="006E6E0E">
        <w:rPr>
          <w:rFonts w:ascii="Calibri" w:hAnsi="Calibri" w:cs="Calibri"/>
          <w:sz w:val="22"/>
          <w:szCs w:val="22"/>
        </w:rPr>
        <w:t>)</w:t>
      </w:r>
    </w:p>
    <w:p w14:paraId="51AAC848" w14:textId="77777777" w:rsidR="006E6E0E" w:rsidRPr="00744AB3" w:rsidRDefault="006E6E0E" w:rsidP="00A14C1E">
      <w:pPr>
        <w:jc w:val="both"/>
        <w:rPr>
          <w:rFonts w:ascii="Calibri" w:hAnsi="Calibri" w:cs="Calibri"/>
          <w:sz w:val="22"/>
          <w:szCs w:val="22"/>
        </w:rPr>
      </w:pPr>
    </w:p>
    <w:p w14:paraId="1FD247F4" w14:textId="77777777" w:rsidR="00657657" w:rsidRPr="00744AB3" w:rsidRDefault="00657657" w:rsidP="00A14C1E">
      <w:pPr>
        <w:jc w:val="both"/>
        <w:rPr>
          <w:rFonts w:ascii="Calibri" w:hAnsi="Calibri" w:cs="Calibri"/>
          <w:sz w:val="22"/>
          <w:szCs w:val="22"/>
        </w:rPr>
      </w:pPr>
      <w:r w:rsidRPr="00744AB3">
        <w:rPr>
          <w:rFonts w:ascii="Calibri" w:hAnsi="Calibri" w:cs="Calibri"/>
          <w:sz w:val="22"/>
          <w:szCs w:val="22"/>
        </w:rPr>
        <w:t xml:space="preserve">The Education </w:t>
      </w:r>
      <w:r w:rsidR="00A14C1E">
        <w:rPr>
          <w:rFonts w:ascii="Calibri" w:hAnsi="Calibri" w:cs="Calibri"/>
          <w:sz w:val="22"/>
          <w:szCs w:val="22"/>
        </w:rPr>
        <w:t>R</w:t>
      </w:r>
      <w:r w:rsidRPr="00744AB3">
        <w:rPr>
          <w:rFonts w:ascii="Calibri" w:hAnsi="Calibri" w:cs="Calibri"/>
          <w:sz w:val="22"/>
          <w:szCs w:val="22"/>
        </w:rPr>
        <w:t xml:space="preserve">eform Act of 1988 requires that </w:t>
      </w:r>
      <w:r w:rsidR="006E33A7">
        <w:rPr>
          <w:rFonts w:ascii="Calibri" w:hAnsi="Calibri" w:cs="Calibri"/>
          <w:sz w:val="22"/>
          <w:szCs w:val="22"/>
        </w:rPr>
        <w:t>every</w:t>
      </w:r>
      <w:r w:rsidRPr="00744AB3">
        <w:rPr>
          <w:rFonts w:ascii="Calibri" w:hAnsi="Calibri" w:cs="Calibri"/>
          <w:sz w:val="22"/>
          <w:szCs w:val="22"/>
        </w:rPr>
        <w:t xml:space="preserve"> maintained sch</w:t>
      </w:r>
      <w:r w:rsidR="006E33A7">
        <w:rPr>
          <w:rFonts w:ascii="Calibri" w:hAnsi="Calibri" w:cs="Calibri"/>
          <w:sz w:val="22"/>
          <w:szCs w:val="22"/>
        </w:rPr>
        <w:t>ool</w:t>
      </w:r>
      <w:r w:rsidRPr="00744AB3">
        <w:rPr>
          <w:rFonts w:ascii="Calibri" w:hAnsi="Calibri" w:cs="Calibri"/>
          <w:sz w:val="22"/>
          <w:szCs w:val="22"/>
        </w:rPr>
        <w:t xml:space="preserve"> make</w:t>
      </w:r>
      <w:r w:rsidR="006E33A7">
        <w:rPr>
          <w:rFonts w:ascii="Calibri" w:hAnsi="Calibri" w:cs="Calibri"/>
          <w:sz w:val="22"/>
          <w:szCs w:val="22"/>
        </w:rPr>
        <w:t>s</w:t>
      </w:r>
      <w:r w:rsidRPr="00744AB3">
        <w:rPr>
          <w:rFonts w:ascii="Calibri" w:hAnsi="Calibri" w:cs="Calibri"/>
          <w:sz w:val="22"/>
          <w:szCs w:val="22"/>
        </w:rPr>
        <w:t xml:space="preserve"> provision within its</w:t>
      </w:r>
      <w:r w:rsidR="006E33A7">
        <w:rPr>
          <w:rFonts w:ascii="Calibri" w:hAnsi="Calibri" w:cs="Calibri"/>
          <w:sz w:val="22"/>
          <w:szCs w:val="22"/>
        </w:rPr>
        <w:t xml:space="preserve"> curriculum for the teaching of R</w:t>
      </w:r>
      <w:r w:rsidRPr="00744AB3">
        <w:rPr>
          <w:rFonts w:ascii="Calibri" w:hAnsi="Calibri" w:cs="Calibri"/>
          <w:sz w:val="22"/>
          <w:szCs w:val="22"/>
        </w:rPr>
        <w:t>eligious Education.  Along with R.E. every area of the curriculum must promote the spiritual, moral, cultural, mental and physical development of the pupils and prepare them for adult life.</w:t>
      </w:r>
    </w:p>
    <w:p w14:paraId="611F0E4A" w14:textId="77777777" w:rsidR="00657657" w:rsidRPr="00744AB3" w:rsidRDefault="00657657" w:rsidP="00D32FCF">
      <w:pPr>
        <w:jc w:val="both"/>
        <w:rPr>
          <w:rFonts w:ascii="Calibri" w:hAnsi="Calibri" w:cs="Calibri"/>
          <w:sz w:val="22"/>
          <w:szCs w:val="22"/>
        </w:rPr>
      </w:pPr>
    </w:p>
    <w:p w14:paraId="7F7424FD" w14:textId="77777777" w:rsidR="006564FD" w:rsidRDefault="006564FD" w:rsidP="00031677">
      <w:pPr>
        <w:rPr>
          <w:rFonts w:ascii="Calibri" w:hAnsi="Calibri" w:cs="Calibri"/>
          <w:b/>
          <w:sz w:val="22"/>
          <w:szCs w:val="22"/>
        </w:rPr>
      </w:pPr>
      <w:r w:rsidRPr="00744AB3">
        <w:rPr>
          <w:rFonts w:ascii="Calibri" w:hAnsi="Calibri" w:cs="Calibri"/>
          <w:b/>
          <w:sz w:val="22"/>
          <w:szCs w:val="22"/>
        </w:rPr>
        <w:t>A</w:t>
      </w:r>
      <w:r w:rsidR="00BE05C7">
        <w:rPr>
          <w:rFonts w:ascii="Calibri" w:hAnsi="Calibri" w:cs="Calibri"/>
          <w:b/>
          <w:sz w:val="22"/>
          <w:szCs w:val="22"/>
        </w:rPr>
        <w:t xml:space="preserve">ims and objectives </w:t>
      </w:r>
    </w:p>
    <w:p w14:paraId="25BC04A2" w14:textId="77777777" w:rsidR="00BE05C7" w:rsidRDefault="00BE05C7" w:rsidP="00031677">
      <w:pPr>
        <w:rPr>
          <w:rFonts w:ascii="Calibri" w:hAnsi="Calibri" w:cs="Calibri"/>
          <w:bCs/>
          <w:sz w:val="22"/>
          <w:szCs w:val="22"/>
        </w:rPr>
      </w:pPr>
    </w:p>
    <w:p w14:paraId="390A851B" w14:textId="77777777" w:rsidR="00BE05C7" w:rsidRDefault="00BE05C7" w:rsidP="00031677">
      <w:pPr>
        <w:rPr>
          <w:rFonts w:ascii="Calibri" w:hAnsi="Calibri" w:cs="Calibri"/>
          <w:bCs/>
          <w:sz w:val="22"/>
          <w:szCs w:val="22"/>
        </w:rPr>
      </w:pPr>
      <w:r>
        <w:rPr>
          <w:rFonts w:ascii="Calibri" w:hAnsi="Calibri" w:cs="Calibri"/>
          <w:bCs/>
          <w:sz w:val="22"/>
          <w:szCs w:val="22"/>
        </w:rPr>
        <w:t>As stated in the Church of England Statement of Entitlement for Religious Education, our school aims for all pupils to:</w:t>
      </w:r>
    </w:p>
    <w:p w14:paraId="63A136DF" w14:textId="77777777" w:rsidR="00BE05C7" w:rsidRDefault="00BE05C7" w:rsidP="00031677">
      <w:pPr>
        <w:rPr>
          <w:rFonts w:ascii="Calibri" w:hAnsi="Calibri" w:cs="Calibri"/>
          <w:bCs/>
          <w:sz w:val="22"/>
          <w:szCs w:val="22"/>
        </w:rPr>
      </w:pPr>
    </w:p>
    <w:p w14:paraId="3AC2EF97" w14:textId="77777777" w:rsidR="008C4922" w:rsidRPr="00363CD3" w:rsidRDefault="008C4922" w:rsidP="008C4922">
      <w:pPr>
        <w:numPr>
          <w:ilvl w:val="0"/>
          <w:numId w:val="9"/>
        </w:numPr>
        <w:rPr>
          <w:rFonts w:ascii="Calibri" w:hAnsi="Calibri" w:cs="Calibri"/>
          <w:sz w:val="22"/>
          <w:szCs w:val="22"/>
        </w:rPr>
      </w:pPr>
      <w:r w:rsidRPr="00363CD3">
        <w:rPr>
          <w:rFonts w:ascii="Calibri" w:hAnsi="Calibri" w:cs="Calibri"/>
          <w:sz w:val="22"/>
          <w:szCs w:val="22"/>
        </w:rPr>
        <w:t xml:space="preserve">Engage meaningfully and critically with learning which helps them to make sense of the multi-religious and multi-secular world in which they live. </w:t>
      </w:r>
    </w:p>
    <w:p w14:paraId="636E40E1" w14:textId="77777777" w:rsidR="008C4922" w:rsidRPr="00363CD3" w:rsidRDefault="008C4922" w:rsidP="008C4922">
      <w:pPr>
        <w:numPr>
          <w:ilvl w:val="0"/>
          <w:numId w:val="9"/>
        </w:numPr>
        <w:rPr>
          <w:rFonts w:ascii="Calibri" w:hAnsi="Calibri" w:cs="Calibri"/>
          <w:sz w:val="22"/>
          <w:szCs w:val="22"/>
        </w:rPr>
      </w:pPr>
      <w:r w:rsidRPr="00363CD3">
        <w:rPr>
          <w:rFonts w:ascii="Calibri" w:hAnsi="Calibri" w:cs="Calibri"/>
          <w:sz w:val="22"/>
          <w:szCs w:val="22"/>
        </w:rPr>
        <w:t>Know about and understand Christianity as a diverse global living faith through the exploration of beliefs and practices, using approaches which engage with biblical text and key sources of authority.</w:t>
      </w:r>
    </w:p>
    <w:p w14:paraId="17BBED74" w14:textId="77777777" w:rsidR="008C4922" w:rsidRPr="00363CD3" w:rsidRDefault="008C4922" w:rsidP="008C4922">
      <w:pPr>
        <w:numPr>
          <w:ilvl w:val="0"/>
          <w:numId w:val="9"/>
        </w:numPr>
        <w:rPr>
          <w:rFonts w:ascii="Calibri" w:hAnsi="Calibri" w:cs="Calibri"/>
          <w:sz w:val="22"/>
          <w:szCs w:val="22"/>
        </w:rPr>
      </w:pPr>
      <w:r w:rsidRPr="00363CD3">
        <w:rPr>
          <w:rFonts w:ascii="Calibri" w:hAnsi="Calibri" w:cs="Calibri"/>
          <w:sz w:val="22"/>
          <w:szCs w:val="22"/>
        </w:rPr>
        <w:t>Gain knowledge and understanding of a range of religious and non-religious worldviews, appreciating the complexity, diversity, continuity and change that exists within those worldviews being studied.</w:t>
      </w:r>
    </w:p>
    <w:p w14:paraId="1F913C55" w14:textId="77777777" w:rsidR="008C4922" w:rsidRPr="00363CD3" w:rsidRDefault="008C4922" w:rsidP="008C4922">
      <w:pPr>
        <w:numPr>
          <w:ilvl w:val="0"/>
          <w:numId w:val="9"/>
        </w:numPr>
        <w:rPr>
          <w:rFonts w:ascii="Calibri" w:hAnsi="Calibri" w:cs="Calibri"/>
          <w:sz w:val="22"/>
          <w:szCs w:val="22"/>
        </w:rPr>
      </w:pPr>
      <w:r w:rsidRPr="00363CD3">
        <w:rPr>
          <w:rFonts w:ascii="Calibri" w:hAnsi="Calibri" w:cs="Calibri"/>
          <w:sz w:val="22"/>
          <w:szCs w:val="22"/>
        </w:rPr>
        <w:t>Grapple with questions of meaning and purpose raised by human existence and experience.</w:t>
      </w:r>
    </w:p>
    <w:p w14:paraId="21C43D68" w14:textId="77777777" w:rsidR="008C4922" w:rsidRPr="00363CD3" w:rsidRDefault="008C4922" w:rsidP="008C4922">
      <w:pPr>
        <w:numPr>
          <w:ilvl w:val="0"/>
          <w:numId w:val="9"/>
        </w:numPr>
        <w:rPr>
          <w:rFonts w:ascii="Calibri" w:hAnsi="Calibri" w:cs="Calibri"/>
          <w:sz w:val="22"/>
          <w:szCs w:val="22"/>
        </w:rPr>
      </w:pPr>
      <w:r w:rsidRPr="00363CD3">
        <w:rPr>
          <w:rFonts w:ascii="Calibri" w:hAnsi="Calibri" w:cs="Calibri"/>
          <w:sz w:val="22"/>
          <w:szCs w:val="22"/>
        </w:rPr>
        <w:t>Understand the concept of religion and recognise its continuing influence on Britain’s cultural heritage and in the lives of individuals, communities and societies in different times, cultures and places.</w:t>
      </w:r>
    </w:p>
    <w:p w14:paraId="00747EED" w14:textId="77777777" w:rsidR="008C4922" w:rsidRPr="00363CD3" w:rsidRDefault="008C4922" w:rsidP="008C4922">
      <w:pPr>
        <w:numPr>
          <w:ilvl w:val="0"/>
          <w:numId w:val="9"/>
        </w:numPr>
        <w:rPr>
          <w:rFonts w:ascii="Calibri" w:hAnsi="Calibri" w:cs="Calibri"/>
          <w:sz w:val="22"/>
          <w:szCs w:val="22"/>
        </w:rPr>
      </w:pPr>
      <w:r w:rsidRPr="00363CD3">
        <w:rPr>
          <w:rFonts w:ascii="Calibri" w:hAnsi="Calibri" w:cs="Calibri"/>
          <w:sz w:val="22"/>
          <w:szCs w:val="22"/>
        </w:rPr>
        <w:t>Develop disciplinary knowledge which equips pupils to be religiously literate.</w:t>
      </w:r>
    </w:p>
    <w:p w14:paraId="1035E9CC" w14:textId="77777777" w:rsidR="007A6CE4" w:rsidRDefault="008C4922" w:rsidP="008C4922">
      <w:pPr>
        <w:numPr>
          <w:ilvl w:val="0"/>
          <w:numId w:val="9"/>
        </w:numPr>
        <w:rPr>
          <w:rFonts w:ascii="Calibri" w:hAnsi="Calibri" w:cs="Calibri"/>
          <w:sz w:val="22"/>
          <w:szCs w:val="22"/>
        </w:rPr>
      </w:pPr>
      <w:r w:rsidRPr="00363CD3">
        <w:rPr>
          <w:rFonts w:ascii="Calibri" w:hAnsi="Calibri" w:cs="Calibri"/>
          <w:sz w:val="22"/>
          <w:szCs w:val="22"/>
        </w:rPr>
        <w:lastRenderedPageBreak/>
        <w:t>Explore their personal worldviews; their own religious or non-religious, spiritual and philosophical ways of living, believing and thinking.</w:t>
      </w:r>
    </w:p>
    <w:p w14:paraId="0FC6F039" w14:textId="77777777" w:rsidR="00AF6017" w:rsidRPr="00363CD3" w:rsidRDefault="00AF6017" w:rsidP="00AF6017">
      <w:pPr>
        <w:ind w:left="720"/>
        <w:rPr>
          <w:rFonts w:ascii="Calibri" w:hAnsi="Calibri" w:cs="Calibri"/>
          <w:sz w:val="22"/>
          <w:szCs w:val="22"/>
        </w:rPr>
      </w:pPr>
    </w:p>
    <w:p w14:paraId="697791A7" w14:textId="2D31DC0D" w:rsidR="00AF6017" w:rsidRDefault="00FB70CF" w:rsidP="00AF6017">
      <w:pPr>
        <w:ind w:left="720" w:hanging="720"/>
        <w:rPr>
          <w:rFonts w:ascii="Calibri" w:hAnsi="Calibri" w:cs="Calibri"/>
          <w:b/>
          <w:sz w:val="22"/>
          <w:szCs w:val="22"/>
        </w:rPr>
      </w:pPr>
      <w:r>
        <w:rPr>
          <w:rFonts w:ascii="Calibri" w:hAnsi="Calibri" w:cs="Calibri"/>
          <w:b/>
          <w:sz w:val="22"/>
          <w:szCs w:val="22"/>
        </w:rPr>
        <w:t xml:space="preserve">Our RE </w:t>
      </w:r>
      <w:r w:rsidR="00793F21">
        <w:rPr>
          <w:rFonts w:ascii="Calibri" w:hAnsi="Calibri" w:cs="Calibri"/>
          <w:b/>
          <w:sz w:val="22"/>
          <w:szCs w:val="22"/>
        </w:rPr>
        <w:t>curriculum</w:t>
      </w:r>
    </w:p>
    <w:p w14:paraId="437E04A9" w14:textId="77777777" w:rsidR="00FB70CF" w:rsidRDefault="00FB70CF" w:rsidP="007A6CE4">
      <w:pPr>
        <w:ind w:left="720" w:hanging="720"/>
        <w:rPr>
          <w:rFonts w:ascii="Calibri" w:hAnsi="Calibri" w:cs="Calibri"/>
          <w:b/>
          <w:sz w:val="22"/>
          <w:szCs w:val="22"/>
        </w:rPr>
      </w:pPr>
    </w:p>
    <w:p w14:paraId="54858E33" w14:textId="46DA1802" w:rsidR="00FB70CF" w:rsidRDefault="00FB70CF" w:rsidP="00FB70CF">
      <w:pPr>
        <w:jc w:val="both"/>
        <w:rPr>
          <w:rFonts w:ascii="Calibri" w:hAnsi="Calibri" w:cs="Calibri"/>
          <w:color w:val="000000"/>
          <w:sz w:val="22"/>
          <w:szCs w:val="22"/>
        </w:rPr>
      </w:pPr>
      <w:r>
        <w:rPr>
          <w:rFonts w:ascii="Calibri" w:hAnsi="Calibri" w:cs="Calibri"/>
          <w:color w:val="000000"/>
          <w:sz w:val="22"/>
          <w:szCs w:val="22"/>
        </w:rPr>
        <w:t xml:space="preserve">At </w:t>
      </w:r>
      <w:r w:rsidR="00AF6017">
        <w:rPr>
          <w:rFonts w:ascii="Calibri" w:hAnsi="Calibri" w:cs="Calibri"/>
          <w:color w:val="000000"/>
          <w:sz w:val="22"/>
          <w:szCs w:val="22"/>
        </w:rPr>
        <w:t>Duddon St Peter’s</w:t>
      </w:r>
      <w:r w:rsidR="00C07556">
        <w:rPr>
          <w:rFonts w:ascii="Calibri" w:hAnsi="Calibri" w:cs="Calibri"/>
          <w:color w:val="000000"/>
          <w:sz w:val="22"/>
          <w:szCs w:val="22"/>
        </w:rPr>
        <w:t xml:space="preserve"> </w:t>
      </w:r>
      <w:r>
        <w:rPr>
          <w:rFonts w:ascii="Calibri" w:hAnsi="Calibri" w:cs="Calibri"/>
          <w:color w:val="000000"/>
          <w:sz w:val="22"/>
          <w:szCs w:val="22"/>
        </w:rPr>
        <w:t xml:space="preserve">CE Primary School, pupils and their families can expect high quality religious education curriculum that is rich and varied, enabling learners to acquire a thorough knowledge and understanding of a range of faiths and world views. </w:t>
      </w:r>
    </w:p>
    <w:p w14:paraId="22AD2D52" w14:textId="77777777" w:rsidR="00FB70CF" w:rsidRDefault="00FB70CF" w:rsidP="00FB70CF">
      <w:pPr>
        <w:jc w:val="both"/>
        <w:rPr>
          <w:rFonts w:ascii="Calibri" w:hAnsi="Calibri" w:cs="Calibri"/>
          <w:color w:val="000000"/>
          <w:sz w:val="22"/>
          <w:szCs w:val="22"/>
        </w:rPr>
      </w:pPr>
    </w:p>
    <w:p w14:paraId="68B060C1" w14:textId="0983DF7B" w:rsidR="00FB70CF" w:rsidRDefault="00FB70CF" w:rsidP="00FB70CF">
      <w:pPr>
        <w:jc w:val="both"/>
        <w:rPr>
          <w:rFonts w:ascii="Calibri" w:hAnsi="Calibri" w:cs="Calibri"/>
          <w:color w:val="000000"/>
          <w:sz w:val="22"/>
          <w:szCs w:val="22"/>
        </w:rPr>
      </w:pPr>
      <w:r>
        <w:rPr>
          <w:rFonts w:ascii="Calibri" w:hAnsi="Calibri" w:cs="Calibri"/>
          <w:color w:val="000000"/>
          <w:sz w:val="22"/>
          <w:szCs w:val="22"/>
        </w:rPr>
        <w:t xml:space="preserve">As a church school, the teaching of Christianity is at the heart of </w:t>
      </w:r>
      <w:proofErr w:type="gramStart"/>
      <w:r>
        <w:rPr>
          <w:rFonts w:ascii="Calibri" w:hAnsi="Calibri" w:cs="Calibri"/>
          <w:color w:val="000000"/>
          <w:sz w:val="22"/>
          <w:szCs w:val="22"/>
        </w:rPr>
        <w:t>our</w:t>
      </w:r>
      <w:proofErr w:type="gramEnd"/>
      <w:r>
        <w:rPr>
          <w:rFonts w:ascii="Calibri" w:hAnsi="Calibri" w:cs="Calibri"/>
          <w:color w:val="000000"/>
          <w:sz w:val="22"/>
          <w:szCs w:val="22"/>
        </w:rPr>
        <w:t xml:space="preserve"> RE curriculum. We teach according to the Cheshire </w:t>
      </w:r>
      <w:r w:rsidR="00A14C1E">
        <w:rPr>
          <w:rFonts w:ascii="Calibri" w:hAnsi="Calibri" w:cs="Calibri"/>
          <w:color w:val="000000"/>
          <w:sz w:val="22"/>
          <w:szCs w:val="22"/>
        </w:rPr>
        <w:t>A</w:t>
      </w:r>
      <w:r>
        <w:rPr>
          <w:rFonts w:ascii="Calibri" w:hAnsi="Calibri" w:cs="Calibri"/>
          <w:color w:val="000000"/>
          <w:sz w:val="22"/>
          <w:szCs w:val="22"/>
        </w:rPr>
        <w:t>greed Syllabus</w:t>
      </w:r>
      <w:r w:rsidR="00C07556">
        <w:rPr>
          <w:rFonts w:ascii="Calibri" w:hAnsi="Calibri" w:cs="Calibri"/>
          <w:color w:val="000000"/>
          <w:sz w:val="22"/>
          <w:szCs w:val="22"/>
        </w:rPr>
        <w:t>, which we have adapted to suit mixed age classes</w:t>
      </w:r>
      <w:r>
        <w:rPr>
          <w:rFonts w:ascii="Calibri" w:hAnsi="Calibri" w:cs="Calibri"/>
          <w:color w:val="000000"/>
          <w:sz w:val="22"/>
          <w:szCs w:val="22"/>
        </w:rPr>
        <w:t xml:space="preserve">. </w:t>
      </w:r>
      <w:r w:rsidR="005225CB">
        <w:rPr>
          <w:rFonts w:ascii="Calibri" w:hAnsi="Calibri" w:cs="Calibri"/>
          <w:color w:val="000000"/>
          <w:sz w:val="22"/>
          <w:szCs w:val="22"/>
        </w:rPr>
        <w:t>Alongside the agreed syllabus we also use the recommended Questful Syllabus from the Diocese of Blackburn. We use these resources to meet all the statutory requirements and end of phase content standard statements. T</w:t>
      </w:r>
      <w:r>
        <w:rPr>
          <w:rFonts w:ascii="Calibri" w:hAnsi="Calibri" w:cs="Calibri"/>
          <w:color w:val="000000"/>
          <w:sz w:val="22"/>
          <w:szCs w:val="22"/>
        </w:rPr>
        <w:t>he use of an enquiry approach engages with significant theological concepts and the pupils own understanding of the world as part of their wider religious literacy. The curriculum enables pupils to acquire a rich, deep knowledge and understanding of Christian belief and practice, including ways in which it is unique and diverse, whilst engaging with biblical texts and theological ideas.</w:t>
      </w:r>
      <w:r w:rsidR="008C4922">
        <w:rPr>
          <w:rFonts w:ascii="Calibri" w:hAnsi="Calibri" w:cs="Calibri"/>
          <w:color w:val="000000"/>
          <w:sz w:val="22"/>
          <w:szCs w:val="22"/>
        </w:rPr>
        <w:t xml:space="preserve"> Teaching and learning will </w:t>
      </w:r>
      <w:r w:rsidR="008C4922" w:rsidRPr="00363CD3">
        <w:rPr>
          <w:rFonts w:ascii="Calibri" w:hAnsi="Calibri" w:cs="Calibri"/>
          <w:color w:val="000000"/>
          <w:sz w:val="22"/>
          <w:szCs w:val="22"/>
        </w:rPr>
        <w:t>u</w:t>
      </w:r>
      <w:r w:rsidR="008C4922" w:rsidRPr="00363CD3">
        <w:rPr>
          <w:rFonts w:ascii="Calibri" w:hAnsi="Calibri" w:cs="Calibri"/>
          <w:sz w:val="22"/>
          <w:szCs w:val="22"/>
        </w:rPr>
        <w:t>tilise different disciplinary lenses, including theology, philosophy and the human and social sciences</w:t>
      </w:r>
      <w:r w:rsidR="008C4922">
        <w:t>.</w:t>
      </w:r>
      <w:r w:rsidR="000F2520">
        <w:t xml:space="preserve"> </w:t>
      </w:r>
      <w:r w:rsidR="000F2520" w:rsidRPr="00744AB3">
        <w:rPr>
          <w:rFonts w:ascii="Calibri" w:hAnsi="Calibri" w:cs="Calibri"/>
          <w:sz w:val="22"/>
          <w:szCs w:val="22"/>
        </w:rPr>
        <w:t xml:space="preserve">Religious Education will be allocated to the timetable for a total of </w:t>
      </w:r>
      <w:r w:rsidR="000F2520">
        <w:rPr>
          <w:rFonts w:ascii="Calibri" w:hAnsi="Calibri" w:cs="Calibri"/>
          <w:sz w:val="22"/>
          <w:szCs w:val="22"/>
        </w:rPr>
        <w:t>50</w:t>
      </w:r>
      <w:r w:rsidR="000F2520" w:rsidRPr="00744AB3">
        <w:rPr>
          <w:rFonts w:ascii="Calibri" w:hAnsi="Calibri" w:cs="Calibri"/>
          <w:sz w:val="22"/>
          <w:szCs w:val="22"/>
        </w:rPr>
        <w:t xml:space="preserve"> minutes per week in Key stage one and in Key Stage 2 children should be taught Religious Education for </w:t>
      </w:r>
      <w:r w:rsidR="000F2520">
        <w:rPr>
          <w:rFonts w:ascii="Calibri" w:hAnsi="Calibri" w:cs="Calibri"/>
          <w:sz w:val="22"/>
          <w:szCs w:val="22"/>
        </w:rPr>
        <w:t>60</w:t>
      </w:r>
      <w:r w:rsidR="000F2520" w:rsidRPr="00744AB3">
        <w:rPr>
          <w:rFonts w:ascii="Calibri" w:hAnsi="Calibri" w:cs="Calibri"/>
          <w:sz w:val="22"/>
          <w:szCs w:val="22"/>
        </w:rPr>
        <w:t xml:space="preserve"> minutes each week. </w:t>
      </w:r>
      <w:r w:rsidR="000F2520">
        <w:rPr>
          <w:rFonts w:ascii="Calibri" w:hAnsi="Calibri" w:cs="Calibri"/>
          <w:color w:val="000000"/>
          <w:sz w:val="22"/>
          <w:szCs w:val="22"/>
        </w:rPr>
        <w:t>Coverage is compliant with the RE Statement of Entitlement.</w:t>
      </w:r>
    </w:p>
    <w:p w14:paraId="517CAE45" w14:textId="77777777" w:rsidR="00FB70CF" w:rsidRDefault="00FB70CF" w:rsidP="00FB70CF">
      <w:pPr>
        <w:jc w:val="both"/>
        <w:rPr>
          <w:rFonts w:ascii="Calibri" w:hAnsi="Calibri" w:cs="Calibri"/>
          <w:color w:val="000000"/>
          <w:sz w:val="22"/>
          <w:szCs w:val="22"/>
        </w:rPr>
      </w:pPr>
    </w:p>
    <w:p w14:paraId="373664F5" w14:textId="77777777" w:rsidR="00FB70CF" w:rsidRDefault="00FB70CF" w:rsidP="00FB70CF">
      <w:pPr>
        <w:jc w:val="both"/>
        <w:rPr>
          <w:rFonts w:ascii="Calibri" w:hAnsi="Calibri" w:cs="Calibri"/>
          <w:color w:val="000000"/>
          <w:sz w:val="22"/>
          <w:szCs w:val="22"/>
        </w:rPr>
      </w:pPr>
      <w:r>
        <w:rPr>
          <w:rFonts w:ascii="Calibri" w:hAnsi="Calibri" w:cs="Calibri"/>
          <w:color w:val="000000"/>
          <w:sz w:val="22"/>
          <w:szCs w:val="22"/>
        </w:rPr>
        <w:t xml:space="preserve">Links with our school vision, and support for pupils’ spiritual, moral, social and cultural development are intrinsic to </w:t>
      </w:r>
      <w:proofErr w:type="gramStart"/>
      <w:r>
        <w:rPr>
          <w:rFonts w:ascii="Calibri" w:hAnsi="Calibri" w:cs="Calibri"/>
          <w:color w:val="000000"/>
          <w:sz w:val="22"/>
          <w:szCs w:val="22"/>
        </w:rPr>
        <w:t>our</w:t>
      </w:r>
      <w:proofErr w:type="gramEnd"/>
      <w:r>
        <w:rPr>
          <w:rFonts w:ascii="Calibri" w:hAnsi="Calibri" w:cs="Calibri"/>
          <w:color w:val="000000"/>
          <w:sz w:val="22"/>
          <w:szCs w:val="22"/>
        </w:rPr>
        <w:t xml:space="preserve"> RE curriculum and have a significant impact on our learners. We prov</w:t>
      </w:r>
      <w:r w:rsidR="00A14C1E">
        <w:rPr>
          <w:rFonts w:ascii="Calibri" w:hAnsi="Calibri" w:cs="Calibri"/>
          <w:color w:val="000000"/>
          <w:sz w:val="22"/>
          <w:szCs w:val="22"/>
        </w:rPr>
        <w:t>i</w:t>
      </w:r>
      <w:r>
        <w:rPr>
          <w:rFonts w:ascii="Calibri" w:hAnsi="Calibri" w:cs="Calibri"/>
          <w:color w:val="000000"/>
          <w:sz w:val="22"/>
          <w:szCs w:val="22"/>
        </w:rPr>
        <w:t>d</w:t>
      </w:r>
      <w:r w:rsidR="00A14C1E">
        <w:rPr>
          <w:rFonts w:ascii="Calibri" w:hAnsi="Calibri" w:cs="Calibri"/>
          <w:color w:val="000000"/>
          <w:sz w:val="22"/>
          <w:szCs w:val="22"/>
        </w:rPr>
        <w:t>e</w:t>
      </w:r>
      <w:r>
        <w:rPr>
          <w:rFonts w:ascii="Calibri" w:hAnsi="Calibri" w:cs="Calibri"/>
          <w:color w:val="000000"/>
          <w:sz w:val="22"/>
          <w:szCs w:val="22"/>
        </w:rPr>
        <w:t xml:space="preserve"> a wide range of opportunities for learners to understand and make links between the beliefs, practice and value systems of the range of faiths and world views studied. Pupils are made aware of the role of foundational texts, beliefs, rituals and practices and how they help to form identity in a range of religions and world views.</w:t>
      </w:r>
    </w:p>
    <w:p w14:paraId="3CCBE751" w14:textId="77777777" w:rsidR="00FB70CF" w:rsidRDefault="00FB70CF" w:rsidP="00FB70CF">
      <w:pPr>
        <w:jc w:val="both"/>
        <w:rPr>
          <w:rFonts w:ascii="Calibri" w:hAnsi="Calibri" w:cs="Calibri"/>
          <w:color w:val="000000"/>
          <w:sz w:val="22"/>
          <w:szCs w:val="22"/>
        </w:rPr>
      </w:pPr>
    </w:p>
    <w:p w14:paraId="7575DFDF" w14:textId="77777777" w:rsidR="00FB70CF" w:rsidRDefault="00FB70CF" w:rsidP="00FB70CF">
      <w:pPr>
        <w:jc w:val="both"/>
        <w:rPr>
          <w:rFonts w:ascii="Calibri" w:hAnsi="Calibri" w:cs="Calibri"/>
          <w:color w:val="000000"/>
          <w:sz w:val="22"/>
          <w:szCs w:val="22"/>
        </w:rPr>
      </w:pPr>
      <w:r>
        <w:rPr>
          <w:rFonts w:ascii="Calibri" w:hAnsi="Calibri" w:cs="Calibri"/>
          <w:color w:val="000000"/>
          <w:sz w:val="22"/>
          <w:szCs w:val="22"/>
        </w:rPr>
        <w:t xml:space="preserve">The </w:t>
      </w:r>
      <w:r w:rsidR="00793F21">
        <w:rPr>
          <w:rFonts w:ascii="Calibri" w:hAnsi="Calibri" w:cs="Calibri"/>
          <w:color w:val="000000"/>
          <w:sz w:val="22"/>
          <w:szCs w:val="22"/>
        </w:rPr>
        <w:t>curriculum</w:t>
      </w:r>
      <w:r>
        <w:rPr>
          <w:rFonts w:ascii="Calibri" w:hAnsi="Calibri" w:cs="Calibri"/>
          <w:color w:val="000000"/>
          <w:sz w:val="22"/>
          <w:szCs w:val="22"/>
        </w:rPr>
        <w:t xml:space="preserve"> supports the development of the pupils’ literacy, empathy and their ability to express their </w:t>
      </w:r>
      <w:r w:rsidR="00793F21">
        <w:rPr>
          <w:rFonts w:ascii="Calibri" w:hAnsi="Calibri" w:cs="Calibri"/>
          <w:color w:val="000000"/>
          <w:sz w:val="22"/>
          <w:szCs w:val="22"/>
        </w:rPr>
        <w:t>thoughts</w:t>
      </w:r>
      <w:r>
        <w:rPr>
          <w:rFonts w:ascii="Calibri" w:hAnsi="Calibri" w:cs="Calibri"/>
          <w:color w:val="000000"/>
          <w:sz w:val="22"/>
          <w:szCs w:val="22"/>
        </w:rPr>
        <w:t xml:space="preserve">, feelings and personal beliefs. </w:t>
      </w:r>
      <w:r w:rsidR="00793F21">
        <w:rPr>
          <w:rFonts w:ascii="Calibri" w:hAnsi="Calibri" w:cs="Calibri"/>
          <w:color w:val="000000"/>
          <w:sz w:val="22"/>
          <w:szCs w:val="22"/>
        </w:rPr>
        <w:t>The curriculum is delivered through a range of texts that will support and challenge to meet the diverse needs and abilities of the children in school. Value will be placed on the contributions of all children.</w:t>
      </w:r>
    </w:p>
    <w:p w14:paraId="6D9E8DF5" w14:textId="77777777" w:rsidR="00FB70CF" w:rsidRPr="00744AB3" w:rsidRDefault="00FB70CF" w:rsidP="00FB70CF">
      <w:pPr>
        <w:jc w:val="both"/>
        <w:rPr>
          <w:rFonts w:ascii="Calibri" w:hAnsi="Calibri" w:cs="Calibri"/>
          <w:sz w:val="22"/>
          <w:szCs w:val="22"/>
        </w:rPr>
      </w:pPr>
    </w:p>
    <w:p w14:paraId="76B8E4D0" w14:textId="7DFECE6C" w:rsidR="002C0A5E" w:rsidRPr="00744AB3" w:rsidRDefault="005A0F27" w:rsidP="00793F21">
      <w:pPr>
        <w:jc w:val="both"/>
        <w:rPr>
          <w:rFonts w:ascii="Calibri" w:hAnsi="Calibri" w:cs="Calibri"/>
          <w:sz w:val="22"/>
          <w:szCs w:val="22"/>
        </w:rPr>
      </w:pPr>
      <w:r w:rsidRPr="00744AB3">
        <w:rPr>
          <w:rFonts w:ascii="Calibri" w:hAnsi="Calibri" w:cs="Calibri"/>
          <w:sz w:val="22"/>
          <w:szCs w:val="22"/>
        </w:rPr>
        <w:t>To learn about religio</w:t>
      </w:r>
      <w:r w:rsidR="002C0A5E" w:rsidRPr="00744AB3">
        <w:rPr>
          <w:rFonts w:ascii="Calibri" w:hAnsi="Calibri" w:cs="Calibri"/>
          <w:sz w:val="22"/>
          <w:szCs w:val="22"/>
        </w:rPr>
        <w:t xml:space="preserve">n entails meeting it in every possible way; by visiting places of worship, meeting followers of </w:t>
      </w:r>
      <w:r w:rsidR="00793F21" w:rsidRPr="00744AB3">
        <w:rPr>
          <w:rFonts w:ascii="Calibri" w:hAnsi="Calibri" w:cs="Calibri"/>
          <w:sz w:val="22"/>
          <w:szCs w:val="22"/>
        </w:rPr>
        <w:t>faiths</w:t>
      </w:r>
      <w:r w:rsidR="002C0A5E" w:rsidRPr="00744AB3">
        <w:rPr>
          <w:rFonts w:ascii="Calibri" w:hAnsi="Calibri" w:cs="Calibri"/>
          <w:sz w:val="22"/>
          <w:szCs w:val="22"/>
        </w:rPr>
        <w:t xml:space="preserve"> and handling religious </w:t>
      </w:r>
      <w:r w:rsidR="00E202B2" w:rsidRPr="00744AB3">
        <w:rPr>
          <w:rFonts w:ascii="Calibri" w:hAnsi="Calibri" w:cs="Calibri"/>
          <w:sz w:val="22"/>
          <w:szCs w:val="22"/>
        </w:rPr>
        <w:t>artefacts</w:t>
      </w:r>
      <w:r w:rsidR="006E33A7">
        <w:rPr>
          <w:rFonts w:ascii="Calibri" w:hAnsi="Calibri" w:cs="Calibri"/>
          <w:sz w:val="22"/>
          <w:szCs w:val="22"/>
        </w:rPr>
        <w:t xml:space="preserve">. </w:t>
      </w:r>
      <w:r w:rsidR="002C0A5E" w:rsidRPr="00744AB3">
        <w:rPr>
          <w:rFonts w:ascii="Calibri" w:hAnsi="Calibri" w:cs="Calibri"/>
          <w:sz w:val="22"/>
          <w:szCs w:val="22"/>
        </w:rPr>
        <w:t xml:space="preserve">The teacher should explore these </w:t>
      </w:r>
      <w:r w:rsidRPr="00744AB3">
        <w:rPr>
          <w:rFonts w:ascii="Calibri" w:hAnsi="Calibri" w:cs="Calibri"/>
          <w:sz w:val="22"/>
          <w:szCs w:val="22"/>
        </w:rPr>
        <w:t>possibilities when planning for and delivering the unit of study.</w:t>
      </w:r>
      <w:r w:rsidR="00E05B84" w:rsidRPr="00744AB3">
        <w:rPr>
          <w:rFonts w:ascii="Calibri" w:hAnsi="Calibri" w:cs="Calibri"/>
          <w:sz w:val="22"/>
          <w:szCs w:val="22"/>
        </w:rPr>
        <w:t xml:space="preserve"> </w:t>
      </w:r>
    </w:p>
    <w:p w14:paraId="2E2F06A9" w14:textId="77777777" w:rsidR="005A0F27" w:rsidRPr="00744AB3" w:rsidRDefault="005A0F27" w:rsidP="007A243C">
      <w:pPr>
        <w:rPr>
          <w:rFonts w:ascii="Calibri" w:hAnsi="Calibri" w:cs="Calibri"/>
          <w:sz w:val="22"/>
          <w:szCs w:val="22"/>
        </w:rPr>
      </w:pPr>
    </w:p>
    <w:p w14:paraId="5D1F480D" w14:textId="77777777" w:rsidR="005A0F27" w:rsidRPr="00A14C1E" w:rsidRDefault="00793F21" w:rsidP="007A243C">
      <w:pPr>
        <w:rPr>
          <w:rFonts w:ascii="Calibri" w:hAnsi="Calibri" w:cs="Calibri"/>
          <w:b/>
          <w:sz w:val="22"/>
          <w:szCs w:val="22"/>
        </w:rPr>
      </w:pPr>
      <w:r w:rsidRPr="00A14C1E">
        <w:rPr>
          <w:rFonts w:ascii="Calibri" w:hAnsi="Calibri" w:cs="Calibri"/>
          <w:b/>
          <w:sz w:val="22"/>
          <w:szCs w:val="22"/>
        </w:rPr>
        <w:t>Assessment in RE</w:t>
      </w:r>
    </w:p>
    <w:p w14:paraId="141BFF94" w14:textId="77777777" w:rsidR="00793F21" w:rsidRPr="00A14C1E" w:rsidRDefault="00793F21" w:rsidP="007A243C">
      <w:pPr>
        <w:rPr>
          <w:rFonts w:ascii="Calibri" w:hAnsi="Calibri" w:cs="Calibri"/>
          <w:b/>
          <w:sz w:val="22"/>
          <w:szCs w:val="22"/>
        </w:rPr>
      </w:pPr>
    </w:p>
    <w:p w14:paraId="5F6F8990" w14:textId="76E04512" w:rsidR="00A14C1E" w:rsidRDefault="00793F21" w:rsidP="00FF19AC">
      <w:pPr>
        <w:rPr>
          <w:rFonts w:ascii="Calibri" w:hAnsi="Calibri" w:cs="Calibri"/>
          <w:bCs/>
          <w:sz w:val="22"/>
          <w:szCs w:val="22"/>
        </w:rPr>
      </w:pPr>
      <w:r w:rsidRPr="00A14C1E">
        <w:rPr>
          <w:rFonts w:ascii="Calibri" w:hAnsi="Calibri" w:cs="Calibri"/>
          <w:bCs/>
          <w:sz w:val="22"/>
          <w:szCs w:val="22"/>
        </w:rPr>
        <w:t xml:space="preserve">Assessment provides an opportunity for the children and staff to determine their understanding of the work being studied. In RE, these are assessed </w:t>
      </w:r>
      <w:proofErr w:type="gramStart"/>
      <w:r w:rsidR="00C84D41">
        <w:rPr>
          <w:rFonts w:ascii="Calibri" w:hAnsi="Calibri" w:cs="Calibri"/>
          <w:bCs/>
          <w:sz w:val="22"/>
          <w:szCs w:val="22"/>
        </w:rPr>
        <w:t>through the use of</w:t>
      </w:r>
      <w:proofErr w:type="gramEnd"/>
      <w:r w:rsidR="00C84D41">
        <w:rPr>
          <w:rFonts w:ascii="Calibri" w:hAnsi="Calibri" w:cs="Calibri"/>
          <w:bCs/>
          <w:sz w:val="22"/>
          <w:szCs w:val="22"/>
        </w:rPr>
        <w:t xml:space="preserve"> quiz</w:t>
      </w:r>
      <w:r w:rsidR="00FF19AC">
        <w:rPr>
          <w:rFonts w:ascii="Calibri" w:hAnsi="Calibri" w:cs="Calibri"/>
          <w:bCs/>
          <w:sz w:val="22"/>
          <w:szCs w:val="22"/>
        </w:rPr>
        <w:t xml:space="preserve"> style activities, observation notes, floor books and whole class and individual assessments against teaching objectives.</w:t>
      </w:r>
    </w:p>
    <w:p w14:paraId="0BA77129" w14:textId="77777777" w:rsidR="00793F21" w:rsidRDefault="00793F21" w:rsidP="00A14C1E">
      <w:pPr>
        <w:jc w:val="both"/>
        <w:rPr>
          <w:rFonts w:ascii="Calibri" w:hAnsi="Calibri" w:cs="Calibri"/>
          <w:bCs/>
          <w:sz w:val="22"/>
          <w:szCs w:val="22"/>
        </w:rPr>
      </w:pPr>
    </w:p>
    <w:p w14:paraId="31ACF914" w14:textId="77777777" w:rsidR="00793F21" w:rsidRPr="00744AB3" w:rsidRDefault="00793F21" w:rsidP="00A14C1E">
      <w:pPr>
        <w:jc w:val="both"/>
        <w:rPr>
          <w:rFonts w:ascii="Calibri" w:hAnsi="Calibri" w:cs="Calibri"/>
          <w:sz w:val="22"/>
          <w:szCs w:val="22"/>
        </w:rPr>
      </w:pPr>
      <w:r>
        <w:rPr>
          <w:rFonts w:ascii="Calibri" w:hAnsi="Calibri" w:cs="Calibri"/>
          <w:bCs/>
          <w:sz w:val="22"/>
          <w:szCs w:val="22"/>
        </w:rPr>
        <w:t xml:space="preserve">Children’s progress and attainment in RE is </w:t>
      </w:r>
      <w:r w:rsidRPr="00744AB3">
        <w:rPr>
          <w:rFonts w:ascii="Calibri" w:hAnsi="Calibri" w:cs="Calibri"/>
          <w:sz w:val="22"/>
          <w:szCs w:val="22"/>
        </w:rPr>
        <w:t>reported to parents in the annual report at the end of the school year.</w:t>
      </w:r>
    </w:p>
    <w:p w14:paraId="53DC3D2C" w14:textId="77777777" w:rsidR="005A0F27" w:rsidRPr="00744AB3" w:rsidRDefault="005A0F27" w:rsidP="00A14C1E">
      <w:pPr>
        <w:jc w:val="both"/>
        <w:rPr>
          <w:rFonts w:ascii="Calibri" w:hAnsi="Calibri" w:cs="Calibri"/>
          <w:b/>
          <w:sz w:val="22"/>
          <w:szCs w:val="22"/>
        </w:rPr>
      </w:pPr>
    </w:p>
    <w:p w14:paraId="432390B5" w14:textId="77777777" w:rsidR="005A0F27" w:rsidRPr="00744AB3" w:rsidRDefault="005A0F27" w:rsidP="00A14C1E">
      <w:pPr>
        <w:jc w:val="both"/>
        <w:rPr>
          <w:rFonts w:ascii="Calibri" w:hAnsi="Calibri" w:cs="Calibri"/>
          <w:sz w:val="22"/>
          <w:szCs w:val="22"/>
        </w:rPr>
      </w:pPr>
      <w:r w:rsidRPr="00744AB3">
        <w:rPr>
          <w:rFonts w:ascii="Calibri" w:hAnsi="Calibri" w:cs="Calibri"/>
          <w:sz w:val="22"/>
          <w:szCs w:val="22"/>
        </w:rPr>
        <w:t>The monitoring of the teaching and learning of R</w:t>
      </w:r>
      <w:r w:rsidR="00793F21">
        <w:rPr>
          <w:rFonts w:ascii="Calibri" w:hAnsi="Calibri" w:cs="Calibri"/>
          <w:sz w:val="22"/>
          <w:szCs w:val="22"/>
        </w:rPr>
        <w:t xml:space="preserve">E </w:t>
      </w:r>
      <w:r w:rsidRPr="00744AB3">
        <w:rPr>
          <w:rFonts w:ascii="Calibri" w:hAnsi="Calibri" w:cs="Calibri"/>
          <w:sz w:val="22"/>
          <w:szCs w:val="22"/>
        </w:rPr>
        <w:t xml:space="preserve">is carried out through the process of school self-evaluation.  This will </w:t>
      </w:r>
      <w:r w:rsidR="00E202B2" w:rsidRPr="00744AB3">
        <w:rPr>
          <w:rFonts w:ascii="Calibri" w:hAnsi="Calibri" w:cs="Calibri"/>
          <w:sz w:val="22"/>
          <w:szCs w:val="22"/>
        </w:rPr>
        <w:t>include</w:t>
      </w:r>
      <w:r w:rsidRPr="00744AB3">
        <w:rPr>
          <w:rFonts w:ascii="Calibri" w:hAnsi="Calibri" w:cs="Calibri"/>
          <w:sz w:val="22"/>
          <w:szCs w:val="22"/>
        </w:rPr>
        <w:t xml:space="preserve"> scrutiny of planning and children’s work as well as </w:t>
      </w:r>
      <w:r w:rsidR="00793F21">
        <w:rPr>
          <w:rFonts w:ascii="Calibri" w:hAnsi="Calibri" w:cs="Calibri"/>
          <w:sz w:val="22"/>
          <w:szCs w:val="22"/>
        </w:rPr>
        <w:t>learning walks</w:t>
      </w:r>
      <w:r w:rsidR="00A14C1E">
        <w:rPr>
          <w:rFonts w:ascii="Calibri" w:hAnsi="Calibri" w:cs="Calibri"/>
          <w:sz w:val="22"/>
          <w:szCs w:val="22"/>
        </w:rPr>
        <w:t xml:space="preserve"> and conversations with pupils.</w:t>
      </w:r>
      <w:r w:rsidR="00793F21">
        <w:rPr>
          <w:rFonts w:ascii="Calibri" w:hAnsi="Calibri" w:cs="Calibri"/>
          <w:sz w:val="22"/>
          <w:szCs w:val="22"/>
        </w:rPr>
        <w:t xml:space="preserve"> </w:t>
      </w:r>
    </w:p>
    <w:p w14:paraId="467353C8" w14:textId="77777777" w:rsidR="004D2125" w:rsidRPr="00744AB3" w:rsidRDefault="004D2125" w:rsidP="007A243C">
      <w:pPr>
        <w:rPr>
          <w:rFonts w:ascii="Calibri" w:hAnsi="Calibri" w:cs="Calibri"/>
          <w:sz w:val="22"/>
          <w:szCs w:val="22"/>
        </w:rPr>
      </w:pPr>
    </w:p>
    <w:p w14:paraId="7117B2CA" w14:textId="77777777" w:rsidR="00FF19AC" w:rsidRDefault="007C4A77" w:rsidP="00FF19AC">
      <w:pPr>
        <w:spacing w:after="120"/>
        <w:rPr>
          <w:rFonts w:ascii="Calibri" w:hAnsi="Calibri" w:cs="Calibri"/>
          <w:b/>
          <w:sz w:val="22"/>
          <w:szCs w:val="22"/>
        </w:rPr>
      </w:pPr>
      <w:r w:rsidRPr="00744AB3">
        <w:rPr>
          <w:rFonts w:ascii="Calibri" w:hAnsi="Calibri" w:cs="Calibri"/>
          <w:b/>
          <w:sz w:val="22"/>
          <w:szCs w:val="22"/>
        </w:rPr>
        <w:t>WITHDRAWALS</w:t>
      </w:r>
    </w:p>
    <w:p w14:paraId="397ECE59" w14:textId="6C9A28AF" w:rsidR="00793F21" w:rsidRPr="00FF19AC" w:rsidRDefault="007C4A77" w:rsidP="00FF19AC">
      <w:pPr>
        <w:spacing w:after="120"/>
        <w:rPr>
          <w:rFonts w:ascii="Calibri" w:hAnsi="Calibri" w:cs="Calibri"/>
          <w:b/>
          <w:sz w:val="22"/>
          <w:szCs w:val="22"/>
        </w:rPr>
      </w:pPr>
      <w:r w:rsidRPr="00744AB3">
        <w:rPr>
          <w:rFonts w:ascii="Calibri" w:hAnsi="Calibri" w:cs="Calibri"/>
          <w:sz w:val="22"/>
          <w:szCs w:val="22"/>
        </w:rPr>
        <w:lastRenderedPageBreak/>
        <w:t xml:space="preserve">Parents have a right by law to withdraw their children from the Religious Education curriculum. </w:t>
      </w:r>
      <w:r w:rsidR="00793F21">
        <w:rPr>
          <w:rFonts w:ascii="Calibri" w:hAnsi="Calibri" w:cs="Calibri"/>
          <w:sz w:val="22"/>
          <w:szCs w:val="22"/>
        </w:rPr>
        <w:t>However, in view of the importance placed on RE as a core subject in a church school, we hope that all children will participate fully in RE. We feel that our curriculum is broad and open to enable all pupils and staff to feel comfortable and confident in taking part.</w:t>
      </w:r>
    </w:p>
    <w:p w14:paraId="50BF0725" w14:textId="77777777" w:rsidR="00793F21" w:rsidRDefault="00793F21" w:rsidP="007C4A77">
      <w:pPr>
        <w:jc w:val="both"/>
        <w:rPr>
          <w:rFonts w:ascii="Calibri" w:hAnsi="Calibri" w:cs="Calibri"/>
          <w:sz w:val="22"/>
          <w:szCs w:val="22"/>
        </w:rPr>
      </w:pPr>
    </w:p>
    <w:p w14:paraId="4B81F5F9" w14:textId="77777777" w:rsidR="007C4A77" w:rsidRPr="00744AB3" w:rsidRDefault="00932D25" w:rsidP="007C4A77">
      <w:pPr>
        <w:jc w:val="both"/>
        <w:rPr>
          <w:rFonts w:ascii="Calibri" w:hAnsi="Calibri" w:cs="Calibri"/>
          <w:sz w:val="22"/>
          <w:szCs w:val="22"/>
        </w:rPr>
      </w:pPr>
      <w:r>
        <w:rPr>
          <w:rFonts w:ascii="Calibri" w:hAnsi="Calibri" w:cs="Calibri"/>
          <w:sz w:val="22"/>
          <w:szCs w:val="22"/>
        </w:rPr>
        <w:t xml:space="preserve">If a parent chooses to consider withdrawing the child from RE lessons, they </w:t>
      </w:r>
      <w:r w:rsidR="00A14C1E">
        <w:rPr>
          <w:rFonts w:ascii="Calibri" w:hAnsi="Calibri" w:cs="Calibri"/>
          <w:sz w:val="22"/>
          <w:szCs w:val="22"/>
        </w:rPr>
        <w:t xml:space="preserve">are </w:t>
      </w:r>
      <w:r>
        <w:rPr>
          <w:rFonts w:ascii="Calibri" w:hAnsi="Calibri" w:cs="Calibri"/>
          <w:sz w:val="22"/>
          <w:szCs w:val="22"/>
        </w:rPr>
        <w:t xml:space="preserve">encouraged to discuss this first with the headteacher. Any requests of partial or full withdrawal must be made in writing. </w:t>
      </w:r>
      <w:r w:rsidR="007C4A77" w:rsidRPr="00744AB3">
        <w:rPr>
          <w:rFonts w:ascii="Calibri" w:hAnsi="Calibri" w:cs="Calibri"/>
          <w:sz w:val="22"/>
          <w:szCs w:val="22"/>
        </w:rPr>
        <w:t>In this event, the school will undertake responsibility for the supervision of withdrawn pupils</w:t>
      </w:r>
      <w:r>
        <w:rPr>
          <w:rFonts w:ascii="Calibri" w:hAnsi="Calibri" w:cs="Calibri"/>
          <w:sz w:val="22"/>
          <w:szCs w:val="22"/>
        </w:rPr>
        <w:t xml:space="preserve"> with an available member of staff and suitable self-study </w:t>
      </w:r>
      <w:r w:rsidR="007C4A77" w:rsidRPr="00744AB3">
        <w:rPr>
          <w:rFonts w:ascii="Calibri" w:hAnsi="Calibri" w:cs="Calibri"/>
          <w:sz w:val="22"/>
          <w:szCs w:val="22"/>
        </w:rPr>
        <w:t>work will be provided.</w:t>
      </w:r>
      <w:r>
        <w:rPr>
          <w:rFonts w:ascii="Calibri" w:hAnsi="Calibri" w:cs="Calibri"/>
          <w:sz w:val="22"/>
          <w:szCs w:val="22"/>
        </w:rPr>
        <w:t xml:space="preserve"> This time must not be used to provide additional teaching of other subjects.</w:t>
      </w:r>
    </w:p>
    <w:p w14:paraId="53C64200" w14:textId="77777777" w:rsidR="007A6CE4" w:rsidRPr="00744AB3" w:rsidRDefault="007A6CE4" w:rsidP="007A6CE4">
      <w:pPr>
        <w:ind w:left="720" w:hanging="720"/>
        <w:rPr>
          <w:rFonts w:ascii="Calibri" w:hAnsi="Calibri" w:cs="Calibri"/>
          <w:color w:val="000000"/>
          <w:sz w:val="22"/>
          <w:szCs w:val="22"/>
        </w:rPr>
      </w:pPr>
    </w:p>
    <w:p w14:paraId="77DECD18" w14:textId="77777777" w:rsidR="007A6CE4" w:rsidRPr="00744AB3" w:rsidRDefault="007A6CE4" w:rsidP="007A6CE4">
      <w:pPr>
        <w:ind w:left="720" w:hanging="720"/>
        <w:rPr>
          <w:rFonts w:ascii="Calibri" w:hAnsi="Calibri" w:cs="Calibri"/>
          <w:color w:val="000000"/>
          <w:sz w:val="22"/>
          <w:szCs w:val="22"/>
        </w:rPr>
      </w:pPr>
      <w:r w:rsidRPr="00744AB3">
        <w:rPr>
          <w:rFonts w:ascii="Calibri" w:hAnsi="Calibri" w:cs="Calibri"/>
          <w:color w:val="000000"/>
          <w:sz w:val="22"/>
          <w:szCs w:val="22"/>
        </w:rPr>
        <w:tab/>
      </w:r>
    </w:p>
    <w:p w14:paraId="396EFC6B" w14:textId="77777777" w:rsidR="00353178" w:rsidRPr="00744AB3" w:rsidRDefault="00353178" w:rsidP="00353178">
      <w:pPr>
        <w:rPr>
          <w:rFonts w:ascii="Calibri" w:hAnsi="Calibri" w:cs="Calibri"/>
          <w:b/>
          <w:color w:val="000000"/>
          <w:sz w:val="22"/>
          <w:szCs w:val="22"/>
        </w:rPr>
      </w:pPr>
    </w:p>
    <w:p w14:paraId="71D66185" w14:textId="77777777" w:rsidR="00353178" w:rsidRPr="00744AB3" w:rsidRDefault="00353178" w:rsidP="00353178">
      <w:pPr>
        <w:rPr>
          <w:rFonts w:ascii="Calibri" w:hAnsi="Calibri" w:cs="Calibri"/>
          <w:color w:val="000000"/>
          <w:sz w:val="22"/>
          <w:szCs w:val="22"/>
        </w:rPr>
      </w:pPr>
    </w:p>
    <w:p w14:paraId="4868248D" w14:textId="77777777" w:rsidR="00353178" w:rsidRPr="00744AB3" w:rsidRDefault="00353178" w:rsidP="006564FD">
      <w:pPr>
        <w:ind w:left="720" w:hanging="720"/>
        <w:rPr>
          <w:rFonts w:ascii="Calibri" w:hAnsi="Calibri" w:cs="Calibri"/>
          <w:color w:val="000000"/>
          <w:sz w:val="22"/>
          <w:szCs w:val="22"/>
        </w:rPr>
      </w:pPr>
    </w:p>
    <w:p w14:paraId="5E4F0B2A" w14:textId="77777777" w:rsidR="00353178" w:rsidRPr="00744AB3" w:rsidRDefault="00353178" w:rsidP="006564FD">
      <w:pPr>
        <w:ind w:left="720" w:hanging="720"/>
        <w:rPr>
          <w:rFonts w:ascii="Calibri" w:hAnsi="Calibri" w:cs="Calibri"/>
          <w:color w:val="000000"/>
          <w:sz w:val="22"/>
          <w:szCs w:val="22"/>
        </w:rPr>
      </w:pPr>
    </w:p>
    <w:p w14:paraId="196C3136" w14:textId="77777777" w:rsidR="00353178" w:rsidRPr="00744AB3" w:rsidRDefault="00353178" w:rsidP="006564FD">
      <w:pPr>
        <w:ind w:left="720" w:hanging="720"/>
        <w:rPr>
          <w:rFonts w:ascii="Calibri" w:hAnsi="Calibri" w:cs="Calibri"/>
          <w:sz w:val="22"/>
          <w:szCs w:val="22"/>
        </w:rPr>
      </w:pPr>
    </w:p>
    <w:p w14:paraId="66A8AE1F" w14:textId="77777777" w:rsidR="00353178" w:rsidRPr="00744AB3" w:rsidRDefault="00353178" w:rsidP="006564FD">
      <w:pPr>
        <w:ind w:left="720" w:hanging="720"/>
        <w:rPr>
          <w:rFonts w:ascii="Calibri" w:hAnsi="Calibri" w:cs="Calibri"/>
          <w:sz w:val="22"/>
          <w:szCs w:val="22"/>
        </w:rPr>
      </w:pPr>
    </w:p>
    <w:p w14:paraId="702CBC5E" w14:textId="77777777" w:rsidR="006564FD" w:rsidRPr="00744AB3" w:rsidRDefault="006564FD" w:rsidP="006564FD">
      <w:pPr>
        <w:ind w:left="720" w:hanging="720"/>
        <w:rPr>
          <w:rFonts w:ascii="Calibri" w:hAnsi="Calibri" w:cs="Calibri"/>
          <w:sz w:val="22"/>
          <w:szCs w:val="22"/>
        </w:rPr>
      </w:pPr>
    </w:p>
    <w:sectPr w:rsidR="006564FD" w:rsidRPr="00744AB3" w:rsidSect="00B71242">
      <w:headerReference w:type="default" r:id="rId11"/>
      <w:pgSz w:w="11906" w:h="16838"/>
      <w:pgMar w:top="1440" w:right="110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BABD0" w14:textId="77777777" w:rsidR="00F67EA9" w:rsidRDefault="00F67EA9">
      <w:r>
        <w:separator/>
      </w:r>
    </w:p>
  </w:endnote>
  <w:endnote w:type="continuationSeparator" w:id="0">
    <w:p w14:paraId="0C89F1B7" w14:textId="77777777" w:rsidR="00F67EA9" w:rsidRDefault="00F67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1A192" w14:textId="77777777" w:rsidR="00F67EA9" w:rsidRDefault="00F67EA9">
      <w:r>
        <w:separator/>
      </w:r>
    </w:p>
  </w:footnote>
  <w:footnote w:type="continuationSeparator" w:id="0">
    <w:p w14:paraId="2D446BA8" w14:textId="77777777" w:rsidR="00F67EA9" w:rsidRDefault="00F67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605B" w14:textId="77777777" w:rsidR="00D80F1E" w:rsidRDefault="00D80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39F9"/>
    <w:multiLevelType w:val="hybridMultilevel"/>
    <w:tmpl w:val="8F68EB1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4D5D5E"/>
    <w:multiLevelType w:val="hybridMultilevel"/>
    <w:tmpl w:val="64D6D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F6451"/>
    <w:multiLevelType w:val="hybridMultilevel"/>
    <w:tmpl w:val="6E0A0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D511D"/>
    <w:multiLevelType w:val="hybridMultilevel"/>
    <w:tmpl w:val="34B2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75FB5"/>
    <w:multiLevelType w:val="hybridMultilevel"/>
    <w:tmpl w:val="C22EE36A"/>
    <w:lvl w:ilvl="0" w:tplc="EB000A9C">
      <w:start w:val="1"/>
      <w:numFmt w:val="bullet"/>
      <w:lvlText w:val=""/>
      <w:lvlJc w:val="left"/>
      <w:pPr>
        <w:tabs>
          <w:tab w:val="num" w:pos="360"/>
        </w:tabs>
        <w:ind w:left="360" w:hanging="360"/>
      </w:pPr>
      <w:rPr>
        <w:rFonts w:ascii="Symbol" w:hAnsi="Symbol" w:hint="default"/>
        <w:color w:val="0000FF"/>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2479F7"/>
    <w:multiLevelType w:val="hybridMultilevel"/>
    <w:tmpl w:val="7B04C4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A91739B"/>
    <w:multiLevelType w:val="hybridMultilevel"/>
    <w:tmpl w:val="A0E88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401821"/>
    <w:multiLevelType w:val="hybridMultilevel"/>
    <w:tmpl w:val="9D184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C36429"/>
    <w:multiLevelType w:val="hybridMultilevel"/>
    <w:tmpl w:val="7F86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0771336">
    <w:abstractNumId w:val="0"/>
  </w:num>
  <w:num w:numId="2" w16cid:durableId="373383830">
    <w:abstractNumId w:val="4"/>
  </w:num>
  <w:num w:numId="3" w16cid:durableId="1817212490">
    <w:abstractNumId w:val="6"/>
  </w:num>
  <w:num w:numId="4" w16cid:durableId="1001591603">
    <w:abstractNumId w:val="5"/>
  </w:num>
  <w:num w:numId="5" w16cid:durableId="1372194588">
    <w:abstractNumId w:val="7"/>
  </w:num>
  <w:num w:numId="6" w16cid:durableId="1597711497">
    <w:abstractNumId w:val="3"/>
  </w:num>
  <w:num w:numId="7" w16cid:durableId="1521626840">
    <w:abstractNumId w:val="1"/>
  </w:num>
  <w:num w:numId="8" w16cid:durableId="1638023001">
    <w:abstractNumId w:val="8"/>
  </w:num>
  <w:num w:numId="9" w16cid:durableId="18881073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1677"/>
    <w:rsid w:val="00031677"/>
    <w:rsid w:val="00042CB7"/>
    <w:rsid w:val="000E17D5"/>
    <w:rsid w:val="000F2520"/>
    <w:rsid w:val="00143C63"/>
    <w:rsid w:val="001541CB"/>
    <w:rsid w:val="001D647E"/>
    <w:rsid w:val="002068B1"/>
    <w:rsid w:val="002C0A5E"/>
    <w:rsid w:val="002C1FE1"/>
    <w:rsid w:val="002C5839"/>
    <w:rsid w:val="003226FB"/>
    <w:rsid w:val="00331546"/>
    <w:rsid w:val="00353178"/>
    <w:rsid w:val="00363CD3"/>
    <w:rsid w:val="003A19FA"/>
    <w:rsid w:val="003A5A79"/>
    <w:rsid w:val="003D24F5"/>
    <w:rsid w:val="004153D5"/>
    <w:rsid w:val="00466409"/>
    <w:rsid w:val="004D2125"/>
    <w:rsid w:val="004D7D3D"/>
    <w:rsid w:val="005225CB"/>
    <w:rsid w:val="00557B4B"/>
    <w:rsid w:val="00560B95"/>
    <w:rsid w:val="00575A0F"/>
    <w:rsid w:val="005A0F27"/>
    <w:rsid w:val="005A31B0"/>
    <w:rsid w:val="005A5DBE"/>
    <w:rsid w:val="005D3288"/>
    <w:rsid w:val="006442FC"/>
    <w:rsid w:val="006564FD"/>
    <w:rsid w:val="00657657"/>
    <w:rsid w:val="00676297"/>
    <w:rsid w:val="006B4E9C"/>
    <w:rsid w:val="006E33A7"/>
    <w:rsid w:val="006E6E0E"/>
    <w:rsid w:val="00703415"/>
    <w:rsid w:val="00744AB3"/>
    <w:rsid w:val="00762C18"/>
    <w:rsid w:val="00793F21"/>
    <w:rsid w:val="007A243C"/>
    <w:rsid w:val="007A6CE4"/>
    <w:rsid w:val="007C4A77"/>
    <w:rsid w:val="007E6A48"/>
    <w:rsid w:val="00816FA8"/>
    <w:rsid w:val="00891ACC"/>
    <w:rsid w:val="00896C73"/>
    <w:rsid w:val="008C4922"/>
    <w:rsid w:val="008D0F71"/>
    <w:rsid w:val="00932D25"/>
    <w:rsid w:val="00947E5C"/>
    <w:rsid w:val="009B7BAF"/>
    <w:rsid w:val="009D2B19"/>
    <w:rsid w:val="009D4C89"/>
    <w:rsid w:val="00A14C1E"/>
    <w:rsid w:val="00A40585"/>
    <w:rsid w:val="00A43F4C"/>
    <w:rsid w:val="00AC38D6"/>
    <w:rsid w:val="00AC7F45"/>
    <w:rsid w:val="00AF6017"/>
    <w:rsid w:val="00B71242"/>
    <w:rsid w:val="00BC6BD2"/>
    <w:rsid w:val="00BD6C97"/>
    <w:rsid w:val="00BE05C7"/>
    <w:rsid w:val="00BF1FC2"/>
    <w:rsid w:val="00C07556"/>
    <w:rsid w:val="00C479AA"/>
    <w:rsid w:val="00C84D41"/>
    <w:rsid w:val="00CC729D"/>
    <w:rsid w:val="00D32FCF"/>
    <w:rsid w:val="00D40546"/>
    <w:rsid w:val="00D40D8B"/>
    <w:rsid w:val="00D80F1E"/>
    <w:rsid w:val="00D84EF6"/>
    <w:rsid w:val="00D92E97"/>
    <w:rsid w:val="00E05B84"/>
    <w:rsid w:val="00E202B2"/>
    <w:rsid w:val="00E24D31"/>
    <w:rsid w:val="00E74E42"/>
    <w:rsid w:val="00ED109A"/>
    <w:rsid w:val="00EE6F20"/>
    <w:rsid w:val="00EF4E78"/>
    <w:rsid w:val="00F07DDA"/>
    <w:rsid w:val="00F33A15"/>
    <w:rsid w:val="00F67EA9"/>
    <w:rsid w:val="00F96DA0"/>
    <w:rsid w:val="00FB70CF"/>
    <w:rsid w:val="00FE094B"/>
    <w:rsid w:val="00FF1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D2B1CD"/>
  <w15:chartTrackingRefBased/>
  <w15:docId w15:val="{13D3C644-8CA1-499F-B9E0-4A60256EB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25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2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71242"/>
    <w:pPr>
      <w:tabs>
        <w:tab w:val="center" w:pos="4153"/>
        <w:tab w:val="right" w:pos="8306"/>
      </w:tabs>
    </w:pPr>
  </w:style>
  <w:style w:type="paragraph" w:styleId="Footer">
    <w:name w:val="footer"/>
    <w:basedOn w:val="Normal"/>
    <w:rsid w:val="00B71242"/>
    <w:pPr>
      <w:tabs>
        <w:tab w:val="center" w:pos="4153"/>
        <w:tab w:val="right" w:pos="8306"/>
      </w:tabs>
    </w:pPr>
  </w:style>
  <w:style w:type="paragraph" w:styleId="BalloonText">
    <w:name w:val="Balloon Text"/>
    <w:basedOn w:val="Normal"/>
    <w:semiHidden/>
    <w:rsid w:val="00B71242"/>
    <w:rPr>
      <w:rFonts w:ascii="Tahoma" w:hAnsi="Tahoma" w:cs="Tahoma"/>
      <w:sz w:val="16"/>
      <w:szCs w:val="16"/>
    </w:rPr>
  </w:style>
  <w:style w:type="character" w:styleId="Emphasis">
    <w:name w:val="Emphasis"/>
    <w:qFormat/>
    <w:rsid w:val="00557B4B"/>
    <w:rPr>
      <w:i/>
      <w:iCs/>
    </w:rPr>
  </w:style>
  <w:style w:type="character" w:styleId="Hyperlink">
    <w:name w:val="Hyperlink"/>
    <w:rsid w:val="00793F21"/>
    <w:rPr>
      <w:color w:val="0563C1"/>
      <w:u w:val="single"/>
    </w:rPr>
  </w:style>
  <w:style w:type="character" w:styleId="UnresolvedMention">
    <w:name w:val="Unresolved Mention"/>
    <w:uiPriority w:val="99"/>
    <w:semiHidden/>
    <w:unhideWhenUsed/>
    <w:rsid w:val="00793F21"/>
    <w:rPr>
      <w:color w:val="605E5C"/>
      <w:shd w:val="clear" w:color="auto" w:fill="E1DFDD"/>
    </w:rPr>
  </w:style>
  <w:style w:type="character" w:customStyle="1" w:styleId="HeaderChar">
    <w:name w:val="Header Char"/>
    <w:link w:val="Header"/>
    <w:uiPriority w:val="99"/>
    <w:rsid w:val="003A5A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992726">
      <w:bodyDiv w:val="1"/>
      <w:marLeft w:val="0"/>
      <w:marRight w:val="0"/>
      <w:marTop w:val="0"/>
      <w:marBottom w:val="0"/>
      <w:divBdr>
        <w:top w:val="none" w:sz="0" w:space="0" w:color="auto"/>
        <w:left w:val="none" w:sz="0" w:space="0" w:color="auto"/>
        <w:bottom w:val="none" w:sz="0" w:space="0" w:color="auto"/>
        <w:right w:val="none" w:sz="0" w:space="0" w:color="auto"/>
      </w:divBdr>
      <w:divsChild>
        <w:div w:id="401220073">
          <w:marLeft w:val="0"/>
          <w:marRight w:val="0"/>
          <w:marTop w:val="0"/>
          <w:marBottom w:val="0"/>
          <w:divBdr>
            <w:top w:val="none" w:sz="0" w:space="0" w:color="auto"/>
            <w:left w:val="none" w:sz="0" w:space="0" w:color="auto"/>
            <w:bottom w:val="none" w:sz="0" w:space="0" w:color="auto"/>
            <w:right w:val="none" w:sz="0" w:space="0" w:color="auto"/>
          </w:divBdr>
        </w:div>
        <w:div w:id="191379615">
          <w:marLeft w:val="0"/>
          <w:marRight w:val="0"/>
          <w:marTop w:val="0"/>
          <w:marBottom w:val="0"/>
          <w:divBdr>
            <w:top w:val="none" w:sz="0" w:space="0" w:color="auto"/>
            <w:left w:val="none" w:sz="0" w:space="0" w:color="auto"/>
            <w:bottom w:val="none" w:sz="0" w:space="0" w:color="auto"/>
            <w:right w:val="none" w:sz="0" w:space="0" w:color="auto"/>
          </w:divBdr>
        </w:div>
      </w:divsChild>
    </w:div>
    <w:div w:id="1484152329">
      <w:bodyDiv w:val="1"/>
      <w:marLeft w:val="0"/>
      <w:marRight w:val="0"/>
      <w:marTop w:val="0"/>
      <w:marBottom w:val="0"/>
      <w:divBdr>
        <w:top w:val="none" w:sz="0" w:space="0" w:color="auto"/>
        <w:left w:val="none" w:sz="0" w:space="0" w:color="auto"/>
        <w:bottom w:val="none" w:sz="0" w:space="0" w:color="auto"/>
        <w:right w:val="none" w:sz="0" w:space="0" w:color="auto"/>
      </w:divBdr>
      <w:divsChild>
        <w:div w:id="766969751">
          <w:marLeft w:val="0"/>
          <w:marRight w:val="0"/>
          <w:marTop w:val="0"/>
          <w:marBottom w:val="0"/>
          <w:divBdr>
            <w:top w:val="none" w:sz="0" w:space="0" w:color="auto"/>
            <w:left w:val="none" w:sz="0" w:space="0" w:color="auto"/>
            <w:bottom w:val="none" w:sz="0" w:space="0" w:color="auto"/>
            <w:right w:val="none" w:sz="0" w:space="0" w:color="auto"/>
          </w:divBdr>
        </w:div>
        <w:div w:id="1217619137">
          <w:marLeft w:val="0"/>
          <w:marRight w:val="0"/>
          <w:marTop w:val="0"/>
          <w:marBottom w:val="0"/>
          <w:divBdr>
            <w:top w:val="none" w:sz="0" w:space="0" w:color="auto"/>
            <w:left w:val="none" w:sz="0" w:space="0" w:color="auto"/>
            <w:bottom w:val="none" w:sz="0" w:space="0" w:color="auto"/>
            <w:right w:val="none" w:sz="0" w:space="0" w:color="auto"/>
          </w:divBdr>
        </w:div>
      </w:divsChild>
    </w:div>
    <w:div w:id="191122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60407B55067C42AA9D02DD47DDA651" ma:contentTypeVersion="3" ma:contentTypeDescription="Create a new document." ma:contentTypeScope="" ma:versionID="20c022f43967fb3c43e09b088c8f0930">
  <xsd:schema xmlns:xsd="http://www.w3.org/2001/XMLSchema" xmlns:xs="http://www.w3.org/2001/XMLSchema" xmlns:p="http://schemas.microsoft.com/office/2006/metadata/properties" xmlns:ns2="85f53587-b681-45c9-afe8-ac68abdc277c" targetNamespace="http://schemas.microsoft.com/office/2006/metadata/properties" ma:root="true" ma:fieldsID="e63bcee348dead0f5e110485fca65302" ns2:_="">
    <xsd:import namespace="85f53587-b681-45c9-afe8-ac68abdc27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53587-b681-45c9-afe8-ac68abdc2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EE4377-6758-48EF-BE98-9CA5D3FAB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53587-b681-45c9-afe8-ac68abdc27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872E1-0192-4D90-8202-830DB81713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2689B8-186F-4111-8A38-3A380C1E8B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WITTON CHURCH WALK CHURCH OF ENGLAND PRIMARY SCHOOL</vt:lpstr>
    </vt:vector>
  </TitlesOfParts>
  <Company>Cheshire County Council</Company>
  <LinksUpToDate>false</LinksUpToDate>
  <CharactersWithSpaces>6864</CharactersWithSpaces>
  <SharedDoc>false</SharedDoc>
  <HLinks>
    <vt:vector size="6" baseType="variant">
      <vt:variant>
        <vt:i4>6029333</vt:i4>
      </vt:variant>
      <vt:variant>
        <vt:i4>0</vt:i4>
      </vt:variant>
      <vt:variant>
        <vt:i4>0</vt:i4>
      </vt:variant>
      <vt:variant>
        <vt:i4>5</vt:i4>
      </vt:variant>
      <vt:variant>
        <vt:lpwstr>http://www.capenhurstcep.cheshire.sch.uk/page/r.e./58264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WITTON CHURCH WALK CHURCH OF ENGLAND PRIMARY SCHOOL</dc:title>
  <dc:subject/>
  <dc:creator>Cheshire County Council</dc:creator>
  <cp:keywords/>
  <cp:lastModifiedBy>Claire Green</cp:lastModifiedBy>
  <cp:revision>9</cp:revision>
  <cp:lastPrinted>2024-09-13T06:54:00Z</cp:lastPrinted>
  <dcterms:created xsi:type="dcterms:W3CDTF">2026-10-02T08:23:00Z</dcterms:created>
  <dcterms:modified xsi:type="dcterms:W3CDTF">2026-10-08T14:44:00Z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0x010100FD60407B55067C42AA9D02DD47DDA651</vt:lpwstr>
  </property>
</Properties>
</file>