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CAD0" w14:textId="77777777" w:rsidR="00871390" w:rsidRDefault="00871390" w:rsidP="00871390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740C1760" wp14:editId="46CF849F">
            <wp:simplePos x="0" y="0"/>
            <wp:positionH relativeFrom="column">
              <wp:posOffset>132715</wp:posOffset>
            </wp:positionH>
            <wp:positionV relativeFrom="paragraph">
              <wp:posOffset>156845</wp:posOffset>
            </wp:positionV>
            <wp:extent cx="405130" cy="382905"/>
            <wp:effectExtent l="0" t="0" r="0" b="0"/>
            <wp:wrapTight wrapText="bothSides">
              <wp:wrapPolygon edited="0">
                <wp:start x="0" y="0"/>
                <wp:lineTo x="0" y="20418"/>
                <wp:lineTo x="20313" y="20418"/>
                <wp:lineTo x="203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DA66" w14:textId="482EDC6B" w:rsidR="00B0441E" w:rsidRPr="005850D9" w:rsidRDefault="005850D9" w:rsidP="00871390">
      <w:pPr>
        <w:spacing w:after="0" w:line="240" w:lineRule="auto"/>
        <w:rPr>
          <w:rFonts w:ascii="Tahoma" w:hAnsi="Tahoma" w:cs="Tahoma"/>
          <w:b/>
          <w:u w:val="single"/>
        </w:rPr>
      </w:pPr>
      <w:r w:rsidRPr="005850D9">
        <w:rPr>
          <w:rFonts w:ascii="Tahoma" w:hAnsi="Tahoma" w:cs="Tahoma"/>
          <w:b/>
          <w:u w:val="single"/>
        </w:rPr>
        <w:t>English Termly Plan</w:t>
      </w:r>
      <w:r w:rsidRPr="005850D9">
        <w:rPr>
          <w:rFonts w:ascii="Tahoma" w:hAnsi="Tahoma" w:cs="Tahoma"/>
          <w:b/>
        </w:rPr>
        <w:t xml:space="preserve">                      </w:t>
      </w:r>
      <w:r w:rsidR="003F3158">
        <w:rPr>
          <w:rFonts w:ascii="Tahoma" w:hAnsi="Tahoma" w:cs="Tahoma"/>
          <w:b/>
        </w:rPr>
        <w:t xml:space="preserve">                     </w:t>
      </w:r>
      <w:r w:rsidRPr="005850D9">
        <w:rPr>
          <w:rFonts w:ascii="Tahoma" w:hAnsi="Tahoma" w:cs="Tahoma"/>
          <w:b/>
        </w:rPr>
        <w:t xml:space="preserve">   </w:t>
      </w:r>
      <w:r w:rsidRPr="005850D9">
        <w:rPr>
          <w:rFonts w:ascii="Tahoma" w:hAnsi="Tahoma" w:cs="Tahoma"/>
          <w:b/>
          <w:u w:val="single"/>
        </w:rPr>
        <w:t>Year Group: Year</w:t>
      </w:r>
      <w:r w:rsidR="003F3158">
        <w:rPr>
          <w:rFonts w:ascii="Tahoma" w:hAnsi="Tahoma" w:cs="Tahoma"/>
          <w:b/>
          <w:u w:val="single"/>
        </w:rPr>
        <w:t xml:space="preserve"> </w:t>
      </w:r>
      <w:r w:rsidR="007723B2">
        <w:rPr>
          <w:rFonts w:ascii="Tahoma" w:hAnsi="Tahoma" w:cs="Tahoma"/>
          <w:b/>
          <w:u w:val="single"/>
        </w:rPr>
        <w:t>5</w:t>
      </w:r>
    </w:p>
    <w:tbl>
      <w:tblPr>
        <w:tblStyle w:val="TableGrid"/>
        <w:tblpPr w:leftFromText="180" w:rightFromText="180" w:vertAnchor="page" w:horzAnchor="margin" w:tblpXSpec="center" w:tblpY="140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1378"/>
      </w:tblGrid>
      <w:tr w:rsidR="00871390" w14:paraId="20832A17" w14:textId="77777777" w:rsidTr="00871390">
        <w:trPr>
          <w:trHeight w:val="288"/>
        </w:trPr>
        <w:tc>
          <w:tcPr>
            <w:tcW w:w="1555" w:type="dxa"/>
          </w:tcPr>
          <w:p w14:paraId="2FFE07EF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  <w:r>
              <w:rPr>
                <w:rFonts w:ascii="Tahoma" w:hAnsi="Tahoma" w:cs="Tahoma"/>
                <w:b/>
                <w:u w:val="single"/>
              </w:rPr>
              <w:t>Text</w:t>
            </w:r>
            <w:r w:rsidRPr="00E46AEC">
              <w:rPr>
                <w:rFonts w:ascii="Tahoma" w:hAnsi="Tahoma" w:cs="Tahoma"/>
                <w:b/>
                <w:u w:val="single"/>
              </w:rPr>
              <w:t>/ Topic</w:t>
            </w:r>
          </w:p>
        </w:tc>
        <w:tc>
          <w:tcPr>
            <w:tcW w:w="2126" w:type="dxa"/>
          </w:tcPr>
          <w:p w14:paraId="3F83210F" w14:textId="77777777" w:rsidR="00871390" w:rsidRPr="00E46AEC" w:rsidRDefault="00871390" w:rsidP="00871390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24980FFF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78" w:type="dxa"/>
          </w:tcPr>
          <w:p w14:paraId="78AA716A" w14:textId="77777777" w:rsidR="00871390" w:rsidRPr="00E46AEC" w:rsidRDefault="00871390" w:rsidP="00871390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3DCDF029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</w:tr>
      <w:tr w:rsidR="00871390" w14:paraId="17285364" w14:textId="77777777" w:rsidTr="00871390">
        <w:trPr>
          <w:trHeight w:val="203"/>
        </w:trPr>
        <w:tc>
          <w:tcPr>
            <w:tcW w:w="1555" w:type="dxa"/>
            <w:vMerge w:val="restart"/>
          </w:tcPr>
          <w:p w14:paraId="62F27BFC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0B8B6544" w14:textId="77777777" w:rsidR="00871390" w:rsidRPr="00E46AEC" w:rsidRDefault="00871390" w:rsidP="00871390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Autumn 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1 </w:t>
            </w:r>
          </w:p>
          <w:p w14:paraId="7DB898B2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3743AEE6" w14:textId="3A79425A" w:rsidR="00871390" w:rsidRDefault="00871390" w:rsidP="0087139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Journey to the River Sea</w:t>
            </w:r>
            <w:r w:rsidR="00332AA2">
              <w:rPr>
                <w:rFonts w:ascii="Tahoma" w:hAnsi="Tahoma" w:cs="Tahoma"/>
              </w:rPr>
              <w:t xml:space="preserve"> by </w:t>
            </w:r>
            <w:r w:rsidR="00F73ECC">
              <w:rPr>
                <w:rFonts w:ascii="Tahoma" w:hAnsi="Tahoma" w:cs="Tahoma"/>
              </w:rPr>
              <w:t>Iva Ibbotson</w:t>
            </w:r>
          </w:p>
          <w:p w14:paraId="58F34F7C" w14:textId="093D2B41" w:rsidR="00F73ECC" w:rsidRDefault="00F73ECC" w:rsidP="00871390">
            <w:pPr>
              <w:rPr>
                <w:rFonts w:ascii="Tahoma" w:hAnsi="Tahoma" w:cs="Tahoma"/>
              </w:rPr>
            </w:pPr>
          </w:p>
          <w:p w14:paraId="0AB122F9" w14:textId="77777777" w:rsidR="00F73ECC" w:rsidRPr="00332AA2" w:rsidRDefault="00F73ECC" w:rsidP="00871390">
            <w:pPr>
              <w:rPr>
                <w:rFonts w:ascii="Tahoma" w:hAnsi="Tahoma" w:cs="Tahoma"/>
              </w:rPr>
            </w:pPr>
          </w:p>
          <w:p w14:paraId="3A998F7D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30227166" w14:textId="7393EF74" w:rsidR="00871390" w:rsidRDefault="0026406A" w:rsidP="00871390">
            <w:pPr>
              <w:rPr>
                <w:rFonts w:ascii="Tahoma" w:hAnsi="Tahoma" w:cs="Tahoma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D562529" wp14:editId="42EB0E1D">
                  <wp:extent cx="664030" cy="1004888"/>
                  <wp:effectExtent l="0" t="0" r="3175" b="5080"/>
                  <wp:docPr id="5" name="Picture 5" descr="Journey to the River Sea: Eva Ibbotson: Amazon.co.uk: Ibbotson, Eva:  978144726568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ourney to the River Sea: Eva Ibbotson: Amazon.co.uk: Ibbotson, Eva:  978144726568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742" cy="101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65185E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25649E79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20205702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13B6B368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630D61CA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136D6764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6724151B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6E4AAC56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41C23EED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  <w:p w14:paraId="53F4E24A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6895070" w14:textId="77777777" w:rsidR="004B4FC3" w:rsidRDefault="004B4FC3" w:rsidP="004B4FC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Non-fiction</w:t>
            </w:r>
          </w:p>
          <w:p w14:paraId="1CDFA7BD" w14:textId="6E799554" w:rsidR="004B4FC3" w:rsidRPr="007640C2" w:rsidRDefault="004B4FC3" w:rsidP="004B4F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Informal letter</w:t>
            </w:r>
            <w:r w:rsidR="00085BEE">
              <w:rPr>
                <w:rFonts w:ascii="Tahoma" w:hAnsi="Tahoma" w:cs="Tahoma"/>
              </w:rPr>
              <w:t xml:space="preserve"> from a character</w:t>
            </w:r>
            <w:r w:rsidR="00891E67">
              <w:rPr>
                <w:rFonts w:ascii="Tahoma" w:hAnsi="Tahoma" w:cs="Tahoma"/>
              </w:rPr>
              <w:t>’s perspective</w:t>
            </w:r>
          </w:p>
          <w:p w14:paraId="53669AB7" w14:textId="151BD0B8" w:rsidR="00871390" w:rsidRPr="005A6307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7030A0"/>
          </w:tcPr>
          <w:p w14:paraId="224A4AE7" w14:textId="77777777" w:rsidR="00871390" w:rsidRPr="003A4C14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  <w:r w:rsidRPr="00DA671F">
              <w:rPr>
                <w:sz w:val="20"/>
              </w:rPr>
              <w:t>My handwriting is fluent, j</w:t>
            </w:r>
            <w:r>
              <w:rPr>
                <w:sz w:val="20"/>
              </w:rPr>
              <w:t xml:space="preserve">oined, even in size and legible </w:t>
            </w:r>
            <w:r>
              <w:rPr>
                <w:rFonts w:cstheme="minorHAnsi"/>
                <w:sz w:val="20"/>
                <w:szCs w:val="24"/>
              </w:rPr>
              <w:t>(Y4)</w:t>
            </w:r>
          </w:p>
        </w:tc>
      </w:tr>
      <w:tr w:rsidR="00871390" w14:paraId="5A3B2D54" w14:textId="77777777" w:rsidTr="00871390">
        <w:trPr>
          <w:trHeight w:val="202"/>
        </w:trPr>
        <w:tc>
          <w:tcPr>
            <w:tcW w:w="1555" w:type="dxa"/>
            <w:vMerge/>
          </w:tcPr>
          <w:p w14:paraId="0113E425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126" w:type="dxa"/>
            <w:vMerge/>
          </w:tcPr>
          <w:p w14:paraId="7324177C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78" w:type="dxa"/>
            <w:shd w:val="clear" w:color="auto" w:fill="00B050"/>
          </w:tcPr>
          <w:p w14:paraId="4AA5EB28" w14:textId="77777777" w:rsidR="00871390" w:rsidRPr="003A4C14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 xml:space="preserve">I can use my paragraphs/sections to group similar information or events and label these with headings where appropriate </w:t>
            </w:r>
            <w:r>
              <w:rPr>
                <w:rFonts w:cstheme="minorHAnsi"/>
                <w:sz w:val="20"/>
                <w:szCs w:val="24"/>
              </w:rPr>
              <w:t>(Y5)</w:t>
            </w:r>
          </w:p>
        </w:tc>
      </w:tr>
      <w:tr w:rsidR="00871390" w14:paraId="24170BD4" w14:textId="77777777" w:rsidTr="00871390">
        <w:trPr>
          <w:trHeight w:val="408"/>
        </w:trPr>
        <w:tc>
          <w:tcPr>
            <w:tcW w:w="1555" w:type="dxa"/>
            <w:vMerge/>
          </w:tcPr>
          <w:p w14:paraId="2B46DA84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126" w:type="dxa"/>
            <w:vMerge/>
          </w:tcPr>
          <w:p w14:paraId="5839BC1D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78" w:type="dxa"/>
            <w:shd w:val="clear" w:color="auto" w:fill="00B0F0"/>
          </w:tcPr>
          <w:p w14:paraId="5C5860D2" w14:textId="5D4D4C6A" w:rsidR="005C35AF" w:rsidRDefault="005C35AF" w:rsidP="005C35AF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a viewpoint as the writer through commenting on characters, events or information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87399F" w14:textId="4F8BE152" w:rsidR="005C35AF" w:rsidRDefault="005C35AF" w:rsidP="005C35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can use the correct tense </w:t>
            </w:r>
          </w:p>
          <w:p w14:paraId="6FBA60BA" w14:textId="53CABFDA" w:rsidR="005C35AF" w:rsidRDefault="005C35AF" w:rsidP="005C35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proof read and edit</w:t>
            </w:r>
            <w:r w:rsidRPr="00BA2238">
              <w:rPr>
                <w:rFonts w:cstheme="minorHAnsi"/>
                <w:sz w:val="20"/>
                <w:szCs w:val="20"/>
              </w:rPr>
              <w:t xml:space="preserve"> my work to check for errors in spelling, punctuation and grammar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B6E70F7" w14:textId="3C3A523A" w:rsidR="005C35AF" w:rsidRDefault="005C35AF" w:rsidP="005C35AF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28AC8B" w14:textId="77777777" w:rsidR="005C35AF" w:rsidRDefault="005C35AF" w:rsidP="00871390">
            <w:pPr>
              <w:rPr>
                <w:rFonts w:cstheme="minorHAnsi"/>
                <w:sz w:val="20"/>
                <w:szCs w:val="20"/>
              </w:rPr>
            </w:pPr>
          </w:p>
          <w:p w14:paraId="3EE2F67E" w14:textId="0179FE98" w:rsidR="00871390" w:rsidRPr="003A4C14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1390" w14:paraId="70F87082" w14:textId="77777777" w:rsidTr="00871390">
        <w:trPr>
          <w:trHeight w:val="456"/>
        </w:trPr>
        <w:tc>
          <w:tcPr>
            <w:tcW w:w="1555" w:type="dxa"/>
            <w:vMerge/>
          </w:tcPr>
          <w:p w14:paraId="232D8581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126" w:type="dxa"/>
            <w:vMerge/>
          </w:tcPr>
          <w:p w14:paraId="24677643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78" w:type="dxa"/>
            <w:shd w:val="clear" w:color="auto" w:fill="F79646" w:themeFill="accent6"/>
          </w:tcPr>
          <w:p w14:paraId="51F36F05" w14:textId="5BFB1B6F" w:rsidR="005C35AF" w:rsidRDefault="005C35AF" w:rsidP="005C35AF">
            <w:pPr>
              <w:rPr>
                <w:sz w:val="20"/>
              </w:rPr>
            </w:pPr>
            <w:r w:rsidRPr="00A955F0">
              <w:rPr>
                <w:sz w:val="20"/>
              </w:rPr>
              <w:t>I can extend my sentences using appropriate coordinating conjunction</w:t>
            </w:r>
            <w:r w:rsidR="00494155">
              <w:rPr>
                <w:sz w:val="20"/>
              </w:rPr>
              <w:t>s</w:t>
            </w:r>
          </w:p>
          <w:p w14:paraId="02F6F2A7" w14:textId="07BA2FB6" w:rsidR="005C35AF" w:rsidRDefault="005C35AF" w:rsidP="005C35AF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A8AFC28" w14:textId="773C0113" w:rsidR="00871390" w:rsidRPr="005A6307" w:rsidRDefault="005C35AF" w:rsidP="005C35AF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modal verbs to indicate a degree of possibility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71390" w14:paraId="0554BB8B" w14:textId="77777777" w:rsidTr="00871390">
        <w:trPr>
          <w:trHeight w:val="372"/>
        </w:trPr>
        <w:tc>
          <w:tcPr>
            <w:tcW w:w="1555" w:type="dxa"/>
            <w:vMerge/>
          </w:tcPr>
          <w:p w14:paraId="06010D3D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126" w:type="dxa"/>
            <w:vMerge/>
          </w:tcPr>
          <w:p w14:paraId="716580C0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78" w:type="dxa"/>
            <w:shd w:val="clear" w:color="auto" w:fill="FFFF00"/>
          </w:tcPr>
          <w:p w14:paraId="20A8C330" w14:textId="2F999B4A" w:rsidR="00871390" w:rsidRPr="003A4C14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871390" w14:paraId="441F40C4" w14:textId="77777777" w:rsidTr="00871390">
        <w:trPr>
          <w:trHeight w:val="203"/>
        </w:trPr>
        <w:tc>
          <w:tcPr>
            <w:tcW w:w="1555" w:type="dxa"/>
            <w:vMerge/>
          </w:tcPr>
          <w:p w14:paraId="1EAB7254" w14:textId="77777777" w:rsidR="00871390" w:rsidRDefault="00871390" w:rsidP="00871390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C829F9C" w14:textId="77777777" w:rsidR="004B4FC3" w:rsidRDefault="004B4FC3" w:rsidP="004B4FC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</w:t>
            </w:r>
          </w:p>
          <w:p w14:paraId="324DC826" w14:textId="3BC3C81A" w:rsidR="00871390" w:rsidRDefault="00BC749F" w:rsidP="004B4FC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 xml:space="preserve">Contrasting </w:t>
            </w:r>
            <w:r w:rsidR="004B4FC3">
              <w:rPr>
                <w:rFonts w:ascii="Tahoma" w:hAnsi="Tahoma" w:cs="Tahoma"/>
              </w:rPr>
              <w:t>Setting description</w:t>
            </w:r>
            <w:r>
              <w:rPr>
                <w:rFonts w:ascii="Tahoma" w:hAnsi="Tahoma" w:cs="Tahoma"/>
              </w:rPr>
              <w:t xml:space="preserve"> x 2 (Positive Atmosphere and Negative Atmosphere)</w:t>
            </w:r>
          </w:p>
          <w:p w14:paraId="3FDA7641" w14:textId="77777777" w:rsidR="00871390" w:rsidRDefault="00871390" w:rsidP="004B4FC3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378" w:type="dxa"/>
            <w:shd w:val="clear" w:color="auto" w:fill="7030A0"/>
          </w:tcPr>
          <w:p w14:paraId="3AF78111" w14:textId="4349E430" w:rsidR="00871390" w:rsidRPr="003A4C14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871390" w:rsidRPr="007640C2" w14:paraId="4D7A43C4" w14:textId="77777777" w:rsidTr="00871390">
        <w:trPr>
          <w:trHeight w:val="202"/>
        </w:trPr>
        <w:tc>
          <w:tcPr>
            <w:tcW w:w="1555" w:type="dxa"/>
            <w:vMerge/>
          </w:tcPr>
          <w:p w14:paraId="7E048600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</w:tcPr>
          <w:p w14:paraId="0E95B64C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00B050"/>
          </w:tcPr>
          <w:p w14:paraId="207F44AC" w14:textId="77777777" w:rsidR="00871390" w:rsidRPr="007640C2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 xml:space="preserve">I can use my paragraphs/sections to group similar information or events and label these with headings where appropriate </w:t>
            </w:r>
            <w:r>
              <w:rPr>
                <w:rFonts w:cstheme="minorHAnsi"/>
                <w:sz w:val="20"/>
                <w:szCs w:val="20"/>
              </w:rPr>
              <w:t xml:space="preserve"> (Y5)</w:t>
            </w:r>
          </w:p>
        </w:tc>
      </w:tr>
      <w:tr w:rsidR="00871390" w:rsidRPr="007640C2" w14:paraId="798340FD" w14:textId="77777777" w:rsidTr="00871390">
        <w:trPr>
          <w:trHeight w:val="516"/>
        </w:trPr>
        <w:tc>
          <w:tcPr>
            <w:tcW w:w="1555" w:type="dxa"/>
            <w:vMerge/>
          </w:tcPr>
          <w:p w14:paraId="66868267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</w:tcPr>
          <w:p w14:paraId="51459F34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00B0F0"/>
          </w:tcPr>
          <w:p w14:paraId="4BB9A305" w14:textId="522C2909" w:rsidR="005C35AF" w:rsidRDefault="005C35AF" w:rsidP="005C35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 can use the correct tense </w:t>
            </w:r>
          </w:p>
          <w:p w14:paraId="2BAFDC32" w14:textId="3BCE2CB8" w:rsidR="005C35AF" w:rsidRDefault="005C35AF" w:rsidP="005C35A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proofread and edit</w:t>
            </w:r>
            <w:r w:rsidRPr="00BA2238">
              <w:rPr>
                <w:rFonts w:cstheme="minorHAnsi"/>
                <w:sz w:val="20"/>
                <w:szCs w:val="20"/>
              </w:rPr>
              <w:t xml:space="preserve"> my work to check for errors in spelling, punctuation and grammar</w:t>
            </w:r>
          </w:p>
          <w:p w14:paraId="538391F5" w14:textId="21E3710C" w:rsidR="00871390" w:rsidRPr="007640C2" w:rsidRDefault="005C35AF" w:rsidP="005C35AF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71390" w:rsidRPr="007640C2" w14:paraId="3D1B7CA6" w14:textId="77777777" w:rsidTr="00871390">
        <w:trPr>
          <w:trHeight w:val="612"/>
        </w:trPr>
        <w:tc>
          <w:tcPr>
            <w:tcW w:w="1555" w:type="dxa"/>
            <w:vMerge/>
          </w:tcPr>
          <w:p w14:paraId="3B6113B6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</w:tcPr>
          <w:p w14:paraId="163DF2E1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F79646" w:themeFill="accent6"/>
          </w:tcPr>
          <w:p w14:paraId="00C053D1" w14:textId="0DECA111" w:rsidR="005C35AF" w:rsidRDefault="005C35AF" w:rsidP="005C35AF">
            <w:pPr>
              <w:rPr>
                <w:sz w:val="20"/>
              </w:rPr>
            </w:pPr>
            <w:r w:rsidRPr="00A955F0">
              <w:rPr>
                <w:sz w:val="20"/>
              </w:rPr>
              <w:t>I can use prepositional phrases and adverbs to gi</w:t>
            </w:r>
            <w:r>
              <w:rPr>
                <w:sz w:val="20"/>
              </w:rPr>
              <w:t xml:space="preserve">ve more detail in my sentences </w:t>
            </w:r>
          </w:p>
          <w:p w14:paraId="6D5C20B6" w14:textId="6CEFCC94" w:rsidR="005C35AF" w:rsidRDefault="005C35AF" w:rsidP="005C35AF">
            <w:pPr>
              <w:rPr>
                <w:sz w:val="20"/>
              </w:rPr>
            </w:pPr>
            <w:r w:rsidRPr="00A955F0">
              <w:rPr>
                <w:sz w:val="20"/>
              </w:rPr>
              <w:t>I can use fronted a</w:t>
            </w:r>
            <w:r>
              <w:rPr>
                <w:sz w:val="20"/>
              </w:rPr>
              <w:t>dverbials punctuated accurately</w:t>
            </w:r>
          </w:p>
          <w:p w14:paraId="05F195C7" w14:textId="1A98B5B0" w:rsidR="005C35AF" w:rsidRPr="00C44877" w:rsidRDefault="005C35AF" w:rsidP="00871390">
            <w:pPr>
              <w:rPr>
                <w:rFonts w:cstheme="minorHAnsi"/>
                <w:sz w:val="20"/>
                <w:szCs w:val="20"/>
              </w:rPr>
            </w:pPr>
            <w:r w:rsidRPr="00A955F0">
              <w:rPr>
                <w:sz w:val="20"/>
              </w:rPr>
              <w:t>I can use expanded noun phrases</w:t>
            </w:r>
            <w:r>
              <w:rPr>
                <w:sz w:val="20"/>
              </w:rPr>
              <w:t xml:space="preserve"> including modifying adjectives, nouns and preposition phrases</w:t>
            </w:r>
          </w:p>
          <w:p w14:paraId="265C46F9" w14:textId="5994DA84" w:rsidR="00871390" w:rsidRPr="007640C2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1390" w:rsidRPr="007640C2" w14:paraId="2801530A" w14:textId="77777777" w:rsidTr="00871390">
        <w:trPr>
          <w:trHeight w:val="466"/>
        </w:trPr>
        <w:tc>
          <w:tcPr>
            <w:tcW w:w="1555" w:type="dxa"/>
            <w:vMerge/>
          </w:tcPr>
          <w:p w14:paraId="6289BD00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</w:tcPr>
          <w:p w14:paraId="59249AE4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FFFF00"/>
          </w:tcPr>
          <w:p w14:paraId="6C56FA43" w14:textId="77777777" w:rsidR="00871390" w:rsidRDefault="00871390" w:rsidP="00871390">
            <w:pPr>
              <w:rPr>
                <w:sz w:val="20"/>
              </w:rPr>
            </w:pPr>
            <w:r w:rsidRPr="00A955F0">
              <w:rPr>
                <w:sz w:val="20"/>
              </w:rPr>
              <w:t>I can use full stops, capital letters, question marks a</w:t>
            </w:r>
            <w:r>
              <w:rPr>
                <w:sz w:val="20"/>
              </w:rPr>
              <w:t>nd explanation marks accurately (Y4)</w:t>
            </w:r>
          </w:p>
          <w:p w14:paraId="5FCBC995" w14:textId="77777777" w:rsidR="00871390" w:rsidRPr="007640C2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  <w:r>
              <w:rPr>
                <w:rFonts w:cstheme="minorHAnsi"/>
                <w:sz w:val="20"/>
                <w:szCs w:val="24"/>
              </w:rPr>
              <w:t xml:space="preserve"> (Y5)</w:t>
            </w:r>
          </w:p>
        </w:tc>
      </w:tr>
      <w:tr w:rsidR="00871390" w:rsidRPr="007640C2" w14:paraId="6F6E208D" w14:textId="77777777" w:rsidTr="00871390">
        <w:trPr>
          <w:trHeight w:val="203"/>
        </w:trPr>
        <w:tc>
          <w:tcPr>
            <w:tcW w:w="1555" w:type="dxa"/>
            <w:vMerge/>
          </w:tcPr>
          <w:p w14:paraId="55DB6E6A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403113B" w14:textId="0344C67E" w:rsidR="00871390" w:rsidRPr="007640C2" w:rsidRDefault="00871390" w:rsidP="00503342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7030A0"/>
          </w:tcPr>
          <w:p w14:paraId="74B8C518" w14:textId="07A80B41" w:rsidR="00871390" w:rsidRPr="007640C2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1390" w:rsidRPr="007640C2" w14:paraId="77FB3D69" w14:textId="77777777" w:rsidTr="00871390">
        <w:trPr>
          <w:trHeight w:val="202"/>
        </w:trPr>
        <w:tc>
          <w:tcPr>
            <w:tcW w:w="1555" w:type="dxa"/>
            <w:vMerge/>
          </w:tcPr>
          <w:p w14:paraId="6EE3C4B8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</w:tcPr>
          <w:p w14:paraId="32FEBEA8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00B050"/>
          </w:tcPr>
          <w:p w14:paraId="71E4F797" w14:textId="007F7DEF" w:rsidR="00871390" w:rsidRPr="007640C2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1390" w:rsidRPr="007640C2" w14:paraId="5C88E3EC" w14:textId="77777777" w:rsidTr="00871390">
        <w:trPr>
          <w:trHeight w:val="408"/>
        </w:trPr>
        <w:tc>
          <w:tcPr>
            <w:tcW w:w="1555" w:type="dxa"/>
            <w:vMerge/>
          </w:tcPr>
          <w:p w14:paraId="7C6FD229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</w:tcPr>
          <w:p w14:paraId="68DE7A2F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00B0F0"/>
          </w:tcPr>
          <w:p w14:paraId="3D50B6FD" w14:textId="687EB4E0" w:rsidR="00871390" w:rsidRPr="007640C2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1390" w:rsidRPr="007640C2" w14:paraId="4F9B8913" w14:textId="77777777" w:rsidTr="00871390">
        <w:trPr>
          <w:trHeight w:val="408"/>
        </w:trPr>
        <w:tc>
          <w:tcPr>
            <w:tcW w:w="1555" w:type="dxa"/>
            <w:vMerge/>
          </w:tcPr>
          <w:p w14:paraId="0A9CB0AD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</w:tcPr>
          <w:p w14:paraId="38328B74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F79646" w:themeFill="accent6"/>
          </w:tcPr>
          <w:p w14:paraId="26B6D87A" w14:textId="04E43EC3" w:rsidR="00871390" w:rsidRPr="00A360FF" w:rsidRDefault="00871390" w:rsidP="00871390">
            <w:pPr>
              <w:rPr>
                <w:sz w:val="20"/>
                <w:szCs w:val="20"/>
              </w:rPr>
            </w:pPr>
          </w:p>
        </w:tc>
      </w:tr>
      <w:tr w:rsidR="00871390" w:rsidRPr="007640C2" w14:paraId="0B6A324C" w14:textId="77777777" w:rsidTr="00871390">
        <w:trPr>
          <w:trHeight w:val="490"/>
        </w:trPr>
        <w:tc>
          <w:tcPr>
            <w:tcW w:w="1555" w:type="dxa"/>
            <w:vMerge/>
          </w:tcPr>
          <w:p w14:paraId="1CE6860E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</w:tcPr>
          <w:p w14:paraId="52B18CFE" w14:textId="77777777" w:rsidR="00871390" w:rsidRPr="007640C2" w:rsidRDefault="00871390" w:rsidP="00871390">
            <w:pPr>
              <w:rPr>
                <w:rFonts w:ascii="Tahoma" w:hAnsi="Tahoma" w:cs="Tahoma"/>
              </w:rPr>
            </w:pPr>
          </w:p>
        </w:tc>
        <w:tc>
          <w:tcPr>
            <w:tcW w:w="11378" w:type="dxa"/>
            <w:shd w:val="clear" w:color="auto" w:fill="FFFF00"/>
          </w:tcPr>
          <w:p w14:paraId="03C3D90B" w14:textId="04018EBB" w:rsidR="00871390" w:rsidRPr="007640C2" w:rsidRDefault="00871390" w:rsidP="0087139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535DACF" w14:textId="26C08EC1" w:rsidR="00B0441E" w:rsidRPr="007640C2" w:rsidRDefault="00B0441E">
      <w:pPr>
        <w:rPr>
          <w:rFonts w:ascii="Tahoma" w:hAnsi="Tahoma" w:cs="Tahoma"/>
        </w:rPr>
      </w:pPr>
    </w:p>
    <w:p w14:paraId="28A3912A" w14:textId="620043A3" w:rsidR="00437DA2" w:rsidRPr="007640C2" w:rsidRDefault="00437DA2">
      <w:pPr>
        <w:rPr>
          <w:rFonts w:ascii="Tahoma" w:hAnsi="Tahoma" w:cs="Tahoma"/>
        </w:rPr>
      </w:pPr>
    </w:p>
    <w:p w14:paraId="5535DBA0" w14:textId="77777777" w:rsidR="00B0441E" w:rsidRDefault="00B0441E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page" w:tblpX="876" w:tblpY="978"/>
        <w:tblW w:w="0" w:type="auto"/>
        <w:tblLook w:val="04A0" w:firstRow="1" w:lastRow="0" w:firstColumn="1" w:lastColumn="0" w:noHBand="0" w:noVBand="1"/>
      </w:tblPr>
      <w:tblGrid>
        <w:gridCol w:w="1555"/>
        <w:gridCol w:w="2263"/>
        <w:gridCol w:w="11203"/>
      </w:tblGrid>
      <w:tr w:rsidR="008821EB" w14:paraId="65DA4EE4" w14:textId="77777777" w:rsidTr="008821EB">
        <w:trPr>
          <w:trHeight w:val="288"/>
        </w:trPr>
        <w:tc>
          <w:tcPr>
            <w:tcW w:w="1555" w:type="dxa"/>
          </w:tcPr>
          <w:p w14:paraId="76B69CD2" w14:textId="77777777" w:rsidR="00871390" w:rsidRPr="00E46AEC" w:rsidRDefault="00871390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56AB0971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2263" w:type="dxa"/>
          </w:tcPr>
          <w:p w14:paraId="7A961647" w14:textId="77777777" w:rsidR="00871390" w:rsidRPr="00E46AEC" w:rsidRDefault="00871390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6AE1A703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</w:tcPr>
          <w:p w14:paraId="6DD11CCB" w14:textId="77777777" w:rsidR="00871390" w:rsidRPr="00E46AEC" w:rsidRDefault="00871390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0A4A7795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156E6B3C" w14:textId="77777777" w:rsidTr="008821EB">
        <w:trPr>
          <w:trHeight w:val="203"/>
        </w:trPr>
        <w:tc>
          <w:tcPr>
            <w:tcW w:w="1555" w:type="dxa"/>
            <w:vMerge w:val="restart"/>
          </w:tcPr>
          <w:p w14:paraId="031170C6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4F201DA4" w14:textId="77777777" w:rsidR="00871390" w:rsidRPr="00E46AEC" w:rsidRDefault="00871390" w:rsidP="008821EB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Autumn 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1E1E01E3" w14:textId="52DE76C0" w:rsidR="00871390" w:rsidRDefault="00871390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Journey to the River Sea cont</w:t>
            </w:r>
            <w:r w:rsidR="0026406A">
              <w:rPr>
                <w:rFonts w:ascii="Tahoma" w:hAnsi="Tahoma" w:cs="Tahoma"/>
              </w:rPr>
              <w:t>inued.</w:t>
            </w:r>
          </w:p>
          <w:p w14:paraId="3B7E8635" w14:textId="0CDDB2F0" w:rsidR="0026406A" w:rsidRDefault="0026406A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Eva Ibbotson</w:t>
            </w:r>
          </w:p>
          <w:p w14:paraId="3026594F" w14:textId="4A3D0769" w:rsidR="0026406A" w:rsidRDefault="0026406A" w:rsidP="008821EB">
            <w:pPr>
              <w:rPr>
                <w:rFonts w:ascii="Tahoma" w:hAnsi="Tahoma" w:cs="Tahoma"/>
              </w:rPr>
            </w:pPr>
          </w:p>
          <w:p w14:paraId="22522D93" w14:textId="55556296" w:rsidR="0026406A" w:rsidRPr="00E46AEC" w:rsidRDefault="0026406A" w:rsidP="008821EB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47B3F66C" wp14:editId="5E017695">
                  <wp:extent cx="664030" cy="1004888"/>
                  <wp:effectExtent l="0" t="0" r="3175" b="5080"/>
                  <wp:docPr id="4" name="Picture 4" descr="Journey to the River Sea: Eva Ibbotson: Amazon.co.uk: Ibbotson, Eva:  978144726568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ourney to the River Sea: Eva Ibbotson: Amazon.co.uk: Ibbotson, Eva:  978144726568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742" cy="101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B1BC3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76A4C773" w14:textId="77777777" w:rsidR="00871390" w:rsidRPr="00E46AEC" w:rsidRDefault="00871390" w:rsidP="008821EB">
            <w:pPr>
              <w:rPr>
                <w:rFonts w:ascii="Tahoma" w:hAnsi="Tahoma" w:cs="Tahoma"/>
              </w:rPr>
            </w:pPr>
          </w:p>
          <w:p w14:paraId="2A848F26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3A747D25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21F1D434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5566879C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596D58C4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52F34306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595F25A1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32337345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7AD9F97A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1744AE3D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40DD29CF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7F99C742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  <w:p w14:paraId="497E1FBE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26B6D2B5" w14:textId="77777777" w:rsidR="001D6A4D" w:rsidRDefault="001D6A4D" w:rsidP="001D6A4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0F683863" w14:textId="62703A14" w:rsidR="00871390" w:rsidRPr="007640C2" w:rsidRDefault="001D6A4D" w:rsidP="001D6A4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  <w:r w:rsidR="0045687A">
              <w:rPr>
                <w:rFonts w:ascii="Tahoma" w:hAnsi="Tahoma" w:cs="Tahoma"/>
              </w:rPr>
              <w:t xml:space="preserve"> new Chapter</w:t>
            </w:r>
            <w:r w:rsidR="0026406A">
              <w:rPr>
                <w:rFonts w:ascii="Tahoma" w:hAnsi="Tahoma" w:cs="Tahoma"/>
              </w:rPr>
              <w:t xml:space="preserve"> – Maia gets lost</w:t>
            </w:r>
            <w:r w:rsidR="006A64B9">
              <w:rPr>
                <w:rFonts w:ascii="Tahoma" w:hAnsi="Tahoma" w:cs="Tahoma"/>
              </w:rPr>
              <w:t>.</w:t>
            </w:r>
          </w:p>
        </w:tc>
        <w:tc>
          <w:tcPr>
            <w:tcW w:w="11203" w:type="dxa"/>
            <w:shd w:val="clear" w:color="auto" w:fill="7030A0"/>
          </w:tcPr>
          <w:p w14:paraId="5FF35771" w14:textId="5739590D" w:rsidR="00871390" w:rsidRPr="009765C7" w:rsidRDefault="00DF68DC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</w:p>
        </w:tc>
      </w:tr>
      <w:tr w:rsidR="008821EB" w14:paraId="46077BEA" w14:textId="77777777" w:rsidTr="008821EB">
        <w:trPr>
          <w:trHeight w:val="202"/>
        </w:trPr>
        <w:tc>
          <w:tcPr>
            <w:tcW w:w="1555" w:type="dxa"/>
            <w:vMerge/>
          </w:tcPr>
          <w:p w14:paraId="4814A6D3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5B50D82C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50"/>
          </w:tcPr>
          <w:p w14:paraId="61B70A00" w14:textId="59C0A3B4" w:rsidR="00871390" w:rsidRPr="009765C7" w:rsidRDefault="006C0C83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my paragraphs/sections to group similar information or events and label these with headings where appropriate</w:t>
            </w:r>
          </w:p>
        </w:tc>
      </w:tr>
      <w:tr w:rsidR="008821EB" w14:paraId="6444C198" w14:textId="77777777" w:rsidTr="008821EB">
        <w:trPr>
          <w:trHeight w:val="408"/>
        </w:trPr>
        <w:tc>
          <w:tcPr>
            <w:tcW w:w="1555" w:type="dxa"/>
            <w:vMerge/>
          </w:tcPr>
          <w:p w14:paraId="282998A6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5ED1ED92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F0"/>
          </w:tcPr>
          <w:p w14:paraId="3562D8D7" w14:textId="77777777" w:rsidR="00751B8D" w:rsidRPr="00BA2238" w:rsidRDefault="00751B8D" w:rsidP="00751B8D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develop characters through action and dialogue</w:t>
            </w:r>
          </w:p>
          <w:p w14:paraId="4A9B58B6" w14:textId="77777777" w:rsidR="00871390" w:rsidRDefault="009A5389" w:rsidP="00AD3766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</w:p>
          <w:p w14:paraId="68F6B1B3" w14:textId="0670FF44" w:rsidR="009A5389" w:rsidRDefault="004F6479" w:rsidP="00AD37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proofread and edit</w:t>
            </w:r>
            <w:r w:rsidRPr="00BA2238">
              <w:rPr>
                <w:rFonts w:cstheme="minorHAnsi"/>
                <w:sz w:val="20"/>
                <w:szCs w:val="20"/>
              </w:rPr>
              <w:t xml:space="preserve"> my work to check for errors in spelling, punctuation and grammar</w:t>
            </w:r>
          </w:p>
          <w:p w14:paraId="3693EF01" w14:textId="7735D2E4" w:rsidR="004F6479" w:rsidRPr="00AD3766" w:rsidRDefault="00B97AA0" w:rsidP="00AD37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use the correct tense</w:t>
            </w:r>
          </w:p>
        </w:tc>
      </w:tr>
      <w:tr w:rsidR="008821EB" w14:paraId="7858F46F" w14:textId="77777777" w:rsidTr="008821EB">
        <w:trPr>
          <w:trHeight w:val="456"/>
        </w:trPr>
        <w:tc>
          <w:tcPr>
            <w:tcW w:w="1555" w:type="dxa"/>
            <w:vMerge/>
          </w:tcPr>
          <w:p w14:paraId="3CC3C1F4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3CF49066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79646" w:themeFill="accent6"/>
          </w:tcPr>
          <w:p w14:paraId="57BDFE78" w14:textId="77777777" w:rsidR="00871390" w:rsidRDefault="00EE3122" w:rsidP="00370A14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</w:p>
          <w:p w14:paraId="0FA244E5" w14:textId="77777777" w:rsidR="00EB59FC" w:rsidRDefault="00EB59FC" w:rsidP="00370A14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</w:p>
          <w:p w14:paraId="0D545BF8" w14:textId="0535E048" w:rsidR="00EB59FC" w:rsidRPr="009765C7" w:rsidRDefault="00E41155" w:rsidP="00370A14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In my writing, nouns and tenses always agree</w:t>
            </w:r>
          </w:p>
        </w:tc>
      </w:tr>
      <w:tr w:rsidR="008821EB" w14:paraId="599AEF87" w14:textId="77777777" w:rsidTr="008821EB">
        <w:trPr>
          <w:trHeight w:val="372"/>
        </w:trPr>
        <w:tc>
          <w:tcPr>
            <w:tcW w:w="1555" w:type="dxa"/>
            <w:vMerge/>
          </w:tcPr>
          <w:p w14:paraId="07A64123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101D841B" w14:textId="77777777" w:rsidR="00871390" w:rsidRDefault="00871390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FFF00"/>
          </w:tcPr>
          <w:p w14:paraId="10CDF616" w14:textId="77777777" w:rsidR="00871390" w:rsidRDefault="009E7AA5" w:rsidP="00370A14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</w:p>
          <w:p w14:paraId="5761AF9D" w14:textId="6CFDDBAF" w:rsidR="007E241D" w:rsidRPr="009765C7" w:rsidRDefault="007E241D" w:rsidP="00370A14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BA2238">
              <w:rPr>
                <w:rFonts w:cstheme="minorHAnsi"/>
                <w:sz w:val="20"/>
                <w:szCs w:val="24"/>
              </w:rPr>
              <w:t>to add extra information to a sentence mostly correctly</w:t>
            </w:r>
          </w:p>
        </w:tc>
      </w:tr>
      <w:tr w:rsidR="0045687A" w14:paraId="7F5423F1" w14:textId="77777777" w:rsidTr="008821EB">
        <w:trPr>
          <w:trHeight w:val="203"/>
        </w:trPr>
        <w:tc>
          <w:tcPr>
            <w:tcW w:w="1555" w:type="dxa"/>
            <w:vMerge/>
          </w:tcPr>
          <w:p w14:paraId="27E3F18D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5046FA4E" w14:textId="77777777" w:rsidR="00A90137" w:rsidRPr="00A90137" w:rsidRDefault="00A90137" w:rsidP="00A90137">
            <w:pPr>
              <w:rPr>
                <w:rFonts w:ascii="Tahoma" w:hAnsi="Tahoma" w:cs="Tahoma"/>
                <w:u w:val="single"/>
              </w:rPr>
            </w:pPr>
            <w:r w:rsidRPr="00A90137">
              <w:rPr>
                <w:rFonts w:ascii="Tahoma" w:hAnsi="Tahoma" w:cs="Tahoma"/>
                <w:u w:val="single"/>
              </w:rPr>
              <w:t xml:space="preserve">Non fiction </w:t>
            </w:r>
          </w:p>
          <w:p w14:paraId="4DFD57C1" w14:textId="5720F0DE" w:rsidR="00A90137" w:rsidRDefault="00A90137" w:rsidP="00A90137">
            <w:pPr>
              <w:rPr>
                <w:rFonts w:ascii="Tahoma" w:hAnsi="Tahoma" w:cs="Tahoma"/>
              </w:rPr>
            </w:pPr>
            <w:r w:rsidRPr="00A90137">
              <w:rPr>
                <w:rFonts w:ascii="Tahoma" w:hAnsi="Tahoma" w:cs="Tahoma"/>
              </w:rPr>
              <w:t>Persuasive article/</w:t>
            </w:r>
            <w:r w:rsidR="009F060E">
              <w:rPr>
                <w:rFonts w:ascii="Tahoma" w:hAnsi="Tahoma" w:cs="Tahoma"/>
              </w:rPr>
              <w:t>Political speech</w:t>
            </w:r>
            <w:r w:rsidRPr="00A90137">
              <w:rPr>
                <w:rFonts w:ascii="Tahoma" w:hAnsi="Tahoma" w:cs="Tahoma"/>
              </w:rPr>
              <w:t xml:space="preserve"> </w:t>
            </w:r>
            <w:r w:rsidR="009F060E">
              <w:rPr>
                <w:rFonts w:ascii="Tahoma" w:hAnsi="Tahoma" w:cs="Tahoma"/>
              </w:rPr>
              <w:t xml:space="preserve">on </w:t>
            </w:r>
            <w:r w:rsidRPr="00A90137">
              <w:rPr>
                <w:rFonts w:ascii="Tahoma" w:hAnsi="Tahoma" w:cs="Tahoma"/>
              </w:rPr>
              <w:t>deforestation</w:t>
            </w:r>
            <w:r>
              <w:rPr>
                <w:rFonts w:ascii="Tahoma" w:hAnsi="Tahoma" w:cs="Tahoma"/>
              </w:rPr>
              <w:t xml:space="preserve"> </w:t>
            </w:r>
          </w:p>
          <w:p w14:paraId="6710D336" w14:textId="69B78980" w:rsidR="0045687A" w:rsidRPr="00406E65" w:rsidRDefault="0045687A" w:rsidP="0045687A">
            <w:pPr>
              <w:rPr>
                <w:rFonts w:ascii="Tahoma" w:hAnsi="Tahoma" w:cs="Tahoma"/>
              </w:rPr>
            </w:pPr>
          </w:p>
        </w:tc>
        <w:tc>
          <w:tcPr>
            <w:tcW w:w="11203" w:type="dxa"/>
            <w:shd w:val="clear" w:color="auto" w:fill="7030A0"/>
          </w:tcPr>
          <w:p w14:paraId="5802D28C" w14:textId="3EAAAC3B" w:rsidR="0045687A" w:rsidRPr="009765C7" w:rsidRDefault="0045687A" w:rsidP="0045687A">
            <w:pPr>
              <w:rPr>
                <w:rFonts w:ascii="Tahoma" w:hAnsi="Tahoma" w:cs="Tahoma"/>
                <w:sz w:val="16"/>
                <w:szCs w:val="16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  <w:r>
              <w:rPr>
                <w:rFonts w:cstheme="minorHAnsi"/>
                <w:sz w:val="20"/>
                <w:szCs w:val="24"/>
              </w:rPr>
              <w:t xml:space="preserve"> (Y5)</w:t>
            </w:r>
          </w:p>
        </w:tc>
      </w:tr>
      <w:tr w:rsidR="0045687A" w14:paraId="216DDFEA" w14:textId="77777777" w:rsidTr="008821EB">
        <w:trPr>
          <w:trHeight w:val="202"/>
        </w:trPr>
        <w:tc>
          <w:tcPr>
            <w:tcW w:w="1555" w:type="dxa"/>
            <w:vMerge/>
          </w:tcPr>
          <w:p w14:paraId="59F3C1A5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7758C2C3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50"/>
          </w:tcPr>
          <w:p w14:paraId="30281932" w14:textId="2520B574" w:rsidR="0045687A" w:rsidRDefault="0045687A" w:rsidP="0045687A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my paragraphs/sections to group similar information or events and label these with headings where appropriate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3647D1" w14:textId="745DCACC" w:rsidR="0079035F" w:rsidRPr="009765C7" w:rsidRDefault="0079035F" w:rsidP="0045687A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links between paragraphs</w:t>
            </w:r>
          </w:p>
        </w:tc>
      </w:tr>
      <w:tr w:rsidR="0045687A" w14:paraId="5E43092B" w14:textId="77777777" w:rsidTr="008821EB">
        <w:trPr>
          <w:trHeight w:val="516"/>
        </w:trPr>
        <w:tc>
          <w:tcPr>
            <w:tcW w:w="1555" w:type="dxa"/>
            <w:vMerge/>
          </w:tcPr>
          <w:p w14:paraId="0F33D653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52B1D81D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F0"/>
          </w:tcPr>
          <w:p w14:paraId="31084173" w14:textId="6AEA1155" w:rsidR="0045687A" w:rsidRDefault="0045687A" w:rsidP="0045687A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adapt my writing for specific audiences and purposes, using the correct features and structure matched to the text type we are working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FB551C" w14:textId="29C4281F" w:rsidR="00F20B5A" w:rsidRDefault="00F20B5A" w:rsidP="0045687A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a viewpoint as the writer through commenting on characters, events or information</w:t>
            </w:r>
          </w:p>
          <w:p w14:paraId="24C3B444" w14:textId="507A8CB3" w:rsidR="0045687A" w:rsidRDefault="0045687A" w:rsidP="0045687A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BC9F97" w14:textId="457312B3" w:rsidR="0045687A" w:rsidRPr="009765C7" w:rsidRDefault="0045687A" w:rsidP="004568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I can use the correct tense</w:t>
            </w:r>
          </w:p>
        </w:tc>
      </w:tr>
      <w:tr w:rsidR="0045687A" w14:paraId="3BDE8D5A" w14:textId="77777777" w:rsidTr="008821EB">
        <w:trPr>
          <w:trHeight w:val="612"/>
        </w:trPr>
        <w:tc>
          <w:tcPr>
            <w:tcW w:w="1555" w:type="dxa"/>
            <w:vMerge/>
          </w:tcPr>
          <w:p w14:paraId="4CC3A1FE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082A7248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79646" w:themeFill="accent6"/>
          </w:tcPr>
          <w:p w14:paraId="02498A87" w14:textId="02EC0D63" w:rsidR="0045687A" w:rsidRDefault="0045687A" w:rsidP="0045687A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more sophisticated conjunctions to give order/emphasis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540D26" w14:textId="75DEB7EB" w:rsidR="0045687A" w:rsidRDefault="0045687A" w:rsidP="0045687A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5894CCE" w14:textId="0D8705EC" w:rsidR="0045687A" w:rsidRDefault="0045687A" w:rsidP="0045687A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In my writing, nouns and tenses always agree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C5AC4F" w14:textId="12B2ED5E" w:rsidR="0045687A" w:rsidRDefault="0045687A" w:rsidP="0045687A">
            <w:pPr>
              <w:rPr>
                <w:sz w:val="20"/>
                <w:szCs w:val="20"/>
              </w:rPr>
            </w:pPr>
            <w:r w:rsidRPr="00BA2238">
              <w:rPr>
                <w:sz w:val="20"/>
                <w:szCs w:val="20"/>
              </w:rPr>
              <w:t>I can vary sentence structure and le</w:t>
            </w:r>
            <w:r>
              <w:rPr>
                <w:sz w:val="20"/>
                <w:szCs w:val="20"/>
              </w:rPr>
              <w:t xml:space="preserve">ngth depending on the purpose </w:t>
            </w:r>
          </w:p>
          <w:p w14:paraId="79BEB77A" w14:textId="77777777" w:rsidR="007D4328" w:rsidRDefault="007D4328" w:rsidP="0045687A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</w:p>
          <w:p w14:paraId="5F6EE1F0" w14:textId="7D72E53E" w:rsidR="000E1325" w:rsidRPr="009765C7" w:rsidRDefault="000E1325" w:rsidP="0045687A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modal verbs to indicate a degree of possibility</w:t>
            </w:r>
          </w:p>
        </w:tc>
      </w:tr>
      <w:tr w:rsidR="0045687A" w14:paraId="3CE38118" w14:textId="77777777" w:rsidTr="008821EB">
        <w:trPr>
          <w:trHeight w:val="540"/>
        </w:trPr>
        <w:tc>
          <w:tcPr>
            <w:tcW w:w="1555" w:type="dxa"/>
            <w:vMerge/>
          </w:tcPr>
          <w:p w14:paraId="63E19560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602C825A" w14:textId="77777777" w:rsidR="0045687A" w:rsidRDefault="0045687A" w:rsidP="0045687A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FFF00"/>
          </w:tcPr>
          <w:p w14:paraId="437A68EA" w14:textId="77777777" w:rsidR="0045687A" w:rsidRDefault="0045687A" w:rsidP="0045687A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commas, brackets and dashes to add extra information to a sentence mostly correctly</w:t>
            </w:r>
            <w:r>
              <w:rPr>
                <w:rFonts w:cstheme="minorHAnsi"/>
                <w:sz w:val="20"/>
                <w:szCs w:val="24"/>
              </w:rPr>
              <w:t xml:space="preserve"> (Y5)</w:t>
            </w:r>
          </w:p>
          <w:p w14:paraId="2691A7EA" w14:textId="4A17A80F" w:rsidR="0045687A" w:rsidRPr="009765C7" w:rsidRDefault="0045687A" w:rsidP="0045687A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  <w:r>
              <w:rPr>
                <w:rFonts w:cstheme="minorHAnsi"/>
                <w:sz w:val="20"/>
                <w:szCs w:val="24"/>
              </w:rPr>
              <w:t xml:space="preserve"> (Y5)</w:t>
            </w:r>
          </w:p>
        </w:tc>
      </w:tr>
      <w:tr w:rsidR="00AE247E" w14:paraId="21E6935C" w14:textId="77777777" w:rsidTr="00981924">
        <w:trPr>
          <w:trHeight w:val="203"/>
        </w:trPr>
        <w:tc>
          <w:tcPr>
            <w:tcW w:w="1555" w:type="dxa"/>
            <w:vMerge/>
          </w:tcPr>
          <w:p w14:paraId="7EDC3B53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6AC88C49" w14:textId="77777777" w:rsidR="00A90137" w:rsidRDefault="00A90137" w:rsidP="00A90137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</w:t>
            </w:r>
          </w:p>
          <w:p w14:paraId="2ABAACA7" w14:textId="77777777" w:rsidR="00A90137" w:rsidRDefault="00A90137" w:rsidP="00A90137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Non-chronological report</w:t>
            </w:r>
          </w:p>
          <w:p w14:paraId="65F02770" w14:textId="567E5E4E" w:rsidR="00A90137" w:rsidRDefault="00A90137" w:rsidP="00A90137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A new creature in the Amazon</w:t>
            </w:r>
          </w:p>
        </w:tc>
        <w:tc>
          <w:tcPr>
            <w:tcW w:w="11203" w:type="dxa"/>
            <w:shd w:val="clear" w:color="auto" w:fill="7030A0"/>
          </w:tcPr>
          <w:p w14:paraId="4B449A77" w14:textId="2F383EAD" w:rsidR="00AE247E" w:rsidRPr="009765C7" w:rsidRDefault="00AE247E" w:rsidP="00AE247E">
            <w:pPr>
              <w:rPr>
                <w:rFonts w:ascii="Tahoma" w:hAnsi="Tahoma" w:cs="Tahoma"/>
                <w:sz w:val="16"/>
                <w:szCs w:val="16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  <w:r>
              <w:rPr>
                <w:rFonts w:cstheme="minorHAnsi"/>
                <w:sz w:val="20"/>
                <w:szCs w:val="24"/>
              </w:rPr>
              <w:t xml:space="preserve"> (Y5)</w:t>
            </w:r>
          </w:p>
        </w:tc>
      </w:tr>
      <w:tr w:rsidR="00AE247E" w14:paraId="694D56BC" w14:textId="77777777" w:rsidTr="008821EB">
        <w:trPr>
          <w:trHeight w:val="202"/>
        </w:trPr>
        <w:tc>
          <w:tcPr>
            <w:tcW w:w="1555" w:type="dxa"/>
            <w:vMerge/>
          </w:tcPr>
          <w:p w14:paraId="25AFF8E1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6AEB9C03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50"/>
          </w:tcPr>
          <w:p w14:paraId="36B217F1" w14:textId="1BC92E58" w:rsidR="00AE247E" w:rsidRPr="009765C7" w:rsidRDefault="00AE247E" w:rsidP="00AE247E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my paragraphs/sections to group similar information or events and label these with headings where appropriate</w:t>
            </w:r>
            <w:r>
              <w:rPr>
                <w:rFonts w:cstheme="minorHAnsi"/>
                <w:sz w:val="20"/>
                <w:szCs w:val="20"/>
              </w:rPr>
              <w:t xml:space="preserve"> (Y5)</w:t>
            </w:r>
          </w:p>
        </w:tc>
      </w:tr>
      <w:tr w:rsidR="00AE247E" w14:paraId="138B99BF" w14:textId="77777777" w:rsidTr="008821EB">
        <w:trPr>
          <w:trHeight w:val="408"/>
        </w:trPr>
        <w:tc>
          <w:tcPr>
            <w:tcW w:w="1555" w:type="dxa"/>
            <w:vMerge/>
          </w:tcPr>
          <w:p w14:paraId="5705507F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01EE0F0D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F0"/>
          </w:tcPr>
          <w:p w14:paraId="1003A1FD" w14:textId="4544E0E8" w:rsidR="00AE247E" w:rsidRDefault="00AE247E" w:rsidP="00AE247E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adapt my writing for specific audiences and purposes, using the correct features and structure matched to the text type we are working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6A2D57" w14:textId="2D34CCF7" w:rsidR="00AE247E" w:rsidRDefault="00AE247E" w:rsidP="00AE247E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C42351" w14:textId="625A58EA" w:rsidR="00AE247E" w:rsidRPr="009765C7" w:rsidRDefault="00AE247E" w:rsidP="00AE24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I can use the correct tense</w:t>
            </w:r>
          </w:p>
        </w:tc>
      </w:tr>
      <w:tr w:rsidR="00AE247E" w14:paraId="1F89F395" w14:textId="77777777" w:rsidTr="008821EB">
        <w:trPr>
          <w:trHeight w:val="408"/>
        </w:trPr>
        <w:tc>
          <w:tcPr>
            <w:tcW w:w="1555" w:type="dxa"/>
            <w:vMerge/>
          </w:tcPr>
          <w:p w14:paraId="6D95EB28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2B6B5545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79646" w:themeFill="accent6"/>
          </w:tcPr>
          <w:p w14:paraId="3F120204" w14:textId="4A925432" w:rsidR="00AE247E" w:rsidRDefault="00AE247E" w:rsidP="00AE247E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more sophisticated conjunctions to give order/emphasis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E43AB5" w14:textId="6E9E7422" w:rsidR="00AE247E" w:rsidRDefault="00AE247E" w:rsidP="00AE247E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ACF0C5" w14:textId="61934F5A" w:rsidR="00AE247E" w:rsidRDefault="00AE247E" w:rsidP="00AE247E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In my writing, nouns and tenses always agree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617765" w14:textId="565CC9E5" w:rsidR="00AE247E" w:rsidRDefault="00AE247E" w:rsidP="00AE247E">
            <w:pPr>
              <w:rPr>
                <w:sz w:val="20"/>
                <w:szCs w:val="20"/>
              </w:rPr>
            </w:pPr>
            <w:r w:rsidRPr="00BA2238">
              <w:rPr>
                <w:sz w:val="20"/>
                <w:szCs w:val="20"/>
              </w:rPr>
              <w:t>I can vary sentence structure and le</w:t>
            </w:r>
            <w:r>
              <w:rPr>
                <w:sz w:val="20"/>
                <w:szCs w:val="20"/>
              </w:rPr>
              <w:t xml:space="preserve">ngth depending on the purpose </w:t>
            </w:r>
          </w:p>
          <w:p w14:paraId="4FB2F5BB" w14:textId="25D8FBB5" w:rsidR="007D4328" w:rsidRPr="009765C7" w:rsidRDefault="007D4328" w:rsidP="00AE247E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</w:p>
        </w:tc>
      </w:tr>
      <w:tr w:rsidR="00AE247E" w14:paraId="64C7A3F6" w14:textId="77777777" w:rsidTr="008821EB">
        <w:trPr>
          <w:trHeight w:val="490"/>
        </w:trPr>
        <w:tc>
          <w:tcPr>
            <w:tcW w:w="1555" w:type="dxa"/>
            <w:vMerge/>
          </w:tcPr>
          <w:p w14:paraId="0A525D25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3" w:type="dxa"/>
            <w:vMerge/>
          </w:tcPr>
          <w:p w14:paraId="14CC08E5" w14:textId="77777777" w:rsidR="00AE247E" w:rsidRDefault="00AE247E" w:rsidP="00AE247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FFF00"/>
          </w:tcPr>
          <w:p w14:paraId="3531CA5C" w14:textId="36707590" w:rsidR="00AE247E" w:rsidRDefault="00AE247E" w:rsidP="00AE247E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commas, brackets and dashes to add extra information to a sentence mostly correctly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  <w:p w14:paraId="727DF25C" w14:textId="24527613" w:rsidR="00AE247E" w:rsidRPr="009765C7" w:rsidRDefault="00AE247E" w:rsidP="00AE247E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</w:tbl>
    <w:p w14:paraId="5535DBA1" w14:textId="77777777" w:rsidR="00B0441E" w:rsidRDefault="00B0441E">
      <w:pPr>
        <w:rPr>
          <w:rFonts w:ascii="Tahoma" w:hAnsi="Tahoma" w:cs="Tahoma"/>
          <w:u w:val="single"/>
        </w:rPr>
      </w:pPr>
    </w:p>
    <w:p w14:paraId="5535DC6D" w14:textId="77777777" w:rsidR="005850D9" w:rsidRDefault="005850D9">
      <w:pPr>
        <w:rPr>
          <w:rFonts w:ascii="Tahoma" w:hAnsi="Tahoma" w:cs="Tahoma"/>
          <w:u w:val="single"/>
        </w:rPr>
      </w:pPr>
    </w:p>
    <w:p w14:paraId="5535DC6E" w14:textId="77777777" w:rsidR="005850D9" w:rsidRDefault="005850D9">
      <w:pPr>
        <w:rPr>
          <w:rFonts w:ascii="Tahoma" w:hAnsi="Tahoma" w:cs="Tahoma"/>
          <w:u w:val="single"/>
        </w:rPr>
      </w:pPr>
    </w:p>
    <w:p w14:paraId="5535DC6F" w14:textId="77777777" w:rsidR="005850D9" w:rsidRDefault="005850D9">
      <w:pPr>
        <w:rPr>
          <w:rFonts w:ascii="Tahoma" w:hAnsi="Tahoma" w:cs="Tahoma"/>
          <w:u w:val="single"/>
        </w:rPr>
      </w:pPr>
    </w:p>
    <w:p w14:paraId="5535DC70" w14:textId="77777777" w:rsidR="005850D9" w:rsidRDefault="005850D9">
      <w:pPr>
        <w:rPr>
          <w:rFonts w:ascii="Tahoma" w:hAnsi="Tahoma" w:cs="Tahoma"/>
          <w:u w:val="single"/>
        </w:rPr>
      </w:pPr>
    </w:p>
    <w:p w14:paraId="5535DC71" w14:textId="77777777" w:rsidR="005850D9" w:rsidRDefault="005850D9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871"/>
        <w:tblW w:w="0" w:type="auto"/>
        <w:tblLook w:val="04A0" w:firstRow="1" w:lastRow="0" w:firstColumn="1" w:lastColumn="0" w:noHBand="0" w:noVBand="1"/>
      </w:tblPr>
      <w:tblGrid>
        <w:gridCol w:w="1480"/>
        <w:gridCol w:w="2268"/>
        <w:gridCol w:w="11241"/>
      </w:tblGrid>
      <w:tr w:rsidR="008821EB" w14:paraId="56A12885" w14:textId="77777777" w:rsidTr="008821EB">
        <w:trPr>
          <w:trHeight w:val="288"/>
        </w:trPr>
        <w:tc>
          <w:tcPr>
            <w:tcW w:w="1413" w:type="dxa"/>
          </w:tcPr>
          <w:p w14:paraId="39C9E0BB" w14:textId="2D3E6417" w:rsidR="008821EB" w:rsidRPr="008821EB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lastRenderedPageBreak/>
              <w:t>Term Text /</w:t>
            </w:r>
            <w:r w:rsidRPr="00E46AEC">
              <w:rPr>
                <w:rFonts w:ascii="Tahoma" w:hAnsi="Tahoma" w:cs="Tahoma"/>
                <w:b/>
                <w:u w:val="single"/>
              </w:rPr>
              <w:t>Topic</w:t>
            </w:r>
          </w:p>
        </w:tc>
        <w:tc>
          <w:tcPr>
            <w:tcW w:w="2268" w:type="dxa"/>
          </w:tcPr>
          <w:p w14:paraId="10BF263A" w14:textId="77777777" w:rsidR="008821EB" w:rsidRPr="00E46AEC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102A2CB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</w:tcPr>
          <w:p w14:paraId="3D01C09E" w14:textId="77777777" w:rsidR="008821EB" w:rsidRPr="00E46AEC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0747555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221F2365" w14:textId="77777777" w:rsidTr="008821EB">
        <w:trPr>
          <w:trHeight w:val="203"/>
        </w:trPr>
        <w:tc>
          <w:tcPr>
            <w:tcW w:w="1413" w:type="dxa"/>
            <w:vMerge w:val="restart"/>
          </w:tcPr>
          <w:p w14:paraId="7F9C483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98B2DEA" w14:textId="77777777" w:rsidR="008821EB" w:rsidRPr="00E46AEC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Spring 1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5B6D2BDE" w14:textId="407B8B51" w:rsidR="008821EB" w:rsidRDefault="005A298E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Clockwork</w:t>
            </w:r>
            <w:r w:rsidR="001E32A0">
              <w:rPr>
                <w:rFonts w:ascii="Tahoma" w:hAnsi="Tahoma" w:cs="Tahoma"/>
              </w:rPr>
              <w:t xml:space="preserve"> </w:t>
            </w:r>
          </w:p>
          <w:p w14:paraId="5E9C89E6" w14:textId="0C7AF436" w:rsidR="00F84567" w:rsidRDefault="00684E26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B</w:t>
            </w:r>
            <w:r w:rsidR="00F84567">
              <w:rPr>
                <w:rFonts w:ascii="Tahoma" w:hAnsi="Tahoma" w:cs="Tahoma"/>
                <w:u w:val="single"/>
              </w:rPr>
              <w:t>y</w:t>
            </w:r>
            <w:r>
              <w:rPr>
                <w:rFonts w:ascii="Tahoma" w:hAnsi="Tahoma" w:cs="Tahoma"/>
                <w:u w:val="single"/>
              </w:rPr>
              <w:t xml:space="preserve"> Philip Pullman</w:t>
            </w:r>
          </w:p>
          <w:p w14:paraId="63F7808D" w14:textId="290B7F42" w:rsidR="0050101E" w:rsidRDefault="0050101E" w:rsidP="008821EB">
            <w:pPr>
              <w:rPr>
                <w:rFonts w:ascii="Tahoma" w:hAnsi="Tahoma" w:cs="Tahoma"/>
                <w:u w:val="single"/>
              </w:rPr>
            </w:pPr>
          </w:p>
          <w:p w14:paraId="391DDF3E" w14:textId="1E66536D" w:rsidR="0050101E" w:rsidRDefault="0050101E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69B4594" wp14:editId="1DC92C77">
                  <wp:extent cx="803031" cy="1234236"/>
                  <wp:effectExtent l="0" t="0" r="0" b="0"/>
                  <wp:docPr id="2" name="Picture 2" descr="Clockwork or All Wound Up | Comprehension | Vocabulary | Year 5 | Year 6 |  K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ockwork or All Wound Up | Comprehension | Vocabulary | Year 5 | Year 6 |  K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59" cy="1249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8D6E4" w14:textId="77777777" w:rsidR="008821EB" w:rsidRPr="00E46AEC" w:rsidRDefault="008821EB" w:rsidP="008821EB">
            <w:pPr>
              <w:rPr>
                <w:rFonts w:ascii="Tahoma" w:hAnsi="Tahoma" w:cs="Tahoma"/>
              </w:rPr>
            </w:pPr>
          </w:p>
          <w:p w14:paraId="4D98AA3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4C7D5F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167CBC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6017EE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26EA6E2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5A04F7D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BA5588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614260A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A82BB3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453F61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4144EB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A1C4FB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B2C0BB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3C9F6D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161093D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50570BC" w14:textId="56933A7A" w:rsidR="008821EB" w:rsidRDefault="00A066E9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6006B6E0" w14:textId="12D013B3" w:rsidR="008821EB" w:rsidRPr="001E32A0" w:rsidRDefault="0050101E" w:rsidP="005010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Fictional Diary</w:t>
            </w:r>
          </w:p>
          <w:p w14:paraId="7CA28B8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2CFF0A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E4FB6B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7030A0"/>
          </w:tcPr>
          <w:p w14:paraId="6C5C0B01" w14:textId="5A5507CA" w:rsidR="008821EB" w:rsidRPr="004A1147" w:rsidRDefault="001E32A0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8821EB" w14:paraId="07053292" w14:textId="77777777" w:rsidTr="008821EB">
        <w:trPr>
          <w:trHeight w:val="202"/>
        </w:trPr>
        <w:tc>
          <w:tcPr>
            <w:tcW w:w="1413" w:type="dxa"/>
            <w:vMerge/>
          </w:tcPr>
          <w:p w14:paraId="1F9DA14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D3FD9A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00B050"/>
          </w:tcPr>
          <w:p w14:paraId="158CFD56" w14:textId="76FC5379" w:rsidR="008821EB" w:rsidRDefault="00AD3766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my paragraphs/sections to group similar information or events and label these with headings where appropriate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6B47BD">
              <w:rPr>
                <w:rFonts w:cstheme="minorHAnsi"/>
                <w:sz w:val="20"/>
                <w:szCs w:val="24"/>
              </w:rPr>
              <w:t>(Y5)</w:t>
            </w:r>
          </w:p>
          <w:p w14:paraId="5CDF8BDB" w14:textId="27BE17A1" w:rsidR="008821EB" w:rsidRPr="004A1147" w:rsidRDefault="00AD3766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links between paragraphs</w:t>
            </w:r>
            <w:r w:rsidR="006B47B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821EB" w14:paraId="51DC68EF" w14:textId="77777777" w:rsidTr="008821EB">
        <w:trPr>
          <w:trHeight w:val="408"/>
        </w:trPr>
        <w:tc>
          <w:tcPr>
            <w:tcW w:w="1413" w:type="dxa"/>
            <w:vMerge/>
          </w:tcPr>
          <w:p w14:paraId="6D71AEA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3D453B0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00B0F0"/>
          </w:tcPr>
          <w:p w14:paraId="21CFC73D" w14:textId="1AEB226B" w:rsidR="008821EB" w:rsidRDefault="00AD3766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provide specific detail to inform or explain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6B47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9429AE" w14:textId="61CB07A7" w:rsidR="00603075" w:rsidRDefault="00603075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adapt my writing for specific audiences and purposes, using the correct features and structure matched to the text type we are working on ( I can attempt to give opinion, interest or humour through detail)</w:t>
            </w:r>
          </w:p>
          <w:p w14:paraId="3E22CA9B" w14:textId="7B3404F4" w:rsidR="00AD3766" w:rsidRDefault="00AD3766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6B47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13BE4A" w14:textId="77777777" w:rsidR="00AD3766" w:rsidRDefault="00AD3766" w:rsidP="008821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use the correct tense.</w:t>
            </w:r>
            <w:r w:rsidR="006B47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F6E5D9" w14:textId="1C6A87D3" w:rsidR="00242FE0" w:rsidRPr="004A1147" w:rsidRDefault="00242FE0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a viewpoint as the writer through commenting on characters, events or information</w:t>
            </w:r>
          </w:p>
        </w:tc>
      </w:tr>
      <w:tr w:rsidR="008821EB" w14:paraId="3BE0DC59" w14:textId="77777777" w:rsidTr="008821EB">
        <w:trPr>
          <w:trHeight w:val="456"/>
        </w:trPr>
        <w:tc>
          <w:tcPr>
            <w:tcW w:w="1413" w:type="dxa"/>
            <w:vMerge/>
          </w:tcPr>
          <w:p w14:paraId="0FB26E0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4B337D7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F79646" w:themeFill="accent6"/>
          </w:tcPr>
          <w:p w14:paraId="69357F31" w14:textId="4A227E6A" w:rsidR="00AD3766" w:rsidRDefault="00AD3766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  <w:r w:rsidR="006B47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171FA0" w14:textId="77777777" w:rsidR="00AD3766" w:rsidRDefault="00AD3766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  <w:r w:rsidR="006B47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1607122" w14:textId="05D7990C" w:rsidR="00D5417A" w:rsidRPr="004A1147" w:rsidRDefault="00D5417A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162A2A20" w14:textId="77777777" w:rsidTr="008821EB">
        <w:trPr>
          <w:trHeight w:val="372"/>
        </w:trPr>
        <w:tc>
          <w:tcPr>
            <w:tcW w:w="1413" w:type="dxa"/>
            <w:vMerge/>
          </w:tcPr>
          <w:p w14:paraId="3C72289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028CC03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FFFF00"/>
          </w:tcPr>
          <w:p w14:paraId="2F4B4677" w14:textId="0C20D95D" w:rsidR="008821EB" w:rsidRDefault="006B47BD" w:rsidP="008821EB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commas, brackets and dashes to add extra information to a sentence mostly correctly</w:t>
            </w:r>
          </w:p>
          <w:p w14:paraId="6CB5D145" w14:textId="1342F067" w:rsidR="006B47BD" w:rsidRPr="004A1147" w:rsidRDefault="006B47BD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8821EB" w14:paraId="7BCE3B2E" w14:textId="77777777" w:rsidTr="008821EB">
        <w:trPr>
          <w:trHeight w:val="203"/>
        </w:trPr>
        <w:tc>
          <w:tcPr>
            <w:tcW w:w="1413" w:type="dxa"/>
            <w:vMerge/>
          </w:tcPr>
          <w:p w14:paraId="6A9EC0F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675D146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8E3888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BF8B0B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E9FBC5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1090C0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31E5743" w14:textId="132AF601" w:rsidR="008821EB" w:rsidRDefault="008821E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</w:t>
            </w:r>
            <w:r w:rsidR="00A066E9">
              <w:rPr>
                <w:rFonts w:ascii="Tahoma" w:hAnsi="Tahoma" w:cs="Tahoma"/>
                <w:u w:val="single"/>
              </w:rPr>
              <w:t>on Fiction</w:t>
            </w:r>
            <w:r>
              <w:rPr>
                <w:rFonts w:ascii="Tahoma" w:hAnsi="Tahoma" w:cs="Tahoma"/>
                <w:u w:val="single"/>
              </w:rPr>
              <w:t xml:space="preserve"> </w:t>
            </w:r>
          </w:p>
          <w:p w14:paraId="3E06512C" w14:textId="2BA487E9" w:rsidR="008821EB" w:rsidRPr="00A066E9" w:rsidRDefault="00A066E9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persuasive </w:t>
            </w:r>
            <w:r w:rsidR="00793EDE">
              <w:rPr>
                <w:rFonts w:ascii="Tahoma" w:hAnsi="Tahoma" w:cs="Tahoma"/>
              </w:rPr>
              <w:t>brochure/article of Glockenheim</w:t>
            </w:r>
          </w:p>
          <w:p w14:paraId="1364E8C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1437C2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4FDC34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7030A0"/>
          </w:tcPr>
          <w:p w14:paraId="7D493048" w14:textId="47C9D371" w:rsidR="008821EB" w:rsidRPr="004A1147" w:rsidRDefault="002D3AFD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</w:p>
        </w:tc>
      </w:tr>
      <w:tr w:rsidR="008821EB" w14:paraId="219E6B17" w14:textId="77777777" w:rsidTr="008821EB">
        <w:trPr>
          <w:trHeight w:val="202"/>
        </w:trPr>
        <w:tc>
          <w:tcPr>
            <w:tcW w:w="1413" w:type="dxa"/>
            <w:vMerge/>
          </w:tcPr>
          <w:p w14:paraId="31C14BD2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5F8697B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00B050"/>
          </w:tcPr>
          <w:p w14:paraId="49776547" w14:textId="3112E364" w:rsidR="008821EB" w:rsidRDefault="001840DA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my paragraphs/sections to group similar information or events and label these with headings where appropriate</w:t>
            </w:r>
          </w:p>
          <w:p w14:paraId="0475432B" w14:textId="773335AE" w:rsidR="008821EB" w:rsidRPr="004A1147" w:rsidRDefault="00050D34" w:rsidP="008821EB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links between paragraphs</w:t>
            </w:r>
          </w:p>
        </w:tc>
      </w:tr>
      <w:tr w:rsidR="008821EB" w14:paraId="5DA6B558" w14:textId="77777777" w:rsidTr="008821EB">
        <w:trPr>
          <w:trHeight w:val="516"/>
        </w:trPr>
        <w:tc>
          <w:tcPr>
            <w:tcW w:w="1413" w:type="dxa"/>
            <w:vMerge/>
          </w:tcPr>
          <w:p w14:paraId="557F1A1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08198C5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00B0F0"/>
          </w:tcPr>
          <w:p w14:paraId="682E06DA" w14:textId="77777777" w:rsidR="0083723E" w:rsidRDefault="0083723E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adapt my writing for specific audiences and purposes, using the correct features and structure matched to the text type we are working 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DDAFD8" w14:textId="50AFA562" w:rsidR="00EA6038" w:rsidRDefault="00EA6038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</w:p>
          <w:p w14:paraId="0710C2EB" w14:textId="77777777" w:rsidR="008821EB" w:rsidRDefault="007714C1" w:rsidP="008821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use the correct tense</w:t>
            </w:r>
          </w:p>
          <w:p w14:paraId="1908DBB9" w14:textId="6BA2DC27" w:rsidR="00467766" w:rsidRDefault="00467766" w:rsidP="00467766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729120F" w14:textId="1C2A02F5" w:rsidR="0067383E" w:rsidRPr="004A1147" w:rsidRDefault="0067383E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5CBD241D" w14:textId="77777777" w:rsidTr="008821EB">
        <w:trPr>
          <w:trHeight w:val="612"/>
        </w:trPr>
        <w:tc>
          <w:tcPr>
            <w:tcW w:w="1413" w:type="dxa"/>
            <w:vMerge/>
          </w:tcPr>
          <w:p w14:paraId="5F87E06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AB8139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F79646" w:themeFill="accent6"/>
          </w:tcPr>
          <w:p w14:paraId="40AD4AB1" w14:textId="77777777" w:rsidR="008821EB" w:rsidRDefault="00177385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In my writing, nouns and tenses always agree</w:t>
            </w:r>
          </w:p>
          <w:p w14:paraId="6B633269" w14:textId="77777777" w:rsidR="001C31C9" w:rsidRDefault="001C31C9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</w:p>
          <w:p w14:paraId="113E4058" w14:textId="77777777" w:rsidR="00666A3A" w:rsidRDefault="00666A3A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more sophisticated conjunctions to give order/emphasis</w:t>
            </w:r>
          </w:p>
          <w:p w14:paraId="13CACFBC" w14:textId="7FAF5681" w:rsidR="00AA5E70" w:rsidRDefault="00AA5E70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</w:p>
          <w:p w14:paraId="04969E16" w14:textId="54654485" w:rsidR="004D282F" w:rsidRDefault="004D282F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modal verbs to indicate a degree of possibility</w:t>
            </w:r>
          </w:p>
          <w:p w14:paraId="02D5BCEB" w14:textId="1F4E2414" w:rsidR="00901EDF" w:rsidRPr="004A1147" w:rsidRDefault="00901EDF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5CDE0F0B" w14:textId="77777777" w:rsidTr="0065065F">
        <w:trPr>
          <w:trHeight w:val="305"/>
        </w:trPr>
        <w:tc>
          <w:tcPr>
            <w:tcW w:w="1413" w:type="dxa"/>
            <w:vMerge/>
          </w:tcPr>
          <w:p w14:paraId="5F1F54D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5006809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FFFF00"/>
          </w:tcPr>
          <w:p w14:paraId="54527D95" w14:textId="77777777" w:rsidR="00D706A2" w:rsidRDefault="00D706A2" w:rsidP="00D706A2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commas, brackets and dashes to add extra information to a sentence mostly correctly</w:t>
            </w:r>
          </w:p>
          <w:p w14:paraId="7BA89863" w14:textId="77777777" w:rsidR="00D706A2" w:rsidRDefault="00D706A2" w:rsidP="00D706A2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</w:p>
          <w:p w14:paraId="247FFB72" w14:textId="0DEB1750" w:rsidR="008821EB" w:rsidRPr="004A1147" w:rsidRDefault="00D706A2" w:rsidP="00D706A2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sometimes use semi-colons and colons within a list</w:t>
            </w:r>
            <w:r>
              <w:rPr>
                <w:rFonts w:cstheme="minorHAnsi"/>
                <w:sz w:val="20"/>
                <w:szCs w:val="20"/>
              </w:rPr>
              <w:t xml:space="preserve"> (GD)</w:t>
            </w:r>
          </w:p>
        </w:tc>
      </w:tr>
      <w:tr w:rsidR="008821EB" w14:paraId="2255D241" w14:textId="77777777" w:rsidTr="008821EB">
        <w:trPr>
          <w:trHeight w:val="203"/>
        </w:trPr>
        <w:tc>
          <w:tcPr>
            <w:tcW w:w="1413" w:type="dxa"/>
            <w:vMerge/>
          </w:tcPr>
          <w:p w14:paraId="4DF3EF8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2239531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C3601B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EEC60D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0696D3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790985A" w14:textId="77777777" w:rsidR="008821EB" w:rsidRDefault="008821EB" w:rsidP="00793ED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7030A0"/>
          </w:tcPr>
          <w:p w14:paraId="6FC98DE7" w14:textId="26D4BF9D" w:rsidR="008821EB" w:rsidRPr="004A1147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722B9285" w14:textId="77777777" w:rsidTr="008821EB">
        <w:trPr>
          <w:trHeight w:val="202"/>
        </w:trPr>
        <w:tc>
          <w:tcPr>
            <w:tcW w:w="1413" w:type="dxa"/>
            <w:vMerge/>
          </w:tcPr>
          <w:p w14:paraId="516FBA7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4652341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00B050"/>
          </w:tcPr>
          <w:p w14:paraId="6518596D" w14:textId="617A1861" w:rsidR="008821EB" w:rsidRPr="004A1147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58CF7B49" w14:textId="77777777" w:rsidTr="008821EB">
        <w:trPr>
          <w:trHeight w:val="408"/>
        </w:trPr>
        <w:tc>
          <w:tcPr>
            <w:tcW w:w="1413" w:type="dxa"/>
            <w:vMerge/>
          </w:tcPr>
          <w:p w14:paraId="0CA0F60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160BFC6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00B0F0"/>
          </w:tcPr>
          <w:p w14:paraId="64DEF7A6" w14:textId="40188BB3" w:rsidR="00A95015" w:rsidRPr="004A1147" w:rsidRDefault="00A95015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6879D129" w14:textId="77777777" w:rsidTr="008821EB">
        <w:trPr>
          <w:trHeight w:val="408"/>
        </w:trPr>
        <w:tc>
          <w:tcPr>
            <w:tcW w:w="1413" w:type="dxa"/>
            <w:vMerge/>
          </w:tcPr>
          <w:p w14:paraId="2AB9938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2C5CC2F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F79646" w:themeFill="accent6"/>
          </w:tcPr>
          <w:p w14:paraId="7DB01DF2" w14:textId="68DCE727" w:rsidR="00FA03DB" w:rsidRPr="00132E3C" w:rsidRDefault="00FA03DB" w:rsidP="00132E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21EB" w14:paraId="59459451" w14:textId="77777777" w:rsidTr="008821EB">
        <w:trPr>
          <w:trHeight w:val="490"/>
        </w:trPr>
        <w:tc>
          <w:tcPr>
            <w:tcW w:w="1413" w:type="dxa"/>
            <w:vMerge/>
          </w:tcPr>
          <w:p w14:paraId="245A02A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2C24F56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41" w:type="dxa"/>
            <w:shd w:val="clear" w:color="auto" w:fill="FFFF00"/>
          </w:tcPr>
          <w:p w14:paraId="20E70207" w14:textId="1349FB16" w:rsidR="00E04397" w:rsidRPr="004A1147" w:rsidRDefault="00E04397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535DC72" w14:textId="77777777" w:rsidR="005850D9" w:rsidRDefault="005850D9">
      <w:pPr>
        <w:rPr>
          <w:rFonts w:ascii="Tahoma" w:hAnsi="Tahoma" w:cs="Tahoma"/>
          <w:u w:val="single"/>
        </w:rPr>
      </w:pPr>
    </w:p>
    <w:p w14:paraId="5535DC73" w14:textId="71710514" w:rsidR="005850D9" w:rsidRDefault="005850D9">
      <w:pPr>
        <w:rPr>
          <w:rFonts w:ascii="Tahoma" w:hAnsi="Tahoma" w:cs="Tahoma"/>
          <w:u w:val="single"/>
        </w:rPr>
      </w:pPr>
    </w:p>
    <w:p w14:paraId="4EAC6CE3" w14:textId="47DA1AE7" w:rsidR="00CB009C" w:rsidRDefault="00CB009C">
      <w:pPr>
        <w:rPr>
          <w:rFonts w:ascii="Tahoma" w:hAnsi="Tahoma" w:cs="Tahoma"/>
          <w:u w:val="single"/>
        </w:rPr>
      </w:pPr>
    </w:p>
    <w:p w14:paraId="1546F2FA" w14:textId="5DE4193D" w:rsidR="00CB009C" w:rsidRDefault="00CB009C">
      <w:pPr>
        <w:rPr>
          <w:rFonts w:ascii="Tahoma" w:hAnsi="Tahoma" w:cs="Tahoma"/>
          <w:u w:val="single"/>
        </w:rPr>
      </w:pPr>
    </w:p>
    <w:p w14:paraId="12A930C0" w14:textId="7FBFE553" w:rsidR="00CB009C" w:rsidRDefault="00CB009C">
      <w:pPr>
        <w:rPr>
          <w:rFonts w:ascii="Tahoma" w:hAnsi="Tahoma" w:cs="Tahoma"/>
          <w:u w:val="single"/>
        </w:rPr>
      </w:pPr>
    </w:p>
    <w:p w14:paraId="7FCDAE77" w14:textId="10AAFB40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page" w:tblpX="919" w:tblpY="931"/>
        <w:tblW w:w="0" w:type="auto"/>
        <w:tblLook w:val="04A0" w:firstRow="1" w:lastRow="0" w:firstColumn="1" w:lastColumn="0" w:noHBand="0" w:noVBand="1"/>
      </w:tblPr>
      <w:tblGrid>
        <w:gridCol w:w="1877"/>
        <w:gridCol w:w="2268"/>
        <w:gridCol w:w="11203"/>
      </w:tblGrid>
      <w:tr w:rsidR="008821EB" w14:paraId="105AFE18" w14:textId="77777777" w:rsidTr="008821EB">
        <w:trPr>
          <w:trHeight w:val="288"/>
        </w:trPr>
        <w:tc>
          <w:tcPr>
            <w:tcW w:w="1413" w:type="dxa"/>
          </w:tcPr>
          <w:p w14:paraId="07BCB4D1" w14:textId="1B929E5A" w:rsidR="008821EB" w:rsidRPr="008821EB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  <w:r>
              <w:rPr>
                <w:rFonts w:ascii="Tahoma" w:hAnsi="Tahoma" w:cs="Tahoma"/>
                <w:b/>
                <w:u w:val="single"/>
              </w:rPr>
              <w:t>Text /</w:t>
            </w:r>
            <w:r w:rsidRPr="00E46AEC">
              <w:rPr>
                <w:rFonts w:ascii="Tahoma" w:hAnsi="Tahoma" w:cs="Tahoma"/>
                <w:b/>
                <w:u w:val="single"/>
              </w:rPr>
              <w:t>Topic</w:t>
            </w:r>
          </w:p>
        </w:tc>
        <w:tc>
          <w:tcPr>
            <w:tcW w:w="2268" w:type="dxa"/>
          </w:tcPr>
          <w:p w14:paraId="6D716F2B" w14:textId="77777777" w:rsidR="008821EB" w:rsidRPr="00E46AEC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33C2BC22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</w:tcPr>
          <w:p w14:paraId="50B83366" w14:textId="77777777" w:rsidR="008821EB" w:rsidRPr="00E46AEC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4598C21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0A4FD968" w14:textId="77777777" w:rsidTr="008821EB">
        <w:trPr>
          <w:trHeight w:val="203"/>
        </w:trPr>
        <w:tc>
          <w:tcPr>
            <w:tcW w:w="1413" w:type="dxa"/>
            <w:vMerge w:val="restart"/>
          </w:tcPr>
          <w:p w14:paraId="0DD29D5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63EBA691" w14:textId="77777777" w:rsidR="008821EB" w:rsidRPr="00E46AEC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Spring 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6261E1D7" w14:textId="0EEA0998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37EC22B" w14:textId="14EF638F" w:rsidR="00D706A2" w:rsidRDefault="00D706A2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Poetry Topic</w:t>
            </w:r>
          </w:p>
          <w:p w14:paraId="3ECB2BD5" w14:textId="2EC1D164" w:rsidR="00D706A2" w:rsidRDefault="00D706A2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The Highwayman</w:t>
            </w:r>
          </w:p>
          <w:p w14:paraId="5C8ABEAC" w14:textId="107FAF2F" w:rsidR="00D706A2" w:rsidRDefault="00D706A2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By Alfred Noyes</w:t>
            </w:r>
          </w:p>
          <w:p w14:paraId="6021D4CA" w14:textId="77777777" w:rsidR="008821EB" w:rsidRPr="00E46AEC" w:rsidRDefault="008821EB" w:rsidP="008821EB">
            <w:pPr>
              <w:rPr>
                <w:rFonts w:ascii="Tahoma" w:hAnsi="Tahoma" w:cs="Tahoma"/>
              </w:rPr>
            </w:pPr>
          </w:p>
          <w:p w14:paraId="0CED218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02AF65C" w14:textId="6499A0DC" w:rsidR="008821EB" w:rsidRDefault="002168E8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4BD12BA" wp14:editId="14845E9C">
                  <wp:extent cx="1055077" cy="141531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46" cy="1426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9C62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2733F0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5A46B41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6578F51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6C5F0F1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5D2540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0EF2BD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271F55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58DE6F8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6868CB0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742C97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78373A2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9BF1A9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36D3CF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0C8F60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570E62FC" w14:textId="5FE51D3D" w:rsidR="008821EB" w:rsidRDefault="00E60EDB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TBC</w:t>
            </w:r>
          </w:p>
          <w:p w14:paraId="3CD12E82" w14:textId="77777777" w:rsidR="00776914" w:rsidRDefault="00776914" w:rsidP="008821EB">
            <w:pPr>
              <w:rPr>
                <w:rFonts w:ascii="Tahoma" w:hAnsi="Tahoma" w:cs="Tahoma"/>
                <w:u w:val="single"/>
              </w:rPr>
            </w:pPr>
          </w:p>
          <w:p w14:paraId="5DF835BC" w14:textId="00568DFC" w:rsidR="008821EB" w:rsidRDefault="00776914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New Planning in progress.</w:t>
            </w:r>
          </w:p>
          <w:p w14:paraId="1632657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7030A0"/>
          </w:tcPr>
          <w:p w14:paraId="1955C413" w14:textId="3FF20DEA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52D1958E" w14:textId="77777777" w:rsidTr="008821EB">
        <w:trPr>
          <w:trHeight w:val="202"/>
        </w:trPr>
        <w:tc>
          <w:tcPr>
            <w:tcW w:w="1413" w:type="dxa"/>
            <w:vMerge/>
          </w:tcPr>
          <w:p w14:paraId="34542FB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1CB75D8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50"/>
          </w:tcPr>
          <w:p w14:paraId="1C506223" w14:textId="16E3A2A4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7FF8A2E6" w14:textId="77777777" w:rsidTr="008821EB">
        <w:trPr>
          <w:trHeight w:val="408"/>
        </w:trPr>
        <w:tc>
          <w:tcPr>
            <w:tcW w:w="1413" w:type="dxa"/>
            <w:vMerge/>
          </w:tcPr>
          <w:p w14:paraId="4D63554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6CC80A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F0"/>
          </w:tcPr>
          <w:p w14:paraId="1E7169E8" w14:textId="644D2E6E" w:rsidR="008821EB" w:rsidRPr="00A25C04" w:rsidRDefault="008821EB" w:rsidP="0086591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6A235EE0" w14:textId="77777777" w:rsidTr="008821EB">
        <w:trPr>
          <w:trHeight w:val="456"/>
        </w:trPr>
        <w:tc>
          <w:tcPr>
            <w:tcW w:w="1413" w:type="dxa"/>
            <w:vMerge/>
          </w:tcPr>
          <w:p w14:paraId="008E458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6D0EC63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79646" w:themeFill="accent6"/>
          </w:tcPr>
          <w:p w14:paraId="6AD78C04" w14:textId="468D8286" w:rsidR="004A5038" w:rsidRPr="004A5038" w:rsidRDefault="004A5038" w:rsidP="004A503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8821EB" w14:paraId="78EA84F4" w14:textId="77777777" w:rsidTr="004A5038">
        <w:trPr>
          <w:trHeight w:val="211"/>
        </w:trPr>
        <w:tc>
          <w:tcPr>
            <w:tcW w:w="1413" w:type="dxa"/>
            <w:vMerge/>
          </w:tcPr>
          <w:p w14:paraId="69FBA71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64616E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FFF00"/>
          </w:tcPr>
          <w:p w14:paraId="79E8F421" w14:textId="3DD52572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709B455A" w14:textId="77777777" w:rsidTr="008821EB">
        <w:trPr>
          <w:trHeight w:val="203"/>
        </w:trPr>
        <w:tc>
          <w:tcPr>
            <w:tcW w:w="1413" w:type="dxa"/>
            <w:vMerge/>
          </w:tcPr>
          <w:p w14:paraId="57FB854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6735637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634ADB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DF7DEE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930077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6E6D452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599D02B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77EFBB3" w14:textId="2D5503C8" w:rsidR="008821EB" w:rsidRDefault="00E60ED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TBC</w:t>
            </w:r>
          </w:p>
        </w:tc>
        <w:tc>
          <w:tcPr>
            <w:tcW w:w="11203" w:type="dxa"/>
            <w:shd w:val="clear" w:color="auto" w:fill="7030A0"/>
          </w:tcPr>
          <w:p w14:paraId="5D8B0992" w14:textId="77777777" w:rsidR="008821EB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FB1682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36E8D411" w14:textId="77777777" w:rsidTr="008821EB">
        <w:trPr>
          <w:trHeight w:val="202"/>
        </w:trPr>
        <w:tc>
          <w:tcPr>
            <w:tcW w:w="1413" w:type="dxa"/>
            <w:vMerge/>
          </w:tcPr>
          <w:p w14:paraId="0FC07C8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6675A04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50"/>
          </w:tcPr>
          <w:p w14:paraId="4993ADB2" w14:textId="77777777" w:rsidR="008821EB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7B6BF1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33B37DE7" w14:textId="77777777" w:rsidTr="008821EB">
        <w:trPr>
          <w:trHeight w:val="516"/>
        </w:trPr>
        <w:tc>
          <w:tcPr>
            <w:tcW w:w="1413" w:type="dxa"/>
            <w:vMerge/>
          </w:tcPr>
          <w:p w14:paraId="1D1C700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6701E2C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F0"/>
          </w:tcPr>
          <w:p w14:paraId="4E65D544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1CE22596" w14:textId="77777777" w:rsidTr="004A5038">
        <w:trPr>
          <w:trHeight w:val="333"/>
        </w:trPr>
        <w:tc>
          <w:tcPr>
            <w:tcW w:w="1413" w:type="dxa"/>
            <w:vMerge/>
          </w:tcPr>
          <w:p w14:paraId="07F1C57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6131F33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79646" w:themeFill="accent6"/>
          </w:tcPr>
          <w:p w14:paraId="544CAEFE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5DD99B62" w14:textId="77777777" w:rsidTr="008821EB">
        <w:trPr>
          <w:trHeight w:val="540"/>
        </w:trPr>
        <w:tc>
          <w:tcPr>
            <w:tcW w:w="1413" w:type="dxa"/>
            <w:vMerge/>
          </w:tcPr>
          <w:p w14:paraId="2AC8A0C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6DCC5EA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FFF00"/>
          </w:tcPr>
          <w:p w14:paraId="545862F8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2F0BFCA6" w14:textId="77777777" w:rsidTr="008821EB">
        <w:trPr>
          <w:trHeight w:val="203"/>
        </w:trPr>
        <w:tc>
          <w:tcPr>
            <w:tcW w:w="1413" w:type="dxa"/>
            <w:vMerge/>
          </w:tcPr>
          <w:p w14:paraId="002AEFE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0A41F03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EAA626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098CDBA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BD357A4" w14:textId="3F604C0D" w:rsidR="008821EB" w:rsidRDefault="008821E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Non fiction </w:t>
            </w:r>
            <w:r w:rsidR="00FE0D5E">
              <w:rPr>
                <w:rFonts w:ascii="Tahoma" w:hAnsi="Tahoma" w:cs="Tahoma"/>
                <w:u w:val="single"/>
              </w:rPr>
              <w:t xml:space="preserve"> - Balanced Argument</w:t>
            </w:r>
          </w:p>
          <w:p w14:paraId="45C50956" w14:textId="21A28E82" w:rsidR="00C156F9" w:rsidRDefault="00E60ED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TBC</w:t>
            </w:r>
          </w:p>
          <w:p w14:paraId="75D6191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18D55C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7030A0"/>
          </w:tcPr>
          <w:p w14:paraId="1621A092" w14:textId="77777777" w:rsidR="008821EB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19C7A0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7C86BA8F" w14:textId="77777777" w:rsidTr="008821EB">
        <w:trPr>
          <w:trHeight w:val="202"/>
        </w:trPr>
        <w:tc>
          <w:tcPr>
            <w:tcW w:w="1413" w:type="dxa"/>
            <w:vMerge/>
          </w:tcPr>
          <w:p w14:paraId="79E836A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5C84C5E2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50"/>
          </w:tcPr>
          <w:p w14:paraId="6CA851A1" w14:textId="77777777" w:rsidR="008821EB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508839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23F08C38" w14:textId="77777777" w:rsidTr="008821EB">
        <w:trPr>
          <w:trHeight w:val="408"/>
        </w:trPr>
        <w:tc>
          <w:tcPr>
            <w:tcW w:w="1413" w:type="dxa"/>
            <w:vMerge/>
          </w:tcPr>
          <w:p w14:paraId="57B0079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171F3D3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00B0F0"/>
          </w:tcPr>
          <w:p w14:paraId="247B296A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2B25994E" w14:textId="77777777" w:rsidTr="008821EB">
        <w:trPr>
          <w:trHeight w:val="408"/>
        </w:trPr>
        <w:tc>
          <w:tcPr>
            <w:tcW w:w="1413" w:type="dxa"/>
            <w:vMerge/>
          </w:tcPr>
          <w:p w14:paraId="5E40097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59B84B96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79646" w:themeFill="accent6"/>
          </w:tcPr>
          <w:p w14:paraId="0E389129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821EB" w14:paraId="191F3269" w14:textId="77777777" w:rsidTr="008821EB">
        <w:trPr>
          <w:trHeight w:val="490"/>
        </w:trPr>
        <w:tc>
          <w:tcPr>
            <w:tcW w:w="1413" w:type="dxa"/>
            <w:vMerge/>
          </w:tcPr>
          <w:p w14:paraId="5C76FCC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5BCC6E6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203" w:type="dxa"/>
            <w:shd w:val="clear" w:color="auto" w:fill="FFFF00"/>
          </w:tcPr>
          <w:p w14:paraId="4CB36464" w14:textId="77777777" w:rsidR="008821EB" w:rsidRPr="00A25C04" w:rsidRDefault="008821EB" w:rsidP="008821E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A758F02" w14:textId="5AFC0183" w:rsidR="00CB009C" w:rsidRDefault="00CB009C">
      <w:pPr>
        <w:rPr>
          <w:rFonts w:ascii="Tahoma" w:hAnsi="Tahoma" w:cs="Tahoma"/>
          <w:u w:val="single"/>
        </w:rPr>
      </w:pPr>
    </w:p>
    <w:p w14:paraId="10D2EADD" w14:textId="0688E5D3" w:rsidR="00CB009C" w:rsidRDefault="00CB009C">
      <w:pPr>
        <w:rPr>
          <w:rFonts w:ascii="Tahoma" w:hAnsi="Tahoma" w:cs="Tahoma"/>
          <w:u w:val="single"/>
        </w:rPr>
      </w:pPr>
    </w:p>
    <w:p w14:paraId="4CE57258" w14:textId="196077A2" w:rsidR="00CB009C" w:rsidRDefault="00CB009C">
      <w:pPr>
        <w:rPr>
          <w:rFonts w:ascii="Tahoma" w:hAnsi="Tahoma" w:cs="Tahoma"/>
          <w:u w:val="single"/>
        </w:rPr>
      </w:pPr>
    </w:p>
    <w:p w14:paraId="24DA3747" w14:textId="628765D3" w:rsidR="00CB009C" w:rsidRDefault="00CB009C">
      <w:pPr>
        <w:rPr>
          <w:rFonts w:ascii="Tahoma" w:hAnsi="Tahoma" w:cs="Tahoma"/>
          <w:u w:val="single"/>
        </w:rPr>
      </w:pPr>
    </w:p>
    <w:p w14:paraId="7F5A30FB" w14:textId="42160B83" w:rsidR="00CB009C" w:rsidRDefault="00CB009C">
      <w:pPr>
        <w:rPr>
          <w:rFonts w:ascii="Tahoma" w:hAnsi="Tahoma" w:cs="Tahoma"/>
          <w:u w:val="single"/>
        </w:rPr>
      </w:pPr>
    </w:p>
    <w:p w14:paraId="62C48405" w14:textId="28098F15" w:rsidR="00CB009C" w:rsidRDefault="00CB009C">
      <w:pPr>
        <w:rPr>
          <w:rFonts w:ascii="Tahoma" w:hAnsi="Tahoma" w:cs="Tahoma"/>
          <w:u w:val="single"/>
        </w:rPr>
      </w:pPr>
    </w:p>
    <w:p w14:paraId="11C2D540" w14:textId="7A7BA9B3" w:rsidR="00CB009C" w:rsidRDefault="00CB009C">
      <w:pPr>
        <w:rPr>
          <w:rFonts w:ascii="Tahoma" w:hAnsi="Tahoma" w:cs="Tahoma"/>
          <w:u w:val="single"/>
        </w:rPr>
      </w:pPr>
    </w:p>
    <w:p w14:paraId="752A33BB" w14:textId="32054F51" w:rsidR="00CB009C" w:rsidRDefault="00CB009C">
      <w:pPr>
        <w:rPr>
          <w:rFonts w:ascii="Tahoma" w:hAnsi="Tahoma" w:cs="Tahoma"/>
          <w:u w:val="single"/>
        </w:rPr>
      </w:pPr>
    </w:p>
    <w:p w14:paraId="10C0AC86" w14:textId="4AA738D7" w:rsidR="00CB009C" w:rsidRDefault="00CB009C">
      <w:pPr>
        <w:rPr>
          <w:rFonts w:ascii="Tahoma" w:hAnsi="Tahoma" w:cs="Tahoma"/>
          <w:u w:val="single"/>
        </w:rPr>
      </w:pPr>
    </w:p>
    <w:p w14:paraId="0C3C77BC" w14:textId="06CA22CB" w:rsidR="00CB009C" w:rsidRDefault="00CB009C">
      <w:pPr>
        <w:rPr>
          <w:rFonts w:ascii="Tahoma" w:hAnsi="Tahoma" w:cs="Tahoma"/>
          <w:u w:val="single"/>
        </w:rPr>
      </w:pPr>
    </w:p>
    <w:p w14:paraId="13A581C4" w14:textId="4F7002A3" w:rsidR="00CB009C" w:rsidRDefault="00CB009C">
      <w:pPr>
        <w:rPr>
          <w:rFonts w:ascii="Tahoma" w:hAnsi="Tahoma" w:cs="Tahoma"/>
          <w:u w:val="single"/>
        </w:rPr>
      </w:pPr>
    </w:p>
    <w:p w14:paraId="1721F72B" w14:textId="0D13D8D5" w:rsidR="00CB009C" w:rsidRDefault="00CB009C">
      <w:pPr>
        <w:rPr>
          <w:rFonts w:ascii="Tahoma" w:hAnsi="Tahoma" w:cs="Tahoma"/>
          <w:u w:val="single"/>
        </w:rPr>
      </w:pPr>
    </w:p>
    <w:p w14:paraId="4D721D4C" w14:textId="2DDAD61C" w:rsidR="00CB009C" w:rsidRDefault="00CB009C">
      <w:pPr>
        <w:rPr>
          <w:rFonts w:ascii="Tahoma" w:hAnsi="Tahoma" w:cs="Tahoma"/>
          <w:u w:val="single"/>
        </w:rPr>
      </w:pPr>
    </w:p>
    <w:p w14:paraId="3F54C06C" w14:textId="3166B751" w:rsidR="00CB009C" w:rsidRDefault="00CB009C">
      <w:pPr>
        <w:rPr>
          <w:rFonts w:ascii="Tahoma" w:hAnsi="Tahoma" w:cs="Tahoma"/>
          <w:u w:val="single"/>
        </w:rPr>
      </w:pPr>
    </w:p>
    <w:p w14:paraId="4C936E39" w14:textId="4EF86BB4" w:rsidR="00CB009C" w:rsidRDefault="00CB009C">
      <w:pPr>
        <w:rPr>
          <w:rFonts w:ascii="Tahoma" w:hAnsi="Tahoma" w:cs="Tahoma"/>
          <w:u w:val="single"/>
        </w:rPr>
      </w:pPr>
    </w:p>
    <w:p w14:paraId="2B48C0EB" w14:textId="211DB9C3" w:rsidR="00CB009C" w:rsidRDefault="00CB009C">
      <w:pPr>
        <w:rPr>
          <w:rFonts w:ascii="Tahoma" w:hAnsi="Tahoma" w:cs="Tahoma"/>
          <w:u w:val="single"/>
        </w:rPr>
      </w:pPr>
    </w:p>
    <w:p w14:paraId="0C6C1EC6" w14:textId="2AE5367F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page" w:tblpX="901" w:tblpY="916"/>
        <w:tblW w:w="0" w:type="auto"/>
        <w:tblLook w:val="04A0" w:firstRow="1" w:lastRow="0" w:firstColumn="1" w:lastColumn="0" w:noHBand="0" w:noVBand="1"/>
      </w:tblPr>
      <w:tblGrid>
        <w:gridCol w:w="2071"/>
        <w:gridCol w:w="2268"/>
        <w:gridCol w:w="11198"/>
      </w:tblGrid>
      <w:tr w:rsidR="008821EB" w14:paraId="56405C90" w14:textId="77777777" w:rsidTr="008821EB">
        <w:trPr>
          <w:trHeight w:val="288"/>
        </w:trPr>
        <w:tc>
          <w:tcPr>
            <w:tcW w:w="1413" w:type="dxa"/>
          </w:tcPr>
          <w:p w14:paraId="23C71CE0" w14:textId="77777777" w:rsidR="008821EB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Text </w:t>
            </w:r>
          </w:p>
          <w:p w14:paraId="6D1711DF" w14:textId="58033F9A" w:rsidR="008821EB" w:rsidRDefault="008821E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/</w:t>
            </w:r>
            <w:r w:rsidRPr="00E46AEC">
              <w:rPr>
                <w:rFonts w:ascii="Tahoma" w:hAnsi="Tahoma" w:cs="Tahoma"/>
                <w:b/>
                <w:u w:val="single"/>
              </w:rPr>
              <w:t>Topic</w:t>
            </w:r>
          </w:p>
        </w:tc>
        <w:tc>
          <w:tcPr>
            <w:tcW w:w="2268" w:type="dxa"/>
          </w:tcPr>
          <w:p w14:paraId="291578E5" w14:textId="77777777" w:rsidR="008821EB" w:rsidRPr="00E46AEC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37CBBDC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</w:tcPr>
          <w:p w14:paraId="1E3CA4A2" w14:textId="77777777" w:rsidR="008821EB" w:rsidRPr="00E46AEC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1784A1D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2C35A005" w14:textId="77777777" w:rsidTr="008821EB">
        <w:trPr>
          <w:trHeight w:val="203"/>
        </w:trPr>
        <w:tc>
          <w:tcPr>
            <w:tcW w:w="1413" w:type="dxa"/>
            <w:vMerge w:val="restart"/>
          </w:tcPr>
          <w:p w14:paraId="7E2BDC65" w14:textId="77777777" w:rsidR="008821EB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</w:p>
          <w:p w14:paraId="73B317F5" w14:textId="352E5606" w:rsidR="008821EB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Summer 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1 </w:t>
            </w:r>
          </w:p>
          <w:p w14:paraId="4DA6E55E" w14:textId="16BA220A" w:rsidR="002168E8" w:rsidRDefault="002168E8" w:rsidP="008821EB">
            <w:pPr>
              <w:rPr>
                <w:rFonts w:ascii="Tahoma" w:hAnsi="Tahoma" w:cs="Tahoma"/>
                <w:b/>
                <w:u w:val="single"/>
              </w:rPr>
            </w:pPr>
          </w:p>
          <w:p w14:paraId="7DB899C5" w14:textId="7FD5BF9B" w:rsidR="002168E8" w:rsidRDefault="002168E8" w:rsidP="008821EB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Holes by</w:t>
            </w:r>
            <w:r w:rsidR="00E8675E">
              <w:rPr>
                <w:rFonts w:ascii="Tahoma" w:hAnsi="Tahoma" w:cs="Tahoma"/>
                <w:b/>
                <w:u w:val="single"/>
              </w:rPr>
              <w:t xml:space="preserve"> Louis</w:t>
            </w:r>
          </w:p>
          <w:p w14:paraId="46248828" w14:textId="6AAEC185" w:rsidR="00E8675E" w:rsidRDefault="00E8675E" w:rsidP="008821EB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Sachar</w:t>
            </w:r>
          </w:p>
          <w:p w14:paraId="6AB699CC" w14:textId="7A37255C" w:rsidR="00E8675E" w:rsidRDefault="00E8675E" w:rsidP="008821EB">
            <w:pPr>
              <w:rPr>
                <w:rFonts w:ascii="Tahoma" w:hAnsi="Tahoma" w:cs="Tahoma"/>
                <w:b/>
                <w:u w:val="single"/>
              </w:rPr>
            </w:pPr>
          </w:p>
          <w:p w14:paraId="30A13D19" w14:textId="34B1B988" w:rsidR="00E8675E" w:rsidRDefault="00E8675E" w:rsidP="008821EB">
            <w:pPr>
              <w:rPr>
                <w:rFonts w:ascii="Tahoma" w:hAnsi="Tahoma" w:cs="Tahoma"/>
                <w:b/>
                <w:u w:val="single"/>
              </w:rPr>
            </w:pPr>
          </w:p>
          <w:p w14:paraId="21275AE5" w14:textId="77777777" w:rsidR="00E8675E" w:rsidRPr="00E46AEC" w:rsidRDefault="00E8675E" w:rsidP="008821EB">
            <w:pPr>
              <w:rPr>
                <w:rFonts w:ascii="Tahoma" w:hAnsi="Tahoma" w:cs="Tahoma"/>
                <w:b/>
                <w:u w:val="single"/>
              </w:rPr>
            </w:pPr>
          </w:p>
          <w:p w14:paraId="38AB0937" w14:textId="179B5B0C" w:rsidR="008821EB" w:rsidRDefault="00E8675E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E0086F8" wp14:editId="3546A6FF">
                  <wp:extent cx="1178259" cy="1787769"/>
                  <wp:effectExtent l="0" t="0" r="0" b="0"/>
                  <wp:docPr id="6" name="Picture 6" descr="Ho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3449" cy="1795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D5C86" w14:textId="77777777" w:rsidR="008821EB" w:rsidRPr="00E46AEC" w:rsidRDefault="008821EB" w:rsidP="008821EB">
            <w:pPr>
              <w:rPr>
                <w:rFonts w:ascii="Tahoma" w:hAnsi="Tahoma" w:cs="Tahoma"/>
              </w:rPr>
            </w:pPr>
          </w:p>
          <w:p w14:paraId="0E23367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7EDD03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958DAE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60D236A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B880FD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DD59802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6354EF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623CD3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5685D09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66A0F212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77390F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78DAB0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50E5F33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20B08B7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FE3A2E2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AEC909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073DE8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282D9E11" w14:textId="5BA0DF0D" w:rsidR="008821EB" w:rsidRDefault="00A518C0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Description</w:t>
            </w:r>
          </w:p>
          <w:p w14:paraId="4599E2F8" w14:textId="7833DEC1" w:rsidR="00E438E8" w:rsidRDefault="00C7590F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TBC</w:t>
            </w:r>
          </w:p>
          <w:p w14:paraId="1DC7552A" w14:textId="77777777" w:rsidR="00E60EDB" w:rsidRDefault="00E60EDB" w:rsidP="008821EB">
            <w:pPr>
              <w:rPr>
                <w:rFonts w:ascii="Tahoma" w:hAnsi="Tahoma" w:cs="Tahoma"/>
              </w:rPr>
            </w:pPr>
          </w:p>
          <w:p w14:paraId="4782F69E" w14:textId="2638E57E" w:rsidR="00E438E8" w:rsidRPr="00A518C0" w:rsidRDefault="00E438E8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New planning in progress</w:t>
            </w:r>
          </w:p>
          <w:p w14:paraId="7915B9B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518326A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F6FC2D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7030A0"/>
          </w:tcPr>
          <w:p w14:paraId="2DF507B6" w14:textId="5C125E93" w:rsidR="008821EB" w:rsidRDefault="00C91093" w:rsidP="008821EB">
            <w:pPr>
              <w:rPr>
                <w:rFonts w:ascii="Tahoma" w:hAnsi="Tahoma" w:cs="Tahoma"/>
                <w:u w:val="single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</w:p>
        </w:tc>
      </w:tr>
      <w:tr w:rsidR="008821EB" w14:paraId="51CAFD7B" w14:textId="77777777" w:rsidTr="008821EB">
        <w:trPr>
          <w:trHeight w:val="202"/>
        </w:trPr>
        <w:tc>
          <w:tcPr>
            <w:tcW w:w="1413" w:type="dxa"/>
            <w:vMerge/>
          </w:tcPr>
          <w:p w14:paraId="20489D8F" w14:textId="77777777" w:rsidR="008821EB" w:rsidRDefault="008821EB" w:rsidP="008821EB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2268" w:type="dxa"/>
            <w:vMerge/>
          </w:tcPr>
          <w:p w14:paraId="1CD1443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50"/>
          </w:tcPr>
          <w:p w14:paraId="23323CC9" w14:textId="32B49BD2" w:rsidR="008821EB" w:rsidRDefault="003A73A3" w:rsidP="008821EB">
            <w:pPr>
              <w:rPr>
                <w:rFonts w:ascii="Tahoma" w:hAnsi="Tahoma" w:cs="Tahoma"/>
                <w:u w:val="single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my paragraphs/sections to group similar information or events</w:t>
            </w:r>
          </w:p>
          <w:p w14:paraId="59529FD8" w14:textId="53EEA00D" w:rsidR="008821EB" w:rsidRDefault="00863D41" w:rsidP="008821EB">
            <w:pPr>
              <w:rPr>
                <w:rFonts w:ascii="Tahoma" w:hAnsi="Tahoma" w:cs="Tahoma"/>
                <w:u w:val="single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links between paragraphs</w:t>
            </w:r>
          </w:p>
        </w:tc>
      </w:tr>
      <w:tr w:rsidR="008821EB" w14:paraId="4BC668B6" w14:textId="77777777" w:rsidTr="008821EB">
        <w:trPr>
          <w:trHeight w:val="408"/>
        </w:trPr>
        <w:tc>
          <w:tcPr>
            <w:tcW w:w="1413" w:type="dxa"/>
            <w:vMerge/>
          </w:tcPr>
          <w:p w14:paraId="736B339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2A82FB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F0"/>
          </w:tcPr>
          <w:p w14:paraId="718FF086" w14:textId="77777777" w:rsidR="008821EB" w:rsidRDefault="00767179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</w:p>
          <w:p w14:paraId="613977E6" w14:textId="77777777" w:rsidR="00A55C92" w:rsidRDefault="00A55C92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adapt my writing for specific audiences and purposes, using the correct features and structure matched to the text type we are working on ( I can attempt to give opinion, interest or humour through detail)</w:t>
            </w:r>
          </w:p>
          <w:p w14:paraId="30F6866F" w14:textId="77777777" w:rsidR="00733FF9" w:rsidRDefault="00733FF9" w:rsidP="008821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proof read and edit</w:t>
            </w:r>
            <w:r w:rsidRPr="00BA2238">
              <w:rPr>
                <w:rFonts w:cstheme="minorHAnsi"/>
                <w:sz w:val="20"/>
                <w:szCs w:val="20"/>
              </w:rPr>
              <w:t xml:space="preserve"> my work to check for errors in spelling, punctuation and grammar</w:t>
            </w:r>
          </w:p>
          <w:p w14:paraId="393BF22D" w14:textId="7C902657" w:rsidR="00004F15" w:rsidRDefault="00004F15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I can use the correct tense</w:t>
            </w:r>
          </w:p>
        </w:tc>
      </w:tr>
      <w:tr w:rsidR="008821EB" w14:paraId="6C27DE6D" w14:textId="77777777" w:rsidTr="008821EB">
        <w:trPr>
          <w:trHeight w:val="456"/>
        </w:trPr>
        <w:tc>
          <w:tcPr>
            <w:tcW w:w="1413" w:type="dxa"/>
            <w:vMerge/>
          </w:tcPr>
          <w:p w14:paraId="15ABE91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F1991B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79646" w:themeFill="accent6"/>
          </w:tcPr>
          <w:p w14:paraId="76645C21" w14:textId="77777777" w:rsidR="008821EB" w:rsidRDefault="00E44870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</w:p>
          <w:p w14:paraId="6EA3CEBB" w14:textId="77777777" w:rsidR="0092595B" w:rsidRDefault="0092595B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</w:p>
          <w:p w14:paraId="344E4EA2" w14:textId="77777777" w:rsidR="008D0A79" w:rsidRDefault="008D0A79" w:rsidP="008821EB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In my writing, nouns and tenses always agree</w:t>
            </w:r>
          </w:p>
          <w:p w14:paraId="12F8C19A" w14:textId="3B2B774A" w:rsidR="00D42883" w:rsidRDefault="00D42883" w:rsidP="008821EB">
            <w:pPr>
              <w:rPr>
                <w:rFonts w:ascii="Tahoma" w:hAnsi="Tahoma" w:cs="Tahoma"/>
                <w:u w:val="single"/>
              </w:rPr>
            </w:pPr>
            <w:r w:rsidRPr="00BA2238">
              <w:rPr>
                <w:sz w:val="20"/>
                <w:szCs w:val="20"/>
              </w:rPr>
              <w:t xml:space="preserve">I can vary sentence structure and length depending on the purpose.  </w:t>
            </w:r>
          </w:p>
        </w:tc>
      </w:tr>
      <w:tr w:rsidR="008821EB" w14:paraId="2796C522" w14:textId="77777777" w:rsidTr="008821EB">
        <w:trPr>
          <w:trHeight w:val="372"/>
        </w:trPr>
        <w:tc>
          <w:tcPr>
            <w:tcW w:w="1413" w:type="dxa"/>
            <w:vMerge/>
          </w:tcPr>
          <w:p w14:paraId="508CDF4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475D8A9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FFF00"/>
          </w:tcPr>
          <w:p w14:paraId="6A99C13A" w14:textId="281EF063" w:rsidR="008821EB" w:rsidRDefault="00056737" w:rsidP="008821EB">
            <w:pPr>
              <w:rPr>
                <w:rFonts w:ascii="Tahoma" w:hAnsi="Tahoma" w:cs="Tahoma"/>
                <w:u w:val="single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</w:p>
        </w:tc>
      </w:tr>
      <w:tr w:rsidR="008821EB" w14:paraId="64A4EBA0" w14:textId="77777777" w:rsidTr="008821EB">
        <w:trPr>
          <w:trHeight w:val="203"/>
        </w:trPr>
        <w:tc>
          <w:tcPr>
            <w:tcW w:w="1413" w:type="dxa"/>
            <w:vMerge/>
          </w:tcPr>
          <w:p w14:paraId="5E1574E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7831B92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699BA3B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728A3CF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C5230F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D1CAAA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17F27C11" w14:textId="78F58A98" w:rsidR="001F09C6" w:rsidRDefault="001F09C6" w:rsidP="008821EB">
            <w:pPr>
              <w:rPr>
                <w:rFonts w:ascii="Tahoma" w:hAnsi="Tahoma" w:cs="Tahoma"/>
              </w:rPr>
            </w:pPr>
            <w:r w:rsidRPr="001F09C6">
              <w:rPr>
                <w:rFonts w:ascii="Tahoma" w:hAnsi="Tahoma" w:cs="Tahoma"/>
              </w:rPr>
              <w:t>First Person Narrative</w:t>
            </w:r>
          </w:p>
          <w:p w14:paraId="7ED2EC6A" w14:textId="7CE1FCA7" w:rsidR="00C7590F" w:rsidRPr="001F09C6" w:rsidRDefault="00C7590F" w:rsidP="008821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TBC</w:t>
            </w:r>
          </w:p>
          <w:p w14:paraId="0FCC8DA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5625113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7CD1BD9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32B2146C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7030A0"/>
          </w:tcPr>
          <w:p w14:paraId="7414FFC4" w14:textId="07DA1B9A" w:rsidR="008821EB" w:rsidRDefault="001E6F28" w:rsidP="008821EB">
            <w:pPr>
              <w:rPr>
                <w:rFonts w:ascii="Tahoma" w:hAnsi="Tahoma" w:cs="Tahoma"/>
                <w:u w:val="single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</w:p>
        </w:tc>
      </w:tr>
      <w:tr w:rsidR="008821EB" w14:paraId="4FC4F319" w14:textId="77777777" w:rsidTr="008821EB">
        <w:trPr>
          <w:trHeight w:val="202"/>
        </w:trPr>
        <w:tc>
          <w:tcPr>
            <w:tcW w:w="1413" w:type="dxa"/>
            <w:vMerge/>
          </w:tcPr>
          <w:p w14:paraId="25F048D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0E2759A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50"/>
          </w:tcPr>
          <w:p w14:paraId="25CA675D" w14:textId="77777777" w:rsidR="00AA148A" w:rsidRPr="00BA2238" w:rsidRDefault="00AA148A" w:rsidP="00AA148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 xml:space="preserve">I can use my paragraphs/sections to group similar information or events and label these with headings where appropriate </w:t>
            </w:r>
          </w:p>
          <w:p w14:paraId="144FADA3" w14:textId="20F5404B" w:rsidR="008821EB" w:rsidRDefault="00AA148A" w:rsidP="008821EB">
            <w:pPr>
              <w:rPr>
                <w:rFonts w:ascii="Tahoma" w:hAnsi="Tahoma" w:cs="Tahoma"/>
                <w:u w:val="single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links between paragraphs</w:t>
            </w:r>
          </w:p>
        </w:tc>
      </w:tr>
      <w:tr w:rsidR="008821EB" w14:paraId="5FF056BA" w14:textId="77777777" w:rsidTr="008821EB">
        <w:trPr>
          <w:trHeight w:val="516"/>
        </w:trPr>
        <w:tc>
          <w:tcPr>
            <w:tcW w:w="1413" w:type="dxa"/>
            <w:vMerge/>
          </w:tcPr>
          <w:p w14:paraId="51AED85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3BAEDF78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F0"/>
          </w:tcPr>
          <w:p w14:paraId="261DAB01" w14:textId="77777777" w:rsidR="00CC5D0E" w:rsidRPr="00BA2238" w:rsidRDefault="00CC5D0E" w:rsidP="00CC5D0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adapt my writing for specific audiences and purposes, using the correct features and structure matched to the text type we are working on ( I can attempt to give opinion, interest or humour through detail)</w:t>
            </w:r>
          </w:p>
          <w:p w14:paraId="5B3613A9" w14:textId="77777777" w:rsidR="00CC5D0E" w:rsidRPr="00BA2238" w:rsidRDefault="00CC5D0E" w:rsidP="00CC5D0E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 xml:space="preserve">I can develop characters through action </w:t>
            </w:r>
          </w:p>
          <w:p w14:paraId="449D337B" w14:textId="77777777" w:rsidR="00CC5D0E" w:rsidRPr="00BA2238" w:rsidRDefault="00CC5D0E" w:rsidP="00CC5D0E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 xml:space="preserve">I can provide specific detail to inform or explain </w:t>
            </w:r>
          </w:p>
          <w:p w14:paraId="5DCCBD8A" w14:textId="77777777" w:rsidR="00CC5D0E" w:rsidRPr="00BA2238" w:rsidRDefault="00CC5D0E" w:rsidP="00CC5D0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 xml:space="preserve">I can establish a viewpoint as the writer through commenting on characters, events or information </w:t>
            </w:r>
          </w:p>
          <w:p w14:paraId="12903865" w14:textId="77777777" w:rsidR="00CC5D0E" w:rsidRPr="00BA2238" w:rsidRDefault="00CC5D0E" w:rsidP="00CC5D0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grammar and vocabulary to create an impact on the reader</w:t>
            </w:r>
          </w:p>
          <w:p w14:paraId="41D02553" w14:textId="77777777" w:rsidR="00CC5D0E" w:rsidRPr="00BA2238" w:rsidRDefault="00CC5D0E" w:rsidP="00CC5D0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proof read and edit</w:t>
            </w:r>
            <w:r w:rsidRPr="00BA2238">
              <w:rPr>
                <w:rFonts w:cstheme="minorHAnsi"/>
                <w:sz w:val="20"/>
                <w:szCs w:val="20"/>
              </w:rPr>
              <w:t xml:space="preserve"> my work to check for errors in spelling, punctuation and grammar</w:t>
            </w:r>
          </w:p>
          <w:p w14:paraId="3EBFD237" w14:textId="6934C88D" w:rsidR="008821EB" w:rsidRDefault="00CC5D0E" w:rsidP="00CC5D0E">
            <w:pPr>
              <w:rPr>
                <w:rFonts w:ascii="Tahoma" w:hAnsi="Tahoma" w:cs="Tahoma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I can use the correct tense</w:t>
            </w:r>
          </w:p>
        </w:tc>
      </w:tr>
      <w:tr w:rsidR="008821EB" w14:paraId="29332689" w14:textId="77777777" w:rsidTr="00004F15">
        <w:trPr>
          <w:trHeight w:val="77"/>
        </w:trPr>
        <w:tc>
          <w:tcPr>
            <w:tcW w:w="1413" w:type="dxa"/>
            <w:vMerge/>
          </w:tcPr>
          <w:p w14:paraId="223C1A1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6C22CE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79646" w:themeFill="accent6"/>
          </w:tcPr>
          <w:p w14:paraId="74935A59" w14:textId="77777777" w:rsidR="002B4AE1" w:rsidRPr="00BA2238" w:rsidRDefault="002B4AE1" w:rsidP="002B4AE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</w:p>
          <w:p w14:paraId="53FDFBA5" w14:textId="77777777" w:rsidR="002B4AE1" w:rsidRPr="00BA2238" w:rsidRDefault="002B4AE1" w:rsidP="002B4AE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 xml:space="preserve">I can use more sophisticated conjunctions to give order/emphasis </w:t>
            </w:r>
          </w:p>
          <w:p w14:paraId="51ABD7C2" w14:textId="77777777" w:rsidR="002B4AE1" w:rsidRPr="00BA2238" w:rsidRDefault="002B4AE1" w:rsidP="002B4AE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modal verbs to indicate a degree of possibility</w:t>
            </w:r>
          </w:p>
          <w:p w14:paraId="4881201E" w14:textId="77777777" w:rsidR="002B4AE1" w:rsidRPr="00BA2238" w:rsidRDefault="002B4AE1" w:rsidP="002B4AE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</w:p>
          <w:p w14:paraId="1CB9F54B" w14:textId="77777777" w:rsidR="002B4AE1" w:rsidRPr="00BA2238" w:rsidRDefault="002B4AE1" w:rsidP="002B4AE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In my writing, nouns and tenses always agree</w:t>
            </w:r>
          </w:p>
          <w:p w14:paraId="7AACDEA5" w14:textId="77777777" w:rsidR="00373918" w:rsidRDefault="002B4AE1" w:rsidP="002B4AE1">
            <w:pPr>
              <w:rPr>
                <w:sz w:val="20"/>
                <w:szCs w:val="20"/>
              </w:rPr>
            </w:pPr>
            <w:r w:rsidRPr="00BA2238">
              <w:rPr>
                <w:sz w:val="20"/>
                <w:szCs w:val="20"/>
              </w:rPr>
              <w:t xml:space="preserve">I can vary sentence structure and length depending on the purpose. </w:t>
            </w:r>
          </w:p>
          <w:p w14:paraId="1242D6B2" w14:textId="2AE7938C" w:rsidR="008821EB" w:rsidRPr="00373918" w:rsidRDefault="00373918" w:rsidP="0037391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a wide range of clause structures, sometimes varying their position within the sentence (as, if, whenever, although, despite, who, which, -ing opener, -ly opener)</w:t>
            </w:r>
            <w:r w:rsidR="002B4AE1" w:rsidRPr="00BA22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(GD)</w:t>
            </w:r>
          </w:p>
        </w:tc>
      </w:tr>
      <w:tr w:rsidR="008821EB" w14:paraId="710E9F6A" w14:textId="77777777" w:rsidTr="008821EB">
        <w:trPr>
          <w:trHeight w:val="540"/>
        </w:trPr>
        <w:tc>
          <w:tcPr>
            <w:tcW w:w="1413" w:type="dxa"/>
            <w:vMerge/>
          </w:tcPr>
          <w:p w14:paraId="2A5A0E4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5BE21EE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FFF00"/>
          </w:tcPr>
          <w:p w14:paraId="2D27B6FD" w14:textId="77777777" w:rsidR="00E61BEE" w:rsidRPr="00BA2238" w:rsidRDefault="00E61BEE" w:rsidP="00E61BEE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commas, brackets and dashes to add extra information to a sentence mostly correctly</w:t>
            </w:r>
          </w:p>
          <w:p w14:paraId="7878ECD7" w14:textId="77777777" w:rsidR="008821EB" w:rsidRDefault="00E61BEE" w:rsidP="00E61BEE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</w:p>
          <w:p w14:paraId="0CC80904" w14:textId="29E417E7" w:rsidR="00C77C73" w:rsidRDefault="00C77C73" w:rsidP="00E61BEE">
            <w:pPr>
              <w:rPr>
                <w:rFonts w:ascii="Tahoma" w:hAnsi="Tahoma" w:cs="Tahoma"/>
                <w:u w:val="single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sometimes use semi-colons and colons within a list</w:t>
            </w:r>
            <w:r>
              <w:rPr>
                <w:rFonts w:cstheme="minorHAnsi"/>
                <w:sz w:val="20"/>
                <w:szCs w:val="20"/>
              </w:rPr>
              <w:t xml:space="preserve"> (GD)</w:t>
            </w:r>
          </w:p>
        </w:tc>
      </w:tr>
      <w:tr w:rsidR="008821EB" w14:paraId="0E6FF078" w14:textId="77777777" w:rsidTr="00C77C73">
        <w:trPr>
          <w:trHeight w:val="270"/>
        </w:trPr>
        <w:tc>
          <w:tcPr>
            <w:tcW w:w="1413" w:type="dxa"/>
            <w:vMerge/>
          </w:tcPr>
          <w:p w14:paraId="590691D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6C164B35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2E50297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5454765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474D41A6" w14:textId="43D5E9A6" w:rsidR="008821EB" w:rsidRDefault="008821EB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lastRenderedPageBreak/>
              <w:t xml:space="preserve">Non fiction </w:t>
            </w:r>
          </w:p>
          <w:p w14:paraId="0071630B" w14:textId="58CA0C83" w:rsidR="00C63A60" w:rsidRDefault="00C63A60" w:rsidP="008821EB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TBC</w:t>
            </w:r>
            <w:r w:rsidR="00FE0D5E">
              <w:rPr>
                <w:rFonts w:ascii="Tahoma" w:hAnsi="Tahoma" w:cs="Tahoma"/>
                <w:u w:val="single"/>
              </w:rPr>
              <w:t xml:space="preserve"> Formal Letter</w:t>
            </w:r>
          </w:p>
          <w:p w14:paraId="79DC46C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  <w:p w14:paraId="1295544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7030A0"/>
          </w:tcPr>
          <w:p w14:paraId="1C128B1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3EE42425" w14:textId="77777777" w:rsidTr="008821EB">
        <w:trPr>
          <w:trHeight w:val="202"/>
        </w:trPr>
        <w:tc>
          <w:tcPr>
            <w:tcW w:w="1413" w:type="dxa"/>
            <w:vMerge/>
          </w:tcPr>
          <w:p w14:paraId="7768D4A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0BB2F931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50"/>
          </w:tcPr>
          <w:p w14:paraId="02E8FAA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4ACEE42C" w14:textId="77777777" w:rsidTr="008821EB">
        <w:trPr>
          <w:trHeight w:val="408"/>
        </w:trPr>
        <w:tc>
          <w:tcPr>
            <w:tcW w:w="1413" w:type="dxa"/>
            <w:vMerge/>
          </w:tcPr>
          <w:p w14:paraId="514B6C9F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5592DDB0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F0"/>
          </w:tcPr>
          <w:p w14:paraId="7E4F7F2D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0EB5FFF3" w14:textId="77777777" w:rsidTr="008821EB">
        <w:trPr>
          <w:trHeight w:val="408"/>
        </w:trPr>
        <w:tc>
          <w:tcPr>
            <w:tcW w:w="1413" w:type="dxa"/>
            <w:vMerge/>
          </w:tcPr>
          <w:p w14:paraId="7E144B84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6BA1F77E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79646" w:themeFill="accent6"/>
          </w:tcPr>
          <w:p w14:paraId="3FA09662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07BD9800" w14:textId="77777777" w:rsidTr="00C77C73">
        <w:trPr>
          <w:trHeight w:val="275"/>
        </w:trPr>
        <w:tc>
          <w:tcPr>
            <w:tcW w:w="1413" w:type="dxa"/>
            <w:vMerge/>
          </w:tcPr>
          <w:p w14:paraId="7728D8A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50C7487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FFF00"/>
          </w:tcPr>
          <w:p w14:paraId="79DF549A" w14:textId="77777777" w:rsidR="008821EB" w:rsidRDefault="008821EB" w:rsidP="008821EB">
            <w:pPr>
              <w:rPr>
                <w:rFonts w:ascii="Tahoma" w:hAnsi="Tahoma" w:cs="Tahoma"/>
                <w:u w:val="single"/>
              </w:rPr>
            </w:pPr>
          </w:p>
        </w:tc>
      </w:tr>
    </w:tbl>
    <w:p w14:paraId="64821D3E" w14:textId="6EA8CE1B" w:rsidR="00CB009C" w:rsidRDefault="00CB009C">
      <w:pPr>
        <w:rPr>
          <w:rFonts w:ascii="Tahoma" w:hAnsi="Tahoma" w:cs="Tahoma"/>
          <w:u w:val="single"/>
        </w:rPr>
      </w:pPr>
    </w:p>
    <w:p w14:paraId="5CF7C1F1" w14:textId="27D81631" w:rsidR="00CB009C" w:rsidRDefault="00CB009C">
      <w:pPr>
        <w:rPr>
          <w:rFonts w:ascii="Tahoma" w:hAnsi="Tahoma" w:cs="Tahoma"/>
          <w:u w:val="single"/>
        </w:rPr>
      </w:pPr>
    </w:p>
    <w:p w14:paraId="27D80EE6" w14:textId="26C050C4" w:rsidR="00CB009C" w:rsidRDefault="00CB009C">
      <w:pPr>
        <w:rPr>
          <w:rFonts w:ascii="Tahoma" w:hAnsi="Tahoma" w:cs="Tahoma"/>
          <w:u w:val="single"/>
        </w:rPr>
      </w:pPr>
    </w:p>
    <w:p w14:paraId="3AE7466C" w14:textId="55856131" w:rsidR="00CB009C" w:rsidRDefault="00CB009C">
      <w:pPr>
        <w:rPr>
          <w:rFonts w:ascii="Tahoma" w:hAnsi="Tahoma" w:cs="Tahoma"/>
          <w:u w:val="single"/>
        </w:rPr>
      </w:pPr>
    </w:p>
    <w:p w14:paraId="78EE8B56" w14:textId="726449B7" w:rsidR="00CB009C" w:rsidRDefault="00CB009C">
      <w:pPr>
        <w:rPr>
          <w:rFonts w:ascii="Tahoma" w:hAnsi="Tahoma" w:cs="Tahoma"/>
          <w:u w:val="single"/>
        </w:rPr>
      </w:pPr>
    </w:p>
    <w:p w14:paraId="0C6CEBD8" w14:textId="49A06268" w:rsidR="00CB009C" w:rsidRDefault="00CB009C">
      <w:pPr>
        <w:rPr>
          <w:rFonts w:ascii="Tahoma" w:hAnsi="Tahoma" w:cs="Tahoma"/>
          <w:u w:val="single"/>
        </w:rPr>
      </w:pPr>
    </w:p>
    <w:p w14:paraId="2EEB109A" w14:textId="0AE8A476" w:rsidR="00CB009C" w:rsidRDefault="00CB009C">
      <w:pPr>
        <w:rPr>
          <w:rFonts w:ascii="Tahoma" w:hAnsi="Tahoma" w:cs="Tahoma"/>
          <w:u w:val="single"/>
        </w:rPr>
      </w:pPr>
    </w:p>
    <w:p w14:paraId="19FA0568" w14:textId="27AE25A6" w:rsidR="00CB009C" w:rsidRDefault="00CB009C">
      <w:pPr>
        <w:rPr>
          <w:rFonts w:ascii="Tahoma" w:hAnsi="Tahoma" w:cs="Tahoma"/>
          <w:u w:val="single"/>
        </w:rPr>
      </w:pPr>
    </w:p>
    <w:p w14:paraId="5EE713FD" w14:textId="61F6C413" w:rsidR="00CB009C" w:rsidRDefault="00CB009C">
      <w:pPr>
        <w:rPr>
          <w:rFonts w:ascii="Tahoma" w:hAnsi="Tahoma" w:cs="Tahoma"/>
          <w:u w:val="single"/>
        </w:rPr>
      </w:pPr>
    </w:p>
    <w:p w14:paraId="52CCEDB5" w14:textId="1AC82CAC" w:rsidR="00CB009C" w:rsidRDefault="00CB009C">
      <w:pPr>
        <w:rPr>
          <w:rFonts w:ascii="Tahoma" w:hAnsi="Tahoma" w:cs="Tahoma"/>
          <w:u w:val="single"/>
        </w:rPr>
      </w:pPr>
    </w:p>
    <w:p w14:paraId="0C6675E3" w14:textId="51C5502B" w:rsidR="00CB009C" w:rsidRDefault="00CB009C">
      <w:pPr>
        <w:rPr>
          <w:rFonts w:ascii="Tahoma" w:hAnsi="Tahoma" w:cs="Tahoma"/>
          <w:u w:val="single"/>
        </w:rPr>
      </w:pPr>
    </w:p>
    <w:p w14:paraId="19A15F22" w14:textId="5ECB6933" w:rsidR="00CB009C" w:rsidRDefault="00CB009C">
      <w:pPr>
        <w:rPr>
          <w:rFonts w:ascii="Tahoma" w:hAnsi="Tahoma" w:cs="Tahoma"/>
          <w:u w:val="single"/>
        </w:rPr>
      </w:pPr>
    </w:p>
    <w:p w14:paraId="3C8FBF2A" w14:textId="71A58ED6" w:rsidR="00CB009C" w:rsidRDefault="00CB009C">
      <w:pPr>
        <w:rPr>
          <w:rFonts w:ascii="Tahoma" w:hAnsi="Tahoma" w:cs="Tahoma"/>
          <w:u w:val="single"/>
        </w:rPr>
      </w:pPr>
    </w:p>
    <w:p w14:paraId="7765AD1D" w14:textId="12AF17AA" w:rsidR="00CB009C" w:rsidRDefault="00CB009C">
      <w:pPr>
        <w:rPr>
          <w:rFonts w:ascii="Tahoma" w:hAnsi="Tahoma" w:cs="Tahoma"/>
          <w:u w:val="single"/>
        </w:rPr>
      </w:pPr>
    </w:p>
    <w:p w14:paraId="622B9E69" w14:textId="3E691130" w:rsidR="00CB009C" w:rsidRDefault="00CB009C">
      <w:pPr>
        <w:rPr>
          <w:rFonts w:ascii="Tahoma" w:hAnsi="Tahoma" w:cs="Tahoma"/>
          <w:u w:val="single"/>
        </w:rPr>
      </w:pPr>
    </w:p>
    <w:p w14:paraId="5FC53F9E" w14:textId="2D2680CB" w:rsidR="00CB009C" w:rsidRDefault="00CB009C">
      <w:pPr>
        <w:rPr>
          <w:rFonts w:ascii="Tahoma" w:hAnsi="Tahoma" w:cs="Tahoma"/>
          <w:u w:val="single"/>
        </w:rPr>
      </w:pPr>
    </w:p>
    <w:p w14:paraId="3927B0E8" w14:textId="42BA80DC" w:rsidR="00CB009C" w:rsidRDefault="00CB009C">
      <w:pPr>
        <w:rPr>
          <w:rFonts w:ascii="Tahoma" w:hAnsi="Tahoma" w:cs="Tahoma"/>
          <w:u w:val="single"/>
        </w:rPr>
      </w:pPr>
    </w:p>
    <w:p w14:paraId="07EE43D4" w14:textId="5AACCF91" w:rsidR="00CB009C" w:rsidRDefault="00CB009C">
      <w:pPr>
        <w:rPr>
          <w:rFonts w:ascii="Tahoma" w:hAnsi="Tahoma" w:cs="Tahoma"/>
          <w:u w:val="single"/>
        </w:rPr>
      </w:pPr>
    </w:p>
    <w:p w14:paraId="32A3C651" w14:textId="4FFBE6B2" w:rsidR="00CB009C" w:rsidRDefault="00CB009C">
      <w:pPr>
        <w:rPr>
          <w:rFonts w:ascii="Tahoma" w:hAnsi="Tahoma" w:cs="Tahoma"/>
          <w:u w:val="single"/>
        </w:rPr>
      </w:pPr>
    </w:p>
    <w:p w14:paraId="0DCE0944" w14:textId="34463DEF" w:rsidR="00CB009C" w:rsidRDefault="00CB009C">
      <w:pPr>
        <w:rPr>
          <w:rFonts w:ascii="Tahoma" w:hAnsi="Tahoma" w:cs="Tahoma"/>
          <w:u w:val="single"/>
        </w:rPr>
      </w:pPr>
    </w:p>
    <w:p w14:paraId="05C2D790" w14:textId="1ED46BB5" w:rsidR="00CB009C" w:rsidRDefault="00CB009C">
      <w:pPr>
        <w:rPr>
          <w:rFonts w:ascii="Tahoma" w:hAnsi="Tahoma" w:cs="Tahoma"/>
          <w:u w:val="single"/>
        </w:rPr>
      </w:pPr>
    </w:p>
    <w:p w14:paraId="5634C1AA" w14:textId="40F67877" w:rsidR="00CB009C" w:rsidRDefault="00CB009C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vertAnchor="page" w:horzAnchor="page" w:tblpX="916" w:tblpY="886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1198"/>
      </w:tblGrid>
      <w:tr w:rsidR="008821EB" w14:paraId="146FD425" w14:textId="77777777" w:rsidTr="002A2DA2">
        <w:trPr>
          <w:trHeight w:val="288"/>
        </w:trPr>
        <w:tc>
          <w:tcPr>
            <w:tcW w:w="1413" w:type="dxa"/>
          </w:tcPr>
          <w:p w14:paraId="0B6AAF93" w14:textId="77777777" w:rsidR="002A2DA2" w:rsidRDefault="008821EB" w:rsidP="002A2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Text </w:t>
            </w:r>
          </w:p>
          <w:p w14:paraId="00B6E7CD" w14:textId="69A37F4E" w:rsidR="008821EB" w:rsidRDefault="002A2DA2" w:rsidP="002A2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/</w:t>
            </w:r>
            <w:r w:rsidR="008821EB" w:rsidRPr="00E46AEC">
              <w:rPr>
                <w:rFonts w:ascii="Tahoma" w:hAnsi="Tahoma" w:cs="Tahoma"/>
                <w:b/>
                <w:u w:val="single"/>
              </w:rPr>
              <w:t>Topic</w:t>
            </w:r>
          </w:p>
        </w:tc>
        <w:tc>
          <w:tcPr>
            <w:tcW w:w="2268" w:type="dxa"/>
          </w:tcPr>
          <w:p w14:paraId="03E749D7" w14:textId="77777777" w:rsidR="008821EB" w:rsidRPr="00E46AEC" w:rsidRDefault="008821EB" w:rsidP="002A2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B087095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</w:tcPr>
          <w:p w14:paraId="6DD3E14C" w14:textId="77777777" w:rsidR="008821EB" w:rsidRPr="00E46AEC" w:rsidRDefault="008821EB" w:rsidP="002A2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7477010A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67BCE2FD" w14:textId="77777777" w:rsidTr="002A2DA2">
        <w:trPr>
          <w:trHeight w:val="203"/>
        </w:trPr>
        <w:tc>
          <w:tcPr>
            <w:tcW w:w="1413" w:type="dxa"/>
            <w:vMerge w:val="restart"/>
          </w:tcPr>
          <w:p w14:paraId="212A5E7E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7177D373" w14:textId="77777777" w:rsidR="008821EB" w:rsidRPr="00E46AEC" w:rsidRDefault="008821EB" w:rsidP="002A2DA2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Summer 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1CF7CE2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69AC6CE1" w14:textId="77777777" w:rsidR="008821EB" w:rsidRPr="00E46AEC" w:rsidRDefault="008821EB" w:rsidP="002A2DA2">
            <w:pPr>
              <w:rPr>
                <w:rFonts w:ascii="Tahoma" w:hAnsi="Tahoma" w:cs="Tahoma"/>
              </w:rPr>
            </w:pPr>
          </w:p>
          <w:p w14:paraId="16D9F538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42A11406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388A0A3D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22B79AC2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78B8BAB9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61E0388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71E56D7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09A5EABE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3D2B3398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3D672D6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3A44AFF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781E71E3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4303FA4A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0AA5C739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14D87D1F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5044D69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7BE85D60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1C5330E0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3E86C4BC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53364573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64132ED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7030A0"/>
          </w:tcPr>
          <w:p w14:paraId="4EF97ED8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548404E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0D841B8E" w14:textId="77777777" w:rsidTr="002A2DA2">
        <w:trPr>
          <w:trHeight w:val="202"/>
        </w:trPr>
        <w:tc>
          <w:tcPr>
            <w:tcW w:w="1413" w:type="dxa"/>
            <w:vMerge/>
          </w:tcPr>
          <w:p w14:paraId="545CF24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0CC77CFD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50"/>
          </w:tcPr>
          <w:p w14:paraId="5C12BEAA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562967E8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42BA2EC8" w14:textId="77777777" w:rsidTr="002A2DA2">
        <w:trPr>
          <w:trHeight w:val="408"/>
        </w:trPr>
        <w:tc>
          <w:tcPr>
            <w:tcW w:w="1413" w:type="dxa"/>
            <w:vMerge/>
          </w:tcPr>
          <w:p w14:paraId="2021DC1F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4E065A5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F0"/>
          </w:tcPr>
          <w:p w14:paraId="64C3B316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2BD55B22" w14:textId="77777777" w:rsidTr="002A2DA2">
        <w:trPr>
          <w:trHeight w:val="456"/>
        </w:trPr>
        <w:tc>
          <w:tcPr>
            <w:tcW w:w="1413" w:type="dxa"/>
            <w:vMerge/>
          </w:tcPr>
          <w:p w14:paraId="7BA175AF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C2CC244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79646" w:themeFill="accent6"/>
          </w:tcPr>
          <w:p w14:paraId="5C25A91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24781F67" w14:textId="77777777" w:rsidTr="002A2DA2">
        <w:trPr>
          <w:trHeight w:val="372"/>
        </w:trPr>
        <w:tc>
          <w:tcPr>
            <w:tcW w:w="1413" w:type="dxa"/>
            <w:vMerge/>
          </w:tcPr>
          <w:p w14:paraId="3315F78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6CC5B72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FFF00"/>
          </w:tcPr>
          <w:p w14:paraId="78104D73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60E9F8DF" w14:textId="77777777" w:rsidTr="002A2DA2">
        <w:trPr>
          <w:trHeight w:val="203"/>
        </w:trPr>
        <w:tc>
          <w:tcPr>
            <w:tcW w:w="1413" w:type="dxa"/>
            <w:vMerge/>
          </w:tcPr>
          <w:p w14:paraId="2F59782D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16643450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1D378C00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7702928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38BCE7B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42113B4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2A1B112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Poem </w:t>
            </w:r>
          </w:p>
          <w:p w14:paraId="6B6E6F5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06B16852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5EFBC8DC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7C558D2A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7030A0"/>
          </w:tcPr>
          <w:p w14:paraId="79157E03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48903FBC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19CB60D6" w14:textId="77777777" w:rsidTr="002A2DA2">
        <w:trPr>
          <w:trHeight w:val="202"/>
        </w:trPr>
        <w:tc>
          <w:tcPr>
            <w:tcW w:w="1413" w:type="dxa"/>
            <w:vMerge/>
          </w:tcPr>
          <w:p w14:paraId="0AFD5A3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347B4D65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50"/>
          </w:tcPr>
          <w:p w14:paraId="7954EBDD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49E964C3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7D7185F8" w14:textId="77777777" w:rsidTr="002A2DA2">
        <w:trPr>
          <w:trHeight w:val="516"/>
        </w:trPr>
        <w:tc>
          <w:tcPr>
            <w:tcW w:w="1413" w:type="dxa"/>
            <w:vMerge/>
          </w:tcPr>
          <w:p w14:paraId="2A4EBCF9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29B45E05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F0"/>
          </w:tcPr>
          <w:p w14:paraId="0787BD30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1DC923C7" w14:textId="77777777" w:rsidTr="002A2DA2">
        <w:trPr>
          <w:trHeight w:val="612"/>
        </w:trPr>
        <w:tc>
          <w:tcPr>
            <w:tcW w:w="1413" w:type="dxa"/>
            <w:vMerge/>
          </w:tcPr>
          <w:p w14:paraId="072D6964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7430E330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79646" w:themeFill="accent6"/>
          </w:tcPr>
          <w:p w14:paraId="12889BAE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4556FCC2" w14:textId="77777777" w:rsidTr="002A2DA2">
        <w:trPr>
          <w:trHeight w:val="540"/>
        </w:trPr>
        <w:tc>
          <w:tcPr>
            <w:tcW w:w="1413" w:type="dxa"/>
            <w:vMerge/>
          </w:tcPr>
          <w:p w14:paraId="486E3A4C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47BF478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FFF00"/>
          </w:tcPr>
          <w:p w14:paraId="10270E29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64914939" w14:textId="77777777" w:rsidTr="002A2DA2">
        <w:trPr>
          <w:trHeight w:val="203"/>
        </w:trPr>
        <w:tc>
          <w:tcPr>
            <w:tcW w:w="1413" w:type="dxa"/>
            <w:vMerge/>
          </w:tcPr>
          <w:p w14:paraId="352B6B5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5DC24378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00A34264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1236AA1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562894FE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Teacher choice </w:t>
            </w:r>
          </w:p>
          <w:p w14:paraId="6DE8A8AD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119BF9A0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7030A0"/>
          </w:tcPr>
          <w:p w14:paraId="27C41D82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29ACC86A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2A8A9B45" w14:textId="77777777" w:rsidTr="002A2DA2">
        <w:trPr>
          <w:trHeight w:val="202"/>
        </w:trPr>
        <w:tc>
          <w:tcPr>
            <w:tcW w:w="1413" w:type="dxa"/>
            <w:vMerge/>
          </w:tcPr>
          <w:p w14:paraId="34B2EAD2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4EE74F55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50"/>
          </w:tcPr>
          <w:p w14:paraId="1ADB4FF1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6A967EC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63C2121E" w14:textId="77777777" w:rsidTr="002A2DA2">
        <w:trPr>
          <w:trHeight w:val="408"/>
        </w:trPr>
        <w:tc>
          <w:tcPr>
            <w:tcW w:w="1413" w:type="dxa"/>
            <w:vMerge/>
          </w:tcPr>
          <w:p w14:paraId="22736D0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412A598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00B0F0"/>
          </w:tcPr>
          <w:p w14:paraId="10BA0596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  <w:p w14:paraId="4B750809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20CFC048" w14:textId="77777777" w:rsidTr="002A2DA2">
        <w:trPr>
          <w:trHeight w:val="408"/>
        </w:trPr>
        <w:tc>
          <w:tcPr>
            <w:tcW w:w="1413" w:type="dxa"/>
            <w:vMerge/>
          </w:tcPr>
          <w:p w14:paraId="273DE25D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0C21DEFB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79646" w:themeFill="accent6"/>
          </w:tcPr>
          <w:p w14:paraId="0A740AD2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  <w:tr w:rsidR="008821EB" w14:paraId="572DB94B" w14:textId="77777777" w:rsidTr="002A2DA2">
        <w:trPr>
          <w:trHeight w:val="490"/>
        </w:trPr>
        <w:tc>
          <w:tcPr>
            <w:tcW w:w="1413" w:type="dxa"/>
            <w:vMerge/>
          </w:tcPr>
          <w:p w14:paraId="5D104127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2268" w:type="dxa"/>
            <w:vMerge/>
          </w:tcPr>
          <w:p w14:paraId="53A05B72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1198" w:type="dxa"/>
            <w:shd w:val="clear" w:color="auto" w:fill="FFFF00"/>
          </w:tcPr>
          <w:p w14:paraId="49E0FBEE" w14:textId="77777777" w:rsidR="008821EB" w:rsidRDefault="008821EB" w:rsidP="002A2DA2">
            <w:pPr>
              <w:rPr>
                <w:rFonts w:ascii="Tahoma" w:hAnsi="Tahoma" w:cs="Tahoma"/>
                <w:u w:val="single"/>
              </w:rPr>
            </w:pPr>
          </w:p>
        </w:tc>
      </w:tr>
    </w:tbl>
    <w:p w14:paraId="4A7841AD" w14:textId="027C5887" w:rsidR="00CB009C" w:rsidRDefault="00CB009C">
      <w:pPr>
        <w:rPr>
          <w:rFonts w:ascii="Tahoma" w:hAnsi="Tahoma" w:cs="Tahoma"/>
          <w:u w:val="single"/>
        </w:rPr>
      </w:pPr>
    </w:p>
    <w:p w14:paraId="775CDBE0" w14:textId="406C205B" w:rsidR="00CB009C" w:rsidRDefault="00CB009C">
      <w:pPr>
        <w:rPr>
          <w:rFonts w:ascii="Tahoma" w:hAnsi="Tahoma" w:cs="Tahoma"/>
          <w:u w:val="single"/>
        </w:rPr>
      </w:pPr>
    </w:p>
    <w:p w14:paraId="0F2216E8" w14:textId="29D57F93" w:rsidR="00CB009C" w:rsidRDefault="00CB009C">
      <w:pPr>
        <w:rPr>
          <w:rFonts w:ascii="Tahoma" w:hAnsi="Tahoma" w:cs="Tahoma"/>
          <w:u w:val="single"/>
        </w:rPr>
      </w:pPr>
    </w:p>
    <w:p w14:paraId="7E8BF434" w14:textId="6F9151EF" w:rsidR="00CB009C" w:rsidRDefault="00CB009C">
      <w:pPr>
        <w:rPr>
          <w:rFonts w:ascii="Tahoma" w:hAnsi="Tahoma" w:cs="Tahoma"/>
          <w:u w:val="single"/>
        </w:rPr>
      </w:pPr>
    </w:p>
    <w:p w14:paraId="35013D6E" w14:textId="0B9E6554" w:rsidR="00CB009C" w:rsidRDefault="00CB009C">
      <w:pPr>
        <w:rPr>
          <w:rFonts w:ascii="Tahoma" w:hAnsi="Tahoma" w:cs="Tahoma"/>
          <w:u w:val="single"/>
        </w:rPr>
      </w:pPr>
    </w:p>
    <w:p w14:paraId="56A1FC1D" w14:textId="1F51D202" w:rsidR="00CB009C" w:rsidRDefault="00CB009C">
      <w:pPr>
        <w:rPr>
          <w:rFonts w:ascii="Tahoma" w:hAnsi="Tahoma" w:cs="Tahoma"/>
          <w:u w:val="single"/>
        </w:rPr>
      </w:pPr>
    </w:p>
    <w:p w14:paraId="20F258AA" w14:textId="0C40459B" w:rsidR="00CB009C" w:rsidRDefault="00CB009C">
      <w:pPr>
        <w:rPr>
          <w:rFonts w:ascii="Tahoma" w:hAnsi="Tahoma" w:cs="Tahoma"/>
          <w:u w:val="single"/>
        </w:rPr>
      </w:pPr>
    </w:p>
    <w:p w14:paraId="18BB089A" w14:textId="5A45C5C0" w:rsidR="00CB009C" w:rsidRDefault="00CB009C">
      <w:pPr>
        <w:rPr>
          <w:rFonts w:ascii="Tahoma" w:hAnsi="Tahoma" w:cs="Tahoma"/>
          <w:u w:val="single"/>
        </w:rPr>
      </w:pPr>
    </w:p>
    <w:p w14:paraId="41C02D5E" w14:textId="04994818" w:rsidR="00CB009C" w:rsidRDefault="00CB009C">
      <w:pPr>
        <w:rPr>
          <w:rFonts w:ascii="Tahoma" w:hAnsi="Tahoma" w:cs="Tahoma"/>
          <w:u w:val="single"/>
        </w:rPr>
      </w:pPr>
    </w:p>
    <w:p w14:paraId="076F6523" w14:textId="5787ADD4" w:rsidR="00CB009C" w:rsidRDefault="00CB009C">
      <w:pPr>
        <w:rPr>
          <w:rFonts w:ascii="Tahoma" w:hAnsi="Tahoma" w:cs="Tahoma"/>
          <w:u w:val="single"/>
        </w:rPr>
      </w:pPr>
    </w:p>
    <w:p w14:paraId="0B248E1D" w14:textId="146C97D3" w:rsidR="00CB009C" w:rsidRDefault="00CB009C">
      <w:pPr>
        <w:rPr>
          <w:rFonts w:ascii="Tahoma" w:hAnsi="Tahoma" w:cs="Tahoma"/>
          <w:u w:val="single"/>
        </w:rPr>
      </w:pPr>
    </w:p>
    <w:p w14:paraId="2509305A" w14:textId="6C90B719" w:rsidR="00CB009C" w:rsidRDefault="00CB009C">
      <w:pPr>
        <w:rPr>
          <w:rFonts w:ascii="Tahoma" w:hAnsi="Tahoma" w:cs="Tahoma"/>
          <w:u w:val="single"/>
        </w:rPr>
      </w:pPr>
    </w:p>
    <w:p w14:paraId="06CD2216" w14:textId="06A15DF8" w:rsidR="00CB009C" w:rsidRDefault="00CB009C">
      <w:pPr>
        <w:rPr>
          <w:rFonts w:ascii="Tahoma" w:hAnsi="Tahoma" w:cs="Tahoma"/>
          <w:u w:val="single"/>
        </w:rPr>
      </w:pPr>
    </w:p>
    <w:p w14:paraId="779E9A81" w14:textId="1A9A3589" w:rsidR="00CB009C" w:rsidRDefault="00CB009C">
      <w:pPr>
        <w:rPr>
          <w:rFonts w:ascii="Tahoma" w:hAnsi="Tahoma" w:cs="Tahoma"/>
          <w:u w:val="single"/>
        </w:rPr>
      </w:pPr>
    </w:p>
    <w:p w14:paraId="29048730" w14:textId="2DC2FBAE" w:rsidR="00CB009C" w:rsidRDefault="00CB009C">
      <w:pPr>
        <w:rPr>
          <w:rFonts w:ascii="Tahoma" w:hAnsi="Tahoma" w:cs="Tahoma"/>
          <w:u w:val="single"/>
        </w:rPr>
      </w:pPr>
    </w:p>
    <w:p w14:paraId="2C3E0161" w14:textId="61C79E6F" w:rsidR="00CB009C" w:rsidRDefault="00CB009C">
      <w:pPr>
        <w:rPr>
          <w:rFonts w:ascii="Tahoma" w:hAnsi="Tahoma" w:cs="Tahoma"/>
          <w:u w:val="single"/>
        </w:rPr>
      </w:pPr>
    </w:p>
    <w:p w14:paraId="4215EB01" w14:textId="5DE567AB" w:rsidR="00CB009C" w:rsidRDefault="00CB009C">
      <w:pPr>
        <w:rPr>
          <w:rFonts w:ascii="Tahoma" w:hAnsi="Tahoma" w:cs="Tahoma"/>
          <w:u w:val="single"/>
        </w:rPr>
      </w:pPr>
    </w:p>
    <w:p w14:paraId="44C6F0F3" w14:textId="1F166E59" w:rsidR="00CB009C" w:rsidRDefault="00CB009C">
      <w:pPr>
        <w:rPr>
          <w:rFonts w:ascii="Tahoma" w:hAnsi="Tahoma" w:cs="Tahoma"/>
          <w:u w:val="single"/>
        </w:rPr>
      </w:pPr>
    </w:p>
    <w:p w14:paraId="3A941E87" w14:textId="5F6404D9" w:rsidR="00CB009C" w:rsidRDefault="00CB009C">
      <w:pPr>
        <w:rPr>
          <w:rFonts w:ascii="Tahoma" w:hAnsi="Tahoma" w:cs="Tahoma"/>
          <w:u w:val="single"/>
        </w:rPr>
      </w:pPr>
    </w:p>
    <w:p w14:paraId="1B1AD093" w14:textId="6EC065C6" w:rsidR="00CB009C" w:rsidRDefault="00CB009C">
      <w:pPr>
        <w:rPr>
          <w:rFonts w:ascii="Tahoma" w:hAnsi="Tahoma" w:cs="Tahoma"/>
          <w:u w:val="single"/>
        </w:rPr>
      </w:pPr>
    </w:p>
    <w:p w14:paraId="572ADE52" w14:textId="48C47ACF" w:rsidR="00CB009C" w:rsidRDefault="00CB009C">
      <w:pPr>
        <w:rPr>
          <w:rFonts w:ascii="Tahoma" w:hAnsi="Tahoma" w:cs="Tahoma"/>
          <w:u w:val="single"/>
        </w:rPr>
      </w:pPr>
    </w:p>
    <w:sectPr w:rsidR="00CB009C" w:rsidSect="00871390">
      <w:pgSz w:w="16838" w:h="11906" w:orient="landscape"/>
      <w:pgMar w:top="454" w:right="454" w:bottom="454" w:left="454" w:header="709" w:footer="709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A616C"/>
    <w:multiLevelType w:val="hybridMultilevel"/>
    <w:tmpl w:val="F422499A"/>
    <w:lvl w:ilvl="0" w:tplc="08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 w15:restartNumberingAfterBreak="0">
    <w:nsid w:val="4DCC5EA6"/>
    <w:multiLevelType w:val="hybridMultilevel"/>
    <w:tmpl w:val="96EA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E77ED"/>
    <w:multiLevelType w:val="hybridMultilevel"/>
    <w:tmpl w:val="2B36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55F68"/>
    <w:multiLevelType w:val="hybridMultilevel"/>
    <w:tmpl w:val="96C20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A1A51"/>
    <w:multiLevelType w:val="hybridMultilevel"/>
    <w:tmpl w:val="A37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D5033"/>
    <w:multiLevelType w:val="hybridMultilevel"/>
    <w:tmpl w:val="F73C7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EC"/>
    <w:rsid w:val="00004F15"/>
    <w:rsid w:val="0001100F"/>
    <w:rsid w:val="00036478"/>
    <w:rsid w:val="00037D19"/>
    <w:rsid w:val="00050D34"/>
    <w:rsid w:val="00056737"/>
    <w:rsid w:val="00076044"/>
    <w:rsid w:val="00085BEE"/>
    <w:rsid w:val="000C0047"/>
    <w:rsid w:val="000E1325"/>
    <w:rsid w:val="001215BA"/>
    <w:rsid w:val="0013186A"/>
    <w:rsid w:val="00132E3C"/>
    <w:rsid w:val="00137109"/>
    <w:rsid w:val="00177385"/>
    <w:rsid w:val="001840DA"/>
    <w:rsid w:val="00192D0D"/>
    <w:rsid w:val="001938D3"/>
    <w:rsid w:val="001A5B03"/>
    <w:rsid w:val="001C31C9"/>
    <w:rsid w:val="001D2C62"/>
    <w:rsid w:val="001D6A4D"/>
    <w:rsid w:val="001E1B36"/>
    <w:rsid w:val="001E32A0"/>
    <w:rsid w:val="001E58D0"/>
    <w:rsid w:val="001E6F28"/>
    <w:rsid w:val="001F09C6"/>
    <w:rsid w:val="001F4599"/>
    <w:rsid w:val="002168E8"/>
    <w:rsid w:val="00242FE0"/>
    <w:rsid w:val="002431E8"/>
    <w:rsid w:val="002538A9"/>
    <w:rsid w:val="0026406A"/>
    <w:rsid w:val="00284D75"/>
    <w:rsid w:val="00293BD3"/>
    <w:rsid w:val="002A2DA2"/>
    <w:rsid w:val="002B4AE1"/>
    <w:rsid w:val="002B7342"/>
    <w:rsid w:val="002D3AFD"/>
    <w:rsid w:val="002D4F39"/>
    <w:rsid w:val="00325297"/>
    <w:rsid w:val="00332AA2"/>
    <w:rsid w:val="003677C6"/>
    <w:rsid w:val="00370A14"/>
    <w:rsid w:val="00373918"/>
    <w:rsid w:val="00385325"/>
    <w:rsid w:val="003A1A52"/>
    <w:rsid w:val="003A4C14"/>
    <w:rsid w:val="003A73A3"/>
    <w:rsid w:val="003F3158"/>
    <w:rsid w:val="00406E65"/>
    <w:rsid w:val="00437DA2"/>
    <w:rsid w:val="0045687A"/>
    <w:rsid w:val="00467766"/>
    <w:rsid w:val="004713BF"/>
    <w:rsid w:val="0047642D"/>
    <w:rsid w:val="00494155"/>
    <w:rsid w:val="004A1147"/>
    <w:rsid w:val="004A5038"/>
    <w:rsid w:val="004B302D"/>
    <w:rsid w:val="004B4FC3"/>
    <w:rsid w:val="004C5990"/>
    <w:rsid w:val="004D282F"/>
    <w:rsid w:val="004F6479"/>
    <w:rsid w:val="0050101E"/>
    <w:rsid w:val="00503342"/>
    <w:rsid w:val="00574617"/>
    <w:rsid w:val="005850D9"/>
    <w:rsid w:val="005876BC"/>
    <w:rsid w:val="00590DA8"/>
    <w:rsid w:val="005915BC"/>
    <w:rsid w:val="005967C2"/>
    <w:rsid w:val="005A298E"/>
    <w:rsid w:val="005A6307"/>
    <w:rsid w:val="005C35AF"/>
    <w:rsid w:val="005E0988"/>
    <w:rsid w:val="00603075"/>
    <w:rsid w:val="00620AC9"/>
    <w:rsid w:val="00626FEB"/>
    <w:rsid w:val="00644F2C"/>
    <w:rsid w:val="0065065F"/>
    <w:rsid w:val="00666A3A"/>
    <w:rsid w:val="0067383E"/>
    <w:rsid w:val="00684E26"/>
    <w:rsid w:val="00696FA5"/>
    <w:rsid w:val="006A47E8"/>
    <w:rsid w:val="006A64B9"/>
    <w:rsid w:val="006B03E6"/>
    <w:rsid w:val="006B47BD"/>
    <w:rsid w:val="006B6900"/>
    <w:rsid w:val="006B7996"/>
    <w:rsid w:val="006C0C83"/>
    <w:rsid w:val="006D2132"/>
    <w:rsid w:val="006E6C98"/>
    <w:rsid w:val="00733FF9"/>
    <w:rsid w:val="0074585F"/>
    <w:rsid w:val="00751B8D"/>
    <w:rsid w:val="00761965"/>
    <w:rsid w:val="007640C2"/>
    <w:rsid w:val="00767179"/>
    <w:rsid w:val="007714C1"/>
    <w:rsid w:val="007723B2"/>
    <w:rsid w:val="00776914"/>
    <w:rsid w:val="0079035F"/>
    <w:rsid w:val="00790667"/>
    <w:rsid w:val="00793EDE"/>
    <w:rsid w:val="00794E75"/>
    <w:rsid w:val="007C2C54"/>
    <w:rsid w:val="007D4328"/>
    <w:rsid w:val="007E241D"/>
    <w:rsid w:val="007F5608"/>
    <w:rsid w:val="008175F5"/>
    <w:rsid w:val="0083723E"/>
    <w:rsid w:val="00863627"/>
    <w:rsid w:val="00863D41"/>
    <w:rsid w:val="00865919"/>
    <w:rsid w:val="00867157"/>
    <w:rsid w:val="00871390"/>
    <w:rsid w:val="008821EB"/>
    <w:rsid w:val="0088584A"/>
    <w:rsid w:val="00891E67"/>
    <w:rsid w:val="008D0A79"/>
    <w:rsid w:val="008D542B"/>
    <w:rsid w:val="008D60D7"/>
    <w:rsid w:val="00901EDF"/>
    <w:rsid w:val="0092595B"/>
    <w:rsid w:val="00974AF6"/>
    <w:rsid w:val="009765C7"/>
    <w:rsid w:val="009927C4"/>
    <w:rsid w:val="0099380C"/>
    <w:rsid w:val="009953A8"/>
    <w:rsid w:val="009A5389"/>
    <w:rsid w:val="009A659A"/>
    <w:rsid w:val="009C087A"/>
    <w:rsid w:val="009E7AA5"/>
    <w:rsid w:val="009E7D14"/>
    <w:rsid w:val="009F060E"/>
    <w:rsid w:val="009F0A65"/>
    <w:rsid w:val="00A066E9"/>
    <w:rsid w:val="00A25C04"/>
    <w:rsid w:val="00A360FF"/>
    <w:rsid w:val="00A518C0"/>
    <w:rsid w:val="00A55C92"/>
    <w:rsid w:val="00A90137"/>
    <w:rsid w:val="00A95015"/>
    <w:rsid w:val="00AA148A"/>
    <w:rsid w:val="00AA44DE"/>
    <w:rsid w:val="00AA5E70"/>
    <w:rsid w:val="00AD3766"/>
    <w:rsid w:val="00AE247E"/>
    <w:rsid w:val="00B0441E"/>
    <w:rsid w:val="00B21123"/>
    <w:rsid w:val="00B23549"/>
    <w:rsid w:val="00B47519"/>
    <w:rsid w:val="00B76F6A"/>
    <w:rsid w:val="00B97AA0"/>
    <w:rsid w:val="00BC749F"/>
    <w:rsid w:val="00BD6D5D"/>
    <w:rsid w:val="00C0024C"/>
    <w:rsid w:val="00C05AD6"/>
    <w:rsid w:val="00C156F9"/>
    <w:rsid w:val="00C23E6B"/>
    <w:rsid w:val="00C41CE5"/>
    <w:rsid w:val="00C44877"/>
    <w:rsid w:val="00C632D8"/>
    <w:rsid w:val="00C63A60"/>
    <w:rsid w:val="00C7590F"/>
    <w:rsid w:val="00C77C73"/>
    <w:rsid w:val="00C869EF"/>
    <w:rsid w:val="00C91093"/>
    <w:rsid w:val="00CB009C"/>
    <w:rsid w:val="00CC5D0E"/>
    <w:rsid w:val="00CE70F5"/>
    <w:rsid w:val="00D42883"/>
    <w:rsid w:val="00D4375D"/>
    <w:rsid w:val="00D5417A"/>
    <w:rsid w:val="00D67FBE"/>
    <w:rsid w:val="00D706A2"/>
    <w:rsid w:val="00D85255"/>
    <w:rsid w:val="00D92A16"/>
    <w:rsid w:val="00DF68DC"/>
    <w:rsid w:val="00E04397"/>
    <w:rsid w:val="00E40F03"/>
    <w:rsid w:val="00E41155"/>
    <w:rsid w:val="00E438E8"/>
    <w:rsid w:val="00E44870"/>
    <w:rsid w:val="00E46AEC"/>
    <w:rsid w:val="00E60EDB"/>
    <w:rsid w:val="00E61BEE"/>
    <w:rsid w:val="00E8675E"/>
    <w:rsid w:val="00EA1A0D"/>
    <w:rsid w:val="00EA6038"/>
    <w:rsid w:val="00EB59FC"/>
    <w:rsid w:val="00ED1C13"/>
    <w:rsid w:val="00ED6F42"/>
    <w:rsid w:val="00EE3122"/>
    <w:rsid w:val="00F07F74"/>
    <w:rsid w:val="00F20B5A"/>
    <w:rsid w:val="00F5678D"/>
    <w:rsid w:val="00F73ECC"/>
    <w:rsid w:val="00F753F9"/>
    <w:rsid w:val="00F84567"/>
    <w:rsid w:val="00FA03DB"/>
    <w:rsid w:val="00FD21EF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DA66"/>
  <w15:docId w15:val="{47CCBE39-385E-4DAA-B06C-8D70FAF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1A0D"/>
    <w:rPr>
      <w:color w:val="0000FF"/>
      <w:u w:val="single"/>
    </w:rPr>
  </w:style>
  <w:style w:type="paragraph" w:styleId="NoSpacing">
    <w:name w:val="No Spacing"/>
    <w:uiPriority w:val="1"/>
    <w:qFormat/>
    <w:rsid w:val="00467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8" ma:contentTypeDescription="Create a new document." ma:contentTypeScope="" ma:versionID="98b11dad1e31b9c0359303bc4f53af5b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6ad941dc4203ce0c1a3dfd6c998a4adf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0AE98-6ED2-4B31-8DFE-9078D992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D526B-3C99-4322-911D-A51E031E220A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customXml/itemProps3.xml><?xml version="1.0" encoding="utf-8"?>
<ds:datastoreItem xmlns:ds="http://schemas.openxmlformats.org/officeDocument/2006/customXml" ds:itemID="{04EFE398-A126-4881-B4AF-1646AECE9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Jaime Stein</cp:lastModifiedBy>
  <cp:revision>66</cp:revision>
  <cp:lastPrinted>2016-09-28T09:10:00Z</cp:lastPrinted>
  <dcterms:created xsi:type="dcterms:W3CDTF">2024-09-17T15:42:00Z</dcterms:created>
  <dcterms:modified xsi:type="dcterms:W3CDTF">2024-10-25T11:18:00Z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4148800</vt:r8>
  </property>
  <property fmtid="{D5CDD505-2E9C-101B-9397-08002B2CF9AE}" pid="4" name="MediaServiceImageTags">
    <vt:lpwstr/>
  </property>
</Properties>
</file>