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14D" w:rsidRPr="00791257" w:rsidRDefault="002674A4">
      <w:pPr>
        <w:rPr>
          <w:rFonts w:ascii="Arial" w:hAnsi="Arial" w:cs="Arial"/>
          <w:b/>
          <w:color w:val="0070C0"/>
          <w:sz w:val="32"/>
          <w:szCs w:val="32"/>
          <w:lang w:val="en-GB"/>
        </w:rPr>
      </w:pPr>
      <w:bookmarkStart w:id="0" w:name="_GoBack"/>
      <w:bookmarkEnd w:id="0"/>
      <w:r w:rsidRPr="00791257">
        <w:rPr>
          <w:rFonts w:ascii="Arial" w:hAnsi="Arial" w:cs="Arial"/>
          <w:noProof/>
          <w:sz w:val="32"/>
          <w:szCs w:val="32"/>
          <w:lang w:val="en-GB" w:eastAsia="en-GB"/>
        </w:rPr>
        <w:drawing>
          <wp:anchor distT="0" distB="0" distL="114300" distR="114300" simplePos="0" relativeHeight="251663360" behindDoc="0" locked="0" layoutInCell="1" allowOverlap="1" wp14:anchorId="0958381F" wp14:editId="186DBD07">
            <wp:simplePos x="0" y="0"/>
            <wp:positionH relativeFrom="column">
              <wp:posOffset>17145</wp:posOffset>
            </wp:positionH>
            <wp:positionV relativeFrom="paragraph">
              <wp:posOffset>-34925</wp:posOffset>
            </wp:positionV>
            <wp:extent cx="713740" cy="715010"/>
            <wp:effectExtent l="0" t="0" r="0" b="8890"/>
            <wp:wrapSquare wrapText="bothSides"/>
            <wp:docPr id="7" name="Picture 7" descr="Smilie, Smiley, Emoji, Mouth Guard, Respiratory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milie, Smiley, Emoji, Mouth Guard, Respiratory Mas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374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2C7" w:rsidRPr="00791257">
        <w:rPr>
          <w:rFonts w:ascii="Arial" w:hAnsi="Arial" w:cs="Arial"/>
          <w:b/>
          <w:color w:val="0070C0"/>
          <w:sz w:val="32"/>
          <w:szCs w:val="32"/>
          <w:lang w:val="en-GB"/>
        </w:rPr>
        <w:t>Tips for supporting your child through the Corona Virus pandemic</w:t>
      </w:r>
    </w:p>
    <w:p w:rsidR="007F52C7" w:rsidRDefault="007F52C7" w:rsidP="007F52C7">
      <w:pPr>
        <w:pStyle w:val="NoSpacing"/>
        <w:rPr>
          <w:rFonts w:ascii="Arial" w:hAnsi="Arial" w:cs="Arial"/>
          <w:sz w:val="24"/>
          <w:szCs w:val="24"/>
          <w:lang w:val="en-GB"/>
        </w:rPr>
      </w:pPr>
      <w:r w:rsidRPr="007F52C7">
        <w:rPr>
          <w:rFonts w:ascii="Arial" w:hAnsi="Arial" w:cs="Arial"/>
          <w:sz w:val="24"/>
          <w:szCs w:val="24"/>
          <w:lang w:val="en-GB"/>
        </w:rPr>
        <w:t>As we enter this period of uncertainty, the following may be helpful:</w:t>
      </w:r>
      <w:r w:rsidR="002674A4" w:rsidRPr="002674A4">
        <w:t xml:space="preserve"> </w:t>
      </w:r>
    </w:p>
    <w:p w:rsidR="007F52C7" w:rsidRPr="007F52C7" w:rsidRDefault="007F52C7" w:rsidP="007F52C7">
      <w:pPr>
        <w:pStyle w:val="NoSpacing"/>
        <w:rPr>
          <w:rFonts w:ascii="Arial" w:hAnsi="Arial" w:cs="Arial"/>
          <w:sz w:val="24"/>
          <w:szCs w:val="24"/>
          <w:lang w:val="en-GB"/>
        </w:rPr>
      </w:pPr>
    </w:p>
    <w:p w:rsidR="007F52C7" w:rsidRDefault="007F52C7" w:rsidP="007F52C7">
      <w:pPr>
        <w:pStyle w:val="NoSpacing"/>
        <w:rPr>
          <w:rFonts w:ascii="Arial" w:hAnsi="Arial" w:cs="Arial"/>
          <w:b/>
          <w:color w:val="0070C0"/>
          <w:sz w:val="24"/>
          <w:szCs w:val="24"/>
          <w:lang w:val="en-GB"/>
        </w:rPr>
      </w:pPr>
      <w:r w:rsidRPr="007F52C7">
        <w:rPr>
          <w:rFonts w:ascii="Arial" w:hAnsi="Arial" w:cs="Arial"/>
          <w:b/>
          <w:color w:val="0070C0"/>
          <w:sz w:val="24"/>
          <w:szCs w:val="24"/>
          <w:lang w:val="en-GB"/>
        </w:rPr>
        <w:t>Take care of yourself</w:t>
      </w:r>
    </w:p>
    <w:p w:rsidR="002674A4" w:rsidRPr="007F52C7" w:rsidRDefault="002674A4" w:rsidP="007F52C7">
      <w:pPr>
        <w:pStyle w:val="NoSpacing"/>
        <w:rPr>
          <w:rFonts w:ascii="Arial" w:hAnsi="Arial" w:cs="Arial"/>
          <w:b/>
          <w:color w:val="0070C0"/>
          <w:sz w:val="24"/>
          <w:szCs w:val="24"/>
          <w:lang w:val="en-GB"/>
        </w:rPr>
      </w:pPr>
    </w:p>
    <w:p w:rsidR="007F52C7" w:rsidRDefault="007F52C7" w:rsidP="007F52C7">
      <w:pPr>
        <w:pStyle w:val="NoSpacing"/>
        <w:rPr>
          <w:rFonts w:ascii="Arial" w:hAnsi="Arial" w:cs="Arial"/>
          <w:sz w:val="24"/>
          <w:szCs w:val="24"/>
        </w:rPr>
      </w:pPr>
      <w:r>
        <w:rPr>
          <w:rFonts w:ascii="Arial" w:hAnsi="Arial" w:cs="Arial"/>
          <w:sz w:val="24"/>
          <w:szCs w:val="24"/>
        </w:rPr>
        <w:t>This is important as you will need to be as resilient as possible to support your child.</w:t>
      </w:r>
    </w:p>
    <w:p w:rsidR="002674A4" w:rsidRDefault="002674A4" w:rsidP="007F52C7">
      <w:pPr>
        <w:pStyle w:val="NoSpacing"/>
        <w:rPr>
          <w:rFonts w:ascii="Arial" w:hAnsi="Arial" w:cs="Arial"/>
          <w:sz w:val="24"/>
          <w:szCs w:val="24"/>
        </w:rPr>
      </w:pPr>
    </w:p>
    <w:p w:rsidR="0088121D" w:rsidRDefault="002674A4" w:rsidP="007F52C7">
      <w:pPr>
        <w:pStyle w:val="NoSpacing"/>
      </w:pPr>
      <w:r w:rsidRPr="002674A4">
        <w:rPr>
          <w:rFonts w:ascii="Arial" w:hAnsi="Arial" w:cs="Arial"/>
          <w:b/>
          <w:noProof/>
          <w:color w:val="0070C0"/>
          <w:sz w:val="24"/>
          <w:szCs w:val="24"/>
          <w:lang w:val="en-GB" w:eastAsia="en-GB"/>
        </w:rPr>
        <w:drawing>
          <wp:anchor distT="0" distB="0" distL="114300" distR="114300" simplePos="0" relativeHeight="251659264" behindDoc="0" locked="0" layoutInCell="1" allowOverlap="1" wp14:anchorId="0E2319CA" wp14:editId="73A10B3C">
            <wp:simplePos x="0" y="0"/>
            <wp:positionH relativeFrom="column">
              <wp:posOffset>4685030</wp:posOffset>
            </wp:positionH>
            <wp:positionV relativeFrom="paragraph">
              <wp:posOffset>136525</wp:posOffset>
            </wp:positionV>
            <wp:extent cx="1140460" cy="1044575"/>
            <wp:effectExtent l="0" t="0" r="2540" b="3175"/>
            <wp:wrapSquare wrapText="bothSides"/>
            <wp:docPr id="3" name="Picture 3" descr="Speech Bubbles, Comments, Orange, Bubble, Speech, 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ech Bubbles, Comments, Orange, Bubble, Speech, Ta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046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21D" w:rsidRPr="0088121D">
        <w:rPr>
          <w:rFonts w:ascii="Arial" w:hAnsi="Arial" w:cs="Arial"/>
          <w:b/>
          <w:color w:val="0070C0"/>
          <w:sz w:val="24"/>
          <w:szCs w:val="24"/>
        </w:rPr>
        <w:t>Talk to your child</w:t>
      </w:r>
      <w:r w:rsidRPr="002674A4">
        <w:t xml:space="preserve"> </w:t>
      </w:r>
    </w:p>
    <w:p w:rsidR="002674A4" w:rsidRPr="0088121D" w:rsidRDefault="002674A4" w:rsidP="007F52C7">
      <w:pPr>
        <w:pStyle w:val="NoSpacing"/>
        <w:rPr>
          <w:rFonts w:ascii="Arial" w:hAnsi="Arial" w:cs="Arial"/>
          <w:b/>
          <w:color w:val="0070C0"/>
          <w:sz w:val="24"/>
          <w:szCs w:val="24"/>
        </w:rPr>
      </w:pPr>
    </w:p>
    <w:p w:rsidR="0088121D" w:rsidRDefault="0088121D" w:rsidP="007F52C7">
      <w:pPr>
        <w:pStyle w:val="NoSpacing"/>
        <w:rPr>
          <w:rFonts w:ascii="Arial" w:hAnsi="Arial" w:cs="Arial"/>
          <w:sz w:val="24"/>
          <w:szCs w:val="24"/>
        </w:rPr>
      </w:pPr>
      <w:r>
        <w:rPr>
          <w:rFonts w:ascii="Arial" w:hAnsi="Arial" w:cs="Arial"/>
          <w:sz w:val="24"/>
          <w:szCs w:val="24"/>
        </w:rPr>
        <w:t xml:space="preserve">Use age-appropriate language to talk to your child. There is useful advice </w:t>
      </w:r>
      <w:hyperlink r:id="rId9" w:history="1">
        <w:r w:rsidRPr="002674A4">
          <w:rPr>
            <w:rStyle w:val="Hyperlink"/>
            <w:rFonts w:ascii="Arial" w:hAnsi="Arial" w:cs="Arial"/>
            <w:sz w:val="24"/>
            <w:szCs w:val="24"/>
          </w:rPr>
          <w:t>here</w:t>
        </w:r>
      </w:hyperlink>
      <w:r w:rsidR="002674A4">
        <w:rPr>
          <w:rFonts w:ascii="Arial" w:hAnsi="Arial" w:cs="Arial"/>
          <w:sz w:val="24"/>
          <w:szCs w:val="24"/>
        </w:rPr>
        <w:t>.</w:t>
      </w:r>
    </w:p>
    <w:p w:rsidR="00480712" w:rsidRDefault="00480712" w:rsidP="007F52C7">
      <w:pPr>
        <w:pStyle w:val="NoSpacing"/>
        <w:rPr>
          <w:rFonts w:ascii="Arial" w:hAnsi="Arial" w:cs="Arial"/>
          <w:sz w:val="24"/>
          <w:szCs w:val="24"/>
        </w:rPr>
      </w:pPr>
    </w:p>
    <w:p w:rsidR="0088121D" w:rsidRDefault="0088121D" w:rsidP="007F52C7">
      <w:pPr>
        <w:pStyle w:val="NoSpacing"/>
        <w:rPr>
          <w:rFonts w:ascii="Arial" w:hAnsi="Arial" w:cs="Arial"/>
          <w:sz w:val="24"/>
          <w:szCs w:val="24"/>
        </w:rPr>
      </w:pPr>
      <w:r>
        <w:rPr>
          <w:rFonts w:ascii="Arial" w:hAnsi="Arial" w:cs="Arial"/>
          <w:sz w:val="24"/>
          <w:szCs w:val="24"/>
        </w:rPr>
        <w:t>Social stories can be helpful. Here are a few examples:</w:t>
      </w:r>
      <w:r w:rsidR="002674A4" w:rsidRPr="002674A4">
        <w:rPr>
          <w:rFonts w:ascii="Arial" w:hAnsi="Arial" w:cs="Arial"/>
          <w:b/>
          <w:color w:val="0070C0"/>
          <w:sz w:val="24"/>
          <w:szCs w:val="24"/>
        </w:rPr>
        <w:t xml:space="preserve"> </w:t>
      </w:r>
    </w:p>
    <w:p w:rsidR="0088121D" w:rsidRDefault="00C6575C" w:rsidP="007F52C7">
      <w:pPr>
        <w:pStyle w:val="NoSpacing"/>
        <w:rPr>
          <w:rFonts w:ascii="Arial" w:hAnsi="Arial" w:cs="Arial"/>
          <w:sz w:val="24"/>
          <w:szCs w:val="24"/>
        </w:rPr>
      </w:pPr>
      <w:hyperlink r:id="rId10" w:history="1">
        <w:r w:rsidR="0088121D" w:rsidRPr="0088121D">
          <w:rPr>
            <w:rStyle w:val="Hyperlink"/>
            <w:rFonts w:ascii="Arial" w:hAnsi="Arial" w:cs="Arial"/>
            <w:sz w:val="24"/>
            <w:szCs w:val="24"/>
          </w:rPr>
          <w:t>Story 1</w:t>
        </w:r>
      </w:hyperlink>
      <w:r w:rsidR="0088121D">
        <w:rPr>
          <w:rFonts w:ascii="Arial" w:hAnsi="Arial" w:cs="Arial"/>
          <w:sz w:val="24"/>
          <w:szCs w:val="24"/>
        </w:rPr>
        <w:t xml:space="preserve">   </w:t>
      </w:r>
      <w:hyperlink r:id="rId11" w:history="1">
        <w:r w:rsidR="0088121D" w:rsidRPr="0088121D">
          <w:rPr>
            <w:rStyle w:val="Hyperlink"/>
            <w:rFonts w:ascii="Arial" w:hAnsi="Arial" w:cs="Arial"/>
            <w:sz w:val="24"/>
            <w:szCs w:val="24"/>
          </w:rPr>
          <w:t>Story 2</w:t>
        </w:r>
      </w:hyperlink>
      <w:r w:rsidR="0088121D">
        <w:rPr>
          <w:rFonts w:ascii="Arial" w:hAnsi="Arial" w:cs="Arial"/>
          <w:sz w:val="24"/>
          <w:szCs w:val="24"/>
        </w:rPr>
        <w:t xml:space="preserve">  </w:t>
      </w:r>
      <w:r w:rsidR="00095015">
        <w:rPr>
          <w:rFonts w:ascii="Arial" w:hAnsi="Arial" w:cs="Arial"/>
          <w:sz w:val="24"/>
          <w:szCs w:val="24"/>
        </w:rPr>
        <w:t xml:space="preserve"> </w:t>
      </w:r>
      <w:hyperlink r:id="rId12" w:history="1">
        <w:r w:rsidR="00095015" w:rsidRPr="00095015">
          <w:rPr>
            <w:rStyle w:val="Hyperlink"/>
            <w:rFonts w:ascii="Arial" w:hAnsi="Arial" w:cs="Arial"/>
            <w:sz w:val="24"/>
            <w:szCs w:val="24"/>
          </w:rPr>
          <w:t>Story 3</w:t>
        </w:r>
      </w:hyperlink>
      <w:r w:rsidR="00095015">
        <w:rPr>
          <w:rFonts w:ascii="Arial" w:hAnsi="Arial" w:cs="Arial"/>
          <w:sz w:val="24"/>
          <w:szCs w:val="24"/>
        </w:rPr>
        <w:t xml:space="preserve"> </w:t>
      </w:r>
    </w:p>
    <w:p w:rsidR="002674A4" w:rsidRDefault="002674A4" w:rsidP="007F52C7">
      <w:pPr>
        <w:pStyle w:val="NoSpacing"/>
        <w:rPr>
          <w:rFonts w:ascii="Arial" w:hAnsi="Arial" w:cs="Arial"/>
          <w:sz w:val="24"/>
          <w:szCs w:val="24"/>
        </w:rPr>
      </w:pPr>
    </w:p>
    <w:p w:rsidR="007F52C7" w:rsidRDefault="007F52C7" w:rsidP="007F52C7">
      <w:pPr>
        <w:pStyle w:val="NoSpacing"/>
        <w:rPr>
          <w:rFonts w:ascii="Arial" w:hAnsi="Arial" w:cs="Arial"/>
          <w:b/>
          <w:color w:val="0070C0"/>
          <w:sz w:val="24"/>
          <w:szCs w:val="24"/>
        </w:rPr>
      </w:pPr>
      <w:r w:rsidRPr="0088121D">
        <w:rPr>
          <w:rFonts w:ascii="Arial" w:hAnsi="Arial" w:cs="Arial"/>
          <w:b/>
          <w:color w:val="0070C0"/>
          <w:sz w:val="24"/>
          <w:szCs w:val="24"/>
        </w:rPr>
        <w:t>Create a new ‘normal’</w:t>
      </w:r>
      <w:r w:rsidR="00D218B5">
        <w:rPr>
          <w:rFonts w:ascii="Arial" w:hAnsi="Arial" w:cs="Arial"/>
          <w:b/>
          <w:color w:val="0070C0"/>
          <w:sz w:val="24"/>
          <w:szCs w:val="24"/>
        </w:rPr>
        <w:t xml:space="preserve"> </w:t>
      </w:r>
    </w:p>
    <w:p w:rsidR="00795122" w:rsidRPr="0088121D" w:rsidRDefault="00795122" w:rsidP="007F52C7">
      <w:pPr>
        <w:pStyle w:val="NoSpacing"/>
        <w:rPr>
          <w:rFonts w:ascii="Arial" w:hAnsi="Arial" w:cs="Arial"/>
          <w:b/>
          <w:color w:val="0070C0"/>
          <w:sz w:val="24"/>
          <w:szCs w:val="24"/>
        </w:rPr>
      </w:pPr>
    </w:p>
    <w:p w:rsidR="0088121D" w:rsidRDefault="007F52C7" w:rsidP="007F52C7">
      <w:pPr>
        <w:pStyle w:val="NoSpacing"/>
        <w:rPr>
          <w:rFonts w:ascii="Arial" w:hAnsi="Arial" w:cs="Arial"/>
          <w:sz w:val="24"/>
          <w:szCs w:val="24"/>
        </w:rPr>
      </w:pPr>
      <w:r>
        <w:rPr>
          <w:rFonts w:ascii="Arial" w:hAnsi="Arial" w:cs="Arial"/>
          <w:sz w:val="24"/>
          <w:szCs w:val="24"/>
        </w:rPr>
        <w:t>Predictability and routine is known to be helpful</w:t>
      </w:r>
      <w:r w:rsidRPr="007F52C7">
        <w:rPr>
          <w:rFonts w:ascii="Arial" w:hAnsi="Arial" w:cs="Arial"/>
          <w:sz w:val="24"/>
          <w:szCs w:val="24"/>
        </w:rPr>
        <w:t xml:space="preserve">, and it can be tricky without school to structure the day. It might help to make a daily schedule while schools are closed so that </w:t>
      </w:r>
      <w:r>
        <w:rPr>
          <w:rFonts w:ascii="Arial" w:hAnsi="Arial" w:cs="Arial"/>
          <w:sz w:val="24"/>
          <w:szCs w:val="24"/>
        </w:rPr>
        <w:t>children</w:t>
      </w:r>
      <w:r w:rsidRPr="007F52C7">
        <w:rPr>
          <w:rFonts w:ascii="Arial" w:hAnsi="Arial" w:cs="Arial"/>
          <w:sz w:val="24"/>
          <w:szCs w:val="24"/>
        </w:rPr>
        <w:t xml:space="preserve"> know what will happen during the day and when it will happen.</w:t>
      </w:r>
      <w:r>
        <w:rPr>
          <w:rFonts w:ascii="Arial" w:hAnsi="Arial" w:cs="Arial"/>
          <w:sz w:val="24"/>
          <w:szCs w:val="24"/>
        </w:rPr>
        <w:t xml:space="preserve"> Making this visual </w:t>
      </w:r>
      <w:r w:rsidR="002674A4">
        <w:rPr>
          <w:rFonts w:ascii="Arial" w:hAnsi="Arial" w:cs="Arial"/>
          <w:sz w:val="24"/>
          <w:szCs w:val="24"/>
        </w:rPr>
        <w:t xml:space="preserve">by </w:t>
      </w:r>
      <w:r>
        <w:rPr>
          <w:rFonts w:ascii="Arial" w:hAnsi="Arial" w:cs="Arial"/>
          <w:sz w:val="24"/>
          <w:szCs w:val="24"/>
        </w:rPr>
        <w:t xml:space="preserve">using pictures, lists, traditional timetables etc. can help. </w:t>
      </w:r>
    </w:p>
    <w:p w:rsidR="0064114D" w:rsidRDefault="002674A4" w:rsidP="0088121D">
      <w:pPr>
        <w:pStyle w:val="NoSpacing"/>
        <w:rPr>
          <w:rFonts w:ascii="Arial" w:hAnsi="Arial" w:cs="Arial"/>
          <w:sz w:val="24"/>
          <w:szCs w:val="24"/>
        </w:rPr>
      </w:pPr>
      <w:r w:rsidRPr="002674A4">
        <w:rPr>
          <w:rFonts w:ascii="Arial" w:hAnsi="Arial" w:cs="Arial"/>
          <w:noProof/>
          <w:sz w:val="24"/>
          <w:szCs w:val="24"/>
          <w:lang w:val="en-GB" w:eastAsia="en-GB"/>
        </w:rPr>
        <w:drawing>
          <wp:anchor distT="0" distB="0" distL="114300" distR="114300" simplePos="0" relativeHeight="251660288" behindDoc="0" locked="0" layoutInCell="1" allowOverlap="1" wp14:anchorId="12D01366" wp14:editId="5384EC25">
            <wp:simplePos x="0" y="0"/>
            <wp:positionH relativeFrom="column">
              <wp:posOffset>17145</wp:posOffset>
            </wp:positionH>
            <wp:positionV relativeFrom="paragraph">
              <wp:posOffset>19050</wp:posOffset>
            </wp:positionV>
            <wp:extent cx="1009650" cy="1009650"/>
            <wp:effectExtent l="0" t="0" r="0" b="0"/>
            <wp:wrapSquare wrapText="bothSides"/>
            <wp:docPr id="4" name="Picture 4" descr="Calender, Icon, Pictogram, Web, Black, Number, 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er, Icon, Pictogram, Web, Black, Number, Holida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2C7">
        <w:rPr>
          <w:rFonts w:ascii="Arial" w:hAnsi="Arial" w:cs="Arial"/>
          <w:sz w:val="24"/>
          <w:szCs w:val="24"/>
        </w:rPr>
        <w:t xml:space="preserve">If there is more than one child in the house, </w:t>
      </w:r>
      <w:r w:rsidR="0088121D">
        <w:rPr>
          <w:rFonts w:ascii="Arial" w:hAnsi="Arial" w:cs="Arial"/>
          <w:sz w:val="24"/>
          <w:szCs w:val="24"/>
        </w:rPr>
        <w:t>d</w:t>
      </w:r>
      <w:r w:rsidR="0088121D" w:rsidRPr="0088121D">
        <w:rPr>
          <w:rFonts w:ascii="Arial" w:hAnsi="Arial" w:cs="Arial"/>
          <w:sz w:val="24"/>
          <w:szCs w:val="24"/>
        </w:rPr>
        <w:t>o a timetable for each day for each person which includes together time, outside time, alone time (where appropriate) and one to one time</w:t>
      </w:r>
      <w:r w:rsidR="0088121D">
        <w:rPr>
          <w:rFonts w:ascii="Arial" w:hAnsi="Arial" w:cs="Arial"/>
          <w:sz w:val="24"/>
          <w:szCs w:val="24"/>
        </w:rPr>
        <w:t>. 1:1 time could</w:t>
      </w:r>
      <w:r w:rsidR="0088121D" w:rsidRPr="0088121D">
        <w:rPr>
          <w:rFonts w:ascii="Arial" w:hAnsi="Arial" w:cs="Arial"/>
          <w:sz w:val="24"/>
          <w:szCs w:val="24"/>
        </w:rPr>
        <w:t xml:space="preserve"> be linked to household tasks</w:t>
      </w:r>
      <w:r w:rsidR="0088121D">
        <w:rPr>
          <w:rFonts w:ascii="Arial" w:hAnsi="Arial" w:cs="Arial"/>
          <w:sz w:val="24"/>
          <w:szCs w:val="24"/>
        </w:rPr>
        <w:t xml:space="preserve"> such as cooking. </w:t>
      </w:r>
      <w:r w:rsidR="0088121D" w:rsidRPr="0088121D">
        <w:rPr>
          <w:rFonts w:ascii="Arial" w:hAnsi="Arial" w:cs="Arial"/>
          <w:sz w:val="24"/>
          <w:szCs w:val="24"/>
        </w:rPr>
        <w:t>If adults hav</w:t>
      </w:r>
      <w:r w:rsidR="0088121D">
        <w:rPr>
          <w:rFonts w:ascii="Arial" w:hAnsi="Arial" w:cs="Arial"/>
          <w:sz w:val="24"/>
          <w:szCs w:val="24"/>
        </w:rPr>
        <w:t>e a timetable as well</w:t>
      </w:r>
      <w:r w:rsidR="0088121D" w:rsidRPr="0088121D">
        <w:rPr>
          <w:rFonts w:ascii="Arial" w:hAnsi="Arial" w:cs="Arial"/>
          <w:sz w:val="24"/>
          <w:szCs w:val="24"/>
        </w:rPr>
        <w:t>, it helps children see what parents have to do too</w:t>
      </w:r>
      <w:r w:rsidR="0088121D">
        <w:rPr>
          <w:rFonts w:ascii="Arial" w:hAnsi="Arial" w:cs="Arial"/>
          <w:sz w:val="24"/>
          <w:szCs w:val="24"/>
        </w:rPr>
        <w:t xml:space="preserve">. </w:t>
      </w:r>
      <w:r w:rsidR="0088121D" w:rsidRPr="0088121D">
        <w:rPr>
          <w:rFonts w:ascii="Arial" w:hAnsi="Arial" w:cs="Arial"/>
          <w:sz w:val="24"/>
          <w:szCs w:val="24"/>
        </w:rPr>
        <w:t>You can also use things to give structure, such as, for example,</w:t>
      </w:r>
      <w:r w:rsidR="0088121D">
        <w:rPr>
          <w:rFonts w:ascii="Arial" w:hAnsi="Arial" w:cs="Arial"/>
          <w:sz w:val="24"/>
          <w:szCs w:val="24"/>
        </w:rPr>
        <w:t xml:space="preserve"> i</w:t>
      </w:r>
      <w:r w:rsidR="0088121D" w:rsidRPr="0088121D">
        <w:rPr>
          <w:rFonts w:ascii="Arial" w:hAnsi="Arial" w:cs="Arial"/>
          <w:sz w:val="24"/>
          <w:szCs w:val="24"/>
        </w:rPr>
        <w:t>nstead of having all toys available, having a box of 'today's special' which keeps things interesting, or you can set things out so that it shows what needs to be done, or give someone a list of things to get out ready for making tea. You can also put a surprise icon on the timetable and introduce something as a treat which prevents things being too predictable</w:t>
      </w:r>
      <w:r w:rsidR="0088121D">
        <w:rPr>
          <w:rFonts w:ascii="Arial" w:hAnsi="Arial" w:cs="Arial"/>
          <w:sz w:val="24"/>
          <w:szCs w:val="24"/>
        </w:rPr>
        <w:t xml:space="preserve">. </w:t>
      </w:r>
      <w:r w:rsidR="0064114D">
        <w:rPr>
          <w:rFonts w:ascii="Arial" w:hAnsi="Arial" w:cs="Arial"/>
          <w:sz w:val="24"/>
          <w:szCs w:val="24"/>
        </w:rPr>
        <w:t>Having goals and keeping a record of what is achieved can give purpose and satisfaction.</w:t>
      </w:r>
    </w:p>
    <w:p w:rsidR="0088121D" w:rsidRDefault="0088121D" w:rsidP="0088121D">
      <w:pPr>
        <w:pStyle w:val="NoSpacing"/>
        <w:rPr>
          <w:rFonts w:ascii="Arial" w:hAnsi="Arial" w:cs="Arial"/>
          <w:sz w:val="24"/>
          <w:szCs w:val="24"/>
        </w:rPr>
      </w:pPr>
      <w:r w:rsidRPr="0088121D">
        <w:rPr>
          <w:rFonts w:ascii="Arial" w:hAnsi="Arial" w:cs="Arial"/>
          <w:sz w:val="24"/>
          <w:szCs w:val="24"/>
        </w:rPr>
        <w:t>Creating the ne</w:t>
      </w:r>
      <w:r>
        <w:rPr>
          <w:rFonts w:ascii="Arial" w:hAnsi="Arial" w:cs="Arial"/>
          <w:sz w:val="24"/>
          <w:szCs w:val="24"/>
        </w:rPr>
        <w:t>x</w:t>
      </w:r>
      <w:r w:rsidRPr="0088121D">
        <w:rPr>
          <w:rFonts w:ascii="Arial" w:hAnsi="Arial" w:cs="Arial"/>
          <w:sz w:val="24"/>
          <w:szCs w:val="24"/>
        </w:rPr>
        <w:t>t day's timetable can be an activity!</w:t>
      </w:r>
      <w:r w:rsidR="0064114D">
        <w:rPr>
          <w:rFonts w:ascii="Arial" w:hAnsi="Arial" w:cs="Arial"/>
          <w:sz w:val="24"/>
          <w:szCs w:val="24"/>
        </w:rPr>
        <w:t xml:space="preserve"> </w:t>
      </w:r>
    </w:p>
    <w:p w:rsidR="002674A4" w:rsidRPr="0088121D" w:rsidRDefault="002674A4" w:rsidP="0088121D">
      <w:pPr>
        <w:pStyle w:val="NoSpacing"/>
        <w:rPr>
          <w:rFonts w:ascii="Arial" w:hAnsi="Arial" w:cs="Arial"/>
          <w:sz w:val="24"/>
          <w:szCs w:val="24"/>
        </w:rPr>
      </w:pPr>
    </w:p>
    <w:p w:rsidR="007F52C7" w:rsidRDefault="007F52C7" w:rsidP="007F52C7">
      <w:pPr>
        <w:pStyle w:val="NoSpacing"/>
        <w:rPr>
          <w:rFonts w:ascii="Arial" w:hAnsi="Arial" w:cs="Arial"/>
          <w:sz w:val="24"/>
          <w:szCs w:val="24"/>
        </w:rPr>
      </w:pPr>
    </w:p>
    <w:p w:rsidR="007F52C7" w:rsidRDefault="00095015" w:rsidP="007F52C7">
      <w:pPr>
        <w:pStyle w:val="NoSpacing"/>
        <w:rPr>
          <w:rFonts w:ascii="Arial" w:hAnsi="Arial" w:cs="Arial"/>
          <w:b/>
          <w:color w:val="0070C0"/>
          <w:sz w:val="24"/>
          <w:szCs w:val="24"/>
        </w:rPr>
      </w:pPr>
      <w:r w:rsidRPr="00095015">
        <w:rPr>
          <w:rFonts w:ascii="Arial" w:hAnsi="Arial" w:cs="Arial"/>
          <w:b/>
          <w:color w:val="0070C0"/>
          <w:sz w:val="24"/>
          <w:szCs w:val="24"/>
        </w:rPr>
        <w:t>Be aware of sensory components</w:t>
      </w:r>
    </w:p>
    <w:p w:rsidR="00795122" w:rsidRPr="00095015" w:rsidRDefault="00795122" w:rsidP="007F52C7">
      <w:pPr>
        <w:pStyle w:val="NoSpacing"/>
        <w:rPr>
          <w:rFonts w:ascii="Arial" w:hAnsi="Arial" w:cs="Arial"/>
          <w:b/>
          <w:color w:val="0070C0"/>
          <w:sz w:val="24"/>
          <w:szCs w:val="24"/>
        </w:rPr>
      </w:pPr>
    </w:p>
    <w:p w:rsidR="0064114D" w:rsidRDefault="002674A4" w:rsidP="007F52C7">
      <w:pPr>
        <w:pStyle w:val="NoSpacing"/>
        <w:rPr>
          <w:rFonts w:ascii="Arial" w:hAnsi="Arial" w:cs="Arial"/>
          <w:sz w:val="24"/>
          <w:szCs w:val="24"/>
        </w:rPr>
      </w:pPr>
      <w:r w:rsidRPr="002674A4">
        <w:rPr>
          <w:rFonts w:ascii="Arial" w:hAnsi="Arial" w:cs="Arial"/>
          <w:b/>
          <w:noProof/>
          <w:color w:val="0070C0"/>
          <w:sz w:val="24"/>
          <w:szCs w:val="24"/>
          <w:lang w:val="en-GB" w:eastAsia="en-GB"/>
        </w:rPr>
        <w:drawing>
          <wp:anchor distT="0" distB="0" distL="114300" distR="114300" simplePos="0" relativeHeight="251661312" behindDoc="0" locked="0" layoutInCell="1" allowOverlap="1" wp14:anchorId="1E0514BB" wp14:editId="43F91204">
            <wp:simplePos x="0" y="0"/>
            <wp:positionH relativeFrom="column">
              <wp:posOffset>4685030</wp:posOffset>
            </wp:positionH>
            <wp:positionV relativeFrom="paragraph">
              <wp:posOffset>20955</wp:posOffset>
            </wp:positionV>
            <wp:extent cx="1416685" cy="1000125"/>
            <wp:effectExtent l="0" t="0" r="0" b="9525"/>
            <wp:wrapSquare wrapText="bothSides"/>
            <wp:docPr id="5" name="Picture 5" descr="Light, Circle, Points, Abstract, Face, Head, Empa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ght, Circle, Points, Abstract, Face, Head, Empath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668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015">
        <w:rPr>
          <w:rFonts w:ascii="Arial" w:hAnsi="Arial" w:cs="Arial"/>
          <w:sz w:val="24"/>
          <w:szCs w:val="24"/>
        </w:rPr>
        <w:t>Some children might have sensitivities around soaps and hand washes, managing bodily fluids, uncomfortable bodily sensations and changes in taste and smell when ill. Be aware that for some, noises and lights can be overwhelming and can raise stress levels. Children may need time alone or in quiet/darkened spaces. Creating a calming area that a child can retreat to might be helpful.</w:t>
      </w:r>
      <w:r w:rsidR="0064114D">
        <w:rPr>
          <w:rFonts w:ascii="Arial" w:hAnsi="Arial" w:cs="Arial"/>
          <w:sz w:val="24"/>
          <w:szCs w:val="24"/>
        </w:rPr>
        <w:t xml:space="preserve"> There are some useful ideas </w:t>
      </w:r>
      <w:hyperlink r:id="rId15" w:history="1">
        <w:r w:rsidR="0064114D" w:rsidRPr="0064114D">
          <w:rPr>
            <w:rStyle w:val="Hyperlink"/>
            <w:rFonts w:ascii="Arial" w:hAnsi="Arial" w:cs="Arial"/>
            <w:sz w:val="24"/>
            <w:szCs w:val="24"/>
          </w:rPr>
          <w:t>here</w:t>
        </w:r>
      </w:hyperlink>
      <w:r w:rsidR="0064114D">
        <w:rPr>
          <w:rFonts w:ascii="Arial" w:hAnsi="Arial" w:cs="Arial"/>
          <w:sz w:val="24"/>
          <w:szCs w:val="24"/>
        </w:rPr>
        <w:t xml:space="preserve"> .</w:t>
      </w:r>
    </w:p>
    <w:p w:rsidR="0064114D" w:rsidRDefault="0064114D" w:rsidP="007F52C7">
      <w:pPr>
        <w:pStyle w:val="NoSpacing"/>
        <w:rPr>
          <w:rFonts w:ascii="Arial" w:hAnsi="Arial" w:cs="Arial"/>
          <w:sz w:val="24"/>
          <w:szCs w:val="24"/>
        </w:rPr>
      </w:pPr>
    </w:p>
    <w:p w:rsidR="002674A4" w:rsidRDefault="002674A4" w:rsidP="007F52C7">
      <w:pPr>
        <w:pStyle w:val="NoSpacing"/>
        <w:rPr>
          <w:rFonts w:ascii="Arial" w:hAnsi="Arial" w:cs="Arial"/>
          <w:sz w:val="24"/>
          <w:szCs w:val="24"/>
        </w:rPr>
      </w:pPr>
    </w:p>
    <w:p w:rsidR="0064114D" w:rsidRDefault="002674A4" w:rsidP="007F52C7">
      <w:pPr>
        <w:pStyle w:val="NoSpacing"/>
        <w:rPr>
          <w:rFonts w:ascii="Arial" w:hAnsi="Arial" w:cs="Arial"/>
          <w:b/>
          <w:color w:val="0070C0"/>
          <w:sz w:val="24"/>
          <w:szCs w:val="24"/>
        </w:rPr>
      </w:pPr>
      <w:r w:rsidRPr="002674A4">
        <w:rPr>
          <w:rFonts w:ascii="Arial" w:hAnsi="Arial" w:cs="Arial"/>
          <w:noProof/>
          <w:sz w:val="24"/>
          <w:szCs w:val="24"/>
          <w:lang w:val="en-GB" w:eastAsia="en-GB"/>
        </w:rPr>
        <w:drawing>
          <wp:anchor distT="0" distB="0" distL="114300" distR="114300" simplePos="0" relativeHeight="251662336" behindDoc="0" locked="0" layoutInCell="1" allowOverlap="1" wp14:anchorId="42B616DE" wp14:editId="5E982B19">
            <wp:simplePos x="0" y="0"/>
            <wp:positionH relativeFrom="column">
              <wp:posOffset>5233035</wp:posOffset>
            </wp:positionH>
            <wp:positionV relativeFrom="paragraph">
              <wp:posOffset>113030</wp:posOffset>
            </wp:positionV>
            <wp:extent cx="1053465" cy="1053465"/>
            <wp:effectExtent l="0" t="0" r="0" b="0"/>
            <wp:wrapSquare wrapText="bothSides"/>
            <wp:docPr id="6" name="Picture 6" descr="Smiley, Emoticon, Funny, Anxi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iley, Emoticon, Funny, Anxiou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3465" cy="105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14D" w:rsidRPr="0064114D">
        <w:rPr>
          <w:rFonts w:ascii="Arial" w:hAnsi="Arial" w:cs="Arial"/>
          <w:b/>
          <w:color w:val="0070C0"/>
          <w:sz w:val="24"/>
          <w:szCs w:val="24"/>
        </w:rPr>
        <w:t>Understand anxiety</w:t>
      </w:r>
    </w:p>
    <w:p w:rsidR="00795122" w:rsidRPr="0064114D" w:rsidRDefault="00795122" w:rsidP="007F52C7">
      <w:pPr>
        <w:pStyle w:val="NoSpacing"/>
        <w:rPr>
          <w:rFonts w:ascii="Arial" w:hAnsi="Arial" w:cs="Arial"/>
          <w:b/>
          <w:color w:val="0070C0"/>
          <w:sz w:val="24"/>
          <w:szCs w:val="24"/>
        </w:rPr>
      </w:pPr>
    </w:p>
    <w:p w:rsidR="0064114D" w:rsidRDefault="0064114D" w:rsidP="007F52C7">
      <w:pPr>
        <w:pStyle w:val="NoSpacing"/>
        <w:rPr>
          <w:rFonts w:ascii="Arial" w:hAnsi="Arial" w:cs="Arial"/>
          <w:sz w:val="24"/>
          <w:szCs w:val="24"/>
        </w:rPr>
      </w:pPr>
      <w:r>
        <w:rPr>
          <w:rFonts w:ascii="Arial" w:hAnsi="Arial" w:cs="Arial"/>
          <w:sz w:val="24"/>
          <w:szCs w:val="24"/>
        </w:rPr>
        <w:t xml:space="preserve">Your child might, </w:t>
      </w:r>
      <w:r w:rsidRPr="00D218B5">
        <w:rPr>
          <w:rFonts w:ascii="Arial" w:hAnsi="Arial" w:cs="Arial"/>
          <w:b/>
          <w:color w:val="0070C0"/>
          <w:sz w:val="24"/>
          <w:szCs w:val="24"/>
        </w:rPr>
        <w:t>understandably</w:t>
      </w:r>
      <w:r>
        <w:rPr>
          <w:rFonts w:ascii="Arial" w:hAnsi="Arial" w:cs="Arial"/>
          <w:sz w:val="24"/>
          <w:szCs w:val="24"/>
        </w:rPr>
        <w:t xml:space="preserve">, feel more anxious than usual but may struggle to communicate this. If behaviour becomes more challenging to you than usual, bear in mind that it may well be related to increased stress. Using sensory approaches, distraction and increased structure can help. There are some helpful stress management tips </w:t>
      </w:r>
      <w:hyperlink r:id="rId17" w:history="1">
        <w:r w:rsidRPr="0064114D">
          <w:rPr>
            <w:rStyle w:val="Hyperlink"/>
            <w:rFonts w:ascii="Arial" w:hAnsi="Arial" w:cs="Arial"/>
            <w:sz w:val="24"/>
            <w:szCs w:val="24"/>
          </w:rPr>
          <w:t>here</w:t>
        </w:r>
      </w:hyperlink>
      <w:r>
        <w:rPr>
          <w:rFonts w:ascii="Arial" w:hAnsi="Arial" w:cs="Arial"/>
          <w:sz w:val="24"/>
          <w:szCs w:val="24"/>
        </w:rPr>
        <w:t>.</w:t>
      </w:r>
    </w:p>
    <w:p w:rsidR="00D218B5" w:rsidRDefault="00D218B5" w:rsidP="007F52C7">
      <w:pPr>
        <w:pStyle w:val="NoSpacing"/>
        <w:rPr>
          <w:rFonts w:ascii="Arial" w:hAnsi="Arial" w:cs="Arial"/>
          <w:sz w:val="24"/>
          <w:szCs w:val="24"/>
        </w:rPr>
      </w:pPr>
    </w:p>
    <w:p w:rsidR="00D218B5" w:rsidRDefault="00D218B5" w:rsidP="007F52C7">
      <w:pPr>
        <w:pStyle w:val="NoSpacing"/>
        <w:rPr>
          <w:rFonts w:ascii="Arial" w:hAnsi="Arial" w:cs="Arial"/>
          <w:sz w:val="24"/>
          <w:szCs w:val="24"/>
        </w:rPr>
      </w:pPr>
    </w:p>
    <w:p w:rsidR="00D218B5" w:rsidRDefault="00D218B5" w:rsidP="007F52C7">
      <w:pPr>
        <w:pStyle w:val="NoSpacing"/>
        <w:rPr>
          <w:rFonts w:ascii="Arial" w:hAnsi="Arial" w:cs="Arial"/>
          <w:sz w:val="24"/>
          <w:szCs w:val="24"/>
        </w:rPr>
      </w:pPr>
    </w:p>
    <w:p w:rsidR="00D218B5" w:rsidRDefault="00D218B5" w:rsidP="00D218B5">
      <w:pPr>
        <w:pStyle w:val="NoSpacing"/>
        <w:rPr>
          <w:rFonts w:ascii="Arial" w:hAnsi="Arial" w:cs="Arial"/>
          <w:b/>
          <w:color w:val="0070C0"/>
          <w:sz w:val="24"/>
          <w:szCs w:val="24"/>
        </w:rPr>
      </w:pPr>
      <w:r>
        <w:rPr>
          <w:rFonts w:ascii="Arial" w:hAnsi="Arial" w:cs="Arial"/>
          <w:b/>
          <w:color w:val="0070C0"/>
          <w:sz w:val="24"/>
          <w:szCs w:val="24"/>
        </w:rPr>
        <w:t>Make the most of strong interests</w:t>
      </w:r>
    </w:p>
    <w:p w:rsidR="00795122" w:rsidRPr="00D218B5" w:rsidRDefault="00795122" w:rsidP="00D218B5">
      <w:pPr>
        <w:pStyle w:val="NoSpacing"/>
        <w:rPr>
          <w:rFonts w:ascii="Arial" w:hAnsi="Arial" w:cs="Arial"/>
          <w:b/>
          <w:color w:val="0070C0"/>
          <w:sz w:val="24"/>
          <w:szCs w:val="24"/>
        </w:rPr>
      </w:pP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4384" behindDoc="0" locked="0" layoutInCell="1" allowOverlap="1" wp14:anchorId="7FC8A533" wp14:editId="4F76858B">
            <wp:simplePos x="0" y="0"/>
            <wp:positionH relativeFrom="column">
              <wp:posOffset>0</wp:posOffset>
            </wp:positionH>
            <wp:positionV relativeFrom="paragraph">
              <wp:posOffset>18415</wp:posOffset>
            </wp:positionV>
            <wp:extent cx="1179195" cy="791845"/>
            <wp:effectExtent l="0" t="0" r="1905" b="8255"/>
            <wp:wrapSquare wrapText="bothSides"/>
            <wp:docPr id="8" name="Picture 8" descr="Image result for train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ain se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919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sidRPr="00D218B5">
        <w:rPr>
          <w:rFonts w:ascii="Arial" w:hAnsi="Arial" w:cs="Arial"/>
          <w:sz w:val="24"/>
          <w:szCs w:val="24"/>
        </w:rPr>
        <w:t>Your child</w:t>
      </w:r>
      <w:r w:rsidR="00D218B5">
        <w:rPr>
          <w:rFonts w:ascii="Arial" w:hAnsi="Arial" w:cs="Arial"/>
          <w:sz w:val="24"/>
          <w:szCs w:val="24"/>
        </w:rPr>
        <w:t>’s interests have a number of positive benefits:</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Emotional regulation</w:t>
      </w: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5408" behindDoc="0" locked="0" layoutInCell="1" allowOverlap="1" wp14:anchorId="34F8CCA3" wp14:editId="47CF56B1">
            <wp:simplePos x="0" y="0"/>
            <wp:positionH relativeFrom="column">
              <wp:posOffset>-1295400</wp:posOffset>
            </wp:positionH>
            <wp:positionV relativeFrom="paragraph">
              <wp:posOffset>504825</wp:posOffset>
            </wp:positionV>
            <wp:extent cx="997585" cy="820420"/>
            <wp:effectExtent l="0" t="0" r="0" b="0"/>
            <wp:wrapSquare wrapText="bothSides"/>
            <wp:docPr id="9" name="Picture 9" descr="Image result for pony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ony toy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758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Pr>
          <w:rFonts w:ascii="Arial" w:hAnsi="Arial" w:cs="Arial"/>
          <w:sz w:val="24"/>
          <w:szCs w:val="24"/>
        </w:rPr>
        <w:t>Being absorbed in something is a really good way of taking our minds off things that are worrying us. Allowing your child to lose themselves in their interest could help with emotional regulation.</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Diverting</w:t>
      </w:r>
    </w:p>
    <w:p w:rsidR="00D218B5" w:rsidRDefault="00D218B5" w:rsidP="00795122">
      <w:pPr>
        <w:pStyle w:val="NoSpacing"/>
        <w:ind w:left="2127"/>
        <w:rPr>
          <w:rFonts w:ascii="Arial" w:hAnsi="Arial" w:cs="Arial"/>
          <w:sz w:val="24"/>
          <w:szCs w:val="24"/>
        </w:rPr>
      </w:pPr>
      <w:r>
        <w:rPr>
          <w:rFonts w:ascii="Arial" w:hAnsi="Arial" w:cs="Arial"/>
          <w:sz w:val="24"/>
          <w:szCs w:val="24"/>
        </w:rPr>
        <w:t>Strong interests can be used to distract and divert when this is needed.</w:t>
      </w:r>
    </w:p>
    <w:p w:rsidR="00D218B5" w:rsidRPr="00D218B5" w:rsidRDefault="00D218B5" w:rsidP="00795122">
      <w:pPr>
        <w:pStyle w:val="NoSpacing"/>
        <w:ind w:left="2127"/>
        <w:rPr>
          <w:rFonts w:ascii="Arial" w:hAnsi="Arial" w:cs="Arial"/>
          <w:b/>
          <w:sz w:val="24"/>
          <w:szCs w:val="24"/>
        </w:rPr>
      </w:pPr>
      <w:r w:rsidRPr="00D218B5">
        <w:rPr>
          <w:rFonts w:ascii="Arial" w:hAnsi="Arial" w:cs="Arial"/>
          <w:b/>
          <w:sz w:val="24"/>
          <w:szCs w:val="24"/>
        </w:rPr>
        <w:t>Occupying</w:t>
      </w:r>
    </w:p>
    <w:p w:rsidR="00D218B5" w:rsidRDefault="00795122" w:rsidP="00795122">
      <w:pPr>
        <w:pStyle w:val="NoSpacing"/>
        <w:ind w:left="2127"/>
        <w:rPr>
          <w:rFonts w:ascii="Arial" w:hAnsi="Arial" w:cs="Arial"/>
          <w:sz w:val="24"/>
          <w:szCs w:val="24"/>
        </w:rPr>
      </w:pPr>
      <w:r w:rsidRPr="00795122">
        <w:rPr>
          <w:rFonts w:ascii="Arial" w:hAnsi="Arial" w:cs="Arial"/>
          <w:noProof/>
          <w:sz w:val="24"/>
          <w:szCs w:val="24"/>
          <w:lang w:val="en-GB" w:eastAsia="en-GB"/>
        </w:rPr>
        <w:drawing>
          <wp:anchor distT="0" distB="0" distL="114300" distR="114300" simplePos="0" relativeHeight="251666432" behindDoc="0" locked="0" layoutInCell="1" allowOverlap="1" wp14:anchorId="5834BBC2" wp14:editId="7A13DE3C">
            <wp:simplePos x="0" y="0"/>
            <wp:positionH relativeFrom="column">
              <wp:posOffset>-973455</wp:posOffset>
            </wp:positionH>
            <wp:positionV relativeFrom="paragraph">
              <wp:posOffset>136525</wp:posOffset>
            </wp:positionV>
            <wp:extent cx="858520" cy="1088390"/>
            <wp:effectExtent l="0" t="0" r="0" b="0"/>
            <wp:wrapSquare wrapText="bothSides"/>
            <wp:docPr id="10" name="Picture 10" descr="Image result for k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kne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8520"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8B5">
        <w:rPr>
          <w:rFonts w:ascii="Arial" w:hAnsi="Arial" w:cs="Arial"/>
          <w:sz w:val="24"/>
          <w:szCs w:val="24"/>
        </w:rPr>
        <w:t>Your child might be happy to spend additional time on things if they are related to their special interest. You could do a project based around it, e.g. make a scrap book; make models; create art work; research on the internet; take virtual tours; write about it; make videos or animations.</w:t>
      </w:r>
    </w:p>
    <w:p w:rsidR="0064114D" w:rsidRDefault="00D218B5" w:rsidP="00795122">
      <w:pPr>
        <w:pStyle w:val="NoSpacing"/>
        <w:ind w:left="2127"/>
        <w:rPr>
          <w:rFonts w:ascii="Arial" w:hAnsi="Arial" w:cs="Arial"/>
          <w:sz w:val="24"/>
          <w:szCs w:val="24"/>
        </w:rPr>
      </w:pPr>
      <w:r>
        <w:rPr>
          <w:rFonts w:ascii="Arial" w:hAnsi="Arial" w:cs="Arial"/>
          <w:sz w:val="24"/>
          <w:szCs w:val="24"/>
        </w:rPr>
        <w:t xml:space="preserve">Be mindful, however, to </w:t>
      </w:r>
      <w:r w:rsidR="00795122">
        <w:rPr>
          <w:rFonts w:ascii="Arial" w:hAnsi="Arial" w:cs="Arial"/>
          <w:sz w:val="24"/>
          <w:szCs w:val="24"/>
        </w:rPr>
        <w:t xml:space="preserve">still </w:t>
      </w:r>
      <w:r>
        <w:rPr>
          <w:rFonts w:ascii="Arial" w:hAnsi="Arial" w:cs="Arial"/>
          <w:sz w:val="24"/>
          <w:szCs w:val="24"/>
        </w:rPr>
        <w:t xml:space="preserve">put limits around this so that it does not get in the way of other things that your child needs to do. </w:t>
      </w:r>
    </w:p>
    <w:p w:rsidR="00095015" w:rsidRPr="00095015" w:rsidRDefault="0064114D" w:rsidP="00795122">
      <w:pPr>
        <w:pStyle w:val="NoSpacing"/>
        <w:ind w:left="2127"/>
        <w:rPr>
          <w:rFonts w:ascii="Arial" w:hAnsi="Arial" w:cs="Arial"/>
          <w:sz w:val="24"/>
          <w:szCs w:val="24"/>
        </w:rPr>
      </w:pPr>
      <w:r>
        <w:rPr>
          <w:rFonts w:ascii="Arial" w:hAnsi="Arial" w:cs="Arial"/>
          <w:sz w:val="24"/>
          <w:szCs w:val="24"/>
        </w:rPr>
        <w:t xml:space="preserve">  </w:t>
      </w:r>
    </w:p>
    <w:p w:rsidR="00F1115F" w:rsidRDefault="00F1115F">
      <w:pPr>
        <w:rPr>
          <w:rFonts w:ascii="Arial" w:hAnsi="Arial" w:cs="Arial"/>
          <w:sz w:val="24"/>
          <w:szCs w:val="24"/>
        </w:rPr>
      </w:pPr>
    </w:p>
    <w:p w:rsidR="00F1115F" w:rsidRPr="00F1115F" w:rsidRDefault="00E03822">
      <w:pPr>
        <w:rPr>
          <w:rFonts w:ascii="Arial" w:hAnsi="Arial" w:cs="Arial"/>
          <w:b/>
          <w:color w:val="0070C0"/>
          <w:sz w:val="24"/>
          <w:szCs w:val="24"/>
        </w:rPr>
      </w:pPr>
      <w:r w:rsidRPr="00E03822">
        <w:rPr>
          <w:rFonts w:ascii="Arial" w:hAnsi="Arial" w:cs="Arial"/>
          <w:noProof/>
          <w:sz w:val="24"/>
          <w:szCs w:val="24"/>
          <w:lang w:val="en-GB" w:eastAsia="en-GB"/>
        </w:rPr>
        <w:drawing>
          <wp:anchor distT="0" distB="0" distL="114300" distR="114300" simplePos="0" relativeHeight="251667456" behindDoc="0" locked="0" layoutInCell="1" allowOverlap="1" wp14:anchorId="5AD74A49" wp14:editId="1049C277">
            <wp:simplePos x="0" y="0"/>
            <wp:positionH relativeFrom="column">
              <wp:posOffset>4801235</wp:posOffset>
            </wp:positionH>
            <wp:positionV relativeFrom="paragraph">
              <wp:posOffset>3810</wp:posOffset>
            </wp:positionV>
            <wp:extent cx="1332865" cy="1185545"/>
            <wp:effectExtent l="0" t="0" r="635" b="0"/>
            <wp:wrapSquare wrapText="bothSides"/>
            <wp:docPr id="11" name="Picture 11" descr="Image result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nformat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286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15F">
        <w:rPr>
          <w:rFonts w:ascii="Arial" w:hAnsi="Arial" w:cs="Arial"/>
          <w:b/>
          <w:color w:val="0070C0"/>
          <w:sz w:val="24"/>
          <w:szCs w:val="24"/>
        </w:rPr>
        <w:t>Additional information</w:t>
      </w:r>
    </w:p>
    <w:p w:rsidR="00F1115F" w:rsidRDefault="00C6575C">
      <w:pPr>
        <w:rPr>
          <w:rFonts w:ascii="Arial" w:hAnsi="Arial" w:cs="Arial"/>
          <w:sz w:val="24"/>
          <w:szCs w:val="24"/>
        </w:rPr>
      </w:pPr>
      <w:hyperlink r:id="rId22" w:history="1">
        <w:r w:rsidR="00F1115F" w:rsidRPr="00F1115F">
          <w:rPr>
            <w:rStyle w:val="Hyperlink"/>
            <w:rFonts w:ascii="Arial" w:hAnsi="Arial" w:cs="Arial"/>
            <w:sz w:val="24"/>
            <w:szCs w:val="24"/>
          </w:rPr>
          <w:t>https://youngminds.org.uk/</w:t>
        </w:r>
      </w:hyperlink>
      <w:r w:rsidR="00E03822" w:rsidRPr="00E03822">
        <w:t xml:space="preserve"> </w:t>
      </w:r>
    </w:p>
    <w:p w:rsidR="00F1115F" w:rsidRDefault="00C6575C" w:rsidP="00F1115F">
      <w:pPr>
        <w:pStyle w:val="NoSpacing"/>
        <w:rPr>
          <w:rFonts w:ascii="Arial" w:hAnsi="Arial" w:cs="Arial"/>
          <w:sz w:val="24"/>
          <w:szCs w:val="24"/>
          <w:lang w:val="en-GB"/>
        </w:rPr>
      </w:pPr>
      <w:hyperlink r:id="rId23" w:history="1">
        <w:r w:rsidR="00F1115F" w:rsidRPr="00F1115F">
          <w:rPr>
            <w:rStyle w:val="Hyperlink"/>
            <w:rFonts w:ascii="Arial" w:hAnsi="Arial" w:cs="Arial"/>
            <w:sz w:val="24"/>
            <w:szCs w:val="24"/>
          </w:rPr>
          <w:t>https://www.mymind.org.uk/</w:t>
        </w:r>
      </w:hyperlink>
    </w:p>
    <w:p w:rsidR="00F1115F" w:rsidRPr="007F52C7" w:rsidRDefault="00F1115F" w:rsidP="00F1115F">
      <w:pPr>
        <w:pStyle w:val="NoSpacing"/>
        <w:rPr>
          <w:rFonts w:ascii="Arial" w:hAnsi="Arial" w:cs="Arial"/>
          <w:sz w:val="24"/>
          <w:szCs w:val="24"/>
          <w:lang w:val="en-GB"/>
        </w:rPr>
      </w:pPr>
    </w:p>
    <w:p w:rsidR="00F1115F" w:rsidRDefault="00C6575C" w:rsidP="00F1115F">
      <w:pPr>
        <w:rPr>
          <w:rFonts w:ascii="Arial" w:hAnsi="Arial" w:cs="Arial"/>
          <w:sz w:val="24"/>
          <w:szCs w:val="24"/>
          <w:lang w:val="en-GB"/>
        </w:rPr>
      </w:pPr>
      <w:hyperlink r:id="rId24" w:history="1">
        <w:r w:rsidR="00F1115F" w:rsidRPr="00795122">
          <w:rPr>
            <w:rStyle w:val="Hyperlink"/>
            <w:rFonts w:ascii="Arial" w:hAnsi="Arial" w:cs="Arial"/>
            <w:sz w:val="24"/>
            <w:szCs w:val="24"/>
          </w:rPr>
          <w:t>https://chatterpack.net/blogs/blog/resources-list-for-home-learning</w:t>
        </w:r>
      </w:hyperlink>
    </w:p>
    <w:p w:rsidR="00F1115F" w:rsidRDefault="00F1115F">
      <w:pPr>
        <w:rPr>
          <w:rFonts w:ascii="Arial" w:hAnsi="Arial" w:cs="Arial"/>
          <w:sz w:val="24"/>
          <w:szCs w:val="24"/>
          <w:lang w:val="en-GB"/>
        </w:rPr>
      </w:pPr>
    </w:p>
    <w:p w:rsidR="00E03822" w:rsidRPr="007F52C7" w:rsidRDefault="00E03822">
      <w:pPr>
        <w:rPr>
          <w:rFonts w:ascii="Arial" w:hAnsi="Arial" w:cs="Arial"/>
          <w:sz w:val="24"/>
          <w:szCs w:val="24"/>
          <w:lang w:val="en-GB"/>
        </w:rPr>
      </w:pPr>
    </w:p>
    <w:sectPr w:rsidR="00E03822" w:rsidRPr="007F52C7">
      <w:head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B20" w:rsidRDefault="00B61B20" w:rsidP="007F52C7">
      <w:pPr>
        <w:spacing w:after="0" w:line="240" w:lineRule="auto"/>
      </w:pPr>
      <w:r>
        <w:separator/>
      </w:r>
    </w:p>
  </w:endnote>
  <w:endnote w:type="continuationSeparator" w:id="0">
    <w:p w:rsidR="00B61B20" w:rsidRDefault="00B61B20" w:rsidP="007F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B20" w:rsidRDefault="00B61B20" w:rsidP="007F52C7">
      <w:pPr>
        <w:spacing w:after="0" w:line="240" w:lineRule="auto"/>
      </w:pPr>
      <w:r>
        <w:separator/>
      </w:r>
    </w:p>
  </w:footnote>
  <w:footnote w:type="continuationSeparator" w:id="0">
    <w:p w:rsidR="00B61B20" w:rsidRDefault="00B61B20" w:rsidP="007F5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7" w:rsidRPr="007F52C7" w:rsidRDefault="007F52C7">
    <w:pPr>
      <w:pStyle w:val="Header"/>
      <w:rPr>
        <w:rFonts w:ascii="Arial" w:hAnsi="Arial" w:cs="Arial"/>
        <w:sz w:val="24"/>
        <w:szCs w:val="24"/>
        <w:lang w:val="en-GB"/>
      </w:rPr>
    </w:pPr>
    <w:r w:rsidRPr="007F52C7">
      <w:rPr>
        <w:noProof/>
        <w:lang w:val="en-GB" w:eastAsia="en-GB"/>
      </w:rPr>
      <w:drawing>
        <wp:anchor distT="0" distB="0" distL="114300" distR="114300" simplePos="0" relativeHeight="251658240" behindDoc="0" locked="0" layoutInCell="1" allowOverlap="1" wp14:anchorId="3C6213E1" wp14:editId="19A169E5">
          <wp:simplePos x="0" y="0"/>
          <wp:positionH relativeFrom="column">
            <wp:posOffset>5020945</wp:posOffset>
          </wp:positionH>
          <wp:positionV relativeFrom="paragraph">
            <wp:posOffset>-127635</wp:posOffset>
          </wp:positionV>
          <wp:extent cx="1388110" cy="382905"/>
          <wp:effectExtent l="0" t="0" r="2540" b="0"/>
          <wp:wrapSquare wrapText="bothSides"/>
          <wp:docPr id="1" name="Picture 1" descr="Image result for cheshire west and 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eshire west and ches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81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7F52C7">
      <w:rPr>
        <w:rFonts w:ascii="Arial" w:hAnsi="Arial" w:cs="Arial"/>
        <w:sz w:val="24"/>
        <w:szCs w:val="24"/>
        <w:lang w:val="en-GB"/>
      </w:rPr>
      <w:t xml:space="preserve">Cheshire West and Chester Autism Service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620C2"/>
    <w:multiLevelType w:val="multilevel"/>
    <w:tmpl w:val="C2A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C7"/>
    <w:rsid w:val="00095015"/>
    <w:rsid w:val="002674A4"/>
    <w:rsid w:val="00480712"/>
    <w:rsid w:val="005C6B27"/>
    <w:rsid w:val="0064114D"/>
    <w:rsid w:val="006B621F"/>
    <w:rsid w:val="00791257"/>
    <w:rsid w:val="00795122"/>
    <w:rsid w:val="007F52C7"/>
    <w:rsid w:val="0088121D"/>
    <w:rsid w:val="00907F22"/>
    <w:rsid w:val="00B61B20"/>
    <w:rsid w:val="00C6575C"/>
    <w:rsid w:val="00D218B5"/>
    <w:rsid w:val="00E03822"/>
    <w:rsid w:val="00E53EF7"/>
    <w:rsid w:val="00F07E8D"/>
    <w:rsid w:val="00F1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7BDDF7-6265-43A2-AF3F-2F3FF52E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2C7"/>
  </w:style>
  <w:style w:type="paragraph" w:styleId="Footer">
    <w:name w:val="footer"/>
    <w:basedOn w:val="Normal"/>
    <w:link w:val="FooterChar"/>
    <w:uiPriority w:val="99"/>
    <w:unhideWhenUsed/>
    <w:rsid w:val="007F5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2C7"/>
  </w:style>
  <w:style w:type="paragraph" w:styleId="BalloonText">
    <w:name w:val="Balloon Text"/>
    <w:basedOn w:val="Normal"/>
    <w:link w:val="BalloonTextChar"/>
    <w:uiPriority w:val="99"/>
    <w:semiHidden/>
    <w:unhideWhenUsed/>
    <w:rsid w:val="007F5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2C7"/>
    <w:rPr>
      <w:rFonts w:ascii="Tahoma" w:hAnsi="Tahoma" w:cs="Tahoma"/>
      <w:sz w:val="16"/>
      <w:szCs w:val="16"/>
    </w:rPr>
  </w:style>
  <w:style w:type="paragraph" w:styleId="NoSpacing">
    <w:name w:val="No Spacing"/>
    <w:uiPriority w:val="1"/>
    <w:qFormat/>
    <w:rsid w:val="007F52C7"/>
    <w:pPr>
      <w:spacing w:after="0" w:line="240" w:lineRule="auto"/>
    </w:pPr>
  </w:style>
  <w:style w:type="character" w:styleId="Hyperlink">
    <w:name w:val="Hyperlink"/>
    <w:basedOn w:val="DefaultParagraphFont"/>
    <w:uiPriority w:val="99"/>
    <w:unhideWhenUsed/>
    <w:rsid w:val="0088121D"/>
    <w:rPr>
      <w:color w:val="0000FF" w:themeColor="hyperlink"/>
      <w:u w:val="single"/>
    </w:rPr>
  </w:style>
  <w:style w:type="character" w:styleId="FollowedHyperlink">
    <w:name w:val="FollowedHyperlink"/>
    <w:basedOn w:val="DefaultParagraphFont"/>
    <w:uiPriority w:val="99"/>
    <w:semiHidden/>
    <w:unhideWhenUsed/>
    <w:rsid w:val="00095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4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yperlink" Target="https://carolgraysocialstories.com/wp-content/uploads/2020/03/Pandemics-and-the-Coronavirus.pdf" TargetMode="External"/><Relationship Id="rId17" Type="http://schemas.openxmlformats.org/officeDocument/2006/relationships/hyperlink" Target="http://www.researchautism.net/publicfiles/pdf/managing-stress-autism.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triplea.wicklow/photos/pcb.1813040122163437/1813072272160222/?type=3&amp;__tn__=HH-R&amp;eid=ARCrToTOcKPEWhyfsRRR3RFBu3cXl40riqU8wyahooKchaRBQtkipsiQM3Sf27iqkayM_AqBRyhyDUXh&amp;__xts__%5B0%5D=68.ARCkM-dkPyA2TaWdpOK146pKnqbQtjO_IH7b2UK7VIv_K2nOdOtoKOGWYEKbsokatjq-0H_u3gZRdtPzjYweB0SgAB_9M-Dcjr90t4WVIQW4_zu5xElbrMUSCJgS882Lm95CG7yaVVpuznAkafl6w5ltNYgbZRJVwFYSEpMIl9fEtJYavC0I5uyaT0GBOoRkTneLkdvsDOb0J00oYYqW181zPNR3j-EGvwCsm8uzVRUrvjhpi1-OOYRnFfGXRFsN5S8gS_4G0en84qssDrQbFtsuDRFuK8i-XqtrU31UCdSE4CDtrLBp4Em0oMlF3X6Ojs0M3fskWzKpfwOlsPlLtkhzl5-hgDzCvmHzHP5IkxjjKclgiKxoPphBBAppWh2fvQ7Zu6vFz4GCTLz7qCJbqZMUrXzIvHLuz6JpBX-CNA3I5rIjNFFE9TwbfGWuqtInoiTUAr6E13DQiGTrpuB5dkwDTYzaXzYIIohntxpN5Tm5Nu7ZAc85KGXW" TargetMode="External"/><Relationship Id="rId24" Type="http://schemas.openxmlformats.org/officeDocument/2006/relationships/hyperlink" Target="https://chatterpack.net/blogs/blog/resources-list-for-home-learning" TargetMode="External"/><Relationship Id="rId5" Type="http://schemas.openxmlformats.org/officeDocument/2006/relationships/footnotes" Target="footnotes.xml"/><Relationship Id="rId15" Type="http://schemas.openxmlformats.org/officeDocument/2006/relationships/hyperlink" Target="https://www.autismparentingmagazine.com/creating-sensory-space-for-asd-kids/" TargetMode="External"/><Relationship Id="rId23" Type="http://schemas.openxmlformats.org/officeDocument/2006/relationships/hyperlink" Target="https://www.mymind.org.uk/" TargetMode="External"/><Relationship Id="rId10" Type="http://schemas.openxmlformats.org/officeDocument/2006/relationships/hyperlink" Target="https://harborschool.com/2020/03/13/the-autism-educator-coronavirus-social-story-amanda-mcguinness/"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theconversation.com/how-to-talk-to-your-kids-about-covid-19-133576" TargetMode="External"/><Relationship Id="rId14" Type="http://schemas.openxmlformats.org/officeDocument/2006/relationships/image" Target="media/image4.png"/><Relationship Id="rId22" Type="http://schemas.openxmlformats.org/officeDocument/2006/relationships/hyperlink" Target="https://youngminds.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jmadden</cp:lastModifiedBy>
  <cp:revision>2</cp:revision>
  <dcterms:created xsi:type="dcterms:W3CDTF">2020-03-17T17:29:00Z</dcterms:created>
  <dcterms:modified xsi:type="dcterms:W3CDTF">2020-03-17T17:29:00Z</dcterms:modified>
</cp:coreProperties>
</file>