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C6F1" w14:textId="77777777" w:rsidR="00E5678B" w:rsidRDefault="00E5678B" w:rsidP="00E5678B">
      <w:pPr>
        <w:pStyle w:val="aLCPHeading"/>
        <w:jc w:val="left"/>
        <w:rPr>
          <w:color w:val="000000"/>
          <w:sz w:val="66"/>
          <w:szCs w:val="66"/>
        </w:rPr>
      </w:pPr>
    </w:p>
    <w:p w14:paraId="18316CE6" w14:textId="77777777" w:rsidR="00E5678B" w:rsidRDefault="00E5678B" w:rsidP="00E5678B">
      <w:pPr>
        <w:pStyle w:val="aLCPHeading"/>
        <w:jc w:val="left"/>
        <w:rPr>
          <w:color w:val="000000"/>
          <w:sz w:val="66"/>
          <w:szCs w:val="66"/>
        </w:rPr>
      </w:pPr>
    </w:p>
    <w:p w14:paraId="2811A12E" w14:textId="77777777" w:rsidR="00D6170B" w:rsidRDefault="00D6170B" w:rsidP="00E5678B">
      <w:pPr>
        <w:pStyle w:val="aLCPHeading"/>
        <w:rPr>
          <w:color w:val="000000"/>
          <w:sz w:val="66"/>
          <w:szCs w:val="66"/>
        </w:rPr>
      </w:pPr>
      <w:r>
        <w:rPr>
          <w:color w:val="000000"/>
          <w:sz w:val="66"/>
          <w:szCs w:val="66"/>
        </w:rPr>
        <w:t xml:space="preserve">Queen’s Park C.E/U.R.C </w:t>
      </w:r>
    </w:p>
    <w:p w14:paraId="1A6D984E" w14:textId="7741882A" w:rsidR="00E5678B" w:rsidRPr="008813C1" w:rsidRDefault="00E5678B" w:rsidP="00E5678B">
      <w:pPr>
        <w:pStyle w:val="aLCPHeading"/>
        <w:rPr>
          <w:color w:val="000000"/>
          <w:sz w:val="66"/>
          <w:szCs w:val="66"/>
        </w:rPr>
      </w:pPr>
      <w:r w:rsidRPr="008813C1">
        <w:rPr>
          <w:color w:val="000000"/>
          <w:sz w:val="66"/>
          <w:szCs w:val="66"/>
        </w:rPr>
        <w:t>Primary School</w:t>
      </w:r>
    </w:p>
    <w:p w14:paraId="6AD95918" w14:textId="534DD416" w:rsidR="00E5678B" w:rsidRDefault="00D6170B" w:rsidP="00E5678B">
      <w:pPr>
        <w:rPr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5" behindDoc="1" locked="0" layoutInCell="1" allowOverlap="1" wp14:anchorId="2C0B97BC" wp14:editId="427D2BBD">
            <wp:simplePos x="0" y="0"/>
            <wp:positionH relativeFrom="margin">
              <wp:posOffset>1323975</wp:posOffset>
            </wp:positionH>
            <wp:positionV relativeFrom="paragraph">
              <wp:posOffset>113030</wp:posOffset>
            </wp:positionV>
            <wp:extent cx="4238625" cy="3140075"/>
            <wp:effectExtent l="0" t="0" r="9525" b="3175"/>
            <wp:wrapTight wrapText="bothSides">
              <wp:wrapPolygon edited="0">
                <wp:start x="0" y="0"/>
                <wp:lineTo x="0" y="21491"/>
                <wp:lineTo x="21551" y="21491"/>
                <wp:lineTo x="215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EBD7D" w14:textId="1CBE149D" w:rsidR="00E5678B" w:rsidRDefault="00E5678B" w:rsidP="00E5678B">
      <w:pPr>
        <w:rPr>
          <w:b/>
          <w:sz w:val="28"/>
          <w:szCs w:val="28"/>
          <w:u w:val="single"/>
        </w:rPr>
      </w:pPr>
    </w:p>
    <w:p w14:paraId="24263029" w14:textId="61BB5646" w:rsidR="00E5678B" w:rsidRDefault="00E5678B" w:rsidP="00E5678B">
      <w:pPr>
        <w:rPr>
          <w:b/>
          <w:sz w:val="28"/>
          <w:szCs w:val="28"/>
          <w:u w:val="single"/>
        </w:rPr>
      </w:pPr>
    </w:p>
    <w:p w14:paraId="23DBEEBE" w14:textId="2A946246" w:rsidR="00E5678B" w:rsidRDefault="00E5678B" w:rsidP="00E5678B">
      <w:pPr>
        <w:rPr>
          <w:b/>
          <w:sz w:val="28"/>
          <w:szCs w:val="28"/>
          <w:u w:val="single"/>
        </w:rPr>
      </w:pPr>
    </w:p>
    <w:p w14:paraId="2F4B6B4D" w14:textId="64C2DC95" w:rsidR="00E5678B" w:rsidRDefault="00E5678B" w:rsidP="00E5678B">
      <w:pPr>
        <w:rPr>
          <w:b/>
          <w:sz w:val="28"/>
          <w:szCs w:val="28"/>
          <w:u w:val="single"/>
        </w:rPr>
      </w:pPr>
    </w:p>
    <w:p w14:paraId="34D66F6B" w14:textId="244FF857" w:rsidR="00E5678B" w:rsidRDefault="00E5678B" w:rsidP="00E5678B">
      <w:pPr>
        <w:rPr>
          <w:b/>
          <w:sz w:val="28"/>
          <w:szCs w:val="28"/>
          <w:u w:val="single"/>
        </w:rPr>
      </w:pPr>
    </w:p>
    <w:p w14:paraId="5BF5539D" w14:textId="7A7D384D" w:rsidR="00E5678B" w:rsidRDefault="00E5678B" w:rsidP="00E5678B">
      <w:pPr>
        <w:rPr>
          <w:b/>
          <w:sz w:val="28"/>
          <w:szCs w:val="28"/>
          <w:u w:val="single"/>
        </w:rPr>
      </w:pPr>
    </w:p>
    <w:p w14:paraId="3394BA4F" w14:textId="5C1333CD" w:rsidR="00E5678B" w:rsidRDefault="00E5678B" w:rsidP="00E5678B">
      <w:pPr>
        <w:rPr>
          <w:b/>
          <w:sz w:val="28"/>
          <w:szCs w:val="28"/>
          <w:u w:val="single"/>
        </w:rPr>
      </w:pPr>
    </w:p>
    <w:p w14:paraId="2CDC21A3" w14:textId="165DD38B" w:rsidR="00E5678B" w:rsidRDefault="00E5678B" w:rsidP="00E5678B">
      <w:pPr>
        <w:rPr>
          <w:b/>
          <w:sz w:val="28"/>
          <w:szCs w:val="28"/>
          <w:u w:val="single"/>
        </w:rPr>
      </w:pPr>
    </w:p>
    <w:p w14:paraId="5CC99995" w14:textId="79B7272D" w:rsidR="00E5678B" w:rsidRDefault="00E5678B" w:rsidP="00E5678B">
      <w:pPr>
        <w:rPr>
          <w:b/>
          <w:sz w:val="28"/>
          <w:szCs w:val="28"/>
          <w:u w:val="single"/>
        </w:rPr>
      </w:pPr>
    </w:p>
    <w:p w14:paraId="721428CB" w14:textId="4BD20670" w:rsidR="00E5678B" w:rsidRDefault="0028331A" w:rsidP="00E5678B">
      <w:pPr>
        <w:jc w:val="center"/>
        <w:rPr>
          <w:rFonts w:ascii="Arial" w:hAnsi="Arial" w:cs="Arial"/>
          <w:b/>
          <w:sz w:val="72"/>
          <w:szCs w:val="72"/>
        </w:rPr>
      </w:pPr>
      <w:r>
        <w:rPr>
          <w:rFonts w:ascii="Arial" w:hAnsi="Arial" w:cs="Arial"/>
          <w:b/>
          <w:sz w:val="72"/>
          <w:szCs w:val="72"/>
        </w:rPr>
        <w:t>Young Carers in Schools Policy</w:t>
      </w:r>
    </w:p>
    <w:p w14:paraId="157DDAEE" w14:textId="0A486717" w:rsidR="00E5678B" w:rsidRDefault="00E5678B" w:rsidP="00512EA8">
      <w:pPr>
        <w:rPr>
          <w:rFonts w:ascii="Arial" w:hAnsi="Arial" w:cs="Arial"/>
          <w:color w:val="000000"/>
          <w:sz w:val="28"/>
          <w:szCs w:val="28"/>
        </w:rPr>
      </w:pPr>
    </w:p>
    <w:p w14:paraId="16A78B84" w14:textId="349FF63C" w:rsidR="00D6170B" w:rsidRDefault="00D6170B" w:rsidP="00512EA8">
      <w:pPr>
        <w:rPr>
          <w:rFonts w:ascii="Arial" w:hAnsi="Arial" w:cs="Arial"/>
          <w:color w:val="000000"/>
          <w:sz w:val="28"/>
          <w:szCs w:val="28"/>
        </w:rPr>
      </w:pPr>
    </w:p>
    <w:p w14:paraId="77B626DF" w14:textId="21FE395E" w:rsidR="00D6170B" w:rsidRDefault="00D6170B" w:rsidP="00512EA8">
      <w:pPr>
        <w:rPr>
          <w:rFonts w:ascii="Arial" w:hAnsi="Arial" w:cs="Arial"/>
          <w:color w:val="000000"/>
          <w:sz w:val="28"/>
          <w:szCs w:val="28"/>
        </w:rPr>
      </w:pPr>
    </w:p>
    <w:p w14:paraId="30EB8478" w14:textId="5645C7B5" w:rsidR="00D6170B" w:rsidRDefault="00D6170B" w:rsidP="00512EA8">
      <w:pPr>
        <w:rPr>
          <w:rFonts w:ascii="Arial" w:hAnsi="Arial" w:cs="Arial"/>
          <w:color w:val="000000"/>
          <w:sz w:val="28"/>
          <w:szCs w:val="28"/>
        </w:rPr>
      </w:pPr>
    </w:p>
    <w:p w14:paraId="4E0B5BF8" w14:textId="24D4248B" w:rsidR="00D6170B" w:rsidRDefault="00D6170B" w:rsidP="00512EA8">
      <w:pPr>
        <w:rPr>
          <w:rFonts w:ascii="Arial" w:hAnsi="Arial" w:cs="Arial"/>
          <w:color w:val="000000"/>
          <w:sz w:val="28"/>
          <w:szCs w:val="28"/>
        </w:rPr>
      </w:pPr>
    </w:p>
    <w:p w14:paraId="798AAE1A" w14:textId="584611D5" w:rsidR="00D6170B" w:rsidRDefault="00D6170B" w:rsidP="00512EA8">
      <w:pPr>
        <w:rPr>
          <w:rFonts w:ascii="Arial" w:hAnsi="Arial" w:cs="Arial"/>
          <w:color w:val="000000"/>
          <w:sz w:val="28"/>
          <w:szCs w:val="28"/>
        </w:rPr>
      </w:pPr>
    </w:p>
    <w:p w14:paraId="1326F1EC" w14:textId="77777777" w:rsidR="00D6170B" w:rsidRDefault="00D6170B" w:rsidP="00512EA8">
      <w:pPr>
        <w:rPr>
          <w:rFonts w:ascii="Arial" w:eastAsia="Arial" w:hAnsi="Arial" w:cs="Arial"/>
          <w:bCs/>
          <w:sz w:val="28"/>
          <w:szCs w:val="28"/>
          <w:u w:val="single"/>
          <w:lang w:val="en-US"/>
        </w:rPr>
      </w:pPr>
    </w:p>
    <w:p w14:paraId="5DD13A4C" w14:textId="48D44044" w:rsidR="00E5678B" w:rsidRPr="00E5678B" w:rsidRDefault="00D6170B" w:rsidP="00D6170B">
      <w:pPr>
        <w:spacing w:after="0" w:line="240" w:lineRule="auto"/>
        <w:ind w:left="142"/>
        <w:jc w:val="center"/>
        <w:rPr>
          <w:rFonts w:ascii="Arial" w:eastAsia="Arial" w:hAnsi="Arial" w:cs="Arial"/>
          <w:b/>
          <w:sz w:val="28"/>
          <w:szCs w:val="28"/>
          <w:u w:val="single"/>
          <w:lang w:val="en-US"/>
        </w:rPr>
      </w:pPr>
      <w:r>
        <w:rPr>
          <w:rFonts w:ascii="Arial" w:eastAsia="Arial" w:hAnsi="Arial" w:cs="Arial"/>
          <w:b/>
          <w:sz w:val="28"/>
          <w:szCs w:val="28"/>
          <w:u w:val="single"/>
          <w:lang w:val="en-US"/>
        </w:rPr>
        <w:t>=</w:t>
      </w:r>
    </w:p>
    <w:p w14:paraId="3EB65DFC" w14:textId="77777777" w:rsidR="00E5678B" w:rsidRPr="00E5678B" w:rsidRDefault="00E5678B" w:rsidP="00E5678B">
      <w:pPr>
        <w:spacing w:after="0" w:line="240" w:lineRule="auto"/>
        <w:ind w:left="142"/>
        <w:rPr>
          <w:rFonts w:ascii="Arial" w:eastAsia="Arial" w:hAnsi="Arial" w:cs="Arial"/>
          <w:b/>
          <w:u w:val="single"/>
          <w:lang w:val="en-US"/>
        </w:rPr>
      </w:pPr>
    </w:p>
    <w:p w14:paraId="1929536E" w14:textId="77777777" w:rsidR="0028331A" w:rsidRDefault="0028331A" w:rsidP="00154B52">
      <w:pPr>
        <w:numPr>
          <w:ilvl w:val="0"/>
          <w:numId w:val="7"/>
        </w:numPr>
        <w:spacing w:after="0" w:line="240" w:lineRule="auto"/>
        <w:ind w:left="372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Policy Statement</w:t>
      </w:r>
    </w:p>
    <w:p w14:paraId="7CBAFDB7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47EC64D9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2.0 Definition of a Young Carer</w:t>
      </w:r>
    </w:p>
    <w:p w14:paraId="4FF32E71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1AD7C264" w14:textId="199949B6" w:rsidR="00E5678B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3.0 Aims of this Policy</w:t>
      </w:r>
    </w:p>
    <w:p w14:paraId="23851764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6309A054" w14:textId="25F91A9F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4.0 Identification of Young Carers</w:t>
      </w:r>
    </w:p>
    <w:p w14:paraId="070912D6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48BA6997" w14:textId="4A15E9E1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 xml:space="preserve">5.0 Designated Young Carers Lead at </w:t>
      </w:r>
      <w:r w:rsidR="00D6170B">
        <w:rPr>
          <w:rFonts w:ascii="Arial" w:eastAsia="Arial" w:hAnsi="Arial" w:cs="Arial"/>
          <w:bCs/>
          <w:sz w:val="24"/>
          <w:szCs w:val="24"/>
          <w:lang w:val="en-US"/>
        </w:rPr>
        <w:t xml:space="preserve">Queen’s Park </w:t>
      </w:r>
    </w:p>
    <w:p w14:paraId="1BCF9C35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06021B82" w14:textId="0755B9D8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6.0 Support for Young Carers</w:t>
      </w:r>
    </w:p>
    <w:p w14:paraId="4071E722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268F5AAE" w14:textId="03A36E53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7.0 Attendance and Punctuality</w:t>
      </w:r>
    </w:p>
    <w:p w14:paraId="43FD274A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6196338A" w14:textId="215D646F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8.0 Safeguarding and Child Protection</w:t>
      </w:r>
    </w:p>
    <w:p w14:paraId="1498411C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03593CCB" w14:textId="757E63D3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 xml:space="preserve">9.0 </w:t>
      </w:r>
      <w:r w:rsidRPr="0028331A">
        <w:rPr>
          <w:rFonts w:ascii="Arial" w:eastAsia="Arial" w:hAnsi="Arial" w:cs="Arial"/>
          <w:bCs/>
          <w:sz w:val="24"/>
          <w:szCs w:val="24"/>
          <w:lang w:val="en-US"/>
        </w:rPr>
        <w:t>Confidentiality and Information Sharing</w:t>
      </w:r>
    </w:p>
    <w:p w14:paraId="03D99EF3" w14:textId="77777777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598A20FF" w14:textId="6C4C148D" w:rsidR="0028331A" w:rsidRDefault="0028331A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 xml:space="preserve">10.0 </w:t>
      </w:r>
      <w:r w:rsidR="001C4BDB">
        <w:rPr>
          <w:rFonts w:ascii="Arial" w:eastAsia="Arial" w:hAnsi="Arial" w:cs="Arial"/>
          <w:bCs/>
          <w:sz w:val="24"/>
          <w:szCs w:val="24"/>
          <w:lang w:val="en-US"/>
        </w:rPr>
        <w:t>Working with External Agencies</w:t>
      </w:r>
    </w:p>
    <w:p w14:paraId="20CA1352" w14:textId="77777777" w:rsidR="001C4BDB" w:rsidRDefault="001C4BDB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454BEC29" w14:textId="3FD5F905" w:rsidR="001C4BDB" w:rsidRDefault="001C4BDB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11.0 Staff Training and Awareness</w:t>
      </w:r>
    </w:p>
    <w:p w14:paraId="51578393" w14:textId="77777777" w:rsidR="001C4BDB" w:rsidRDefault="001C4BDB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5C8BBD90" w14:textId="3C8E65C0" w:rsidR="001C4BDB" w:rsidRDefault="001C4BDB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12.0 Monitoring and Review</w:t>
      </w:r>
    </w:p>
    <w:p w14:paraId="2B1B667B" w14:textId="77777777" w:rsidR="001C4BDB" w:rsidRDefault="001C4BDB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</w:p>
    <w:p w14:paraId="4624AE2E" w14:textId="36D3A8C1" w:rsidR="001C4BDB" w:rsidRPr="0028331A" w:rsidRDefault="001C4BDB" w:rsidP="0028331A">
      <w:pPr>
        <w:spacing w:after="0" w:line="240" w:lineRule="auto"/>
        <w:rPr>
          <w:rFonts w:ascii="Arial" w:eastAsia="Arial" w:hAnsi="Arial" w:cs="Arial"/>
          <w:bCs/>
          <w:sz w:val="24"/>
          <w:szCs w:val="24"/>
          <w:lang w:val="en-US"/>
        </w:rPr>
      </w:pPr>
      <w:r>
        <w:rPr>
          <w:rFonts w:ascii="Arial" w:eastAsia="Arial" w:hAnsi="Arial" w:cs="Arial"/>
          <w:bCs/>
          <w:sz w:val="24"/>
          <w:szCs w:val="24"/>
          <w:lang w:val="en-US"/>
        </w:rPr>
        <w:t>13.0 Linked Policies</w:t>
      </w:r>
    </w:p>
    <w:p w14:paraId="31C0D420" w14:textId="77777777" w:rsidR="0028331A" w:rsidRDefault="0028331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1AF00BFA" w14:textId="1CA99B8B" w:rsidR="00A21E0C" w:rsidRDefault="0028331A" w:rsidP="00A21E0C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Young Carers in Schools Policy</w:t>
      </w:r>
    </w:p>
    <w:p w14:paraId="422916B1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1. Policy Statement</w:t>
      </w:r>
    </w:p>
    <w:p w14:paraId="3D586EED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 xml:space="preserve">This policy sets out how the school identifies, supports and safeguards pupils who are Young Carers. The school recognises its statutory duties under the </w:t>
      </w:r>
      <w:r w:rsidRPr="0028331A">
        <w:rPr>
          <w:rFonts w:ascii="Arial" w:hAnsi="Arial" w:cs="Arial"/>
          <w:b/>
          <w:bCs/>
        </w:rPr>
        <w:t>Children Act 1989 and 2004</w:t>
      </w:r>
      <w:r w:rsidRPr="0028331A">
        <w:rPr>
          <w:rFonts w:ascii="Arial" w:hAnsi="Arial" w:cs="Arial"/>
          <w:bCs/>
        </w:rPr>
        <w:t xml:space="preserve">, the </w:t>
      </w:r>
      <w:r w:rsidRPr="0028331A">
        <w:rPr>
          <w:rFonts w:ascii="Arial" w:hAnsi="Arial" w:cs="Arial"/>
          <w:b/>
          <w:bCs/>
        </w:rPr>
        <w:t>Care Act 2014</w:t>
      </w:r>
      <w:r w:rsidRPr="0028331A">
        <w:rPr>
          <w:rFonts w:ascii="Arial" w:hAnsi="Arial" w:cs="Arial"/>
          <w:bCs/>
        </w:rPr>
        <w:t xml:space="preserve">, the </w:t>
      </w:r>
      <w:r w:rsidRPr="0028331A">
        <w:rPr>
          <w:rFonts w:ascii="Arial" w:hAnsi="Arial" w:cs="Arial"/>
          <w:b/>
          <w:bCs/>
        </w:rPr>
        <w:t>Equality Act 2010</w:t>
      </w:r>
      <w:r w:rsidRPr="0028331A">
        <w:rPr>
          <w:rFonts w:ascii="Arial" w:hAnsi="Arial" w:cs="Arial"/>
          <w:bCs/>
        </w:rPr>
        <w:t xml:space="preserve">, and guidance set out in </w:t>
      </w:r>
      <w:r w:rsidRPr="0028331A">
        <w:rPr>
          <w:rFonts w:ascii="Arial" w:hAnsi="Arial" w:cs="Arial"/>
          <w:b/>
          <w:bCs/>
        </w:rPr>
        <w:t>Keeping Children Safe in Education (KCSIE)</w:t>
      </w:r>
      <w:r w:rsidRPr="0028331A">
        <w:rPr>
          <w:rFonts w:ascii="Arial" w:hAnsi="Arial" w:cs="Arial"/>
          <w:bCs/>
        </w:rPr>
        <w:t>.</w:t>
      </w:r>
    </w:p>
    <w:p w14:paraId="04A43FC9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 xml:space="preserve">The school is committed to ensuring that Young Carers are not disadvantaged and are supported to achieve good outcomes in line with Ofsted’s expectations for </w:t>
      </w:r>
      <w:r w:rsidRPr="0028331A">
        <w:rPr>
          <w:rFonts w:ascii="Arial" w:hAnsi="Arial" w:cs="Arial"/>
          <w:b/>
          <w:bCs/>
        </w:rPr>
        <w:t>personal development</w:t>
      </w:r>
      <w:r w:rsidRPr="0028331A">
        <w:rPr>
          <w:rFonts w:ascii="Arial" w:hAnsi="Arial" w:cs="Arial"/>
          <w:bCs/>
        </w:rPr>
        <w:t xml:space="preserve">, </w:t>
      </w:r>
      <w:r w:rsidRPr="0028331A">
        <w:rPr>
          <w:rFonts w:ascii="Arial" w:hAnsi="Arial" w:cs="Arial"/>
          <w:b/>
          <w:bCs/>
        </w:rPr>
        <w:t>behaviour and attitudes</w:t>
      </w:r>
      <w:r w:rsidRPr="0028331A">
        <w:rPr>
          <w:rFonts w:ascii="Arial" w:hAnsi="Arial" w:cs="Arial"/>
          <w:bCs/>
        </w:rPr>
        <w:t xml:space="preserve">, </w:t>
      </w:r>
      <w:r w:rsidRPr="0028331A">
        <w:rPr>
          <w:rFonts w:ascii="Arial" w:hAnsi="Arial" w:cs="Arial"/>
          <w:b/>
          <w:bCs/>
        </w:rPr>
        <w:t>attendance</w:t>
      </w:r>
      <w:r w:rsidRPr="0028331A">
        <w:rPr>
          <w:rFonts w:ascii="Arial" w:hAnsi="Arial" w:cs="Arial"/>
          <w:bCs/>
        </w:rPr>
        <w:t xml:space="preserve">, and </w:t>
      </w:r>
      <w:r w:rsidRPr="0028331A">
        <w:rPr>
          <w:rFonts w:ascii="Arial" w:hAnsi="Arial" w:cs="Arial"/>
          <w:b/>
          <w:bCs/>
        </w:rPr>
        <w:t>safeguarding</w:t>
      </w:r>
      <w:r w:rsidRPr="0028331A">
        <w:rPr>
          <w:rFonts w:ascii="Arial" w:hAnsi="Arial" w:cs="Arial"/>
          <w:bCs/>
        </w:rPr>
        <w:t>.</w:t>
      </w:r>
    </w:p>
    <w:p w14:paraId="2C2FB2A6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2. Definition of a Young Carer</w:t>
      </w:r>
    </w:p>
    <w:p w14:paraId="3CE55FB9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 Young Carer is a child or young person under the age of 18 who provides regular and ongoing care and/or emotional support to a family member who may have:</w:t>
      </w:r>
    </w:p>
    <w:p w14:paraId="469618BE" w14:textId="77777777" w:rsidR="0028331A" w:rsidRPr="0028331A" w:rsidRDefault="0028331A" w:rsidP="0028331A">
      <w:pPr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 physical disability or long-term illness</w:t>
      </w:r>
    </w:p>
    <w:p w14:paraId="07401761" w14:textId="77777777" w:rsidR="0028331A" w:rsidRPr="0028331A" w:rsidRDefault="0028331A" w:rsidP="0028331A">
      <w:pPr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 learning disability</w:t>
      </w:r>
    </w:p>
    <w:p w14:paraId="40CD9C5C" w14:textId="77777777" w:rsidR="0028331A" w:rsidRPr="0028331A" w:rsidRDefault="0028331A" w:rsidP="0028331A">
      <w:pPr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Mental health needs</w:t>
      </w:r>
    </w:p>
    <w:p w14:paraId="2AF45123" w14:textId="77777777" w:rsidR="0028331A" w:rsidRPr="0028331A" w:rsidRDefault="0028331A" w:rsidP="0028331A">
      <w:pPr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Substance or alcohol misuse issues</w:t>
      </w:r>
    </w:p>
    <w:p w14:paraId="79D96BC6" w14:textId="77777777" w:rsid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Caring responsibilities may include practical tasks, emotional support, personal care, supervision of siblings, or managing household responsibilities.</w:t>
      </w:r>
    </w:p>
    <w:p w14:paraId="27467389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</w:p>
    <w:p w14:paraId="250896BF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3. Aims of the Policy</w:t>
      </w:r>
    </w:p>
    <w:p w14:paraId="558BF520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The school aims to:</w:t>
      </w:r>
    </w:p>
    <w:p w14:paraId="7547C15C" w14:textId="77777777" w:rsidR="0028331A" w:rsidRPr="0028331A" w:rsidRDefault="0028331A" w:rsidP="0028331A">
      <w:pPr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Identify Young Carers as early as possible</w:t>
      </w:r>
    </w:p>
    <w:p w14:paraId="5CD1E679" w14:textId="7285643B" w:rsidR="0028331A" w:rsidRPr="0028331A" w:rsidRDefault="0028331A" w:rsidP="0028331A">
      <w:pPr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Ensure Young Carers are safeguarded, and their welfare promoted</w:t>
      </w:r>
    </w:p>
    <w:p w14:paraId="7B839A21" w14:textId="77777777" w:rsidR="0028331A" w:rsidRPr="0028331A" w:rsidRDefault="0028331A" w:rsidP="0028331A">
      <w:pPr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Remove barriers to learning and attendance</w:t>
      </w:r>
    </w:p>
    <w:p w14:paraId="02BCCC98" w14:textId="77777777" w:rsidR="0028331A" w:rsidRPr="0028331A" w:rsidRDefault="0028331A" w:rsidP="0028331A">
      <w:pPr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Promote positive mental health and wellbeing</w:t>
      </w:r>
    </w:p>
    <w:p w14:paraId="20018636" w14:textId="77777777" w:rsidR="0028331A" w:rsidRPr="0028331A" w:rsidRDefault="0028331A" w:rsidP="0028331A">
      <w:pPr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Support pupils to achieve their academic potential</w:t>
      </w:r>
    </w:p>
    <w:p w14:paraId="758698C9" w14:textId="77777777" w:rsidR="0028331A" w:rsidRPr="0028331A" w:rsidRDefault="0028331A" w:rsidP="0028331A">
      <w:pPr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Ensure equality of opportunity and inclusion</w:t>
      </w:r>
    </w:p>
    <w:p w14:paraId="47A05FB0" w14:textId="77777777" w:rsidR="0028331A" w:rsidRDefault="0028331A" w:rsidP="0028331A">
      <w:pPr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Work in partnership with families and external agencies</w:t>
      </w:r>
    </w:p>
    <w:p w14:paraId="0C9AD0B2" w14:textId="2A44FBC1" w:rsidR="0028331A" w:rsidRPr="0028331A" w:rsidRDefault="0028331A" w:rsidP="0028331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6E83C8C3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lastRenderedPageBreak/>
        <w:t>4. Identification of Young Carers</w:t>
      </w:r>
    </w:p>
    <w:p w14:paraId="50B9DB46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Young Carers may be identified through:</w:t>
      </w:r>
    </w:p>
    <w:p w14:paraId="051DDEC8" w14:textId="77777777" w:rsidR="0028331A" w:rsidRPr="0028331A" w:rsidRDefault="0028331A" w:rsidP="0028331A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Self-disclosure by the pupil</w:t>
      </w:r>
    </w:p>
    <w:p w14:paraId="65F843AB" w14:textId="77777777" w:rsidR="0028331A" w:rsidRPr="0028331A" w:rsidRDefault="0028331A" w:rsidP="0028331A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Disclosure by parents/carers</w:t>
      </w:r>
    </w:p>
    <w:p w14:paraId="0048ECFD" w14:textId="77777777" w:rsidR="0028331A" w:rsidRPr="0028331A" w:rsidRDefault="0028331A" w:rsidP="0028331A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Staff observations (e.g. tiredness, anxiety, poor concentration, lateness or incomplete homework)</w:t>
      </w:r>
    </w:p>
    <w:p w14:paraId="08B84EAD" w14:textId="77777777" w:rsidR="0028331A" w:rsidRPr="0028331A" w:rsidRDefault="0028331A" w:rsidP="0028331A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Attendance, behaviour or pastoral concerns</w:t>
      </w:r>
    </w:p>
    <w:p w14:paraId="21AEEF22" w14:textId="77777777" w:rsidR="0028331A" w:rsidRPr="0028331A" w:rsidRDefault="0028331A" w:rsidP="0028331A">
      <w:pPr>
        <w:numPr>
          <w:ilvl w:val="0"/>
          <w:numId w:val="11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Information shared by external professionals or agencies</w:t>
      </w:r>
    </w:p>
    <w:p w14:paraId="4F18BA9E" w14:textId="77777777" w:rsid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Identification will be handled sensitively, respecting the child’s dignity and right to confidentiality.</w:t>
      </w:r>
    </w:p>
    <w:p w14:paraId="6D59E6E8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</w:p>
    <w:p w14:paraId="02BC10BD" w14:textId="040A5A4C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5. Designated Young Carers Lead (DYCL)</w:t>
      </w:r>
      <w:r>
        <w:rPr>
          <w:rFonts w:ascii="Arial" w:hAnsi="Arial" w:cs="Arial"/>
          <w:b/>
          <w:bCs/>
        </w:rPr>
        <w:t xml:space="preserve"> – Mrs. </w:t>
      </w:r>
      <w:r w:rsidR="00D6170B">
        <w:rPr>
          <w:rFonts w:ascii="Arial" w:hAnsi="Arial" w:cs="Arial"/>
          <w:b/>
          <w:bCs/>
        </w:rPr>
        <w:t>Michelle Leadbetter</w:t>
      </w:r>
      <w:r>
        <w:rPr>
          <w:rFonts w:ascii="Arial" w:hAnsi="Arial" w:cs="Arial"/>
          <w:b/>
          <w:bCs/>
        </w:rPr>
        <w:t>, Safeguarding and Pastoral Manager</w:t>
      </w:r>
    </w:p>
    <w:p w14:paraId="03DAC97A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 xml:space="preserve">The school will appoint a </w:t>
      </w:r>
      <w:r w:rsidRPr="0028331A">
        <w:rPr>
          <w:rFonts w:ascii="Arial" w:hAnsi="Arial" w:cs="Arial"/>
          <w:b/>
          <w:bCs/>
        </w:rPr>
        <w:t>Designated Young Carers Lead</w:t>
      </w:r>
      <w:r w:rsidRPr="0028331A">
        <w:rPr>
          <w:rFonts w:ascii="Arial" w:hAnsi="Arial" w:cs="Arial"/>
          <w:bCs/>
        </w:rPr>
        <w:t xml:space="preserve">, who will work closely with the </w:t>
      </w:r>
      <w:r w:rsidRPr="0028331A">
        <w:rPr>
          <w:rFonts w:ascii="Arial" w:hAnsi="Arial" w:cs="Arial"/>
          <w:b/>
          <w:bCs/>
        </w:rPr>
        <w:t>Designated Safeguarding Lead (DSL)</w:t>
      </w:r>
      <w:r w:rsidRPr="0028331A">
        <w:rPr>
          <w:rFonts w:ascii="Arial" w:hAnsi="Arial" w:cs="Arial"/>
          <w:bCs/>
        </w:rPr>
        <w:t>. Responsibilities include:</w:t>
      </w:r>
    </w:p>
    <w:p w14:paraId="7B70043E" w14:textId="77777777" w:rsidR="0028331A" w:rsidRPr="0028331A" w:rsidRDefault="0028331A" w:rsidP="0028331A">
      <w:pPr>
        <w:numPr>
          <w:ilvl w:val="0"/>
          <w:numId w:val="12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Acting as a named point of contact for Young Carers</w:t>
      </w:r>
    </w:p>
    <w:p w14:paraId="135FB4D4" w14:textId="77777777" w:rsidR="0028331A" w:rsidRPr="0028331A" w:rsidRDefault="0028331A" w:rsidP="0028331A">
      <w:pPr>
        <w:numPr>
          <w:ilvl w:val="0"/>
          <w:numId w:val="12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Maintaining a confidential register of identified Young Carers</w:t>
      </w:r>
    </w:p>
    <w:p w14:paraId="59A8EC60" w14:textId="77777777" w:rsidR="0028331A" w:rsidRPr="0028331A" w:rsidRDefault="0028331A" w:rsidP="0028331A">
      <w:pPr>
        <w:numPr>
          <w:ilvl w:val="0"/>
          <w:numId w:val="12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Coordinating in-school support and reasonable adjustments</w:t>
      </w:r>
    </w:p>
    <w:p w14:paraId="40810407" w14:textId="77777777" w:rsidR="0028331A" w:rsidRPr="0028331A" w:rsidRDefault="0028331A" w:rsidP="0028331A">
      <w:pPr>
        <w:numPr>
          <w:ilvl w:val="0"/>
          <w:numId w:val="12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Liaising with parents/carers and external services</w:t>
      </w:r>
    </w:p>
    <w:p w14:paraId="308462A0" w14:textId="77777777" w:rsidR="0028331A" w:rsidRDefault="0028331A" w:rsidP="0028331A">
      <w:pPr>
        <w:numPr>
          <w:ilvl w:val="0"/>
          <w:numId w:val="12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Raising staff awareness and promoting a whole-school approach</w:t>
      </w:r>
    </w:p>
    <w:p w14:paraId="6631B996" w14:textId="77777777" w:rsidR="0028331A" w:rsidRPr="0028331A" w:rsidRDefault="0028331A" w:rsidP="0028331A">
      <w:pPr>
        <w:ind w:left="720"/>
        <w:jc w:val="both"/>
        <w:rPr>
          <w:rFonts w:ascii="Arial" w:hAnsi="Arial" w:cs="Arial"/>
          <w:bCs/>
        </w:rPr>
      </w:pPr>
    </w:p>
    <w:p w14:paraId="61C8650C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6. Support for Young Carers</w:t>
      </w:r>
    </w:p>
    <w:p w14:paraId="5FD95DCA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Support will be needs-led and may include:</w:t>
      </w:r>
    </w:p>
    <w:p w14:paraId="30F005D2" w14:textId="77777777" w:rsidR="0028331A" w:rsidRPr="0028331A" w:rsidRDefault="0028331A" w:rsidP="0028331A">
      <w:pPr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 named trusted adult</w:t>
      </w:r>
    </w:p>
    <w:p w14:paraId="031C114D" w14:textId="77777777" w:rsidR="0028331A" w:rsidRPr="0028331A" w:rsidRDefault="0028331A" w:rsidP="0028331A">
      <w:pPr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Flexible approaches to homework and deadlines</w:t>
      </w:r>
    </w:p>
    <w:p w14:paraId="66D05970" w14:textId="77777777" w:rsidR="0028331A" w:rsidRPr="0028331A" w:rsidRDefault="0028331A" w:rsidP="0028331A">
      <w:pPr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Access to pastoral, emotional wellbeing or mental health support</w:t>
      </w:r>
    </w:p>
    <w:p w14:paraId="62040CCF" w14:textId="77777777" w:rsidR="0028331A" w:rsidRPr="0028331A" w:rsidRDefault="0028331A" w:rsidP="0028331A">
      <w:pPr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Time-out or quiet spaces where appropriate</w:t>
      </w:r>
    </w:p>
    <w:p w14:paraId="506C39FD" w14:textId="77777777" w:rsidR="0028331A" w:rsidRPr="0028331A" w:rsidRDefault="0028331A" w:rsidP="0028331A">
      <w:pPr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Support during transitions (e.g. class changes or transfer to secondary school)</w:t>
      </w:r>
    </w:p>
    <w:p w14:paraId="62F9821D" w14:textId="77777777" w:rsidR="0028331A" w:rsidRPr="0028331A" w:rsidRDefault="0028331A" w:rsidP="0028331A">
      <w:pPr>
        <w:numPr>
          <w:ilvl w:val="0"/>
          <w:numId w:val="13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Referral to Young Carers services where appropriate</w:t>
      </w:r>
    </w:p>
    <w:p w14:paraId="19017F42" w14:textId="77777777" w:rsid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Support plans will be reviewed regularly to ensure they remain effective.</w:t>
      </w:r>
    </w:p>
    <w:p w14:paraId="1B419672" w14:textId="3E354E62" w:rsidR="0028331A" w:rsidRPr="0028331A" w:rsidRDefault="0028331A" w:rsidP="0028331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697BCFF4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lastRenderedPageBreak/>
        <w:t>7. Attendance and Punctuality</w:t>
      </w:r>
    </w:p>
    <w:p w14:paraId="4DE5C0B2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The school recognises that caring responsibilities may impact attendance and punctuality. In line with Ofsted expectations and statutory attendance guidance, the school will:</w:t>
      </w:r>
    </w:p>
    <w:p w14:paraId="021E4C94" w14:textId="77777777" w:rsidR="0028331A" w:rsidRPr="0028331A" w:rsidRDefault="0028331A" w:rsidP="0028331A">
      <w:pPr>
        <w:numPr>
          <w:ilvl w:val="0"/>
          <w:numId w:val="14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Monitor attendance and punctuality closely</w:t>
      </w:r>
    </w:p>
    <w:p w14:paraId="5F6C6A0F" w14:textId="77777777" w:rsidR="0028331A" w:rsidRPr="0028331A" w:rsidRDefault="0028331A" w:rsidP="0028331A">
      <w:pPr>
        <w:numPr>
          <w:ilvl w:val="0"/>
          <w:numId w:val="14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Work collaboratively with families to remove barriers</w:t>
      </w:r>
    </w:p>
    <w:p w14:paraId="5D2DA64E" w14:textId="77777777" w:rsidR="0028331A" w:rsidRPr="0028331A" w:rsidRDefault="0028331A" w:rsidP="0028331A">
      <w:pPr>
        <w:numPr>
          <w:ilvl w:val="0"/>
          <w:numId w:val="14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Use a supportive and restorative approach</w:t>
      </w:r>
    </w:p>
    <w:p w14:paraId="3B51DB8C" w14:textId="77777777" w:rsidR="0028331A" w:rsidRDefault="0028331A" w:rsidP="0028331A">
      <w:pPr>
        <w:numPr>
          <w:ilvl w:val="0"/>
          <w:numId w:val="14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Avoid punitive measures where caring responsibilities are a contributing factor</w:t>
      </w:r>
    </w:p>
    <w:p w14:paraId="3BCDA3D0" w14:textId="77777777" w:rsidR="0028331A" w:rsidRPr="0028331A" w:rsidRDefault="0028331A" w:rsidP="0028331A">
      <w:pPr>
        <w:ind w:left="720"/>
        <w:jc w:val="both"/>
        <w:rPr>
          <w:rFonts w:ascii="Arial" w:hAnsi="Arial" w:cs="Arial"/>
          <w:bCs/>
        </w:rPr>
      </w:pPr>
    </w:p>
    <w:p w14:paraId="4E606233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8. Safeguarding and Child Protection</w:t>
      </w:r>
    </w:p>
    <w:p w14:paraId="17D44F06" w14:textId="77777777" w:rsidR="0028331A" w:rsidRDefault="0028331A" w:rsidP="0028331A">
      <w:pPr>
        <w:jc w:val="both"/>
        <w:rPr>
          <w:rFonts w:ascii="Arial" w:hAnsi="Arial" w:cs="Arial"/>
          <w:bCs/>
          <w:color w:val="FF0000"/>
        </w:rPr>
      </w:pPr>
      <w:r w:rsidRPr="0028331A">
        <w:rPr>
          <w:rFonts w:ascii="Arial" w:hAnsi="Arial" w:cs="Arial"/>
          <w:b/>
          <w:color w:val="FF0000"/>
        </w:rPr>
        <w:t>Safeguarding is everyone’s responsibility.</w:t>
      </w:r>
      <w:r w:rsidRPr="0028331A">
        <w:rPr>
          <w:rFonts w:ascii="Arial" w:hAnsi="Arial" w:cs="Arial"/>
          <w:bCs/>
          <w:color w:val="FF0000"/>
        </w:rPr>
        <w:t xml:space="preserve"> </w:t>
      </w:r>
    </w:p>
    <w:p w14:paraId="62A41E49" w14:textId="4E511660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 xml:space="preserve">All concerns relating to a Young Carer’s welfare will be managed in line with the school’s </w:t>
      </w:r>
      <w:r w:rsidRPr="0028331A">
        <w:rPr>
          <w:rFonts w:ascii="Arial" w:hAnsi="Arial" w:cs="Arial"/>
          <w:b/>
          <w:bCs/>
        </w:rPr>
        <w:t>Safeguarding and Child Protection Policy</w:t>
      </w:r>
      <w:r w:rsidRPr="0028331A">
        <w:rPr>
          <w:rFonts w:ascii="Arial" w:hAnsi="Arial" w:cs="Arial"/>
          <w:bCs/>
        </w:rPr>
        <w:t xml:space="preserve"> and </w:t>
      </w:r>
      <w:r w:rsidRPr="0028331A">
        <w:rPr>
          <w:rFonts w:ascii="Arial" w:hAnsi="Arial" w:cs="Arial"/>
          <w:b/>
          <w:bCs/>
        </w:rPr>
        <w:t>KCSIE</w:t>
      </w:r>
      <w:r w:rsidRPr="0028331A">
        <w:rPr>
          <w:rFonts w:ascii="Arial" w:hAnsi="Arial" w:cs="Arial"/>
          <w:bCs/>
        </w:rPr>
        <w:t>.</w:t>
      </w:r>
    </w:p>
    <w:p w14:paraId="4D2AB59A" w14:textId="77777777" w:rsid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Where a pupil’s caring role may place them at risk of harm or negatively impact their development, appropriate referrals will be made to children’s social care or other relevant services.</w:t>
      </w:r>
    </w:p>
    <w:p w14:paraId="58E2D9ED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</w:p>
    <w:p w14:paraId="7A85C20A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 xml:space="preserve">9. </w:t>
      </w:r>
      <w:bookmarkStart w:id="0" w:name="_Hlk219982236"/>
      <w:r w:rsidRPr="0028331A">
        <w:rPr>
          <w:rFonts w:ascii="Arial" w:hAnsi="Arial" w:cs="Arial"/>
          <w:b/>
          <w:bCs/>
        </w:rPr>
        <w:t>Confidentiality and Information Sharing</w:t>
      </w:r>
      <w:bookmarkEnd w:id="0"/>
    </w:p>
    <w:p w14:paraId="7871E574" w14:textId="77777777" w:rsid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Information relating to Young Carers will be treated as confidential and shared only on a need-to-know basis, in line with data protection legislation and safeguarding requirements. The pupil’s wishes will be considered wherever possible.</w:t>
      </w:r>
    </w:p>
    <w:p w14:paraId="22719C16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</w:p>
    <w:p w14:paraId="447C7BAA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10. Working with External Agencies</w:t>
      </w:r>
    </w:p>
    <w:p w14:paraId="76A11194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The school will work in partnership with:</w:t>
      </w:r>
    </w:p>
    <w:p w14:paraId="1C2C5F64" w14:textId="1BF2856D" w:rsidR="0028331A" w:rsidRPr="0028331A" w:rsidRDefault="0028331A" w:rsidP="0028331A">
      <w:pPr>
        <w:numPr>
          <w:ilvl w:val="0"/>
          <w:numId w:val="1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St. Helens </w:t>
      </w:r>
      <w:r w:rsidRPr="0028331A">
        <w:rPr>
          <w:rFonts w:ascii="Arial" w:hAnsi="Arial" w:cs="Arial"/>
          <w:bCs/>
        </w:rPr>
        <w:t>Local Authority Young Carers services</w:t>
      </w:r>
    </w:p>
    <w:p w14:paraId="6D544648" w14:textId="77777777" w:rsidR="0028331A" w:rsidRPr="0028331A" w:rsidRDefault="0028331A" w:rsidP="0028331A">
      <w:pPr>
        <w:numPr>
          <w:ilvl w:val="0"/>
          <w:numId w:val="15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Children’s social care</w:t>
      </w:r>
    </w:p>
    <w:p w14:paraId="551938E2" w14:textId="77777777" w:rsidR="0028331A" w:rsidRPr="0028331A" w:rsidRDefault="0028331A" w:rsidP="0028331A">
      <w:pPr>
        <w:numPr>
          <w:ilvl w:val="0"/>
          <w:numId w:val="15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Health professionals</w:t>
      </w:r>
    </w:p>
    <w:p w14:paraId="43A81257" w14:textId="77777777" w:rsidR="0028331A" w:rsidRPr="0028331A" w:rsidRDefault="0028331A" w:rsidP="0028331A">
      <w:pPr>
        <w:numPr>
          <w:ilvl w:val="0"/>
          <w:numId w:val="15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Voluntary and community organisations</w:t>
      </w:r>
    </w:p>
    <w:p w14:paraId="7E39A94D" w14:textId="4F90EA02" w:rsid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This multi-agency approach supports early help and ensures holistic support for pupils and families.</w:t>
      </w:r>
    </w:p>
    <w:p w14:paraId="229ACC35" w14:textId="2798CDEB" w:rsidR="001C4BDB" w:rsidRPr="0028331A" w:rsidRDefault="001C4BDB" w:rsidP="001C4BD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6B2A3A98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lastRenderedPageBreak/>
        <w:t>11. Staff Training and Awareness</w:t>
      </w:r>
    </w:p>
    <w:p w14:paraId="4E16D9CC" w14:textId="77777777" w:rsidR="0028331A" w:rsidRP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The school will ensure that:</w:t>
      </w:r>
    </w:p>
    <w:p w14:paraId="5DAE3542" w14:textId="77777777" w:rsidR="0028331A" w:rsidRPr="0028331A" w:rsidRDefault="0028331A" w:rsidP="0028331A">
      <w:pPr>
        <w:numPr>
          <w:ilvl w:val="0"/>
          <w:numId w:val="16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Staff are aware of who Young Carers are and how to identify them</w:t>
      </w:r>
    </w:p>
    <w:p w14:paraId="7F3E101F" w14:textId="77777777" w:rsidR="0028331A" w:rsidRPr="0028331A" w:rsidRDefault="0028331A" w:rsidP="0028331A">
      <w:pPr>
        <w:numPr>
          <w:ilvl w:val="0"/>
          <w:numId w:val="16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Training and guidance are provided where appropriate</w:t>
      </w:r>
    </w:p>
    <w:p w14:paraId="0AFD6BBA" w14:textId="7D85F19B" w:rsidR="0028331A" w:rsidRDefault="0028331A" w:rsidP="0028331A">
      <w:pPr>
        <w:numPr>
          <w:ilvl w:val="0"/>
          <w:numId w:val="16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All staff understand their role in supporting inclusion, wellbeing and safeguardin</w:t>
      </w:r>
      <w:r w:rsidR="001C4BDB">
        <w:rPr>
          <w:rFonts w:ascii="Arial" w:hAnsi="Arial" w:cs="Arial"/>
          <w:bCs/>
        </w:rPr>
        <w:t>g</w:t>
      </w:r>
    </w:p>
    <w:p w14:paraId="1653517B" w14:textId="77777777" w:rsidR="001C4BDB" w:rsidRPr="0028331A" w:rsidRDefault="001C4BDB" w:rsidP="001C4BDB">
      <w:pPr>
        <w:ind w:left="720"/>
        <w:jc w:val="both"/>
        <w:rPr>
          <w:rFonts w:ascii="Arial" w:hAnsi="Arial" w:cs="Arial"/>
          <w:bCs/>
        </w:rPr>
      </w:pPr>
    </w:p>
    <w:p w14:paraId="371A78CA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12. Monitoring and Review</w:t>
      </w:r>
    </w:p>
    <w:p w14:paraId="0D98BC65" w14:textId="77777777" w:rsidR="0028331A" w:rsidRDefault="0028331A" w:rsidP="0028331A">
      <w:p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The effectiveness of this policy will be monitored by the senior leadership team and reviewed annually. Feedback from pupils, parents/carers and staff will inform improvements.</w:t>
      </w:r>
    </w:p>
    <w:p w14:paraId="49DB0610" w14:textId="77777777" w:rsidR="001C4BDB" w:rsidRPr="0028331A" w:rsidRDefault="001C4BDB" w:rsidP="0028331A">
      <w:pPr>
        <w:jc w:val="both"/>
        <w:rPr>
          <w:rFonts w:ascii="Arial" w:hAnsi="Arial" w:cs="Arial"/>
          <w:bCs/>
        </w:rPr>
      </w:pPr>
    </w:p>
    <w:p w14:paraId="37802E75" w14:textId="77777777" w:rsidR="0028331A" w:rsidRPr="0028331A" w:rsidRDefault="0028331A" w:rsidP="0028331A">
      <w:pPr>
        <w:jc w:val="both"/>
        <w:rPr>
          <w:rFonts w:ascii="Arial" w:hAnsi="Arial" w:cs="Arial"/>
          <w:b/>
          <w:bCs/>
        </w:rPr>
      </w:pPr>
      <w:r w:rsidRPr="0028331A">
        <w:rPr>
          <w:rFonts w:ascii="Arial" w:hAnsi="Arial" w:cs="Arial"/>
          <w:b/>
          <w:bCs/>
        </w:rPr>
        <w:t>13. Linked Policies</w:t>
      </w:r>
    </w:p>
    <w:p w14:paraId="4B830815" w14:textId="77777777" w:rsidR="0028331A" w:rsidRPr="0028331A" w:rsidRDefault="0028331A" w:rsidP="0028331A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Safeguarding and Child Protection Policy</w:t>
      </w:r>
    </w:p>
    <w:p w14:paraId="7CD9F5B3" w14:textId="77777777" w:rsidR="0028331A" w:rsidRPr="0028331A" w:rsidRDefault="0028331A" w:rsidP="0028331A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Attendance Policy</w:t>
      </w:r>
    </w:p>
    <w:p w14:paraId="50B3DFB1" w14:textId="77777777" w:rsidR="0028331A" w:rsidRPr="0028331A" w:rsidRDefault="0028331A" w:rsidP="0028331A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SEND Policy</w:t>
      </w:r>
    </w:p>
    <w:p w14:paraId="1F997952" w14:textId="77777777" w:rsidR="0028331A" w:rsidRPr="0028331A" w:rsidRDefault="0028331A" w:rsidP="0028331A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Behaviour Policy</w:t>
      </w:r>
    </w:p>
    <w:p w14:paraId="5DD00778" w14:textId="77777777" w:rsidR="0028331A" w:rsidRPr="0028331A" w:rsidRDefault="0028331A" w:rsidP="0028331A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Equality and Inclusion Policy</w:t>
      </w:r>
    </w:p>
    <w:p w14:paraId="10BB67C7" w14:textId="77777777" w:rsidR="0028331A" w:rsidRPr="0028331A" w:rsidRDefault="0028331A" w:rsidP="0028331A">
      <w:pPr>
        <w:numPr>
          <w:ilvl w:val="0"/>
          <w:numId w:val="17"/>
        </w:numPr>
        <w:jc w:val="both"/>
        <w:rPr>
          <w:rFonts w:ascii="Arial" w:hAnsi="Arial" w:cs="Arial"/>
          <w:bCs/>
        </w:rPr>
      </w:pPr>
      <w:r w:rsidRPr="0028331A">
        <w:rPr>
          <w:rFonts w:ascii="Arial" w:hAnsi="Arial" w:cs="Arial"/>
          <w:bCs/>
        </w:rPr>
        <w:t>Mental Health and Wellbeing Policy</w:t>
      </w:r>
    </w:p>
    <w:p w14:paraId="249FDD81" w14:textId="189346F8" w:rsidR="00D35840" w:rsidRDefault="00D35840" w:rsidP="00EF6D6E">
      <w:pPr>
        <w:jc w:val="both"/>
        <w:rPr>
          <w:rFonts w:ascii="Arial" w:hAnsi="Arial" w:cs="Arial"/>
          <w:bCs/>
        </w:rPr>
      </w:pPr>
    </w:p>
    <w:p w14:paraId="651659A7" w14:textId="257A5966" w:rsidR="00D35840" w:rsidRDefault="00D35840" w:rsidP="00EF6D6E">
      <w:pPr>
        <w:jc w:val="both"/>
        <w:rPr>
          <w:rFonts w:ascii="Arial" w:hAnsi="Arial" w:cs="Arial"/>
          <w:bCs/>
        </w:rPr>
      </w:pPr>
    </w:p>
    <w:p w14:paraId="694DE843" w14:textId="77777777" w:rsidR="00D35840" w:rsidRPr="00D35840" w:rsidRDefault="00D35840" w:rsidP="00EF6D6E">
      <w:pPr>
        <w:jc w:val="both"/>
        <w:rPr>
          <w:rFonts w:ascii="Arial" w:hAnsi="Arial" w:cs="Arial"/>
          <w:bCs/>
        </w:rPr>
      </w:pPr>
    </w:p>
    <w:p w14:paraId="7BAEA6C9" w14:textId="1C36C065" w:rsidR="00CF1ED0" w:rsidRPr="00D35840" w:rsidRDefault="00CF1ED0" w:rsidP="00EF6D6E">
      <w:pPr>
        <w:jc w:val="both"/>
        <w:rPr>
          <w:rFonts w:ascii="Arial" w:hAnsi="Arial" w:cs="Arial"/>
        </w:rPr>
      </w:pPr>
    </w:p>
    <w:sectPr w:rsidR="00CF1ED0" w:rsidRPr="00D35840" w:rsidSect="003A736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pgBorders w:offsetFrom="page">
        <w:top w:val="double" w:sz="4" w:space="24" w:color="0070C0"/>
        <w:left w:val="double" w:sz="4" w:space="24" w:color="0070C0"/>
        <w:bottom w:val="double" w:sz="4" w:space="24" w:color="0070C0"/>
        <w:right w:val="double" w:sz="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37692" w14:textId="77777777" w:rsidR="001F6297" w:rsidRDefault="001F6297" w:rsidP="000668C3">
      <w:pPr>
        <w:spacing w:after="0" w:line="240" w:lineRule="auto"/>
      </w:pPr>
      <w:r>
        <w:separator/>
      </w:r>
    </w:p>
  </w:endnote>
  <w:endnote w:type="continuationSeparator" w:id="0">
    <w:p w14:paraId="0995A26F" w14:textId="77777777" w:rsidR="001F6297" w:rsidRDefault="001F6297" w:rsidP="000668C3">
      <w:pPr>
        <w:spacing w:after="0" w:line="240" w:lineRule="auto"/>
      </w:pPr>
      <w:r>
        <w:continuationSeparator/>
      </w:r>
    </w:p>
  </w:endnote>
  <w:endnote w:type="continuationNotice" w:id="1">
    <w:p w14:paraId="2AA792BE" w14:textId="77777777" w:rsidR="001F6297" w:rsidRDefault="001F62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79935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A63C5A" w14:textId="55BD62A1" w:rsidR="00821CB8" w:rsidRDefault="00821C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9A980A" w14:textId="77777777" w:rsidR="000668C3" w:rsidRDefault="000668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A40B" w14:textId="77777777" w:rsidR="001F6297" w:rsidRDefault="001F6297" w:rsidP="000668C3">
      <w:pPr>
        <w:spacing w:after="0" w:line="240" w:lineRule="auto"/>
      </w:pPr>
      <w:r>
        <w:separator/>
      </w:r>
    </w:p>
  </w:footnote>
  <w:footnote w:type="continuationSeparator" w:id="0">
    <w:p w14:paraId="61F58B3F" w14:textId="77777777" w:rsidR="001F6297" w:rsidRDefault="001F6297" w:rsidP="000668C3">
      <w:pPr>
        <w:spacing w:after="0" w:line="240" w:lineRule="auto"/>
      </w:pPr>
      <w:r>
        <w:continuationSeparator/>
      </w:r>
    </w:p>
  </w:footnote>
  <w:footnote w:type="continuationNotice" w:id="1">
    <w:p w14:paraId="28394FA6" w14:textId="77777777" w:rsidR="001F6297" w:rsidRDefault="001F62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12549" w14:textId="77777777" w:rsidR="00D6170B" w:rsidRDefault="00D617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2431"/>
    <w:multiLevelType w:val="hybridMultilevel"/>
    <w:tmpl w:val="4FF4D24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F2390"/>
    <w:multiLevelType w:val="multilevel"/>
    <w:tmpl w:val="2872F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96172"/>
    <w:multiLevelType w:val="hybridMultilevel"/>
    <w:tmpl w:val="41B88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21430"/>
    <w:multiLevelType w:val="multilevel"/>
    <w:tmpl w:val="4576425C"/>
    <w:lvl w:ilvl="0">
      <w:start w:val="1"/>
      <w:numFmt w:val="decimal"/>
      <w:lvlText w:val="%1.0"/>
      <w:lvlJc w:val="left"/>
      <w:pPr>
        <w:ind w:left="514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4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02" w:hanging="1800"/>
      </w:pPr>
      <w:rPr>
        <w:rFonts w:hint="default"/>
      </w:rPr>
    </w:lvl>
  </w:abstractNum>
  <w:abstractNum w:abstractNumId="4" w15:restartNumberingAfterBreak="0">
    <w:nsid w:val="29B40616"/>
    <w:multiLevelType w:val="hybridMultilevel"/>
    <w:tmpl w:val="6CF0CDF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165D1"/>
    <w:multiLevelType w:val="multilevel"/>
    <w:tmpl w:val="87FC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975265"/>
    <w:multiLevelType w:val="hybridMultilevel"/>
    <w:tmpl w:val="5B3EC420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F096B"/>
    <w:multiLevelType w:val="multilevel"/>
    <w:tmpl w:val="F018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21902"/>
    <w:multiLevelType w:val="multilevel"/>
    <w:tmpl w:val="347A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966705"/>
    <w:multiLevelType w:val="hybridMultilevel"/>
    <w:tmpl w:val="0742C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1266C7"/>
    <w:multiLevelType w:val="multilevel"/>
    <w:tmpl w:val="3FFC3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6657CB"/>
    <w:multiLevelType w:val="multilevel"/>
    <w:tmpl w:val="B52C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C335E5"/>
    <w:multiLevelType w:val="multilevel"/>
    <w:tmpl w:val="86E4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F55832"/>
    <w:multiLevelType w:val="multilevel"/>
    <w:tmpl w:val="8EBE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C53DE0"/>
    <w:multiLevelType w:val="hybridMultilevel"/>
    <w:tmpl w:val="16806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3B2943"/>
    <w:multiLevelType w:val="multilevel"/>
    <w:tmpl w:val="6F9A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3D293E"/>
    <w:multiLevelType w:val="hybridMultilevel"/>
    <w:tmpl w:val="E264DCF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6"/>
  </w:num>
  <w:num w:numId="5">
    <w:abstractNumId w:val="2"/>
  </w:num>
  <w:num w:numId="6">
    <w:abstractNumId w:val="14"/>
  </w:num>
  <w:num w:numId="7">
    <w:abstractNumId w:val="3"/>
  </w:num>
  <w:num w:numId="8">
    <w:abstractNumId w:val="9"/>
  </w:num>
  <w:num w:numId="9">
    <w:abstractNumId w:val="5"/>
  </w:num>
  <w:num w:numId="10">
    <w:abstractNumId w:val="10"/>
  </w:num>
  <w:num w:numId="11">
    <w:abstractNumId w:val="15"/>
  </w:num>
  <w:num w:numId="12">
    <w:abstractNumId w:val="13"/>
  </w:num>
  <w:num w:numId="13">
    <w:abstractNumId w:val="12"/>
  </w:num>
  <w:num w:numId="14">
    <w:abstractNumId w:val="7"/>
  </w:num>
  <w:num w:numId="15">
    <w:abstractNumId w:val="8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2F0"/>
    <w:rsid w:val="0000718F"/>
    <w:rsid w:val="000134CF"/>
    <w:rsid w:val="00021371"/>
    <w:rsid w:val="0002399D"/>
    <w:rsid w:val="00027FA2"/>
    <w:rsid w:val="000325BA"/>
    <w:rsid w:val="00032CC8"/>
    <w:rsid w:val="00054C1B"/>
    <w:rsid w:val="00060AF2"/>
    <w:rsid w:val="00061433"/>
    <w:rsid w:val="000661E6"/>
    <w:rsid w:val="000668C3"/>
    <w:rsid w:val="0006777E"/>
    <w:rsid w:val="00073AA5"/>
    <w:rsid w:val="0008152E"/>
    <w:rsid w:val="00086B28"/>
    <w:rsid w:val="000A3519"/>
    <w:rsid w:val="000B0B05"/>
    <w:rsid w:val="000C3818"/>
    <w:rsid w:val="000E11D4"/>
    <w:rsid w:val="000E19B0"/>
    <w:rsid w:val="000E4E2A"/>
    <w:rsid w:val="000F3DCB"/>
    <w:rsid w:val="0010027D"/>
    <w:rsid w:val="00110D38"/>
    <w:rsid w:val="00116D06"/>
    <w:rsid w:val="00122341"/>
    <w:rsid w:val="0012395C"/>
    <w:rsid w:val="0013130D"/>
    <w:rsid w:val="00140898"/>
    <w:rsid w:val="00146E8E"/>
    <w:rsid w:val="00154B52"/>
    <w:rsid w:val="00156BC3"/>
    <w:rsid w:val="00160C8F"/>
    <w:rsid w:val="00163052"/>
    <w:rsid w:val="001818A2"/>
    <w:rsid w:val="001827A4"/>
    <w:rsid w:val="00190204"/>
    <w:rsid w:val="001A12D0"/>
    <w:rsid w:val="001A2DD7"/>
    <w:rsid w:val="001A487B"/>
    <w:rsid w:val="001B105B"/>
    <w:rsid w:val="001C4BDB"/>
    <w:rsid w:val="001E6626"/>
    <w:rsid w:val="001F033C"/>
    <w:rsid w:val="001F6297"/>
    <w:rsid w:val="001F6509"/>
    <w:rsid w:val="00200002"/>
    <w:rsid w:val="00202D6F"/>
    <w:rsid w:val="00206824"/>
    <w:rsid w:val="00222B42"/>
    <w:rsid w:val="002270BD"/>
    <w:rsid w:val="00233A5A"/>
    <w:rsid w:val="00242516"/>
    <w:rsid w:val="00244A6E"/>
    <w:rsid w:val="0025083C"/>
    <w:rsid w:val="00255316"/>
    <w:rsid w:val="00267B4A"/>
    <w:rsid w:val="00273F6F"/>
    <w:rsid w:val="00275CAF"/>
    <w:rsid w:val="00280AD7"/>
    <w:rsid w:val="00280B5D"/>
    <w:rsid w:val="0028331A"/>
    <w:rsid w:val="002B28EC"/>
    <w:rsid w:val="002C0A5B"/>
    <w:rsid w:val="002C2F25"/>
    <w:rsid w:val="002D78E8"/>
    <w:rsid w:val="002E0A69"/>
    <w:rsid w:val="0030288F"/>
    <w:rsid w:val="00310075"/>
    <w:rsid w:val="00324930"/>
    <w:rsid w:val="00330507"/>
    <w:rsid w:val="00331A52"/>
    <w:rsid w:val="0034073D"/>
    <w:rsid w:val="003423A6"/>
    <w:rsid w:val="00343F74"/>
    <w:rsid w:val="00361326"/>
    <w:rsid w:val="003621E0"/>
    <w:rsid w:val="003628CB"/>
    <w:rsid w:val="00363750"/>
    <w:rsid w:val="00386CDA"/>
    <w:rsid w:val="0038796F"/>
    <w:rsid w:val="003A56C7"/>
    <w:rsid w:val="003A7369"/>
    <w:rsid w:val="003A7848"/>
    <w:rsid w:val="003B10AA"/>
    <w:rsid w:val="003C71C2"/>
    <w:rsid w:val="003D0722"/>
    <w:rsid w:val="003E49A9"/>
    <w:rsid w:val="003F73E2"/>
    <w:rsid w:val="003F7FAA"/>
    <w:rsid w:val="0040176B"/>
    <w:rsid w:val="0040445B"/>
    <w:rsid w:val="0042588D"/>
    <w:rsid w:val="00426EEA"/>
    <w:rsid w:val="00433454"/>
    <w:rsid w:val="0043416F"/>
    <w:rsid w:val="0044025D"/>
    <w:rsid w:val="00447025"/>
    <w:rsid w:val="00447AA1"/>
    <w:rsid w:val="00462FA6"/>
    <w:rsid w:val="00466FB5"/>
    <w:rsid w:val="00477D06"/>
    <w:rsid w:val="0049391D"/>
    <w:rsid w:val="00495308"/>
    <w:rsid w:val="00495800"/>
    <w:rsid w:val="004A21AD"/>
    <w:rsid w:val="004B3FF7"/>
    <w:rsid w:val="004B79A5"/>
    <w:rsid w:val="004F5BC3"/>
    <w:rsid w:val="00512EA8"/>
    <w:rsid w:val="00530860"/>
    <w:rsid w:val="00537A77"/>
    <w:rsid w:val="005466C3"/>
    <w:rsid w:val="005531F0"/>
    <w:rsid w:val="00556B30"/>
    <w:rsid w:val="00572260"/>
    <w:rsid w:val="00592083"/>
    <w:rsid w:val="00592E72"/>
    <w:rsid w:val="00597198"/>
    <w:rsid w:val="005A0FBA"/>
    <w:rsid w:val="005A242A"/>
    <w:rsid w:val="005A2AB2"/>
    <w:rsid w:val="005A4CAE"/>
    <w:rsid w:val="005A6998"/>
    <w:rsid w:val="005B62CC"/>
    <w:rsid w:val="005C76D6"/>
    <w:rsid w:val="005F0B85"/>
    <w:rsid w:val="005F1874"/>
    <w:rsid w:val="0060717B"/>
    <w:rsid w:val="006151CC"/>
    <w:rsid w:val="00624BDE"/>
    <w:rsid w:val="0064108A"/>
    <w:rsid w:val="006455AD"/>
    <w:rsid w:val="006518E0"/>
    <w:rsid w:val="00652A5F"/>
    <w:rsid w:val="00654E95"/>
    <w:rsid w:val="00656ACE"/>
    <w:rsid w:val="00674DD0"/>
    <w:rsid w:val="00677B35"/>
    <w:rsid w:val="00684802"/>
    <w:rsid w:val="00696312"/>
    <w:rsid w:val="006A1089"/>
    <w:rsid w:val="006B4A98"/>
    <w:rsid w:val="006B5E16"/>
    <w:rsid w:val="006C1F3A"/>
    <w:rsid w:val="006C6BEF"/>
    <w:rsid w:val="006D0EAF"/>
    <w:rsid w:val="006D357E"/>
    <w:rsid w:val="006F12E7"/>
    <w:rsid w:val="006F25F5"/>
    <w:rsid w:val="00700A3C"/>
    <w:rsid w:val="00716B85"/>
    <w:rsid w:val="00716C28"/>
    <w:rsid w:val="007231B9"/>
    <w:rsid w:val="0074245F"/>
    <w:rsid w:val="00744F74"/>
    <w:rsid w:val="00756E5D"/>
    <w:rsid w:val="0077176F"/>
    <w:rsid w:val="00772E6D"/>
    <w:rsid w:val="00773DFC"/>
    <w:rsid w:val="0077674C"/>
    <w:rsid w:val="00786674"/>
    <w:rsid w:val="007B0002"/>
    <w:rsid w:val="007D2DCC"/>
    <w:rsid w:val="007D4EF4"/>
    <w:rsid w:val="007F0134"/>
    <w:rsid w:val="007F20FB"/>
    <w:rsid w:val="00801554"/>
    <w:rsid w:val="008020EC"/>
    <w:rsid w:val="00811C1E"/>
    <w:rsid w:val="00814B34"/>
    <w:rsid w:val="0081650C"/>
    <w:rsid w:val="00821CB8"/>
    <w:rsid w:val="00842083"/>
    <w:rsid w:val="008425FF"/>
    <w:rsid w:val="00844DC1"/>
    <w:rsid w:val="00847223"/>
    <w:rsid w:val="00852628"/>
    <w:rsid w:val="008647FE"/>
    <w:rsid w:val="00864AA7"/>
    <w:rsid w:val="008916D2"/>
    <w:rsid w:val="0089717D"/>
    <w:rsid w:val="008A0569"/>
    <w:rsid w:val="008A2474"/>
    <w:rsid w:val="008C2E45"/>
    <w:rsid w:val="008D3E59"/>
    <w:rsid w:val="008D704C"/>
    <w:rsid w:val="008E676F"/>
    <w:rsid w:val="008F4148"/>
    <w:rsid w:val="00915C91"/>
    <w:rsid w:val="009358BB"/>
    <w:rsid w:val="0093743C"/>
    <w:rsid w:val="00944BBA"/>
    <w:rsid w:val="00945327"/>
    <w:rsid w:val="00945584"/>
    <w:rsid w:val="00946650"/>
    <w:rsid w:val="0095175F"/>
    <w:rsid w:val="00953D7F"/>
    <w:rsid w:val="009832F0"/>
    <w:rsid w:val="00984EEA"/>
    <w:rsid w:val="00993424"/>
    <w:rsid w:val="00997859"/>
    <w:rsid w:val="009C26B1"/>
    <w:rsid w:val="009D4AC9"/>
    <w:rsid w:val="009D7A93"/>
    <w:rsid w:val="009E136E"/>
    <w:rsid w:val="009E74BB"/>
    <w:rsid w:val="009E7E6F"/>
    <w:rsid w:val="009F04A5"/>
    <w:rsid w:val="009F620F"/>
    <w:rsid w:val="00A03546"/>
    <w:rsid w:val="00A13202"/>
    <w:rsid w:val="00A150E7"/>
    <w:rsid w:val="00A214BF"/>
    <w:rsid w:val="00A21E0C"/>
    <w:rsid w:val="00A274C5"/>
    <w:rsid w:val="00A27AE9"/>
    <w:rsid w:val="00A43AE2"/>
    <w:rsid w:val="00A4460A"/>
    <w:rsid w:val="00A47FC8"/>
    <w:rsid w:val="00A53B7B"/>
    <w:rsid w:val="00A70873"/>
    <w:rsid w:val="00A73A90"/>
    <w:rsid w:val="00A77A95"/>
    <w:rsid w:val="00A860AE"/>
    <w:rsid w:val="00A86414"/>
    <w:rsid w:val="00A8644D"/>
    <w:rsid w:val="00A97970"/>
    <w:rsid w:val="00AB1AAF"/>
    <w:rsid w:val="00AB1E0F"/>
    <w:rsid w:val="00AB4F45"/>
    <w:rsid w:val="00AC2E61"/>
    <w:rsid w:val="00AC6067"/>
    <w:rsid w:val="00AD32D5"/>
    <w:rsid w:val="00AE79C2"/>
    <w:rsid w:val="00AF4C53"/>
    <w:rsid w:val="00B022E7"/>
    <w:rsid w:val="00B03904"/>
    <w:rsid w:val="00B07C8E"/>
    <w:rsid w:val="00B12538"/>
    <w:rsid w:val="00B14FAC"/>
    <w:rsid w:val="00B26066"/>
    <w:rsid w:val="00B32625"/>
    <w:rsid w:val="00B4341B"/>
    <w:rsid w:val="00B50855"/>
    <w:rsid w:val="00B63997"/>
    <w:rsid w:val="00B705F8"/>
    <w:rsid w:val="00B717D3"/>
    <w:rsid w:val="00B74A09"/>
    <w:rsid w:val="00B946EE"/>
    <w:rsid w:val="00BA0843"/>
    <w:rsid w:val="00BA103B"/>
    <w:rsid w:val="00BA4E09"/>
    <w:rsid w:val="00BA6B46"/>
    <w:rsid w:val="00BC3349"/>
    <w:rsid w:val="00BC45F5"/>
    <w:rsid w:val="00BD5099"/>
    <w:rsid w:val="00BE0181"/>
    <w:rsid w:val="00BE3787"/>
    <w:rsid w:val="00C127A8"/>
    <w:rsid w:val="00C15A38"/>
    <w:rsid w:val="00C16FB5"/>
    <w:rsid w:val="00C17F26"/>
    <w:rsid w:val="00C24EE9"/>
    <w:rsid w:val="00C34F56"/>
    <w:rsid w:val="00C442E7"/>
    <w:rsid w:val="00C52483"/>
    <w:rsid w:val="00C648ED"/>
    <w:rsid w:val="00C67C72"/>
    <w:rsid w:val="00C7166E"/>
    <w:rsid w:val="00C71AB2"/>
    <w:rsid w:val="00C7481B"/>
    <w:rsid w:val="00C76DC8"/>
    <w:rsid w:val="00C8465A"/>
    <w:rsid w:val="00C8486C"/>
    <w:rsid w:val="00CA6660"/>
    <w:rsid w:val="00CA7E7C"/>
    <w:rsid w:val="00CB3C52"/>
    <w:rsid w:val="00CC2A34"/>
    <w:rsid w:val="00CC7112"/>
    <w:rsid w:val="00CD266F"/>
    <w:rsid w:val="00CD379D"/>
    <w:rsid w:val="00CE43F1"/>
    <w:rsid w:val="00CF1ED0"/>
    <w:rsid w:val="00CF1F5C"/>
    <w:rsid w:val="00CF5518"/>
    <w:rsid w:val="00D05874"/>
    <w:rsid w:val="00D05FB0"/>
    <w:rsid w:val="00D24CA1"/>
    <w:rsid w:val="00D312F0"/>
    <w:rsid w:val="00D3379C"/>
    <w:rsid w:val="00D35840"/>
    <w:rsid w:val="00D4292D"/>
    <w:rsid w:val="00D43243"/>
    <w:rsid w:val="00D6170B"/>
    <w:rsid w:val="00D6687C"/>
    <w:rsid w:val="00D67518"/>
    <w:rsid w:val="00D82EEE"/>
    <w:rsid w:val="00DA4BD3"/>
    <w:rsid w:val="00DA597C"/>
    <w:rsid w:val="00DA6E61"/>
    <w:rsid w:val="00DD6A37"/>
    <w:rsid w:val="00DD734D"/>
    <w:rsid w:val="00DE2B60"/>
    <w:rsid w:val="00DE411A"/>
    <w:rsid w:val="00DF423F"/>
    <w:rsid w:val="00E167CC"/>
    <w:rsid w:val="00E171DA"/>
    <w:rsid w:val="00E42099"/>
    <w:rsid w:val="00E50910"/>
    <w:rsid w:val="00E5678B"/>
    <w:rsid w:val="00E7218A"/>
    <w:rsid w:val="00E80D82"/>
    <w:rsid w:val="00E81EF4"/>
    <w:rsid w:val="00E831E4"/>
    <w:rsid w:val="00E914E9"/>
    <w:rsid w:val="00E91903"/>
    <w:rsid w:val="00EA0C4E"/>
    <w:rsid w:val="00EA671C"/>
    <w:rsid w:val="00EB0FC4"/>
    <w:rsid w:val="00EB32AA"/>
    <w:rsid w:val="00EB6FEF"/>
    <w:rsid w:val="00EC2CAA"/>
    <w:rsid w:val="00ED28A3"/>
    <w:rsid w:val="00EE250D"/>
    <w:rsid w:val="00EE597F"/>
    <w:rsid w:val="00EE67FC"/>
    <w:rsid w:val="00EF1889"/>
    <w:rsid w:val="00EF6D6E"/>
    <w:rsid w:val="00F12877"/>
    <w:rsid w:val="00F12B3D"/>
    <w:rsid w:val="00F17545"/>
    <w:rsid w:val="00F32134"/>
    <w:rsid w:val="00F324DA"/>
    <w:rsid w:val="00F35E78"/>
    <w:rsid w:val="00F40646"/>
    <w:rsid w:val="00F412C9"/>
    <w:rsid w:val="00F4303E"/>
    <w:rsid w:val="00F52DE3"/>
    <w:rsid w:val="00F8207B"/>
    <w:rsid w:val="00F8440E"/>
    <w:rsid w:val="00F85451"/>
    <w:rsid w:val="00F90ED5"/>
    <w:rsid w:val="00FA0166"/>
    <w:rsid w:val="00FA66E4"/>
    <w:rsid w:val="00FA736F"/>
    <w:rsid w:val="00FB4D21"/>
    <w:rsid w:val="00FB67DE"/>
    <w:rsid w:val="00FB7948"/>
    <w:rsid w:val="00FC4786"/>
    <w:rsid w:val="00FC5FCD"/>
    <w:rsid w:val="00FD2687"/>
    <w:rsid w:val="00FD4B82"/>
    <w:rsid w:val="00FE0FDC"/>
    <w:rsid w:val="00FF28DA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B9BC3C"/>
  <w15:docId w15:val="{3ACA9ED2-C511-4885-B896-D4B47B88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7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3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32F0"/>
    <w:pPr>
      <w:ind w:left="720"/>
      <w:contextualSpacing/>
    </w:pPr>
  </w:style>
  <w:style w:type="table" w:styleId="TableGrid">
    <w:name w:val="Table Grid"/>
    <w:basedOn w:val="TableNormal"/>
    <w:uiPriority w:val="59"/>
    <w:rsid w:val="00DE2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F6D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6D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66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8C3"/>
  </w:style>
  <w:style w:type="paragraph" w:styleId="Footer">
    <w:name w:val="footer"/>
    <w:basedOn w:val="Normal"/>
    <w:link w:val="FooterChar"/>
    <w:uiPriority w:val="99"/>
    <w:unhideWhenUsed/>
    <w:rsid w:val="000668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8C3"/>
  </w:style>
  <w:style w:type="paragraph" w:customStyle="1" w:styleId="aLCPHeading">
    <w:name w:val="a LCP Heading"/>
    <w:basedOn w:val="Heading1"/>
    <w:autoRedefine/>
    <w:rsid w:val="00E5678B"/>
    <w:pPr>
      <w:keepLines w:val="0"/>
      <w:widowControl w:val="0"/>
      <w:suppressAutoHyphens/>
      <w:spacing w:before="0" w:line="240" w:lineRule="auto"/>
      <w:jc w:val="center"/>
    </w:pPr>
    <w:rPr>
      <w:rFonts w:ascii="Arial" w:eastAsia="Times New Roman" w:hAnsi="Arial" w:cs="Arial"/>
      <w:b/>
      <w:color w:val="auto"/>
      <w:sz w:val="28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567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D35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D3584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31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7E67935B98440B395CE425CE0EF98" ma:contentTypeVersion="19" ma:contentTypeDescription="Create a new document." ma:contentTypeScope="" ma:versionID="89ed73ddf0672dae6ceb265405dad0fd">
  <xsd:schema xmlns:xsd="http://www.w3.org/2001/XMLSchema" xmlns:xs="http://www.w3.org/2001/XMLSchema" xmlns:p="http://schemas.microsoft.com/office/2006/metadata/properties" xmlns:ns2="38ce9a5d-19b5-4cad-99b3-25d4690498ad" xmlns:ns3="27a62cff-fb21-427e-a9e1-20136b02a90f" targetNamespace="http://schemas.microsoft.com/office/2006/metadata/properties" ma:root="true" ma:fieldsID="d18ffca765d47fc5b91e3e325320deb0" ns2:_="" ns3:_="">
    <xsd:import namespace="38ce9a5d-19b5-4cad-99b3-25d4690498ad"/>
    <xsd:import namespace="27a62cff-fb21-427e-a9e1-20136b02a9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e9a5d-19b5-4cad-99b3-25d469049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2cff-fb21-427e-a9e1-20136b02a90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fdce92-ea58-40c1-8658-32fcde79b8d7}" ma:internalName="TaxCatchAll" ma:showField="CatchAllData" ma:web="27a62cff-fb21-427e-a9e1-20136b02a9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a62cff-fb21-427e-a9e1-20136b02a90f" xsi:nil="true"/>
    <lcf76f155ced4ddcb4097134ff3c332f xmlns="38ce9a5d-19b5-4cad-99b3-25d4690498a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7B82BA-862E-4B8B-A5AA-792575FE4E43}"/>
</file>

<file path=customXml/itemProps2.xml><?xml version="1.0" encoding="utf-8"?>
<ds:datastoreItem xmlns:ds="http://schemas.openxmlformats.org/officeDocument/2006/customXml" ds:itemID="{4C8869C3-0C0E-4B77-93A6-A3A4A3A370AF}">
  <ds:schemaRefs>
    <ds:schemaRef ds:uri="http://schemas.microsoft.com/office/2006/metadata/properties"/>
    <ds:schemaRef ds:uri="http://schemas.microsoft.com/office/infopath/2007/PartnerControls"/>
    <ds:schemaRef ds:uri="91763377-8733-49db-ab44-73b3ab345ec7"/>
    <ds:schemaRef ds:uri="f0b5b86d-54ca-4b7a-8c5f-fdba111bb768"/>
  </ds:schemaRefs>
</ds:datastoreItem>
</file>

<file path=customXml/itemProps3.xml><?xml version="1.0" encoding="utf-8"?>
<ds:datastoreItem xmlns:ds="http://schemas.openxmlformats.org/officeDocument/2006/customXml" ds:itemID="{4B306643-952D-4BE4-A763-AAB9E5A12D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Lucy Myatt</dc:creator>
  <cp:lastModifiedBy>Justine Kellett</cp:lastModifiedBy>
  <cp:revision>2</cp:revision>
  <dcterms:created xsi:type="dcterms:W3CDTF">2026-03-30T12:16:00Z</dcterms:created>
  <dcterms:modified xsi:type="dcterms:W3CDTF">2026-03-30T12:16:00Z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0x010100AE87E67935B98440B395CE425CE0EF98</vt:lpwstr>
  </property>
  <property fmtid="{D5CDD505-2E9C-101B-9397-08002B2CF9AE}" pid="3" name="Order">
    <vt:r8>54400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