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1937"/>
        <w:gridCol w:w="1925"/>
        <w:gridCol w:w="1913"/>
        <w:gridCol w:w="1913"/>
        <w:gridCol w:w="1927"/>
        <w:gridCol w:w="1927"/>
      </w:tblGrid>
      <w:tr w:rsidR="00A00BF9" w:rsidRPr="00A00BF9" w14:paraId="2D4024E6" w14:textId="77777777" w:rsidTr="00167A63">
        <w:tc>
          <w:tcPr>
            <w:tcW w:w="2406" w:type="dxa"/>
            <w:shd w:val="clear" w:color="auto" w:fill="00B0F0"/>
          </w:tcPr>
          <w:p w14:paraId="7D6086D8" w14:textId="77777777" w:rsidR="00AF3A0E" w:rsidRPr="00A00BF9" w:rsidRDefault="00AF3A0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37" w:type="dxa"/>
            <w:shd w:val="clear" w:color="auto" w:fill="00B0F0"/>
          </w:tcPr>
          <w:p w14:paraId="7B22131D" w14:textId="706A21CA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Autumn 1</w:t>
            </w:r>
          </w:p>
        </w:tc>
        <w:tc>
          <w:tcPr>
            <w:tcW w:w="1925" w:type="dxa"/>
            <w:shd w:val="clear" w:color="auto" w:fill="00B0F0"/>
          </w:tcPr>
          <w:p w14:paraId="6544291B" w14:textId="60A6FD18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Autumn 2</w:t>
            </w:r>
          </w:p>
        </w:tc>
        <w:tc>
          <w:tcPr>
            <w:tcW w:w="1913" w:type="dxa"/>
            <w:shd w:val="clear" w:color="auto" w:fill="00B0F0"/>
          </w:tcPr>
          <w:p w14:paraId="02E9EE78" w14:textId="5DF2EC21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Spring 1</w:t>
            </w:r>
          </w:p>
        </w:tc>
        <w:tc>
          <w:tcPr>
            <w:tcW w:w="1913" w:type="dxa"/>
            <w:shd w:val="clear" w:color="auto" w:fill="00B0F0"/>
          </w:tcPr>
          <w:p w14:paraId="636E1628" w14:textId="6AD250D5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Spring 2</w:t>
            </w:r>
          </w:p>
        </w:tc>
        <w:tc>
          <w:tcPr>
            <w:tcW w:w="1927" w:type="dxa"/>
            <w:shd w:val="clear" w:color="auto" w:fill="00B0F0"/>
          </w:tcPr>
          <w:p w14:paraId="1154EEF4" w14:textId="73016100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Summer 1</w:t>
            </w:r>
          </w:p>
        </w:tc>
        <w:tc>
          <w:tcPr>
            <w:tcW w:w="1927" w:type="dxa"/>
            <w:shd w:val="clear" w:color="auto" w:fill="00B0F0"/>
          </w:tcPr>
          <w:p w14:paraId="025FB8C6" w14:textId="2049D286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Summer 2</w:t>
            </w:r>
          </w:p>
        </w:tc>
      </w:tr>
      <w:tr w:rsidR="002D639E" w:rsidRPr="00A00BF9" w14:paraId="05961430" w14:textId="77777777" w:rsidTr="00167A63">
        <w:tc>
          <w:tcPr>
            <w:tcW w:w="2406" w:type="dxa"/>
          </w:tcPr>
          <w:p w14:paraId="0D6FC385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noProof/>
                <w:sz w:val="19"/>
                <w:szCs w:val="19"/>
              </w:rPr>
            </w:pPr>
          </w:p>
          <w:p w14:paraId="7193910C" w14:textId="5981B3F1" w:rsidR="00AF3A0E" w:rsidRPr="00A00BF9" w:rsidRDefault="00594AE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0774DC4F" wp14:editId="39C6E7E5">
                  <wp:extent cx="1023597" cy="4857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05" cy="492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11671" w14:textId="7B6CE4A3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B8C47CA" w14:textId="667A240A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76C588F8" wp14:editId="13247D2B">
                  <wp:extent cx="876300" cy="69076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01" cy="71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F643D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577A251D" w14:textId="77777777" w:rsidR="008507FF" w:rsidRDefault="008507FF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4B02AE1" wp14:editId="5569DE4B">
                  <wp:extent cx="714125" cy="7279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20" cy="74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658DD" w14:textId="77777777" w:rsidR="00A00BF9" w:rsidRDefault="00A00BF9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0D46267" w14:textId="00C961FE" w:rsidR="00A00BF9" w:rsidRPr="00A00BF9" w:rsidRDefault="00A00BF9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All focus texts have a clear rationale and purpose: wider curriculum or has prevalence due to its theme, content or author.</w:t>
            </w:r>
          </w:p>
        </w:tc>
        <w:tc>
          <w:tcPr>
            <w:tcW w:w="1937" w:type="dxa"/>
          </w:tcPr>
          <w:p w14:paraId="28895856" w14:textId="734E8E21" w:rsidR="003116A5" w:rsidRDefault="003116A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George Stephenson</w:t>
            </w:r>
          </w:p>
          <w:p w14:paraId="27AF6AAC" w14:textId="1D76F82E" w:rsidR="003116A5" w:rsidRDefault="003116A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(History link)</w:t>
            </w:r>
          </w:p>
          <w:p w14:paraId="781BCAB5" w14:textId="77777777" w:rsidR="003116A5" w:rsidRDefault="003116A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10BDD30" w14:textId="214D2B78" w:rsidR="00AF3A0E" w:rsidRPr="00A00BF9" w:rsidRDefault="00AF3A0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>Jolly Postman, Meerkat Mail, Paddington’s Post</w:t>
            </w:r>
          </w:p>
          <w:p w14:paraId="0837829E" w14:textId="527C0424" w:rsidR="00AF3A0E" w:rsidRDefault="00AF3A0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>(Geography link)</w:t>
            </w:r>
          </w:p>
          <w:p w14:paraId="70D45064" w14:textId="77777777" w:rsidR="00A126C2" w:rsidRDefault="00A126C2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1B8AC1B" w14:textId="1384A66E" w:rsidR="00A126C2" w:rsidRPr="00A00BF9" w:rsidRDefault="00124E97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Colours – non-fiction (art)</w:t>
            </w:r>
          </w:p>
          <w:p w14:paraId="76239E59" w14:textId="77777777" w:rsidR="00AF3A0E" w:rsidRPr="00A00BF9" w:rsidRDefault="00AF3A0E" w:rsidP="00AF3A0E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331C56EF" w14:textId="77777777" w:rsidR="00AF3A0E" w:rsidRDefault="00AF3A0E" w:rsidP="008507FF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3ECFC18A" w14:textId="02A5FD21" w:rsidR="007D1256" w:rsidRPr="00A00BF9" w:rsidRDefault="007D1256" w:rsidP="00466ED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Creation Story </w:t>
            </w:r>
            <w:r w:rsidR="00466EDE">
              <w:rPr>
                <w:rFonts w:ascii="XCCW Joined 1a" w:hAnsi="XCCW Joined 1a"/>
                <w:sz w:val="19"/>
                <w:szCs w:val="19"/>
              </w:rPr>
              <w:t>(RE)</w:t>
            </w:r>
          </w:p>
        </w:tc>
        <w:tc>
          <w:tcPr>
            <w:tcW w:w="1925" w:type="dxa"/>
          </w:tcPr>
          <w:p w14:paraId="1103A034" w14:textId="3BEA5A1A" w:rsidR="003D78B2" w:rsidRDefault="00E42F6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Animal Music by Julia Donaldson </w:t>
            </w:r>
            <w:r w:rsidR="00124E97">
              <w:rPr>
                <w:rFonts w:ascii="XCCW Joined 1a" w:hAnsi="XCCW Joined 1a"/>
                <w:sz w:val="19"/>
                <w:szCs w:val="19"/>
              </w:rPr>
              <w:t>(Music)</w:t>
            </w:r>
          </w:p>
          <w:p w14:paraId="0F8706F5" w14:textId="77777777" w:rsidR="00466EDE" w:rsidRDefault="00466ED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FAD30EA" w14:textId="336B2171" w:rsidR="00466EDE" w:rsidRDefault="00466ED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Instructional</w:t>
            </w:r>
            <w:r w:rsidR="00003F29">
              <w:rPr>
                <w:rFonts w:ascii="XCCW Joined 1a" w:hAnsi="XCCW Joined 1a"/>
                <w:sz w:val="19"/>
                <w:szCs w:val="19"/>
              </w:rPr>
              <w:t xml:space="preserve"> text on materials/recycling (Science)</w:t>
            </w:r>
          </w:p>
          <w:p w14:paraId="191AFBC9" w14:textId="77777777" w:rsidR="003D78B2" w:rsidRDefault="003D78B2" w:rsidP="0076330C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41454644" w14:textId="6052DA49" w:rsidR="003D78B2" w:rsidRDefault="003D78B2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The Rainbow Fish</w:t>
            </w:r>
          </w:p>
          <w:p w14:paraId="658D10E3" w14:textId="6F15C829" w:rsidR="003116A5" w:rsidRDefault="003116A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(DT link)</w:t>
            </w:r>
          </w:p>
          <w:p w14:paraId="7BEBBFB7" w14:textId="77777777" w:rsidR="003D78B2" w:rsidRDefault="003D78B2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211452A" w14:textId="2B9723AB" w:rsidR="00D107AE" w:rsidRDefault="00D107A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340A6D8" w14:textId="0D3602EF" w:rsidR="003D78B2" w:rsidRPr="00A00BF9" w:rsidRDefault="003D78B2" w:rsidP="00D107A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13" w:type="dxa"/>
          </w:tcPr>
          <w:p w14:paraId="602FD384" w14:textId="1C2073B3" w:rsidR="003D78B2" w:rsidRDefault="003D78B2" w:rsidP="000A5D7D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Lost in the Toy Museum</w:t>
            </w:r>
          </w:p>
          <w:p w14:paraId="24035AFE" w14:textId="3463FE94" w:rsidR="003116A5" w:rsidRDefault="003116A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(History link)</w:t>
            </w:r>
          </w:p>
          <w:p w14:paraId="4B5CB41B" w14:textId="77777777" w:rsidR="008A4DE4" w:rsidRDefault="008A4DE4" w:rsidP="008A4DE4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3E76429B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Jim and The Beanstalk</w:t>
            </w:r>
          </w:p>
          <w:p w14:paraId="59E60322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(Science link)</w:t>
            </w:r>
          </w:p>
          <w:p w14:paraId="224D92E6" w14:textId="482CC2C2" w:rsidR="008A4DE4" w:rsidRPr="00A00BF9" w:rsidRDefault="008A4DE4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13" w:type="dxa"/>
          </w:tcPr>
          <w:p w14:paraId="47499595" w14:textId="77777777" w:rsidR="00EB35B5" w:rsidRDefault="00EB35B5" w:rsidP="00EB35B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Oliver’s Fruit Salad (Science, PSHE, Food tech link)</w:t>
            </w:r>
          </w:p>
          <w:p w14:paraId="2FE742CA" w14:textId="77777777" w:rsidR="002F6A36" w:rsidRDefault="002F6A36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9E63100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The Queen’s Handbag</w:t>
            </w:r>
          </w:p>
          <w:p w14:paraId="75CDEE5B" w14:textId="3B4679E0" w:rsidR="003116A5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(Geography link)</w:t>
            </w:r>
          </w:p>
          <w:p w14:paraId="3619F1E3" w14:textId="63459963" w:rsidR="00450FA6" w:rsidRDefault="00450FA6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7E3C1352" w14:textId="211ABD5A" w:rsidR="000A5D7D" w:rsidRDefault="000A5D7D" w:rsidP="000A5D7D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Mr Bunny’s </w:t>
            </w:r>
            <w:r w:rsidR="00E71188">
              <w:rPr>
                <w:rFonts w:ascii="XCCW Joined 1a" w:hAnsi="XCCW Joined 1a"/>
                <w:sz w:val="19"/>
                <w:szCs w:val="19"/>
              </w:rPr>
              <w:t xml:space="preserve">Chocolate Factory </w:t>
            </w:r>
          </w:p>
          <w:p w14:paraId="62704F25" w14:textId="77777777" w:rsidR="000A5D7D" w:rsidRDefault="000A5D7D" w:rsidP="000A5D7D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315B9D6D" w14:textId="77777777" w:rsidR="00E40657" w:rsidRDefault="00E40657" w:rsidP="000A5D7D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60FF89F8" w14:textId="77777777" w:rsidR="003116A5" w:rsidRDefault="003116A5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9190F71" w14:textId="77777777" w:rsidR="003116A5" w:rsidRDefault="003116A5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50940A6" w14:textId="55C386D9" w:rsidR="003116A5" w:rsidRPr="00A00BF9" w:rsidRDefault="003116A5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27" w:type="dxa"/>
          </w:tcPr>
          <w:p w14:paraId="3A1F43D4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Big Book of Bugs by Yuval Zommer (Science link)</w:t>
            </w:r>
          </w:p>
          <w:p w14:paraId="4E45799A" w14:textId="77777777" w:rsidR="00EB35B5" w:rsidRDefault="00EB35B5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50D71B3F" w14:textId="1BE8E79D" w:rsidR="00EB35B5" w:rsidRDefault="00EB35B5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Poles apart (Geography/Science)</w:t>
            </w:r>
          </w:p>
          <w:p w14:paraId="1C4DBC4B" w14:textId="77777777" w:rsidR="00B70B7E" w:rsidRDefault="00B70B7E" w:rsidP="008A4DE4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1F44FB60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Plants Fact file (Science)</w:t>
            </w:r>
          </w:p>
          <w:p w14:paraId="1F01D189" w14:textId="781A1969" w:rsidR="00B70B7E" w:rsidRPr="00A00BF9" w:rsidRDefault="00B70B7E" w:rsidP="00EB35B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27" w:type="dxa"/>
          </w:tcPr>
          <w:p w14:paraId="0764B9D5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The Wright Brothers- Non-fiction (History)</w:t>
            </w:r>
          </w:p>
          <w:p w14:paraId="24957222" w14:textId="77777777" w:rsidR="008A4DE4" w:rsidRDefault="008A4DE4" w:rsidP="008A4DE4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144847F7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On The Way Home </w:t>
            </w:r>
          </w:p>
          <w:p w14:paraId="33FD7864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(Science link)</w:t>
            </w:r>
          </w:p>
          <w:p w14:paraId="23D03536" w14:textId="5CA1ABC5" w:rsidR="008A4DE4" w:rsidRPr="00A00BF9" w:rsidRDefault="008A4DE4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</w:tr>
      <w:tr w:rsidR="00A00BF9" w:rsidRPr="00A00BF9" w14:paraId="63A9C002" w14:textId="77777777" w:rsidTr="00167A63">
        <w:tc>
          <w:tcPr>
            <w:tcW w:w="2406" w:type="dxa"/>
          </w:tcPr>
          <w:p w14:paraId="5E0561E5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6B3C141" w14:textId="78D7C0C4" w:rsidR="008507FF" w:rsidRPr="00A00BF9" w:rsidRDefault="008507FF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259F19EE" wp14:editId="78A2F966">
                  <wp:extent cx="1009498" cy="38925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57" cy="40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20ADC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379A2589" wp14:editId="484AE0E0">
                  <wp:extent cx="750484" cy="64669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84" cy="64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1386C" w14:textId="080B0CAD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1542" w:type="dxa"/>
            <w:gridSpan w:val="6"/>
          </w:tcPr>
          <w:p w14:paraId="5CBA6468" w14:textId="6B0569BF" w:rsidR="008507FF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 xml:space="preserve">See Year Group Reading </w:t>
            </w:r>
            <w:r w:rsidR="00F850AF">
              <w:rPr>
                <w:rFonts w:ascii="XCCW Joined 1a" w:hAnsi="XCCW Joined 1a"/>
                <w:sz w:val="19"/>
                <w:szCs w:val="19"/>
              </w:rPr>
              <w:t>Spine</w:t>
            </w:r>
            <w:r w:rsidRPr="00A00BF9">
              <w:rPr>
                <w:rFonts w:ascii="XCCW Joined 1a" w:hAnsi="XCCW Joined 1a"/>
                <w:sz w:val="19"/>
                <w:szCs w:val="19"/>
              </w:rPr>
              <w:t>, Reading Journey and Reading for Pleasure overview for full book list</w:t>
            </w:r>
          </w:p>
          <w:p w14:paraId="35B1BED2" w14:textId="77777777" w:rsidR="00A00BF9" w:rsidRDefault="00A00BF9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6A088380" w14:textId="1C899D86" w:rsidR="00A00BF9" w:rsidRPr="00A00BF9" w:rsidRDefault="00A00BF9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A variety of age-appropriate fiction, non-fiction and poetry are covered throughout the year.</w:t>
            </w:r>
          </w:p>
        </w:tc>
      </w:tr>
      <w:tr w:rsidR="00D74C75" w:rsidRPr="00A00BF9" w14:paraId="19820847" w14:textId="77777777" w:rsidTr="00897015">
        <w:tc>
          <w:tcPr>
            <w:tcW w:w="2406" w:type="dxa"/>
          </w:tcPr>
          <w:p w14:paraId="13FFB475" w14:textId="77777777" w:rsidR="00D74C75" w:rsidRPr="00A00BF9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D15584E" wp14:editId="364B0F3A">
                  <wp:extent cx="1015275" cy="395785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731" cy="40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37E5E5" w14:textId="0F3BCC68" w:rsidR="00D74C75" w:rsidRPr="00A00BF9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lastRenderedPageBreak/>
              <w:drawing>
                <wp:inline distT="0" distB="0" distL="0" distR="0" wp14:anchorId="041D77FE" wp14:editId="2AE346EA">
                  <wp:extent cx="857250" cy="78640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8" cy="792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gridSpan w:val="2"/>
          </w:tcPr>
          <w:p w14:paraId="38EA2115" w14:textId="1751CD10" w:rsidR="00D74C75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lastRenderedPageBreak/>
              <w:t>I See Leaves</w:t>
            </w:r>
          </w:p>
          <w:p w14:paraId="3834A399" w14:textId="77777777" w:rsidR="00D74C75" w:rsidRPr="00A00BF9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0752435" w14:textId="3942BBDB" w:rsidR="00D74C75" w:rsidRDefault="00D74C75" w:rsidP="00D23D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>Autumn is Here</w:t>
            </w:r>
          </w:p>
          <w:p w14:paraId="53A6E8B5" w14:textId="4E3208F6" w:rsidR="00D74C75" w:rsidRPr="00A00BF9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3826" w:type="dxa"/>
            <w:gridSpan w:val="2"/>
          </w:tcPr>
          <w:p w14:paraId="6826C80D" w14:textId="1B87C60B" w:rsidR="008A4DE4" w:rsidRPr="00A00BF9" w:rsidRDefault="008A4DE4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The Owl and the Pussycat by Edward Lear</w:t>
            </w:r>
          </w:p>
        </w:tc>
        <w:tc>
          <w:tcPr>
            <w:tcW w:w="3854" w:type="dxa"/>
            <w:gridSpan w:val="2"/>
          </w:tcPr>
          <w:p w14:paraId="287E4CC0" w14:textId="77777777" w:rsidR="008A4DE4" w:rsidRDefault="008A4DE4" w:rsidP="008A4DE4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Poems to Perform by Julia Donaldson</w:t>
            </w:r>
          </w:p>
          <w:p w14:paraId="44BCC944" w14:textId="3AD68AF0" w:rsidR="00D74C75" w:rsidRPr="00A00BF9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</w:tr>
      <w:tr w:rsidR="00A00BF9" w:rsidRPr="00A00BF9" w14:paraId="2DC4569D" w14:textId="77777777" w:rsidTr="00AC7453">
        <w:tc>
          <w:tcPr>
            <w:tcW w:w="2406" w:type="dxa"/>
          </w:tcPr>
          <w:p w14:paraId="5C96B68C" w14:textId="51980151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4F77589E" wp14:editId="4B703164">
                  <wp:extent cx="1390650" cy="609380"/>
                  <wp:effectExtent l="0" t="0" r="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955" cy="61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D01B0" w14:textId="77777777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2451073E" wp14:editId="7862FDD8">
                  <wp:extent cx="601578" cy="535843"/>
                  <wp:effectExtent l="0" t="0" r="825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935" cy="56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AF970" w14:textId="450F7F85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1542" w:type="dxa"/>
            <w:gridSpan w:val="6"/>
          </w:tcPr>
          <w:p w14:paraId="54070E81" w14:textId="1EEAB191" w:rsidR="002D639E" w:rsidRPr="00A00BF9" w:rsidRDefault="002D639E" w:rsidP="002D639E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>See Queen’s Park whole school expectations for Speaking &amp; Listening and year group objectives</w:t>
            </w:r>
          </w:p>
        </w:tc>
      </w:tr>
      <w:tr w:rsidR="00A00BF9" w:rsidRPr="00A00BF9" w14:paraId="2C06CD33" w14:textId="77777777" w:rsidTr="00167A63">
        <w:tc>
          <w:tcPr>
            <w:tcW w:w="2406" w:type="dxa"/>
          </w:tcPr>
          <w:p w14:paraId="65BFB739" w14:textId="77777777" w:rsidR="00167A63" w:rsidRPr="00A00BF9" w:rsidRDefault="00167A63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5F4297AD" wp14:editId="2FE09C2A">
                  <wp:extent cx="1227667" cy="476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381" cy="47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B8027" w14:textId="221A343D" w:rsidR="002D639E" w:rsidRPr="00A00BF9" w:rsidRDefault="002D639E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252BA10" wp14:editId="703130DF">
                  <wp:extent cx="781050" cy="795123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62" cy="80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3865EC2B" w14:textId="60033483" w:rsidR="003D78B2" w:rsidRDefault="003D78B2" w:rsidP="003D78B2">
            <w:pPr>
              <w:rPr>
                <w:rFonts w:ascii="XCCW Joined 1a" w:hAnsi="XCCW Joined 1a"/>
                <w:sz w:val="19"/>
                <w:szCs w:val="19"/>
              </w:rPr>
            </w:pPr>
            <w:r>
              <w:rPr>
                <w:noProof/>
              </w:rPr>
              <w:t xml:space="preserve">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6B28B8A8" wp14:editId="1440EA90">
                  <wp:extent cx="1866900" cy="567878"/>
                  <wp:effectExtent l="0" t="0" r="0" b="3810"/>
                  <wp:docPr id="16" name="Picture 16" descr="Read Write Inc. Phonics - Ruth Miskin Phonics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d Write Inc. Phonics - Ruth Miskin Phonics Trai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757" cy="57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D4DAB" w14:textId="4F96B1E9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apply phonic knowledge and skills as the route to decode words </w:t>
            </w:r>
          </w:p>
          <w:p w14:paraId="2F3E82B0" w14:textId="72FD787D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respond speedily with the correct sound to graphemes (letters or groups of letters) for all 40+ phonemes, including, where applicable, alternative sounds for graphemes </w:t>
            </w:r>
          </w:p>
          <w:p w14:paraId="02372149" w14:textId="57849CCC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read accurately by blending sounds in unfamiliar words containing GPCs that have been taught </w:t>
            </w:r>
          </w:p>
          <w:p w14:paraId="053C6155" w14:textId="01BEA57F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read common exception words, noting unusual correspondences between spelling and sound and where these occur in the word </w:t>
            </w:r>
          </w:p>
          <w:p w14:paraId="47C3FBD4" w14:textId="444B0B0B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read words containing taught GPCs and –s, –es, –</w:t>
            </w:r>
            <w:proofErr w:type="spellStart"/>
            <w:r w:rsidRPr="001C120E">
              <w:rPr>
                <w:rFonts w:ascii="XCCW Joined 1a" w:hAnsi="XCCW Joined 1a"/>
                <w:sz w:val="19"/>
                <w:szCs w:val="19"/>
              </w:rPr>
              <w:t>ing</w:t>
            </w:r>
            <w:proofErr w:type="spellEnd"/>
            <w:r w:rsidRPr="001C120E">
              <w:rPr>
                <w:rFonts w:ascii="XCCW Joined 1a" w:hAnsi="XCCW Joined 1a"/>
                <w:sz w:val="19"/>
                <w:szCs w:val="19"/>
              </w:rPr>
              <w:t xml:space="preserve">, –ed, –er and –est endings </w:t>
            </w:r>
          </w:p>
          <w:p w14:paraId="664B7025" w14:textId="50D70C52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read other words of more than one syllable that contain taught GPCs </w:t>
            </w:r>
          </w:p>
          <w:p w14:paraId="41BD19A7" w14:textId="1B40070E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read words with contractions [for example, I’m, I’ll, we’ll], and understand that the apostrophe represents the omitted letter(s) </w:t>
            </w:r>
          </w:p>
          <w:p w14:paraId="75C2DCE6" w14:textId="45FBFAF8" w:rsidR="001E69AA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read aloud accurately books that are consistent with their developing phonic knowledge and that do not require them to use other strategies to work out words </w:t>
            </w:r>
          </w:p>
          <w:p w14:paraId="6DE2ACA9" w14:textId="54A34819" w:rsidR="003D78B2" w:rsidRPr="001C120E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re-read these books to build up their fluency and confidence in word reading.</w:t>
            </w:r>
          </w:p>
        </w:tc>
      </w:tr>
      <w:tr w:rsidR="00A00BF9" w:rsidRPr="00A00BF9" w14:paraId="50205F0A" w14:textId="77777777" w:rsidTr="00C942CD">
        <w:tc>
          <w:tcPr>
            <w:tcW w:w="2406" w:type="dxa"/>
          </w:tcPr>
          <w:p w14:paraId="3E280C30" w14:textId="7777777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4FB58A24" wp14:editId="7419774E">
                  <wp:extent cx="1371600" cy="533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142" cy="53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AF678" w14:textId="3015E3A1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52CA55E7" wp14:editId="374E6486">
                  <wp:extent cx="876300" cy="690764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01" cy="71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7A523FB1" w14:textId="77777777" w:rsidR="001E69AA" w:rsidRDefault="00167A63" w:rsidP="00167A63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 xml:space="preserve">develop pleasure in reading, motivation to read, vocabulary and understanding by: </w:t>
            </w:r>
          </w:p>
          <w:p w14:paraId="175FCF1A" w14:textId="66513A72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listening to and discussing a wide range of poems, stories and non-fiction at a level beyond that at which they can read independently </w:t>
            </w:r>
          </w:p>
          <w:p w14:paraId="70DEEB5B" w14:textId="654D697F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being encouraged to link what they read or hear read to their own experiences </w:t>
            </w:r>
          </w:p>
          <w:p w14:paraId="6EC67E28" w14:textId="48743B72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becoming very familiar with key stories, fairy stories and traditional tales, retelling them and considering their </w:t>
            </w:r>
            <w:proofErr w:type="gramStart"/>
            <w:r w:rsidRPr="001C120E">
              <w:rPr>
                <w:rFonts w:ascii="XCCW Joined 1a" w:hAnsi="XCCW Joined 1a"/>
                <w:sz w:val="19"/>
                <w:szCs w:val="19"/>
              </w:rPr>
              <w:t>particular characteristics</w:t>
            </w:r>
            <w:proofErr w:type="gramEnd"/>
            <w:r w:rsidRPr="001C120E">
              <w:rPr>
                <w:rFonts w:ascii="XCCW Joined 1a" w:hAnsi="XCCW Joined 1a"/>
                <w:sz w:val="19"/>
                <w:szCs w:val="19"/>
              </w:rPr>
              <w:t xml:space="preserve"> </w:t>
            </w:r>
          </w:p>
          <w:p w14:paraId="483AE249" w14:textId="3939CA60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recognising and joining in with predictable phrases </w:t>
            </w:r>
          </w:p>
          <w:p w14:paraId="468B9DB5" w14:textId="4D01DDAB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learning to appreciate rhymes and poems, and to recite some by heart </w:t>
            </w:r>
          </w:p>
          <w:p w14:paraId="01E12A7D" w14:textId="01A254A6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discussing word meanings, linking new meanings to those already known </w:t>
            </w:r>
          </w:p>
          <w:p w14:paraId="2BC545A0" w14:textId="5C462058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understand both the books they can already read accurately and fluently and those they listen to by: </w:t>
            </w:r>
          </w:p>
          <w:p w14:paraId="66E1C124" w14:textId="736E821A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lastRenderedPageBreak/>
              <w:t xml:space="preserve">drawing on what they already know or on background information and vocabulary provided by the teacher </w:t>
            </w:r>
          </w:p>
          <w:p w14:paraId="1968A509" w14:textId="45CB3502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checking that the text makes sense to them as they read and correcting inaccurate reading </w:t>
            </w:r>
          </w:p>
          <w:p w14:paraId="69CCD54E" w14:textId="02E8FAF0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discussing the significance of the title and events </w:t>
            </w:r>
          </w:p>
          <w:p w14:paraId="562B8CDE" w14:textId="1F859F00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making inferences </w:t>
            </w:r>
            <w:proofErr w:type="gramStart"/>
            <w:r w:rsidRPr="001C120E">
              <w:rPr>
                <w:rFonts w:ascii="XCCW Joined 1a" w:hAnsi="XCCW Joined 1a"/>
                <w:sz w:val="19"/>
                <w:szCs w:val="19"/>
              </w:rPr>
              <w:t>on the basis of</w:t>
            </w:r>
            <w:proofErr w:type="gramEnd"/>
            <w:r w:rsidRPr="001C120E">
              <w:rPr>
                <w:rFonts w:ascii="XCCW Joined 1a" w:hAnsi="XCCW Joined 1a"/>
                <w:sz w:val="19"/>
                <w:szCs w:val="19"/>
              </w:rPr>
              <w:t xml:space="preserve"> what is being said and done </w:t>
            </w:r>
          </w:p>
          <w:p w14:paraId="160F5D04" w14:textId="267D724D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predicting what might happen </w:t>
            </w:r>
            <w:proofErr w:type="gramStart"/>
            <w:r w:rsidRPr="001C120E">
              <w:rPr>
                <w:rFonts w:ascii="XCCW Joined 1a" w:hAnsi="XCCW Joined 1a"/>
                <w:sz w:val="19"/>
                <w:szCs w:val="19"/>
              </w:rPr>
              <w:t>on the basis of</w:t>
            </w:r>
            <w:proofErr w:type="gramEnd"/>
            <w:r w:rsidRPr="001C120E">
              <w:rPr>
                <w:rFonts w:ascii="XCCW Joined 1a" w:hAnsi="XCCW Joined 1a"/>
                <w:sz w:val="19"/>
                <w:szCs w:val="19"/>
              </w:rPr>
              <w:t xml:space="preserve"> what has been read so far </w:t>
            </w:r>
          </w:p>
          <w:p w14:paraId="7692CB48" w14:textId="25E77CDD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participate in discussion about what is read to them, taking turns and listening to what others say </w:t>
            </w:r>
          </w:p>
          <w:p w14:paraId="67866CE1" w14:textId="034DF546" w:rsidR="00A27769" w:rsidRPr="00A27769" w:rsidRDefault="00167A63" w:rsidP="00A27769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explain clearly their understanding of what is read to them.</w:t>
            </w:r>
          </w:p>
          <w:p w14:paraId="1D630216" w14:textId="1E1BE844" w:rsidR="002F01E7" w:rsidRPr="00C13574" w:rsidRDefault="002F01E7" w:rsidP="002F01E7">
            <w:pPr>
              <w:rPr>
                <w:rFonts w:ascii="XCCW Joined 1a" w:hAnsi="XCCW Joined 1a"/>
                <w:b/>
                <w:bCs/>
                <w:sz w:val="19"/>
                <w:szCs w:val="19"/>
                <w:u w:val="single"/>
              </w:rPr>
            </w:pPr>
            <w:r w:rsidRPr="00C13574">
              <w:rPr>
                <w:rFonts w:ascii="XCCW Joined 1a" w:hAnsi="XCCW Joined 1a"/>
                <w:b/>
                <w:bCs/>
                <w:sz w:val="19"/>
                <w:szCs w:val="19"/>
                <w:u w:val="single"/>
              </w:rPr>
              <w:t>Prio</w:t>
            </w:r>
            <w:r w:rsidR="00C13574" w:rsidRPr="00C13574">
              <w:rPr>
                <w:rFonts w:ascii="XCCW Joined 1a" w:hAnsi="XCCW Joined 1a"/>
                <w:b/>
                <w:bCs/>
                <w:sz w:val="19"/>
                <w:szCs w:val="19"/>
                <w:u w:val="single"/>
              </w:rPr>
              <w:t>rity content domains for Year 1</w:t>
            </w:r>
          </w:p>
          <w:p w14:paraId="53793D55" w14:textId="3E43FACC" w:rsidR="00C02260" w:rsidRPr="00C02260" w:rsidRDefault="00C13574" w:rsidP="002F01E7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noProof/>
              </w:rPr>
              <w:t xml:space="preserve">   </w:t>
            </w:r>
            <w:r w:rsidR="00C02260">
              <w:rPr>
                <w:noProof/>
              </w:rPr>
              <w:drawing>
                <wp:inline distT="0" distB="0" distL="0" distR="0" wp14:anchorId="2441AE5F" wp14:editId="5A42B44F">
                  <wp:extent cx="695325" cy="752475"/>
                  <wp:effectExtent l="0" t="0" r="9525" b="9525"/>
                  <wp:docPr id="45" name="Picture 45" descr="Image result for dictionary carto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age result for dictionary carto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</w:t>
            </w:r>
            <w:r w:rsidR="00C02260">
              <w:rPr>
                <w:noProof/>
              </w:rPr>
              <w:drawing>
                <wp:inline distT="0" distB="0" distL="0" distR="0" wp14:anchorId="3F6B13CF" wp14:editId="50BC1371">
                  <wp:extent cx="723900" cy="733425"/>
                  <wp:effectExtent l="0" t="0" r="0" b="9525"/>
                  <wp:docPr id="72" name="Picture 72" descr="Image result for magnifying glass emoj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age result for magnifying glass emoji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709" cy="738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</w:t>
            </w:r>
            <w:r w:rsidR="00C02260">
              <w:rPr>
                <w:noProof/>
              </w:rPr>
              <w:drawing>
                <wp:inline distT="0" distB="0" distL="0" distR="0" wp14:anchorId="0DA6A829" wp14:editId="458532B7">
                  <wp:extent cx="650875" cy="73223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67" cy="75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</w:t>
            </w:r>
            <w:r w:rsidR="00C02260" w:rsidRPr="0042363C">
              <w:rPr>
                <w:noProof/>
              </w:rPr>
              <w:drawing>
                <wp:inline distT="0" distB="0" distL="0" distR="0" wp14:anchorId="566CB39D" wp14:editId="23337B0F">
                  <wp:extent cx="809625" cy="762000"/>
                  <wp:effectExtent l="0" t="0" r="9525" b="0"/>
                  <wp:docPr id="5" name="Picture 3" descr="Image result for crystal ball emoj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49BED-B903-4231-A490-90345736B4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age result for crystal ball emoji">
                            <a:extLst>
                              <a:ext uri="{FF2B5EF4-FFF2-40B4-BE49-F238E27FC236}">
                                <a16:creationId xmlns:a16="http://schemas.microsoft.com/office/drawing/2014/main" id="{7EE49BED-B903-4231-A490-90345736B41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755" cy="76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</w:t>
            </w:r>
            <w:r w:rsidR="00C02260" w:rsidRPr="0042363C">
              <w:rPr>
                <w:noProof/>
              </w:rPr>
              <w:drawing>
                <wp:inline distT="0" distB="0" distL="0" distR="0" wp14:anchorId="0904ACF1" wp14:editId="136B5FC3">
                  <wp:extent cx="933450" cy="800100"/>
                  <wp:effectExtent l="0" t="0" r="0" b="0"/>
                  <wp:docPr id="20" name="Picture 20" descr="Related 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4E15F1-CC7A-4996-8702-FD84510662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Related image">
                            <a:extLst>
                              <a:ext uri="{FF2B5EF4-FFF2-40B4-BE49-F238E27FC236}">
                                <a16:creationId xmlns:a16="http://schemas.microsoft.com/office/drawing/2014/main" id="{564E15F1-CC7A-4996-8702-FD845106629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687" cy="80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E8E92" w14:textId="7ABD4474" w:rsidR="00FF4B0C" w:rsidRPr="00FF4B0C" w:rsidRDefault="00C13574" w:rsidP="00FF4B0C">
            <w:pPr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          Vocabulary         Retrieval     Inference       Prediction     </w:t>
            </w:r>
            <w:r w:rsidR="00FE25F2">
              <w:rPr>
                <w:rFonts w:ascii="XCCW Joined 1a" w:hAnsi="XCCW Joined 1a"/>
                <w:sz w:val="19"/>
                <w:szCs w:val="19"/>
              </w:rPr>
              <w:t xml:space="preserve">  </w:t>
            </w:r>
            <w:r>
              <w:rPr>
                <w:rFonts w:ascii="XCCW Joined 1a" w:hAnsi="XCCW Joined 1a"/>
                <w:sz w:val="19"/>
                <w:szCs w:val="19"/>
              </w:rPr>
              <w:t>Sequencing</w:t>
            </w:r>
          </w:p>
        </w:tc>
      </w:tr>
      <w:tr w:rsidR="00A00BF9" w:rsidRPr="00A00BF9" w14:paraId="7F16E880" w14:textId="77777777" w:rsidTr="007976F3">
        <w:tc>
          <w:tcPr>
            <w:tcW w:w="2406" w:type="dxa"/>
          </w:tcPr>
          <w:p w14:paraId="626BC09E" w14:textId="7777777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lastRenderedPageBreak/>
              <w:drawing>
                <wp:inline distT="0" distB="0" distL="0" distR="0" wp14:anchorId="5333E01E" wp14:editId="125F6B9A">
                  <wp:extent cx="1371600" cy="53671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232" cy="54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C8B92" w14:textId="5AC962CF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7AE0913D" wp14:editId="1430BC89">
                  <wp:extent cx="714125" cy="72791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20" cy="74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4E686531" w14:textId="77777777" w:rsidR="001E69AA" w:rsidRDefault="00167A63" w:rsidP="001E69AA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 xml:space="preserve">write sentences by: </w:t>
            </w:r>
          </w:p>
          <w:p w14:paraId="6D4C8AA1" w14:textId="66ED1586" w:rsidR="001E69AA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saying out loud what they are going to write about </w:t>
            </w:r>
          </w:p>
          <w:p w14:paraId="40283709" w14:textId="031908D4" w:rsidR="001E69AA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composing a sentence orally before writing it </w:t>
            </w:r>
          </w:p>
          <w:p w14:paraId="235BA0F5" w14:textId="215BCBC9" w:rsidR="001E69AA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sequencing sentences to form short narratives </w:t>
            </w:r>
          </w:p>
          <w:p w14:paraId="1F06C6FF" w14:textId="0331E4B8" w:rsidR="001E69AA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re-reading what they have written to check that it makes sense </w:t>
            </w:r>
          </w:p>
          <w:p w14:paraId="25B6D513" w14:textId="0AF40CD5" w:rsidR="001E69AA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discuss what they have written with the teacher or other pupils </w:t>
            </w:r>
          </w:p>
          <w:p w14:paraId="1C297FC2" w14:textId="4C155BB7" w:rsidR="00167A63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read aloud their writing clearly enough to be heard by their peers and the teacher.</w:t>
            </w:r>
          </w:p>
        </w:tc>
      </w:tr>
      <w:tr w:rsidR="00A00BF9" w:rsidRPr="00A00BF9" w14:paraId="74006A22" w14:textId="77777777" w:rsidTr="00FB3FA5">
        <w:tc>
          <w:tcPr>
            <w:tcW w:w="2406" w:type="dxa"/>
          </w:tcPr>
          <w:p w14:paraId="48F5B411" w14:textId="7777777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71901394" wp14:editId="6735A7C8">
                  <wp:extent cx="1390650" cy="50019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230" cy="50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1F47B9" w14:textId="49D0C7CC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98DAF87" wp14:editId="6E1309CD">
                  <wp:extent cx="819150" cy="814928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79" cy="823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0CBF4819" w14:textId="77777777" w:rsidR="001C120E" w:rsidRDefault="00167A63" w:rsidP="001C120E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>develop their understanding of the concepts set out in English Appendix 2 by:</w:t>
            </w:r>
          </w:p>
          <w:p w14:paraId="4B4D12E0" w14:textId="0B4C64AF" w:rsidR="001E69AA" w:rsidRPr="001C120E" w:rsidRDefault="00167A63" w:rsidP="001C120E">
            <w:pPr>
              <w:pStyle w:val="ListParagraph"/>
              <w:numPr>
                <w:ilvl w:val="0"/>
                <w:numId w:val="12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leaving spaces between words </w:t>
            </w:r>
          </w:p>
          <w:p w14:paraId="50D24579" w14:textId="15273259" w:rsidR="001E69AA" w:rsidRPr="001C120E" w:rsidRDefault="00167A63" w:rsidP="001C120E">
            <w:pPr>
              <w:pStyle w:val="ListParagraph"/>
              <w:numPr>
                <w:ilvl w:val="0"/>
                <w:numId w:val="9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joining words and joining clauses using and</w:t>
            </w:r>
          </w:p>
          <w:p w14:paraId="3D588D08" w14:textId="49AB7780" w:rsidR="001E69AA" w:rsidRPr="001C120E" w:rsidRDefault="00167A63" w:rsidP="001C120E">
            <w:pPr>
              <w:pStyle w:val="ListParagraph"/>
              <w:numPr>
                <w:ilvl w:val="0"/>
                <w:numId w:val="9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beginning to punctuate sentences using a capital letter and a full stop, question mark or exclamation mark </w:t>
            </w:r>
          </w:p>
          <w:p w14:paraId="4221834C" w14:textId="5A722789" w:rsidR="001E69AA" w:rsidRPr="001C120E" w:rsidRDefault="00167A63" w:rsidP="001C120E">
            <w:pPr>
              <w:pStyle w:val="ListParagraph"/>
              <w:numPr>
                <w:ilvl w:val="0"/>
                <w:numId w:val="9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using a capital letter for names of people, places, the days of the week, and the personal pronoun ‘I’ </w:t>
            </w:r>
          </w:p>
          <w:p w14:paraId="3F4A48FC" w14:textId="664C50DF" w:rsidR="001E69AA" w:rsidRPr="001C120E" w:rsidRDefault="00167A63" w:rsidP="001C120E">
            <w:pPr>
              <w:pStyle w:val="ListParagraph"/>
              <w:numPr>
                <w:ilvl w:val="0"/>
                <w:numId w:val="9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learning the grammar for year 1 in English Appendix 2 </w:t>
            </w:r>
          </w:p>
          <w:p w14:paraId="7D745C28" w14:textId="01E8CA39" w:rsidR="00167A63" w:rsidRPr="001C120E" w:rsidRDefault="00167A63" w:rsidP="001C120E">
            <w:pPr>
              <w:pStyle w:val="ListParagraph"/>
              <w:numPr>
                <w:ilvl w:val="0"/>
                <w:numId w:val="9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use the grammatical terminology in English Appendix 2 in discussing their writing.</w:t>
            </w:r>
          </w:p>
        </w:tc>
      </w:tr>
      <w:tr w:rsidR="00A00BF9" w:rsidRPr="00A00BF9" w14:paraId="1992243A" w14:textId="77777777" w:rsidTr="001F19FC">
        <w:tc>
          <w:tcPr>
            <w:tcW w:w="2406" w:type="dxa"/>
          </w:tcPr>
          <w:p w14:paraId="0F67E22B" w14:textId="77777777" w:rsidR="00167A63" w:rsidRDefault="00167A63" w:rsidP="00167A63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01F08A2C" wp14:editId="1E442AF2">
                  <wp:extent cx="1314450" cy="529194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148" cy="53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98F7C5" w14:textId="77777777" w:rsidR="00A00BF9" w:rsidRDefault="00A00BF9" w:rsidP="00167A63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50388B23" w14:textId="3A6700F1" w:rsidR="00A00BF9" w:rsidRPr="00A00BF9" w:rsidRDefault="00A00BF9" w:rsidP="00A00BF9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9BFE70" wp14:editId="6B53A5D4">
                  <wp:extent cx="962527" cy="774834"/>
                  <wp:effectExtent l="0" t="0" r="9525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318" cy="78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74851FFD" w14:textId="27B91450" w:rsidR="001E69AA" w:rsidRPr="003D78B2" w:rsidRDefault="00167A63" w:rsidP="003D78B2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19"/>
                <w:szCs w:val="19"/>
              </w:rPr>
            </w:pPr>
            <w:r w:rsidRPr="003D78B2">
              <w:rPr>
                <w:rFonts w:ascii="XCCW Joined 1a" w:hAnsi="XCCW Joined 1a"/>
                <w:sz w:val="19"/>
                <w:szCs w:val="19"/>
              </w:rPr>
              <w:lastRenderedPageBreak/>
              <w:t xml:space="preserve">words containing each of the 40+ phonemes already taught </w:t>
            </w:r>
          </w:p>
          <w:p w14:paraId="6DC08538" w14:textId="18963741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common exception words </w:t>
            </w:r>
          </w:p>
          <w:p w14:paraId="23BA5FFE" w14:textId="27D0FA91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the days of the week name the letters of the alphabet: </w:t>
            </w:r>
          </w:p>
          <w:p w14:paraId="0CD01C3E" w14:textId="7FC9C21F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naming the letters of the alphabet in order </w:t>
            </w:r>
          </w:p>
          <w:p w14:paraId="4FE3DBBF" w14:textId="36102DF5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using letter names to distinguish between alternative spellings of the same sound </w:t>
            </w:r>
          </w:p>
          <w:p w14:paraId="795C031C" w14:textId="304789C8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lastRenderedPageBreak/>
              <w:t xml:space="preserve">add prefixes and suffixes: </w:t>
            </w:r>
          </w:p>
          <w:p w14:paraId="703C10A4" w14:textId="7230EEBE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using the spelling rule for adding –s or –es as the plural marker for nouns and the third person singular marker for verbs </w:t>
            </w:r>
          </w:p>
          <w:p w14:paraId="6E885045" w14:textId="13536396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using the prefix un– </w:t>
            </w:r>
          </w:p>
          <w:p w14:paraId="0578B50E" w14:textId="4DF3FDE3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using –</w:t>
            </w:r>
            <w:proofErr w:type="spellStart"/>
            <w:r w:rsidRPr="001C120E">
              <w:rPr>
                <w:rFonts w:ascii="XCCW Joined 1a" w:hAnsi="XCCW Joined 1a"/>
                <w:sz w:val="19"/>
                <w:szCs w:val="19"/>
              </w:rPr>
              <w:t>ing</w:t>
            </w:r>
            <w:proofErr w:type="spellEnd"/>
            <w:r w:rsidRPr="001C120E">
              <w:rPr>
                <w:rFonts w:ascii="XCCW Joined 1a" w:hAnsi="XCCW Joined 1a"/>
                <w:sz w:val="19"/>
                <w:szCs w:val="19"/>
              </w:rPr>
              <w:t xml:space="preserve">, –ed, –er and –est where no change is needed in the spelling of root words [for example, helping, helped, helper, eating, quicker, quickest] </w:t>
            </w:r>
          </w:p>
          <w:p w14:paraId="180909C7" w14:textId="689AD777" w:rsidR="001E69AA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apply simple spelling rules and guidance, as listed in English Appendix 1 </w:t>
            </w:r>
          </w:p>
          <w:p w14:paraId="34F441EE" w14:textId="5ED2AAD8" w:rsidR="003D78B2" w:rsidRPr="001C120E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write from memory simple sentences dictated by the teacher that include words using the GPCs and common exception words taught so far.</w:t>
            </w:r>
          </w:p>
        </w:tc>
      </w:tr>
      <w:tr w:rsidR="00A00BF9" w:rsidRPr="00A00BF9" w14:paraId="787C12D2" w14:textId="77777777" w:rsidTr="00905799">
        <w:tc>
          <w:tcPr>
            <w:tcW w:w="2406" w:type="dxa"/>
          </w:tcPr>
          <w:p w14:paraId="72D8ED49" w14:textId="7531C73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lastRenderedPageBreak/>
              <w:drawing>
                <wp:inline distT="0" distB="0" distL="0" distR="0" wp14:anchorId="085F71CE" wp14:editId="2632780D">
                  <wp:extent cx="1390650" cy="53850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11" cy="54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0BF9">
              <w:rPr>
                <w:noProof/>
              </w:rPr>
              <w:drawing>
                <wp:inline distT="0" distB="0" distL="0" distR="0" wp14:anchorId="11B4782D" wp14:editId="0855A274">
                  <wp:extent cx="1034716" cy="872822"/>
                  <wp:effectExtent l="0" t="0" r="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179" cy="88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593615E2" w14:textId="77777777" w:rsid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 xml:space="preserve">sit correctly at a table, holding a pencil comfortably and correctly </w:t>
            </w:r>
          </w:p>
          <w:p w14:paraId="49AD463F" w14:textId="77777777" w:rsid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 xml:space="preserve">begin to form lower-case letters in the correct direction, starting and finishing in the right place </w:t>
            </w:r>
          </w:p>
          <w:p w14:paraId="2BC4AE32" w14:textId="77777777" w:rsid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 xml:space="preserve">form capital letters </w:t>
            </w:r>
          </w:p>
          <w:p w14:paraId="5C9480CF" w14:textId="77777777" w:rsid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 xml:space="preserve">form digits 0-9 </w:t>
            </w:r>
          </w:p>
          <w:p w14:paraId="60715FFB" w14:textId="6F9FB29F" w:rsidR="00167A63" w:rsidRP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>understand which letters belong to which handwriting ‘families’ (i.e. letters that are formed in similar ways) and to practise these.</w:t>
            </w:r>
          </w:p>
        </w:tc>
      </w:tr>
    </w:tbl>
    <w:p w14:paraId="494235A0" w14:textId="77777777" w:rsidR="00D879BD" w:rsidRPr="00A00BF9" w:rsidRDefault="00D879BD" w:rsidP="00AF3A0E">
      <w:pPr>
        <w:jc w:val="center"/>
        <w:rPr>
          <w:rFonts w:ascii="XCCW Joined 1a" w:hAnsi="XCCW Joined 1a"/>
          <w:sz w:val="19"/>
          <w:szCs w:val="19"/>
        </w:rPr>
      </w:pPr>
    </w:p>
    <w:sectPr w:rsidR="00D879BD" w:rsidRPr="00A00BF9" w:rsidSect="00163CBA">
      <w:headerReference w:type="default" r:id="rId35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0CB3" w14:textId="77777777" w:rsidR="00B21706" w:rsidRDefault="00B21706" w:rsidP="00A00BF9">
      <w:pPr>
        <w:spacing w:after="0" w:line="240" w:lineRule="auto"/>
      </w:pPr>
      <w:r>
        <w:separator/>
      </w:r>
    </w:p>
  </w:endnote>
  <w:endnote w:type="continuationSeparator" w:id="0">
    <w:p w14:paraId="2CD3EAAA" w14:textId="77777777" w:rsidR="00B21706" w:rsidRDefault="00B21706" w:rsidP="00A0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EC00" w14:textId="77777777" w:rsidR="00B21706" w:rsidRDefault="00B21706" w:rsidP="00A00BF9">
      <w:pPr>
        <w:spacing w:after="0" w:line="240" w:lineRule="auto"/>
      </w:pPr>
      <w:r>
        <w:separator/>
      </w:r>
    </w:p>
  </w:footnote>
  <w:footnote w:type="continuationSeparator" w:id="0">
    <w:p w14:paraId="7DA3151F" w14:textId="77777777" w:rsidR="00B21706" w:rsidRDefault="00B21706" w:rsidP="00A0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F8BE" w14:textId="0B7FE565" w:rsidR="00A00BF9" w:rsidRPr="00A00BF9" w:rsidRDefault="00A00BF9">
    <w:pPr>
      <w:pStyle w:val="Header"/>
      <w:rPr>
        <w:rFonts w:ascii="XCCW Joined 1a" w:hAnsi="XCCW Joined 1a"/>
      </w:rPr>
    </w:pPr>
    <w:r>
      <w:rPr>
        <w:noProof/>
      </w:rPr>
      <w:drawing>
        <wp:inline distT="0" distB="0" distL="0" distR="0" wp14:anchorId="4F36E89C" wp14:editId="03CCEEF6">
          <wp:extent cx="528955" cy="514350"/>
          <wp:effectExtent l="0" t="0" r="4445" b="0"/>
          <wp:docPr id="7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164D4A7A-8FAF-417A-8002-8ED5F52268EA}"/>
                      </a:ext>
                    </a:extLst>
                  </a:blip>
                  <a:srcRect l="6932" r="5210" b="2"/>
                  <a:stretch>
                    <a:fillRect/>
                  </a:stretch>
                </pic:blipFill>
                <pic:spPr>
                  <a:xfrm>
                    <a:off x="0" y="0"/>
                    <a:ext cx="544664" cy="52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00BF9">
      <w:rPr>
        <w:rFonts w:ascii="XCCW Joined 1a" w:hAnsi="XCCW Joined 1a"/>
      </w:rPr>
      <w:ptab w:relativeTo="margin" w:alignment="center" w:leader="none"/>
    </w:r>
    <w:r w:rsidR="001E69AA">
      <w:rPr>
        <w:rFonts w:ascii="XCCW Joined 1a" w:hAnsi="XCCW Joined 1a"/>
      </w:rPr>
      <w:t>Year 1</w:t>
    </w:r>
    <w:r w:rsidR="000E3C67">
      <w:rPr>
        <w:rFonts w:ascii="XCCW Joined 1a" w:hAnsi="XCCW Joined 1a"/>
      </w:rPr>
      <w:t xml:space="preserve"> </w:t>
    </w:r>
    <w:r w:rsidRPr="00A00BF9">
      <w:rPr>
        <w:rFonts w:ascii="XCCW Joined 1a" w:hAnsi="XCCW Joined 1a"/>
      </w:rPr>
      <w:t xml:space="preserve">English </w:t>
    </w:r>
    <w:proofErr w:type="gramStart"/>
    <w:r w:rsidRPr="00A00BF9">
      <w:rPr>
        <w:rFonts w:ascii="XCCW Joined 1a" w:hAnsi="XCCW Joined 1a"/>
      </w:rPr>
      <w:t>Long Term</w:t>
    </w:r>
    <w:proofErr w:type="gramEnd"/>
    <w:r w:rsidRPr="00A00BF9">
      <w:rPr>
        <w:rFonts w:ascii="XCCW Joined 1a" w:hAnsi="XCCW Joined 1a"/>
      </w:rPr>
      <w:t xml:space="preserve"> Plan</w:t>
    </w:r>
    <w:r w:rsidRPr="00A00BF9">
      <w:rPr>
        <w:rFonts w:ascii="XCCW Joined 1a" w:hAnsi="XCCW Joined 1a"/>
      </w:rPr>
      <w:ptab w:relativeTo="margin" w:alignment="right" w:leader="none"/>
    </w:r>
    <w:r w:rsidR="001E69AA">
      <w:rPr>
        <w:noProof/>
      </w:rPr>
      <w:drawing>
        <wp:inline distT="0" distB="0" distL="0" distR="0" wp14:anchorId="628D3A57" wp14:editId="5F041028">
          <wp:extent cx="528955" cy="514350"/>
          <wp:effectExtent l="0" t="0" r="4445" b="0"/>
          <wp:docPr id="30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164D4A7A-8FAF-417A-8002-8ED5F52268EA}"/>
                      </a:ext>
                    </a:extLst>
                  </a:blip>
                  <a:srcRect l="6932" r="5210" b="2"/>
                  <a:stretch>
                    <a:fillRect/>
                  </a:stretch>
                </pic:blipFill>
                <pic:spPr>
                  <a:xfrm>
                    <a:off x="0" y="0"/>
                    <a:ext cx="544664" cy="52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DCF"/>
    <w:multiLevelType w:val="hybridMultilevel"/>
    <w:tmpl w:val="E0D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F4D"/>
    <w:multiLevelType w:val="hybridMultilevel"/>
    <w:tmpl w:val="8D6AA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3253F"/>
    <w:multiLevelType w:val="hybridMultilevel"/>
    <w:tmpl w:val="3BCE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22A92"/>
    <w:multiLevelType w:val="hybridMultilevel"/>
    <w:tmpl w:val="DF066C0E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7E0"/>
    <w:multiLevelType w:val="hybridMultilevel"/>
    <w:tmpl w:val="DA4AEABC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F5EC5"/>
    <w:multiLevelType w:val="hybridMultilevel"/>
    <w:tmpl w:val="576C42AC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B693C"/>
    <w:multiLevelType w:val="hybridMultilevel"/>
    <w:tmpl w:val="D97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16F78"/>
    <w:multiLevelType w:val="hybridMultilevel"/>
    <w:tmpl w:val="5810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7A83"/>
    <w:multiLevelType w:val="hybridMultilevel"/>
    <w:tmpl w:val="B0EAB65E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10475"/>
    <w:multiLevelType w:val="hybridMultilevel"/>
    <w:tmpl w:val="C52A58C0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D46AE"/>
    <w:multiLevelType w:val="hybridMultilevel"/>
    <w:tmpl w:val="9CB0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E98"/>
    <w:multiLevelType w:val="hybridMultilevel"/>
    <w:tmpl w:val="CEDA1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73EAB"/>
    <w:multiLevelType w:val="hybridMultilevel"/>
    <w:tmpl w:val="DE1C6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35E02"/>
    <w:multiLevelType w:val="hybridMultilevel"/>
    <w:tmpl w:val="1756911C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D5310"/>
    <w:multiLevelType w:val="hybridMultilevel"/>
    <w:tmpl w:val="C51E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37652">
    <w:abstractNumId w:val="14"/>
  </w:num>
  <w:num w:numId="2" w16cid:durableId="1657340005">
    <w:abstractNumId w:val="1"/>
  </w:num>
  <w:num w:numId="3" w16cid:durableId="133185962">
    <w:abstractNumId w:val="0"/>
  </w:num>
  <w:num w:numId="4" w16cid:durableId="341515248">
    <w:abstractNumId w:val="8"/>
  </w:num>
  <w:num w:numId="5" w16cid:durableId="2109881773">
    <w:abstractNumId w:val="11"/>
  </w:num>
  <w:num w:numId="6" w16cid:durableId="2118601575">
    <w:abstractNumId w:val="13"/>
  </w:num>
  <w:num w:numId="7" w16cid:durableId="635918830">
    <w:abstractNumId w:val="7"/>
  </w:num>
  <w:num w:numId="8" w16cid:durableId="1779137588">
    <w:abstractNumId w:val="5"/>
  </w:num>
  <w:num w:numId="9" w16cid:durableId="1907839506">
    <w:abstractNumId w:val="10"/>
  </w:num>
  <w:num w:numId="10" w16cid:durableId="714233777">
    <w:abstractNumId w:val="3"/>
  </w:num>
  <w:num w:numId="11" w16cid:durableId="1792288585">
    <w:abstractNumId w:val="4"/>
  </w:num>
  <w:num w:numId="12" w16cid:durableId="1383552649">
    <w:abstractNumId w:val="12"/>
  </w:num>
  <w:num w:numId="13" w16cid:durableId="427771147">
    <w:abstractNumId w:val="2"/>
  </w:num>
  <w:num w:numId="14" w16cid:durableId="226452696">
    <w:abstractNumId w:val="9"/>
  </w:num>
  <w:num w:numId="15" w16cid:durableId="30810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0E"/>
    <w:rsid w:val="00003F29"/>
    <w:rsid w:val="000A5D7D"/>
    <w:rsid w:val="000C1703"/>
    <w:rsid w:val="000E3C67"/>
    <w:rsid w:val="00124E97"/>
    <w:rsid w:val="00125382"/>
    <w:rsid w:val="00144410"/>
    <w:rsid w:val="00163CBA"/>
    <w:rsid w:val="00167A63"/>
    <w:rsid w:val="0018660E"/>
    <w:rsid w:val="001C120E"/>
    <w:rsid w:val="001E69AA"/>
    <w:rsid w:val="002D639E"/>
    <w:rsid w:val="002F01E7"/>
    <w:rsid w:val="002F5C21"/>
    <w:rsid w:val="002F6A36"/>
    <w:rsid w:val="003116A5"/>
    <w:rsid w:val="00395FB2"/>
    <w:rsid w:val="003D78B2"/>
    <w:rsid w:val="00450FA6"/>
    <w:rsid w:val="00466EDE"/>
    <w:rsid w:val="0047574D"/>
    <w:rsid w:val="005575C3"/>
    <w:rsid w:val="00574DBF"/>
    <w:rsid w:val="00594AE3"/>
    <w:rsid w:val="005C2068"/>
    <w:rsid w:val="0065268D"/>
    <w:rsid w:val="0076330C"/>
    <w:rsid w:val="007D1256"/>
    <w:rsid w:val="008507FF"/>
    <w:rsid w:val="00893AB0"/>
    <w:rsid w:val="008A4DE4"/>
    <w:rsid w:val="00954FB8"/>
    <w:rsid w:val="00976695"/>
    <w:rsid w:val="00A00BF9"/>
    <w:rsid w:val="00A126C2"/>
    <w:rsid w:val="00A27769"/>
    <w:rsid w:val="00A81B77"/>
    <w:rsid w:val="00AC3F2A"/>
    <w:rsid w:val="00AF3A0E"/>
    <w:rsid w:val="00B00B27"/>
    <w:rsid w:val="00B21706"/>
    <w:rsid w:val="00B70B7E"/>
    <w:rsid w:val="00B776D2"/>
    <w:rsid w:val="00B8080E"/>
    <w:rsid w:val="00C02260"/>
    <w:rsid w:val="00C13574"/>
    <w:rsid w:val="00C15F3C"/>
    <w:rsid w:val="00C64256"/>
    <w:rsid w:val="00D107AE"/>
    <w:rsid w:val="00D23DEB"/>
    <w:rsid w:val="00D63724"/>
    <w:rsid w:val="00D74C75"/>
    <w:rsid w:val="00D879BD"/>
    <w:rsid w:val="00DE1BB6"/>
    <w:rsid w:val="00DE7BA1"/>
    <w:rsid w:val="00E0754C"/>
    <w:rsid w:val="00E21F55"/>
    <w:rsid w:val="00E40657"/>
    <w:rsid w:val="00E42F6F"/>
    <w:rsid w:val="00E71188"/>
    <w:rsid w:val="00EB35B5"/>
    <w:rsid w:val="00F850AF"/>
    <w:rsid w:val="00FE25F2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8AE7AF"/>
  <w15:chartTrackingRefBased/>
  <w15:docId w15:val="{86C710AB-136B-42E7-B0EC-773C334B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F9"/>
  </w:style>
  <w:style w:type="paragraph" w:styleId="Footer">
    <w:name w:val="footer"/>
    <w:basedOn w:val="Normal"/>
    <w:link w:val="FooterChar"/>
    <w:uiPriority w:val="99"/>
    <w:unhideWhenUsed/>
    <w:rsid w:val="00A0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D2E6F5F4338418988F0DC9A2C6287" ma:contentTypeVersion="19" ma:contentTypeDescription="Create a new document." ma:contentTypeScope="" ma:versionID="4ee99342004397d8a4eac25ce409ee7b">
  <xsd:schema xmlns:xsd="http://www.w3.org/2001/XMLSchema" xmlns:xs="http://www.w3.org/2001/XMLSchema" xmlns:p="http://schemas.microsoft.com/office/2006/metadata/properties" xmlns:ns2="80180020-fad9-4cf1-ad15-de523f8333bf" xmlns:ns3="cb5824e0-6692-4d54-8d34-50fcdda9f5fa" targetNamespace="http://schemas.microsoft.com/office/2006/metadata/properties" ma:root="true" ma:fieldsID="a4fa879477a36b83fa97686d7e614cdc" ns2:_="" ns3:_="">
    <xsd:import namespace="80180020-fad9-4cf1-ad15-de523f8333bf"/>
    <xsd:import namespace="cb5824e0-6692-4d54-8d34-50fcdda9f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0020-fad9-4cf1-ad15-de523f833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24e0-6692-4d54-8d34-50fcdda9f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65e1bd-a1c9-40d4-a419-28b4c5f34e7d}" ma:internalName="TaxCatchAll" ma:showField="CatchAllData" ma:web="cb5824e0-6692-4d54-8d34-50fcdda9f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180020-fad9-4cf1-ad15-de523f8333bf">
      <Terms xmlns="http://schemas.microsoft.com/office/infopath/2007/PartnerControls"/>
    </lcf76f155ced4ddcb4097134ff3c332f>
    <TaxCatchAll xmlns="cb5824e0-6692-4d54-8d34-50fcdda9f5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0F9F1-E652-424A-8D5E-F39E4ED96CC1}"/>
</file>

<file path=customXml/itemProps2.xml><?xml version="1.0" encoding="utf-8"?>
<ds:datastoreItem xmlns:ds="http://schemas.openxmlformats.org/officeDocument/2006/customXml" ds:itemID="{617DFD50-181A-4D43-871C-74422A048FB4}">
  <ds:schemaRefs>
    <ds:schemaRef ds:uri="http://schemas.microsoft.com/office/2006/metadata/properties"/>
    <ds:schemaRef ds:uri="http://schemas.microsoft.com/office/infopath/2007/PartnerControls"/>
    <ds:schemaRef ds:uri="80180020-fad9-4cf1-ad15-de523f8333bf"/>
    <ds:schemaRef ds:uri="cb5824e0-6692-4d54-8d34-50fcdda9f5fa"/>
  </ds:schemaRefs>
</ds:datastoreItem>
</file>

<file path=customXml/itemProps3.xml><?xml version="1.0" encoding="utf-8"?>
<ds:datastoreItem xmlns:ds="http://schemas.openxmlformats.org/officeDocument/2006/customXml" ds:itemID="{5335F191-CB65-48C3-AC31-30C85A8CA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Hughes</dc:creator>
  <cp:keywords/>
  <dc:description/>
  <cp:lastModifiedBy>Lisa Burke</cp:lastModifiedBy>
  <cp:revision>21</cp:revision>
  <dcterms:created xsi:type="dcterms:W3CDTF">2025-11-13T13:17:00Z</dcterms:created>
  <dcterms:modified xsi:type="dcterms:W3CDTF">2025-12-18T12:05:00Z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0x010100A5FD2E6F5F4338418988F0DC9A2C6287</vt:lpwstr>
  </property>
  <property fmtid="{D5CDD505-2E9C-101B-9397-08002B2CF9AE}" pid="3" name="MediaServiceImageTags">
    <vt:lpwstr/>
  </property>
</Properties>
</file>