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68B7" w14:textId="77777777" w:rsidR="004770E3" w:rsidRPr="00317735" w:rsidRDefault="004770E3" w:rsidP="008330DB">
      <w:pPr>
        <w:tabs>
          <w:tab w:val="left" w:pos="720"/>
          <w:tab w:val="left" w:pos="9000"/>
        </w:tabs>
        <w:ind w:right="71"/>
        <w:jc w:val="both"/>
        <w:rPr>
          <w:rFonts w:asciiTheme="minorHAnsi" w:hAnsiTheme="minorHAnsi" w:cstheme="minorHAnsi"/>
          <w:i/>
          <w:szCs w:val="24"/>
        </w:rPr>
      </w:pPr>
    </w:p>
    <w:p w14:paraId="174F60C0" w14:textId="77777777" w:rsidR="00982202" w:rsidRPr="00317735" w:rsidRDefault="00982202" w:rsidP="00982202">
      <w:pPr>
        <w:tabs>
          <w:tab w:val="center" w:pos="3920"/>
          <w:tab w:val="center" w:pos="4680"/>
        </w:tabs>
        <w:rPr>
          <w:rFonts w:asciiTheme="minorHAnsi" w:eastAsia="Calibri" w:hAnsiTheme="minorHAnsi" w:cstheme="minorHAnsi"/>
        </w:rPr>
      </w:pPr>
    </w:p>
    <w:p w14:paraId="5B3F5135" w14:textId="77777777" w:rsidR="00982202" w:rsidRPr="00317735" w:rsidRDefault="00982202" w:rsidP="00982202">
      <w:pPr>
        <w:tabs>
          <w:tab w:val="center" w:pos="3920"/>
          <w:tab w:val="center" w:pos="4680"/>
        </w:tabs>
        <w:rPr>
          <w:rFonts w:asciiTheme="minorHAnsi" w:eastAsia="Calibri" w:hAnsiTheme="minorHAnsi" w:cstheme="minorHAnsi"/>
        </w:rPr>
      </w:pPr>
    </w:p>
    <w:p w14:paraId="271B4595" w14:textId="478CED2F" w:rsidR="00982202" w:rsidRPr="00317735" w:rsidRDefault="00982202" w:rsidP="00982202">
      <w:pPr>
        <w:tabs>
          <w:tab w:val="center" w:pos="3920"/>
          <w:tab w:val="center" w:pos="4680"/>
        </w:tabs>
        <w:rPr>
          <w:rFonts w:asciiTheme="minorHAnsi" w:eastAsia="Calibri" w:hAnsiTheme="minorHAnsi" w:cstheme="minorHAnsi"/>
        </w:rPr>
      </w:pPr>
      <w:r w:rsidRPr="00317735">
        <w:rPr>
          <w:rFonts w:asciiTheme="minorHAnsi" w:eastAsia="Calibri" w:hAnsiTheme="minorHAnsi" w:cstheme="minorHAnsi"/>
          <w:noProof/>
        </w:rPr>
        <w:drawing>
          <wp:anchor distT="0" distB="0" distL="114300" distR="114300" simplePos="0" relativeHeight="251659264" behindDoc="0" locked="0" layoutInCell="1" allowOverlap="1" wp14:anchorId="382E36B8" wp14:editId="0E2A7C52">
            <wp:simplePos x="0" y="0"/>
            <wp:positionH relativeFrom="column">
              <wp:posOffset>728345</wp:posOffset>
            </wp:positionH>
            <wp:positionV relativeFrom="paragraph">
              <wp:posOffset>7620</wp:posOffset>
            </wp:positionV>
            <wp:extent cx="3733800" cy="2171700"/>
            <wp:effectExtent l="0" t="0" r="0" b="0"/>
            <wp:wrapNone/>
            <wp:docPr id="11"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33800" cy="2171700"/>
                    </a:xfrm>
                    <a:prstGeom prst="rect">
                      <a:avLst/>
                    </a:prstGeom>
                    <a:noFill/>
                    <a:ln>
                      <a:noFill/>
                    </a:ln>
                  </pic:spPr>
                </pic:pic>
              </a:graphicData>
            </a:graphic>
          </wp:anchor>
        </w:drawing>
      </w:r>
    </w:p>
    <w:p w14:paraId="5C492B1C" w14:textId="05667B18" w:rsidR="00982202" w:rsidRPr="00317735" w:rsidRDefault="00982202" w:rsidP="00982202">
      <w:pPr>
        <w:tabs>
          <w:tab w:val="center" w:pos="3920"/>
          <w:tab w:val="center" w:pos="4680"/>
        </w:tabs>
        <w:rPr>
          <w:rFonts w:asciiTheme="minorHAnsi" w:eastAsia="Calibri" w:hAnsiTheme="minorHAnsi" w:cstheme="minorHAnsi"/>
        </w:rPr>
      </w:pPr>
    </w:p>
    <w:p w14:paraId="7E07C409" w14:textId="77777777" w:rsidR="00982202" w:rsidRPr="00317735" w:rsidRDefault="00982202" w:rsidP="00982202">
      <w:pPr>
        <w:tabs>
          <w:tab w:val="center" w:pos="3920"/>
          <w:tab w:val="center" w:pos="4680"/>
        </w:tabs>
        <w:rPr>
          <w:rFonts w:asciiTheme="minorHAnsi" w:eastAsia="Calibri" w:hAnsiTheme="minorHAnsi" w:cstheme="minorHAnsi"/>
        </w:rPr>
      </w:pPr>
    </w:p>
    <w:p w14:paraId="0AF87892" w14:textId="77777777" w:rsidR="00982202" w:rsidRPr="00317735" w:rsidRDefault="00982202" w:rsidP="00982202">
      <w:pPr>
        <w:tabs>
          <w:tab w:val="center" w:pos="3920"/>
          <w:tab w:val="center" w:pos="4680"/>
        </w:tabs>
        <w:rPr>
          <w:rFonts w:asciiTheme="minorHAnsi" w:eastAsia="Calibri" w:hAnsiTheme="minorHAnsi" w:cstheme="minorHAnsi"/>
        </w:rPr>
      </w:pPr>
    </w:p>
    <w:p w14:paraId="793630B5" w14:textId="77777777" w:rsidR="00982202" w:rsidRPr="00317735" w:rsidRDefault="00982202" w:rsidP="00982202">
      <w:pPr>
        <w:tabs>
          <w:tab w:val="center" w:pos="3920"/>
          <w:tab w:val="center" w:pos="4680"/>
        </w:tabs>
        <w:rPr>
          <w:rFonts w:asciiTheme="minorHAnsi" w:eastAsia="Calibri" w:hAnsiTheme="minorHAnsi" w:cstheme="minorHAnsi"/>
        </w:rPr>
      </w:pPr>
    </w:p>
    <w:p w14:paraId="2EF78E62" w14:textId="77777777" w:rsidR="00982202" w:rsidRPr="00317735" w:rsidRDefault="00982202" w:rsidP="00982202">
      <w:pPr>
        <w:tabs>
          <w:tab w:val="center" w:pos="3920"/>
          <w:tab w:val="center" w:pos="4680"/>
        </w:tabs>
        <w:rPr>
          <w:rFonts w:asciiTheme="minorHAnsi" w:eastAsia="Calibri" w:hAnsiTheme="minorHAnsi" w:cstheme="minorHAnsi"/>
        </w:rPr>
      </w:pPr>
    </w:p>
    <w:p w14:paraId="6A1E1E8A" w14:textId="77777777" w:rsidR="00982202" w:rsidRPr="00317735" w:rsidRDefault="00982202" w:rsidP="00982202">
      <w:pPr>
        <w:tabs>
          <w:tab w:val="center" w:pos="3920"/>
          <w:tab w:val="center" w:pos="4680"/>
        </w:tabs>
        <w:rPr>
          <w:rFonts w:asciiTheme="minorHAnsi" w:eastAsia="Book Antiqua" w:hAnsiTheme="minorHAnsi" w:cstheme="minorHAnsi"/>
          <w:color w:val="0000FF"/>
        </w:rPr>
      </w:pPr>
      <w:r w:rsidRPr="00317735">
        <w:rPr>
          <w:rFonts w:asciiTheme="minorHAnsi" w:eastAsia="Book Antiqua" w:hAnsiTheme="minorHAnsi" w:cstheme="minorHAnsi"/>
          <w:color w:val="0000FF"/>
        </w:rPr>
        <w:t xml:space="preserve"> </w:t>
      </w:r>
    </w:p>
    <w:p w14:paraId="20868547" w14:textId="77777777" w:rsidR="00982202" w:rsidRPr="00317735" w:rsidRDefault="00982202" w:rsidP="00982202">
      <w:pPr>
        <w:tabs>
          <w:tab w:val="center" w:pos="3920"/>
          <w:tab w:val="center" w:pos="4680"/>
        </w:tabs>
        <w:rPr>
          <w:rFonts w:asciiTheme="minorHAnsi" w:eastAsia="Book Antiqua" w:hAnsiTheme="minorHAnsi" w:cstheme="minorHAnsi"/>
          <w:color w:val="0000FF"/>
        </w:rPr>
      </w:pPr>
    </w:p>
    <w:p w14:paraId="63B3B2E8" w14:textId="77777777" w:rsidR="00982202" w:rsidRPr="00317735" w:rsidRDefault="00982202" w:rsidP="00982202">
      <w:pPr>
        <w:rPr>
          <w:rFonts w:asciiTheme="minorHAnsi" w:eastAsia="Book Antiqua" w:hAnsiTheme="minorHAnsi" w:cstheme="minorHAnsi"/>
          <w:color w:val="0000FF"/>
        </w:rPr>
      </w:pPr>
      <w:bookmarkStart w:id="0" w:name="_Hlk80623038"/>
      <w:r w:rsidRPr="00317735">
        <w:rPr>
          <w:rFonts w:asciiTheme="minorHAnsi" w:eastAsia="Book Antiqua" w:hAnsiTheme="minorHAnsi" w:cstheme="minorHAnsi"/>
          <w:noProof/>
          <w:color w:val="0000FF"/>
        </w:rPr>
        <mc:AlternateContent>
          <mc:Choice Requires="wps">
            <w:drawing>
              <wp:anchor distT="0" distB="0" distL="114300" distR="114300" simplePos="0" relativeHeight="251660288" behindDoc="0" locked="0" layoutInCell="1" allowOverlap="1" wp14:anchorId="7E915B65" wp14:editId="296C3830">
                <wp:simplePos x="0" y="0"/>
                <wp:positionH relativeFrom="column">
                  <wp:posOffset>4117034</wp:posOffset>
                </wp:positionH>
                <wp:positionV relativeFrom="paragraph">
                  <wp:posOffset>33718</wp:posOffset>
                </wp:positionV>
                <wp:extent cx="92731" cy="374911"/>
                <wp:effectExtent l="0" t="0" r="2540" b="6350"/>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31" cy="374911"/>
                        </a:xfrm>
                        <a:prstGeom prst="rect">
                          <a:avLst/>
                        </a:prstGeom>
                        <a:noFill/>
                        <a:ln>
                          <a:noFill/>
                        </a:ln>
                      </wps:spPr>
                      <wps:txbx>
                        <w:txbxContent>
                          <w:p w14:paraId="1EB03E93" w14:textId="77777777" w:rsidR="00982202" w:rsidRDefault="00982202" w:rsidP="00982202">
                            <w:r>
                              <w:rPr>
                                <w:rFonts w:ascii="Book Antiqua" w:eastAsia="Book Antiqua" w:hAnsi="Book Antiqua" w:cs="Book Antiqua"/>
                                <w:b/>
                                <w:i/>
                                <w:sz w:val="44"/>
                              </w:rPr>
                              <w:t xml:space="preserve"> </w:t>
                            </w:r>
                          </w:p>
                        </w:txbxContent>
                      </wps:txbx>
                      <wps:bodyPr rot="0" vert="horz" wrap="square" lIns="0" tIns="0" rIns="0" bIns="0" anchor="t" anchorCtr="0" upright="1">
                        <a:noAutofit/>
                      </wps:bodyPr>
                    </wps:wsp>
                  </a:graphicData>
                </a:graphic>
              </wp:anchor>
            </w:drawing>
          </mc:Choice>
          <mc:Fallback>
            <w:pict>
              <v:rect w14:anchorId="7E915B65" id="Rectangle 20" o:spid="_x0000_s1026" style="position:absolute;margin-left:324.2pt;margin-top:2.65pt;width:7.3pt;height:2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" filled="f" stroked="f">
                <v:textbox inset="0,0,0,0">
                  <w:txbxContent>
                    <w:p w14:paraId="1EB03E93" w14:textId="77777777" w:rsidR="00982202" w:rsidRDefault="00982202" w:rsidP="00982202">
                      <w:r>
                        <w:rPr>
                          <w:rFonts w:ascii="Book Antiqua" w:eastAsia="Book Antiqua" w:hAnsi="Book Antiqua" w:cs="Book Antiqua"/>
                          <w:b/>
                          <w:i/>
                          <w:sz w:val="44"/>
                        </w:rPr>
                        <w:t xml:space="preserve"> </w:t>
                      </w:r>
                    </w:p>
                  </w:txbxContent>
                </v:textbox>
              </v:rect>
            </w:pict>
          </mc:Fallback>
        </mc:AlternateContent>
      </w:r>
    </w:p>
    <w:p w14:paraId="7FE35E5F" w14:textId="77777777" w:rsidR="00982202" w:rsidRPr="00317735" w:rsidRDefault="00982202" w:rsidP="00982202">
      <w:pPr>
        <w:rPr>
          <w:rFonts w:asciiTheme="minorHAnsi" w:eastAsia="Book Antiqua" w:hAnsiTheme="minorHAnsi" w:cstheme="minorHAnsi"/>
          <w:color w:val="0000FF"/>
        </w:rPr>
      </w:pPr>
    </w:p>
    <w:p w14:paraId="1F0EC84D" w14:textId="77777777" w:rsidR="00982202" w:rsidRPr="00317735" w:rsidRDefault="00982202" w:rsidP="00982202">
      <w:pPr>
        <w:rPr>
          <w:rFonts w:asciiTheme="minorHAnsi" w:hAnsiTheme="minorHAnsi" w:cstheme="minorHAnsi"/>
          <w:b/>
          <w:color w:val="000080"/>
          <w:sz w:val="48"/>
          <w:szCs w:val="48"/>
        </w:rPr>
      </w:pPr>
      <w:bookmarkStart w:id="1" w:name="_Peafowl_and_the"/>
      <w:bookmarkStart w:id="2" w:name="_Section_1"/>
      <w:bookmarkStart w:id="3" w:name="_Legislative_framework"/>
      <w:bookmarkEnd w:id="0"/>
      <w:bookmarkEnd w:id="1"/>
      <w:bookmarkEnd w:id="2"/>
      <w:bookmarkEnd w:id="3"/>
    </w:p>
    <w:p w14:paraId="1526EF7E" w14:textId="77777777" w:rsidR="00982202" w:rsidRPr="00317735" w:rsidRDefault="00982202" w:rsidP="00982202">
      <w:pPr>
        <w:jc w:val="center"/>
        <w:rPr>
          <w:rFonts w:asciiTheme="minorHAnsi" w:hAnsiTheme="minorHAnsi" w:cstheme="minorHAnsi"/>
          <w:b/>
          <w:color w:val="000080"/>
          <w:sz w:val="48"/>
          <w:szCs w:val="48"/>
        </w:rPr>
      </w:pPr>
      <w:r w:rsidRPr="00317735">
        <w:rPr>
          <w:rFonts w:asciiTheme="minorHAnsi" w:hAnsiTheme="minorHAnsi" w:cstheme="minorHAnsi"/>
          <w:b/>
          <w:color w:val="000080"/>
          <w:sz w:val="48"/>
          <w:szCs w:val="48"/>
        </w:rPr>
        <w:t>Eccleston C.E. Aided Primary School</w:t>
      </w:r>
    </w:p>
    <w:p w14:paraId="11BE6D1F" w14:textId="77777777" w:rsidR="00982202" w:rsidRPr="00317735" w:rsidRDefault="00982202" w:rsidP="00982202">
      <w:pPr>
        <w:jc w:val="center"/>
        <w:rPr>
          <w:rFonts w:asciiTheme="minorHAnsi" w:hAnsiTheme="minorHAnsi" w:cstheme="minorHAnsi"/>
          <w:b/>
          <w:i/>
          <w:color w:val="000080"/>
          <w:sz w:val="32"/>
          <w:szCs w:val="48"/>
        </w:rPr>
      </w:pPr>
      <w:r w:rsidRPr="00317735">
        <w:rPr>
          <w:rFonts w:asciiTheme="minorHAnsi" w:hAnsiTheme="minorHAnsi" w:cstheme="minorHAnsi"/>
          <w:b/>
          <w:i/>
          <w:color w:val="000080"/>
          <w:sz w:val="32"/>
          <w:szCs w:val="48"/>
        </w:rPr>
        <w:t>"Let your light shine" - Matthew 5:16</w:t>
      </w:r>
    </w:p>
    <w:p w14:paraId="516D0884" w14:textId="77777777" w:rsidR="00982202" w:rsidRPr="00317735" w:rsidRDefault="00982202" w:rsidP="00982202">
      <w:pPr>
        <w:ind w:left="69"/>
        <w:jc w:val="center"/>
        <w:rPr>
          <w:rFonts w:asciiTheme="minorHAnsi" w:hAnsiTheme="minorHAnsi" w:cstheme="minorHAnsi"/>
        </w:rPr>
      </w:pPr>
      <w:r w:rsidRPr="00317735">
        <w:rPr>
          <w:rFonts w:asciiTheme="minorHAnsi" w:eastAsia="Book Antiqua" w:hAnsiTheme="minorHAnsi" w:cstheme="minorHAnsi"/>
          <w:b/>
          <w:i/>
        </w:rPr>
        <w:t xml:space="preserve"> </w:t>
      </w:r>
    </w:p>
    <w:p w14:paraId="5EEC8A04" w14:textId="77777777" w:rsidR="00982202" w:rsidRPr="00317735" w:rsidRDefault="00982202" w:rsidP="00982202">
      <w:pPr>
        <w:ind w:left="69"/>
        <w:jc w:val="center"/>
        <w:rPr>
          <w:rFonts w:asciiTheme="minorHAnsi" w:hAnsiTheme="minorHAnsi" w:cstheme="minorHAnsi"/>
        </w:rPr>
      </w:pPr>
      <w:r w:rsidRPr="00317735">
        <w:rPr>
          <w:rFonts w:asciiTheme="minorHAnsi" w:eastAsia="Book Antiqua" w:hAnsiTheme="minorHAnsi" w:cstheme="minorHAnsi"/>
          <w:b/>
          <w:i/>
        </w:rPr>
        <w:t xml:space="preserve">  </w:t>
      </w:r>
    </w:p>
    <w:p w14:paraId="3377A208" w14:textId="77777777" w:rsidR="00982202" w:rsidRPr="00317735" w:rsidRDefault="00982202" w:rsidP="00982202">
      <w:pPr>
        <w:ind w:left="69"/>
        <w:jc w:val="center"/>
        <w:rPr>
          <w:rFonts w:asciiTheme="minorHAnsi" w:hAnsiTheme="minorHAnsi" w:cstheme="minorHAnsi"/>
        </w:rPr>
      </w:pPr>
      <w:r w:rsidRPr="00317735">
        <w:rPr>
          <w:rFonts w:asciiTheme="minorHAnsi" w:eastAsia="Book Antiqua" w:hAnsiTheme="minorHAnsi" w:cstheme="minorHAnsi"/>
          <w:b/>
          <w:i/>
        </w:rPr>
        <w:t xml:space="preserve">  </w:t>
      </w:r>
    </w:p>
    <w:p w14:paraId="0F8FD9F0" w14:textId="50FA8320" w:rsidR="00982202" w:rsidRPr="00317735" w:rsidRDefault="00982202" w:rsidP="00982202">
      <w:pPr>
        <w:ind w:left="69"/>
        <w:jc w:val="center"/>
        <w:rPr>
          <w:rFonts w:asciiTheme="minorHAnsi" w:hAnsiTheme="minorHAnsi" w:cstheme="minorHAnsi"/>
          <w:color w:val="002060"/>
          <w:sz w:val="72"/>
          <w:szCs w:val="80"/>
          <w:lang w:val="en-US" w:eastAsia="ja-JP"/>
        </w:rPr>
      </w:pPr>
      <w:r w:rsidRPr="00317735">
        <w:rPr>
          <w:rFonts w:asciiTheme="minorHAnsi" w:eastAsiaTheme="minorHAnsi" w:hAnsiTheme="minorHAnsi" w:cstheme="minorHAnsi"/>
          <w:color w:val="002060"/>
          <w:sz w:val="72"/>
          <w:szCs w:val="80"/>
          <w:lang w:val="en-US" w:eastAsia="ja-JP"/>
        </w:rPr>
        <w:t>Whistleblowing</w:t>
      </w:r>
      <w:r w:rsidRPr="00317735">
        <w:rPr>
          <w:rFonts w:asciiTheme="minorHAnsi" w:hAnsiTheme="minorHAnsi" w:cstheme="minorHAnsi"/>
          <w:color w:val="002060"/>
          <w:sz w:val="72"/>
          <w:szCs w:val="80"/>
          <w:lang w:val="en-US" w:eastAsia="ja-JP"/>
        </w:rPr>
        <w:t xml:space="preserve"> Policy</w:t>
      </w:r>
    </w:p>
    <w:p w14:paraId="1CA8752D" w14:textId="77777777" w:rsidR="00982202" w:rsidRPr="00317735" w:rsidRDefault="00982202" w:rsidP="00982202">
      <w:pPr>
        <w:autoSpaceDE w:val="0"/>
        <w:autoSpaceDN w:val="0"/>
        <w:adjustRightInd w:val="0"/>
        <w:jc w:val="center"/>
        <w:rPr>
          <w:rFonts w:asciiTheme="minorHAnsi" w:hAnsiTheme="minorHAnsi" w:cstheme="minorHAnsi"/>
          <w:szCs w:val="24"/>
          <w:lang w:val="en-US"/>
        </w:rPr>
      </w:pPr>
    </w:p>
    <w:p w14:paraId="05A4008A" w14:textId="77777777" w:rsidR="00982202" w:rsidRPr="00317735" w:rsidRDefault="00982202" w:rsidP="00982202">
      <w:pPr>
        <w:autoSpaceDE w:val="0"/>
        <w:autoSpaceDN w:val="0"/>
        <w:adjustRightInd w:val="0"/>
        <w:jc w:val="center"/>
        <w:rPr>
          <w:rFonts w:asciiTheme="minorHAnsi" w:hAnsiTheme="minorHAnsi" w:cstheme="minorHAnsi"/>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4"/>
        <w:gridCol w:w="4133"/>
      </w:tblGrid>
      <w:tr w:rsidR="00982202" w:rsidRPr="00317735" w14:paraId="6C96AD88" w14:textId="77777777" w:rsidTr="00A47E32">
        <w:trPr>
          <w:jc w:val="center"/>
        </w:trPr>
        <w:tc>
          <w:tcPr>
            <w:tcW w:w="9016" w:type="dxa"/>
            <w:gridSpan w:val="2"/>
            <w:shd w:val="clear" w:color="auto" w:fill="auto"/>
          </w:tcPr>
          <w:p w14:paraId="7FB562A7" w14:textId="77777777" w:rsidR="00982202" w:rsidRPr="00317735" w:rsidRDefault="00982202" w:rsidP="00A47E32">
            <w:pPr>
              <w:spacing w:after="200" w:line="276" w:lineRule="auto"/>
              <w:jc w:val="center"/>
              <w:rPr>
                <w:rFonts w:asciiTheme="minorHAnsi" w:hAnsiTheme="minorHAnsi" w:cstheme="minorHAnsi"/>
                <w:lang w:val="en-US" w:eastAsia="ja-JP"/>
              </w:rPr>
            </w:pPr>
            <w:r w:rsidRPr="00317735">
              <w:rPr>
                <w:rFonts w:asciiTheme="minorHAnsi" w:hAnsiTheme="minorHAnsi" w:cstheme="minorHAnsi"/>
                <w:lang w:val="en-US" w:eastAsia="ja-JP"/>
              </w:rPr>
              <w:t>Finance and Resource Committee</w:t>
            </w:r>
          </w:p>
        </w:tc>
      </w:tr>
      <w:tr w:rsidR="00982202" w:rsidRPr="00317735" w14:paraId="5BFD6A2B" w14:textId="77777777" w:rsidTr="00A47E32">
        <w:trPr>
          <w:jc w:val="center"/>
        </w:trPr>
        <w:tc>
          <w:tcPr>
            <w:tcW w:w="4508" w:type="dxa"/>
            <w:shd w:val="clear" w:color="auto" w:fill="auto"/>
          </w:tcPr>
          <w:p w14:paraId="6B8C26D3" w14:textId="77777777" w:rsidR="00982202" w:rsidRPr="00317735" w:rsidRDefault="00982202" w:rsidP="00A47E32">
            <w:pPr>
              <w:spacing w:after="200" w:line="276" w:lineRule="auto"/>
              <w:rPr>
                <w:rFonts w:asciiTheme="minorHAnsi" w:hAnsiTheme="minorHAnsi" w:cstheme="minorHAnsi"/>
                <w:lang w:val="en-US" w:eastAsia="ja-JP"/>
              </w:rPr>
            </w:pPr>
            <w:r w:rsidRPr="00317735">
              <w:rPr>
                <w:rFonts w:asciiTheme="minorHAnsi" w:hAnsiTheme="minorHAnsi" w:cstheme="minorHAnsi"/>
                <w:lang w:val="en-US" w:eastAsia="ja-JP"/>
              </w:rPr>
              <w:t>Date</w:t>
            </w:r>
          </w:p>
        </w:tc>
        <w:tc>
          <w:tcPr>
            <w:tcW w:w="4508" w:type="dxa"/>
            <w:shd w:val="clear" w:color="auto" w:fill="auto"/>
          </w:tcPr>
          <w:p w14:paraId="7ABA668F" w14:textId="77777777" w:rsidR="00982202" w:rsidRPr="00317735" w:rsidRDefault="00982202" w:rsidP="00A47E32">
            <w:pPr>
              <w:spacing w:after="200" w:line="276" w:lineRule="auto"/>
              <w:rPr>
                <w:rFonts w:asciiTheme="minorHAnsi" w:hAnsiTheme="minorHAnsi" w:cstheme="minorHAnsi"/>
                <w:lang w:val="en-US" w:eastAsia="ja-JP"/>
              </w:rPr>
            </w:pPr>
            <w:r w:rsidRPr="00317735">
              <w:rPr>
                <w:rFonts w:asciiTheme="minorHAnsi" w:hAnsiTheme="minorHAnsi" w:cstheme="minorHAnsi"/>
                <w:lang w:val="en-US" w:eastAsia="ja-JP"/>
              </w:rPr>
              <w:t>Spring 2025</w:t>
            </w:r>
          </w:p>
        </w:tc>
      </w:tr>
      <w:tr w:rsidR="00982202" w:rsidRPr="00317735" w14:paraId="29FF5997" w14:textId="77777777" w:rsidTr="00A47E32">
        <w:trPr>
          <w:jc w:val="center"/>
        </w:trPr>
        <w:tc>
          <w:tcPr>
            <w:tcW w:w="4508" w:type="dxa"/>
            <w:shd w:val="clear" w:color="auto" w:fill="auto"/>
          </w:tcPr>
          <w:p w14:paraId="23DED4F4" w14:textId="77777777" w:rsidR="00982202" w:rsidRPr="00317735" w:rsidRDefault="00982202" w:rsidP="00A47E32">
            <w:pPr>
              <w:spacing w:after="200" w:line="276" w:lineRule="auto"/>
              <w:rPr>
                <w:rFonts w:asciiTheme="minorHAnsi" w:hAnsiTheme="minorHAnsi" w:cstheme="minorHAnsi"/>
                <w:lang w:val="en-US" w:eastAsia="ja-JP"/>
              </w:rPr>
            </w:pPr>
            <w:r w:rsidRPr="00317735">
              <w:rPr>
                <w:rFonts w:asciiTheme="minorHAnsi" w:hAnsiTheme="minorHAnsi" w:cstheme="minorHAnsi"/>
                <w:lang w:val="en-US" w:eastAsia="ja-JP"/>
              </w:rPr>
              <w:t>Review Date</w:t>
            </w:r>
          </w:p>
        </w:tc>
        <w:tc>
          <w:tcPr>
            <w:tcW w:w="4508" w:type="dxa"/>
            <w:shd w:val="clear" w:color="auto" w:fill="auto"/>
          </w:tcPr>
          <w:p w14:paraId="369C6C9B" w14:textId="77777777" w:rsidR="00982202" w:rsidRPr="00317735" w:rsidRDefault="00982202" w:rsidP="00A47E32">
            <w:pPr>
              <w:spacing w:after="200" w:line="276" w:lineRule="auto"/>
              <w:rPr>
                <w:rFonts w:asciiTheme="minorHAnsi" w:hAnsiTheme="minorHAnsi" w:cstheme="minorHAnsi"/>
                <w:lang w:val="en-US" w:eastAsia="ja-JP"/>
              </w:rPr>
            </w:pPr>
            <w:r w:rsidRPr="00317735">
              <w:rPr>
                <w:rFonts w:asciiTheme="minorHAnsi" w:hAnsiTheme="minorHAnsi" w:cstheme="minorHAnsi"/>
                <w:lang w:val="en-US" w:eastAsia="ja-JP"/>
              </w:rPr>
              <w:t>Spring 2028</w:t>
            </w:r>
          </w:p>
        </w:tc>
      </w:tr>
      <w:tr w:rsidR="00982202" w:rsidRPr="00317735" w14:paraId="15A8F5E5" w14:textId="77777777" w:rsidTr="00A47E32">
        <w:trPr>
          <w:jc w:val="center"/>
        </w:trPr>
        <w:tc>
          <w:tcPr>
            <w:tcW w:w="4508" w:type="dxa"/>
            <w:shd w:val="clear" w:color="auto" w:fill="auto"/>
          </w:tcPr>
          <w:p w14:paraId="441CC32E" w14:textId="77777777" w:rsidR="00982202" w:rsidRPr="00317735" w:rsidRDefault="00982202" w:rsidP="00A47E32">
            <w:pPr>
              <w:spacing w:after="200" w:line="276" w:lineRule="auto"/>
              <w:rPr>
                <w:rFonts w:asciiTheme="minorHAnsi" w:hAnsiTheme="minorHAnsi" w:cstheme="minorHAnsi"/>
                <w:lang w:val="en-US" w:eastAsia="ja-JP"/>
              </w:rPr>
            </w:pPr>
            <w:r w:rsidRPr="00317735">
              <w:rPr>
                <w:rFonts w:asciiTheme="minorHAnsi" w:hAnsiTheme="minorHAnsi" w:cstheme="minorHAnsi"/>
                <w:lang w:val="en-US" w:eastAsia="ja-JP"/>
              </w:rPr>
              <w:t>Signed Headteacher:</w:t>
            </w:r>
          </w:p>
        </w:tc>
        <w:tc>
          <w:tcPr>
            <w:tcW w:w="4508" w:type="dxa"/>
            <w:shd w:val="clear" w:color="auto" w:fill="auto"/>
          </w:tcPr>
          <w:p w14:paraId="1E78A6F0" w14:textId="77777777" w:rsidR="00982202" w:rsidRPr="00317735" w:rsidRDefault="00982202" w:rsidP="00A47E32">
            <w:pPr>
              <w:spacing w:after="200" w:line="276" w:lineRule="auto"/>
              <w:rPr>
                <w:rFonts w:asciiTheme="minorHAnsi" w:hAnsiTheme="minorHAnsi" w:cstheme="minorHAnsi"/>
                <w:lang w:val="en-US" w:eastAsia="ja-JP"/>
              </w:rPr>
            </w:pPr>
            <w:r w:rsidRPr="00317735">
              <w:rPr>
                <w:rFonts w:asciiTheme="minorHAnsi" w:hAnsiTheme="minorHAnsi" w:cstheme="minorHAnsi"/>
              </w:rPr>
              <w:t>Chair of governors:</w:t>
            </w:r>
          </w:p>
        </w:tc>
      </w:tr>
    </w:tbl>
    <w:p w14:paraId="0DEE0838" w14:textId="77777777" w:rsidR="00982202" w:rsidRPr="00317735" w:rsidRDefault="00982202" w:rsidP="00982202">
      <w:pPr>
        <w:rPr>
          <w:rFonts w:asciiTheme="minorHAnsi" w:hAnsiTheme="minorHAnsi" w:cstheme="minorHAnsi"/>
        </w:rPr>
      </w:pPr>
      <w:r w:rsidRPr="00317735">
        <w:rPr>
          <w:rFonts w:asciiTheme="minorHAnsi" w:hAnsiTheme="minorHAnsi" w:cstheme="minorHAnsi"/>
          <w:b/>
          <w:bCs/>
          <w:sz w:val="32"/>
          <w:szCs w:val="32"/>
        </w:rPr>
        <w:br w:type="page"/>
      </w:r>
    </w:p>
    <w:p w14:paraId="7FBDFE64" w14:textId="77777777" w:rsidR="00982202" w:rsidRPr="00317735" w:rsidRDefault="00982202" w:rsidP="00982202">
      <w:pPr>
        <w:rPr>
          <w:rFonts w:asciiTheme="minorHAnsi" w:hAnsiTheme="minorHAnsi" w:cstheme="minorHAnsi"/>
          <w:b/>
          <w:bCs/>
        </w:rPr>
      </w:pPr>
      <w:r w:rsidRPr="00317735">
        <w:rPr>
          <w:rFonts w:asciiTheme="minorHAnsi" w:hAnsiTheme="minorHAnsi" w:cstheme="minorHAnsi"/>
          <w:b/>
          <w:bCs/>
        </w:rPr>
        <w:lastRenderedPageBreak/>
        <w:t>Our Vision</w:t>
      </w:r>
    </w:p>
    <w:p w14:paraId="36D54F6B" w14:textId="77777777" w:rsidR="00982202" w:rsidRPr="00317735" w:rsidRDefault="00982202" w:rsidP="00982202">
      <w:pPr>
        <w:rPr>
          <w:rFonts w:asciiTheme="minorHAnsi" w:hAnsiTheme="minorHAnsi" w:cstheme="minorHAnsi"/>
        </w:rPr>
      </w:pPr>
      <w:r w:rsidRPr="00317735">
        <w:rPr>
          <w:rFonts w:asciiTheme="minorHAnsi" w:hAnsiTheme="minorHAnsi" w:cstheme="minorHAnsi"/>
        </w:rPr>
        <w:t xml:space="preserve">At Eccleston C of E Primary School, we believe that every child is known and loved by God and is made in the image of God. We are united in our vision of every child fulfilling their God-given potential as they are nurtured to reflect the example Jesus set in all they do.  </w:t>
      </w:r>
    </w:p>
    <w:p w14:paraId="305496E9" w14:textId="77777777" w:rsidR="00982202" w:rsidRPr="00317735" w:rsidRDefault="00982202" w:rsidP="00982202">
      <w:pPr>
        <w:rPr>
          <w:rFonts w:asciiTheme="minorHAnsi" w:hAnsiTheme="minorHAnsi" w:cstheme="minorHAnsi"/>
        </w:rPr>
      </w:pPr>
      <w:r w:rsidRPr="00317735">
        <w:rPr>
          <w:rFonts w:asciiTheme="minorHAnsi" w:hAnsiTheme="minorHAnsi" w:cstheme="minorHAnsi"/>
        </w:rPr>
        <w:t>We aim to achieve this through instilling a life-long love of learning and development that is rooted in Christian Values.  We strive for excellence in all we do enabling all members of our school to flourish.</w:t>
      </w:r>
    </w:p>
    <w:p w14:paraId="080FC1AB" w14:textId="77777777" w:rsidR="00982202" w:rsidRPr="00317735" w:rsidRDefault="00982202" w:rsidP="004770E3">
      <w:pPr>
        <w:pBdr>
          <w:bottom w:val="single" w:sz="8" w:space="4" w:color="4F81BD"/>
        </w:pBdr>
        <w:spacing w:after="300"/>
        <w:contextualSpacing/>
        <w:jc w:val="center"/>
        <w:rPr>
          <w:rFonts w:asciiTheme="minorHAnsi" w:hAnsiTheme="minorHAnsi" w:cstheme="minorHAnsi"/>
          <w:color w:val="17365D"/>
          <w:spacing w:val="5"/>
          <w:kern w:val="28"/>
          <w:sz w:val="52"/>
          <w:szCs w:val="52"/>
        </w:rPr>
      </w:pPr>
    </w:p>
    <w:p w14:paraId="36B5D843" w14:textId="77777777" w:rsidR="00BC1A1A" w:rsidRPr="00317735" w:rsidRDefault="00BC1A1A" w:rsidP="00C302B5">
      <w:pPr>
        <w:tabs>
          <w:tab w:val="right" w:leader="dot" w:pos="9350"/>
        </w:tabs>
        <w:spacing w:after="100" w:line="276" w:lineRule="auto"/>
        <w:rPr>
          <w:rFonts w:asciiTheme="minorHAnsi" w:eastAsia="Arial" w:hAnsiTheme="minorHAnsi" w:cstheme="minorHAnsi"/>
          <w:sz w:val="22"/>
          <w:szCs w:val="22"/>
        </w:rPr>
      </w:pPr>
    </w:p>
    <w:p w14:paraId="79365548" w14:textId="77777777" w:rsidR="00BD3323" w:rsidRPr="00317735" w:rsidRDefault="00BD3323">
      <w:pPr>
        <w:pStyle w:val="TOCHeading"/>
        <w:rPr>
          <w:rFonts w:asciiTheme="minorHAnsi" w:hAnsiTheme="minorHAnsi" w:cstheme="minorHAnsi"/>
        </w:rPr>
      </w:pPr>
      <w:r w:rsidRPr="00317735">
        <w:rPr>
          <w:rFonts w:asciiTheme="minorHAnsi" w:hAnsiTheme="minorHAnsi" w:cstheme="minorHAnsi"/>
        </w:rPr>
        <w:t>Contents</w:t>
      </w:r>
    </w:p>
    <w:p w14:paraId="3472AE48" w14:textId="77777777" w:rsidR="00CB3FF5" w:rsidRPr="00317735" w:rsidRDefault="00BD3323">
      <w:pPr>
        <w:pStyle w:val="TOC1"/>
        <w:rPr>
          <w:rFonts w:asciiTheme="minorHAnsi" w:hAnsiTheme="minorHAnsi" w:cstheme="minorHAnsi"/>
          <w:noProof/>
          <w:sz w:val="22"/>
          <w:szCs w:val="22"/>
          <w:lang w:eastAsia="en-GB"/>
        </w:rPr>
      </w:pPr>
      <w:r w:rsidRPr="00317735">
        <w:rPr>
          <w:rFonts w:asciiTheme="minorHAnsi" w:hAnsiTheme="minorHAnsi" w:cstheme="minorHAnsi"/>
        </w:rPr>
        <w:fldChar w:fldCharType="begin"/>
      </w:r>
      <w:r w:rsidRPr="00317735">
        <w:rPr>
          <w:rFonts w:asciiTheme="minorHAnsi" w:hAnsiTheme="minorHAnsi" w:cstheme="minorHAnsi"/>
        </w:rPr>
        <w:instrText xml:space="preserve"> TOC \o "1-3" \h \z \u </w:instrText>
      </w:r>
      <w:r w:rsidRPr="00317735">
        <w:rPr>
          <w:rFonts w:asciiTheme="minorHAnsi" w:hAnsiTheme="minorHAnsi" w:cstheme="minorHAnsi"/>
        </w:rPr>
        <w:fldChar w:fldCharType="separate"/>
      </w:r>
      <w:hyperlink w:anchor="_Toc405284477" w:history="1">
        <w:r w:rsidR="00CB3FF5" w:rsidRPr="00317735">
          <w:rPr>
            <w:rStyle w:val="Hyperlink"/>
            <w:rFonts w:asciiTheme="minorHAnsi" w:hAnsiTheme="minorHAnsi" w:cstheme="minorHAnsi"/>
            <w:b/>
            <w:bCs/>
            <w:noProof/>
          </w:rPr>
          <w:t>1.</w:t>
        </w:r>
        <w:r w:rsidR="00CB3FF5" w:rsidRPr="00317735">
          <w:rPr>
            <w:rFonts w:asciiTheme="minorHAnsi" w:hAnsiTheme="minorHAnsi" w:cstheme="minorHAnsi"/>
            <w:noProof/>
            <w:sz w:val="22"/>
            <w:szCs w:val="22"/>
            <w:lang w:eastAsia="en-GB"/>
          </w:rPr>
          <w:tab/>
        </w:r>
        <w:r w:rsidR="00CB3FF5" w:rsidRPr="00317735">
          <w:rPr>
            <w:rStyle w:val="Hyperlink"/>
            <w:rFonts w:asciiTheme="minorHAnsi" w:hAnsiTheme="minorHAnsi" w:cstheme="minorHAnsi"/>
            <w:b/>
            <w:bCs/>
            <w:noProof/>
          </w:rPr>
          <w:t>About this policy</w:t>
        </w:r>
        <w:r w:rsidR="00CB3FF5" w:rsidRPr="00317735">
          <w:rPr>
            <w:rFonts w:asciiTheme="minorHAnsi" w:hAnsiTheme="minorHAnsi" w:cstheme="minorHAnsi"/>
            <w:noProof/>
            <w:webHidden/>
          </w:rPr>
          <w:tab/>
        </w:r>
        <w:r w:rsidR="00CB3FF5" w:rsidRPr="00317735">
          <w:rPr>
            <w:rFonts w:asciiTheme="minorHAnsi" w:hAnsiTheme="minorHAnsi" w:cstheme="minorHAnsi"/>
            <w:noProof/>
            <w:webHidden/>
          </w:rPr>
          <w:fldChar w:fldCharType="begin"/>
        </w:r>
        <w:r w:rsidR="00CB3FF5" w:rsidRPr="00317735">
          <w:rPr>
            <w:rFonts w:asciiTheme="minorHAnsi" w:hAnsiTheme="minorHAnsi" w:cstheme="minorHAnsi"/>
            <w:noProof/>
            <w:webHidden/>
          </w:rPr>
          <w:instrText xml:space="preserve"> PAGEREF _Toc405284477 \h </w:instrText>
        </w:r>
        <w:r w:rsidR="00CB3FF5" w:rsidRPr="00317735">
          <w:rPr>
            <w:rFonts w:asciiTheme="minorHAnsi" w:hAnsiTheme="minorHAnsi" w:cstheme="minorHAnsi"/>
            <w:noProof/>
            <w:webHidden/>
          </w:rPr>
        </w:r>
        <w:r w:rsidR="00CB3FF5" w:rsidRPr="00317735">
          <w:rPr>
            <w:rFonts w:asciiTheme="minorHAnsi" w:hAnsiTheme="minorHAnsi" w:cstheme="minorHAnsi"/>
            <w:noProof/>
            <w:webHidden/>
          </w:rPr>
          <w:fldChar w:fldCharType="separate"/>
        </w:r>
        <w:r w:rsidR="00CB3FF5" w:rsidRPr="00317735">
          <w:rPr>
            <w:rFonts w:asciiTheme="minorHAnsi" w:hAnsiTheme="minorHAnsi" w:cstheme="minorHAnsi"/>
            <w:noProof/>
            <w:webHidden/>
          </w:rPr>
          <w:t>2</w:t>
        </w:r>
        <w:r w:rsidR="00CB3FF5" w:rsidRPr="00317735">
          <w:rPr>
            <w:rFonts w:asciiTheme="minorHAnsi" w:hAnsiTheme="minorHAnsi" w:cstheme="minorHAnsi"/>
            <w:noProof/>
            <w:webHidden/>
          </w:rPr>
          <w:fldChar w:fldCharType="end"/>
        </w:r>
      </w:hyperlink>
    </w:p>
    <w:p w14:paraId="2E94D534" w14:textId="77777777" w:rsidR="00CB3FF5" w:rsidRPr="00317735" w:rsidRDefault="00687CD9">
      <w:pPr>
        <w:pStyle w:val="TOC1"/>
        <w:rPr>
          <w:rFonts w:asciiTheme="minorHAnsi" w:hAnsiTheme="minorHAnsi" w:cstheme="minorHAnsi"/>
          <w:noProof/>
          <w:sz w:val="22"/>
          <w:szCs w:val="22"/>
          <w:lang w:eastAsia="en-GB"/>
        </w:rPr>
      </w:pPr>
      <w:hyperlink w:anchor="_Toc405284478" w:history="1">
        <w:r w:rsidR="00CB3FF5" w:rsidRPr="00317735">
          <w:rPr>
            <w:rStyle w:val="Hyperlink"/>
            <w:rFonts w:asciiTheme="minorHAnsi" w:hAnsiTheme="minorHAnsi" w:cstheme="minorHAnsi"/>
            <w:b/>
            <w:bCs/>
            <w:noProof/>
          </w:rPr>
          <w:t>2.</w:t>
        </w:r>
        <w:r w:rsidR="00CB3FF5" w:rsidRPr="00317735">
          <w:rPr>
            <w:rFonts w:asciiTheme="minorHAnsi" w:hAnsiTheme="minorHAnsi" w:cstheme="minorHAnsi"/>
            <w:noProof/>
            <w:sz w:val="22"/>
            <w:szCs w:val="22"/>
            <w:lang w:eastAsia="en-GB"/>
          </w:rPr>
          <w:tab/>
        </w:r>
        <w:r w:rsidR="00CB3FF5" w:rsidRPr="00317735">
          <w:rPr>
            <w:rStyle w:val="Hyperlink"/>
            <w:rFonts w:asciiTheme="minorHAnsi" w:hAnsiTheme="minorHAnsi" w:cstheme="minorHAnsi"/>
            <w:b/>
            <w:bCs/>
            <w:noProof/>
          </w:rPr>
          <w:t>What is whistleblowing?</w:t>
        </w:r>
        <w:r w:rsidR="00CB3FF5" w:rsidRPr="00317735">
          <w:rPr>
            <w:rFonts w:asciiTheme="minorHAnsi" w:hAnsiTheme="minorHAnsi" w:cstheme="minorHAnsi"/>
            <w:noProof/>
            <w:webHidden/>
          </w:rPr>
          <w:tab/>
        </w:r>
        <w:r w:rsidR="00CB3FF5" w:rsidRPr="00317735">
          <w:rPr>
            <w:rFonts w:asciiTheme="minorHAnsi" w:hAnsiTheme="minorHAnsi" w:cstheme="minorHAnsi"/>
            <w:noProof/>
            <w:webHidden/>
          </w:rPr>
          <w:fldChar w:fldCharType="begin"/>
        </w:r>
        <w:r w:rsidR="00CB3FF5" w:rsidRPr="00317735">
          <w:rPr>
            <w:rFonts w:asciiTheme="minorHAnsi" w:hAnsiTheme="minorHAnsi" w:cstheme="minorHAnsi"/>
            <w:noProof/>
            <w:webHidden/>
          </w:rPr>
          <w:instrText xml:space="preserve"> PAGEREF _Toc405284478 \h </w:instrText>
        </w:r>
        <w:r w:rsidR="00CB3FF5" w:rsidRPr="00317735">
          <w:rPr>
            <w:rFonts w:asciiTheme="minorHAnsi" w:hAnsiTheme="minorHAnsi" w:cstheme="minorHAnsi"/>
            <w:noProof/>
            <w:webHidden/>
          </w:rPr>
        </w:r>
        <w:r w:rsidR="00CB3FF5" w:rsidRPr="00317735">
          <w:rPr>
            <w:rFonts w:asciiTheme="minorHAnsi" w:hAnsiTheme="minorHAnsi" w:cstheme="minorHAnsi"/>
            <w:noProof/>
            <w:webHidden/>
          </w:rPr>
          <w:fldChar w:fldCharType="separate"/>
        </w:r>
        <w:r w:rsidR="00CB3FF5" w:rsidRPr="00317735">
          <w:rPr>
            <w:rFonts w:asciiTheme="minorHAnsi" w:hAnsiTheme="minorHAnsi" w:cstheme="minorHAnsi"/>
            <w:noProof/>
            <w:webHidden/>
          </w:rPr>
          <w:t>2</w:t>
        </w:r>
        <w:r w:rsidR="00CB3FF5" w:rsidRPr="00317735">
          <w:rPr>
            <w:rFonts w:asciiTheme="minorHAnsi" w:hAnsiTheme="minorHAnsi" w:cstheme="minorHAnsi"/>
            <w:noProof/>
            <w:webHidden/>
          </w:rPr>
          <w:fldChar w:fldCharType="end"/>
        </w:r>
      </w:hyperlink>
    </w:p>
    <w:p w14:paraId="1EC3E596" w14:textId="77777777" w:rsidR="00CB3FF5" w:rsidRPr="00317735" w:rsidRDefault="00687CD9">
      <w:pPr>
        <w:pStyle w:val="TOC1"/>
        <w:rPr>
          <w:rFonts w:asciiTheme="minorHAnsi" w:hAnsiTheme="minorHAnsi" w:cstheme="minorHAnsi"/>
          <w:noProof/>
          <w:sz w:val="22"/>
          <w:szCs w:val="22"/>
          <w:lang w:eastAsia="en-GB"/>
        </w:rPr>
      </w:pPr>
      <w:hyperlink w:anchor="_Toc405284479" w:history="1">
        <w:r w:rsidR="00CB3FF5" w:rsidRPr="00317735">
          <w:rPr>
            <w:rStyle w:val="Hyperlink"/>
            <w:rFonts w:asciiTheme="minorHAnsi" w:hAnsiTheme="minorHAnsi" w:cstheme="minorHAnsi"/>
            <w:b/>
            <w:bCs/>
            <w:noProof/>
          </w:rPr>
          <w:t>3.</w:t>
        </w:r>
        <w:r w:rsidR="00CB3FF5" w:rsidRPr="00317735">
          <w:rPr>
            <w:rFonts w:asciiTheme="minorHAnsi" w:hAnsiTheme="minorHAnsi" w:cstheme="minorHAnsi"/>
            <w:noProof/>
            <w:sz w:val="22"/>
            <w:szCs w:val="22"/>
            <w:lang w:eastAsia="en-GB"/>
          </w:rPr>
          <w:tab/>
        </w:r>
        <w:r w:rsidR="00CB3FF5" w:rsidRPr="00317735">
          <w:rPr>
            <w:rStyle w:val="Hyperlink"/>
            <w:rFonts w:asciiTheme="minorHAnsi" w:hAnsiTheme="minorHAnsi" w:cstheme="minorHAnsi"/>
            <w:b/>
            <w:bCs/>
            <w:noProof/>
          </w:rPr>
          <w:t>Raising a whistleblowing concern</w:t>
        </w:r>
        <w:r w:rsidR="00CB3FF5" w:rsidRPr="00317735">
          <w:rPr>
            <w:rFonts w:asciiTheme="minorHAnsi" w:hAnsiTheme="minorHAnsi" w:cstheme="minorHAnsi"/>
            <w:noProof/>
            <w:webHidden/>
          </w:rPr>
          <w:tab/>
        </w:r>
        <w:r w:rsidR="00CB3FF5" w:rsidRPr="00317735">
          <w:rPr>
            <w:rFonts w:asciiTheme="minorHAnsi" w:hAnsiTheme="minorHAnsi" w:cstheme="minorHAnsi"/>
            <w:noProof/>
            <w:webHidden/>
          </w:rPr>
          <w:fldChar w:fldCharType="begin"/>
        </w:r>
        <w:r w:rsidR="00CB3FF5" w:rsidRPr="00317735">
          <w:rPr>
            <w:rFonts w:asciiTheme="minorHAnsi" w:hAnsiTheme="minorHAnsi" w:cstheme="minorHAnsi"/>
            <w:noProof/>
            <w:webHidden/>
          </w:rPr>
          <w:instrText xml:space="preserve"> PAGEREF _Toc405284479 \h </w:instrText>
        </w:r>
        <w:r w:rsidR="00CB3FF5" w:rsidRPr="00317735">
          <w:rPr>
            <w:rFonts w:asciiTheme="minorHAnsi" w:hAnsiTheme="minorHAnsi" w:cstheme="minorHAnsi"/>
            <w:noProof/>
            <w:webHidden/>
          </w:rPr>
        </w:r>
        <w:r w:rsidR="00CB3FF5" w:rsidRPr="00317735">
          <w:rPr>
            <w:rFonts w:asciiTheme="minorHAnsi" w:hAnsiTheme="minorHAnsi" w:cstheme="minorHAnsi"/>
            <w:noProof/>
            <w:webHidden/>
          </w:rPr>
          <w:fldChar w:fldCharType="separate"/>
        </w:r>
        <w:r w:rsidR="00CB3FF5" w:rsidRPr="00317735">
          <w:rPr>
            <w:rFonts w:asciiTheme="minorHAnsi" w:hAnsiTheme="minorHAnsi" w:cstheme="minorHAnsi"/>
            <w:noProof/>
            <w:webHidden/>
          </w:rPr>
          <w:t>3</w:t>
        </w:r>
        <w:r w:rsidR="00CB3FF5" w:rsidRPr="00317735">
          <w:rPr>
            <w:rFonts w:asciiTheme="minorHAnsi" w:hAnsiTheme="minorHAnsi" w:cstheme="minorHAnsi"/>
            <w:noProof/>
            <w:webHidden/>
          </w:rPr>
          <w:fldChar w:fldCharType="end"/>
        </w:r>
      </w:hyperlink>
    </w:p>
    <w:p w14:paraId="5C4B8016" w14:textId="77777777" w:rsidR="00CB3FF5" w:rsidRPr="00317735" w:rsidRDefault="00687CD9">
      <w:pPr>
        <w:pStyle w:val="TOC1"/>
        <w:rPr>
          <w:rFonts w:asciiTheme="minorHAnsi" w:hAnsiTheme="minorHAnsi" w:cstheme="minorHAnsi"/>
          <w:noProof/>
          <w:sz w:val="22"/>
          <w:szCs w:val="22"/>
          <w:lang w:eastAsia="en-GB"/>
        </w:rPr>
      </w:pPr>
      <w:hyperlink w:anchor="_Toc405284480" w:history="1">
        <w:r w:rsidR="00CB3FF5" w:rsidRPr="00317735">
          <w:rPr>
            <w:rStyle w:val="Hyperlink"/>
            <w:rFonts w:asciiTheme="minorHAnsi" w:hAnsiTheme="minorHAnsi" w:cstheme="minorHAnsi"/>
            <w:b/>
            <w:bCs/>
            <w:noProof/>
          </w:rPr>
          <w:t>4.</w:t>
        </w:r>
        <w:r w:rsidR="00CB3FF5" w:rsidRPr="00317735">
          <w:rPr>
            <w:rFonts w:asciiTheme="minorHAnsi" w:hAnsiTheme="minorHAnsi" w:cstheme="minorHAnsi"/>
            <w:noProof/>
            <w:sz w:val="22"/>
            <w:szCs w:val="22"/>
            <w:lang w:eastAsia="en-GB"/>
          </w:rPr>
          <w:tab/>
        </w:r>
        <w:r w:rsidR="00CB3FF5" w:rsidRPr="00317735">
          <w:rPr>
            <w:rStyle w:val="Hyperlink"/>
            <w:rFonts w:asciiTheme="minorHAnsi" w:hAnsiTheme="minorHAnsi" w:cstheme="minorHAnsi"/>
            <w:b/>
            <w:bCs/>
            <w:noProof/>
          </w:rPr>
          <w:t>Confidentiality</w:t>
        </w:r>
        <w:r w:rsidR="00CB3FF5" w:rsidRPr="00317735">
          <w:rPr>
            <w:rFonts w:asciiTheme="minorHAnsi" w:hAnsiTheme="minorHAnsi" w:cstheme="minorHAnsi"/>
            <w:noProof/>
            <w:webHidden/>
          </w:rPr>
          <w:tab/>
        </w:r>
        <w:r w:rsidR="00CB3FF5" w:rsidRPr="00317735">
          <w:rPr>
            <w:rFonts w:asciiTheme="minorHAnsi" w:hAnsiTheme="minorHAnsi" w:cstheme="minorHAnsi"/>
            <w:noProof/>
            <w:webHidden/>
          </w:rPr>
          <w:fldChar w:fldCharType="begin"/>
        </w:r>
        <w:r w:rsidR="00CB3FF5" w:rsidRPr="00317735">
          <w:rPr>
            <w:rFonts w:asciiTheme="minorHAnsi" w:hAnsiTheme="minorHAnsi" w:cstheme="minorHAnsi"/>
            <w:noProof/>
            <w:webHidden/>
          </w:rPr>
          <w:instrText xml:space="preserve"> PAGEREF _Toc405284480 \h </w:instrText>
        </w:r>
        <w:r w:rsidR="00CB3FF5" w:rsidRPr="00317735">
          <w:rPr>
            <w:rFonts w:asciiTheme="minorHAnsi" w:hAnsiTheme="minorHAnsi" w:cstheme="minorHAnsi"/>
            <w:noProof/>
            <w:webHidden/>
          </w:rPr>
        </w:r>
        <w:r w:rsidR="00CB3FF5" w:rsidRPr="00317735">
          <w:rPr>
            <w:rFonts w:asciiTheme="minorHAnsi" w:hAnsiTheme="minorHAnsi" w:cstheme="minorHAnsi"/>
            <w:noProof/>
            <w:webHidden/>
          </w:rPr>
          <w:fldChar w:fldCharType="separate"/>
        </w:r>
        <w:r w:rsidR="00CB3FF5" w:rsidRPr="00317735">
          <w:rPr>
            <w:rFonts w:asciiTheme="minorHAnsi" w:hAnsiTheme="minorHAnsi" w:cstheme="minorHAnsi"/>
            <w:noProof/>
            <w:webHidden/>
          </w:rPr>
          <w:t>3</w:t>
        </w:r>
        <w:r w:rsidR="00CB3FF5" w:rsidRPr="00317735">
          <w:rPr>
            <w:rFonts w:asciiTheme="minorHAnsi" w:hAnsiTheme="minorHAnsi" w:cstheme="minorHAnsi"/>
            <w:noProof/>
            <w:webHidden/>
          </w:rPr>
          <w:fldChar w:fldCharType="end"/>
        </w:r>
      </w:hyperlink>
    </w:p>
    <w:p w14:paraId="577DA89A" w14:textId="77777777" w:rsidR="00CB3FF5" w:rsidRPr="00317735" w:rsidRDefault="00687CD9">
      <w:pPr>
        <w:pStyle w:val="TOC1"/>
        <w:rPr>
          <w:rFonts w:asciiTheme="minorHAnsi" w:hAnsiTheme="minorHAnsi" w:cstheme="minorHAnsi"/>
          <w:noProof/>
          <w:sz w:val="22"/>
          <w:szCs w:val="22"/>
          <w:lang w:eastAsia="en-GB"/>
        </w:rPr>
      </w:pPr>
      <w:hyperlink w:anchor="_Toc405284481" w:history="1">
        <w:r w:rsidR="00CB3FF5" w:rsidRPr="00317735">
          <w:rPr>
            <w:rStyle w:val="Hyperlink"/>
            <w:rFonts w:asciiTheme="minorHAnsi" w:hAnsiTheme="minorHAnsi" w:cstheme="minorHAnsi"/>
            <w:b/>
            <w:bCs/>
            <w:noProof/>
          </w:rPr>
          <w:t>5.</w:t>
        </w:r>
        <w:r w:rsidR="00CB3FF5" w:rsidRPr="00317735">
          <w:rPr>
            <w:rFonts w:asciiTheme="minorHAnsi" w:hAnsiTheme="minorHAnsi" w:cstheme="minorHAnsi"/>
            <w:noProof/>
            <w:sz w:val="22"/>
            <w:szCs w:val="22"/>
            <w:lang w:eastAsia="en-GB"/>
          </w:rPr>
          <w:tab/>
        </w:r>
        <w:r w:rsidR="00CB3FF5" w:rsidRPr="00317735">
          <w:rPr>
            <w:rStyle w:val="Hyperlink"/>
            <w:rFonts w:asciiTheme="minorHAnsi" w:hAnsiTheme="minorHAnsi" w:cstheme="minorHAnsi"/>
            <w:b/>
            <w:bCs/>
            <w:noProof/>
          </w:rPr>
          <w:t>Investigation and outcome</w:t>
        </w:r>
        <w:r w:rsidR="00CB3FF5" w:rsidRPr="00317735">
          <w:rPr>
            <w:rFonts w:asciiTheme="minorHAnsi" w:hAnsiTheme="minorHAnsi" w:cstheme="minorHAnsi"/>
            <w:noProof/>
            <w:webHidden/>
          </w:rPr>
          <w:tab/>
        </w:r>
        <w:r w:rsidR="00CB3FF5" w:rsidRPr="00317735">
          <w:rPr>
            <w:rFonts w:asciiTheme="minorHAnsi" w:hAnsiTheme="minorHAnsi" w:cstheme="minorHAnsi"/>
            <w:noProof/>
            <w:webHidden/>
          </w:rPr>
          <w:fldChar w:fldCharType="begin"/>
        </w:r>
        <w:r w:rsidR="00CB3FF5" w:rsidRPr="00317735">
          <w:rPr>
            <w:rFonts w:asciiTheme="minorHAnsi" w:hAnsiTheme="minorHAnsi" w:cstheme="minorHAnsi"/>
            <w:noProof/>
            <w:webHidden/>
          </w:rPr>
          <w:instrText xml:space="preserve"> PAGEREF _Toc405284481 \h </w:instrText>
        </w:r>
        <w:r w:rsidR="00CB3FF5" w:rsidRPr="00317735">
          <w:rPr>
            <w:rFonts w:asciiTheme="minorHAnsi" w:hAnsiTheme="minorHAnsi" w:cstheme="minorHAnsi"/>
            <w:noProof/>
            <w:webHidden/>
          </w:rPr>
        </w:r>
        <w:r w:rsidR="00CB3FF5" w:rsidRPr="00317735">
          <w:rPr>
            <w:rFonts w:asciiTheme="minorHAnsi" w:hAnsiTheme="minorHAnsi" w:cstheme="minorHAnsi"/>
            <w:noProof/>
            <w:webHidden/>
          </w:rPr>
          <w:fldChar w:fldCharType="separate"/>
        </w:r>
        <w:r w:rsidR="00CB3FF5" w:rsidRPr="00317735">
          <w:rPr>
            <w:rFonts w:asciiTheme="minorHAnsi" w:hAnsiTheme="minorHAnsi" w:cstheme="minorHAnsi"/>
            <w:noProof/>
            <w:webHidden/>
          </w:rPr>
          <w:t>4</w:t>
        </w:r>
        <w:r w:rsidR="00CB3FF5" w:rsidRPr="00317735">
          <w:rPr>
            <w:rFonts w:asciiTheme="minorHAnsi" w:hAnsiTheme="minorHAnsi" w:cstheme="minorHAnsi"/>
            <w:noProof/>
            <w:webHidden/>
          </w:rPr>
          <w:fldChar w:fldCharType="end"/>
        </w:r>
      </w:hyperlink>
    </w:p>
    <w:p w14:paraId="0ABA0945" w14:textId="77777777" w:rsidR="00CB3FF5" w:rsidRPr="00317735" w:rsidRDefault="00687CD9">
      <w:pPr>
        <w:pStyle w:val="TOC1"/>
        <w:rPr>
          <w:rFonts w:asciiTheme="minorHAnsi" w:hAnsiTheme="minorHAnsi" w:cstheme="minorHAnsi"/>
          <w:noProof/>
          <w:sz w:val="22"/>
          <w:szCs w:val="22"/>
          <w:lang w:eastAsia="en-GB"/>
        </w:rPr>
      </w:pPr>
      <w:hyperlink w:anchor="_Toc405284482" w:history="1">
        <w:r w:rsidR="00CB3FF5" w:rsidRPr="00317735">
          <w:rPr>
            <w:rStyle w:val="Hyperlink"/>
            <w:rFonts w:asciiTheme="minorHAnsi" w:hAnsiTheme="minorHAnsi" w:cstheme="minorHAnsi"/>
            <w:b/>
            <w:bCs/>
            <w:noProof/>
          </w:rPr>
          <w:t>6.</w:t>
        </w:r>
        <w:r w:rsidR="00CB3FF5" w:rsidRPr="00317735">
          <w:rPr>
            <w:rFonts w:asciiTheme="minorHAnsi" w:hAnsiTheme="minorHAnsi" w:cstheme="minorHAnsi"/>
            <w:noProof/>
            <w:sz w:val="22"/>
            <w:szCs w:val="22"/>
            <w:lang w:eastAsia="en-GB"/>
          </w:rPr>
          <w:tab/>
        </w:r>
        <w:r w:rsidR="00CB3FF5" w:rsidRPr="00317735">
          <w:rPr>
            <w:rStyle w:val="Hyperlink"/>
            <w:rFonts w:asciiTheme="minorHAnsi" w:hAnsiTheme="minorHAnsi" w:cstheme="minorHAnsi"/>
            <w:b/>
            <w:bCs/>
            <w:noProof/>
          </w:rPr>
          <w:t>If you are not satisfied</w:t>
        </w:r>
        <w:r w:rsidR="00CB3FF5" w:rsidRPr="00317735">
          <w:rPr>
            <w:rFonts w:asciiTheme="minorHAnsi" w:hAnsiTheme="minorHAnsi" w:cstheme="minorHAnsi"/>
            <w:noProof/>
            <w:webHidden/>
          </w:rPr>
          <w:tab/>
        </w:r>
        <w:r w:rsidR="00CB3FF5" w:rsidRPr="00317735">
          <w:rPr>
            <w:rFonts w:asciiTheme="minorHAnsi" w:hAnsiTheme="minorHAnsi" w:cstheme="minorHAnsi"/>
            <w:noProof/>
            <w:webHidden/>
          </w:rPr>
          <w:fldChar w:fldCharType="begin"/>
        </w:r>
        <w:r w:rsidR="00CB3FF5" w:rsidRPr="00317735">
          <w:rPr>
            <w:rFonts w:asciiTheme="minorHAnsi" w:hAnsiTheme="minorHAnsi" w:cstheme="minorHAnsi"/>
            <w:noProof/>
            <w:webHidden/>
          </w:rPr>
          <w:instrText xml:space="preserve"> PAGEREF _Toc405284482 \h </w:instrText>
        </w:r>
        <w:r w:rsidR="00CB3FF5" w:rsidRPr="00317735">
          <w:rPr>
            <w:rFonts w:asciiTheme="minorHAnsi" w:hAnsiTheme="minorHAnsi" w:cstheme="minorHAnsi"/>
            <w:noProof/>
            <w:webHidden/>
          </w:rPr>
        </w:r>
        <w:r w:rsidR="00CB3FF5" w:rsidRPr="00317735">
          <w:rPr>
            <w:rFonts w:asciiTheme="minorHAnsi" w:hAnsiTheme="minorHAnsi" w:cstheme="minorHAnsi"/>
            <w:noProof/>
            <w:webHidden/>
          </w:rPr>
          <w:fldChar w:fldCharType="separate"/>
        </w:r>
        <w:r w:rsidR="00CB3FF5" w:rsidRPr="00317735">
          <w:rPr>
            <w:rFonts w:asciiTheme="minorHAnsi" w:hAnsiTheme="minorHAnsi" w:cstheme="minorHAnsi"/>
            <w:noProof/>
            <w:webHidden/>
          </w:rPr>
          <w:t>4</w:t>
        </w:r>
        <w:r w:rsidR="00CB3FF5" w:rsidRPr="00317735">
          <w:rPr>
            <w:rFonts w:asciiTheme="minorHAnsi" w:hAnsiTheme="minorHAnsi" w:cstheme="minorHAnsi"/>
            <w:noProof/>
            <w:webHidden/>
          </w:rPr>
          <w:fldChar w:fldCharType="end"/>
        </w:r>
      </w:hyperlink>
    </w:p>
    <w:p w14:paraId="1E025012" w14:textId="77777777" w:rsidR="00CB3FF5" w:rsidRPr="00317735" w:rsidRDefault="00687CD9">
      <w:pPr>
        <w:pStyle w:val="TOC1"/>
        <w:rPr>
          <w:rFonts w:asciiTheme="minorHAnsi" w:hAnsiTheme="minorHAnsi" w:cstheme="minorHAnsi"/>
          <w:noProof/>
          <w:sz w:val="22"/>
          <w:szCs w:val="22"/>
          <w:lang w:eastAsia="en-GB"/>
        </w:rPr>
      </w:pPr>
      <w:hyperlink w:anchor="_Toc405284483" w:history="1">
        <w:r w:rsidR="00CB3FF5" w:rsidRPr="00317735">
          <w:rPr>
            <w:rStyle w:val="Hyperlink"/>
            <w:rFonts w:asciiTheme="minorHAnsi" w:hAnsiTheme="minorHAnsi" w:cstheme="minorHAnsi"/>
            <w:b/>
            <w:bCs/>
            <w:noProof/>
          </w:rPr>
          <w:t>7.</w:t>
        </w:r>
        <w:r w:rsidR="00CB3FF5" w:rsidRPr="00317735">
          <w:rPr>
            <w:rFonts w:asciiTheme="minorHAnsi" w:hAnsiTheme="minorHAnsi" w:cstheme="minorHAnsi"/>
            <w:noProof/>
            <w:sz w:val="22"/>
            <w:szCs w:val="22"/>
            <w:lang w:eastAsia="en-GB"/>
          </w:rPr>
          <w:tab/>
        </w:r>
        <w:r w:rsidR="00CB3FF5" w:rsidRPr="00317735">
          <w:rPr>
            <w:rStyle w:val="Hyperlink"/>
            <w:rFonts w:asciiTheme="minorHAnsi" w:hAnsiTheme="minorHAnsi" w:cstheme="minorHAnsi"/>
            <w:b/>
            <w:bCs/>
            <w:noProof/>
          </w:rPr>
          <w:t>External disclosures</w:t>
        </w:r>
        <w:r w:rsidR="00CB3FF5" w:rsidRPr="00317735">
          <w:rPr>
            <w:rFonts w:asciiTheme="minorHAnsi" w:hAnsiTheme="minorHAnsi" w:cstheme="minorHAnsi"/>
            <w:noProof/>
            <w:webHidden/>
          </w:rPr>
          <w:tab/>
        </w:r>
        <w:r w:rsidR="00CB3FF5" w:rsidRPr="00317735">
          <w:rPr>
            <w:rFonts w:asciiTheme="minorHAnsi" w:hAnsiTheme="minorHAnsi" w:cstheme="minorHAnsi"/>
            <w:noProof/>
            <w:webHidden/>
          </w:rPr>
          <w:fldChar w:fldCharType="begin"/>
        </w:r>
        <w:r w:rsidR="00CB3FF5" w:rsidRPr="00317735">
          <w:rPr>
            <w:rFonts w:asciiTheme="minorHAnsi" w:hAnsiTheme="minorHAnsi" w:cstheme="minorHAnsi"/>
            <w:noProof/>
            <w:webHidden/>
          </w:rPr>
          <w:instrText xml:space="preserve"> PAGEREF _Toc405284483 \h </w:instrText>
        </w:r>
        <w:r w:rsidR="00CB3FF5" w:rsidRPr="00317735">
          <w:rPr>
            <w:rFonts w:asciiTheme="minorHAnsi" w:hAnsiTheme="minorHAnsi" w:cstheme="minorHAnsi"/>
            <w:noProof/>
            <w:webHidden/>
          </w:rPr>
        </w:r>
        <w:r w:rsidR="00CB3FF5" w:rsidRPr="00317735">
          <w:rPr>
            <w:rFonts w:asciiTheme="minorHAnsi" w:hAnsiTheme="minorHAnsi" w:cstheme="minorHAnsi"/>
            <w:noProof/>
            <w:webHidden/>
          </w:rPr>
          <w:fldChar w:fldCharType="separate"/>
        </w:r>
        <w:r w:rsidR="00CB3FF5" w:rsidRPr="00317735">
          <w:rPr>
            <w:rFonts w:asciiTheme="minorHAnsi" w:hAnsiTheme="minorHAnsi" w:cstheme="minorHAnsi"/>
            <w:noProof/>
            <w:webHidden/>
          </w:rPr>
          <w:t>4</w:t>
        </w:r>
        <w:r w:rsidR="00CB3FF5" w:rsidRPr="00317735">
          <w:rPr>
            <w:rFonts w:asciiTheme="minorHAnsi" w:hAnsiTheme="minorHAnsi" w:cstheme="minorHAnsi"/>
            <w:noProof/>
            <w:webHidden/>
          </w:rPr>
          <w:fldChar w:fldCharType="end"/>
        </w:r>
      </w:hyperlink>
    </w:p>
    <w:p w14:paraId="59C67843" w14:textId="77777777" w:rsidR="00CB3FF5" w:rsidRPr="00317735" w:rsidRDefault="00687CD9">
      <w:pPr>
        <w:pStyle w:val="TOC1"/>
        <w:rPr>
          <w:rFonts w:asciiTheme="minorHAnsi" w:hAnsiTheme="minorHAnsi" w:cstheme="minorHAnsi"/>
          <w:noProof/>
          <w:sz w:val="22"/>
          <w:szCs w:val="22"/>
          <w:lang w:eastAsia="en-GB"/>
        </w:rPr>
      </w:pPr>
      <w:hyperlink w:anchor="_Toc405284484" w:history="1">
        <w:r w:rsidR="00CB3FF5" w:rsidRPr="00317735">
          <w:rPr>
            <w:rStyle w:val="Hyperlink"/>
            <w:rFonts w:asciiTheme="minorHAnsi" w:hAnsiTheme="minorHAnsi" w:cstheme="minorHAnsi"/>
            <w:b/>
            <w:bCs/>
            <w:noProof/>
          </w:rPr>
          <w:t>8.</w:t>
        </w:r>
        <w:r w:rsidR="00CB3FF5" w:rsidRPr="00317735">
          <w:rPr>
            <w:rFonts w:asciiTheme="minorHAnsi" w:hAnsiTheme="minorHAnsi" w:cstheme="minorHAnsi"/>
            <w:noProof/>
            <w:sz w:val="22"/>
            <w:szCs w:val="22"/>
            <w:lang w:eastAsia="en-GB"/>
          </w:rPr>
          <w:tab/>
        </w:r>
        <w:r w:rsidR="00CB3FF5" w:rsidRPr="00317735">
          <w:rPr>
            <w:rStyle w:val="Hyperlink"/>
            <w:rFonts w:asciiTheme="minorHAnsi" w:hAnsiTheme="minorHAnsi" w:cstheme="minorHAnsi"/>
            <w:b/>
            <w:bCs/>
            <w:noProof/>
          </w:rPr>
          <w:t>Protection and support for whistleblowers</w:t>
        </w:r>
        <w:r w:rsidR="00CB3FF5" w:rsidRPr="00317735">
          <w:rPr>
            <w:rFonts w:asciiTheme="minorHAnsi" w:hAnsiTheme="minorHAnsi" w:cstheme="minorHAnsi"/>
            <w:noProof/>
            <w:webHidden/>
          </w:rPr>
          <w:tab/>
        </w:r>
        <w:r w:rsidR="00CB3FF5" w:rsidRPr="00317735">
          <w:rPr>
            <w:rFonts w:asciiTheme="minorHAnsi" w:hAnsiTheme="minorHAnsi" w:cstheme="minorHAnsi"/>
            <w:noProof/>
            <w:webHidden/>
          </w:rPr>
          <w:fldChar w:fldCharType="begin"/>
        </w:r>
        <w:r w:rsidR="00CB3FF5" w:rsidRPr="00317735">
          <w:rPr>
            <w:rFonts w:asciiTheme="minorHAnsi" w:hAnsiTheme="minorHAnsi" w:cstheme="minorHAnsi"/>
            <w:noProof/>
            <w:webHidden/>
          </w:rPr>
          <w:instrText xml:space="preserve"> PAGEREF _Toc405284484 \h </w:instrText>
        </w:r>
        <w:r w:rsidR="00CB3FF5" w:rsidRPr="00317735">
          <w:rPr>
            <w:rFonts w:asciiTheme="minorHAnsi" w:hAnsiTheme="minorHAnsi" w:cstheme="minorHAnsi"/>
            <w:noProof/>
            <w:webHidden/>
          </w:rPr>
        </w:r>
        <w:r w:rsidR="00CB3FF5" w:rsidRPr="00317735">
          <w:rPr>
            <w:rFonts w:asciiTheme="minorHAnsi" w:hAnsiTheme="minorHAnsi" w:cstheme="minorHAnsi"/>
            <w:noProof/>
            <w:webHidden/>
          </w:rPr>
          <w:fldChar w:fldCharType="separate"/>
        </w:r>
        <w:r w:rsidR="00CB3FF5" w:rsidRPr="00317735">
          <w:rPr>
            <w:rFonts w:asciiTheme="minorHAnsi" w:hAnsiTheme="minorHAnsi" w:cstheme="minorHAnsi"/>
            <w:noProof/>
            <w:webHidden/>
          </w:rPr>
          <w:t>5</w:t>
        </w:r>
        <w:r w:rsidR="00CB3FF5" w:rsidRPr="00317735">
          <w:rPr>
            <w:rFonts w:asciiTheme="minorHAnsi" w:hAnsiTheme="minorHAnsi" w:cstheme="minorHAnsi"/>
            <w:noProof/>
            <w:webHidden/>
          </w:rPr>
          <w:fldChar w:fldCharType="end"/>
        </w:r>
      </w:hyperlink>
    </w:p>
    <w:p w14:paraId="2E00853F" w14:textId="77777777" w:rsidR="00CB3FF5" w:rsidRPr="00317735" w:rsidRDefault="00687CD9">
      <w:pPr>
        <w:pStyle w:val="TOC1"/>
        <w:rPr>
          <w:rFonts w:asciiTheme="minorHAnsi" w:hAnsiTheme="minorHAnsi" w:cstheme="minorHAnsi"/>
          <w:noProof/>
          <w:sz w:val="22"/>
          <w:szCs w:val="22"/>
          <w:lang w:eastAsia="en-GB"/>
        </w:rPr>
      </w:pPr>
      <w:hyperlink w:anchor="_Toc405284485" w:history="1">
        <w:r w:rsidR="00CB3FF5" w:rsidRPr="00317735">
          <w:rPr>
            <w:rStyle w:val="Hyperlink"/>
            <w:rFonts w:asciiTheme="minorHAnsi" w:hAnsiTheme="minorHAnsi" w:cstheme="minorHAnsi"/>
            <w:b/>
            <w:bCs/>
            <w:noProof/>
          </w:rPr>
          <w:t>9.</w:t>
        </w:r>
        <w:r w:rsidR="00CB3FF5" w:rsidRPr="00317735">
          <w:rPr>
            <w:rFonts w:asciiTheme="minorHAnsi" w:hAnsiTheme="minorHAnsi" w:cstheme="minorHAnsi"/>
            <w:noProof/>
            <w:sz w:val="22"/>
            <w:szCs w:val="22"/>
            <w:lang w:eastAsia="en-GB"/>
          </w:rPr>
          <w:tab/>
        </w:r>
        <w:r w:rsidR="00CB3FF5" w:rsidRPr="00317735">
          <w:rPr>
            <w:rStyle w:val="Hyperlink"/>
            <w:rFonts w:asciiTheme="minorHAnsi" w:hAnsiTheme="minorHAnsi" w:cstheme="minorHAnsi"/>
            <w:b/>
            <w:bCs/>
            <w:noProof/>
          </w:rPr>
          <w:t>Key Contacts and additional information</w:t>
        </w:r>
        <w:r w:rsidR="00CB3FF5" w:rsidRPr="00317735">
          <w:rPr>
            <w:rFonts w:asciiTheme="minorHAnsi" w:hAnsiTheme="minorHAnsi" w:cstheme="minorHAnsi"/>
            <w:noProof/>
            <w:webHidden/>
          </w:rPr>
          <w:tab/>
        </w:r>
        <w:r w:rsidR="00CB3FF5" w:rsidRPr="00317735">
          <w:rPr>
            <w:rFonts w:asciiTheme="minorHAnsi" w:hAnsiTheme="minorHAnsi" w:cstheme="minorHAnsi"/>
            <w:noProof/>
            <w:webHidden/>
          </w:rPr>
          <w:fldChar w:fldCharType="begin"/>
        </w:r>
        <w:r w:rsidR="00CB3FF5" w:rsidRPr="00317735">
          <w:rPr>
            <w:rFonts w:asciiTheme="minorHAnsi" w:hAnsiTheme="minorHAnsi" w:cstheme="minorHAnsi"/>
            <w:noProof/>
            <w:webHidden/>
          </w:rPr>
          <w:instrText xml:space="preserve"> PAGEREF _Toc405284485 \h </w:instrText>
        </w:r>
        <w:r w:rsidR="00CB3FF5" w:rsidRPr="00317735">
          <w:rPr>
            <w:rFonts w:asciiTheme="minorHAnsi" w:hAnsiTheme="minorHAnsi" w:cstheme="minorHAnsi"/>
            <w:noProof/>
            <w:webHidden/>
          </w:rPr>
        </w:r>
        <w:r w:rsidR="00CB3FF5" w:rsidRPr="00317735">
          <w:rPr>
            <w:rFonts w:asciiTheme="minorHAnsi" w:hAnsiTheme="minorHAnsi" w:cstheme="minorHAnsi"/>
            <w:noProof/>
            <w:webHidden/>
          </w:rPr>
          <w:fldChar w:fldCharType="separate"/>
        </w:r>
        <w:r w:rsidR="00CB3FF5" w:rsidRPr="00317735">
          <w:rPr>
            <w:rFonts w:asciiTheme="minorHAnsi" w:hAnsiTheme="minorHAnsi" w:cstheme="minorHAnsi"/>
            <w:noProof/>
            <w:webHidden/>
          </w:rPr>
          <w:t>6</w:t>
        </w:r>
        <w:r w:rsidR="00CB3FF5" w:rsidRPr="00317735">
          <w:rPr>
            <w:rFonts w:asciiTheme="minorHAnsi" w:hAnsiTheme="minorHAnsi" w:cstheme="minorHAnsi"/>
            <w:noProof/>
            <w:webHidden/>
          </w:rPr>
          <w:fldChar w:fldCharType="end"/>
        </w:r>
      </w:hyperlink>
    </w:p>
    <w:p w14:paraId="650492BB" w14:textId="77777777" w:rsidR="00CB3FF5" w:rsidRPr="00317735" w:rsidRDefault="00687CD9">
      <w:pPr>
        <w:pStyle w:val="TOC1"/>
        <w:rPr>
          <w:rFonts w:asciiTheme="minorHAnsi" w:hAnsiTheme="minorHAnsi" w:cstheme="minorHAnsi"/>
          <w:noProof/>
          <w:sz w:val="22"/>
          <w:szCs w:val="22"/>
          <w:lang w:eastAsia="en-GB"/>
        </w:rPr>
      </w:pPr>
      <w:hyperlink w:anchor="_Toc405284486" w:history="1">
        <w:r w:rsidR="00CB3FF5" w:rsidRPr="00317735">
          <w:rPr>
            <w:rStyle w:val="Hyperlink"/>
            <w:rFonts w:asciiTheme="minorHAnsi" w:eastAsia="Arial" w:hAnsiTheme="minorHAnsi" w:cstheme="minorHAnsi"/>
            <w:b/>
            <w:bCs/>
            <w:noProof/>
          </w:rPr>
          <w:t>10.</w:t>
        </w:r>
        <w:r w:rsidR="00CB3FF5" w:rsidRPr="00317735">
          <w:rPr>
            <w:rFonts w:asciiTheme="minorHAnsi" w:hAnsiTheme="minorHAnsi" w:cstheme="minorHAnsi"/>
            <w:noProof/>
            <w:sz w:val="22"/>
            <w:szCs w:val="22"/>
            <w:lang w:eastAsia="en-GB"/>
          </w:rPr>
          <w:tab/>
        </w:r>
        <w:r w:rsidR="00CB3FF5" w:rsidRPr="00317735">
          <w:rPr>
            <w:rStyle w:val="Hyperlink"/>
            <w:rFonts w:asciiTheme="minorHAnsi" w:hAnsiTheme="minorHAnsi" w:cstheme="minorHAnsi"/>
            <w:b/>
            <w:bCs/>
            <w:noProof/>
          </w:rPr>
          <w:t>Personnel responsible for the policy</w:t>
        </w:r>
        <w:r w:rsidR="00CB3FF5" w:rsidRPr="00317735">
          <w:rPr>
            <w:rFonts w:asciiTheme="minorHAnsi" w:hAnsiTheme="minorHAnsi" w:cstheme="minorHAnsi"/>
            <w:noProof/>
            <w:webHidden/>
          </w:rPr>
          <w:tab/>
        </w:r>
        <w:r w:rsidR="00CB3FF5" w:rsidRPr="00317735">
          <w:rPr>
            <w:rFonts w:asciiTheme="minorHAnsi" w:hAnsiTheme="minorHAnsi" w:cstheme="minorHAnsi"/>
            <w:noProof/>
            <w:webHidden/>
          </w:rPr>
          <w:fldChar w:fldCharType="begin"/>
        </w:r>
        <w:r w:rsidR="00CB3FF5" w:rsidRPr="00317735">
          <w:rPr>
            <w:rFonts w:asciiTheme="minorHAnsi" w:hAnsiTheme="minorHAnsi" w:cstheme="minorHAnsi"/>
            <w:noProof/>
            <w:webHidden/>
          </w:rPr>
          <w:instrText xml:space="preserve"> PAGEREF _Toc405284486 \h </w:instrText>
        </w:r>
        <w:r w:rsidR="00CB3FF5" w:rsidRPr="00317735">
          <w:rPr>
            <w:rFonts w:asciiTheme="minorHAnsi" w:hAnsiTheme="minorHAnsi" w:cstheme="minorHAnsi"/>
            <w:noProof/>
            <w:webHidden/>
          </w:rPr>
        </w:r>
        <w:r w:rsidR="00CB3FF5" w:rsidRPr="00317735">
          <w:rPr>
            <w:rFonts w:asciiTheme="minorHAnsi" w:hAnsiTheme="minorHAnsi" w:cstheme="minorHAnsi"/>
            <w:noProof/>
            <w:webHidden/>
          </w:rPr>
          <w:fldChar w:fldCharType="separate"/>
        </w:r>
        <w:r w:rsidR="00CB3FF5" w:rsidRPr="00317735">
          <w:rPr>
            <w:rFonts w:asciiTheme="minorHAnsi" w:hAnsiTheme="minorHAnsi" w:cstheme="minorHAnsi"/>
            <w:noProof/>
            <w:webHidden/>
          </w:rPr>
          <w:t>7</w:t>
        </w:r>
        <w:r w:rsidR="00CB3FF5" w:rsidRPr="00317735">
          <w:rPr>
            <w:rFonts w:asciiTheme="minorHAnsi" w:hAnsiTheme="minorHAnsi" w:cstheme="minorHAnsi"/>
            <w:noProof/>
            <w:webHidden/>
          </w:rPr>
          <w:fldChar w:fldCharType="end"/>
        </w:r>
      </w:hyperlink>
    </w:p>
    <w:p w14:paraId="7B7E0FC2" w14:textId="77777777" w:rsidR="00BD3323" w:rsidRPr="00317735" w:rsidRDefault="00BD3323">
      <w:pPr>
        <w:rPr>
          <w:rFonts w:asciiTheme="minorHAnsi" w:hAnsiTheme="minorHAnsi" w:cstheme="minorHAnsi"/>
        </w:rPr>
      </w:pPr>
      <w:r w:rsidRPr="00317735">
        <w:rPr>
          <w:rFonts w:asciiTheme="minorHAnsi" w:hAnsiTheme="minorHAnsi" w:cstheme="minorHAnsi"/>
          <w:b/>
          <w:bCs/>
          <w:noProof/>
        </w:rPr>
        <w:fldChar w:fldCharType="end"/>
      </w:r>
    </w:p>
    <w:p w14:paraId="2E2F8109" w14:textId="77777777" w:rsidR="009732FC" w:rsidRPr="00317735" w:rsidRDefault="009732FC" w:rsidP="00C302B5">
      <w:pPr>
        <w:tabs>
          <w:tab w:val="right" w:leader="dot" w:pos="9350"/>
        </w:tabs>
        <w:spacing w:after="100" w:line="276" w:lineRule="auto"/>
        <w:rPr>
          <w:rFonts w:asciiTheme="minorHAnsi" w:hAnsiTheme="minorHAnsi" w:cstheme="minorHAnsi"/>
        </w:rPr>
      </w:pPr>
    </w:p>
    <w:p w14:paraId="6F75FDF9" w14:textId="77777777" w:rsidR="009732FC" w:rsidRPr="00317735" w:rsidRDefault="009732FC" w:rsidP="009732FC">
      <w:pPr>
        <w:rPr>
          <w:rFonts w:asciiTheme="minorHAnsi" w:hAnsiTheme="minorHAnsi" w:cstheme="minorHAnsi"/>
        </w:rPr>
        <w:sectPr w:rsidR="009732FC" w:rsidRPr="00317735">
          <w:footerReference w:type="default" r:id="rId12"/>
          <w:pgSz w:w="11907" w:h="16840"/>
          <w:pgMar w:top="1440" w:right="1800" w:bottom="1440" w:left="1800" w:header="720" w:footer="720" w:gutter="0"/>
          <w:cols w:space="708"/>
          <w:docGrid w:linePitch="360"/>
        </w:sectPr>
      </w:pPr>
    </w:p>
    <w:p w14:paraId="1C9D3325" w14:textId="77777777" w:rsidR="009732FC" w:rsidRPr="00317735" w:rsidRDefault="009732FC" w:rsidP="00BC1A1A">
      <w:pPr>
        <w:keepNext/>
        <w:keepLines/>
        <w:numPr>
          <w:ilvl w:val="0"/>
          <w:numId w:val="16"/>
        </w:numPr>
        <w:spacing w:before="120" w:after="120"/>
        <w:ind w:left="0" w:firstLine="0"/>
        <w:jc w:val="both"/>
        <w:outlineLvl w:val="0"/>
        <w:rPr>
          <w:rFonts w:asciiTheme="minorHAnsi" w:hAnsiTheme="minorHAnsi" w:cstheme="minorHAnsi"/>
          <w:b/>
          <w:bCs/>
          <w:color w:val="365F91"/>
          <w:sz w:val="28"/>
          <w:szCs w:val="28"/>
        </w:rPr>
      </w:pPr>
      <w:bookmarkStart w:id="4" w:name="a563200"/>
      <w:bookmarkStart w:id="5" w:name="_Toc381874216"/>
      <w:bookmarkStart w:id="6" w:name="_Toc405284477"/>
      <w:bookmarkStart w:id="7" w:name="main"/>
      <w:r w:rsidRPr="00317735">
        <w:rPr>
          <w:rFonts w:asciiTheme="minorHAnsi" w:hAnsiTheme="minorHAnsi" w:cstheme="minorHAnsi"/>
          <w:b/>
          <w:bCs/>
          <w:color w:val="365F91"/>
          <w:sz w:val="28"/>
          <w:szCs w:val="28"/>
        </w:rPr>
        <w:lastRenderedPageBreak/>
        <w:t>About this policy</w:t>
      </w:r>
      <w:bookmarkEnd w:id="4"/>
      <w:bookmarkEnd w:id="5"/>
      <w:bookmarkEnd w:id="6"/>
    </w:p>
    <w:p w14:paraId="55BFC551" w14:textId="77777777" w:rsidR="007D356E" w:rsidRPr="00317735" w:rsidRDefault="007D356E" w:rsidP="00BC1A1A">
      <w:pPr>
        <w:keepNext/>
        <w:keepLines/>
        <w:spacing w:before="120" w:after="120"/>
        <w:jc w:val="both"/>
        <w:outlineLvl w:val="0"/>
        <w:rPr>
          <w:rFonts w:asciiTheme="minorHAnsi" w:hAnsiTheme="minorHAnsi" w:cstheme="minorHAnsi"/>
          <w:bCs/>
          <w:color w:val="365F91"/>
          <w:szCs w:val="24"/>
        </w:rPr>
      </w:pPr>
    </w:p>
    <w:p w14:paraId="39019B14" w14:textId="77777777" w:rsidR="009732FC" w:rsidRPr="00317735" w:rsidRDefault="007D356E" w:rsidP="00BC1A1A">
      <w:pPr>
        <w:autoSpaceDE w:val="0"/>
        <w:autoSpaceDN w:val="0"/>
        <w:adjustRightInd w:val="0"/>
        <w:spacing w:before="120" w:after="120"/>
        <w:jc w:val="both"/>
        <w:rPr>
          <w:rFonts w:asciiTheme="minorHAnsi" w:eastAsia="Arial" w:hAnsiTheme="minorHAnsi" w:cstheme="minorHAnsi"/>
          <w:bCs/>
          <w:i/>
          <w:color w:val="000000"/>
          <w:szCs w:val="24"/>
        </w:rPr>
      </w:pPr>
      <w:r w:rsidRPr="00317735">
        <w:rPr>
          <w:rFonts w:asciiTheme="minorHAnsi" w:eastAsia="Arial" w:hAnsiTheme="minorHAnsi" w:cstheme="minorHAnsi"/>
          <w:bCs/>
          <w:i/>
          <w:color w:val="000000"/>
          <w:szCs w:val="24"/>
        </w:rPr>
        <w:t xml:space="preserve">Cheshire West and Chester Council </w:t>
      </w:r>
      <w:r w:rsidR="000F642B" w:rsidRPr="00317735">
        <w:rPr>
          <w:rFonts w:asciiTheme="minorHAnsi" w:eastAsia="Arial" w:hAnsiTheme="minorHAnsi" w:cstheme="minorHAnsi"/>
          <w:bCs/>
          <w:i/>
          <w:color w:val="000000"/>
          <w:szCs w:val="24"/>
        </w:rPr>
        <w:t xml:space="preserve">[the Council] </w:t>
      </w:r>
      <w:r w:rsidRPr="00317735">
        <w:rPr>
          <w:rFonts w:asciiTheme="minorHAnsi" w:eastAsia="Arial" w:hAnsiTheme="minorHAnsi" w:cstheme="minorHAnsi"/>
          <w:bCs/>
          <w:i/>
          <w:color w:val="000000"/>
          <w:szCs w:val="24"/>
        </w:rPr>
        <w:t xml:space="preserve">is </w:t>
      </w:r>
      <w:r w:rsidR="009732FC" w:rsidRPr="00317735">
        <w:rPr>
          <w:rFonts w:asciiTheme="minorHAnsi" w:eastAsia="Arial" w:hAnsiTheme="minorHAnsi" w:cstheme="minorHAnsi"/>
          <w:bCs/>
          <w:i/>
          <w:color w:val="000000"/>
          <w:szCs w:val="24"/>
        </w:rPr>
        <w:t xml:space="preserve">committed to conducting </w:t>
      </w:r>
      <w:r w:rsidR="003E4666" w:rsidRPr="00317735">
        <w:rPr>
          <w:rFonts w:asciiTheme="minorHAnsi" w:eastAsia="Arial" w:hAnsiTheme="minorHAnsi" w:cstheme="minorHAnsi"/>
          <w:bCs/>
          <w:i/>
          <w:color w:val="000000"/>
          <w:szCs w:val="24"/>
        </w:rPr>
        <w:t>its</w:t>
      </w:r>
      <w:r w:rsidR="009732FC" w:rsidRPr="00317735">
        <w:rPr>
          <w:rFonts w:asciiTheme="minorHAnsi" w:eastAsia="Arial" w:hAnsiTheme="minorHAnsi" w:cstheme="minorHAnsi"/>
          <w:bCs/>
          <w:i/>
          <w:color w:val="000000"/>
          <w:szCs w:val="24"/>
        </w:rPr>
        <w:t xml:space="preserve"> business with honesty and integrity, and </w:t>
      </w:r>
      <w:r w:rsidR="003E4666" w:rsidRPr="00317735">
        <w:rPr>
          <w:rFonts w:asciiTheme="minorHAnsi" w:eastAsia="Arial" w:hAnsiTheme="minorHAnsi" w:cstheme="minorHAnsi"/>
          <w:bCs/>
          <w:i/>
          <w:color w:val="000000"/>
          <w:szCs w:val="24"/>
        </w:rPr>
        <w:t xml:space="preserve">it is </w:t>
      </w:r>
      <w:r w:rsidR="009732FC" w:rsidRPr="00317735">
        <w:rPr>
          <w:rFonts w:asciiTheme="minorHAnsi" w:eastAsia="Arial" w:hAnsiTheme="minorHAnsi" w:cstheme="minorHAnsi"/>
          <w:bCs/>
          <w:i/>
          <w:color w:val="000000"/>
          <w:szCs w:val="24"/>
        </w:rPr>
        <w:t>expect</w:t>
      </w:r>
      <w:r w:rsidR="003E4666" w:rsidRPr="00317735">
        <w:rPr>
          <w:rFonts w:asciiTheme="minorHAnsi" w:eastAsia="Arial" w:hAnsiTheme="minorHAnsi" w:cstheme="minorHAnsi"/>
          <w:bCs/>
          <w:i/>
          <w:color w:val="000000"/>
          <w:szCs w:val="24"/>
        </w:rPr>
        <w:t xml:space="preserve">ed that </w:t>
      </w:r>
      <w:r w:rsidR="009732FC" w:rsidRPr="00317735">
        <w:rPr>
          <w:rFonts w:asciiTheme="minorHAnsi" w:eastAsia="Arial" w:hAnsiTheme="minorHAnsi" w:cstheme="minorHAnsi"/>
          <w:bCs/>
          <w:i/>
          <w:color w:val="000000"/>
          <w:szCs w:val="24"/>
        </w:rPr>
        <w:t xml:space="preserve">all </w:t>
      </w:r>
      <w:r w:rsidR="00AE3D01" w:rsidRPr="00317735">
        <w:rPr>
          <w:rFonts w:asciiTheme="minorHAnsi" w:eastAsia="Arial" w:hAnsiTheme="minorHAnsi" w:cstheme="minorHAnsi"/>
          <w:bCs/>
          <w:i/>
          <w:color w:val="000000"/>
          <w:szCs w:val="24"/>
        </w:rPr>
        <w:t xml:space="preserve">Employees and Members </w:t>
      </w:r>
      <w:r w:rsidR="003E4666" w:rsidRPr="00317735">
        <w:rPr>
          <w:rFonts w:asciiTheme="minorHAnsi" w:eastAsia="Arial" w:hAnsiTheme="minorHAnsi" w:cstheme="minorHAnsi"/>
          <w:bCs/>
          <w:i/>
          <w:color w:val="000000"/>
          <w:szCs w:val="24"/>
        </w:rPr>
        <w:t xml:space="preserve">will </w:t>
      </w:r>
      <w:r w:rsidR="009732FC" w:rsidRPr="00317735">
        <w:rPr>
          <w:rFonts w:asciiTheme="minorHAnsi" w:eastAsia="Arial" w:hAnsiTheme="minorHAnsi" w:cstheme="minorHAnsi"/>
          <w:bCs/>
          <w:i/>
          <w:color w:val="000000"/>
          <w:szCs w:val="24"/>
        </w:rPr>
        <w:t xml:space="preserve">maintain high standards in accordance with </w:t>
      </w:r>
      <w:r w:rsidR="003E4666" w:rsidRPr="00317735">
        <w:rPr>
          <w:rFonts w:asciiTheme="minorHAnsi" w:eastAsia="Arial" w:hAnsiTheme="minorHAnsi" w:cstheme="minorHAnsi"/>
          <w:bCs/>
          <w:i/>
          <w:color w:val="000000"/>
          <w:szCs w:val="24"/>
        </w:rPr>
        <w:t xml:space="preserve">their </w:t>
      </w:r>
      <w:r w:rsidR="009732FC" w:rsidRPr="00317735">
        <w:rPr>
          <w:rFonts w:asciiTheme="minorHAnsi" w:eastAsia="Arial" w:hAnsiTheme="minorHAnsi" w:cstheme="minorHAnsi"/>
          <w:bCs/>
          <w:i/>
          <w:color w:val="000000"/>
          <w:szCs w:val="24"/>
        </w:rPr>
        <w:t>o</w:t>
      </w:r>
      <w:r w:rsidR="003E4666" w:rsidRPr="00317735">
        <w:rPr>
          <w:rFonts w:asciiTheme="minorHAnsi" w:eastAsia="Arial" w:hAnsiTheme="minorHAnsi" w:cstheme="minorHAnsi"/>
          <w:bCs/>
          <w:i/>
          <w:color w:val="000000"/>
          <w:szCs w:val="24"/>
        </w:rPr>
        <w:t>wn C</w:t>
      </w:r>
      <w:r w:rsidR="009732FC" w:rsidRPr="00317735">
        <w:rPr>
          <w:rFonts w:asciiTheme="minorHAnsi" w:eastAsia="Arial" w:hAnsiTheme="minorHAnsi" w:cstheme="minorHAnsi"/>
          <w:bCs/>
          <w:i/>
          <w:color w:val="000000"/>
          <w:szCs w:val="24"/>
        </w:rPr>
        <w:t xml:space="preserve">ode of Conduct. However, all organisations face the risk of things going wrong from time to time, or of unknowingly harbouring illegal or unethical conduct. A culture of openness and accountability is essential in order to prevent such situations occurring and to </w:t>
      </w:r>
      <w:r w:rsidR="00504604" w:rsidRPr="00317735">
        <w:rPr>
          <w:rFonts w:asciiTheme="minorHAnsi" w:eastAsia="Arial" w:hAnsiTheme="minorHAnsi" w:cstheme="minorHAnsi"/>
          <w:bCs/>
          <w:i/>
          <w:color w:val="000000"/>
          <w:szCs w:val="24"/>
        </w:rPr>
        <w:t xml:space="preserve">be able to </w:t>
      </w:r>
      <w:r w:rsidR="009732FC" w:rsidRPr="00317735">
        <w:rPr>
          <w:rFonts w:asciiTheme="minorHAnsi" w:eastAsia="Arial" w:hAnsiTheme="minorHAnsi" w:cstheme="minorHAnsi"/>
          <w:bCs/>
          <w:i/>
          <w:color w:val="000000"/>
          <w:szCs w:val="24"/>
        </w:rPr>
        <w:t xml:space="preserve">address them </w:t>
      </w:r>
      <w:r w:rsidR="00504604" w:rsidRPr="00317735">
        <w:rPr>
          <w:rFonts w:asciiTheme="minorHAnsi" w:eastAsia="Arial" w:hAnsiTheme="minorHAnsi" w:cstheme="minorHAnsi"/>
          <w:bCs/>
          <w:i/>
          <w:color w:val="000000"/>
          <w:szCs w:val="24"/>
        </w:rPr>
        <w:t xml:space="preserve">effectively </w:t>
      </w:r>
      <w:r w:rsidR="009732FC" w:rsidRPr="00317735">
        <w:rPr>
          <w:rFonts w:asciiTheme="minorHAnsi" w:eastAsia="Arial" w:hAnsiTheme="minorHAnsi" w:cstheme="minorHAnsi"/>
          <w:bCs/>
          <w:i/>
          <w:color w:val="000000"/>
          <w:szCs w:val="24"/>
        </w:rPr>
        <w:t>when they do occur.</w:t>
      </w:r>
    </w:p>
    <w:p w14:paraId="0DA72243" w14:textId="77777777" w:rsidR="009732FC" w:rsidRPr="00317735" w:rsidRDefault="009732FC" w:rsidP="00BC1A1A">
      <w:pPr>
        <w:autoSpaceDE w:val="0"/>
        <w:autoSpaceDN w:val="0"/>
        <w:adjustRightInd w:val="0"/>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The aims of this policy are:</w:t>
      </w:r>
    </w:p>
    <w:p w14:paraId="5FDA2F91" w14:textId="77777777" w:rsidR="009732FC" w:rsidRPr="00317735" w:rsidRDefault="009732FC" w:rsidP="00BC1A1A">
      <w:pPr>
        <w:numPr>
          <w:ilvl w:val="0"/>
          <w:numId w:val="13"/>
        </w:numPr>
        <w:autoSpaceDE w:val="0"/>
        <w:autoSpaceDN w:val="0"/>
        <w:adjustRightInd w:val="0"/>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To encourage</w:t>
      </w:r>
      <w:r w:rsidR="003E4666" w:rsidRPr="00317735">
        <w:rPr>
          <w:rFonts w:asciiTheme="minorHAnsi" w:eastAsia="Arial" w:hAnsiTheme="minorHAnsi" w:cstheme="minorHAnsi"/>
          <w:bCs/>
          <w:color w:val="000000"/>
          <w:szCs w:val="24"/>
        </w:rPr>
        <w:t xml:space="preserve"> staff to report </w:t>
      </w:r>
      <w:r w:rsidRPr="00317735">
        <w:rPr>
          <w:rFonts w:asciiTheme="minorHAnsi" w:eastAsia="Arial" w:hAnsiTheme="minorHAnsi" w:cstheme="minorHAnsi"/>
          <w:bCs/>
          <w:color w:val="000000"/>
          <w:szCs w:val="24"/>
        </w:rPr>
        <w:t>suspected wrongdoing as soon as possible, in the knowledge that their concerns will be taken seriously and investigated as appropriate, and that their confidentiality will be respected</w:t>
      </w:r>
      <w:r w:rsidR="00504604" w:rsidRPr="00317735">
        <w:rPr>
          <w:rFonts w:asciiTheme="minorHAnsi" w:eastAsia="Arial" w:hAnsiTheme="minorHAnsi" w:cstheme="minorHAnsi"/>
          <w:bCs/>
          <w:color w:val="000000"/>
          <w:szCs w:val="24"/>
        </w:rPr>
        <w:t xml:space="preserve"> as far as possible</w:t>
      </w:r>
      <w:r w:rsidRPr="00317735">
        <w:rPr>
          <w:rFonts w:asciiTheme="minorHAnsi" w:eastAsia="Arial" w:hAnsiTheme="minorHAnsi" w:cstheme="minorHAnsi"/>
          <w:bCs/>
          <w:color w:val="000000"/>
          <w:szCs w:val="24"/>
        </w:rPr>
        <w:t>.</w:t>
      </w:r>
    </w:p>
    <w:p w14:paraId="505FB59A" w14:textId="77777777" w:rsidR="009732FC" w:rsidRPr="00317735" w:rsidRDefault="009732FC" w:rsidP="00BC1A1A">
      <w:pPr>
        <w:numPr>
          <w:ilvl w:val="0"/>
          <w:numId w:val="13"/>
        </w:numPr>
        <w:autoSpaceDE w:val="0"/>
        <w:autoSpaceDN w:val="0"/>
        <w:adjustRightInd w:val="0"/>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To provide staff with guidance as to how to raise those concerns.</w:t>
      </w:r>
    </w:p>
    <w:p w14:paraId="02C6AC51" w14:textId="77777777" w:rsidR="009732FC" w:rsidRPr="00317735" w:rsidRDefault="009732FC" w:rsidP="00BC1A1A">
      <w:pPr>
        <w:numPr>
          <w:ilvl w:val="0"/>
          <w:numId w:val="13"/>
        </w:numPr>
        <w:autoSpaceDE w:val="0"/>
        <w:autoSpaceDN w:val="0"/>
        <w:adjustRightInd w:val="0"/>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To reassure staff that they should be able to raise genuine concerns without fear of reprisals, even if they turn out to be mistaken.</w:t>
      </w:r>
    </w:p>
    <w:p w14:paraId="1ACD4AF6" w14:textId="77777777" w:rsidR="007D356E" w:rsidRPr="00317735" w:rsidRDefault="007D356E" w:rsidP="00BC1A1A">
      <w:pPr>
        <w:autoSpaceDE w:val="0"/>
        <w:autoSpaceDN w:val="0"/>
        <w:adjustRightInd w:val="0"/>
        <w:spacing w:before="120" w:after="120"/>
        <w:ind w:left="420"/>
        <w:jc w:val="both"/>
        <w:rPr>
          <w:rFonts w:asciiTheme="minorHAnsi" w:eastAsia="Arial" w:hAnsiTheme="minorHAnsi" w:cstheme="minorHAnsi"/>
          <w:bCs/>
          <w:color w:val="000000"/>
          <w:szCs w:val="24"/>
        </w:rPr>
      </w:pPr>
    </w:p>
    <w:p w14:paraId="50C1874D" w14:textId="77777777" w:rsidR="007D356E" w:rsidRPr="00317735" w:rsidRDefault="009732FC" w:rsidP="00BC1A1A">
      <w:pPr>
        <w:autoSpaceDE w:val="0"/>
        <w:autoSpaceDN w:val="0"/>
        <w:adjustRightInd w:val="0"/>
        <w:spacing w:before="120" w:after="120"/>
        <w:jc w:val="both"/>
        <w:rPr>
          <w:rFonts w:asciiTheme="minorHAnsi" w:eastAsia="Arial" w:hAnsiTheme="minorHAnsi" w:cstheme="minorHAnsi"/>
          <w:color w:val="000000"/>
          <w:szCs w:val="24"/>
        </w:rPr>
      </w:pPr>
      <w:r w:rsidRPr="00317735">
        <w:rPr>
          <w:rFonts w:asciiTheme="minorHAnsi" w:eastAsia="Arial" w:hAnsiTheme="minorHAnsi" w:cstheme="minorHAnsi"/>
          <w:color w:val="000000"/>
          <w:szCs w:val="24"/>
        </w:rPr>
        <w:t>Th</w:t>
      </w:r>
      <w:r w:rsidR="007D356E" w:rsidRPr="00317735">
        <w:rPr>
          <w:rFonts w:asciiTheme="minorHAnsi" w:eastAsia="Arial" w:hAnsiTheme="minorHAnsi" w:cstheme="minorHAnsi"/>
          <w:color w:val="000000"/>
          <w:szCs w:val="24"/>
        </w:rPr>
        <w:t xml:space="preserve">is policy covers all </w:t>
      </w:r>
      <w:r w:rsidR="003E4666" w:rsidRPr="00317735">
        <w:rPr>
          <w:rFonts w:asciiTheme="minorHAnsi" w:eastAsia="Arial" w:hAnsiTheme="minorHAnsi" w:cstheme="minorHAnsi"/>
          <w:color w:val="000000"/>
          <w:szCs w:val="24"/>
        </w:rPr>
        <w:t>E</w:t>
      </w:r>
      <w:r w:rsidR="007D356E" w:rsidRPr="00317735">
        <w:rPr>
          <w:rFonts w:asciiTheme="minorHAnsi" w:eastAsia="Arial" w:hAnsiTheme="minorHAnsi" w:cstheme="minorHAnsi"/>
          <w:color w:val="000000"/>
          <w:szCs w:val="24"/>
        </w:rPr>
        <w:t xml:space="preserve">mployees, Councillors, </w:t>
      </w:r>
      <w:r w:rsidR="003E4666" w:rsidRPr="00317735">
        <w:rPr>
          <w:rFonts w:asciiTheme="minorHAnsi" w:eastAsia="Arial" w:hAnsiTheme="minorHAnsi" w:cstheme="minorHAnsi"/>
          <w:color w:val="000000"/>
          <w:szCs w:val="24"/>
        </w:rPr>
        <w:t>C</w:t>
      </w:r>
      <w:r w:rsidR="007D356E" w:rsidRPr="00317735">
        <w:rPr>
          <w:rFonts w:asciiTheme="minorHAnsi" w:eastAsia="Arial" w:hAnsiTheme="minorHAnsi" w:cstheme="minorHAnsi"/>
          <w:color w:val="000000"/>
          <w:szCs w:val="24"/>
        </w:rPr>
        <w:t xml:space="preserve">onsultants, </w:t>
      </w:r>
      <w:r w:rsidR="003E4666" w:rsidRPr="00317735">
        <w:rPr>
          <w:rFonts w:asciiTheme="minorHAnsi" w:eastAsia="Arial" w:hAnsiTheme="minorHAnsi" w:cstheme="minorHAnsi"/>
          <w:color w:val="000000"/>
          <w:szCs w:val="24"/>
        </w:rPr>
        <w:t>C</w:t>
      </w:r>
      <w:r w:rsidR="007D356E" w:rsidRPr="00317735">
        <w:rPr>
          <w:rFonts w:asciiTheme="minorHAnsi" w:eastAsia="Arial" w:hAnsiTheme="minorHAnsi" w:cstheme="minorHAnsi"/>
          <w:color w:val="000000"/>
          <w:szCs w:val="24"/>
        </w:rPr>
        <w:t xml:space="preserve">ontractors, </w:t>
      </w:r>
      <w:r w:rsidR="003E4666" w:rsidRPr="00317735">
        <w:rPr>
          <w:rFonts w:asciiTheme="minorHAnsi" w:eastAsia="Arial" w:hAnsiTheme="minorHAnsi" w:cstheme="minorHAnsi"/>
          <w:color w:val="000000"/>
          <w:szCs w:val="24"/>
        </w:rPr>
        <w:t>V</w:t>
      </w:r>
      <w:r w:rsidRPr="00317735">
        <w:rPr>
          <w:rFonts w:asciiTheme="minorHAnsi" w:eastAsia="Arial" w:hAnsiTheme="minorHAnsi" w:cstheme="minorHAnsi"/>
          <w:color w:val="000000"/>
          <w:szCs w:val="24"/>
        </w:rPr>
        <w:t xml:space="preserve">olunteers, </w:t>
      </w:r>
      <w:r w:rsidR="003E4666" w:rsidRPr="00317735">
        <w:rPr>
          <w:rFonts w:asciiTheme="minorHAnsi" w:eastAsia="Arial" w:hAnsiTheme="minorHAnsi" w:cstheme="minorHAnsi"/>
          <w:color w:val="000000"/>
          <w:szCs w:val="24"/>
        </w:rPr>
        <w:t>C</w:t>
      </w:r>
      <w:r w:rsidRPr="00317735">
        <w:rPr>
          <w:rFonts w:asciiTheme="minorHAnsi" w:eastAsia="Arial" w:hAnsiTheme="minorHAnsi" w:cstheme="minorHAnsi"/>
          <w:color w:val="000000"/>
          <w:szCs w:val="24"/>
        </w:rPr>
        <w:t xml:space="preserve">asual and </w:t>
      </w:r>
      <w:r w:rsidR="003E4666" w:rsidRPr="00317735">
        <w:rPr>
          <w:rFonts w:asciiTheme="minorHAnsi" w:eastAsia="Arial" w:hAnsiTheme="minorHAnsi" w:cstheme="minorHAnsi"/>
          <w:color w:val="000000"/>
          <w:szCs w:val="24"/>
        </w:rPr>
        <w:t>A</w:t>
      </w:r>
      <w:r w:rsidRPr="00317735">
        <w:rPr>
          <w:rFonts w:asciiTheme="minorHAnsi" w:eastAsia="Arial" w:hAnsiTheme="minorHAnsi" w:cstheme="minorHAnsi"/>
          <w:color w:val="000000"/>
          <w:szCs w:val="24"/>
        </w:rPr>
        <w:t>gency workers.</w:t>
      </w:r>
    </w:p>
    <w:p w14:paraId="2B706DD7" w14:textId="205CD59C" w:rsidR="009732FC" w:rsidRPr="00317735" w:rsidRDefault="007D356E" w:rsidP="00BC1A1A">
      <w:pPr>
        <w:autoSpaceDE w:val="0"/>
        <w:autoSpaceDN w:val="0"/>
        <w:adjustRightInd w:val="0"/>
        <w:spacing w:before="120" w:after="120"/>
        <w:jc w:val="both"/>
        <w:rPr>
          <w:rFonts w:asciiTheme="minorHAnsi" w:eastAsia="Arial" w:hAnsiTheme="minorHAnsi" w:cstheme="minorHAnsi"/>
          <w:color w:val="000000"/>
          <w:szCs w:val="24"/>
        </w:rPr>
      </w:pPr>
      <w:r w:rsidRPr="00317735">
        <w:rPr>
          <w:rFonts w:asciiTheme="minorHAnsi" w:eastAsia="Arial" w:hAnsiTheme="minorHAnsi" w:cstheme="minorHAnsi"/>
          <w:color w:val="000000"/>
          <w:szCs w:val="24"/>
        </w:rPr>
        <w:t xml:space="preserve">This policy does not form part of any employee's contract of </w:t>
      </w:r>
      <w:r w:rsidR="00A94E03" w:rsidRPr="00317735">
        <w:rPr>
          <w:rFonts w:asciiTheme="minorHAnsi" w:eastAsia="Arial" w:hAnsiTheme="minorHAnsi" w:cstheme="minorHAnsi"/>
          <w:color w:val="000000"/>
          <w:szCs w:val="24"/>
        </w:rPr>
        <w:t>employment,</w:t>
      </w:r>
      <w:r w:rsidRPr="00317735">
        <w:rPr>
          <w:rFonts w:asciiTheme="minorHAnsi" w:eastAsia="Arial" w:hAnsiTheme="minorHAnsi" w:cstheme="minorHAnsi"/>
          <w:color w:val="000000"/>
          <w:szCs w:val="24"/>
        </w:rPr>
        <w:t xml:space="preserve"> and </w:t>
      </w:r>
      <w:r w:rsidR="003E4666" w:rsidRPr="00317735">
        <w:rPr>
          <w:rFonts w:asciiTheme="minorHAnsi" w:eastAsia="Arial" w:hAnsiTheme="minorHAnsi" w:cstheme="minorHAnsi"/>
          <w:color w:val="000000"/>
          <w:szCs w:val="24"/>
        </w:rPr>
        <w:t xml:space="preserve">it </w:t>
      </w:r>
      <w:r w:rsidRPr="00317735">
        <w:rPr>
          <w:rFonts w:asciiTheme="minorHAnsi" w:eastAsia="Arial" w:hAnsiTheme="minorHAnsi" w:cstheme="minorHAnsi"/>
          <w:color w:val="000000"/>
          <w:szCs w:val="24"/>
        </w:rPr>
        <w:t xml:space="preserve">may </w:t>
      </w:r>
      <w:r w:rsidR="003E4666" w:rsidRPr="00317735">
        <w:rPr>
          <w:rFonts w:asciiTheme="minorHAnsi" w:eastAsia="Arial" w:hAnsiTheme="minorHAnsi" w:cstheme="minorHAnsi"/>
          <w:color w:val="000000"/>
          <w:szCs w:val="24"/>
        </w:rPr>
        <w:t xml:space="preserve">be </w:t>
      </w:r>
      <w:r w:rsidRPr="00317735">
        <w:rPr>
          <w:rFonts w:asciiTheme="minorHAnsi" w:eastAsia="Arial" w:hAnsiTheme="minorHAnsi" w:cstheme="minorHAnsi"/>
          <w:color w:val="000000"/>
          <w:szCs w:val="24"/>
        </w:rPr>
        <w:t>amend</w:t>
      </w:r>
      <w:r w:rsidR="003E4666" w:rsidRPr="00317735">
        <w:rPr>
          <w:rFonts w:asciiTheme="minorHAnsi" w:eastAsia="Arial" w:hAnsiTheme="minorHAnsi" w:cstheme="minorHAnsi"/>
          <w:color w:val="000000"/>
          <w:szCs w:val="24"/>
        </w:rPr>
        <w:t>ed</w:t>
      </w:r>
      <w:r w:rsidRPr="00317735">
        <w:rPr>
          <w:rFonts w:asciiTheme="minorHAnsi" w:eastAsia="Arial" w:hAnsiTheme="minorHAnsi" w:cstheme="minorHAnsi"/>
          <w:color w:val="000000"/>
          <w:szCs w:val="24"/>
        </w:rPr>
        <w:t xml:space="preserve"> it at any time</w:t>
      </w:r>
    </w:p>
    <w:p w14:paraId="133294EB" w14:textId="77777777" w:rsidR="0048653D" w:rsidRPr="00317735" w:rsidRDefault="0048653D" w:rsidP="0048653D">
      <w:pPr>
        <w:autoSpaceDE w:val="0"/>
        <w:autoSpaceDN w:val="0"/>
        <w:adjustRightInd w:val="0"/>
        <w:spacing w:before="120" w:after="120"/>
        <w:jc w:val="center"/>
        <w:rPr>
          <w:rFonts w:asciiTheme="minorHAnsi" w:eastAsia="Arial" w:hAnsiTheme="minorHAnsi" w:cstheme="minorHAnsi"/>
          <w:bCs/>
          <w:color w:val="000000"/>
          <w:szCs w:val="24"/>
        </w:rPr>
      </w:pPr>
      <w:r w:rsidRPr="00317735">
        <w:rPr>
          <w:rFonts w:asciiTheme="minorHAnsi" w:eastAsia="Arial" w:hAnsiTheme="minorHAnsi" w:cstheme="minorHAnsi"/>
          <w:b/>
          <w:bCs/>
          <w:i/>
          <w:color w:val="000000"/>
          <w:szCs w:val="24"/>
        </w:rPr>
        <w:t>All contact details for individuals/ organisations named in this policy are available at the end of this document</w:t>
      </w:r>
      <w:r w:rsidRPr="00317735">
        <w:rPr>
          <w:rFonts w:asciiTheme="minorHAnsi" w:eastAsia="Arial" w:hAnsiTheme="minorHAnsi" w:cstheme="minorHAnsi"/>
          <w:bCs/>
          <w:color w:val="000000"/>
          <w:szCs w:val="24"/>
        </w:rPr>
        <w:t>.</w:t>
      </w:r>
    </w:p>
    <w:p w14:paraId="1687BD9C" w14:textId="77777777" w:rsidR="00B0464E" w:rsidRPr="00317735" w:rsidRDefault="00B0464E" w:rsidP="00BC1A1A">
      <w:pPr>
        <w:autoSpaceDE w:val="0"/>
        <w:autoSpaceDN w:val="0"/>
        <w:adjustRightInd w:val="0"/>
        <w:spacing w:before="120" w:after="120"/>
        <w:ind w:left="420"/>
        <w:jc w:val="both"/>
        <w:rPr>
          <w:rFonts w:asciiTheme="minorHAnsi" w:eastAsia="Arial" w:hAnsiTheme="minorHAnsi" w:cstheme="minorHAnsi"/>
          <w:color w:val="000000"/>
          <w:szCs w:val="24"/>
        </w:rPr>
      </w:pPr>
    </w:p>
    <w:p w14:paraId="7081D306" w14:textId="77777777" w:rsidR="009732FC" w:rsidRPr="00317735" w:rsidRDefault="009732FC" w:rsidP="00BC1A1A">
      <w:pPr>
        <w:keepNext/>
        <w:keepLines/>
        <w:numPr>
          <w:ilvl w:val="0"/>
          <w:numId w:val="16"/>
        </w:numPr>
        <w:spacing w:before="120" w:after="120"/>
        <w:ind w:left="0" w:firstLine="0"/>
        <w:jc w:val="both"/>
        <w:outlineLvl w:val="0"/>
        <w:rPr>
          <w:rFonts w:asciiTheme="minorHAnsi" w:hAnsiTheme="minorHAnsi" w:cstheme="minorHAnsi"/>
          <w:b/>
          <w:bCs/>
          <w:color w:val="365F91"/>
          <w:sz w:val="28"/>
          <w:szCs w:val="28"/>
        </w:rPr>
      </w:pPr>
      <w:bookmarkStart w:id="8" w:name="a566871"/>
      <w:bookmarkStart w:id="9" w:name="_Toc381874218"/>
      <w:bookmarkStart w:id="10" w:name="_Toc405284478"/>
      <w:r w:rsidRPr="00317735">
        <w:rPr>
          <w:rFonts w:asciiTheme="minorHAnsi" w:hAnsiTheme="minorHAnsi" w:cstheme="minorHAnsi"/>
          <w:b/>
          <w:bCs/>
          <w:color w:val="365F91"/>
          <w:sz w:val="28"/>
          <w:szCs w:val="28"/>
        </w:rPr>
        <w:t>What is whistleblowing?</w:t>
      </w:r>
      <w:bookmarkEnd w:id="8"/>
      <w:bookmarkEnd w:id="9"/>
      <w:bookmarkEnd w:id="10"/>
    </w:p>
    <w:p w14:paraId="3F8986B7" w14:textId="77777777" w:rsidR="00BB7B0A" w:rsidRPr="00317735" w:rsidRDefault="00BB7B0A" w:rsidP="00BC1A1A">
      <w:pPr>
        <w:keepNext/>
        <w:keepLines/>
        <w:spacing w:before="120" w:after="120"/>
        <w:jc w:val="both"/>
        <w:outlineLvl w:val="0"/>
        <w:rPr>
          <w:rFonts w:asciiTheme="minorHAnsi" w:hAnsiTheme="minorHAnsi" w:cstheme="minorHAnsi"/>
          <w:bCs/>
          <w:color w:val="365F91"/>
          <w:szCs w:val="24"/>
        </w:rPr>
      </w:pPr>
    </w:p>
    <w:p w14:paraId="1A01E5F0" w14:textId="77777777" w:rsidR="009732FC" w:rsidRPr="00317735" w:rsidRDefault="009732FC" w:rsidP="00BD3323">
      <w:pPr>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
          <w:bCs/>
          <w:szCs w:val="24"/>
        </w:rPr>
        <w:t>Whistleblowing</w:t>
      </w:r>
      <w:r w:rsidRPr="00317735">
        <w:rPr>
          <w:rFonts w:asciiTheme="minorHAnsi" w:eastAsia="Arial" w:hAnsiTheme="minorHAnsi" w:cstheme="minorHAnsi"/>
          <w:bCs/>
          <w:color w:val="000000"/>
          <w:szCs w:val="24"/>
        </w:rPr>
        <w:t xml:space="preserve"> is the disclosure of information which relates to suspected wrongdoing or dangers at work.  This may include:</w:t>
      </w:r>
    </w:p>
    <w:p w14:paraId="55DED84A" w14:textId="77777777" w:rsidR="00BC1A1A" w:rsidRPr="00317735" w:rsidRDefault="00BB7B0A" w:rsidP="00BD3323">
      <w:pPr>
        <w:numPr>
          <w:ilvl w:val="0"/>
          <w:numId w:val="17"/>
        </w:numPr>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criminal activity</w:t>
      </w:r>
    </w:p>
    <w:p w14:paraId="611C803F" w14:textId="77777777" w:rsidR="00BB7B0A" w:rsidRPr="00317735" w:rsidRDefault="009732FC" w:rsidP="00BD3323">
      <w:pPr>
        <w:numPr>
          <w:ilvl w:val="0"/>
          <w:numId w:val="17"/>
        </w:numPr>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failure to comply with any legal</w:t>
      </w:r>
      <w:r w:rsidR="00BB7B0A" w:rsidRPr="00317735">
        <w:rPr>
          <w:rFonts w:asciiTheme="minorHAnsi" w:eastAsia="Arial" w:hAnsiTheme="minorHAnsi" w:cstheme="minorHAnsi"/>
          <w:bCs/>
          <w:color w:val="000000"/>
          <w:szCs w:val="24"/>
        </w:rPr>
        <w:t xml:space="preserve">, </w:t>
      </w:r>
      <w:r w:rsidRPr="00317735">
        <w:rPr>
          <w:rFonts w:asciiTheme="minorHAnsi" w:eastAsia="Arial" w:hAnsiTheme="minorHAnsi" w:cstheme="minorHAnsi"/>
          <w:bCs/>
          <w:color w:val="000000"/>
          <w:szCs w:val="24"/>
        </w:rPr>
        <w:t xml:space="preserve">professional obligation </w:t>
      </w:r>
      <w:r w:rsidR="00BB7B0A" w:rsidRPr="00317735">
        <w:rPr>
          <w:rFonts w:asciiTheme="minorHAnsi" w:eastAsia="Arial" w:hAnsiTheme="minorHAnsi" w:cstheme="minorHAnsi"/>
          <w:bCs/>
          <w:color w:val="000000"/>
          <w:szCs w:val="24"/>
        </w:rPr>
        <w:t xml:space="preserve">and/ </w:t>
      </w:r>
      <w:r w:rsidRPr="00317735">
        <w:rPr>
          <w:rFonts w:asciiTheme="minorHAnsi" w:eastAsia="Arial" w:hAnsiTheme="minorHAnsi" w:cstheme="minorHAnsi"/>
          <w:bCs/>
          <w:color w:val="000000"/>
          <w:szCs w:val="24"/>
        </w:rPr>
        <w:t>or regula</w:t>
      </w:r>
      <w:r w:rsidR="00BB7B0A" w:rsidRPr="00317735">
        <w:rPr>
          <w:rFonts w:asciiTheme="minorHAnsi" w:eastAsia="Arial" w:hAnsiTheme="minorHAnsi" w:cstheme="minorHAnsi"/>
          <w:bCs/>
          <w:color w:val="000000"/>
          <w:szCs w:val="24"/>
        </w:rPr>
        <w:t>tory requirements</w:t>
      </w:r>
    </w:p>
    <w:p w14:paraId="1D70EA46" w14:textId="77777777" w:rsidR="00BB7B0A" w:rsidRPr="00317735" w:rsidRDefault="00BB7B0A" w:rsidP="00BD3323">
      <w:pPr>
        <w:numPr>
          <w:ilvl w:val="0"/>
          <w:numId w:val="17"/>
        </w:numPr>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miscarriages of justice</w:t>
      </w:r>
    </w:p>
    <w:p w14:paraId="0FD83CCD" w14:textId="77777777" w:rsidR="00BB7B0A" w:rsidRPr="00317735" w:rsidRDefault="00BB7B0A" w:rsidP="00BD3323">
      <w:pPr>
        <w:numPr>
          <w:ilvl w:val="0"/>
          <w:numId w:val="17"/>
        </w:numPr>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danger to health and safety</w:t>
      </w:r>
    </w:p>
    <w:p w14:paraId="75A12EE1" w14:textId="09CDCBC0" w:rsidR="00BB7B0A" w:rsidRPr="00317735" w:rsidRDefault="00BB7B0A" w:rsidP="00BD3323">
      <w:pPr>
        <w:numPr>
          <w:ilvl w:val="0"/>
          <w:numId w:val="17"/>
        </w:numPr>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damage to the environment</w:t>
      </w:r>
      <w:r w:rsidR="00CE06EB" w:rsidRPr="00317735">
        <w:rPr>
          <w:rFonts w:asciiTheme="minorHAnsi" w:eastAsia="Arial" w:hAnsiTheme="minorHAnsi" w:cstheme="minorHAnsi"/>
          <w:bCs/>
          <w:color w:val="000000"/>
          <w:szCs w:val="24"/>
        </w:rPr>
        <w:t>,</w:t>
      </w:r>
    </w:p>
    <w:p w14:paraId="43906699" w14:textId="77777777" w:rsidR="00BB7B0A" w:rsidRPr="00317735" w:rsidRDefault="00504604" w:rsidP="00BD3323">
      <w:pPr>
        <w:numPr>
          <w:ilvl w:val="0"/>
          <w:numId w:val="17"/>
        </w:numPr>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 xml:space="preserve">a breach of </w:t>
      </w:r>
      <w:r w:rsidR="00ED65B2" w:rsidRPr="00317735">
        <w:rPr>
          <w:rFonts w:asciiTheme="minorHAnsi" w:eastAsia="Arial" w:hAnsiTheme="minorHAnsi" w:cstheme="minorHAnsi"/>
          <w:bCs/>
          <w:color w:val="000000"/>
          <w:szCs w:val="24"/>
        </w:rPr>
        <w:t xml:space="preserve">the </w:t>
      </w:r>
      <w:r w:rsidR="009732FC" w:rsidRPr="00317735">
        <w:rPr>
          <w:rFonts w:asciiTheme="minorHAnsi" w:eastAsia="Arial" w:hAnsiTheme="minorHAnsi" w:cstheme="minorHAnsi"/>
          <w:bCs/>
          <w:color w:val="000000"/>
          <w:szCs w:val="24"/>
        </w:rPr>
        <w:t>Anti</w:t>
      </w:r>
      <w:r w:rsidR="00F9222A" w:rsidRPr="00317735">
        <w:rPr>
          <w:rFonts w:asciiTheme="minorHAnsi" w:eastAsia="Arial" w:hAnsiTheme="minorHAnsi" w:cstheme="minorHAnsi"/>
          <w:bCs/>
          <w:color w:val="000000"/>
          <w:szCs w:val="24"/>
        </w:rPr>
        <w:t xml:space="preserve">-Fraud &amp; </w:t>
      </w:r>
      <w:r w:rsidR="000F642B" w:rsidRPr="00317735">
        <w:rPr>
          <w:rFonts w:asciiTheme="minorHAnsi" w:eastAsia="Arial" w:hAnsiTheme="minorHAnsi" w:cstheme="minorHAnsi"/>
          <w:bCs/>
          <w:color w:val="000000"/>
          <w:szCs w:val="24"/>
        </w:rPr>
        <w:t>C</w:t>
      </w:r>
      <w:r w:rsidR="00BB7B0A" w:rsidRPr="00317735">
        <w:rPr>
          <w:rFonts w:asciiTheme="minorHAnsi" w:eastAsia="Arial" w:hAnsiTheme="minorHAnsi" w:cstheme="minorHAnsi"/>
          <w:bCs/>
          <w:color w:val="000000"/>
          <w:szCs w:val="24"/>
        </w:rPr>
        <w:t>orruption and</w:t>
      </w:r>
      <w:r w:rsidR="008F1A5D" w:rsidRPr="00317735">
        <w:rPr>
          <w:rFonts w:asciiTheme="minorHAnsi" w:eastAsia="Arial" w:hAnsiTheme="minorHAnsi" w:cstheme="minorHAnsi"/>
          <w:bCs/>
          <w:color w:val="000000"/>
          <w:szCs w:val="24"/>
        </w:rPr>
        <w:t>/or</w:t>
      </w:r>
      <w:r w:rsidR="00BB7B0A" w:rsidRPr="00317735">
        <w:rPr>
          <w:rFonts w:asciiTheme="minorHAnsi" w:eastAsia="Arial" w:hAnsiTheme="minorHAnsi" w:cstheme="minorHAnsi"/>
          <w:bCs/>
          <w:color w:val="000000"/>
          <w:szCs w:val="24"/>
        </w:rPr>
        <w:t xml:space="preserve"> </w:t>
      </w:r>
      <w:r w:rsidR="00F9222A" w:rsidRPr="00317735">
        <w:rPr>
          <w:rFonts w:asciiTheme="minorHAnsi" w:eastAsia="Arial" w:hAnsiTheme="minorHAnsi" w:cstheme="minorHAnsi"/>
          <w:bCs/>
          <w:color w:val="000000"/>
          <w:szCs w:val="24"/>
        </w:rPr>
        <w:t>Anti-</w:t>
      </w:r>
      <w:r w:rsidR="00BB7B0A" w:rsidRPr="00317735">
        <w:rPr>
          <w:rFonts w:asciiTheme="minorHAnsi" w:eastAsia="Arial" w:hAnsiTheme="minorHAnsi" w:cstheme="minorHAnsi"/>
          <w:bCs/>
          <w:color w:val="000000"/>
          <w:szCs w:val="24"/>
        </w:rPr>
        <w:t>Bribery Polic</w:t>
      </w:r>
      <w:r w:rsidR="00F9222A" w:rsidRPr="00317735">
        <w:rPr>
          <w:rFonts w:asciiTheme="minorHAnsi" w:eastAsia="Arial" w:hAnsiTheme="minorHAnsi" w:cstheme="minorHAnsi"/>
          <w:bCs/>
          <w:color w:val="000000"/>
          <w:szCs w:val="24"/>
        </w:rPr>
        <w:t>ies</w:t>
      </w:r>
    </w:p>
    <w:p w14:paraId="15BCD4F9" w14:textId="77777777" w:rsidR="00BB7B0A" w:rsidRPr="00317735" w:rsidRDefault="000F642B" w:rsidP="00BD3323">
      <w:pPr>
        <w:numPr>
          <w:ilvl w:val="0"/>
          <w:numId w:val="17"/>
        </w:numPr>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fraud and/ or mismanagement/ unauthorised use of public funds</w:t>
      </w:r>
    </w:p>
    <w:p w14:paraId="084322B0" w14:textId="77777777" w:rsidR="000F642B" w:rsidRPr="00317735" w:rsidRDefault="000F642B" w:rsidP="00BD3323">
      <w:pPr>
        <w:numPr>
          <w:ilvl w:val="0"/>
          <w:numId w:val="17"/>
        </w:numPr>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negligence</w:t>
      </w:r>
      <w:r w:rsidR="0057488B" w:rsidRPr="00317735">
        <w:rPr>
          <w:rFonts w:asciiTheme="minorHAnsi" w:eastAsia="Arial" w:hAnsiTheme="minorHAnsi" w:cstheme="minorHAnsi"/>
          <w:bCs/>
          <w:color w:val="000000"/>
          <w:szCs w:val="24"/>
        </w:rPr>
        <w:t xml:space="preserve"> including a</w:t>
      </w:r>
      <w:r w:rsidR="00504604" w:rsidRPr="00317735">
        <w:rPr>
          <w:rFonts w:asciiTheme="minorHAnsi" w:eastAsia="Arial" w:hAnsiTheme="minorHAnsi" w:cstheme="minorHAnsi"/>
          <w:bCs/>
          <w:color w:val="000000"/>
          <w:szCs w:val="24"/>
        </w:rPr>
        <w:t xml:space="preserve">buse of </w:t>
      </w:r>
      <w:r w:rsidR="00ED65B2" w:rsidRPr="00317735">
        <w:rPr>
          <w:rFonts w:asciiTheme="minorHAnsi" w:eastAsia="Arial" w:hAnsiTheme="minorHAnsi" w:cstheme="minorHAnsi"/>
          <w:bCs/>
          <w:color w:val="000000"/>
          <w:szCs w:val="24"/>
        </w:rPr>
        <w:t xml:space="preserve">Customers (external) </w:t>
      </w:r>
      <w:r w:rsidRPr="00317735">
        <w:rPr>
          <w:rFonts w:asciiTheme="minorHAnsi" w:eastAsia="Arial" w:hAnsiTheme="minorHAnsi" w:cstheme="minorHAnsi"/>
          <w:bCs/>
          <w:color w:val="000000"/>
          <w:szCs w:val="24"/>
        </w:rPr>
        <w:t xml:space="preserve">including sexual, physical and/or financial </w:t>
      </w:r>
    </w:p>
    <w:p w14:paraId="12965F54" w14:textId="77777777" w:rsidR="00BB7B0A" w:rsidRPr="00317735" w:rsidRDefault="000F642B" w:rsidP="00BD3323">
      <w:pPr>
        <w:numPr>
          <w:ilvl w:val="0"/>
          <w:numId w:val="17"/>
        </w:numPr>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 xml:space="preserve">breach of the Council’s </w:t>
      </w:r>
      <w:r w:rsidR="009732FC" w:rsidRPr="00317735">
        <w:rPr>
          <w:rFonts w:asciiTheme="minorHAnsi" w:eastAsia="Arial" w:hAnsiTheme="minorHAnsi" w:cstheme="minorHAnsi"/>
          <w:bCs/>
          <w:color w:val="000000"/>
          <w:szCs w:val="24"/>
        </w:rPr>
        <w:t>internal policies and procedures</w:t>
      </w:r>
      <w:r w:rsidRPr="00317735">
        <w:rPr>
          <w:rFonts w:asciiTheme="minorHAnsi" w:eastAsia="Arial" w:hAnsiTheme="minorHAnsi" w:cstheme="minorHAnsi"/>
          <w:bCs/>
          <w:color w:val="000000"/>
          <w:szCs w:val="24"/>
        </w:rPr>
        <w:t>, including our Code of Conduct</w:t>
      </w:r>
    </w:p>
    <w:p w14:paraId="2DD3E57F" w14:textId="77777777" w:rsidR="00BB7B0A" w:rsidRPr="00317735" w:rsidRDefault="009732FC" w:rsidP="00BD3323">
      <w:pPr>
        <w:numPr>
          <w:ilvl w:val="0"/>
          <w:numId w:val="17"/>
        </w:numPr>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conduct l</w:t>
      </w:r>
      <w:r w:rsidR="00BB7B0A" w:rsidRPr="00317735">
        <w:rPr>
          <w:rFonts w:asciiTheme="minorHAnsi" w:eastAsia="Arial" w:hAnsiTheme="minorHAnsi" w:cstheme="minorHAnsi"/>
          <w:bCs/>
          <w:color w:val="000000"/>
          <w:szCs w:val="24"/>
        </w:rPr>
        <w:t xml:space="preserve">ikely to damage </w:t>
      </w:r>
      <w:r w:rsidR="000F642B" w:rsidRPr="00317735">
        <w:rPr>
          <w:rFonts w:asciiTheme="minorHAnsi" w:eastAsia="Arial" w:hAnsiTheme="minorHAnsi" w:cstheme="minorHAnsi"/>
          <w:bCs/>
          <w:color w:val="000000"/>
          <w:szCs w:val="24"/>
        </w:rPr>
        <w:t xml:space="preserve">the Council’s </w:t>
      </w:r>
      <w:r w:rsidR="00BB7B0A" w:rsidRPr="00317735">
        <w:rPr>
          <w:rFonts w:asciiTheme="minorHAnsi" w:eastAsia="Arial" w:hAnsiTheme="minorHAnsi" w:cstheme="minorHAnsi"/>
          <w:bCs/>
          <w:color w:val="000000"/>
          <w:szCs w:val="24"/>
        </w:rPr>
        <w:t>reputation</w:t>
      </w:r>
    </w:p>
    <w:p w14:paraId="3517F3A8" w14:textId="77777777" w:rsidR="00BB7B0A" w:rsidRPr="00317735" w:rsidRDefault="009732FC" w:rsidP="00BD3323">
      <w:pPr>
        <w:numPr>
          <w:ilvl w:val="0"/>
          <w:numId w:val="17"/>
        </w:numPr>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lastRenderedPageBreak/>
        <w:t>unauthorised disclosu</w:t>
      </w:r>
      <w:r w:rsidR="000F642B" w:rsidRPr="00317735">
        <w:rPr>
          <w:rFonts w:asciiTheme="minorHAnsi" w:eastAsia="Arial" w:hAnsiTheme="minorHAnsi" w:cstheme="minorHAnsi"/>
          <w:bCs/>
          <w:color w:val="000000"/>
          <w:szCs w:val="24"/>
        </w:rPr>
        <w:t>re of confidential/ sensitive information</w:t>
      </w:r>
    </w:p>
    <w:p w14:paraId="72EB488C" w14:textId="77777777" w:rsidR="009732FC" w:rsidRPr="00317735" w:rsidRDefault="009732FC" w:rsidP="00BD3323">
      <w:pPr>
        <w:numPr>
          <w:ilvl w:val="0"/>
          <w:numId w:val="17"/>
        </w:numPr>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the deliberate concealment of any of the above matters.</w:t>
      </w:r>
    </w:p>
    <w:p w14:paraId="474B1EDE" w14:textId="77777777" w:rsidR="00BC1A1A" w:rsidRPr="00317735" w:rsidRDefault="00BC1A1A" w:rsidP="00BD3323">
      <w:pPr>
        <w:spacing w:before="120" w:after="120"/>
        <w:jc w:val="both"/>
        <w:rPr>
          <w:rFonts w:asciiTheme="minorHAnsi" w:eastAsia="Arial" w:hAnsiTheme="minorHAnsi" w:cstheme="minorHAnsi"/>
          <w:bCs/>
          <w:color w:val="000000"/>
          <w:szCs w:val="24"/>
        </w:rPr>
      </w:pPr>
    </w:p>
    <w:p w14:paraId="27EBF5CE" w14:textId="2F69BDAD" w:rsidR="009732FC" w:rsidRPr="00317735" w:rsidRDefault="009732FC"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A </w:t>
      </w:r>
      <w:proofErr w:type="spellStart"/>
      <w:r w:rsidRPr="00317735">
        <w:rPr>
          <w:rFonts w:asciiTheme="minorHAnsi" w:eastAsia="Arial" w:hAnsiTheme="minorHAnsi" w:cstheme="minorHAnsi"/>
          <w:iCs/>
          <w:szCs w:val="24"/>
        </w:rPr>
        <w:t>whistleblower</w:t>
      </w:r>
      <w:proofErr w:type="spellEnd"/>
      <w:r w:rsidRPr="00317735">
        <w:rPr>
          <w:rFonts w:asciiTheme="minorHAnsi" w:eastAsia="Arial" w:hAnsiTheme="minorHAnsi" w:cstheme="minorHAnsi"/>
          <w:iCs/>
          <w:color w:val="000000"/>
          <w:szCs w:val="24"/>
        </w:rPr>
        <w:t xml:space="preserve"> is a person who raises a genuine concern relating to any of the above. If you have any genuine concerns related to suspected wrongdoing or danger affecting any of </w:t>
      </w:r>
      <w:r w:rsidR="0066386D" w:rsidRPr="00317735">
        <w:rPr>
          <w:rFonts w:asciiTheme="minorHAnsi" w:eastAsia="Arial" w:hAnsiTheme="minorHAnsi" w:cstheme="minorHAnsi"/>
          <w:iCs/>
          <w:color w:val="000000"/>
          <w:szCs w:val="24"/>
        </w:rPr>
        <w:t>the Council</w:t>
      </w:r>
      <w:r w:rsidR="00504604" w:rsidRPr="00317735">
        <w:rPr>
          <w:rFonts w:asciiTheme="minorHAnsi" w:eastAsia="Arial" w:hAnsiTheme="minorHAnsi" w:cstheme="minorHAnsi"/>
          <w:iCs/>
          <w:color w:val="000000"/>
          <w:szCs w:val="24"/>
        </w:rPr>
        <w:t>’</w:t>
      </w:r>
      <w:r w:rsidR="0066386D" w:rsidRPr="00317735">
        <w:rPr>
          <w:rFonts w:asciiTheme="minorHAnsi" w:eastAsia="Arial" w:hAnsiTheme="minorHAnsi" w:cstheme="minorHAnsi"/>
          <w:iCs/>
          <w:color w:val="000000"/>
          <w:szCs w:val="24"/>
        </w:rPr>
        <w:t xml:space="preserve">s </w:t>
      </w:r>
      <w:r w:rsidRPr="00317735">
        <w:rPr>
          <w:rFonts w:asciiTheme="minorHAnsi" w:eastAsia="Arial" w:hAnsiTheme="minorHAnsi" w:cstheme="minorHAnsi"/>
          <w:iCs/>
          <w:color w:val="000000"/>
          <w:szCs w:val="24"/>
        </w:rPr>
        <w:t>activities</w:t>
      </w:r>
      <w:r w:rsidR="009A69B2" w:rsidRPr="00317735">
        <w:rPr>
          <w:rFonts w:asciiTheme="minorHAnsi" w:eastAsia="Arial" w:hAnsiTheme="minorHAnsi" w:cstheme="minorHAnsi"/>
          <w:iCs/>
          <w:color w:val="000000"/>
          <w:szCs w:val="24"/>
        </w:rPr>
        <w:t>,</w:t>
      </w:r>
      <w:r w:rsidRPr="00317735">
        <w:rPr>
          <w:rFonts w:asciiTheme="minorHAnsi" w:eastAsia="Arial" w:hAnsiTheme="minorHAnsi" w:cstheme="minorHAnsi"/>
          <w:iCs/>
          <w:color w:val="000000"/>
          <w:szCs w:val="24"/>
        </w:rPr>
        <w:t xml:space="preserve"> </w:t>
      </w:r>
      <w:r w:rsidR="0066386D" w:rsidRPr="00317735">
        <w:rPr>
          <w:rFonts w:asciiTheme="minorHAnsi" w:eastAsia="Arial" w:hAnsiTheme="minorHAnsi" w:cstheme="minorHAnsi"/>
          <w:iCs/>
          <w:color w:val="000000"/>
          <w:szCs w:val="24"/>
        </w:rPr>
        <w:t xml:space="preserve">then it </w:t>
      </w:r>
      <w:r w:rsidRPr="00317735">
        <w:rPr>
          <w:rFonts w:asciiTheme="minorHAnsi" w:eastAsia="Arial" w:hAnsiTheme="minorHAnsi" w:cstheme="minorHAnsi"/>
          <w:iCs/>
          <w:color w:val="000000"/>
          <w:szCs w:val="24"/>
        </w:rPr>
        <w:t>should report it under this policy.</w:t>
      </w:r>
    </w:p>
    <w:p w14:paraId="22419A6F" w14:textId="7EB43D45" w:rsidR="00C70B5D" w:rsidRPr="00317735" w:rsidRDefault="009732FC"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This policy should not be used for complaints relating to </w:t>
      </w:r>
      <w:r w:rsidR="0033043F" w:rsidRPr="00317735">
        <w:rPr>
          <w:rFonts w:asciiTheme="minorHAnsi" w:eastAsia="Arial" w:hAnsiTheme="minorHAnsi" w:cstheme="minorHAnsi"/>
          <w:iCs/>
          <w:color w:val="000000"/>
          <w:szCs w:val="24"/>
        </w:rPr>
        <w:t xml:space="preserve">an employee’s </w:t>
      </w:r>
      <w:r w:rsidRPr="00317735">
        <w:rPr>
          <w:rFonts w:asciiTheme="minorHAnsi" w:eastAsia="Arial" w:hAnsiTheme="minorHAnsi" w:cstheme="minorHAnsi"/>
          <w:iCs/>
          <w:color w:val="000000"/>
          <w:szCs w:val="24"/>
        </w:rPr>
        <w:t xml:space="preserve">personal circumstances, such as the </w:t>
      </w:r>
      <w:r w:rsidR="0033043F" w:rsidRPr="00317735">
        <w:rPr>
          <w:rFonts w:asciiTheme="minorHAnsi" w:eastAsia="Arial" w:hAnsiTheme="minorHAnsi" w:cstheme="minorHAnsi"/>
          <w:iCs/>
          <w:color w:val="000000"/>
          <w:szCs w:val="24"/>
        </w:rPr>
        <w:t xml:space="preserve">treatment of individuals </w:t>
      </w:r>
      <w:r w:rsidRPr="00317735">
        <w:rPr>
          <w:rFonts w:asciiTheme="minorHAnsi" w:eastAsia="Arial" w:hAnsiTheme="minorHAnsi" w:cstheme="minorHAnsi"/>
          <w:iCs/>
          <w:color w:val="000000"/>
          <w:szCs w:val="24"/>
        </w:rPr>
        <w:t xml:space="preserve">at work. In those </w:t>
      </w:r>
      <w:r w:rsidR="00A94E03" w:rsidRPr="00317735">
        <w:rPr>
          <w:rFonts w:asciiTheme="minorHAnsi" w:eastAsia="Arial" w:hAnsiTheme="minorHAnsi" w:cstheme="minorHAnsi"/>
          <w:iCs/>
          <w:color w:val="000000"/>
          <w:szCs w:val="24"/>
        </w:rPr>
        <w:t>cases,</w:t>
      </w:r>
      <w:r w:rsidRPr="00317735">
        <w:rPr>
          <w:rFonts w:asciiTheme="minorHAnsi" w:eastAsia="Arial" w:hAnsiTheme="minorHAnsi" w:cstheme="minorHAnsi"/>
          <w:iCs/>
          <w:color w:val="000000"/>
          <w:szCs w:val="24"/>
        </w:rPr>
        <w:t xml:space="preserve"> </w:t>
      </w:r>
      <w:r w:rsidR="00FE44D3" w:rsidRPr="00317735">
        <w:rPr>
          <w:rFonts w:asciiTheme="minorHAnsi" w:eastAsia="Arial" w:hAnsiTheme="minorHAnsi" w:cstheme="minorHAnsi"/>
          <w:iCs/>
          <w:color w:val="000000"/>
          <w:szCs w:val="24"/>
        </w:rPr>
        <w:t>staff should</w:t>
      </w:r>
      <w:r w:rsidRPr="00317735">
        <w:rPr>
          <w:rFonts w:asciiTheme="minorHAnsi" w:eastAsia="Arial" w:hAnsiTheme="minorHAnsi" w:cstheme="minorHAnsi"/>
          <w:iCs/>
          <w:color w:val="000000"/>
          <w:szCs w:val="24"/>
        </w:rPr>
        <w:t xml:space="preserve"> use the </w:t>
      </w:r>
      <w:r w:rsidR="0066386D" w:rsidRPr="00317735">
        <w:rPr>
          <w:rFonts w:asciiTheme="minorHAnsi" w:eastAsia="Arial" w:hAnsiTheme="minorHAnsi" w:cstheme="minorHAnsi"/>
          <w:iCs/>
          <w:color w:val="000000"/>
          <w:szCs w:val="24"/>
        </w:rPr>
        <w:t xml:space="preserve">Council’s </w:t>
      </w:r>
      <w:r w:rsidRPr="00317735">
        <w:rPr>
          <w:rFonts w:asciiTheme="minorHAnsi" w:eastAsia="Arial" w:hAnsiTheme="minorHAnsi" w:cstheme="minorHAnsi"/>
          <w:iCs/>
          <w:color w:val="000000"/>
          <w:szCs w:val="24"/>
        </w:rPr>
        <w:t>Grievance P</w:t>
      </w:r>
      <w:r w:rsidR="0066386D" w:rsidRPr="00317735">
        <w:rPr>
          <w:rFonts w:asciiTheme="minorHAnsi" w:eastAsia="Arial" w:hAnsiTheme="minorHAnsi" w:cstheme="minorHAnsi"/>
          <w:iCs/>
          <w:color w:val="000000"/>
          <w:szCs w:val="24"/>
        </w:rPr>
        <w:t xml:space="preserve">rocedure </w:t>
      </w:r>
      <w:r w:rsidR="00FE44D3" w:rsidRPr="00317735">
        <w:rPr>
          <w:rFonts w:asciiTheme="minorHAnsi" w:eastAsia="Arial" w:hAnsiTheme="minorHAnsi" w:cstheme="minorHAnsi"/>
          <w:iCs/>
          <w:color w:val="000000"/>
          <w:szCs w:val="24"/>
        </w:rPr>
        <w:t xml:space="preserve">and/ </w:t>
      </w:r>
      <w:r w:rsidRPr="00317735">
        <w:rPr>
          <w:rFonts w:asciiTheme="minorHAnsi" w:eastAsia="Arial" w:hAnsiTheme="minorHAnsi" w:cstheme="minorHAnsi"/>
          <w:iCs/>
          <w:color w:val="000000"/>
          <w:szCs w:val="24"/>
        </w:rPr>
        <w:t xml:space="preserve">or </w:t>
      </w:r>
      <w:r w:rsidR="0066386D" w:rsidRPr="00317735">
        <w:rPr>
          <w:rFonts w:asciiTheme="minorHAnsi" w:eastAsia="Arial" w:hAnsiTheme="minorHAnsi" w:cstheme="minorHAnsi"/>
          <w:iCs/>
          <w:color w:val="000000"/>
          <w:szCs w:val="24"/>
        </w:rPr>
        <w:t>Dignity at Work Policy</w:t>
      </w:r>
      <w:r w:rsidR="00C70B5D" w:rsidRPr="00317735">
        <w:rPr>
          <w:rFonts w:asciiTheme="minorHAnsi" w:eastAsia="Arial" w:hAnsiTheme="minorHAnsi" w:cstheme="minorHAnsi"/>
          <w:iCs/>
          <w:color w:val="000000"/>
          <w:szCs w:val="24"/>
        </w:rPr>
        <w:t>.</w:t>
      </w:r>
    </w:p>
    <w:p w14:paraId="49CE4973" w14:textId="351C5CD0" w:rsidR="0066386D" w:rsidRPr="00317735" w:rsidRDefault="000A3160"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I</w:t>
      </w:r>
      <w:r w:rsidR="009732FC" w:rsidRPr="00317735">
        <w:rPr>
          <w:rFonts w:asciiTheme="minorHAnsi" w:eastAsia="Arial" w:hAnsiTheme="minorHAnsi" w:cstheme="minorHAnsi"/>
          <w:iCs/>
          <w:color w:val="000000"/>
          <w:szCs w:val="24"/>
        </w:rPr>
        <w:t xml:space="preserve">f you are uncertain whether something is within the scope of this </w:t>
      </w:r>
      <w:r w:rsidR="00A94E03" w:rsidRPr="00317735">
        <w:rPr>
          <w:rFonts w:asciiTheme="minorHAnsi" w:eastAsia="Arial" w:hAnsiTheme="minorHAnsi" w:cstheme="minorHAnsi"/>
          <w:iCs/>
          <w:color w:val="000000"/>
          <w:szCs w:val="24"/>
        </w:rPr>
        <w:t>policy,</w:t>
      </w:r>
      <w:r w:rsidR="009732FC" w:rsidRPr="00317735">
        <w:rPr>
          <w:rFonts w:asciiTheme="minorHAnsi" w:eastAsia="Arial" w:hAnsiTheme="minorHAnsi" w:cstheme="minorHAnsi"/>
          <w:iCs/>
          <w:color w:val="000000"/>
          <w:szCs w:val="24"/>
        </w:rPr>
        <w:t xml:space="preserve"> you should seek advice from the </w:t>
      </w:r>
      <w:r w:rsidR="0066386D" w:rsidRPr="00317735">
        <w:rPr>
          <w:rFonts w:asciiTheme="minorHAnsi" w:eastAsia="Arial" w:hAnsiTheme="minorHAnsi" w:cstheme="minorHAnsi"/>
          <w:iCs/>
          <w:szCs w:val="24"/>
        </w:rPr>
        <w:t>Council’s Whistleblowing Officer</w:t>
      </w:r>
      <w:r w:rsidRPr="00317735">
        <w:rPr>
          <w:rFonts w:asciiTheme="minorHAnsi" w:eastAsia="Arial" w:hAnsiTheme="minorHAnsi" w:cstheme="minorHAnsi"/>
          <w:iCs/>
          <w:color w:val="000000"/>
          <w:szCs w:val="24"/>
        </w:rPr>
        <w:t>.</w:t>
      </w:r>
    </w:p>
    <w:p w14:paraId="09E4924E" w14:textId="77777777" w:rsidR="00FE44D3" w:rsidRPr="00317735" w:rsidRDefault="00FE44D3" w:rsidP="00BD3323">
      <w:pPr>
        <w:spacing w:before="120" w:after="120"/>
        <w:jc w:val="both"/>
        <w:rPr>
          <w:rFonts w:asciiTheme="minorHAnsi" w:hAnsiTheme="minorHAnsi" w:cstheme="minorHAnsi"/>
        </w:rPr>
      </w:pPr>
    </w:p>
    <w:p w14:paraId="20CD5F6D" w14:textId="77777777" w:rsidR="009732FC" w:rsidRPr="00317735" w:rsidRDefault="009732FC" w:rsidP="00BC1A1A">
      <w:pPr>
        <w:keepNext/>
        <w:keepLines/>
        <w:numPr>
          <w:ilvl w:val="0"/>
          <w:numId w:val="16"/>
        </w:numPr>
        <w:spacing w:before="120" w:after="120"/>
        <w:ind w:left="0" w:firstLine="0"/>
        <w:jc w:val="both"/>
        <w:outlineLvl w:val="0"/>
        <w:rPr>
          <w:rFonts w:asciiTheme="minorHAnsi" w:hAnsiTheme="minorHAnsi" w:cstheme="minorHAnsi"/>
          <w:b/>
          <w:bCs/>
          <w:color w:val="365F91"/>
          <w:sz w:val="28"/>
          <w:szCs w:val="28"/>
        </w:rPr>
      </w:pPr>
      <w:bookmarkStart w:id="11" w:name="a897992"/>
      <w:bookmarkStart w:id="12" w:name="_Toc381874219"/>
      <w:bookmarkStart w:id="13" w:name="_Toc405284479"/>
      <w:r w:rsidRPr="00317735">
        <w:rPr>
          <w:rFonts w:asciiTheme="minorHAnsi" w:hAnsiTheme="minorHAnsi" w:cstheme="minorHAnsi"/>
          <w:b/>
          <w:bCs/>
          <w:color w:val="365F91"/>
          <w:sz w:val="28"/>
          <w:szCs w:val="28"/>
        </w:rPr>
        <w:t>Raising a whistleblowing concern</w:t>
      </w:r>
      <w:bookmarkEnd w:id="11"/>
      <w:bookmarkEnd w:id="12"/>
      <w:bookmarkEnd w:id="13"/>
    </w:p>
    <w:p w14:paraId="01D2AF12" w14:textId="1CBDEC4C" w:rsidR="009732FC" w:rsidRPr="00317735" w:rsidRDefault="0066386D"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The Council </w:t>
      </w:r>
      <w:r w:rsidR="009732FC" w:rsidRPr="00317735">
        <w:rPr>
          <w:rFonts w:asciiTheme="minorHAnsi" w:eastAsia="Arial" w:hAnsiTheme="minorHAnsi" w:cstheme="minorHAnsi"/>
          <w:iCs/>
          <w:color w:val="000000"/>
          <w:szCs w:val="24"/>
        </w:rPr>
        <w:t>hope</w:t>
      </w:r>
      <w:r w:rsidRPr="00317735">
        <w:rPr>
          <w:rFonts w:asciiTheme="minorHAnsi" w:eastAsia="Arial" w:hAnsiTheme="minorHAnsi" w:cstheme="minorHAnsi"/>
          <w:iCs/>
          <w:color w:val="000000"/>
          <w:szCs w:val="24"/>
        </w:rPr>
        <w:t>s</w:t>
      </w:r>
      <w:r w:rsidR="009732FC" w:rsidRPr="00317735">
        <w:rPr>
          <w:rFonts w:asciiTheme="minorHAnsi" w:eastAsia="Arial" w:hAnsiTheme="minorHAnsi" w:cstheme="minorHAnsi"/>
          <w:iCs/>
          <w:color w:val="000000"/>
          <w:szCs w:val="24"/>
        </w:rPr>
        <w:t xml:space="preserve"> that in </w:t>
      </w:r>
      <w:r w:rsidR="00504604" w:rsidRPr="00317735">
        <w:rPr>
          <w:rFonts w:asciiTheme="minorHAnsi" w:eastAsia="Arial" w:hAnsiTheme="minorHAnsi" w:cstheme="minorHAnsi"/>
          <w:iCs/>
          <w:color w:val="000000"/>
          <w:szCs w:val="24"/>
        </w:rPr>
        <w:t xml:space="preserve">the majority of </w:t>
      </w:r>
      <w:r w:rsidR="009732FC" w:rsidRPr="00317735">
        <w:rPr>
          <w:rFonts w:asciiTheme="minorHAnsi" w:eastAsia="Arial" w:hAnsiTheme="minorHAnsi" w:cstheme="minorHAnsi"/>
          <w:iCs/>
          <w:color w:val="000000"/>
          <w:szCs w:val="24"/>
        </w:rPr>
        <w:t xml:space="preserve">cases </w:t>
      </w:r>
      <w:r w:rsidR="00930115" w:rsidRPr="00317735">
        <w:rPr>
          <w:rFonts w:asciiTheme="minorHAnsi" w:eastAsia="Arial" w:hAnsiTheme="minorHAnsi" w:cstheme="minorHAnsi"/>
          <w:iCs/>
          <w:color w:val="000000"/>
          <w:szCs w:val="24"/>
        </w:rPr>
        <w:t xml:space="preserve">staff will feel able to </w:t>
      </w:r>
      <w:r w:rsidRPr="00317735">
        <w:rPr>
          <w:rFonts w:asciiTheme="minorHAnsi" w:eastAsia="Arial" w:hAnsiTheme="minorHAnsi" w:cstheme="minorHAnsi"/>
          <w:iCs/>
          <w:color w:val="000000"/>
          <w:szCs w:val="24"/>
        </w:rPr>
        <w:t xml:space="preserve">raise any concerns with </w:t>
      </w:r>
      <w:r w:rsidR="00930115" w:rsidRPr="00317735">
        <w:rPr>
          <w:rFonts w:asciiTheme="minorHAnsi" w:eastAsia="Arial" w:hAnsiTheme="minorHAnsi" w:cstheme="minorHAnsi"/>
          <w:iCs/>
          <w:color w:val="000000"/>
          <w:szCs w:val="24"/>
        </w:rPr>
        <w:t xml:space="preserve">their </w:t>
      </w:r>
      <w:r w:rsidR="009732FC" w:rsidRPr="00317735">
        <w:rPr>
          <w:rFonts w:asciiTheme="minorHAnsi" w:eastAsia="Arial" w:hAnsiTheme="minorHAnsi" w:cstheme="minorHAnsi"/>
          <w:iCs/>
          <w:color w:val="000000"/>
          <w:szCs w:val="24"/>
        </w:rPr>
        <w:t xml:space="preserve">line </w:t>
      </w:r>
      <w:r w:rsidR="00FE44D3" w:rsidRPr="00317735">
        <w:rPr>
          <w:rFonts w:asciiTheme="minorHAnsi" w:eastAsia="Arial" w:hAnsiTheme="minorHAnsi" w:cstheme="minorHAnsi"/>
          <w:iCs/>
          <w:color w:val="000000"/>
          <w:szCs w:val="24"/>
        </w:rPr>
        <w:t>manager; this may be in</w:t>
      </w:r>
      <w:r w:rsidR="009732FC" w:rsidRPr="00317735">
        <w:rPr>
          <w:rFonts w:asciiTheme="minorHAnsi" w:eastAsia="Arial" w:hAnsiTheme="minorHAnsi" w:cstheme="minorHAnsi"/>
          <w:iCs/>
          <w:color w:val="000000"/>
          <w:szCs w:val="24"/>
        </w:rPr>
        <w:t xml:space="preserve"> person or in writing if you prefer. </w:t>
      </w:r>
      <w:r w:rsidR="007B0D54" w:rsidRPr="00317735">
        <w:rPr>
          <w:rFonts w:asciiTheme="minorHAnsi" w:eastAsia="Arial" w:hAnsiTheme="minorHAnsi" w:cstheme="minorHAnsi"/>
          <w:iCs/>
          <w:color w:val="000000"/>
          <w:szCs w:val="24"/>
        </w:rPr>
        <w:t xml:space="preserve">It might be that there is an agreed way of </w:t>
      </w:r>
      <w:r w:rsidR="009732FC" w:rsidRPr="00317735">
        <w:rPr>
          <w:rFonts w:asciiTheme="minorHAnsi" w:eastAsia="Arial" w:hAnsiTheme="minorHAnsi" w:cstheme="minorHAnsi"/>
          <w:iCs/>
          <w:color w:val="000000"/>
          <w:szCs w:val="24"/>
        </w:rPr>
        <w:t xml:space="preserve">resolving your concern quickly and effectively. In some </w:t>
      </w:r>
      <w:r w:rsidR="00A94E03" w:rsidRPr="00317735">
        <w:rPr>
          <w:rFonts w:asciiTheme="minorHAnsi" w:eastAsia="Arial" w:hAnsiTheme="minorHAnsi" w:cstheme="minorHAnsi"/>
          <w:iCs/>
          <w:color w:val="000000"/>
          <w:szCs w:val="24"/>
        </w:rPr>
        <w:t>cases,</w:t>
      </w:r>
      <w:r w:rsidR="009732FC" w:rsidRPr="00317735">
        <w:rPr>
          <w:rFonts w:asciiTheme="minorHAnsi" w:eastAsia="Arial" w:hAnsiTheme="minorHAnsi" w:cstheme="minorHAnsi"/>
          <w:iCs/>
          <w:color w:val="000000"/>
          <w:szCs w:val="24"/>
        </w:rPr>
        <w:t xml:space="preserve"> the matter </w:t>
      </w:r>
      <w:r w:rsidR="00FE44D3" w:rsidRPr="00317735">
        <w:rPr>
          <w:rFonts w:asciiTheme="minorHAnsi" w:eastAsia="Arial" w:hAnsiTheme="minorHAnsi" w:cstheme="minorHAnsi"/>
          <w:iCs/>
          <w:color w:val="000000"/>
          <w:szCs w:val="24"/>
        </w:rPr>
        <w:t xml:space="preserve">may need to be referred </w:t>
      </w:r>
      <w:r w:rsidR="009732FC" w:rsidRPr="00317735">
        <w:rPr>
          <w:rFonts w:asciiTheme="minorHAnsi" w:eastAsia="Arial" w:hAnsiTheme="minorHAnsi" w:cstheme="minorHAnsi"/>
          <w:iCs/>
          <w:color w:val="000000"/>
          <w:szCs w:val="24"/>
        </w:rPr>
        <w:t>to the Whistleblowing Officer.</w:t>
      </w:r>
    </w:p>
    <w:p w14:paraId="0A92EA2F" w14:textId="77777777" w:rsidR="009732FC" w:rsidRPr="00317735" w:rsidRDefault="009732FC"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However, where the matter is more serious, or </w:t>
      </w:r>
      <w:r w:rsidR="007B0D54" w:rsidRPr="00317735">
        <w:rPr>
          <w:rFonts w:asciiTheme="minorHAnsi" w:eastAsia="Arial" w:hAnsiTheme="minorHAnsi" w:cstheme="minorHAnsi"/>
          <w:iCs/>
          <w:color w:val="000000"/>
          <w:szCs w:val="24"/>
        </w:rPr>
        <w:t xml:space="preserve">it is </w:t>
      </w:r>
      <w:r w:rsidR="00997FFA" w:rsidRPr="00317735">
        <w:rPr>
          <w:rFonts w:asciiTheme="minorHAnsi" w:eastAsia="Arial" w:hAnsiTheme="minorHAnsi" w:cstheme="minorHAnsi"/>
          <w:iCs/>
          <w:color w:val="000000"/>
          <w:szCs w:val="24"/>
        </w:rPr>
        <w:t>felt that</w:t>
      </w:r>
      <w:r w:rsidRPr="00317735">
        <w:rPr>
          <w:rFonts w:asciiTheme="minorHAnsi" w:eastAsia="Arial" w:hAnsiTheme="minorHAnsi" w:cstheme="minorHAnsi"/>
          <w:iCs/>
          <w:color w:val="000000"/>
          <w:szCs w:val="24"/>
        </w:rPr>
        <w:t xml:space="preserve"> your line manager has not addressed your concern, or you prefer not to raise it with them for any reason, you should contact one of the following:</w:t>
      </w:r>
    </w:p>
    <w:p w14:paraId="412EB9BC" w14:textId="77777777" w:rsidR="009732FC" w:rsidRPr="00317735" w:rsidRDefault="009732FC" w:rsidP="00740F3A">
      <w:pPr>
        <w:numPr>
          <w:ilvl w:val="0"/>
          <w:numId w:val="18"/>
        </w:numPr>
        <w:spacing w:before="120" w:after="120"/>
        <w:jc w:val="both"/>
        <w:rPr>
          <w:rFonts w:asciiTheme="minorHAnsi" w:eastAsia="Arial" w:hAnsiTheme="minorHAnsi" w:cstheme="minorHAnsi"/>
          <w:iCs/>
          <w:szCs w:val="24"/>
        </w:rPr>
      </w:pPr>
      <w:r w:rsidRPr="00317735">
        <w:rPr>
          <w:rFonts w:asciiTheme="minorHAnsi" w:eastAsia="Arial" w:hAnsiTheme="minorHAnsi" w:cstheme="minorHAnsi"/>
          <w:iCs/>
          <w:szCs w:val="24"/>
        </w:rPr>
        <w:t>The Whistleblowing Officer</w:t>
      </w:r>
      <w:r w:rsidR="00740F3A" w:rsidRPr="00317735">
        <w:rPr>
          <w:rFonts w:asciiTheme="minorHAnsi" w:eastAsia="Arial" w:hAnsiTheme="minorHAnsi" w:cstheme="minorHAnsi"/>
          <w:iCs/>
          <w:szCs w:val="24"/>
        </w:rPr>
        <w:t xml:space="preserve"> </w:t>
      </w:r>
    </w:p>
    <w:p w14:paraId="389835A8" w14:textId="77777777" w:rsidR="009732FC" w:rsidRPr="00317735" w:rsidRDefault="0066386D" w:rsidP="00740F3A">
      <w:pPr>
        <w:numPr>
          <w:ilvl w:val="0"/>
          <w:numId w:val="18"/>
        </w:num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The </w:t>
      </w:r>
      <w:r w:rsidR="00B5528A" w:rsidRPr="00317735">
        <w:rPr>
          <w:rFonts w:asciiTheme="minorHAnsi" w:eastAsia="Arial" w:hAnsiTheme="minorHAnsi" w:cstheme="minorHAnsi"/>
          <w:iCs/>
          <w:color w:val="000000"/>
          <w:szCs w:val="24"/>
        </w:rPr>
        <w:t>Council’s</w:t>
      </w:r>
      <w:r w:rsidRPr="00317735">
        <w:rPr>
          <w:rFonts w:asciiTheme="minorHAnsi" w:eastAsia="Arial" w:hAnsiTheme="minorHAnsi" w:cstheme="minorHAnsi"/>
          <w:iCs/>
          <w:color w:val="000000"/>
          <w:szCs w:val="24"/>
        </w:rPr>
        <w:t xml:space="preserve"> </w:t>
      </w:r>
      <w:r w:rsidR="009732FC" w:rsidRPr="00317735">
        <w:rPr>
          <w:rFonts w:asciiTheme="minorHAnsi" w:eastAsia="Arial" w:hAnsiTheme="minorHAnsi" w:cstheme="minorHAnsi"/>
          <w:iCs/>
          <w:color w:val="000000"/>
          <w:szCs w:val="24"/>
        </w:rPr>
        <w:t>confidential telephone hotline</w:t>
      </w:r>
      <w:r w:rsidRPr="00317735">
        <w:rPr>
          <w:rFonts w:asciiTheme="minorHAnsi" w:eastAsia="Arial" w:hAnsiTheme="minorHAnsi" w:cstheme="minorHAnsi"/>
          <w:iCs/>
          <w:color w:val="000000"/>
          <w:szCs w:val="24"/>
        </w:rPr>
        <w:t xml:space="preserve"> </w:t>
      </w:r>
    </w:p>
    <w:p w14:paraId="424F4CD1" w14:textId="77777777" w:rsidR="009732FC" w:rsidRPr="00317735" w:rsidRDefault="00E017E0" w:rsidP="00740F3A">
      <w:pPr>
        <w:numPr>
          <w:ilvl w:val="0"/>
          <w:numId w:val="18"/>
        </w:num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Head of Internal Audit or Director of Governance</w:t>
      </w:r>
    </w:p>
    <w:p w14:paraId="7742BF25" w14:textId="77777777" w:rsidR="0059099D" w:rsidRPr="00317735" w:rsidRDefault="00740F3A" w:rsidP="00CB3FF5">
      <w:pPr>
        <w:rPr>
          <w:rFonts w:asciiTheme="minorHAnsi" w:eastAsia="Arial" w:hAnsiTheme="minorHAnsi" w:cstheme="minorHAnsi"/>
        </w:rPr>
      </w:pPr>
      <w:r w:rsidRPr="00317735">
        <w:rPr>
          <w:rFonts w:asciiTheme="minorHAnsi" w:eastAsia="Arial" w:hAnsiTheme="minorHAnsi" w:cstheme="minorHAnsi"/>
        </w:rPr>
        <w:t xml:space="preserve">If appropriate a </w:t>
      </w:r>
      <w:r w:rsidR="009732FC" w:rsidRPr="00317735">
        <w:rPr>
          <w:rFonts w:asciiTheme="minorHAnsi" w:eastAsia="Arial" w:hAnsiTheme="minorHAnsi" w:cstheme="minorHAnsi"/>
        </w:rPr>
        <w:t xml:space="preserve">meeting </w:t>
      </w:r>
      <w:r w:rsidR="005D7C02" w:rsidRPr="00317735">
        <w:rPr>
          <w:rFonts w:asciiTheme="minorHAnsi" w:eastAsia="Arial" w:hAnsiTheme="minorHAnsi" w:cstheme="minorHAnsi"/>
        </w:rPr>
        <w:t xml:space="preserve">will be arranged </w:t>
      </w:r>
      <w:r w:rsidR="009732FC" w:rsidRPr="00317735">
        <w:rPr>
          <w:rFonts w:asciiTheme="minorHAnsi" w:eastAsia="Arial" w:hAnsiTheme="minorHAnsi" w:cstheme="minorHAnsi"/>
        </w:rPr>
        <w:t>to discuss your concern</w:t>
      </w:r>
      <w:r w:rsidR="00504604" w:rsidRPr="00317735">
        <w:rPr>
          <w:rFonts w:asciiTheme="minorHAnsi" w:eastAsia="Arial" w:hAnsiTheme="minorHAnsi" w:cstheme="minorHAnsi"/>
        </w:rPr>
        <w:t xml:space="preserve"> and</w:t>
      </w:r>
      <w:r w:rsidRPr="00317735">
        <w:rPr>
          <w:rFonts w:asciiTheme="minorHAnsi" w:eastAsia="Arial" w:hAnsiTheme="minorHAnsi" w:cstheme="minorHAnsi"/>
        </w:rPr>
        <w:t xml:space="preserve"> this will take place as soon as possible</w:t>
      </w:r>
      <w:r w:rsidR="009732FC" w:rsidRPr="00317735">
        <w:rPr>
          <w:rFonts w:asciiTheme="minorHAnsi" w:eastAsia="Arial" w:hAnsiTheme="minorHAnsi" w:cstheme="minorHAnsi"/>
        </w:rPr>
        <w:t>. You may bring a colleague or union representative to any meetings under this policy</w:t>
      </w:r>
      <w:r w:rsidR="0059099D" w:rsidRPr="00317735">
        <w:rPr>
          <w:rFonts w:asciiTheme="minorHAnsi" w:eastAsia="Arial" w:hAnsiTheme="minorHAnsi" w:cstheme="minorHAnsi"/>
        </w:rPr>
        <w:t xml:space="preserve">, both you and any companion must respect the confidentiality of any disclosure and subsequent investigation. </w:t>
      </w:r>
    </w:p>
    <w:p w14:paraId="56ABEABF" w14:textId="77777777" w:rsidR="009732FC" w:rsidRPr="00317735" w:rsidRDefault="00837D83"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A </w:t>
      </w:r>
      <w:r w:rsidR="009732FC" w:rsidRPr="00317735">
        <w:rPr>
          <w:rFonts w:asciiTheme="minorHAnsi" w:eastAsia="Arial" w:hAnsiTheme="minorHAnsi" w:cstheme="minorHAnsi"/>
          <w:iCs/>
          <w:color w:val="000000"/>
          <w:szCs w:val="24"/>
        </w:rPr>
        <w:t xml:space="preserve">written summary of your concern </w:t>
      </w:r>
      <w:r w:rsidRPr="00317735">
        <w:rPr>
          <w:rFonts w:asciiTheme="minorHAnsi" w:eastAsia="Arial" w:hAnsiTheme="minorHAnsi" w:cstheme="minorHAnsi"/>
          <w:iCs/>
          <w:color w:val="000000"/>
          <w:szCs w:val="24"/>
        </w:rPr>
        <w:t xml:space="preserve">may be taken, </w:t>
      </w:r>
      <w:r w:rsidR="00EB1256" w:rsidRPr="00317735">
        <w:rPr>
          <w:rFonts w:asciiTheme="minorHAnsi" w:eastAsia="Arial" w:hAnsiTheme="minorHAnsi" w:cstheme="minorHAnsi"/>
          <w:iCs/>
          <w:color w:val="000000"/>
          <w:szCs w:val="24"/>
        </w:rPr>
        <w:t xml:space="preserve">if </w:t>
      </w:r>
      <w:proofErr w:type="gramStart"/>
      <w:r w:rsidR="00EB1256" w:rsidRPr="00317735">
        <w:rPr>
          <w:rFonts w:asciiTheme="minorHAnsi" w:eastAsia="Arial" w:hAnsiTheme="minorHAnsi" w:cstheme="minorHAnsi"/>
          <w:iCs/>
          <w:color w:val="000000"/>
          <w:szCs w:val="24"/>
        </w:rPr>
        <w:t>so</w:t>
      </w:r>
      <w:proofErr w:type="gramEnd"/>
      <w:r w:rsidR="00EB1256" w:rsidRPr="00317735">
        <w:rPr>
          <w:rFonts w:asciiTheme="minorHAnsi" w:eastAsia="Arial" w:hAnsiTheme="minorHAnsi" w:cstheme="minorHAnsi"/>
          <w:iCs/>
          <w:color w:val="000000"/>
          <w:szCs w:val="24"/>
        </w:rPr>
        <w:t xml:space="preserve"> </w:t>
      </w:r>
      <w:r w:rsidR="009732FC" w:rsidRPr="00317735">
        <w:rPr>
          <w:rFonts w:asciiTheme="minorHAnsi" w:eastAsia="Arial" w:hAnsiTheme="minorHAnsi" w:cstheme="minorHAnsi"/>
          <w:iCs/>
          <w:color w:val="000000"/>
          <w:szCs w:val="24"/>
        </w:rPr>
        <w:t xml:space="preserve">a copy </w:t>
      </w:r>
      <w:r w:rsidRPr="00317735">
        <w:rPr>
          <w:rFonts w:asciiTheme="minorHAnsi" w:eastAsia="Arial" w:hAnsiTheme="minorHAnsi" w:cstheme="minorHAnsi"/>
          <w:iCs/>
          <w:color w:val="000000"/>
          <w:szCs w:val="24"/>
        </w:rPr>
        <w:t xml:space="preserve">will be provided. An indication may be given of how the matter will be dealt with. </w:t>
      </w:r>
    </w:p>
    <w:p w14:paraId="1C59886A" w14:textId="7BBEC91B" w:rsidR="00930115" w:rsidRPr="00317735" w:rsidRDefault="00930115"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If Members have concerns about potential wrongdoing within the </w:t>
      </w:r>
      <w:r w:rsidR="00AA5D3A" w:rsidRPr="00317735">
        <w:rPr>
          <w:rFonts w:asciiTheme="minorHAnsi" w:eastAsia="Arial" w:hAnsiTheme="minorHAnsi" w:cstheme="minorHAnsi"/>
          <w:iCs/>
          <w:color w:val="000000"/>
          <w:szCs w:val="24"/>
        </w:rPr>
        <w:t>Council,</w:t>
      </w:r>
      <w:r w:rsidRPr="00317735">
        <w:rPr>
          <w:rFonts w:asciiTheme="minorHAnsi" w:eastAsia="Arial" w:hAnsiTheme="minorHAnsi" w:cstheme="minorHAnsi"/>
          <w:iCs/>
          <w:color w:val="000000"/>
          <w:szCs w:val="24"/>
        </w:rPr>
        <w:t xml:space="preserve"> then these concerns should be raised with the Council’s Monitoring Officer (</w:t>
      </w:r>
      <w:r w:rsidR="00E017E0" w:rsidRPr="00317735">
        <w:rPr>
          <w:rFonts w:asciiTheme="minorHAnsi" w:eastAsia="Arial" w:hAnsiTheme="minorHAnsi" w:cstheme="minorHAnsi"/>
          <w:iCs/>
          <w:color w:val="000000"/>
          <w:szCs w:val="24"/>
        </w:rPr>
        <w:t xml:space="preserve">Director </w:t>
      </w:r>
      <w:r w:rsidR="00CE06EB" w:rsidRPr="00317735">
        <w:rPr>
          <w:rFonts w:asciiTheme="minorHAnsi" w:eastAsia="Arial" w:hAnsiTheme="minorHAnsi" w:cstheme="minorHAnsi"/>
          <w:iCs/>
          <w:color w:val="000000"/>
          <w:szCs w:val="24"/>
        </w:rPr>
        <w:t>of Governance</w:t>
      </w:r>
      <w:r w:rsidRPr="00317735">
        <w:rPr>
          <w:rFonts w:asciiTheme="minorHAnsi" w:eastAsia="Arial" w:hAnsiTheme="minorHAnsi" w:cstheme="minorHAnsi"/>
          <w:iCs/>
          <w:color w:val="000000"/>
          <w:szCs w:val="24"/>
        </w:rPr>
        <w:t>)</w:t>
      </w:r>
      <w:r w:rsidR="00D245D0" w:rsidRPr="00317735">
        <w:rPr>
          <w:rFonts w:asciiTheme="minorHAnsi" w:eastAsia="Arial" w:hAnsiTheme="minorHAnsi" w:cstheme="minorHAnsi"/>
          <w:iCs/>
          <w:color w:val="000000"/>
          <w:szCs w:val="24"/>
        </w:rPr>
        <w:t xml:space="preserve"> or the Chief Executive</w:t>
      </w:r>
      <w:r w:rsidRPr="00317735">
        <w:rPr>
          <w:rFonts w:asciiTheme="minorHAnsi" w:eastAsia="Arial" w:hAnsiTheme="minorHAnsi" w:cstheme="minorHAnsi"/>
          <w:iCs/>
          <w:color w:val="000000"/>
          <w:szCs w:val="24"/>
        </w:rPr>
        <w:t xml:space="preserve">. </w:t>
      </w:r>
    </w:p>
    <w:p w14:paraId="31D31AFB" w14:textId="77777777" w:rsidR="00BC1A1A" w:rsidRPr="00317735" w:rsidRDefault="00BC1A1A" w:rsidP="00BC1A1A">
      <w:pPr>
        <w:spacing w:before="120" w:after="120"/>
        <w:jc w:val="both"/>
        <w:rPr>
          <w:rFonts w:asciiTheme="minorHAnsi" w:eastAsia="Arial" w:hAnsiTheme="minorHAnsi" w:cstheme="minorHAnsi"/>
        </w:rPr>
      </w:pPr>
    </w:p>
    <w:p w14:paraId="0ABEEC2C" w14:textId="77777777" w:rsidR="009732FC" w:rsidRPr="00317735" w:rsidRDefault="009732FC" w:rsidP="00BC1A1A">
      <w:pPr>
        <w:keepNext/>
        <w:keepLines/>
        <w:numPr>
          <w:ilvl w:val="0"/>
          <w:numId w:val="16"/>
        </w:numPr>
        <w:spacing w:before="120" w:after="120"/>
        <w:ind w:left="0" w:firstLine="0"/>
        <w:jc w:val="both"/>
        <w:outlineLvl w:val="0"/>
        <w:rPr>
          <w:rFonts w:asciiTheme="minorHAnsi" w:hAnsiTheme="minorHAnsi" w:cstheme="minorHAnsi"/>
          <w:b/>
          <w:bCs/>
          <w:color w:val="365F91"/>
          <w:sz w:val="28"/>
          <w:szCs w:val="28"/>
        </w:rPr>
      </w:pPr>
      <w:bookmarkStart w:id="14" w:name="a727091"/>
      <w:bookmarkStart w:id="15" w:name="_Toc381874220"/>
      <w:bookmarkStart w:id="16" w:name="_Toc405284480"/>
      <w:r w:rsidRPr="00317735">
        <w:rPr>
          <w:rFonts w:asciiTheme="minorHAnsi" w:hAnsiTheme="minorHAnsi" w:cstheme="minorHAnsi"/>
          <w:b/>
          <w:bCs/>
          <w:color w:val="365F91"/>
          <w:sz w:val="28"/>
          <w:szCs w:val="28"/>
        </w:rPr>
        <w:t>Confidentiality</w:t>
      </w:r>
      <w:bookmarkEnd w:id="14"/>
      <w:bookmarkEnd w:id="15"/>
      <w:bookmarkEnd w:id="16"/>
    </w:p>
    <w:p w14:paraId="5977176B" w14:textId="5460FEED" w:rsidR="009732FC" w:rsidRPr="00317735" w:rsidRDefault="00FA44AD"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The Council </w:t>
      </w:r>
      <w:r w:rsidR="009732FC" w:rsidRPr="00317735">
        <w:rPr>
          <w:rFonts w:asciiTheme="minorHAnsi" w:eastAsia="Arial" w:hAnsiTheme="minorHAnsi" w:cstheme="minorHAnsi"/>
          <w:iCs/>
          <w:color w:val="000000"/>
          <w:szCs w:val="24"/>
        </w:rPr>
        <w:t>hope</w:t>
      </w:r>
      <w:r w:rsidRPr="00317735">
        <w:rPr>
          <w:rFonts w:asciiTheme="minorHAnsi" w:eastAsia="Arial" w:hAnsiTheme="minorHAnsi" w:cstheme="minorHAnsi"/>
          <w:iCs/>
          <w:color w:val="000000"/>
          <w:szCs w:val="24"/>
        </w:rPr>
        <w:t>s</w:t>
      </w:r>
      <w:r w:rsidR="009732FC" w:rsidRPr="00317735">
        <w:rPr>
          <w:rFonts w:asciiTheme="minorHAnsi" w:eastAsia="Arial" w:hAnsiTheme="minorHAnsi" w:cstheme="minorHAnsi"/>
          <w:iCs/>
          <w:color w:val="000000"/>
          <w:szCs w:val="24"/>
        </w:rPr>
        <w:t xml:space="preserve"> that </w:t>
      </w:r>
      <w:r w:rsidR="00372FA3" w:rsidRPr="00317735">
        <w:rPr>
          <w:rFonts w:asciiTheme="minorHAnsi" w:eastAsia="Arial" w:hAnsiTheme="minorHAnsi" w:cstheme="minorHAnsi"/>
          <w:iCs/>
          <w:color w:val="000000"/>
          <w:szCs w:val="24"/>
        </w:rPr>
        <w:t xml:space="preserve">anyone who wishes to raise a whistleblowing concern feels </w:t>
      </w:r>
      <w:r w:rsidR="009732FC" w:rsidRPr="00317735">
        <w:rPr>
          <w:rFonts w:asciiTheme="minorHAnsi" w:eastAsia="Arial" w:hAnsiTheme="minorHAnsi" w:cstheme="minorHAnsi"/>
          <w:iCs/>
          <w:color w:val="000000"/>
          <w:szCs w:val="24"/>
        </w:rPr>
        <w:t xml:space="preserve">able </w:t>
      </w:r>
      <w:r w:rsidR="00372FA3" w:rsidRPr="00317735">
        <w:rPr>
          <w:rFonts w:asciiTheme="minorHAnsi" w:eastAsia="Arial" w:hAnsiTheme="minorHAnsi" w:cstheme="minorHAnsi"/>
          <w:iCs/>
          <w:color w:val="000000"/>
          <w:szCs w:val="24"/>
        </w:rPr>
        <w:t xml:space="preserve">to do so </w:t>
      </w:r>
      <w:r w:rsidR="009732FC" w:rsidRPr="00317735">
        <w:rPr>
          <w:rFonts w:asciiTheme="minorHAnsi" w:eastAsia="Arial" w:hAnsiTheme="minorHAnsi" w:cstheme="minorHAnsi"/>
          <w:iCs/>
          <w:color w:val="000000"/>
          <w:szCs w:val="24"/>
        </w:rPr>
        <w:t xml:space="preserve">openly under this policy. However, if </w:t>
      </w:r>
      <w:r w:rsidR="00372FA3" w:rsidRPr="00317735">
        <w:rPr>
          <w:rFonts w:asciiTheme="minorHAnsi" w:eastAsia="Arial" w:hAnsiTheme="minorHAnsi" w:cstheme="minorHAnsi"/>
          <w:iCs/>
          <w:color w:val="000000"/>
          <w:szCs w:val="24"/>
        </w:rPr>
        <w:t xml:space="preserve">there is a desire to </w:t>
      </w:r>
      <w:r w:rsidR="00112AA3" w:rsidRPr="00317735">
        <w:rPr>
          <w:rFonts w:asciiTheme="minorHAnsi" w:eastAsia="Arial" w:hAnsiTheme="minorHAnsi" w:cstheme="minorHAnsi"/>
          <w:iCs/>
          <w:color w:val="000000"/>
          <w:szCs w:val="24"/>
        </w:rPr>
        <w:t>raise concerns</w:t>
      </w:r>
      <w:r w:rsidR="009732FC" w:rsidRPr="00317735">
        <w:rPr>
          <w:rFonts w:asciiTheme="minorHAnsi" w:eastAsia="Arial" w:hAnsiTheme="minorHAnsi" w:cstheme="minorHAnsi"/>
          <w:iCs/>
          <w:color w:val="000000"/>
          <w:szCs w:val="24"/>
        </w:rPr>
        <w:t xml:space="preserve"> confidentially, every effort </w:t>
      </w:r>
      <w:r w:rsidR="00112AA3" w:rsidRPr="00317735">
        <w:rPr>
          <w:rFonts w:asciiTheme="minorHAnsi" w:eastAsia="Arial" w:hAnsiTheme="minorHAnsi" w:cstheme="minorHAnsi"/>
          <w:iCs/>
          <w:color w:val="000000"/>
          <w:szCs w:val="24"/>
        </w:rPr>
        <w:t xml:space="preserve">will be made </w:t>
      </w:r>
      <w:r w:rsidR="009732FC" w:rsidRPr="00317735">
        <w:rPr>
          <w:rFonts w:asciiTheme="minorHAnsi" w:eastAsia="Arial" w:hAnsiTheme="minorHAnsi" w:cstheme="minorHAnsi"/>
          <w:iCs/>
          <w:color w:val="000000"/>
          <w:szCs w:val="24"/>
        </w:rPr>
        <w:t xml:space="preserve">to keep </w:t>
      </w:r>
      <w:r w:rsidR="003A4CEC" w:rsidRPr="00317735">
        <w:rPr>
          <w:rFonts w:asciiTheme="minorHAnsi" w:eastAsia="Arial" w:hAnsiTheme="minorHAnsi" w:cstheme="minorHAnsi"/>
          <w:iCs/>
          <w:color w:val="000000"/>
          <w:szCs w:val="24"/>
        </w:rPr>
        <w:t xml:space="preserve">their </w:t>
      </w:r>
      <w:r w:rsidR="009732FC" w:rsidRPr="00317735">
        <w:rPr>
          <w:rFonts w:asciiTheme="minorHAnsi" w:eastAsia="Arial" w:hAnsiTheme="minorHAnsi" w:cstheme="minorHAnsi"/>
          <w:iCs/>
          <w:color w:val="000000"/>
          <w:szCs w:val="24"/>
        </w:rPr>
        <w:t xml:space="preserve">identity secret. If it is necessary for </w:t>
      </w:r>
      <w:r w:rsidR="00112AA3" w:rsidRPr="00317735">
        <w:rPr>
          <w:rFonts w:asciiTheme="minorHAnsi" w:eastAsia="Arial" w:hAnsiTheme="minorHAnsi" w:cstheme="minorHAnsi"/>
          <w:iCs/>
          <w:color w:val="000000"/>
          <w:szCs w:val="24"/>
        </w:rPr>
        <w:t xml:space="preserve">the appointed Investigating Officer </w:t>
      </w:r>
      <w:r w:rsidR="009732FC" w:rsidRPr="00317735">
        <w:rPr>
          <w:rFonts w:asciiTheme="minorHAnsi" w:eastAsia="Arial" w:hAnsiTheme="minorHAnsi" w:cstheme="minorHAnsi"/>
          <w:iCs/>
          <w:color w:val="000000"/>
          <w:szCs w:val="24"/>
        </w:rPr>
        <w:t xml:space="preserve">to know </w:t>
      </w:r>
      <w:r w:rsidR="00112AA3" w:rsidRPr="00317735">
        <w:rPr>
          <w:rFonts w:asciiTheme="minorHAnsi" w:eastAsia="Arial" w:hAnsiTheme="minorHAnsi" w:cstheme="minorHAnsi"/>
          <w:iCs/>
          <w:color w:val="000000"/>
          <w:szCs w:val="24"/>
        </w:rPr>
        <w:t xml:space="preserve">the identity of </w:t>
      </w:r>
      <w:r w:rsidR="00C269D7" w:rsidRPr="00317735">
        <w:rPr>
          <w:rFonts w:asciiTheme="minorHAnsi" w:eastAsia="Arial" w:hAnsiTheme="minorHAnsi" w:cstheme="minorHAnsi"/>
          <w:iCs/>
          <w:color w:val="000000"/>
          <w:szCs w:val="24"/>
        </w:rPr>
        <w:t>the individual</w:t>
      </w:r>
      <w:r w:rsidR="00112AA3" w:rsidRPr="00317735">
        <w:rPr>
          <w:rFonts w:asciiTheme="minorHAnsi" w:eastAsia="Arial" w:hAnsiTheme="minorHAnsi" w:cstheme="minorHAnsi"/>
          <w:iCs/>
          <w:color w:val="000000"/>
          <w:szCs w:val="24"/>
        </w:rPr>
        <w:t xml:space="preserve"> making the </w:t>
      </w:r>
      <w:r w:rsidR="003A4CEC" w:rsidRPr="00317735">
        <w:rPr>
          <w:rFonts w:asciiTheme="minorHAnsi" w:eastAsia="Arial" w:hAnsiTheme="minorHAnsi" w:cstheme="minorHAnsi"/>
          <w:iCs/>
          <w:color w:val="000000"/>
          <w:szCs w:val="24"/>
        </w:rPr>
        <w:t xml:space="preserve">original </w:t>
      </w:r>
      <w:r w:rsidR="00A94E03" w:rsidRPr="00317735">
        <w:rPr>
          <w:rFonts w:asciiTheme="minorHAnsi" w:eastAsia="Arial" w:hAnsiTheme="minorHAnsi" w:cstheme="minorHAnsi"/>
          <w:iCs/>
          <w:color w:val="000000"/>
          <w:szCs w:val="24"/>
        </w:rPr>
        <w:t>disclosure,</w:t>
      </w:r>
      <w:r w:rsidR="00112AA3" w:rsidRPr="00317735">
        <w:rPr>
          <w:rFonts w:asciiTheme="minorHAnsi" w:eastAsia="Arial" w:hAnsiTheme="minorHAnsi" w:cstheme="minorHAnsi"/>
          <w:iCs/>
          <w:color w:val="000000"/>
          <w:szCs w:val="24"/>
        </w:rPr>
        <w:t xml:space="preserve"> then this </w:t>
      </w:r>
      <w:r w:rsidR="009732FC" w:rsidRPr="00317735">
        <w:rPr>
          <w:rFonts w:asciiTheme="minorHAnsi" w:eastAsia="Arial" w:hAnsiTheme="minorHAnsi" w:cstheme="minorHAnsi"/>
          <w:iCs/>
          <w:color w:val="000000"/>
          <w:szCs w:val="24"/>
        </w:rPr>
        <w:t xml:space="preserve">will </w:t>
      </w:r>
      <w:r w:rsidR="00112AA3" w:rsidRPr="00317735">
        <w:rPr>
          <w:rFonts w:asciiTheme="minorHAnsi" w:eastAsia="Arial" w:hAnsiTheme="minorHAnsi" w:cstheme="minorHAnsi"/>
          <w:iCs/>
          <w:color w:val="000000"/>
          <w:szCs w:val="24"/>
        </w:rPr>
        <w:t xml:space="preserve">be </w:t>
      </w:r>
      <w:r w:rsidR="003A4CEC" w:rsidRPr="00317735">
        <w:rPr>
          <w:rFonts w:asciiTheme="minorHAnsi" w:eastAsia="Arial" w:hAnsiTheme="minorHAnsi" w:cstheme="minorHAnsi"/>
          <w:iCs/>
          <w:color w:val="000000"/>
          <w:szCs w:val="24"/>
        </w:rPr>
        <w:t>discussed with</w:t>
      </w:r>
      <w:r w:rsidR="009732FC" w:rsidRPr="00317735">
        <w:rPr>
          <w:rFonts w:asciiTheme="minorHAnsi" w:eastAsia="Arial" w:hAnsiTheme="minorHAnsi" w:cstheme="minorHAnsi"/>
          <w:iCs/>
          <w:color w:val="000000"/>
          <w:szCs w:val="24"/>
        </w:rPr>
        <w:t xml:space="preserve"> </w:t>
      </w:r>
      <w:r w:rsidR="00112AA3" w:rsidRPr="00317735">
        <w:rPr>
          <w:rFonts w:asciiTheme="minorHAnsi" w:eastAsia="Arial" w:hAnsiTheme="minorHAnsi" w:cstheme="minorHAnsi"/>
          <w:iCs/>
          <w:color w:val="000000"/>
          <w:szCs w:val="24"/>
        </w:rPr>
        <w:t>th</w:t>
      </w:r>
      <w:r w:rsidR="003A4CEC" w:rsidRPr="00317735">
        <w:rPr>
          <w:rFonts w:asciiTheme="minorHAnsi" w:eastAsia="Arial" w:hAnsiTheme="minorHAnsi" w:cstheme="minorHAnsi"/>
          <w:iCs/>
          <w:color w:val="000000"/>
          <w:szCs w:val="24"/>
        </w:rPr>
        <w:t xml:space="preserve">at </w:t>
      </w:r>
      <w:r w:rsidR="00112AA3" w:rsidRPr="00317735">
        <w:rPr>
          <w:rFonts w:asciiTheme="minorHAnsi" w:eastAsia="Arial" w:hAnsiTheme="minorHAnsi" w:cstheme="minorHAnsi"/>
          <w:iCs/>
          <w:color w:val="000000"/>
          <w:szCs w:val="24"/>
        </w:rPr>
        <w:t>individual</w:t>
      </w:r>
      <w:r w:rsidR="009732FC" w:rsidRPr="00317735">
        <w:rPr>
          <w:rFonts w:asciiTheme="minorHAnsi" w:eastAsia="Arial" w:hAnsiTheme="minorHAnsi" w:cstheme="minorHAnsi"/>
          <w:iCs/>
          <w:color w:val="000000"/>
          <w:szCs w:val="24"/>
        </w:rPr>
        <w:t>.</w:t>
      </w:r>
    </w:p>
    <w:p w14:paraId="48CA4FFE" w14:textId="77777777" w:rsidR="00267EBD" w:rsidRPr="00317735" w:rsidRDefault="00372FA3" w:rsidP="00267EBD">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lastRenderedPageBreak/>
        <w:t xml:space="preserve">The Council will strongly encourage any disclosure </w:t>
      </w:r>
      <w:r w:rsidR="00267EBD" w:rsidRPr="00317735">
        <w:rPr>
          <w:rFonts w:asciiTheme="minorHAnsi" w:eastAsia="Arial" w:hAnsiTheme="minorHAnsi" w:cstheme="minorHAnsi"/>
          <w:iCs/>
          <w:color w:val="000000"/>
          <w:szCs w:val="24"/>
        </w:rPr>
        <w:t xml:space="preserve">not to </w:t>
      </w:r>
      <w:r w:rsidRPr="00317735">
        <w:rPr>
          <w:rFonts w:asciiTheme="minorHAnsi" w:eastAsia="Arial" w:hAnsiTheme="minorHAnsi" w:cstheme="minorHAnsi"/>
          <w:iCs/>
          <w:color w:val="000000"/>
          <w:szCs w:val="24"/>
        </w:rPr>
        <w:t xml:space="preserve">be made </w:t>
      </w:r>
      <w:r w:rsidR="00267EBD" w:rsidRPr="00317735">
        <w:rPr>
          <w:rFonts w:asciiTheme="minorHAnsi" w:eastAsia="Arial" w:hAnsiTheme="minorHAnsi" w:cstheme="minorHAnsi"/>
          <w:iCs/>
          <w:color w:val="000000"/>
          <w:szCs w:val="24"/>
        </w:rPr>
        <w:t xml:space="preserve">anonymously as this may make </w:t>
      </w:r>
      <w:r w:rsidR="009C0DFA" w:rsidRPr="00317735">
        <w:rPr>
          <w:rFonts w:asciiTheme="minorHAnsi" w:eastAsia="Arial" w:hAnsiTheme="minorHAnsi" w:cstheme="minorHAnsi"/>
          <w:iCs/>
          <w:color w:val="000000"/>
          <w:szCs w:val="24"/>
        </w:rPr>
        <w:t xml:space="preserve">effective </w:t>
      </w:r>
      <w:r w:rsidR="00267EBD" w:rsidRPr="00317735">
        <w:rPr>
          <w:rFonts w:asciiTheme="minorHAnsi" w:eastAsia="Arial" w:hAnsiTheme="minorHAnsi" w:cstheme="minorHAnsi"/>
          <w:iCs/>
          <w:color w:val="000000"/>
          <w:szCs w:val="24"/>
        </w:rPr>
        <w:t xml:space="preserve">investigation more difficult or impossible if such information cannot be obtained. It is also more difficult to establish whether any allegations are credible. </w:t>
      </w:r>
    </w:p>
    <w:p w14:paraId="146BA13D" w14:textId="77777777" w:rsidR="00267EBD" w:rsidRPr="00317735" w:rsidRDefault="00267EBD" w:rsidP="00267EBD">
      <w:pPr>
        <w:spacing w:before="120" w:after="120"/>
        <w:jc w:val="both"/>
        <w:rPr>
          <w:rFonts w:asciiTheme="minorHAnsi" w:eastAsia="Arial" w:hAnsiTheme="minorHAnsi" w:cstheme="minorHAnsi"/>
          <w:iCs/>
          <w:color w:val="000000"/>
          <w:szCs w:val="24"/>
        </w:rPr>
      </w:pPr>
      <w:proofErr w:type="spellStart"/>
      <w:r w:rsidRPr="00317735">
        <w:rPr>
          <w:rFonts w:asciiTheme="minorHAnsi" w:eastAsia="Arial" w:hAnsiTheme="minorHAnsi" w:cstheme="minorHAnsi"/>
          <w:iCs/>
          <w:color w:val="000000"/>
          <w:szCs w:val="24"/>
        </w:rPr>
        <w:t>Whistleblowers</w:t>
      </w:r>
      <w:proofErr w:type="spellEnd"/>
      <w:r w:rsidRPr="00317735">
        <w:rPr>
          <w:rFonts w:asciiTheme="minorHAnsi" w:eastAsia="Arial" w:hAnsiTheme="minorHAnsi" w:cstheme="minorHAnsi"/>
          <w:iCs/>
          <w:color w:val="000000"/>
          <w:szCs w:val="24"/>
        </w:rPr>
        <w:t xml:space="preserve"> who are concerned about possible reprisals if their identity is revealed should discuss their concerns with the Whistleblowing Officer (or one of the other contact points) so that measures can be then be taken</w:t>
      </w:r>
      <w:r w:rsidR="00372FA3" w:rsidRPr="00317735">
        <w:rPr>
          <w:rFonts w:asciiTheme="minorHAnsi" w:eastAsia="Arial" w:hAnsiTheme="minorHAnsi" w:cstheme="minorHAnsi"/>
          <w:iCs/>
          <w:color w:val="000000"/>
          <w:szCs w:val="24"/>
        </w:rPr>
        <w:t>,</w:t>
      </w:r>
      <w:r w:rsidRPr="00317735">
        <w:rPr>
          <w:rFonts w:asciiTheme="minorHAnsi" w:eastAsia="Arial" w:hAnsiTheme="minorHAnsi" w:cstheme="minorHAnsi"/>
          <w:iCs/>
          <w:color w:val="000000"/>
          <w:szCs w:val="24"/>
        </w:rPr>
        <w:t xml:space="preserve"> if possible</w:t>
      </w:r>
      <w:r w:rsidR="00372FA3" w:rsidRPr="00317735">
        <w:rPr>
          <w:rFonts w:asciiTheme="minorHAnsi" w:eastAsia="Arial" w:hAnsiTheme="minorHAnsi" w:cstheme="minorHAnsi"/>
          <w:iCs/>
          <w:color w:val="000000"/>
          <w:szCs w:val="24"/>
        </w:rPr>
        <w:t>,</w:t>
      </w:r>
      <w:r w:rsidRPr="00317735">
        <w:rPr>
          <w:rFonts w:asciiTheme="minorHAnsi" w:eastAsia="Arial" w:hAnsiTheme="minorHAnsi" w:cstheme="minorHAnsi"/>
          <w:iCs/>
          <w:color w:val="000000"/>
          <w:szCs w:val="24"/>
        </w:rPr>
        <w:t xml:space="preserve"> to preserve confidentiality.</w:t>
      </w:r>
    </w:p>
    <w:p w14:paraId="00154C19" w14:textId="005BE28F" w:rsidR="00267EBD" w:rsidRPr="00317735" w:rsidRDefault="00372FA3" w:rsidP="00267EBD">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If there is any doubt then advice can be sought </w:t>
      </w:r>
      <w:r w:rsidR="00267EBD" w:rsidRPr="00317735">
        <w:rPr>
          <w:rFonts w:asciiTheme="minorHAnsi" w:eastAsia="Arial" w:hAnsiTheme="minorHAnsi" w:cstheme="minorHAnsi"/>
          <w:iCs/>
          <w:color w:val="000000"/>
          <w:szCs w:val="24"/>
        </w:rPr>
        <w:t xml:space="preserve">internally from the </w:t>
      </w:r>
      <w:proofErr w:type="spellStart"/>
      <w:r w:rsidR="00267EBD" w:rsidRPr="00317735">
        <w:rPr>
          <w:rFonts w:asciiTheme="minorHAnsi" w:eastAsia="Arial" w:hAnsiTheme="minorHAnsi" w:cstheme="minorHAnsi"/>
          <w:iCs/>
          <w:color w:val="000000"/>
          <w:szCs w:val="24"/>
        </w:rPr>
        <w:t>Whisteblowing</w:t>
      </w:r>
      <w:proofErr w:type="spellEnd"/>
      <w:r w:rsidR="00267EBD" w:rsidRPr="00317735">
        <w:rPr>
          <w:rFonts w:asciiTheme="minorHAnsi" w:eastAsia="Arial" w:hAnsiTheme="minorHAnsi" w:cstheme="minorHAnsi"/>
          <w:iCs/>
          <w:color w:val="000000"/>
          <w:szCs w:val="24"/>
        </w:rPr>
        <w:t xml:space="preserve"> Officer or externally from </w:t>
      </w:r>
      <w:r w:rsidR="009C0DFA" w:rsidRPr="00317735">
        <w:rPr>
          <w:rFonts w:asciiTheme="minorHAnsi" w:eastAsia="Arial" w:hAnsiTheme="minorHAnsi" w:cstheme="minorHAnsi"/>
          <w:iCs/>
          <w:color w:val="000000"/>
          <w:szCs w:val="24"/>
        </w:rPr>
        <w:t xml:space="preserve">Organisations such as </w:t>
      </w:r>
      <w:r w:rsidR="00811016" w:rsidRPr="00317735">
        <w:rPr>
          <w:rFonts w:asciiTheme="minorHAnsi" w:eastAsia="Arial" w:hAnsiTheme="minorHAnsi" w:cstheme="minorHAnsi"/>
          <w:iCs/>
          <w:color w:val="000000"/>
          <w:szCs w:val="24"/>
        </w:rPr>
        <w:t>“Protect” (p</w:t>
      </w:r>
      <w:r w:rsidR="00F11521" w:rsidRPr="00317735">
        <w:rPr>
          <w:rFonts w:asciiTheme="minorHAnsi" w:eastAsia="Arial" w:hAnsiTheme="minorHAnsi" w:cstheme="minorHAnsi"/>
          <w:iCs/>
          <w:color w:val="000000"/>
          <w:szCs w:val="24"/>
        </w:rPr>
        <w:t>reviously</w:t>
      </w:r>
      <w:r w:rsidR="00811016" w:rsidRPr="00317735">
        <w:rPr>
          <w:rFonts w:asciiTheme="minorHAnsi" w:eastAsia="Arial" w:hAnsiTheme="minorHAnsi" w:cstheme="minorHAnsi"/>
          <w:iCs/>
          <w:color w:val="000000"/>
          <w:szCs w:val="24"/>
        </w:rPr>
        <w:t xml:space="preserve"> </w:t>
      </w:r>
      <w:r w:rsidR="00267EBD" w:rsidRPr="00317735">
        <w:rPr>
          <w:rFonts w:asciiTheme="minorHAnsi" w:eastAsia="Arial" w:hAnsiTheme="minorHAnsi" w:cstheme="minorHAnsi"/>
          <w:iCs/>
          <w:color w:val="000000"/>
          <w:szCs w:val="24"/>
        </w:rPr>
        <w:t>Public Concern at Work</w:t>
      </w:r>
      <w:r w:rsidR="00AE467E" w:rsidRPr="00317735">
        <w:rPr>
          <w:rFonts w:asciiTheme="minorHAnsi" w:eastAsia="Arial" w:hAnsiTheme="minorHAnsi" w:cstheme="minorHAnsi"/>
          <w:iCs/>
          <w:color w:val="000000"/>
          <w:szCs w:val="24"/>
        </w:rPr>
        <w:t>)</w:t>
      </w:r>
      <w:r w:rsidR="00267EBD" w:rsidRPr="00317735">
        <w:rPr>
          <w:rFonts w:asciiTheme="minorHAnsi" w:eastAsia="Arial" w:hAnsiTheme="minorHAnsi" w:cstheme="minorHAnsi"/>
          <w:iCs/>
          <w:color w:val="000000"/>
          <w:szCs w:val="24"/>
        </w:rPr>
        <w:t xml:space="preserve">, the independent whistleblowing charity, who offer a confidential helpline. </w:t>
      </w:r>
    </w:p>
    <w:p w14:paraId="4C1511A1" w14:textId="77777777" w:rsidR="00BC1A1A" w:rsidRPr="00317735" w:rsidRDefault="00BC1A1A" w:rsidP="00BC1A1A">
      <w:pPr>
        <w:spacing w:before="120" w:after="120"/>
        <w:jc w:val="both"/>
        <w:rPr>
          <w:rFonts w:asciiTheme="minorHAnsi" w:eastAsia="Arial" w:hAnsiTheme="minorHAnsi" w:cstheme="minorHAnsi"/>
          <w:bCs/>
          <w:color w:val="000000"/>
          <w:szCs w:val="24"/>
        </w:rPr>
      </w:pPr>
    </w:p>
    <w:p w14:paraId="5F523052" w14:textId="77777777" w:rsidR="009732FC" w:rsidRPr="00317735" w:rsidRDefault="009732FC" w:rsidP="00BC1A1A">
      <w:pPr>
        <w:keepNext/>
        <w:keepLines/>
        <w:numPr>
          <w:ilvl w:val="0"/>
          <w:numId w:val="16"/>
        </w:numPr>
        <w:spacing w:before="120" w:after="120"/>
        <w:ind w:left="0" w:firstLine="0"/>
        <w:jc w:val="both"/>
        <w:outlineLvl w:val="0"/>
        <w:rPr>
          <w:rFonts w:asciiTheme="minorHAnsi" w:hAnsiTheme="minorHAnsi" w:cstheme="minorHAnsi"/>
          <w:b/>
          <w:bCs/>
          <w:color w:val="365F91"/>
          <w:sz w:val="28"/>
          <w:szCs w:val="28"/>
        </w:rPr>
      </w:pPr>
      <w:bookmarkStart w:id="17" w:name="a705728"/>
      <w:bookmarkStart w:id="18" w:name="_Toc381874221"/>
      <w:bookmarkStart w:id="19" w:name="_Toc405284481"/>
      <w:r w:rsidRPr="00317735">
        <w:rPr>
          <w:rFonts w:asciiTheme="minorHAnsi" w:hAnsiTheme="minorHAnsi" w:cstheme="minorHAnsi"/>
          <w:b/>
          <w:bCs/>
          <w:color w:val="365F91"/>
          <w:sz w:val="28"/>
          <w:szCs w:val="28"/>
        </w:rPr>
        <w:t>Investigation and outcome</w:t>
      </w:r>
      <w:bookmarkEnd w:id="17"/>
      <w:bookmarkEnd w:id="18"/>
      <w:bookmarkEnd w:id="19"/>
    </w:p>
    <w:p w14:paraId="6F14914E" w14:textId="77777777" w:rsidR="009732FC" w:rsidRPr="00317735" w:rsidRDefault="009732FC"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Once </w:t>
      </w:r>
      <w:r w:rsidR="00CD2C5A" w:rsidRPr="00317735">
        <w:rPr>
          <w:rFonts w:asciiTheme="minorHAnsi" w:eastAsia="Arial" w:hAnsiTheme="minorHAnsi" w:cstheme="minorHAnsi"/>
          <w:iCs/>
          <w:color w:val="000000"/>
          <w:szCs w:val="24"/>
        </w:rPr>
        <w:t>a concern has been raised</w:t>
      </w:r>
      <w:r w:rsidRPr="00317735">
        <w:rPr>
          <w:rFonts w:asciiTheme="minorHAnsi" w:eastAsia="Arial" w:hAnsiTheme="minorHAnsi" w:cstheme="minorHAnsi"/>
          <w:iCs/>
          <w:color w:val="000000"/>
          <w:szCs w:val="24"/>
        </w:rPr>
        <w:t xml:space="preserve">, an initial assessment </w:t>
      </w:r>
      <w:r w:rsidR="00DE6D5D" w:rsidRPr="00317735">
        <w:rPr>
          <w:rFonts w:asciiTheme="minorHAnsi" w:eastAsia="Arial" w:hAnsiTheme="minorHAnsi" w:cstheme="minorHAnsi"/>
          <w:iCs/>
          <w:color w:val="000000"/>
          <w:szCs w:val="24"/>
        </w:rPr>
        <w:t xml:space="preserve">will be carried out </w:t>
      </w:r>
      <w:r w:rsidRPr="00317735">
        <w:rPr>
          <w:rFonts w:asciiTheme="minorHAnsi" w:eastAsia="Arial" w:hAnsiTheme="minorHAnsi" w:cstheme="minorHAnsi"/>
          <w:iCs/>
          <w:color w:val="000000"/>
          <w:szCs w:val="24"/>
        </w:rPr>
        <w:t>to determine the scope of any investigation</w:t>
      </w:r>
      <w:r w:rsidR="00372FA3" w:rsidRPr="00317735">
        <w:rPr>
          <w:rFonts w:asciiTheme="minorHAnsi" w:eastAsia="Arial" w:hAnsiTheme="minorHAnsi" w:cstheme="minorHAnsi"/>
          <w:iCs/>
          <w:color w:val="000000"/>
          <w:szCs w:val="24"/>
        </w:rPr>
        <w:t xml:space="preserve"> and the individual making the disclosure </w:t>
      </w:r>
      <w:r w:rsidRPr="00317735">
        <w:rPr>
          <w:rFonts w:asciiTheme="minorHAnsi" w:eastAsia="Arial" w:hAnsiTheme="minorHAnsi" w:cstheme="minorHAnsi"/>
          <w:iCs/>
          <w:color w:val="000000"/>
          <w:szCs w:val="24"/>
        </w:rPr>
        <w:t xml:space="preserve">will </w:t>
      </w:r>
      <w:r w:rsidR="00372FA3" w:rsidRPr="00317735">
        <w:rPr>
          <w:rFonts w:asciiTheme="minorHAnsi" w:eastAsia="Arial" w:hAnsiTheme="minorHAnsi" w:cstheme="minorHAnsi"/>
          <w:iCs/>
          <w:color w:val="000000"/>
          <w:szCs w:val="24"/>
        </w:rPr>
        <w:t xml:space="preserve">be </w:t>
      </w:r>
      <w:r w:rsidRPr="00317735">
        <w:rPr>
          <w:rFonts w:asciiTheme="minorHAnsi" w:eastAsia="Arial" w:hAnsiTheme="minorHAnsi" w:cstheme="minorHAnsi"/>
          <w:iCs/>
          <w:color w:val="000000"/>
          <w:szCs w:val="24"/>
        </w:rPr>
        <w:t>inform</w:t>
      </w:r>
      <w:r w:rsidR="00372FA3" w:rsidRPr="00317735">
        <w:rPr>
          <w:rFonts w:asciiTheme="minorHAnsi" w:eastAsia="Arial" w:hAnsiTheme="minorHAnsi" w:cstheme="minorHAnsi"/>
          <w:iCs/>
          <w:color w:val="000000"/>
          <w:szCs w:val="24"/>
        </w:rPr>
        <w:t xml:space="preserve">ed </w:t>
      </w:r>
      <w:r w:rsidRPr="00317735">
        <w:rPr>
          <w:rFonts w:asciiTheme="minorHAnsi" w:eastAsia="Arial" w:hAnsiTheme="minorHAnsi" w:cstheme="minorHAnsi"/>
          <w:iCs/>
          <w:color w:val="000000"/>
          <w:szCs w:val="24"/>
        </w:rPr>
        <w:t xml:space="preserve">of the outcome of </w:t>
      </w:r>
      <w:r w:rsidR="00C269D7" w:rsidRPr="00317735">
        <w:rPr>
          <w:rFonts w:asciiTheme="minorHAnsi" w:eastAsia="Arial" w:hAnsiTheme="minorHAnsi" w:cstheme="minorHAnsi"/>
          <w:iCs/>
          <w:color w:val="000000"/>
          <w:szCs w:val="24"/>
        </w:rPr>
        <w:t>the assessment</w:t>
      </w:r>
      <w:r w:rsidRPr="00317735">
        <w:rPr>
          <w:rFonts w:asciiTheme="minorHAnsi" w:eastAsia="Arial" w:hAnsiTheme="minorHAnsi" w:cstheme="minorHAnsi"/>
          <w:iCs/>
          <w:color w:val="000000"/>
          <w:szCs w:val="24"/>
        </w:rPr>
        <w:t xml:space="preserve">. </w:t>
      </w:r>
      <w:r w:rsidR="00372FA3" w:rsidRPr="00317735">
        <w:rPr>
          <w:rFonts w:asciiTheme="minorHAnsi" w:eastAsia="Arial" w:hAnsiTheme="minorHAnsi" w:cstheme="minorHAnsi"/>
          <w:iCs/>
          <w:color w:val="000000"/>
          <w:szCs w:val="24"/>
        </w:rPr>
        <w:t xml:space="preserve">There may also be a need </w:t>
      </w:r>
      <w:r w:rsidRPr="00317735">
        <w:rPr>
          <w:rFonts w:asciiTheme="minorHAnsi" w:eastAsia="Arial" w:hAnsiTheme="minorHAnsi" w:cstheme="minorHAnsi"/>
          <w:iCs/>
          <w:color w:val="000000"/>
          <w:szCs w:val="24"/>
        </w:rPr>
        <w:t>to attend additional meetings in order to provide further information.</w:t>
      </w:r>
    </w:p>
    <w:p w14:paraId="03173D2C" w14:textId="06C8D9ED" w:rsidR="009732FC" w:rsidRPr="00317735" w:rsidRDefault="009732FC"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In some </w:t>
      </w:r>
      <w:r w:rsidR="00C269D7" w:rsidRPr="00317735">
        <w:rPr>
          <w:rFonts w:asciiTheme="minorHAnsi" w:eastAsia="Arial" w:hAnsiTheme="minorHAnsi" w:cstheme="minorHAnsi"/>
          <w:iCs/>
          <w:color w:val="000000"/>
          <w:szCs w:val="24"/>
        </w:rPr>
        <w:t>cases</w:t>
      </w:r>
      <w:r w:rsidR="00527815" w:rsidRPr="00317735">
        <w:rPr>
          <w:rFonts w:asciiTheme="minorHAnsi" w:eastAsia="Arial" w:hAnsiTheme="minorHAnsi" w:cstheme="minorHAnsi"/>
          <w:iCs/>
          <w:color w:val="000000"/>
          <w:szCs w:val="24"/>
        </w:rPr>
        <w:t>,</w:t>
      </w:r>
      <w:r w:rsidR="00C269D7" w:rsidRPr="00317735">
        <w:rPr>
          <w:rFonts w:asciiTheme="minorHAnsi" w:eastAsia="Arial" w:hAnsiTheme="minorHAnsi" w:cstheme="minorHAnsi"/>
          <w:iCs/>
          <w:color w:val="000000"/>
          <w:szCs w:val="24"/>
        </w:rPr>
        <w:t xml:space="preserve"> an</w:t>
      </w:r>
      <w:r w:rsidRPr="00317735">
        <w:rPr>
          <w:rFonts w:asciiTheme="minorHAnsi" w:eastAsia="Arial" w:hAnsiTheme="minorHAnsi" w:cstheme="minorHAnsi"/>
          <w:iCs/>
          <w:color w:val="000000"/>
          <w:szCs w:val="24"/>
        </w:rPr>
        <w:t xml:space="preserve"> investigator or team of investigators </w:t>
      </w:r>
      <w:r w:rsidR="00CD2C5A" w:rsidRPr="00317735">
        <w:rPr>
          <w:rFonts w:asciiTheme="minorHAnsi" w:eastAsia="Arial" w:hAnsiTheme="minorHAnsi" w:cstheme="minorHAnsi"/>
          <w:iCs/>
          <w:color w:val="000000"/>
          <w:szCs w:val="24"/>
        </w:rPr>
        <w:t xml:space="preserve">will be appointed </w:t>
      </w:r>
      <w:r w:rsidRPr="00317735">
        <w:rPr>
          <w:rFonts w:asciiTheme="minorHAnsi" w:eastAsia="Arial" w:hAnsiTheme="minorHAnsi" w:cstheme="minorHAnsi"/>
          <w:iCs/>
          <w:color w:val="000000"/>
          <w:szCs w:val="24"/>
        </w:rPr>
        <w:t xml:space="preserve">including staff with relevant experience of investigations or specialist knowledge of the subject matter. The investigator(s) may make recommendations for </w:t>
      </w:r>
      <w:r w:rsidR="00DE6D5D" w:rsidRPr="00317735">
        <w:rPr>
          <w:rFonts w:asciiTheme="minorHAnsi" w:eastAsia="Arial" w:hAnsiTheme="minorHAnsi" w:cstheme="minorHAnsi"/>
          <w:iCs/>
          <w:color w:val="000000"/>
          <w:szCs w:val="24"/>
        </w:rPr>
        <w:t>change to</w:t>
      </w:r>
      <w:r w:rsidRPr="00317735">
        <w:rPr>
          <w:rFonts w:asciiTheme="minorHAnsi" w:eastAsia="Arial" w:hAnsiTheme="minorHAnsi" w:cstheme="minorHAnsi"/>
          <w:iCs/>
          <w:color w:val="000000"/>
          <w:szCs w:val="24"/>
        </w:rPr>
        <w:t xml:space="preserve"> en</w:t>
      </w:r>
      <w:r w:rsidR="00EF786C" w:rsidRPr="00317735">
        <w:rPr>
          <w:rFonts w:asciiTheme="minorHAnsi" w:eastAsia="Arial" w:hAnsiTheme="minorHAnsi" w:cstheme="minorHAnsi"/>
          <w:iCs/>
          <w:color w:val="000000"/>
          <w:szCs w:val="24"/>
        </w:rPr>
        <w:t xml:space="preserve">sure that the </w:t>
      </w:r>
      <w:r w:rsidRPr="00317735">
        <w:rPr>
          <w:rFonts w:asciiTheme="minorHAnsi" w:eastAsia="Arial" w:hAnsiTheme="minorHAnsi" w:cstheme="minorHAnsi"/>
          <w:iCs/>
          <w:color w:val="000000"/>
          <w:szCs w:val="24"/>
        </w:rPr>
        <w:t>risk of future wrongdoing</w:t>
      </w:r>
      <w:r w:rsidR="00EF786C" w:rsidRPr="00317735">
        <w:rPr>
          <w:rFonts w:asciiTheme="minorHAnsi" w:eastAsia="Arial" w:hAnsiTheme="minorHAnsi" w:cstheme="minorHAnsi"/>
          <w:iCs/>
          <w:color w:val="000000"/>
          <w:szCs w:val="24"/>
        </w:rPr>
        <w:t xml:space="preserve"> is minimised</w:t>
      </w:r>
      <w:r w:rsidRPr="00317735">
        <w:rPr>
          <w:rFonts w:asciiTheme="minorHAnsi" w:eastAsia="Arial" w:hAnsiTheme="minorHAnsi" w:cstheme="minorHAnsi"/>
          <w:iCs/>
          <w:color w:val="000000"/>
          <w:szCs w:val="24"/>
        </w:rPr>
        <w:t>.</w:t>
      </w:r>
    </w:p>
    <w:p w14:paraId="2D9280C0" w14:textId="77777777" w:rsidR="009732FC" w:rsidRPr="00317735" w:rsidRDefault="00CD2C5A"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The appointed investigator </w:t>
      </w:r>
      <w:r w:rsidR="009732FC" w:rsidRPr="00317735">
        <w:rPr>
          <w:rFonts w:asciiTheme="minorHAnsi" w:eastAsia="Arial" w:hAnsiTheme="minorHAnsi" w:cstheme="minorHAnsi"/>
          <w:iCs/>
          <w:color w:val="000000"/>
          <w:szCs w:val="24"/>
        </w:rPr>
        <w:t xml:space="preserve">will aim to keep </w:t>
      </w:r>
      <w:r w:rsidR="00EF786C" w:rsidRPr="00317735">
        <w:rPr>
          <w:rFonts w:asciiTheme="minorHAnsi" w:eastAsia="Arial" w:hAnsiTheme="minorHAnsi" w:cstheme="minorHAnsi"/>
          <w:iCs/>
          <w:color w:val="000000"/>
          <w:szCs w:val="24"/>
        </w:rPr>
        <w:t xml:space="preserve">the </w:t>
      </w:r>
      <w:proofErr w:type="spellStart"/>
      <w:r w:rsidR="00EF786C" w:rsidRPr="00317735">
        <w:rPr>
          <w:rFonts w:asciiTheme="minorHAnsi" w:eastAsia="Arial" w:hAnsiTheme="minorHAnsi" w:cstheme="minorHAnsi"/>
          <w:iCs/>
          <w:color w:val="000000"/>
          <w:szCs w:val="24"/>
        </w:rPr>
        <w:t>whistleblower</w:t>
      </w:r>
      <w:proofErr w:type="spellEnd"/>
      <w:r w:rsidR="00EF786C" w:rsidRPr="00317735">
        <w:rPr>
          <w:rFonts w:asciiTheme="minorHAnsi" w:eastAsia="Arial" w:hAnsiTheme="minorHAnsi" w:cstheme="minorHAnsi"/>
          <w:iCs/>
          <w:color w:val="000000"/>
          <w:szCs w:val="24"/>
        </w:rPr>
        <w:t xml:space="preserve"> i</w:t>
      </w:r>
      <w:r w:rsidR="009732FC" w:rsidRPr="00317735">
        <w:rPr>
          <w:rFonts w:asciiTheme="minorHAnsi" w:eastAsia="Arial" w:hAnsiTheme="minorHAnsi" w:cstheme="minorHAnsi"/>
          <w:iCs/>
          <w:color w:val="000000"/>
          <w:szCs w:val="24"/>
        </w:rPr>
        <w:t xml:space="preserve">nformed of the progress of the investigation and its likely timescale. However, sometimes the need for confidentiality may prevent specific details of the investigation </w:t>
      </w:r>
      <w:r w:rsidR="00DE6D5D" w:rsidRPr="00317735">
        <w:rPr>
          <w:rFonts w:asciiTheme="minorHAnsi" w:eastAsia="Arial" w:hAnsiTheme="minorHAnsi" w:cstheme="minorHAnsi"/>
          <w:iCs/>
          <w:color w:val="000000"/>
          <w:szCs w:val="24"/>
        </w:rPr>
        <w:t xml:space="preserve">and/ </w:t>
      </w:r>
      <w:r w:rsidR="009732FC" w:rsidRPr="00317735">
        <w:rPr>
          <w:rFonts w:asciiTheme="minorHAnsi" w:eastAsia="Arial" w:hAnsiTheme="minorHAnsi" w:cstheme="minorHAnsi"/>
          <w:iCs/>
          <w:color w:val="000000"/>
          <w:szCs w:val="24"/>
        </w:rPr>
        <w:t xml:space="preserve">or any disciplinary action </w:t>
      </w:r>
      <w:r w:rsidRPr="00317735">
        <w:rPr>
          <w:rFonts w:asciiTheme="minorHAnsi" w:eastAsia="Arial" w:hAnsiTheme="minorHAnsi" w:cstheme="minorHAnsi"/>
          <w:iCs/>
          <w:color w:val="000000"/>
          <w:szCs w:val="24"/>
        </w:rPr>
        <w:t>being given.</w:t>
      </w:r>
      <w:r w:rsidR="009732FC" w:rsidRPr="00317735">
        <w:rPr>
          <w:rFonts w:asciiTheme="minorHAnsi" w:eastAsia="Arial" w:hAnsiTheme="minorHAnsi" w:cstheme="minorHAnsi"/>
          <w:iCs/>
          <w:color w:val="000000"/>
          <w:szCs w:val="24"/>
        </w:rPr>
        <w:t xml:space="preserve"> </w:t>
      </w:r>
      <w:r w:rsidRPr="00317735">
        <w:rPr>
          <w:rFonts w:asciiTheme="minorHAnsi" w:eastAsia="Arial" w:hAnsiTheme="minorHAnsi" w:cstheme="minorHAnsi"/>
          <w:iCs/>
          <w:color w:val="000000"/>
          <w:szCs w:val="24"/>
        </w:rPr>
        <w:t xml:space="preserve">Any and all information </w:t>
      </w:r>
      <w:r w:rsidR="009732FC" w:rsidRPr="00317735">
        <w:rPr>
          <w:rFonts w:asciiTheme="minorHAnsi" w:eastAsia="Arial" w:hAnsiTheme="minorHAnsi" w:cstheme="minorHAnsi"/>
          <w:iCs/>
          <w:color w:val="000000"/>
          <w:szCs w:val="24"/>
        </w:rPr>
        <w:t xml:space="preserve">about the investigation </w:t>
      </w:r>
      <w:r w:rsidRPr="00317735">
        <w:rPr>
          <w:rFonts w:asciiTheme="minorHAnsi" w:eastAsia="Arial" w:hAnsiTheme="minorHAnsi" w:cstheme="minorHAnsi"/>
          <w:iCs/>
          <w:color w:val="000000"/>
          <w:szCs w:val="24"/>
        </w:rPr>
        <w:t xml:space="preserve">must be treated </w:t>
      </w:r>
      <w:r w:rsidR="009732FC" w:rsidRPr="00317735">
        <w:rPr>
          <w:rFonts w:asciiTheme="minorHAnsi" w:eastAsia="Arial" w:hAnsiTheme="minorHAnsi" w:cstheme="minorHAnsi"/>
          <w:iCs/>
          <w:color w:val="000000"/>
          <w:szCs w:val="24"/>
        </w:rPr>
        <w:t>as confidential.</w:t>
      </w:r>
    </w:p>
    <w:p w14:paraId="68620F54" w14:textId="77777777" w:rsidR="009732FC" w:rsidRPr="00317735" w:rsidRDefault="009732FC"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If </w:t>
      </w:r>
      <w:r w:rsidR="008B0F59" w:rsidRPr="00317735">
        <w:rPr>
          <w:rFonts w:asciiTheme="minorHAnsi" w:eastAsia="Arial" w:hAnsiTheme="minorHAnsi" w:cstheme="minorHAnsi"/>
          <w:iCs/>
          <w:color w:val="000000"/>
          <w:szCs w:val="24"/>
        </w:rPr>
        <w:t xml:space="preserve">it </w:t>
      </w:r>
      <w:r w:rsidR="00C269D7" w:rsidRPr="00317735">
        <w:rPr>
          <w:rFonts w:asciiTheme="minorHAnsi" w:eastAsia="Arial" w:hAnsiTheme="minorHAnsi" w:cstheme="minorHAnsi"/>
          <w:iCs/>
          <w:color w:val="000000"/>
          <w:szCs w:val="24"/>
        </w:rPr>
        <w:t>is concluded</w:t>
      </w:r>
      <w:r w:rsidRPr="00317735">
        <w:rPr>
          <w:rFonts w:asciiTheme="minorHAnsi" w:eastAsia="Arial" w:hAnsiTheme="minorHAnsi" w:cstheme="minorHAnsi"/>
          <w:iCs/>
          <w:color w:val="000000"/>
          <w:szCs w:val="24"/>
        </w:rPr>
        <w:t xml:space="preserve"> that a </w:t>
      </w:r>
      <w:proofErr w:type="spellStart"/>
      <w:r w:rsidRPr="00317735">
        <w:rPr>
          <w:rFonts w:asciiTheme="minorHAnsi" w:eastAsia="Arial" w:hAnsiTheme="minorHAnsi" w:cstheme="minorHAnsi"/>
          <w:iCs/>
          <w:color w:val="000000"/>
          <w:szCs w:val="24"/>
        </w:rPr>
        <w:t>whistleblower</w:t>
      </w:r>
      <w:proofErr w:type="spellEnd"/>
      <w:r w:rsidRPr="00317735">
        <w:rPr>
          <w:rFonts w:asciiTheme="minorHAnsi" w:eastAsia="Arial" w:hAnsiTheme="minorHAnsi" w:cstheme="minorHAnsi"/>
          <w:iCs/>
          <w:color w:val="000000"/>
          <w:szCs w:val="24"/>
        </w:rPr>
        <w:t xml:space="preserve"> has made false allegations maliciously or with a view to personal gain, the </w:t>
      </w:r>
      <w:proofErr w:type="spellStart"/>
      <w:r w:rsidRPr="00317735">
        <w:rPr>
          <w:rFonts w:asciiTheme="minorHAnsi" w:eastAsia="Arial" w:hAnsiTheme="minorHAnsi" w:cstheme="minorHAnsi"/>
          <w:iCs/>
          <w:color w:val="000000"/>
          <w:szCs w:val="24"/>
        </w:rPr>
        <w:t>whistleblower</w:t>
      </w:r>
      <w:proofErr w:type="spellEnd"/>
      <w:r w:rsidRPr="00317735">
        <w:rPr>
          <w:rFonts w:asciiTheme="minorHAnsi" w:eastAsia="Arial" w:hAnsiTheme="minorHAnsi" w:cstheme="minorHAnsi"/>
          <w:iCs/>
          <w:color w:val="000000"/>
          <w:szCs w:val="24"/>
        </w:rPr>
        <w:t xml:space="preserve"> </w:t>
      </w:r>
      <w:r w:rsidR="008B0F59" w:rsidRPr="00317735">
        <w:rPr>
          <w:rFonts w:asciiTheme="minorHAnsi" w:eastAsia="Arial" w:hAnsiTheme="minorHAnsi" w:cstheme="minorHAnsi"/>
          <w:iCs/>
          <w:color w:val="000000"/>
          <w:szCs w:val="24"/>
        </w:rPr>
        <w:t xml:space="preserve">may </w:t>
      </w:r>
      <w:r w:rsidRPr="00317735">
        <w:rPr>
          <w:rFonts w:asciiTheme="minorHAnsi" w:eastAsia="Arial" w:hAnsiTheme="minorHAnsi" w:cstheme="minorHAnsi"/>
          <w:iCs/>
          <w:color w:val="000000"/>
          <w:szCs w:val="24"/>
        </w:rPr>
        <w:t xml:space="preserve">be subject to disciplinary action. </w:t>
      </w:r>
    </w:p>
    <w:p w14:paraId="14F30899" w14:textId="77777777" w:rsidR="00BC1A1A" w:rsidRPr="00317735" w:rsidRDefault="00BC1A1A" w:rsidP="00BC1A1A">
      <w:pPr>
        <w:spacing w:before="120" w:after="120"/>
        <w:rPr>
          <w:rFonts w:asciiTheme="minorHAnsi" w:eastAsia="Arial" w:hAnsiTheme="minorHAnsi" w:cstheme="minorHAnsi"/>
        </w:rPr>
      </w:pPr>
    </w:p>
    <w:p w14:paraId="4A9D8B75" w14:textId="77777777" w:rsidR="009732FC" w:rsidRPr="00317735" w:rsidRDefault="009732FC" w:rsidP="00BC1A1A">
      <w:pPr>
        <w:keepNext/>
        <w:keepLines/>
        <w:numPr>
          <w:ilvl w:val="0"/>
          <w:numId w:val="16"/>
        </w:numPr>
        <w:spacing w:before="120" w:after="120"/>
        <w:ind w:left="0" w:firstLine="0"/>
        <w:jc w:val="both"/>
        <w:outlineLvl w:val="0"/>
        <w:rPr>
          <w:rFonts w:asciiTheme="minorHAnsi" w:hAnsiTheme="minorHAnsi" w:cstheme="minorHAnsi"/>
          <w:b/>
          <w:bCs/>
          <w:color w:val="365F91"/>
          <w:sz w:val="28"/>
          <w:szCs w:val="28"/>
        </w:rPr>
      </w:pPr>
      <w:bookmarkStart w:id="20" w:name="a978285"/>
      <w:bookmarkStart w:id="21" w:name="_Toc381874222"/>
      <w:bookmarkStart w:id="22" w:name="_Toc405284482"/>
      <w:r w:rsidRPr="00317735">
        <w:rPr>
          <w:rFonts w:asciiTheme="minorHAnsi" w:hAnsiTheme="minorHAnsi" w:cstheme="minorHAnsi"/>
          <w:b/>
          <w:bCs/>
          <w:color w:val="365F91"/>
          <w:sz w:val="28"/>
          <w:szCs w:val="28"/>
        </w:rPr>
        <w:t>If you are not satisfied</w:t>
      </w:r>
      <w:bookmarkEnd w:id="20"/>
      <w:bookmarkEnd w:id="21"/>
      <w:bookmarkEnd w:id="22"/>
    </w:p>
    <w:p w14:paraId="18FBD1FC" w14:textId="77777777" w:rsidR="009732FC" w:rsidRPr="00317735" w:rsidRDefault="00DE6D5D"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Whilst the Council </w:t>
      </w:r>
      <w:r w:rsidR="009732FC" w:rsidRPr="00317735">
        <w:rPr>
          <w:rFonts w:asciiTheme="minorHAnsi" w:eastAsia="Arial" w:hAnsiTheme="minorHAnsi" w:cstheme="minorHAnsi"/>
          <w:iCs/>
          <w:color w:val="000000"/>
          <w:szCs w:val="24"/>
        </w:rPr>
        <w:t xml:space="preserve">cannot always guarantee the outcome, </w:t>
      </w:r>
      <w:r w:rsidR="00C269D7" w:rsidRPr="00317735">
        <w:rPr>
          <w:rFonts w:asciiTheme="minorHAnsi" w:eastAsia="Arial" w:hAnsiTheme="minorHAnsi" w:cstheme="minorHAnsi"/>
          <w:iCs/>
          <w:color w:val="000000"/>
          <w:szCs w:val="24"/>
        </w:rPr>
        <w:t>all concern</w:t>
      </w:r>
      <w:r w:rsidRPr="00317735">
        <w:rPr>
          <w:rFonts w:asciiTheme="minorHAnsi" w:eastAsia="Arial" w:hAnsiTheme="minorHAnsi" w:cstheme="minorHAnsi"/>
          <w:iCs/>
          <w:color w:val="000000"/>
          <w:szCs w:val="24"/>
        </w:rPr>
        <w:t>/s</w:t>
      </w:r>
      <w:r w:rsidR="009732FC" w:rsidRPr="00317735">
        <w:rPr>
          <w:rFonts w:asciiTheme="minorHAnsi" w:eastAsia="Arial" w:hAnsiTheme="minorHAnsi" w:cstheme="minorHAnsi"/>
          <w:iCs/>
          <w:color w:val="000000"/>
          <w:szCs w:val="24"/>
        </w:rPr>
        <w:t xml:space="preserve"> </w:t>
      </w:r>
      <w:r w:rsidR="00AD6B38" w:rsidRPr="00317735">
        <w:rPr>
          <w:rFonts w:asciiTheme="minorHAnsi" w:eastAsia="Arial" w:hAnsiTheme="minorHAnsi" w:cstheme="minorHAnsi"/>
          <w:iCs/>
          <w:color w:val="000000"/>
          <w:szCs w:val="24"/>
        </w:rPr>
        <w:t xml:space="preserve">will be dealt with </w:t>
      </w:r>
      <w:r w:rsidR="009732FC" w:rsidRPr="00317735">
        <w:rPr>
          <w:rFonts w:asciiTheme="minorHAnsi" w:eastAsia="Arial" w:hAnsiTheme="minorHAnsi" w:cstheme="minorHAnsi"/>
          <w:iCs/>
          <w:color w:val="000000"/>
          <w:szCs w:val="24"/>
        </w:rPr>
        <w:t xml:space="preserve">fairly and in an appropriate way. </w:t>
      </w:r>
      <w:r w:rsidR="00FF6170" w:rsidRPr="00317735">
        <w:rPr>
          <w:rFonts w:asciiTheme="minorHAnsi" w:eastAsia="Arial" w:hAnsiTheme="minorHAnsi" w:cstheme="minorHAnsi"/>
          <w:iCs/>
          <w:color w:val="000000"/>
          <w:szCs w:val="24"/>
        </w:rPr>
        <w:t xml:space="preserve">The appropriate use of this </w:t>
      </w:r>
      <w:r w:rsidR="009732FC" w:rsidRPr="00317735">
        <w:rPr>
          <w:rFonts w:asciiTheme="minorHAnsi" w:eastAsia="Arial" w:hAnsiTheme="minorHAnsi" w:cstheme="minorHAnsi"/>
          <w:iCs/>
          <w:color w:val="000000"/>
          <w:szCs w:val="24"/>
        </w:rPr>
        <w:t xml:space="preserve">policy </w:t>
      </w:r>
      <w:r w:rsidR="00FF6170" w:rsidRPr="00317735">
        <w:rPr>
          <w:rFonts w:asciiTheme="minorHAnsi" w:eastAsia="Arial" w:hAnsiTheme="minorHAnsi" w:cstheme="minorHAnsi"/>
          <w:iCs/>
          <w:color w:val="000000"/>
          <w:szCs w:val="24"/>
        </w:rPr>
        <w:t xml:space="preserve">will </w:t>
      </w:r>
      <w:r w:rsidR="009732FC" w:rsidRPr="00317735">
        <w:rPr>
          <w:rFonts w:asciiTheme="minorHAnsi" w:eastAsia="Arial" w:hAnsiTheme="minorHAnsi" w:cstheme="minorHAnsi"/>
          <w:iCs/>
          <w:color w:val="000000"/>
          <w:szCs w:val="24"/>
        </w:rPr>
        <w:t>help us to achieve this.</w:t>
      </w:r>
    </w:p>
    <w:p w14:paraId="0FB37928" w14:textId="77777777" w:rsidR="00AD6B38" w:rsidRPr="00317735" w:rsidRDefault="009732FC"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If you are not happy with the way in which </w:t>
      </w:r>
      <w:r w:rsidR="00FF6170" w:rsidRPr="00317735">
        <w:rPr>
          <w:rFonts w:asciiTheme="minorHAnsi" w:eastAsia="Arial" w:hAnsiTheme="minorHAnsi" w:cstheme="minorHAnsi"/>
          <w:iCs/>
          <w:color w:val="000000"/>
          <w:szCs w:val="24"/>
        </w:rPr>
        <w:t xml:space="preserve">any </w:t>
      </w:r>
      <w:r w:rsidRPr="00317735">
        <w:rPr>
          <w:rFonts w:asciiTheme="minorHAnsi" w:eastAsia="Arial" w:hAnsiTheme="minorHAnsi" w:cstheme="minorHAnsi"/>
          <w:iCs/>
          <w:color w:val="000000"/>
          <w:szCs w:val="24"/>
        </w:rPr>
        <w:t>concern has been handled, you can raise it with one of the other key contacts</w:t>
      </w:r>
      <w:r w:rsidR="00AD6B38" w:rsidRPr="00317735">
        <w:rPr>
          <w:rFonts w:asciiTheme="minorHAnsi" w:eastAsia="Arial" w:hAnsiTheme="minorHAnsi" w:cstheme="minorHAnsi"/>
          <w:iCs/>
          <w:color w:val="000000"/>
          <w:szCs w:val="24"/>
        </w:rPr>
        <w:t>.</w:t>
      </w:r>
    </w:p>
    <w:p w14:paraId="733BA761" w14:textId="77777777" w:rsidR="009732FC" w:rsidRPr="00317735" w:rsidRDefault="009732FC"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Alternatively </w:t>
      </w:r>
      <w:r w:rsidR="00DE6D5D" w:rsidRPr="00317735">
        <w:rPr>
          <w:rFonts w:asciiTheme="minorHAnsi" w:eastAsia="Arial" w:hAnsiTheme="minorHAnsi" w:cstheme="minorHAnsi"/>
          <w:iCs/>
          <w:color w:val="000000"/>
          <w:szCs w:val="24"/>
        </w:rPr>
        <w:t xml:space="preserve">contact the </w:t>
      </w:r>
      <w:r w:rsidR="00E017E0" w:rsidRPr="00317735">
        <w:rPr>
          <w:rFonts w:asciiTheme="minorHAnsi" w:eastAsia="Arial" w:hAnsiTheme="minorHAnsi" w:cstheme="minorHAnsi"/>
          <w:iCs/>
          <w:color w:val="000000"/>
          <w:szCs w:val="24"/>
        </w:rPr>
        <w:t xml:space="preserve">Director of </w:t>
      </w:r>
      <w:r w:rsidR="00433832" w:rsidRPr="00317735">
        <w:rPr>
          <w:rFonts w:asciiTheme="minorHAnsi" w:eastAsia="Arial" w:hAnsiTheme="minorHAnsi" w:cstheme="minorHAnsi"/>
          <w:iCs/>
          <w:color w:val="000000"/>
          <w:szCs w:val="24"/>
        </w:rPr>
        <w:t xml:space="preserve">Governance </w:t>
      </w:r>
      <w:r w:rsidRPr="00317735">
        <w:rPr>
          <w:rFonts w:asciiTheme="minorHAnsi" w:eastAsia="Arial" w:hAnsiTheme="minorHAnsi" w:cstheme="minorHAnsi"/>
          <w:iCs/>
          <w:color w:val="000000"/>
          <w:szCs w:val="24"/>
        </w:rPr>
        <w:t xml:space="preserve">or </w:t>
      </w:r>
      <w:r w:rsidR="00AD6B38" w:rsidRPr="00317735">
        <w:rPr>
          <w:rFonts w:asciiTheme="minorHAnsi" w:eastAsia="Arial" w:hAnsiTheme="minorHAnsi" w:cstheme="minorHAnsi"/>
          <w:iCs/>
          <w:color w:val="000000"/>
          <w:szCs w:val="24"/>
        </w:rPr>
        <w:t xml:space="preserve">the </w:t>
      </w:r>
      <w:r w:rsidR="00FF6170" w:rsidRPr="00317735">
        <w:rPr>
          <w:rFonts w:asciiTheme="minorHAnsi" w:eastAsia="Arial" w:hAnsiTheme="minorHAnsi" w:cstheme="minorHAnsi"/>
          <w:iCs/>
          <w:color w:val="000000"/>
          <w:szCs w:val="24"/>
        </w:rPr>
        <w:t>C</w:t>
      </w:r>
      <w:r w:rsidR="00AD6B38" w:rsidRPr="00317735">
        <w:rPr>
          <w:rFonts w:asciiTheme="minorHAnsi" w:eastAsia="Arial" w:hAnsiTheme="minorHAnsi" w:cstheme="minorHAnsi"/>
          <w:iCs/>
          <w:color w:val="000000"/>
          <w:szCs w:val="24"/>
        </w:rPr>
        <w:t xml:space="preserve">ouncil’s </w:t>
      </w:r>
      <w:r w:rsidRPr="00317735">
        <w:rPr>
          <w:rFonts w:asciiTheme="minorHAnsi" w:eastAsia="Arial" w:hAnsiTheme="minorHAnsi" w:cstheme="minorHAnsi"/>
          <w:iCs/>
          <w:color w:val="000000"/>
          <w:szCs w:val="24"/>
        </w:rPr>
        <w:t xml:space="preserve">external auditors. </w:t>
      </w:r>
    </w:p>
    <w:p w14:paraId="529128C0" w14:textId="77777777" w:rsidR="00DE6D5D" w:rsidRPr="00317735" w:rsidRDefault="00DE6D5D" w:rsidP="00BD3323">
      <w:pPr>
        <w:tabs>
          <w:tab w:val="left" w:pos="5741"/>
        </w:tabs>
        <w:spacing w:before="120" w:after="120"/>
        <w:jc w:val="both"/>
        <w:rPr>
          <w:rFonts w:asciiTheme="minorHAnsi" w:hAnsiTheme="minorHAnsi" w:cstheme="minorHAnsi"/>
        </w:rPr>
      </w:pPr>
    </w:p>
    <w:p w14:paraId="25D538F9" w14:textId="77777777" w:rsidR="009732FC" w:rsidRPr="00317735" w:rsidRDefault="009732FC" w:rsidP="00BC1A1A">
      <w:pPr>
        <w:keepNext/>
        <w:keepLines/>
        <w:numPr>
          <w:ilvl w:val="0"/>
          <w:numId w:val="16"/>
        </w:numPr>
        <w:spacing w:before="120" w:after="120"/>
        <w:ind w:left="0" w:firstLine="0"/>
        <w:jc w:val="both"/>
        <w:outlineLvl w:val="0"/>
        <w:rPr>
          <w:rFonts w:asciiTheme="minorHAnsi" w:hAnsiTheme="minorHAnsi" w:cstheme="minorHAnsi"/>
          <w:b/>
          <w:bCs/>
          <w:color w:val="365F91"/>
          <w:sz w:val="28"/>
          <w:szCs w:val="28"/>
        </w:rPr>
      </w:pPr>
      <w:bookmarkStart w:id="23" w:name="a559047"/>
      <w:bookmarkStart w:id="24" w:name="_Toc381874223"/>
      <w:bookmarkStart w:id="25" w:name="_Toc405284483"/>
      <w:r w:rsidRPr="00317735">
        <w:rPr>
          <w:rFonts w:asciiTheme="minorHAnsi" w:hAnsiTheme="minorHAnsi" w:cstheme="minorHAnsi"/>
          <w:b/>
          <w:bCs/>
          <w:color w:val="365F91"/>
          <w:sz w:val="28"/>
          <w:szCs w:val="28"/>
        </w:rPr>
        <w:t>External disclosures</w:t>
      </w:r>
      <w:bookmarkEnd w:id="23"/>
      <w:bookmarkEnd w:id="24"/>
      <w:bookmarkEnd w:id="25"/>
    </w:p>
    <w:p w14:paraId="7FF77F85" w14:textId="77777777" w:rsidR="009732FC" w:rsidRPr="00317735" w:rsidRDefault="009732FC"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The aim of this policy is to provide an internal mechanism for reporting, investigating and remedying any wrongdoing in the workplace. In most cases </w:t>
      </w:r>
      <w:r w:rsidR="006A4869" w:rsidRPr="00317735">
        <w:rPr>
          <w:rFonts w:asciiTheme="minorHAnsi" w:eastAsia="Arial" w:hAnsiTheme="minorHAnsi" w:cstheme="minorHAnsi"/>
          <w:iCs/>
          <w:color w:val="000000"/>
          <w:szCs w:val="24"/>
        </w:rPr>
        <w:t>it should not be necessary</w:t>
      </w:r>
      <w:r w:rsidRPr="00317735">
        <w:rPr>
          <w:rFonts w:asciiTheme="minorHAnsi" w:eastAsia="Arial" w:hAnsiTheme="minorHAnsi" w:cstheme="minorHAnsi"/>
          <w:iCs/>
          <w:color w:val="000000"/>
          <w:szCs w:val="24"/>
        </w:rPr>
        <w:t xml:space="preserve"> to alert anyone externally. </w:t>
      </w:r>
    </w:p>
    <w:p w14:paraId="54E41411" w14:textId="7759BE9F" w:rsidR="009732FC" w:rsidRPr="00317735" w:rsidRDefault="009732FC"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The law recognises that in some circumstances it may be appropriate to </w:t>
      </w:r>
      <w:r w:rsidR="0008333F" w:rsidRPr="00317735">
        <w:rPr>
          <w:rFonts w:asciiTheme="minorHAnsi" w:eastAsia="Arial" w:hAnsiTheme="minorHAnsi" w:cstheme="minorHAnsi"/>
          <w:iCs/>
          <w:color w:val="000000"/>
          <w:szCs w:val="24"/>
        </w:rPr>
        <w:t>report concerns</w:t>
      </w:r>
      <w:r w:rsidRPr="00317735">
        <w:rPr>
          <w:rFonts w:asciiTheme="minorHAnsi" w:eastAsia="Arial" w:hAnsiTheme="minorHAnsi" w:cstheme="minorHAnsi"/>
          <w:iCs/>
          <w:color w:val="000000"/>
          <w:szCs w:val="24"/>
        </w:rPr>
        <w:t xml:space="preserve"> to an external body such as a regulator. It will very rarely</w:t>
      </w:r>
      <w:r w:rsidR="00004D78" w:rsidRPr="00317735">
        <w:rPr>
          <w:rFonts w:asciiTheme="minorHAnsi" w:eastAsia="Arial" w:hAnsiTheme="minorHAnsi" w:cstheme="minorHAnsi"/>
          <w:iCs/>
          <w:color w:val="000000"/>
          <w:szCs w:val="24"/>
        </w:rPr>
        <w:t>,</w:t>
      </w:r>
      <w:r w:rsidRPr="00317735">
        <w:rPr>
          <w:rFonts w:asciiTheme="minorHAnsi" w:eastAsia="Arial" w:hAnsiTheme="minorHAnsi" w:cstheme="minorHAnsi"/>
          <w:iCs/>
          <w:color w:val="000000"/>
          <w:szCs w:val="24"/>
        </w:rPr>
        <w:t xml:space="preserve"> if ever</w:t>
      </w:r>
      <w:r w:rsidR="00004D78" w:rsidRPr="00317735">
        <w:rPr>
          <w:rFonts w:asciiTheme="minorHAnsi" w:eastAsia="Arial" w:hAnsiTheme="minorHAnsi" w:cstheme="minorHAnsi"/>
          <w:iCs/>
          <w:color w:val="000000"/>
          <w:szCs w:val="24"/>
        </w:rPr>
        <w:t>,</w:t>
      </w:r>
      <w:r w:rsidRPr="00317735">
        <w:rPr>
          <w:rFonts w:asciiTheme="minorHAnsi" w:eastAsia="Arial" w:hAnsiTheme="minorHAnsi" w:cstheme="minorHAnsi"/>
          <w:iCs/>
          <w:color w:val="000000"/>
          <w:szCs w:val="24"/>
        </w:rPr>
        <w:t xml:space="preserve"> be appropriate to alert the media. </w:t>
      </w:r>
      <w:r w:rsidR="0008333F" w:rsidRPr="00317735">
        <w:rPr>
          <w:rFonts w:asciiTheme="minorHAnsi" w:eastAsia="Arial" w:hAnsiTheme="minorHAnsi" w:cstheme="minorHAnsi"/>
          <w:iCs/>
          <w:color w:val="000000"/>
          <w:szCs w:val="24"/>
        </w:rPr>
        <w:t xml:space="preserve">It is </w:t>
      </w:r>
      <w:r w:rsidRPr="00317735">
        <w:rPr>
          <w:rFonts w:asciiTheme="minorHAnsi" w:eastAsia="Arial" w:hAnsiTheme="minorHAnsi" w:cstheme="minorHAnsi"/>
          <w:iCs/>
          <w:color w:val="000000"/>
          <w:szCs w:val="24"/>
        </w:rPr>
        <w:t xml:space="preserve">strongly </w:t>
      </w:r>
      <w:r w:rsidR="0008333F" w:rsidRPr="00317735">
        <w:rPr>
          <w:rFonts w:asciiTheme="minorHAnsi" w:eastAsia="Arial" w:hAnsiTheme="minorHAnsi" w:cstheme="minorHAnsi"/>
          <w:iCs/>
          <w:color w:val="000000"/>
          <w:szCs w:val="24"/>
        </w:rPr>
        <w:t xml:space="preserve">recommended </w:t>
      </w:r>
      <w:r w:rsidRPr="00317735">
        <w:rPr>
          <w:rFonts w:asciiTheme="minorHAnsi" w:eastAsia="Arial" w:hAnsiTheme="minorHAnsi" w:cstheme="minorHAnsi"/>
          <w:iCs/>
          <w:color w:val="000000"/>
          <w:szCs w:val="24"/>
        </w:rPr>
        <w:t xml:space="preserve">to seek advice before reporting a concern to anyone external. The independent whistleblowing charity, </w:t>
      </w:r>
      <w:proofErr w:type="gramStart"/>
      <w:r w:rsidR="00370C07" w:rsidRPr="00317735">
        <w:rPr>
          <w:rFonts w:asciiTheme="minorHAnsi" w:eastAsia="Arial" w:hAnsiTheme="minorHAnsi" w:cstheme="minorHAnsi"/>
          <w:iCs/>
          <w:color w:val="000000"/>
          <w:szCs w:val="24"/>
        </w:rPr>
        <w:t>Protect</w:t>
      </w:r>
      <w:proofErr w:type="gramEnd"/>
      <w:r w:rsidR="00370C07" w:rsidRPr="00317735">
        <w:rPr>
          <w:rFonts w:asciiTheme="minorHAnsi" w:eastAsia="Arial" w:hAnsiTheme="minorHAnsi" w:cstheme="minorHAnsi"/>
          <w:iCs/>
          <w:color w:val="000000"/>
          <w:szCs w:val="24"/>
        </w:rPr>
        <w:t xml:space="preserve"> operates</w:t>
      </w:r>
      <w:r w:rsidRPr="00317735">
        <w:rPr>
          <w:rFonts w:asciiTheme="minorHAnsi" w:eastAsia="Arial" w:hAnsiTheme="minorHAnsi" w:cstheme="minorHAnsi"/>
          <w:iCs/>
          <w:color w:val="000000"/>
          <w:szCs w:val="24"/>
        </w:rPr>
        <w:t xml:space="preserve"> a confidential helpline</w:t>
      </w:r>
      <w:r w:rsidR="00004D78" w:rsidRPr="00317735">
        <w:rPr>
          <w:rFonts w:asciiTheme="minorHAnsi" w:eastAsia="Arial" w:hAnsiTheme="minorHAnsi" w:cstheme="minorHAnsi"/>
          <w:iCs/>
          <w:color w:val="000000"/>
          <w:szCs w:val="24"/>
        </w:rPr>
        <w:t xml:space="preserve"> and you may wish </w:t>
      </w:r>
      <w:r w:rsidR="00004D78" w:rsidRPr="00317735">
        <w:rPr>
          <w:rFonts w:asciiTheme="minorHAnsi" w:eastAsia="Arial" w:hAnsiTheme="minorHAnsi" w:cstheme="minorHAnsi"/>
          <w:iCs/>
          <w:color w:val="000000"/>
          <w:szCs w:val="24"/>
        </w:rPr>
        <w:lastRenderedPageBreak/>
        <w:t>to contact them for advice</w:t>
      </w:r>
      <w:r w:rsidRPr="00317735">
        <w:rPr>
          <w:rFonts w:asciiTheme="minorHAnsi" w:eastAsia="Arial" w:hAnsiTheme="minorHAnsi" w:cstheme="minorHAnsi"/>
          <w:iCs/>
          <w:color w:val="000000"/>
          <w:szCs w:val="24"/>
        </w:rPr>
        <w:t>. They also have a list of prescribed regulators for reporting certain</w:t>
      </w:r>
      <w:r w:rsidRPr="00317735">
        <w:rPr>
          <w:rFonts w:asciiTheme="minorHAnsi" w:hAnsiTheme="minorHAnsi" w:cstheme="minorHAnsi"/>
        </w:rPr>
        <w:t xml:space="preserve"> </w:t>
      </w:r>
      <w:r w:rsidRPr="00317735">
        <w:rPr>
          <w:rFonts w:asciiTheme="minorHAnsi" w:eastAsia="Arial" w:hAnsiTheme="minorHAnsi" w:cstheme="minorHAnsi"/>
          <w:iCs/>
          <w:color w:val="000000"/>
          <w:szCs w:val="24"/>
        </w:rPr>
        <w:t xml:space="preserve">types of concern. </w:t>
      </w:r>
    </w:p>
    <w:p w14:paraId="4CE2A8AA" w14:textId="77777777" w:rsidR="00BC1A1A" w:rsidRPr="00317735" w:rsidRDefault="00BC1A1A" w:rsidP="00BD3323">
      <w:pPr>
        <w:spacing w:before="120" w:after="120"/>
        <w:jc w:val="both"/>
        <w:rPr>
          <w:rFonts w:asciiTheme="minorHAnsi" w:hAnsiTheme="minorHAnsi" w:cstheme="minorHAnsi"/>
        </w:rPr>
      </w:pPr>
    </w:p>
    <w:p w14:paraId="2E6D6F74" w14:textId="77777777" w:rsidR="009732FC" w:rsidRPr="00317735" w:rsidRDefault="009732FC" w:rsidP="00BC1A1A">
      <w:pPr>
        <w:keepNext/>
        <w:keepLines/>
        <w:numPr>
          <w:ilvl w:val="0"/>
          <w:numId w:val="16"/>
        </w:numPr>
        <w:spacing w:before="120" w:after="120"/>
        <w:ind w:left="0" w:firstLine="0"/>
        <w:jc w:val="both"/>
        <w:outlineLvl w:val="0"/>
        <w:rPr>
          <w:rFonts w:asciiTheme="minorHAnsi" w:hAnsiTheme="minorHAnsi" w:cstheme="minorHAnsi"/>
          <w:b/>
          <w:bCs/>
          <w:color w:val="365F91"/>
          <w:sz w:val="28"/>
          <w:szCs w:val="28"/>
        </w:rPr>
      </w:pPr>
      <w:bookmarkStart w:id="26" w:name="a936672"/>
      <w:bookmarkStart w:id="27" w:name="_Toc381874224"/>
      <w:bookmarkStart w:id="28" w:name="_Toc405284484"/>
      <w:r w:rsidRPr="00317735">
        <w:rPr>
          <w:rFonts w:asciiTheme="minorHAnsi" w:hAnsiTheme="minorHAnsi" w:cstheme="minorHAnsi"/>
          <w:b/>
          <w:bCs/>
          <w:color w:val="365F91"/>
          <w:sz w:val="28"/>
          <w:szCs w:val="28"/>
        </w:rPr>
        <w:t xml:space="preserve">Protection and support for </w:t>
      </w:r>
      <w:proofErr w:type="spellStart"/>
      <w:r w:rsidRPr="00317735">
        <w:rPr>
          <w:rFonts w:asciiTheme="minorHAnsi" w:hAnsiTheme="minorHAnsi" w:cstheme="minorHAnsi"/>
          <w:b/>
          <w:bCs/>
          <w:color w:val="365F91"/>
          <w:sz w:val="28"/>
          <w:szCs w:val="28"/>
        </w:rPr>
        <w:t>whistleblowers</w:t>
      </w:r>
      <w:bookmarkEnd w:id="26"/>
      <w:bookmarkEnd w:id="27"/>
      <w:bookmarkEnd w:id="28"/>
      <w:proofErr w:type="spellEnd"/>
    </w:p>
    <w:p w14:paraId="37598BFC" w14:textId="77777777" w:rsidR="009732FC" w:rsidRPr="00317735" w:rsidRDefault="009732FC"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It is understandable that </w:t>
      </w:r>
      <w:proofErr w:type="spellStart"/>
      <w:r w:rsidRPr="00317735">
        <w:rPr>
          <w:rFonts w:asciiTheme="minorHAnsi" w:eastAsia="Arial" w:hAnsiTheme="minorHAnsi" w:cstheme="minorHAnsi"/>
          <w:iCs/>
          <w:color w:val="000000"/>
          <w:szCs w:val="24"/>
        </w:rPr>
        <w:t>whistleblowers</w:t>
      </w:r>
      <w:proofErr w:type="spellEnd"/>
      <w:r w:rsidRPr="00317735">
        <w:rPr>
          <w:rFonts w:asciiTheme="minorHAnsi" w:eastAsia="Arial" w:hAnsiTheme="minorHAnsi" w:cstheme="minorHAnsi"/>
          <w:iCs/>
          <w:color w:val="000000"/>
          <w:szCs w:val="24"/>
        </w:rPr>
        <w:t xml:space="preserve"> are sometimes worried about possible repercussions. </w:t>
      </w:r>
      <w:r w:rsidR="00227F8E" w:rsidRPr="00317735">
        <w:rPr>
          <w:rFonts w:asciiTheme="minorHAnsi" w:eastAsia="Arial" w:hAnsiTheme="minorHAnsi" w:cstheme="minorHAnsi"/>
          <w:iCs/>
          <w:color w:val="000000"/>
          <w:szCs w:val="24"/>
        </w:rPr>
        <w:t xml:space="preserve">The Council </w:t>
      </w:r>
      <w:r w:rsidRPr="00317735">
        <w:rPr>
          <w:rFonts w:asciiTheme="minorHAnsi" w:eastAsia="Arial" w:hAnsiTheme="minorHAnsi" w:cstheme="minorHAnsi"/>
          <w:iCs/>
          <w:color w:val="000000"/>
          <w:szCs w:val="24"/>
        </w:rPr>
        <w:t>aim</w:t>
      </w:r>
      <w:r w:rsidR="00227F8E" w:rsidRPr="00317735">
        <w:rPr>
          <w:rFonts w:asciiTheme="minorHAnsi" w:eastAsia="Arial" w:hAnsiTheme="minorHAnsi" w:cstheme="minorHAnsi"/>
          <w:iCs/>
          <w:color w:val="000000"/>
          <w:szCs w:val="24"/>
        </w:rPr>
        <w:t xml:space="preserve">s </w:t>
      </w:r>
      <w:r w:rsidRPr="00317735">
        <w:rPr>
          <w:rFonts w:asciiTheme="minorHAnsi" w:eastAsia="Arial" w:hAnsiTheme="minorHAnsi" w:cstheme="minorHAnsi"/>
          <w:iCs/>
          <w:color w:val="000000"/>
          <w:szCs w:val="24"/>
        </w:rPr>
        <w:t xml:space="preserve">to encourage openness and will support </w:t>
      </w:r>
      <w:r w:rsidR="00D245D0" w:rsidRPr="00317735">
        <w:rPr>
          <w:rFonts w:asciiTheme="minorHAnsi" w:eastAsia="Arial" w:hAnsiTheme="minorHAnsi" w:cstheme="minorHAnsi"/>
          <w:iCs/>
          <w:color w:val="000000"/>
          <w:szCs w:val="24"/>
        </w:rPr>
        <w:t xml:space="preserve">anyone </w:t>
      </w:r>
      <w:r w:rsidR="005B2B92" w:rsidRPr="00317735">
        <w:rPr>
          <w:rFonts w:asciiTheme="minorHAnsi" w:eastAsia="Arial" w:hAnsiTheme="minorHAnsi" w:cstheme="minorHAnsi"/>
          <w:iCs/>
          <w:color w:val="000000"/>
          <w:szCs w:val="24"/>
        </w:rPr>
        <w:t>who raises</w:t>
      </w:r>
      <w:r w:rsidRPr="00317735">
        <w:rPr>
          <w:rFonts w:asciiTheme="minorHAnsi" w:eastAsia="Arial" w:hAnsiTheme="minorHAnsi" w:cstheme="minorHAnsi"/>
          <w:iCs/>
          <w:color w:val="000000"/>
          <w:szCs w:val="24"/>
        </w:rPr>
        <w:t xml:space="preserve"> genuine concerns under this policy, even if they turn out to be mistaken.</w:t>
      </w:r>
    </w:p>
    <w:p w14:paraId="015C0A08" w14:textId="02DC067C" w:rsidR="0008333F" w:rsidRPr="00317735" w:rsidRDefault="009732FC" w:rsidP="00BD3323">
      <w:pPr>
        <w:spacing w:before="120" w:after="120"/>
        <w:jc w:val="both"/>
        <w:rPr>
          <w:rFonts w:asciiTheme="minorHAnsi" w:eastAsia="Arial" w:hAnsiTheme="minorHAnsi" w:cstheme="minorHAnsi"/>
          <w:iCs/>
          <w:color w:val="000000"/>
          <w:szCs w:val="24"/>
        </w:rPr>
      </w:pPr>
      <w:proofErr w:type="spellStart"/>
      <w:r w:rsidRPr="00317735">
        <w:rPr>
          <w:rFonts w:asciiTheme="minorHAnsi" w:eastAsia="Arial" w:hAnsiTheme="minorHAnsi" w:cstheme="minorHAnsi"/>
          <w:iCs/>
          <w:color w:val="000000"/>
          <w:szCs w:val="24"/>
        </w:rPr>
        <w:t>Whistleblowers</w:t>
      </w:r>
      <w:proofErr w:type="spellEnd"/>
      <w:r w:rsidRPr="00317735">
        <w:rPr>
          <w:rFonts w:asciiTheme="minorHAnsi" w:eastAsia="Arial" w:hAnsiTheme="minorHAnsi" w:cstheme="minorHAnsi"/>
          <w:iCs/>
          <w:color w:val="000000"/>
          <w:szCs w:val="24"/>
        </w:rPr>
        <w:t xml:space="preserve"> must not suffer any detrimental treatment as a result of raising a concern. Detrimental treatment includes dismissal, disciplinary action, threats</w:t>
      </w:r>
      <w:r w:rsidR="00EE490C" w:rsidRPr="00317735">
        <w:rPr>
          <w:rFonts w:asciiTheme="minorHAnsi" w:eastAsia="Arial" w:hAnsiTheme="minorHAnsi" w:cstheme="minorHAnsi"/>
          <w:iCs/>
          <w:color w:val="000000"/>
          <w:szCs w:val="24"/>
        </w:rPr>
        <w:t>,</w:t>
      </w:r>
      <w:r w:rsidRPr="00317735">
        <w:rPr>
          <w:rFonts w:asciiTheme="minorHAnsi" w:eastAsia="Arial" w:hAnsiTheme="minorHAnsi" w:cstheme="minorHAnsi"/>
          <w:iCs/>
          <w:color w:val="000000"/>
          <w:szCs w:val="24"/>
        </w:rPr>
        <w:t xml:space="preserve"> or other unfavourable treatment connected with raising a concern. </w:t>
      </w:r>
    </w:p>
    <w:p w14:paraId="42F99352" w14:textId="29E55617" w:rsidR="009732FC" w:rsidRPr="00317735" w:rsidRDefault="009732FC"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If </w:t>
      </w:r>
      <w:r w:rsidR="0008333F" w:rsidRPr="00317735">
        <w:rPr>
          <w:rFonts w:asciiTheme="minorHAnsi" w:eastAsia="Arial" w:hAnsiTheme="minorHAnsi" w:cstheme="minorHAnsi"/>
          <w:iCs/>
          <w:color w:val="000000"/>
          <w:szCs w:val="24"/>
        </w:rPr>
        <w:t>any individual believes</w:t>
      </w:r>
      <w:r w:rsidRPr="00317735">
        <w:rPr>
          <w:rFonts w:asciiTheme="minorHAnsi" w:eastAsia="Arial" w:hAnsiTheme="minorHAnsi" w:cstheme="minorHAnsi"/>
          <w:iCs/>
          <w:color w:val="000000"/>
          <w:szCs w:val="24"/>
        </w:rPr>
        <w:t xml:space="preserve"> that </w:t>
      </w:r>
      <w:r w:rsidR="0008333F" w:rsidRPr="00317735">
        <w:rPr>
          <w:rFonts w:asciiTheme="minorHAnsi" w:eastAsia="Arial" w:hAnsiTheme="minorHAnsi" w:cstheme="minorHAnsi"/>
          <w:iCs/>
          <w:color w:val="000000"/>
          <w:szCs w:val="24"/>
        </w:rPr>
        <w:t xml:space="preserve">they </w:t>
      </w:r>
      <w:r w:rsidRPr="00317735">
        <w:rPr>
          <w:rFonts w:asciiTheme="minorHAnsi" w:eastAsia="Arial" w:hAnsiTheme="minorHAnsi" w:cstheme="minorHAnsi"/>
          <w:iCs/>
          <w:color w:val="000000"/>
          <w:szCs w:val="24"/>
        </w:rPr>
        <w:t>have suffered any suc</w:t>
      </w:r>
      <w:r w:rsidR="00861218" w:rsidRPr="00317735">
        <w:rPr>
          <w:rFonts w:asciiTheme="minorHAnsi" w:eastAsia="Arial" w:hAnsiTheme="minorHAnsi" w:cstheme="minorHAnsi"/>
          <w:iCs/>
          <w:color w:val="000000"/>
          <w:szCs w:val="24"/>
        </w:rPr>
        <w:t xml:space="preserve">h treatment, </w:t>
      </w:r>
      <w:r w:rsidR="0008333F" w:rsidRPr="00317735">
        <w:rPr>
          <w:rFonts w:asciiTheme="minorHAnsi" w:eastAsia="Arial" w:hAnsiTheme="minorHAnsi" w:cstheme="minorHAnsi"/>
          <w:iCs/>
          <w:color w:val="000000"/>
          <w:szCs w:val="24"/>
        </w:rPr>
        <w:t>then this should</w:t>
      </w:r>
      <w:r w:rsidR="00861218" w:rsidRPr="00317735">
        <w:rPr>
          <w:rFonts w:asciiTheme="minorHAnsi" w:eastAsia="Arial" w:hAnsiTheme="minorHAnsi" w:cstheme="minorHAnsi"/>
          <w:iCs/>
          <w:color w:val="000000"/>
          <w:szCs w:val="24"/>
        </w:rPr>
        <w:t xml:space="preserve"> </w:t>
      </w:r>
      <w:r w:rsidR="0008333F" w:rsidRPr="00317735">
        <w:rPr>
          <w:rFonts w:asciiTheme="minorHAnsi" w:eastAsia="Arial" w:hAnsiTheme="minorHAnsi" w:cstheme="minorHAnsi"/>
          <w:iCs/>
          <w:color w:val="000000"/>
          <w:szCs w:val="24"/>
        </w:rPr>
        <w:t xml:space="preserve">be raised with </w:t>
      </w:r>
      <w:r w:rsidR="00861218" w:rsidRPr="00317735">
        <w:rPr>
          <w:rFonts w:asciiTheme="minorHAnsi" w:eastAsia="Arial" w:hAnsiTheme="minorHAnsi" w:cstheme="minorHAnsi"/>
          <w:iCs/>
          <w:color w:val="000000"/>
          <w:szCs w:val="24"/>
        </w:rPr>
        <w:t xml:space="preserve">the Whistleblowing Officer </w:t>
      </w:r>
      <w:r w:rsidRPr="00317735">
        <w:rPr>
          <w:rFonts w:asciiTheme="minorHAnsi" w:eastAsia="Arial" w:hAnsiTheme="minorHAnsi" w:cstheme="minorHAnsi"/>
          <w:iCs/>
          <w:color w:val="000000"/>
          <w:szCs w:val="24"/>
        </w:rPr>
        <w:t xml:space="preserve">immediately. If the matter is not </w:t>
      </w:r>
      <w:r w:rsidR="00A94E03" w:rsidRPr="00317735">
        <w:rPr>
          <w:rFonts w:asciiTheme="minorHAnsi" w:eastAsia="Arial" w:hAnsiTheme="minorHAnsi" w:cstheme="minorHAnsi"/>
          <w:iCs/>
          <w:color w:val="000000"/>
          <w:szCs w:val="24"/>
        </w:rPr>
        <w:t>remedied,</w:t>
      </w:r>
      <w:r w:rsidRPr="00317735">
        <w:rPr>
          <w:rFonts w:asciiTheme="minorHAnsi" w:eastAsia="Arial" w:hAnsiTheme="minorHAnsi" w:cstheme="minorHAnsi"/>
          <w:iCs/>
          <w:color w:val="000000"/>
          <w:szCs w:val="24"/>
        </w:rPr>
        <w:t xml:space="preserve"> </w:t>
      </w:r>
      <w:r w:rsidR="0008333F" w:rsidRPr="00317735">
        <w:rPr>
          <w:rFonts w:asciiTheme="minorHAnsi" w:eastAsia="Arial" w:hAnsiTheme="minorHAnsi" w:cstheme="minorHAnsi"/>
          <w:iCs/>
          <w:color w:val="000000"/>
          <w:szCs w:val="24"/>
        </w:rPr>
        <w:t xml:space="preserve">then the matter can </w:t>
      </w:r>
      <w:r w:rsidR="00367FA4" w:rsidRPr="00317735">
        <w:rPr>
          <w:rFonts w:asciiTheme="minorHAnsi" w:eastAsia="Arial" w:hAnsiTheme="minorHAnsi" w:cstheme="minorHAnsi"/>
          <w:iCs/>
          <w:color w:val="000000"/>
          <w:szCs w:val="24"/>
        </w:rPr>
        <w:t>be raised</w:t>
      </w:r>
      <w:r w:rsidRPr="00317735">
        <w:rPr>
          <w:rFonts w:asciiTheme="minorHAnsi" w:eastAsia="Arial" w:hAnsiTheme="minorHAnsi" w:cstheme="minorHAnsi"/>
          <w:iCs/>
          <w:color w:val="000000"/>
          <w:szCs w:val="24"/>
        </w:rPr>
        <w:t xml:space="preserve"> formally using </w:t>
      </w:r>
      <w:r w:rsidR="00861218" w:rsidRPr="00317735">
        <w:rPr>
          <w:rFonts w:asciiTheme="minorHAnsi" w:eastAsia="Arial" w:hAnsiTheme="minorHAnsi" w:cstheme="minorHAnsi"/>
          <w:iCs/>
          <w:color w:val="000000"/>
          <w:szCs w:val="24"/>
        </w:rPr>
        <w:t xml:space="preserve">the Council’s </w:t>
      </w:r>
      <w:r w:rsidRPr="00317735">
        <w:rPr>
          <w:rFonts w:asciiTheme="minorHAnsi" w:eastAsia="Arial" w:hAnsiTheme="minorHAnsi" w:cstheme="minorHAnsi"/>
          <w:iCs/>
          <w:color w:val="000000"/>
          <w:szCs w:val="24"/>
        </w:rPr>
        <w:t xml:space="preserve">Grievance Procedure. </w:t>
      </w:r>
    </w:p>
    <w:p w14:paraId="7B959664" w14:textId="69B0D384" w:rsidR="009732FC" w:rsidRPr="00317735" w:rsidRDefault="00367FA4" w:rsidP="00BD3323">
      <w:pPr>
        <w:spacing w:before="120" w:after="120"/>
        <w:jc w:val="both"/>
        <w:rPr>
          <w:rFonts w:asciiTheme="minorHAnsi" w:eastAsia="Arial" w:hAnsiTheme="minorHAnsi" w:cstheme="minorHAnsi"/>
          <w:iCs/>
          <w:color w:val="000000"/>
          <w:szCs w:val="24"/>
        </w:rPr>
      </w:pPr>
      <w:proofErr w:type="spellStart"/>
      <w:r w:rsidRPr="00317735">
        <w:rPr>
          <w:rFonts w:asciiTheme="minorHAnsi" w:eastAsia="Arial" w:hAnsiTheme="minorHAnsi" w:cstheme="minorHAnsi"/>
          <w:iCs/>
          <w:color w:val="000000"/>
          <w:szCs w:val="24"/>
        </w:rPr>
        <w:t>Whistleblowers</w:t>
      </w:r>
      <w:proofErr w:type="spellEnd"/>
      <w:r w:rsidRPr="00317735">
        <w:rPr>
          <w:rFonts w:asciiTheme="minorHAnsi" w:eastAsia="Arial" w:hAnsiTheme="minorHAnsi" w:cstheme="minorHAnsi"/>
          <w:iCs/>
          <w:color w:val="000000"/>
          <w:szCs w:val="24"/>
        </w:rPr>
        <w:t xml:space="preserve"> </w:t>
      </w:r>
      <w:r w:rsidR="009732FC" w:rsidRPr="00317735">
        <w:rPr>
          <w:rFonts w:asciiTheme="minorHAnsi" w:eastAsia="Arial" w:hAnsiTheme="minorHAnsi" w:cstheme="minorHAnsi"/>
          <w:iCs/>
          <w:color w:val="000000"/>
          <w:szCs w:val="24"/>
        </w:rPr>
        <w:t xml:space="preserve">must not </w:t>
      </w:r>
      <w:r w:rsidRPr="00317735">
        <w:rPr>
          <w:rFonts w:asciiTheme="minorHAnsi" w:eastAsia="Arial" w:hAnsiTheme="minorHAnsi" w:cstheme="minorHAnsi"/>
          <w:iCs/>
          <w:color w:val="000000"/>
          <w:szCs w:val="24"/>
        </w:rPr>
        <w:t xml:space="preserve">be </w:t>
      </w:r>
      <w:r w:rsidR="009732FC" w:rsidRPr="00317735">
        <w:rPr>
          <w:rFonts w:asciiTheme="minorHAnsi" w:eastAsia="Arial" w:hAnsiTheme="minorHAnsi" w:cstheme="minorHAnsi"/>
          <w:iCs/>
          <w:color w:val="000000"/>
          <w:szCs w:val="24"/>
        </w:rPr>
        <w:t>threaten</w:t>
      </w:r>
      <w:r w:rsidRPr="00317735">
        <w:rPr>
          <w:rFonts w:asciiTheme="minorHAnsi" w:eastAsia="Arial" w:hAnsiTheme="minorHAnsi" w:cstheme="minorHAnsi"/>
          <w:iCs/>
          <w:color w:val="000000"/>
          <w:szCs w:val="24"/>
        </w:rPr>
        <w:t>ed</w:t>
      </w:r>
      <w:r w:rsidR="009732FC" w:rsidRPr="00317735">
        <w:rPr>
          <w:rFonts w:asciiTheme="minorHAnsi" w:eastAsia="Arial" w:hAnsiTheme="minorHAnsi" w:cstheme="minorHAnsi"/>
          <w:iCs/>
          <w:color w:val="000000"/>
          <w:szCs w:val="24"/>
        </w:rPr>
        <w:t xml:space="preserve"> or retaliate</w:t>
      </w:r>
      <w:r w:rsidRPr="00317735">
        <w:rPr>
          <w:rFonts w:asciiTheme="minorHAnsi" w:eastAsia="Arial" w:hAnsiTheme="minorHAnsi" w:cstheme="minorHAnsi"/>
          <w:iCs/>
          <w:color w:val="000000"/>
          <w:szCs w:val="24"/>
        </w:rPr>
        <w:t>d</w:t>
      </w:r>
      <w:r w:rsidR="009732FC" w:rsidRPr="00317735">
        <w:rPr>
          <w:rFonts w:asciiTheme="minorHAnsi" w:eastAsia="Arial" w:hAnsiTheme="minorHAnsi" w:cstheme="minorHAnsi"/>
          <w:iCs/>
          <w:color w:val="000000"/>
          <w:szCs w:val="24"/>
        </w:rPr>
        <w:t xml:space="preserve"> </w:t>
      </w:r>
      <w:r w:rsidR="00C269D7" w:rsidRPr="00317735">
        <w:rPr>
          <w:rFonts w:asciiTheme="minorHAnsi" w:eastAsia="Arial" w:hAnsiTheme="minorHAnsi" w:cstheme="minorHAnsi"/>
          <w:iCs/>
          <w:color w:val="000000"/>
          <w:szCs w:val="24"/>
        </w:rPr>
        <w:t>against in</w:t>
      </w:r>
      <w:r w:rsidR="009732FC" w:rsidRPr="00317735">
        <w:rPr>
          <w:rFonts w:asciiTheme="minorHAnsi" w:eastAsia="Arial" w:hAnsiTheme="minorHAnsi" w:cstheme="minorHAnsi"/>
          <w:iCs/>
          <w:color w:val="000000"/>
          <w:szCs w:val="24"/>
        </w:rPr>
        <w:t xml:space="preserve"> any </w:t>
      </w:r>
      <w:r w:rsidR="00E017E0" w:rsidRPr="00317735">
        <w:rPr>
          <w:rFonts w:asciiTheme="minorHAnsi" w:eastAsia="Arial" w:hAnsiTheme="minorHAnsi" w:cstheme="minorHAnsi"/>
          <w:iCs/>
          <w:color w:val="000000"/>
          <w:szCs w:val="24"/>
        </w:rPr>
        <w:t>way;</w:t>
      </w:r>
      <w:r w:rsidRPr="00317735">
        <w:rPr>
          <w:rFonts w:asciiTheme="minorHAnsi" w:eastAsia="Arial" w:hAnsiTheme="minorHAnsi" w:cstheme="minorHAnsi"/>
          <w:iCs/>
          <w:color w:val="000000"/>
          <w:szCs w:val="24"/>
        </w:rPr>
        <w:t xml:space="preserve"> involvement in such conduct </w:t>
      </w:r>
      <w:r w:rsidR="009732FC" w:rsidRPr="00317735">
        <w:rPr>
          <w:rFonts w:asciiTheme="minorHAnsi" w:eastAsia="Arial" w:hAnsiTheme="minorHAnsi" w:cstheme="minorHAnsi"/>
          <w:iCs/>
          <w:color w:val="000000"/>
          <w:szCs w:val="24"/>
        </w:rPr>
        <w:t xml:space="preserve">may </w:t>
      </w:r>
      <w:r w:rsidRPr="00317735">
        <w:rPr>
          <w:rFonts w:asciiTheme="minorHAnsi" w:eastAsia="Arial" w:hAnsiTheme="minorHAnsi" w:cstheme="minorHAnsi"/>
          <w:iCs/>
          <w:color w:val="000000"/>
          <w:szCs w:val="24"/>
        </w:rPr>
        <w:t xml:space="preserve">result </w:t>
      </w:r>
      <w:r w:rsidR="00C269D7" w:rsidRPr="00317735">
        <w:rPr>
          <w:rFonts w:asciiTheme="minorHAnsi" w:eastAsia="Arial" w:hAnsiTheme="minorHAnsi" w:cstheme="minorHAnsi"/>
          <w:iCs/>
          <w:color w:val="000000"/>
          <w:szCs w:val="24"/>
        </w:rPr>
        <w:t>in disciplinary</w:t>
      </w:r>
      <w:r w:rsidR="009732FC" w:rsidRPr="00317735">
        <w:rPr>
          <w:rFonts w:asciiTheme="minorHAnsi" w:eastAsia="Arial" w:hAnsiTheme="minorHAnsi" w:cstheme="minorHAnsi"/>
          <w:iCs/>
          <w:color w:val="000000"/>
          <w:szCs w:val="24"/>
        </w:rPr>
        <w:t xml:space="preserve"> action. In some </w:t>
      </w:r>
      <w:r w:rsidR="0066020F" w:rsidRPr="00317735">
        <w:rPr>
          <w:rFonts w:asciiTheme="minorHAnsi" w:eastAsia="Arial" w:hAnsiTheme="minorHAnsi" w:cstheme="minorHAnsi"/>
          <w:iCs/>
          <w:color w:val="000000"/>
          <w:szCs w:val="24"/>
        </w:rPr>
        <w:t>cases,</w:t>
      </w:r>
      <w:r w:rsidR="009732FC" w:rsidRPr="00317735">
        <w:rPr>
          <w:rFonts w:asciiTheme="minorHAnsi" w:eastAsia="Arial" w:hAnsiTheme="minorHAnsi" w:cstheme="minorHAnsi"/>
          <w:iCs/>
          <w:color w:val="000000"/>
          <w:szCs w:val="24"/>
        </w:rPr>
        <w:t xml:space="preserve"> the </w:t>
      </w:r>
      <w:proofErr w:type="spellStart"/>
      <w:r w:rsidR="009732FC" w:rsidRPr="00317735">
        <w:rPr>
          <w:rFonts w:asciiTheme="minorHAnsi" w:eastAsia="Arial" w:hAnsiTheme="minorHAnsi" w:cstheme="minorHAnsi"/>
          <w:iCs/>
          <w:color w:val="000000"/>
          <w:szCs w:val="24"/>
        </w:rPr>
        <w:t>whistleblower</w:t>
      </w:r>
      <w:proofErr w:type="spellEnd"/>
      <w:r w:rsidR="009732FC" w:rsidRPr="00317735">
        <w:rPr>
          <w:rFonts w:asciiTheme="minorHAnsi" w:eastAsia="Arial" w:hAnsiTheme="minorHAnsi" w:cstheme="minorHAnsi"/>
          <w:iCs/>
          <w:color w:val="000000"/>
          <w:szCs w:val="24"/>
        </w:rPr>
        <w:t xml:space="preserve"> could have a right to sue </w:t>
      </w:r>
      <w:r w:rsidRPr="00317735">
        <w:rPr>
          <w:rFonts w:asciiTheme="minorHAnsi" w:eastAsia="Arial" w:hAnsiTheme="minorHAnsi" w:cstheme="minorHAnsi"/>
          <w:iCs/>
          <w:color w:val="000000"/>
          <w:szCs w:val="24"/>
        </w:rPr>
        <w:t xml:space="preserve">the individual </w:t>
      </w:r>
      <w:r w:rsidR="009732FC" w:rsidRPr="00317735">
        <w:rPr>
          <w:rFonts w:asciiTheme="minorHAnsi" w:eastAsia="Arial" w:hAnsiTheme="minorHAnsi" w:cstheme="minorHAnsi"/>
          <w:iCs/>
          <w:color w:val="000000"/>
          <w:szCs w:val="24"/>
        </w:rPr>
        <w:t>personally for compensa</w:t>
      </w:r>
      <w:r w:rsidR="00433832" w:rsidRPr="00317735">
        <w:rPr>
          <w:rFonts w:asciiTheme="minorHAnsi" w:eastAsia="Arial" w:hAnsiTheme="minorHAnsi" w:cstheme="minorHAnsi"/>
          <w:iCs/>
          <w:color w:val="000000"/>
          <w:szCs w:val="24"/>
        </w:rPr>
        <w:t>tion in an employment tribunal.</w:t>
      </w:r>
    </w:p>
    <w:p w14:paraId="34B76B52" w14:textId="77777777" w:rsidR="009A21CD" w:rsidRPr="00317735" w:rsidRDefault="00861218" w:rsidP="00BD3323">
      <w:pPr>
        <w:spacing w:before="120" w:after="120"/>
        <w:jc w:val="both"/>
        <w:rPr>
          <w:rFonts w:asciiTheme="minorHAnsi" w:eastAsia="Arial" w:hAnsiTheme="minorHAnsi" w:cstheme="minorHAnsi"/>
          <w:iCs/>
          <w:color w:val="000000"/>
          <w:szCs w:val="24"/>
        </w:rPr>
      </w:pPr>
      <w:r w:rsidRPr="00317735">
        <w:rPr>
          <w:rFonts w:asciiTheme="minorHAnsi" w:eastAsia="Arial" w:hAnsiTheme="minorHAnsi" w:cstheme="minorHAnsi"/>
          <w:iCs/>
          <w:color w:val="000000"/>
          <w:szCs w:val="24"/>
        </w:rPr>
        <w:t xml:space="preserve">The Council also operates the Employee </w:t>
      </w:r>
      <w:r w:rsidR="00A62958" w:rsidRPr="00317735">
        <w:rPr>
          <w:rFonts w:asciiTheme="minorHAnsi" w:eastAsia="Arial" w:hAnsiTheme="minorHAnsi" w:cstheme="minorHAnsi"/>
          <w:iCs/>
          <w:color w:val="000000"/>
          <w:szCs w:val="24"/>
        </w:rPr>
        <w:t>Assistance</w:t>
      </w:r>
      <w:r w:rsidRPr="00317735">
        <w:rPr>
          <w:rFonts w:asciiTheme="minorHAnsi" w:eastAsia="Arial" w:hAnsiTheme="minorHAnsi" w:cstheme="minorHAnsi"/>
          <w:iCs/>
          <w:color w:val="000000"/>
          <w:szCs w:val="24"/>
        </w:rPr>
        <w:t xml:space="preserve"> Programme that offers </w:t>
      </w:r>
      <w:r w:rsidR="009E5239" w:rsidRPr="00317735">
        <w:rPr>
          <w:rFonts w:asciiTheme="minorHAnsi" w:eastAsia="Arial" w:hAnsiTheme="minorHAnsi" w:cstheme="minorHAnsi"/>
          <w:iCs/>
          <w:color w:val="000000"/>
          <w:szCs w:val="24"/>
        </w:rPr>
        <w:t xml:space="preserve">around –the-clock, free confidential assistance. </w:t>
      </w:r>
    </w:p>
    <w:p w14:paraId="7B9CFF54" w14:textId="77777777" w:rsidR="009A21CD" w:rsidRPr="00317735" w:rsidRDefault="009A21CD" w:rsidP="00BD3323">
      <w:pPr>
        <w:spacing w:before="120" w:after="120"/>
        <w:jc w:val="both"/>
        <w:rPr>
          <w:rFonts w:asciiTheme="minorHAnsi" w:eastAsia="Arial" w:hAnsiTheme="minorHAnsi" w:cstheme="minorHAnsi"/>
          <w:iCs/>
          <w:color w:val="000000"/>
          <w:szCs w:val="24"/>
        </w:rPr>
      </w:pPr>
    </w:p>
    <w:p w14:paraId="50FC31DA" w14:textId="77777777" w:rsidR="009A21CD" w:rsidRPr="00317735" w:rsidRDefault="009A21CD" w:rsidP="00BD3323">
      <w:pPr>
        <w:spacing w:before="120" w:after="120"/>
        <w:jc w:val="both"/>
        <w:rPr>
          <w:rFonts w:asciiTheme="minorHAnsi" w:eastAsia="Arial" w:hAnsiTheme="minorHAnsi" w:cstheme="minorHAnsi"/>
          <w:iCs/>
          <w:color w:val="000000"/>
          <w:szCs w:val="24"/>
        </w:rPr>
      </w:pPr>
    </w:p>
    <w:p w14:paraId="7611473E" w14:textId="77777777" w:rsidR="009A21CD" w:rsidRPr="00317735" w:rsidRDefault="009A21CD" w:rsidP="00BD3323">
      <w:pPr>
        <w:spacing w:before="120" w:after="120"/>
        <w:jc w:val="both"/>
        <w:rPr>
          <w:rFonts w:asciiTheme="minorHAnsi" w:eastAsia="Arial" w:hAnsiTheme="minorHAnsi" w:cstheme="minorHAnsi"/>
          <w:iCs/>
          <w:color w:val="000000"/>
          <w:szCs w:val="24"/>
        </w:rPr>
      </w:pPr>
    </w:p>
    <w:p w14:paraId="0FE70791" w14:textId="77777777" w:rsidR="009A21CD" w:rsidRPr="00317735" w:rsidRDefault="009A21CD" w:rsidP="00BD3323">
      <w:pPr>
        <w:spacing w:before="120" w:after="120"/>
        <w:jc w:val="both"/>
        <w:rPr>
          <w:rFonts w:asciiTheme="minorHAnsi" w:eastAsia="Arial" w:hAnsiTheme="minorHAnsi" w:cstheme="minorHAnsi"/>
          <w:iCs/>
          <w:color w:val="000000"/>
          <w:szCs w:val="24"/>
        </w:rPr>
      </w:pPr>
    </w:p>
    <w:p w14:paraId="2D1A0AD6" w14:textId="77777777" w:rsidR="009A21CD" w:rsidRPr="00317735" w:rsidRDefault="009A21CD" w:rsidP="00BD3323">
      <w:pPr>
        <w:spacing w:before="120" w:after="120"/>
        <w:jc w:val="both"/>
        <w:rPr>
          <w:rFonts w:asciiTheme="minorHAnsi" w:eastAsia="Arial" w:hAnsiTheme="minorHAnsi" w:cstheme="minorHAnsi"/>
          <w:iCs/>
          <w:color w:val="000000"/>
          <w:szCs w:val="24"/>
        </w:rPr>
      </w:pPr>
    </w:p>
    <w:p w14:paraId="5B1E8051" w14:textId="77777777" w:rsidR="009A21CD" w:rsidRPr="00317735" w:rsidRDefault="009A21CD" w:rsidP="00BD3323">
      <w:pPr>
        <w:spacing w:before="120" w:after="120"/>
        <w:jc w:val="both"/>
        <w:rPr>
          <w:rFonts w:asciiTheme="minorHAnsi" w:eastAsia="Arial" w:hAnsiTheme="minorHAnsi" w:cstheme="minorHAnsi"/>
          <w:iCs/>
          <w:color w:val="000000"/>
          <w:szCs w:val="24"/>
        </w:rPr>
      </w:pPr>
    </w:p>
    <w:p w14:paraId="3C2D95B1" w14:textId="77777777" w:rsidR="00465D2E" w:rsidRPr="00317735" w:rsidRDefault="00465D2E" w:rsidP="00BD3323">
      <w:pPr>
        <w:spacing w:before="120" w:after="120"/>
        <w:jc w:val="both"/>
        <w:rPr>
          <w:rFonts w:asciiTheme="minorHAnsi" w:eastAsia="Arial" w:hAnsiTheme="minorHAnsi" w:cstheme="minorHAnsi"/>
          <w:iCs/>
          <w:color w:val="000000"/>
          <w:szCs w:val="24"/>
        </w:rPr>
      </w:pPr>
    </w:p>
    <w:p w14:paraId="3BD48137" w14:textId="77777777" w:rsidR="00465D2E" w:rsidRPr="00317735" w:rsidRDefault="00465D2E" w:rsidP="00BD3323">
      <w:pPr>
        <w:spacing w:before="120" w:after="120"/>
        <w:jc w:val="both"/>
        <w:rPr>
          <w:rFonts w:asciiTheme="minorHAnsi" w:eastAsia="Arial" w:hAnsiTheme="minorHAnsi" w:cstheme="minorHAnsi"/>
          <w:iCs/>
          <w:color w:val="000000"/>
          <w:szCs w:val="24"/>
        </w:rPr>
      </w:pPr>
    </w:p>
    <w:p w14:paraId="626DF39E" w14:textId="77777777" w:rsidR="00465D2E" w:rsidRPr="00317735" w:rsidRDefault="00465D2E" w:rsidP="00BD3323">
      <w:pPr>
        <w:spacing w:before="120" w:after="120"/>
        <w:jc w:val="both"/>
        <w:rPr>
          <w:rFonts w:asciiTheme="minorHAnsi" w:eastAsia="Arial" w:hAnsiTheme="minorHAnsi" w:cstheme="minorHAnsi"/>
          <w:iCs/>
          <w:color w:val="000000"/>
          <w:szCs w:val="24"/>
        </w:rPr>
      </w:pPr>
    </w:p>
    <w:p w14:paraId="2F27F008" w14:textId="77777777" w:rsidR="00465D2E" w:rsidRPr="00317735" w:rsidRDefault="00465D2E" w:rsidP="00BD3323">
      <w:pPr>
        <w:spacing w:before="120" w:after="120"/>
        <w:jc w:val="both"/>
        <w:rPr>
          <w:rFonts w:asciiTheme="minorHAnsi" w:eastAsia="Arial" w:hAnsiTheme="minorHAnsi" w:cstheme="minorHAnsi"/>
          <w:iCs/>
          <w:color w:val="000000"/>
          <w:szCs w:val="24"/>
        </w:rPr>
      </w:pPr>
    </w:p>
    <w:p w14:paraId="2A303182" w14:textId="77777777" w:rsidR="00465D2E" w:rsidRPr="00317735" w:rsidRDefault="00465D2E" w:rsidP="00BD3323">
      <w:pPr>
        <w:spacing w:before="120" w:after="120"/>
        <w:jc w:val="both"/>
        <w:rPr>
          <w:rFonts w:asciiTheme="minorHAnsi" w:eastAsia="Arial" w:hAnsiTheme="minorHAnsi" w:cstheme="minorHAnsi"/>
          <w:iCs/>
          <w:color w:val="000000"/>
          <w:szCs w:val="24"/>
        </w:rPr>
      </w:pPr>
    </w:p>
    <w:p w14:paraId="15E81076" w14:textId="77777777" w:rsidR="00465D2E" w:rsidRPr="00317735" w:rsidRDefault="00465D2E" w:rsidP="00BD3323">
      <w:pPr>
        <w:spacing w:before="120" w:after="120"/>
        <w:jc w:val="both"/>
        <w:rPr>
          <w:rFonts w:asciiTheme="minorHAnsi" w:eastAsia="Arial" w:hAnsiTheme="minorHAnsi" w:cstheme="minorHAnsi"/>
          <w:iCs/>
          <w:color w:val="000000"/>
          <w:szCs w:val="24"/>
        </w:rPr>
      </w:pPr>
    </w:p>
    <w:p w14:paraId="02CC363E" w14:textId="5E2475BD" w:rsidR="00465D2E" w:rsidRPr="00317735" w:rsidRDefault="00465D2E" w:rsidP="00BD3323">
      <w:pPr>
        <w:spacing w:before="120" w:after="120"/>
        <w:jc w:val="both"/>
        <w:rPr>
          <w:rFonts w:asciiTheme="minorHAnsi" w:eastAsia="Arial" w:hAnsiTheme="minorHAnsi" w:cstheme="minorHAnsi"/>
          <w:iCs/>
          <w:color w:val="000000"/>
          <w:szCs w:val="24"/>
        </w:rPr>
      </w:pPr>
    </w:p>
    <w:p w14:paraId="37C5B525" w14:textId="36C30BFB" w:rsidR="00A94E03" w:rsidRPr="00317735" w:rsidRDefault="00A94E03" w:rsidP="00BD3323">
      <w:pPr>
        <w:spacing w:before="120" w:after="120"/>
        <w:jc w:val="both"/>
        <w:rPr>
          <w:rFonts w:asciiTheme="minorHAnsi" w:eastAsia="Arial" w:hAnsiTheme="minorHAnsi" w:cstheme="minorHAnsi"/>
          <w:iCs/>
          <w:color w:val="000000"/>
          <w:szCs w:val="24"/>
        </w:rPr>
      </w:pPr>
    </w:p>
    <w:p w14:paraId="73AF7738" w14:textId="2D7D93C9" w:rsidR="00A94E03" w:rsidRPr="00317735" w:rsidRDefault="00A94E03" w:rsidP="00BD3323">
      <w:pPr>
        <w:spacing w:before="120" w:after="120"/>
        <w:jc w:val="both"/>
        <w:rPr>
          <w:rFonts w:asciiTheme="minorHAnsi" w:eastAsia="Arial" w:hAnsiTheme="minorHAnsi" w:cstheme="minorHAnsi"/>
          <w:iCs/>
          <w:color w:val="000000"/>
          <w:szCs w:val="24"/>
        </w:rPr>
      </w:pPr>
    </w:p>
    <w:p w14:paraId="459B43FC" w14:textId="708BFCB3" w:rsidR="00A94E03" w:rsidRPr="00317735" w:rsidRDefault="00A94E03" w:rsidP="00BD3323">
      <w:pPr>
        <w:spacing w:before="120" w:after="120"/>
        <w:jc w:val="both"/>
        <w:rPr>
          <w:rFonts w:asciiTheme="minorHAnsi" w:eastAsia="Arial" w:hAnsiTheme="minorHAnsi" w:cstheme="minorHAnsi"/>
          <w:iCs/>
          <w:color w:val="000000"/>
          <w:szCs w:val="24"/>
        </w:rPr>
      </w:pPr>
    </w:p>
    <w:p w14:paraId="456A5D48" w14:textId="1C896F8C" w:rsidR="00A94E03" w:rsidRPr="00317735" w:rsidRDefault="00A94E03" w:rsidP="00BD3323">
      <w:pPr>
        <w:spacing w:before="120" w:after="120"/>
        <w:jc w:val="both"/>
        <w:rPr>
          <w:rFonts w:asciiTheme="minorHAnsi" w:eastAsia="Arial" w:hAnsiTheme="minorHAnsi" w:cstheme="minorHAnsi"/>
          <w:iCs/>
          <w:color w:val="000000"/>
          <w:szCs w:val="24"/>
        </w:rPr>
      </w:pPr>
    </w:p>
    <w:p w14:paraId="5F88FFE9" w14:textId="25CE7460" w:rsidR="00A94E03" w:rsidRPr="00317735" w:rsidRDefault="00A94E03" w:rsidP="00BD3323">
      <w:pPr>
        <w:spacing w:before="120" w:after="120"/>
        <w:jc w:val="both"/>
        <w:rPr>
          <w:rFonts w:asciiTheme="minorHAnsi" w:eastAsia="Arial" w:hAnsiTheme="minorHAnsi" w:cstheme="minorHAnsi"/>
          <w:iCs/>
          <w:color w:val="000000"/>
          <w:szCs w:val="24"/>
        </w:rPr>
      </w:pPr>
    </w:p>
    <w:p w14:paraId="7C533B79" w14:textId="201D7E6E" w:rsidR="00A94E03" w:rsidRPr="00317735" w:rsidRDefault="00A94E03" w:rsidP="00BD3323">
      <w:pPr>
        <w:spacing w:before="120" w:after="120"/>
        <w:jc w:val="both"/>
        <w:rPr>
          <w:rFonts w:asciiTheme="minorHAnsi" w:eastAsia="Arial" w:hAnsiTheme="minorHAnsi" w:cstheme="minorHAnsi"/>
          <w:iCs/>
          <w:color w:val="000000"/>
          <w:szCs w:val="24"/>
        </w:rPr>
      </w:pPr>
    </w:p>
    <w:p w14:paraId="268803FA" w14:textId="4B0D4245" w:rsidR="00A94E03" w:rsidRPr="00317735" w:rsidRDefault="00A94E03" w:rsidP="00BD3323">
      <w:pPr>
        <w:spacing w:before="120" w:after="120"/>
        <w:jc w:val="both"/>
        <w:rPr>
          <w:rFonts w:asciiTheme="minorHAnsi" w:eastAsia="Arial" w:hAnsiTheme="minorHAnsi" w:cstheme="minorHAnsi"/>
          <w:iCs/>
          <w:color w:val="000000"/>
          <w:szCs w:val="24"/>
        </w:rPr>
      </w:pPr>
    </w:p>
    <w:p w14:paraId="56B43099" w14:textId="59B94E20" w:rsidR="00A94E03" w:rsidRPr="00317735" w:rsidRDefault="00A94E03" w:rsidP="00BD3323">
      <w:pPr>
        <w:spacing w:before="120" w:after="120"/>
        <w:jc w:val="both"/>
        <w:rPr>
          <w:rFonts w:asciiTheme="minorHAnsi" w:eastAsia="Arial" w:hAnsiTheme="minorHAnsi" w:cstheme="minorHAnsi"/>
          <w:iCs/>
          <w:color w:val="000000"/>
          <w:szCs w:val="24"/>
        </w:rPr>
      </w:pPr>
    </w:p>
    <w:p w14:paraId="34F6F4B9" w14:textId="77777777" w:rsidR="00A94E03" w:rsidRPr="00317735" w:rsidRDefault="00A94E03" w:rsidP="00BD3323">
      <w:pPr>
        <w:spacing w:before="120" w:after="120"/>
        <w:jc w:val="both"/>
        <w:rPr>
          <w:rFonts w:asciiTheme="minorHAnsi" w:eastAsia="Arial" w:hAnsiTheme="minorHAnsi" w:cstheme="minorHAnsi"/>
          <w:iCs/>
          <w:color w:val="000000"/>
          <w:szCs w:val="24"/>
        </w:rPr>
      </w:pPr>
    </w:p>
    <w:p w14:paraId="1B08FD14" w14:textId="77777777" w:rsidR="00394951" w:rsidRPr="00317735" w:rsidRDefault="00394951" w:rsidP="00BD3323">
      <w:pPr>
        <w:tabs>
          <w:tab w:val="left" w:pos="5760"/>
        </w:tabs>
        <w:spacing w:before="120" w:after="120"/>
        <w:jc w:val="both"/>
        <w:rPr>
          <w:rFonts w:asciiTheme="minorHAnsi" w:hAnsiTheme="minorHAnsi" w:cstheme="minorHAnsi"/>
        </w:rPr>
      </w:pPr>
    </w:p>
    <w:p w14:paraId="42E19EAA" w14:textId="77777777" w:rsidR="009732FC" w:rsidRPr="00317735" w:rsidRDefault="00394951" w:rsidP="00BC1A1A">
      <w:pPr>
        <w:keepNext/>
        <w:keepLines/>
        <w:numPr>
          <w:ilvl w:val="0"/>
          <w:numId w:val="16"/>
        </w:numPr>
        <w:spacing w:before="120" w:after="120"/>
        <w:ind w:left="0" w:firstLine="0"/>
        <w:jc w:val="both"/>
        <w:outlineLvl w:val="0"/>
        <w:rPr>
          <w:rFonts w:asciiTheme="minorHAnsi" w:hAnsiTheme="minorHAnsi" w:cstheme="minorHAnsi"/>
          <w:b/>
          <w:bCs/>
          <w:color w:val="365F91"/>
          <w:sz w:val="28"/>
          <w:szCs w:val="28"/>
        </w:rPr>
      </w:pPr>
      <w:bookmarkStart w:id="29" w:name="a433145"/>
      <w:bookmarkStart w:id="30" w:name="_Toc381874225"/>
      <w:bookmarkStart w:id="31" w:name="_Toc405284485"/>
      <w:r w:rsidRPr="00317735">
        <w:rPr>
          <w:rFonts w:asciiTheme="minorHAnsi" w:hAnsiTheme="minorHAnsi" w:cstheme="minorHAnsi"/>
          <w:b/>
          <w:bCs/>
          <w:color w:val="365F91"/>
          <w:sz w:val="28"/>
          <w:szCs w:val="28"/>
        </w:rPr>
        <w:t xml:space="preserve">Key </w:t>
      </w:r>
      <w:r w:rsidR="009732FC" w:rsidRPr="00317735">
        <w:rPr>
          <w:rFonts w:asciiTheme="minorHAnsi" w:hAnsiTheme="minorHAnsi" w:cstheme="minorHAnsi"/>
          <w:b/>
          <w:bCs/>
          <w:color w:val="365F91"/>
          <w:sz w:val="28"/>
          <w:szCs w:val="28"/>
        </w:rPr>
        <w:t>Contacts</w:t>
      </w:r>
      <w:bookmarkEnd w:id="29"/>
      <w:bookmarkEnd w:id="30"/>
      <w:r w:rsidRPr="00317735">
        <w:rPr>
          <w:rFonts w:asciiTheme="minorHAnsi" w:hAnsiTheme="minorHAnsi" w:cstheme="minorHAnsi"/>
          <w:b/>
          <w:bCs/>
          <w:color w:val="365F91"/>
          <w:sz w:val="28"/>
          <w:szCs w:val="28"/>
        </w:rPr>
        <w:t xml:space="preserve"> and additional information</w:t>
      </w:r>
      <w:bookmarkEnd w:id="31"/>
    </w:p>
    <w:p w14:paraId="6490B4A6" w14:textId="77777777" w:rsidR="009732FC" w:rsidRPr="00317735" w:rsidRDefault="009732FC" w:rsidP="00BC1A1A">
      <w:pPr>
        <w:pStyle w:val="Bodyclause"/>
        <w:spacing w:line="240" w:lineRule="auto"/>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732FC" w:rsidRPr="00317735" w14:paraId="31E4EDFE" w14:textId="77777777" w:rsidTr="00BD3323">
        <w:trPr>
          <w:trHeight w:val="472"/>
        </w:trPr>
        <w:tc>
          <w:tcPr>
            <w:tcW w:w="3686" w:type="dxa"/>
            <w:vAlign w:val="center"/>
          </w:tcPr>
          <w:p w14:paraId="1E6F3CCB" w14:textId="77777777" w:rsidR="00227F8E" w:rsidRPr="00317735" w:rsidRDefault="009732FC" w:rsidP="00BC1A1A">
            <w:pPr>
              <w:spacing w:before="120" w:after="120"/>
              <w:jc w:val="both"/>
              <w:rPr>
                <w:rFonts w:asciiTheme="minorHAnsi" w:hAnsiTheme="minorHAnsi" w:cstheme="minorHAnsi"/>
                <w:b/>
                <w:sz w:val="22"/>
                <w:szCs w:val="22"/>
              </w:rPr>
            </w:pPr>
            <w:r w:rsidRPr="00317735">
              <w:rPr>
                <w:rFonts w:asciiTheme="minorHAnsi" w:hAnsiTheme="minorHAnsi" w:cstheme="minorHAnsi"/>
                <w:b/>
                <w:sz w:val="22"/>
                <w:szCs w:val="22"/>
              </w:rPr>
              <w:t>Whistleblowing Officer</w:t>
            </w:r>
          </w:p>
        </w:tc>
        <w:tc>
          <w:tcPr>
            <w:tcW w:w="5670" w:type="dxa"/>
            <w:vAlign w:val="center"/>
          </w:tcPr>
          <w:p w14:paraId="2C7BEE38" w14:textId="77777777" w:rsidR="009732FC" w:rsidRPr="00317735" w:rsidRDefault="00C10704" w:rsidP="00BC1A1A">
            <w:pPr>
              <w:spacing w:before="120" w:after="120"/>
              <w:jc w:val="both"/>
              <w:rPr>
                <w:rFonts w:asciiTheme="minorHAnsi" w:hAnsiTheme="minorHAnsi" w:cstheme="minorHAnsi"/>
                <w:sz w:val="22"/>
                <w:szCs w:val="22"/>
              </w:rPr>
            </w:pPr>
            <w:r w:rsidRPr="00317735">
              <w:rPr>
                <w:rFonts w:asciiTheme="minorHAnsi" w:hAnsiTheme="minorHAnsi" w:cstheme="minorHAnsi"/>
                <w:sz w:val="22"/>
                <w:szCs w:val="22"/>
              </w:rPr>
              <w:t>Helen Peters</w:t>
            </w:r>
            <w:r w:rsidR="000C23AF" w:rsidRPr="00317735">
              <w:rPr>
                <w:rFonts w:asciiTheme="minorHAnsi" w:hAnsiTheme="minorHAnsi" w:cstheme="minorHAnsi"/>
                <w:sz w:val="22"/>
                <w:szCs w:val="22"/>
              </w:rPr>
              <w:t xml:space="preserve"> (Internal Audit) </w:t>
            </w:r>
          </w:p>
          <w:p w14:paraId="296EB635" w14:textId="280B4136" w:rsidR="000C23AF" w:rsidRPr="00317735" w:rsidRDefault="000C23AF" w:rsidP="00BC1A1A">
            <w:pPr>
              <w:spacing w:before="120" w:after="120"/>
              <w:jc w:val="both"/>
              <w:rPr>
                <w:rFonts w:asciiTheme="minorHAnsi" w:hAnsiTheme="minorHAnsi" w:cstheme="minorHAnsi"/>
                <w:sz w:val="22"/>
                <w:szCs w:val="22"/>
              </w:rPr>
            </w:pPr>
            <w:r w:rsidRPr="00317735">
              <w:rPr>
                <w:rFonts w:asciiTheme="minorHAnsi" w:hAnsiTheme="minorHAnsi" w:cstheme="minorHAnsi"/>
                <w:sz w:val="22"/>
                <w:szCs w:val="22"/>
              </w:rPr>
              <w:t>01244 977 375</w:t>
            </w:r>
          </w:p>
          <w:p w14:paraId="52D18A69" w14:textId="732F707C" w:rsidR="001D4437" w:rsidRPr="00317735" w:rsidRDefault="001D4437" w:rsidP="00BC1A1A">
            <w:pPr>
              <w:spacing w:before="120" w:after="120"/>
              <w:jc w:val="both"/>
              <w:rPr>
                <w:rFonts w:asciiTheme="minorHAnsi" w:hAnsiTheme="minorHAnsi" w:cstheme="minorHAnsi"/>
                <w:sz w:val="22"/>
                <w:szCs w:val="22"/>
              </w:rPr>
            </w:pPr>
            <w:r w:rsidRPr="00317735">
              <w:rPr>
                <w:rFonts w:asciiTheme="minorHAnsi" w:hAnsiTheme="minorHAnsi" w:cstheme="minorHAnsi"/>
                <w:sz w:val="22"/>
                <w:szCs w:val="22"/>
              </w:rPr>
              <w:t>07909 533639</w:t>
            </w:r>
          </w:p>
          <w:p w14:paraId="1750DD42" w14:textId="77777777" w:rsidR="000C23AF" w:rsidRPr="00317735" w:rsidRDefault="00687CD9" w:rsidP="000C23AF">
            <w:pPr>
              <w:spacing w:before="120" w:after="120"/>
              <w:jc w:val="both"/>
              <w:rPr>
                <w:rFonts w:asciiTheme="minorHAnsi" w:hAnsiTheme="minorHAnsi" w:cstheme="minorHAnsi"/>
                <w:sz w:val="22"/>
                <w:szCs w:val="22"/>
              </w:rPr>
            </w:pPr>
            <w:hyperlink r:id="rId13" w:history="1">
              <w:r w:rsidR="000C23AF" w:rsidRPr="00317735">
                <w:rPr>
                  <w:rStyle w:val="Hyperlink"/>
                  <w:rFonts w:asciiTheme="minorHAnsi" w:hAnsiTheme="minorHAnsi" w:cstheme="minorHAnsi"/>
                  <w:sz w:val="22"/>
                  <w:szCs w:val="22"/>
                </w:rPr>
                <w:t>helen.peters@cheshirewestandchester.gov.uk</w:t>
              </w:r>
            </w:hyperlink>
          </w:p>
          <w:p w14:paraId="1444E3D4" w14:textId="77777777" w:rsidR="000C23AF" w:rsidRPr="00317735" w:rsidRDefault="000C23AF" w:rsidP="000C23AF">
            <w:pPr>
              <w:spacing w:before="120" w:after="120"/>
              <w:jc w:val="both"/>
              <w:rPr>
                <w:rFonts w:asciiTheme="minorHAnsi" w:hAnsiTheme="minorHAnsi" w:cstheme="minorHAnsi"/>
                <w:sz w:val="22"/>
                <w:szCs w:val="22"/>
              </w:rPr>
            </w:pPr>
          </w:p>
        </w:tc>
      </w:tr>
      <w:tr w:rsidR="009732FC" w:rsidRPr="00317735" w14:paraId="6D791607" w14:textId="77777777" w:rsidTr="00BD3323">
        <w:trPr>
          <w:trHeight w:val="764"/>
        </w:trPr>
        <w:tc>
          <w:tcPr>
            <w:tcW w:w="3686" w:type="dxa"/>
            <w:vAlign w:val="center"/>
          </w:tcPr>
          <w:p w14:paraId="368B0908" w14:textId="77777777" w:rsidR="00D245D0" w:rsidRPr="00317735" w:rsidRDefault="0017513F" w:rsidP="000C23AF">
            <w:pPr>
              <w:spacing w:before="120" w:after="120"/>
              <w:jc w:val="both"/>
              <w:rPr>
                <w:rFonts w:asciiTheme="minorHAnsi" w:hAnsiTheme="minorHAnsi" w:cstheme="minorHAnsi"/>
                <w:b/>
                <w:sz w:val="22"/>
                <w:szCs w:val="22"/>
              </w:rPr>
            </w:pPr>
            <w:r w:rsidRPr="00317735">
              <w:rPr>
                <w:rFonts w:asciiTheme="minorHAnsi" w:hAnsiTheme="minorHAnsi" w:cstheme="minorHAnsi"/>
                <w:b/>
                <w:sz w:val="22"/>
                <w:szCs w:val="22"/>
              </w:rPr>
              <w:t>Director of</w:t>
            </w:r>
            <w:r w:rsidR="00C10704" w:rsidRPr="00317735">
              <w:rPr>
                <w:rFonts w:asciiTheme="minorHAnsi" w:hAnsiTheme="minorHAnsi" w:cstheme="minorHAnsi"/>
                <w:b/>
                <w:sz w:val="22"/>
                <w:szCs w:val="22"/>
              </w:rPr>
              <w:t xml:space="preserve"> Governance</w:t>
            </w:r>
          </w:p>
          <w:p w14:paraId="0EE656FE" w14:textId="77777777" w:rsidR="000C23AF" w:rsidRPr="00317735" w:rsidRDefault="00D245D0" w:rsidP="000C23AF">
            <w:pPr>
              <w:spacing w:before="120" w:after="120"/>
              <w:jc w:val="both"/>
              <w:rPr>
                <w:rFonts w:asciiTheme="minorHAnsi" w:hAnsiTheme="minorHAnsi" w:cstheme="minorHAnsi"/>
                <w:b/>
                <w:sz w:val="22"/>
                <w:szCs w:val="22"/>
              </w:rPr>
            </w:pPr>
            <w:r w:rsidRPr="00317735">
              <w:rPr>
                <w:rFonts w:asciiTheme="minorHAnsi" w:hAnsiTheme="minorHAnsi" w:cstheme="minorHAnsi"/>
                <w:b/>
                <w:sz w:val="22"/>
                <w:szCs w:val="22"/>
              </w:rPr>
              <w:t xml:space="preserve">(Monitoring Officer) </w:t>
            </w:r>
            <w:r w:rsidR="009732FC" w:rsidRPr="00317735">
              <w:rPr>
                <w:rFonts w:asciiTheme="minorHAnsi" w:hAnsiTheme="minorHAnsi" w:cstheme="minorHAnsi"/>
                <w:b/>
                <w:sz w:val="22"/>
                <w:szCs w:val="22"/>
              </w:rPr>
              <w:t xml:space="preserve"> </w:t>
            </w:r>
          </w:p>
          <w:p w14:paraId="35A41502" w14:textId="77777777" w:rsidR="00227F8E" w:rsidRPr="00317735" w:rsidRDefault="00227F8E" w:rsidP="00BC1A1A">
            <w:pPr>
              <w:spacing w:before="120" w:after="120"/>
              <w:jc w:val="both"/>
              <w:rPr>
                <w:rFonts w:asciiTheme="minorHAnsi" w:hAnsiTheme="minorHAnsi" w:cstheme="minorHAnsi"/>
                <w:b/>
                <w:sz w:val="22"/>
                <w:szCs w:val="22"/>
              </w:rPr>
            </w:pPr>
          </w:p>
        </w:tc>
        <w:tc>
          <w:tcPr>
            <w:tcW w:w="5670" w:type="dxa"/>
            <w:vAlign w:val="center"/>
          </w:tcPr>
          <w:p w14:paraId="72C6B32F" w14:textId="77777777" w:rsidR="00C10704" w:rsidRPr="00317735" w:rsidRDefault="00C10704" w:rsidP="00BC1A1A">
            <w:pPr>
              <w:spacing w:before="120" w:after="120"/>
              <w:jc w:val="both"/>
              <w:rPr>
                <w:rFonts w:asciiTheme="minorHAnsi" w:hAnsiTheme="minorHAnsi" w:cstheme="minorHAnsi"/>
                <w:sz w:val="22"/>
                <w:szCs w:val="22"/>
              </w:rPr>
            </w:pPr>
            <w:r w:rsidRPr="00317735">
              <w:rPr>
                <w:rFonts w:asciiTheme="minorHAnsi" w:hAnsiTheme="minorHAnsi" w:cstheme="minorHAnsi"/>
                <w:sz w:val="22"/>
                <w:szCs w:val="22"/>
              </w:rPr>
              <w:t>Vanessa Whiting</w:t>
            </w:r>
          </w:p>
          <w:p w14:paraId="4BD4FA86" w14:textId="77777777" w:rsidR="000C23AF" w:rsidRPr="00317735" w:rsidRDefault="0017513F" w:rsidP="00BC1A1A">
            <w:pPr>
              <w:spacing w:before="120" w:after="120"/>
              <w:jc w:val="both"/>
              <w:rPr>
                <w:rFonts w:asciiTheme="minorHAnsi" w:hAnsiTheme="minorHAnsi" w:cstheme="minorHAnsi"/>
                <w:sz w:val="22"/>
                <w:szCs w:val="22"/>
              </w:rPr>
            </w:pPr>
            <w:r w:rsidRPr="00317735">
              <w:rPr>
                <w:rFonts w:asciiTheme="minorHAnsi" w:hAnsiTheme="minorHAnsi" w:cstheme="minorHAnsi"/>
                <w:sz w:val="22"/>
                <w:szCs w:val="22"/>
              </w:rPr>
              <w:t>01244 975 970</w:t>
            </w:r>
          </w:p>
          <w:p w14:paraId="449BC89C" w14:textId="77777777" w:rsidR="000C23AF" w:rsidRPr="00317735" w:rsidRDefault="00687CD9" w:rsidP="00BC1A1A">
            <w:pPr>
              <w:spacing w:before="120" w:after="120"/>
              <w:jc w:val="both"/>
              <w:rPr>
                <w:rFonts w:asciiTheme="minorHAnsi" w:hAnsiTheme="minorHAnsi" w:cstheme="minorHAnsi"/>
                <w:sz w:val="22"/>
                <w:szCs w:val="22"/>
              </w:rPr>
            </w:pPr>
            <w:hyperlink r:id="rId14" w:history="1">
              <w:r w:rsidR="000C23AF" w:rsidRPr="00317735">
                <w:rPr>
                  <w:rStyle w:val="Hyperlink"/>
                  <w:rFonts w:asciiTheme="minorHAnsi" w:hAnsiTheme="minorHAnsi" w:cstheme="minorHAnsi"/>
                  <w:sz w:val="22"/>
                  <w:szCs w:val="22"/>
                </w:rPr>
                <w:t>vanessa.whiting@cheshirewestandchester.gov.uk</w:t>
              </w:r>
            </w:hyperlink>
          </w:p>
          <w:p w14:paraId="64ECDA21" w14:textId="77777777" w:rsidR="000C23AF" w:rsidRPr="00317735" w:rsidRDefault="000C23AF" w:rsidP="00BC1A1A">
            <w:pPr>
              <w:spacing w:before="120" w:after="120"/>
              <w:jc w:val="both"/>
              <w:rPr>
                <w:rFonts w:asciiTheme="minorHAnsi" w:hAnsiTheme="minorHAnsi" w:cstheme="minorHAnsi"/>
                <w:sz w:val="22"/>
                <w:szCs w:val="22"/>
              </w:rPr>
            </w:pPr>
          </w:p>
        </w:tc>
      </w:tr>
      <w:tr w:rsidR="009732FC" w:rsidRPr="00317735" w14:paraId="7DF1FAD9" w14:textId="77777777" w:rsidTr="00A62958">
        <w:trPr>
          <w:trHeight w:val="792"/>
        </w:trPr>
        <w:tc>
          <w:tcPr>
            <w:tcW w:w="3686" w:type="dxa"/>
            <w:vAlign w:val="center"/>
          </w:tcPr>
          <w:p w14:paraId="594EF5EA" w14:textId="77777777" w:rsidR="00227F8E" w:rsidRPr="00317735" w:rsidRDefault="0017513F" w:rsidP="0017513F">
            <w:pPr>
              <w:spacing w:before="120" w:after="120"/>
              <w:jc w:val="both"/>
              <w:rPr>
                <w:rFonts w:asciiTheme="minorHAnsi" w:hAnsiTheme="minorHAnsi" w:cstheme="minorHAnsi"/>
                <w:b/>
                <w:sz w:val="22"/>
                <w:szCs w:val="22"/>
              </w:rPr>
            </w:pPr>
            <w:r w:rsidRPr="00317735">
              <w:rPr>
                <w:rFonts w:asciiTheme="minorHAnsi" w:hAnsiTheme="minorHAnsi" w:cstheme="minorHAnsi"/>
                <w:b/>
                <w:sz w:val="22"/>
                <w:szCs w:val="22"/>
              </w:rPr>
              <w:t>Director of Finance (</w:t>
            </w:r>
            <w:r w:rsidR="00465D2E" w:rsidRPr="00317735">
              <w:rPr>
                <w:rFonts w:asciiTheme="minorHAnsi" w:hAnsiTheme="minorHAnsi" w:cstheme="minorHAnsi"/>
                <w:b/>
                <w:sz w:val="22"/>
                <w:szCs w:val="22"/>
              </w:rPr>
              <w:t>Head of Internal Audit)</w:t>
            </w:r>
          </w:p>
        </w:tc>
        <w:tc>
          <w:tcPr>
            <w:tcW w:w="5670" w:type="dxa"/>
            <w:vAlign w:val="center"/>
          </w:tcPr>
          <w:p w14:paraId="453CF716" w14:textId="77777777" w:rsidR="009732FC" w:rsidRPr="00317735" w:rsidRDefault="00305EF2" w:rsidP="00BC1A1A">
            <w:pPr>
              <w:spacing w:before="120" w:after="120"/>
              <w:jc w:val="both"/>
              <w:rPr>
                <w:rFonts w:asciiTheme="minorHAnsi" w:hAnsiTheme="minorHAnsi" w:cstheme="minorHAnsi"/>
                <w:sz w:val="22"/>
                <w:szCs w:val="22"/>
              </w:rPr>
            </w:pPr>
            <w:r w:rsidRPr="00317735">
              <w:rPr>
                <w:rFonts w:asciiTheme="minorHAnsi" w:hAnsiTheme="minorHAnsi" w:cstheme="minorHAnsi"/>
                <w:sz w:val="22"/>
                <w:szCs w:val="22"/>
              </w:rPr>
              <w:t xml:space="preserve">Debbie Hall </w:t>
            </w:r>
          </w:p>
          <w:p w14:paraId="4EDFE21B" w14:textId="77777777" w:rsidR="0017513F" w:rsidRPr="00317735" w:rsidRDefault="00687CD9" w:rsidP="00E017E0">
            <w:pPr>
              <w:spacing w:before="120" w:after="120"/>
              <w:jc w:val="both"/>
              <w:rPr>
                <w:rFonts w:asciiTheme="minorHAnsi" w:hAnsiTheme="minorHAnsi" w:cstheme="minorHAnsi"/>
                <w:sz w:val="22"/>
                <w:szCs w:val="22"/>
              </w:rPr>
            </w:pPr>
            <w:hyperlink r:id="rId15" w:history="1">
              <w:r w:rsidR="0017513F" w:rsidRPr="00317735">
                <w:rPr>
                  <w:rStyle w:val="Hyperlink"/>
                  <w:rFonts w:asciiTheme="minorHAnsi" w:hAnsiTheme="minorHAnsi" w:cstheme="minorHAnsi"/>
                  <w:sz w:val="22"/>
                  <w:szCs w:val="22"/>
                </w:rPr>
                <w:t>Debbie.hall@cheshirewestandchester.gov.uk</w:t>
              </w:r>
            </w:hyperlink>
          </w:p>
        </w:tc>
      </w:tr>
      <w:tr w:rsidR="009732FC" w:rsidRPr="00317735" w14:paraId="5CD8CB63" w14:textId="77777777" w:rsidTr="00BD3323">
        <w:trPr>
          <w:trHeight w:val="509"/>
        </w:trPr>
        <w:tc>
          <w:tcPr>
            <w:tcW w:w="3686" w:type="dxa"/>
            <w:vAlign w:val="center"/>
          </w:tcPr>
          <w:p w14:paraId="47315D41" w14:textId="77777777" w:rsidR="00227F8E" w:rsidRPr="00317735" w:rsidRDefault="006216C8" w:rsidP="00BC1A1A">
            <w:pPr>
              <w:spacing w:before="120" w:after="120"/>
              <w:jc w:val="both"/>
              <w:rPr>
                <w:rFonts w:asciiTheme="minorHAnsi" w:hAnsiTheme="minorHAnsi" w:cstheme="minorHAnsi"/>
                <w:b/>
                <w:sz w:val="22"/>
                <w:szCs w:val="22"/>
              </w:rPr>
            </w:pPr>
            <w:r w:rsidRPr="00317735">
              <w:rPr>
                <w:rFonts w:asciiTheme="minorHAnsi" w:hAnsiTheme="minorHAnsi" w:cstheme="minorHAnsi"/>
                <w:b/>
                <w:sz w:val="22"/>
                <w:szCs w:val="22"/>
              </w:rPr>
              <w:t>External A</w:t>
            </w:r>
            <w:r w:rsidR="00C10704" w:rsidRPr="00317735">
              <w:rPr>
                <w:rFonts w:asciiTheme="minorHAnsi" w:hAnsiTheme="minorHAnsi" w:cstheme="minorHAnsi"/>
                <w:b/>
                <w:sz w:val="22"/>
                <w:szCs w:val="22"/>
              </w:rPr>
              <w:t>uditors</w:t>
            </w:r>
          </w:p>
        </w:tc>
        <w:tc>
          <w:tcPr>
            <w:tcW w:w="5670" w:type="dxa"/>
            <w:vAlign w:val="center"/>
          </w:tcPr>
          <w:p w14:paraId="4BD35B5B" w14:textId="77777777" w:rsidR="009732FC" w:rsidRPr="00317735" w:rsidRDefault="00C10704" w:rsidP="00BC1A1A">
            <w:pPr>
              <w:spacing w:before="120" w:after="120"/>
              <w:jc w:val="both"/>
              <w:rPr>
                <w:rFonts w:asciiTheme="minorHAnsi" w:hAnsiTheme="minorHAnsi" w:cstheme="minorHAnsi"/>
                <w:sz w:val="22"/>
                <w:szCs w:val="22"/>
              </w:rPr>
            </w:pPr>
            <w:r w:rsidRPr="00317735">
              <w:rPr>
                <w:rFonts w:asciiTheme="minorHAnsi" w:hAnsiTheme="minorHAnsi" w:cstheme="minorHAnsi"/>
                <w:sz w:val="22"/>
                <w:szCs w:val="22"/>
              </w:rPr>
              <w:t>Grant Thor</w:t>
            </w:r>
            <w:r w:rsidR="00BC1A1A" w:rsidRPr="00317735">
              <w:rPr>
                <w:rFonts w:asciiTheme="minorHAnsi" w:hAnsiTheme="minorHAnsi" w:cstheme="minorHAnsi"/>
                <w:sz w:val="22"/>
                <w:szCs w:val="22"/>
              </w:rPr>
              <w:t>n</w:t>
            </w:r>
            <w:r w:rsidRPr="00317735">
              <w:rPr>
                <w:rFonts w:asciiTheme="minorHAnsi" w:hAnsiTheme="minorHAnsi" w:cstheme="minorHAnsi"/>
                <w:sz w:val="22"/>
                <w:szCs w:val="22"/>
              </w:rPr>
              <w:t xml:space="preserve">ton </w:t>
            </w:r>
          </w:p>
          <w:p w14:paraId="06649C9C" w14:textId="77777777" w:rsidR="0047346F" w:rsidRPr="00317735" w:rsidRDefault="0047346F" w:rsidP="0047346F">
            <w:pPr>
              <w:spacing w:before="120" w:after="120"/>
              <w:jc w:val="both"/>
              <w:rPr>
                <w:rFonts w:asciiTheme="minorHAnsi" w:hAnsiTheme="minorHAnsi" w:cstheme="minorHAnsi"/>
                <w:b/>
                <w:sz w:val="22"/>
                <w:szCs w:val="22"/>
              </w:rPr>
            </w:pPr>
            <w:r w:rsidRPr="00317735">
              <w:rPr>
                <w:rFonts w:asciiTheme="minorHAnsi" w:hAnsiTheme="minorHAnsi" w:cstheme="minorHAnsi"/>
                <w:sz w:val="22"/>
                <w:szCs w:val="22"/>
              </w:rPr>
              <w:t>0151 224 7200</w:t>
            </w:r>
          </w:p>
        </w:tc>
      </w:tr>
      <w:tr w:rsidR="009732FC" w:rsidRPr="00317735" w14:paraId="2C96A939" w14:textId="77777777" w:rsidTr="00BD3323">
        <w:tc>
          <w:tcPr>
            <w:tcW w:w="3686" w:type="dxa"/>
            <w:vAlign w:val="center"/>
          </w:tcPr>
          <w:p w14:paraId="03FF7015" w14:textId="77777777" w:rsidR="009732FC" w:rsidRPr="00317735" w:rsidRDefault="009732FC" w:rsidP="00BC1A1A">
            <w:pPr>
              <w:spacing w:before="120" w:after="120"/>
              <w:jc w:val="both"/>
              <w:rPr>
                <w:rFonts w:asciiTheme="minorHAnsi" w:hAnsiTheme="minorHAnsi" w:cstheme="minorHAnsi"/>
                <w:b/>
                <w:sz w:val="22"/>
                <w:szCs w:val="22"/>
              </w:rPr>
            </w:pPr>
            <w:r w:rsidRPr="00317735">
              <w:rPr>
                <w:rFonts w:asciiTheme="minorHAnsi" w:hAnsiTheme="minorHAnsi" w:cstheme="minorHAnsi"/>
                <w:b/>
                <w:sz w:val="22"/>
                <w:szCs w:val="22"/>
              </w:rPr>
              <w:t>Whistleblowing hotline</w:t>
            </w:r>
            <w:r w:rsidR="006216C8" w:rsidRPr="00317735">
              <w:rPr>
                <w:rFonts w:asciiTheme="minorHAnsi" w:hAnsiTheme="minorHAnsi" w:cstheme="minorHAnsi"/>
                <w:b/>
                <w:sz w:val="22"/>
                <w:szCs w:val="22"/>
              </w:rPr>
              <w:t xml:space="preserve"> (Internal) </w:t>
            </w:r>
          </w:p>
        </w:tc>
        <w:tc>
          <w:tcPr>
            <w:tcW w:w="5670" w:type="dxa"/>
            <w:vAlign w:val="center"/>
          </w:tcPr>
          <w:p w14:paraId="797B844E" w14:textId="77777777" w:rsidR="006216C8" w:rsidRPr="00317735" w:rsidRDefault="0098422E" w:rsidP="00BC1A1A">
            <w:pPr>
              <w:spacing w:before="120" w:after="120"/>
              <w:jc w:val="both"/>
              <w:rPr>
                <w:rFonts w:asciiTheme="minorHAnsi" w:hAnsiTheme="minorHAnsi" w:cstheme="minorHAnsi"/>
                <w:sz w:val="22"/>
                <w:szCs w:val="22"/>
              </w:rPr>
            </w:pPr>
            <w:r w:rsidRPr="00317735">
              <w:rPr>
                <w:rFonts w:asciiTheme="minorHAnsi" w:hAnsiTheme="minorHAnsi" w:cstheme="minorHAnsi"/>
                <w:sz w:val="22"/>
                <w:szCs w:val="22"/>
              </w:rPr>
              <w:t>01244 973</w:t>
            </w:r>
            <w:r w:rsidR="006216C8" w:rsidRPr="00317735">
              <w:rPr>
                <w:rFonts w:asciiTheme="minorHAnsi" w:hAnsiTheme="minorHAnsi" w:cstheme="minorHAnsi"/>
                <w:sz w:val="22"/>
                <w:szCs w:val="22"/>
              </w:rPr>
              <w:t xml:space="preserve"> 223</w:t>
            </w:r>
          </w:p>
          <w:p w14:paraId="128FAAC3" w14:textId="77777777" w:rsidR="009732FC" w:rsidRPr="00317735" w:rsidRDefault="00687CD9" w:rsidP="00BC1A1A">
            <w:pPr>
              <w:spacing w:before="120" w:after="120"/>
              <w:jc w:val="both"/>
              <w:rPr>
                <w:rFonts w:asciiTheme="minorHAnsi" w:hAnsiTheme="minorHAnsi" w:cstheme="minorHAnsi"/>
                <w:sz w:val="22"/>
                <w:szCs w:val="22"/>
              </w:rPr>
            </w:pPr>
            <w:hyperlink r:id="rId16" w:history="1">
              <w:r w:rsidR="006216C8" w:rsidRPr="00317735">
                <w:rPr>
                  <w:rStyle w:val="Hyperlink"/>
                  <w:rFonts w:asciiTheme="minorHAnsi" w:hAnsiTheme="minorHAnsi" w:cstheme="minorHAnsi"/>
                  <w:sz w:val="22"/>
                  <w:szCs w:val="22"/>
                </w:rPr>
                <w:t>whistleblowing@cheshirewestandchester.gov.uk</w:t>
              </w:r>
            </w:hyperlink>
            <w:r w:rsidR="00C10704" w:rsidRPr="00317735">
              <w:rPr>
                <w:rFonts w:asciiTheme="minorHAnsi" w:hAnsiTheme="minorHAnsi" w:cstheme="minorHAnsi"/>
                <w:sz w:val="22"/>
                <w:szCs w:val="22"/>
              </w:rPr>
              <w:t xml:space="preserve"> </w:t>
            </w:r>
          </w:p>
        </w:tc>
      </w:tr>
      <w:tr w:rsidR="00E017E0" w:rsidRPr="00317735" w14:paraId="6F6200BC" w14:textId="77777777" w:rsidTr="00BD3323">
        <w:tc>
          <w:tcPr>
            <w:tcW w:w="3686" w:type="dxa"/>
            <w:vAlign w:val="center"/>
          </w:tcPr>
          <w:p w14:paraId="2AE6B3E5" w14:textId="77777777" w:rsidR="00E017E0" w:rsidRPr="00317735" w:rsidRDefault="00E017E0" w:rsidP="00BC1A1A">
            <w:pPr>
              <w:spacing w:before="120" w:after="120"/>
              <w:jc w:val="both"/>
              <w:rPr>
                <w:rFonts w:asciiTheme="minorHAnsi" w:hAnsiTheme="minorHAnsi" w:cstheme="minorHAnsi"/>
                <w:b/>
                <w:sz w:val="22"/>
                <w:szCs w:val="22"/>
              </w:rPr>
            </w:pPr>
            <w:r w:rsidRPr="00317735">
              <w:rPr>
                <w:rFonts w:asciiTheme="minorHAnsi" w:hAnsiTheme="minorHAnsi" w:cstheme="minorHAnsi"/>
                <w:b/>
                <w:sz w:val="22"/>
                <w:szCs w:val="22"/>
              </w:rPr>
              <w:t>Fraud hotline</w:t>
            </w:r>
          </w:p>
        </w:tc>
        <w:tc>
          <w:tcPr>
            <w:tcW w:w="5670" w:type="dxa"/>
            <w:vAlign w:val="center"/>
          </w:tcPr>
          <w:p w14:paraId="6F9016E7" w14:textId="77777777" w:rsidR="00E017E0" w:rsidRPr="00317735" w:rsidRDefault="00E017E0" w:rsidP="00BC1A1A">
            <w:pPr>
              <w:spacing w:before="120" w:after="120"/>
              <w:jc w:val="both"/>
              <w:rPr>
                <w:rFonts w:asciiTheme="minorHAnsi" w:hAnsiTheme="minorHAnsi" w:cstheme="minorHAnsi"/>
                <w:bCs/>
                <w:sz w:val="22"/>
                <w:szCs w:val="22"/>
              </w:rPr>
            </w:pPr>
            <w:r w:rsidRPr="00317735">
              <w:rPr>
                <w:rFonts w:asciiTheme="minorHAnsi" w:hAnsiTheme="minorHAnsi" w:cstheme="minorHAnsi"/>
                <w:bCs/>
                <w:sz w:val="22"/>
                <w:szCs w:val="22"/>
              </w:rPr>
              <w:t xml:space="preserve">0300 123 7030 </w:t>
            </w:r>
          </w:p>
          <w:p w14:paraId="05CB9D66" w14:textId="77777777" w:rsidR="00E017E0" w:rsidRPr="00317735" w:rsidRDefault="00687CD9" w:rsidP="007627F0">
            <w:pPr>
              <w:spacing w:before="120" w:after="120"/>
              <w:jc w:val="both"/>
              <w:rPr>
                <w:rFonts w:asciiTheme="minorHAnsi" w:hAnsiTheme="minorHAnsi" w:cstheme="minorHAnsi"/>
                <w:b/>
                <w:bCs/>
                <w:sz w:val="22"/>
                <w:szCs w:val="22"/>
              </w:rPr>
            </w:pPr>
            <w:hyperlink r:id="rId17" w:history="1">
              <w:r w:rsidR="00E017E0" w:rsidRPr="00317735">
                <w:rPr>
                  <w:rStyle w:val="Hyperlink"/>
                  <w:rFonts w:asciiTheme="minorHAnsi" w:hAnsiTheme="minorHAnsi" w:cstheme="minorHAnsi"/>
                  <w:bCs/>
                  <w:sz w:val="22"/>
                  <w:szCs w:val="22"/>
                </w:rPr>
                <w:t>fraud@cheshirewestandchester.gov.uk</w:t>
              </w:r>
            </w:hyperlink>
          </w:p>
        </w:tc>
      </w:tr>
      <w:tr w:rsidR="009732FC" w:rsidRPr="00317735" w14:paraId="68EB86E4" w14:textId="77777777" w:rsidTr="00BD3323">
        <w:tc>
          <w:tcPr>
            <w:tcW w:w="3686" w:type="dxa"/>
            <w:vAlign w:val="center"/>
          </w:tcPr>
          <w:p w14:paraId="1DC30C5B" w14:textId="77777777" w:rsidR="00227F8E" w:rsidRPr="00317735" w:rsidRDefault="006216C8" w:rsidP="00BC1A1A">
            <w:pPr>
              <w:spacing w:before="120" w:after="120"/>
              <w:jc w:val="both"/>
              <w:rPr>
                <w:rFonts w:asciiTheme="minorHAnsi" w:hAnsiTheme="minorHAnsi" w:cstheme="minorHAnsi"/>
                <w:b/>
                <w:sz w:val="22"/>
                <w:szCs w:val="22"/>
              </w:rPr>
            </w:pPr>
            <w:r w:rsidRPr="00317735">
              <w:rPr>
                <w:rFonts w:asciiTheme="minorHAnsi" w:hAnsiTheme="minorHAnsi" w:cstheme="minorHAnsi"/>
                <w:b/>
                <w:sz w:val="22"/>
                <w:szCs w:val="22"/>
              </w:rPr>
              <w:t xml:space="preserve">Council’s Employee </w:t>
            </w:r>
            <w:proofErr w:type="gramStart"/>
            <w:r w:rsidR="00531610" w:rsidRPr="00317735">
              <w:rPr>
                <w:rFonts w:asciiTheme="minorHAnsi" w:hAnsiTheme="minorHAnsi" w:cstheme="minorHAnsi"/>
                <w:b/>
                <w:sz w:val="22"/>
                <w:szCs w:val="22"/>
              </w:rPr>
              <w:t xml:space="preserve">Assistance </w:t>
            </w:r>
            <w:r w:rsidRPr="00317735">
              <w:rPr>
                <w:rFonts w:asciiTheme="minorHAnsi" w:hAnsiTheme="minorHAnsi" w:cstheme="minorHAnsi"/>
                <w:b/>
                <w:sz w:val="22"/>
                <w:szCs w:val="22"/>
              </w:rPr>
              <w:t xml:space="preserve"> Programme</w:t>
            </w:r>
            <w:proofErr w:type="gramEnd"/>
            <w:r w:rsidRPr="00317735">
              <w:rPr>
                <w:rFonts w:asciiTheme="minorHAnsi" w:hAnsiTheme="minorHAnsi" w:cstheme="minorHAnsi"/>
                <w:b/>
                <w:sz w:val="22"/>
                <w:szCs w:val="22"/>
              </w:rPr>
              <w:t xml:space="preserve"> </w:t>
            </w:r>
          </w:p>
        </w:tc>
        <w:tc>
          <w:tcPr>
            <w:tcW w:w="5670" w:type="dxa"/>
            <w:vAlign w:val="center"/>
          </w:tcPr>
          <w:p w14:paraId="5EBDD3CD" w14:textId="5BF0C991" w:rsidR="00531610" w:rsidRPr="00317735" w:rsidRDefault="00771C87" w:rsidP="00BC1A1A">
            <w:pPr>
              <w:spacing w:before="120" w:after="120"/>
              <w:jc w:val="both"/>
              <w:rPr>
                <w:rFonts w:asciiTheme="minorHAnsi" w:hAnsiTheme="minorHAnsi" w:cstheme="minorHAnsi"/>
                <w:sz w:val="22"/>
                <w:szCs w:val="22"/>
              </w:rPr>
            </w:pPr>
            <w:r w:rsidRPr="00317735">
              <w:rPr>
                <w:rFonts w:asciiTheme="minorHAnsi" w:hAnsiTheme="minorHAnsi" w:cstheme="minorHAnsi"/>
                <w:b/>
                <w:bCs/>
                <w:sz w:val="22"/>
                <w:szCs w:val="22"/>
              </w:rPr>
              <w:t xml:space="preserve"> </w:t>
            </w:r>
            <w:r w:rsidRPr="00317735">
              <w:rPr>
                <w:rFonts w:asciiTheme="minorHAnsi" w:hAnsiTheme="minorHAnsi" w:cstheme="minorHAnsi"/>
                <w:sz w:val="22"/>
                <w:szCs w:val="22"/>
              </w:rPr>
              <w:t>0808 168 2143</w:t>
            </w:r>
          </w:p>
          <w:p w14:paraId="023631E8" w14:textId="3F71B563" w:rsidR="00531610" w:rsidRPr="00317735" w:rsidRDefault="00531610" w:rsidP="00BC1A1A">
            <w:pPr>
              <w:spacing w:before="120" w:after="120"/>
              <w:jc w:val="both"/>
              <w:rPr>
                <w:rStyle w:val="Hyperlink"/>
                <w:rFonts w:asciiTheme="minorHAnsi" w:hAnsiTheme="minorHAnsi" w:cstheme="minorHAnsi"/>
                <w:sz w:val="22"/>
                <w:szCs w:val="22"/>
              </w:rPr>
            </w:pPr>
          </w:p>
          <w:p w14:paraId="33734A06" w14:textId="4397117A" w:rsidR="00771C87" w:rsidRPr="00317735" w:rsidRDefault="00771C87" w:rsidP="00BC1A1A">
            <w:pPr>
              <w:spacing w:before="120" w:after="120"/>
              <w:jc w:val="both"/>
              <w:rPr>
                <w:rFonts w:asciiTheme="minorHAnsi" w:hAnsiTheme="minorHAnsi" w:cstheme="minorHAnsi"/>
                <w:sz w:val="22"/>
                <w:szCs w:val="22"/>
              </w:rPr>
            </w:pPr>
            <w:r w:rsidRPr="00317735">
              <w:rPr>
                <w:rFonts w:asciiTheme="minorHAnsi" w:hAnsiTheme="minorHAnsi" w:cstheme="minorHAnsi"/>
                <w:sz w:val="22"/>
                <w:szCs w:val="22"/>
              </w:rPr>
              <w:t>Website</w:t>
            </w:r>
            <w:r w:rsidR="005E45D3" w:rsidRPr="00317735">
              <w:rPr>
                <w:rFonts w:asciiTheme="minorHAnsi" w:hAnsiTheme="minorHAnsi" w:cstheme="minorHAnsi"/>
                <w:sz w:val="22"/>
                <w:szCs w:val="22"/>
              </w:rPr>
              <w:t xml:space="preserve">: </w:t>
            </w:r>
            <w:r w:rsidRPr="00317735">
              <w:rPr>
                <w:rStyle w:val="Hyperlink"/>
                <w:rFonts w:asciiTheme="minorHAnsi" w:hAnsiTheme="minorHAnsi" w:cstheme="minorHAnsi"/>
              </w:rPr>
              <w:t xml:space="preserve"> </w:t>
            </w:r>
            <w:r w:rsidR="005E45D3" w:rsidRPr="00317735">
              <w:rPr>
                <w:rStyle w:val="Hyperlink"/>
                <w:rFonts w:asciiTheme="minorHAnsi" w:hAnsiTheme="minorHAnsi" w:cstheme="minorHAnsi"/>
              </w:rPr>
              <w:t>http://www.carefirst-lifestyle.co.uk/</w:t>
            </w:r>
          </w:p>
        </w:tc>
      </w:tr>
      <w:tr w:rsidR="009732FC" w:rsidRPr="00317735" w14:paraId="7BBB32D1" w14:textId="77777777" w:rsidTr="00BD3323">
        <w:tc>
          <w:tcPr>
            <w:tcW w:w="3686" w:type="dxa"/>
            <w:vAlign w:val="center"/>
          </w:tcPr>
          <w:p w14:paraId="2EA2DA4E" w14:textId="5AFC540E" w:rsidR="009732FC" w:rsidRPr="00317735" w:rsidRDefault="006552E9" w:rsidP="00BC1A1A">
            <w:pPr>
              <w:spacing w:before="120" w:after="120"/>
              <w:jc w:val="both"/>
              <w:rPr>
                <w:rFonts w:asciiTheme="minorHAnsi" w:hAnsiTheme="minorHAnsi" w:cstheme="minorHAnsi"/>
                <w:sz w:val="22"/>
                <w:szCs w:val="22"/>
              </w:rPr>
            </w:pPr>
            <w:r w:rsidRPr="00317735">
              <w:rPr>
                <w:rFonts w:asciiTheme="minorHAnsi" w:hAnsiTheme="minorHAnsi" w:cstheme="minorHAnsi"/>
                <w:b/>
                <w:sz w:val="22"/>
                <w:szCs w:val="22"/>
              </w:rPr>
              <w:t xml:space="preserve">Protect (previously </w:t>
            </w:r>
            <w:r w:rsidR="009732FC" w:rsidRPr="00317735">
              <w:rPr>
                <w:rFonts w:asciiTheme="minorHAnsi" w:hAnsiTheme="minorHAnsi" w:cstheme="minorHAnsi"/>
                <w:b/>
                <w:sz w:val="22"/>
                <w:szCs w:val="22"/>
              </w:rPr>
              <w:t>Public Concern at Work</w:t>
            </w:r>
            <w:r w:rsidR="0086015C" w:rsidRPr="00317735">
              <w:rPr>
                <w:rFonts w:asciiTheme="minorHAnsi" w:hAnsiTheme="minorHAnsi" w:cstheme="minorHAnsi"/>
                <w:b/>
                <w:sz w:val="22"/>
                <w:szCs w:val="22"/>
              </w:rPr>
              <w:t>)</w:t>
            </w:r>
            <w:r w:rsidR="009732FC" w:rsidRPr="00317735">
              <w:rPr>
                <w:rFonts w:asciiTheme="minorHAnsi" w:hAnsiTheme="minorHAnsi" w:cstheme="minorHAnsi"/>
                <w:b/>
                <w:sz w:val="22"/>
                <w:szCs w:val="22"/>
              </w:rPr>
              <w:t xml:space="preserve"> </w:t>
            </w:r>
          </w:p>
          <w:p w14:paraId="389DB761" w14:textId="77777777" w:rsidR="00751011" w:rsidRPr="00317735" w:rsidRDefault="009732FC" w:rsidP="00D76C74">
            <w:pPr>
              <w:spacing w:before="120" w:after="120"/>
              <w:jc w:val="both"/>
              <w:rPr>
                <w:rFonts w:asciiTheme="minorHAnsi" w:hAnsiTheme="minorHAnsi" w:cstheme="minorHAnsi"/>
                <w:sz w:val="22"/>
                <w:szCs w:val="22"/>
              </w:rPr>
            </w:pPr>
            <w:r w:rsidRPr="00317735">
              <w:rPr>
                <w:rFonts w:asciiTheme="minorHAnsi" w:hAnsiTheme="minorHAnsi" w:cstheme="minorHAnsi"/>
                <w:sz w:val="22"/>
                <w:szCs w:val="22"/>
              </w:rPr>
              <w:t>(Independent</w:t>
            </w:r>
            <w:r w:rsidR="005B2B92" w:rsidRPr="00317735">
              <w:rPr>
                <w:rFonts w:asciiTheme="minorHAnsi" w:hAnsiTheme="minorHAnsi" w:cstheme="minorHAnsi"/>
                <w:sz w:val="22"/>
                <w:szCs w:val="22"/>
              </w:rPr>
              <w:t xml:space="preserve"> </w:t>
            </w:r>
            <w:proofErr w:type="gramStart"/>
            <w:r w:rsidR="00D76C74" w:rsidRPr="00317735">
              <w:rPr>
                <w:rFonts w:asciiTheme="minorHAnsi" w:hAnsiTheme="minorHAnsi" w:cstheme="minorHAnsi"/>
                <w:sz w:val="22"/>
                <w:szCs w:val="22"/>
              </w:rPr>
              <w:t xml:space="preserve">whistleblowing </w:t>
            </w:r>
            <w:r w:rsidRPr="00317735">
              <w:rPr>
                <w:rFonts w:asciiTheme="minorHAnsi" w:hAnsiTheme="minorHAnsi" w:cstheme="minorHAnsi"/>
                <w:sz w:val="22"/>
                <w:szCs w:val="22"/>
              </w:rPr>
              <w:t xml:space="preserve"> ch</w:t>
            </w:r>
            <w:r w:rsidR="00C10704" w:rsidRPr="00317735">
              <w:rPr>
                <w:rFonts w:asciiTheme="minorHAnsi" w:hAnsiTheme="minorHAnsi" w:cstheme="minorHAnsi"/>
                <w:sz w:val="22"/>
                <w:szCs w:val="22"/>
              </w:rPr>
              <w:t>arity</w:t>
            </w:r>
            <w:proofErr w:type="gramEnd"/>
            <w:r w:rsidR="00C10704" w:rsidRPr="00317735">
              <w:rPr>
                <w:rFonts w:asciiTheme="minorHAnsi" w:hAnsiTheme="minorHAnsi" w:cstheme="minorHAnsi"/>
                <w:sz w:val="22"/>
                <w:szCs w:val="22"/>
              </w:rPr>
              <w:t>)</w:t>
            </w:r>
          </w:p>
        </w:tc>
        <w:tc>
          <w:tcPr>
            <w:tcW w:w="5670" w:type="dxa"/>
            <w:vAlign w:val="center"/>
          </w:tcPr>
          <w:p w14:paraId="1590E44D" w14:textId="08487E85" w:rsidR="009732FC" w:rsidRPr="00317735" w:rsidRDefault="009732FC" w:rsidP="00BC1A1A">
            <w:pPr>
              <w:spacing w:before="120" w:after="120"/>
              <w:jc w:val="both"/>
              <w:rPr>
                <w:rFonts w:asciiTheme="minorHAnsi" w:hAnsiTheme="minorHAnsi" w:cstheme="minorHAnsi"/>
                <w:sz w:val="22"/>
                <w:szCs w:val="22"/>
              </w:rPr>
            </w:pPr>
            <w:r w:rsidRPr="00317735">
              <w:rPr>
                <w:rFonts w:asciiTheme="minorHAnsi" w:hAnsiTheme="minorHAnsi" w:cstheme="minorHAnsi"/>
                <w:sz w:val="22"/>
                <w:szCs w:val="22"/>
              </w:rPr>
              <w:t xml:space="preserve">Helpline: (020) </w:t>
            </w:r>
            <w:r w:rsidR="00B46307" w:rsidRPr="00317735">
              <w:rPr>
                <w:rFonts w:asciiTheme="minorHAnsi" w:hAnsiTheme="minorHAnsi" w:cstheme="minorHAnsi"/>
                <w:sz w:val="22"/>
                <w:szCs w:val="22"/>
              </w:rPr>
              <w:t xml:space="preserve">3117 2520 </w:t>
            </w:r>
          </w:p>
          <w:p w14:paraId="0E480381" w14:textId="130D1C3D" w:rsidR="00C10704" w:rsidRPr="00317735" w:rsidRDefault="00C10704" w:rsidP="00BC1A1A">
            <w:pPr>
              <w:spacing w:before="120" w:after="120"/>
              <w:jc w:val="both"/>
              <w:rPr>
                <w:rFonts w:asciiTheme="minorHAnsi" w:hAnsiTheme="minorHAnsi" w:cstheme="minorHAnsi"/>
                <w:sz w:val="22"/>
                <w:szCs w:val="22"/>
              </w:rPr>
            </w:pPr>
            <w:r w:rsidRPr="00317735">
              <w:rPr>
                <w:rFonts w:asciiTheme="minorHAnsi" w:hAnsiTheme="minorHAnsi" w:cstheme="minorHAnsi"/>
                <w:sz w:val="22"/>
                <w:szCs w:val="22"/>
              </w:rPr>
              <w:t xml:space="preserve">Website: </w:t>
            </w:r>
            <w:hyperlink r:id="rId18" w:history="1">
              <w:r w:rsidR="00E035D6" w:rsidRPr="00317735">
                <w:rPr>
                  <w:rFonts w:asciiTheme="minorHAnsi" w:hAnsiTheme="minorHAnsi" w:cstheme="minorHAnsi"/>
                  <w:color w:val="0000FF"/>
                  <w:u w:val="single"/>
                </w:rPr>
                <w:t>Contact our Advice Line - Protect - Speak up stop harm (protect-advice.org.uk)</w:t>
              </w:r>
            </w:hyperlink>
          </w:p>
        </w:tc>
      </w:tr>
      <w:bookmarkEnd w:id="7"/>
    </w:tbl>
    <w:p w14:paraId="57997CA7" w14:textId="77777777" w:rsidR="008210DE" w:rsidRPr="00317735" w:rsidRDefault="008210DE"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364FEEE8" w14:textId="77777777" w:rsidR="005156F3" w:rsidRPr="00317735" w:rsidRDefault="005156F3"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338D04C3" w14:textId="5CFF60AF" w:rsidR="009A21CD" w:rsidRPr="00317735" w:rsidRDefault="009A21CD"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4C2CF12A" w14:textId="732CBF0E" w:rsidR="0022614C" w:rsidRPr="00317735" w:rsidRDefault="0022614C"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16AA8462" w14:textId="26A566AA" w:rsidR="0022614C" w:rsidRPr="00317735" w:rsidRDefault="0022614C"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3260510A" w14:textId="3411B8D6" w:rsidR="0022614C" w:rsidRPr="00317735" w:rsidRDefault="0022614C"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26ECB92B" w14:textId="62886EC6" w:rsidR="0022614C" w:rsidRPr="00317735" w:rsidRDefault="0022614C"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270E9F10" w14:textId="76F8E953" w:rsidR="0022614C" w:rsidRPr="00317735" w:rsidRDefault="0022614C"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461BFE0D" w14:textId="3AEE1DF4" w:rsidR="0022614C" w:rsidRPr="00317735" w:rsidRDefault="0022614C"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5BFFDC53" w14:textId="01B44F52" w:rsidR="0022614C" w:rsidRPr="00317735" w:rsidRDefault="0022614C"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7D53B73B" w14:textId="77777777" w:rsidR="0022614C" w:rsidRPr="00317735" w:rsidRDefault="0022614C"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43FC7572" w14:textId="77777777" w:rsidR="009A21CD" w:rsidRPr="00317735" w:rsidRDefault="009A21CD"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473270A1" w14:textId="77777777" w:rsidR="00D76C74" w:rsidRPr="00317735" w:rsidRDefault="00D76C74"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75179EA3" w14:textId="77777777" w:rsidR="00D76C74" w:rsidRPr="00317735" w:rsidRDefault="00D76C74"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262DBE5D" w14:textId="77777777" w:rsidR="00D76C74" w:rsidRPr="00317735" w:rsidRDefault="00D76C74"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21F6A1FF" w14:textId="77777777" w:rsidR="00ED65B2" w:rsidRPr="00317735" w:rsidRDefault="00ED65B2" w:rsidP="00CF1378">
      <w:pPr>
        <w:keepNext/>
        <w:keepLines/>
        <w:numPr>
          <w:ilvl w:val="0"/>
          <w:numId w:val="16"/>
        </w:numPr>
        <w:autoSpaceDE w:val="0"/>
        <w:autoSpaceDN w:val="0"/>
        <w:adjustRightInd w:val="0"/>
        <w:spacing w:before="120" w:after="120"/>
        <w:jc w:val="both"/>
        <w:outlineLvl w:val="0"/>
        <w:rPr>
          <w:rFonts w:asciiTheme="minorHAnsi" w:eastAsia="Arial" w:hAnsiTheme="minorHAnsi" w:cstheme="minorHAnsi"/>
          <w:b/>
          <w:bCs/>
          <w:color w:val="365F91"/>
          <w:sz w:val="28"/>
          <w:szCs w:val="28"/>
        </w:rPr>
      </w:pPr>
      <w:bookmarkStart w:id="32" w:name="_Toc405284486"/>
      <w:r w:rsidRPr="00317735">
        <w:rPr>
          <w:rFonts w:asciiTheme="minorHAnsi" w:hAnsiTheme="minorHAnsi" w:cstheme="minorHAnsi"/>
          <w:b/>
          <w:bCs/>
          <w:color w:val="365F91"/>
          <w:sz w:val="28"/>
          <w:szCs w:val="28"/>
        </w:rPr>
        <w:t>Personnel responsible for the policy</w:t>
      </w:r>
      <w:bookmarkEnd w:id="32"/>
      <w:r w:rsidRPr="00317735">
        <w:rPr>
          <w:rFonts w:asciiTheme="minorHAnsi" w:hAnsiTheme="minorHAnsi" w:cstheme="minorHAnsi"/>
          <w:b/>
          <w:bCs/>
          <w:color w:val="365F91"/>
          <w:sz w:val="28"/>
          <w:szCs w:val="28"/>
        </w:rPr>
        <w:t xml:space="preserve"> </w:t>
      </w:r>
    </w:p>
    <w:p w14:paraId="0DB18B4E" w14:textId="77777777" w:rsidR="00ED65B2" w:rsidRPr="00317735" w:rsidRDefault="00ED65B2" w:rsidP="00ED65B2">
      <w:pPr>
        <w:autoSpaceDE w:val="0"/>
        <w:autoSpaceDN w:val="0"/>
        <w:adjustRightInd w:val="0"/>
        <w:spacing w:before="120" w:after="120"/>
        <w:jc w:val="both"/>
        <w:rPr>
          <w:rFonts w:asciiTheme="minorHAnsi" w:eastAsia="Arial" w:hAnsiTheme="minorHAnsi" w:cstheme="minorHAnsi"/>
          <w:color w:val="000000"/>
          <w:szCs w:val="24"/>
        </w:rPr>
      </w:pPr>
      <w:r w:rsidRPr="00317735">
        <w:rPr>
          <w:rFonts w:asciiTheme="minorHAnsi" w:eastAsia="Arial" w:hAnsiTheme="minorHAnsi" w:cstheme="minorHAnsi"/>
          <w:bCs/>
          <w:szCs w:val="24"/>
        </w:rPr>
        <w:t xml:space="preserve">The Council’s </w:t>
      </w:r>
      <w:r w:rsidR="00E017E0" w:rsidRPr="00317735">
        <w:rPr>
          <w:rFonts w:asciiTheme="minorHAnsi" w:eastAsia="Arial" w:hAnsiTheme="minorHAnsi" w:cstheme="minorHAnsi"/>
          <w:bCs/>
          <w:szCs w:val="24"/>
        </w:rPr>
        <w:t xml:space="preserve">Director </w:t>
      </w:r>
      <w:r w:rsidRPr="00317735">
        <w:rPr>
          <w:rFonts w:asciiTheme="minorHAnsi" w:eastAsia="Arial" w:hAnsiTheme="minorHAnsi" w:cstheme="minorHAnsi"/>
          <w:bCs/>
          <w:szCs w:val="24"/>
        </w:rPr>
        <w:t>of Governance has</w:t>
      </w:r>
      <w:r w:rsidRPr="00317735">
        <w:rPr>
          <w:rFonts w:asciiTheme="minorHAnsi" w:eastAsia="Arial" w:hAnsiTheme="minorHAnsi" w:cstheme="minorHAnsi"/>
          <w:color w:val="000000"/>
          <w:szCs w:val="24"/>
        </w:rPr>
        <w:t xml:space="preserve"> overall responsibility for this policy, and for reviewing the effectiveness of actions taken in response to concerns raised under this policy.</w:t>
      </w:r>
    </w:p>
    <w:p w14:paraId="6F39F6BD" w14:textId="77777777" w:rsidR="00ED65B2" w:rsidRPr="00317735" w:rsidRDefault="00ED65B2" w:rsidP="00ED65B2">
      <w:pPr>
        <w:autoSpaceDE w:val="0"/>
        <w:autoSpaceDN w:val="0"/>
        <w:adjustRightInd w:val="0"/>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szCs w:val="24"/>
        </w:rPr>
        <w:t>The Whistleblowing Officer</w:t>
      </w:r>
      <w:r w:rsidRPr="00317735">
        <w:rPr>
          <w:rFonts w:asciiTheme="minorHAnsi" w:eastAsia="Arial" w:hAnsiTheme="minorHAnsi" w:cstheme="minorHAnsi"/>
          <w:bCs/>
          <w:color w:val="000000"/>
          <w:szCs w:val="24"/>
        </w:rPr>
        <w:t xml:space="preserve"> has day-to-day operational responsibility for this policy, and must ensure that all managers and other staff who may deal with concerns or investigations under this policy receive regular and appropriate training. </w:t>
      </w:r>
    </w:p>
    <w:p w14:paraId="1DBBB4D6" w14:textId="77777777" w:rsidR="00ED65B2" w:rsidRPr="00317735" w:rsidRDefault="00ED65B2" w:rsidP="00ED65B2">
      <w:pPr>
        <w:autoSpaceDE w:val="0"/>
        <w:autoSpaceDN w:val="0"/>
        <w:adjustRightInd w:val="0"/>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The Whistleblowing Officer, in conjunction with a representative from Legal Services and HR will review this policy from a legal and operational perspective at least once a year.</w:t>
      </w:r>
    </w:p>
    <w:p w14:paraId="4515391A" w14:textId="77777777" w:rsidR="00ED65B2" w:rsidRPr="00317735" w:rsidRDefault="00ED65B2" w:rsidP="00ED65B2">
      <w:pPr>
        <w:autoSpaceDE w:val="0"/>
        <w:autoSpaceDN w:val="0"/>
        <w:adjustRightInd w:val="0"/>
        <w:spacing w:before="120" w:after="120"/>
        <w:jc w:val="both"/>
        <w:rPr>
          <w:rFonts w:asciiTheme="minorHAnsi" w:eastAsia="Arial" w:hAnsiTheme="minorHAnsi" w:cstheme="minorHAnsi"/>
          <w:bCs/>
          <w:color w:val="000000"/>
          <w:szCs w:val="24"/>
        </w:rPr>
      </w:pPr>
      <w:r w:rsidRPr="00317735">
        <w:rPr>
          <w:rFonts w:asciiTheme="minorHAnsi" w:eastAsia="Arial" w:hAnsiTheme="minorHAnsi" w:cstheme="minorHAnsi"/>
          <w:bCs/>
          <w:color w:val="000000"/>
          <w:szCs w:val="24"/>
        </w:rPr>
        <w:t xml:space="preserve">All </w:t>
      </w:r>
      <w:r w:rsidR="00D245D0" w:rsidRPr="00317735">
        <w:rPr>
          <w:rFonts w:asciiTheme="minorHAnsi" w:eastAsia="Arial" w:hAnsiTheme="minorHAnsi" w:cstheme="minorHAnsi"/>
          <w:bCs/>
          <w:color w:val="000000"/>
          <w:szCs w:val="24"/>
        </w:rPr>
        <w:t xml:space="preserve">Employees and Members </w:t>
      </w:r>
      <w:r w:rsidRPr="00317735">
        <w:rPr>
          <w:rFonts w:asciiTheme="minorHAnsi" w:eastAsia="Arial" w:hAnsiTheme="minorHAnsi" w:cstheme="minorHAnsi"/>
          <w:bCs/>
          <w:color w:val="000000"/>
          <w:szCs w:val="24"/>
        </w:rPr>
        <w:t xml:space="preserve">are responsible for the success of this policy and should ensure that they use it to disclose any suspected danger or wrongdoing. </w:t>
      </w:r>
    </w:p>
    <w:p w14:paraId="5A3C7F99" w14:textId="77777777" w:rsidR="009A21CD" w:rsidRPr="00317735" w:rsidRDefault="009A21CD"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17FAEF4B" w14:textId="77777777" w:rsidR="00443A37" w:rsidRPr="00317735" w:rsidRDefault="00443A37"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10BABD6E" w14:textId="77777777" w:rsidR="00D245D0" w:rsidRPr="00317735" w:rsidRDefault="00D245D0"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680C1279" w14:textId="77777777" w:rsidR="00256183" w:rsidRPr="00317735" w:rsidRDefault="00256183" w:rsidP="00BC1A1A">
      <w:pPr>
        <w:autoSpaceDE w:val="0"/>
        <w:autoSpaceDN w:val="0"/>
        <w:adjustRightInd w:val="0"/>
        <w:spacing w:before="120" w:after="120"/>
        <w:contextualSpacing/>
        <w:jc w:val="both"/>
        <w:rPr>
          <w:rFonts w:asciiTheme="minorHAnsi" w:eastAsia="Arial" w:hAnsiTheme="minorHAnsi" w:cstheme="minorHAnsi"/>
          <w:color w:val="000000"/>
          <w:szCs w:val="24"/>
        </w:rPr>
      </w:pPr>
    </w:p>
    <w:p w14:paraId="322D9C80" w14:textId="77777777" w:rsidR="00227F8E" w:rsidRPr="00317735" w:rsidRDefault="00227F8E" w:rsidP="00BC1A1A">
      <w:pPr>
        <w:autoSpaceDE w:val="0"/>
        <w:autoSpaceDN w:val="0"/>
        <w:adjustRightInd w:val="0"/>
        <w:spacing w:before="120" w:after="120"/>
        <w:contextualSpacing/>
        <w:jc w:val="both"/>
        <w:rPr>
          <w:rFonts w:asciiTheme="minorHAnsi" w:eastAsia="Arial" w:hAnsiTheme="minorHAnsi" w:cstheme="minorHAnsi"/>
          <w:color w:val="000000"/>
          <w:szCs w:val="24"/>
        </w:rPr>
      </w:pPr>
      <w:r w:rsidRPr="00317735">
        <w:rPr>
          <w:rFonts w:asciiTheme="minorHAnsi" w:eastAsia="Arial" w:hAnsiTheme="minorHAnsi" w:cstheme="minorHAnsi"/>
          <w:color w:val="000000"/>
          <w:szCs w:val="24"/>
        </w:rPr>
        <w:t xml:space="preserve">If you have any questions </w:t>
      </w:r>
      <w:r w:rsidR="004E73E8" w:rsidRPr="00317735">
        <w:rPr>
          <w:rFonts w:asciiTheme="minorHAnsi" w:eastAsia="Arial" w:hAnsiTheme="minorHAnsi" w:cstheme="minorHAnsi"/>
          <w:color w:val="000000"/>
          <w:szCs w:val="24"/>
        </w:rPr>
        <w:t xml:space="preserve">or suggestions for improvement to </w:t>
      </w:r>
      <w:r w:rsidRPr="00317735">
        <w:rPr>
          <w:rFonts w:asciiTheme="minorHAnsi" w:eastAsia="Arial" w:hAnsiTheme="minorHAnsi" w:cstheme="minorHAnsi"/>
          <w:b/>
          <w:color w:val="000000"/>
          <w:szCs w:val="24"/>
        </w:rPr>
        <w:t>th</w:t>
      </w:r>
      <w:r w:rsidR="005156F3" w:rsidRPr="00317735">
        <w:rPr>
          <w:rFonts w:asciiTheme="minorHAnsi" w:eastAsia="Arial" w:hAnsiTheme="minorHAnsi" w:cstheme="minorHAnsi"/>
          <w:b/>
          <w:color w:val="000000"/>
          <w:szCs w:val="24"/>
        </w:rPr>
        <w:t>is policy</w:t>
      </w:r>
      <w:r w:rsidRPr="00317735">
        <w:rPr>
          <w:rFonts w:asciiTheme="minorHAnsi" w:eastAsia="Arial" w:hAnsiTheme="minorHAnsi" w:cstheme="minorHAnsi"/>
          <w:color w:val="000000"/>
          <w:szCs w:val="24"/>
        </w:rPr>
        <w:t>, please contact</w:t>
      </w:r>
      <w:r w:rsidR="00BD3323" w:rsidRPr="00317735">
        <w:rPr>
          <w:rFonts w:asciiTheme="minorHAnsi" w:eastAsia="Arial" w:hAnsiTheme="minorHAnsi" w:cstheme="minorHAnsi"/>
          <w:color w:val="000000"/>
          <w:szCs w:val="24"/>
        </w:rPr>
        <w:t>:</w:t>
      </w:r>
      <w:r w:rsidRPr="00317735">
        <w:rPr>
          <w:rFonts w:asciiTheme="minorHAnsi" w:eastAsia="Arial" w:hAnsiTheme="minorHAnsi" w:cstheme="minorHAnsi"/>
          <w:color w:val="000000"/>
          <w:szCs w:val="24"/>
        </w:rPr>
        <w:t xml:space="preserve"> </w:t>
      </w:r>
    </w:p>
    <w:p w14:paraId="1AD9AD99" w14:textId="77777777" w:rsidR="00227F8E" w:rsidRPr="00317735" w:rsidRDefault="00227F8E" w:rsidP="00BC1A1A">
      <w:pPr>
        <w:autoSpaceDE w:val="0"/>
        <w:autoSpaceDN w:val="0"/>
        <w:adjustRightInd w:val="0"/>
        <w:spacing w:before="120" w:after="120"/>
        <w:jc w:val="both"/>
        <w:rPr>
          <w:rFonts w:asciiTheme="minorHAnsi" w:eastAsia="Arial" w:hAnsiTheme="minorHAnsi" w:cstheme="minorHAnsi"/>
          <w:color w:val="000000"/>
          <w:szCs w:val="24"/>
        </w:rPr>
      </w:pPr>
    </w:p>
    <w:p w14:paraId="2BE58AEB" w14:textId="77777777" w:rsidR="00227F8E" w:rsidRPr="00317735" w:rsidRDefault="00227F8E" w:rsidP="00BD3323">
      <w:pPr>
        <w:autoSpaceDE w:val="0"/>
        <w:autoSpaceDN w:val="0"/>
        <w:adjustRightInd w:val="0"/>
        <w:spacing w:before="120" w:after="120"/>
        <w:ind w:left="720"/>
        <w:jc w:val="both"/>
        <w:rPr>
          <w:rFonts w:asciiTheme="minorHAnsi" w:eastAsia="Arial" w:hAnsiTheme="minorHAnsi" w:cstheme="minorHAnsi"/>
          <w:szCs w:val="24"/>
        </w:rPr>
      </w:pPr>
      <w:r w:rsidRPr="00317735">
        <w:rPr>
          <w:rFonts w:asciiTheme="minorHAnsi" w:eastAsia="Arial" w:hAnsiTheme="minorHAnsi" w:cstheme="minorHAnsi"/>
          <w:b/>
          <w:szCs w:val="24"/>
        </w:rPr>
        <w:t>Internal Audit</w:t>
      </w:r>
      <w:r w:rsidRPr="00317735">
        <w:rPr>
          <w:rFonts w:asciiTheme="minorHAnsi" w:eastAsia="Arial" w:hAnsiTheme="minorHAnsi" w:cstheme="minorHAnsi"/>
          <w:szCs w:val="24"/>
        </w:rPr>
        <w:t xml:space="preserve"> - Fraud and Investigations Manager </w:t>
      </w:r>
      <w:r w:rsidR="00D245D0" w:rsidRPr="00317735">
        <w:rPr>
          <w:rFonts w:asciiTheme="minorHAnsi" w:eastAsia="Arial" w:hAnsiTheme="minorHAnsi" w:cstheme="minorHAnsi"/>
          <w:szCs w:val="24"/>
        </w:rPr>
        <w:t xml:space="preserve">(Whistleblowing Officer) </w:t>
      </w:r>
      <w:r w:rsidRPr="00317735">
        <w:rPr>
          <w:rFonts w:asciiTheme="minorHAnsi" w:eastAsia="Arial" w:hAnsiTheme="minorHAnsi" w:cstheme="minorHAnsi"/>
          <w:szCs w:val="24"/>
        </w:rPr>
        <w:t>– Helen Peters</w:t>
      </w:r>
    </w:p>
    <w:p w14:paraId="200F2606" w14:textId="77777777" w:rsidR="005156F3" w:rsidRPr="00317735" w:rsidRDefault="00227F8E" w:rsidP="00BD3323">
      <w:pPr>
        <w:autoSpaceDE w:val="0"/>
        <w:autoSpaceDN w:val="0"/>
        <w:adjustRightInd w:val="0"/>
        <w:spacing w:before="120" w:after="120"/>
        <w:ind w:left="720"/>
        <w:jc w:val="both"/>
        <w:rPr>
          <w:rFonts w:asciiTheme="minorHAnsi" w:eastAsia="Arial" w:hAnsiTheme="minorHAnsi" w:cstheme="minorHAnsi"/>
          <w:szCs w:val="24"/>
        </w:rPr>
      </w:pPr>
      <w:r w:rsidRPr="00317735">
        <w:rPr>
          <w:rFonts w:asciiTheme="minorHAnsi" w:eastAsia="Arial" w:hAnsiTheme="minorHAnsi" w:cstheme="minorHAnsi"/>
          <w:szCs w:val="24"/>
        </w:rPr>
        <w:t>Telephone: 01244 977</w:t>
      </w:r>
      <w:r w:rsidR="00E017E0" w:rsidRPr="00317735">
        <w:rPr>
          <w:rFonts w:asciiTheme="minorHAnsi" w:eastAsia="Arial" w:hAnsiTheme="minorHAnsi" w:cstheme="minorHAnsi"/>
          <w:szCs w:val="24"/>
        </w:rPr>
        <w:t xml:space="preserve"> </w:t>
      </w:r>
      <w:r w:rsidRPr="00317735">
        <w:rPr>
          <w:rFonts w:asciiTheme="minorHAnsi" w:eastAsia="Arial" w:hAnsiTheme="minorHAnsi" w:cstheme="minorHAnsi"/>
          <w:szCs w:val="24"/>
        </w:rPr>
        <w:t>375</w:t>
      </w:r>
      <w:r w:rsidRPr="00317735">
        <w:rPr>
          <w:rFonts w:asciiTheme="minorHAnsi" w:eastAsia="Arial" w:hAnsiTheme="minorHAnsi" w:cstheme="minorHAnsi"/>
          <w:szCs w:val="24"/>
        </w:rPr>
        <w:tab/>
      </w:r>
      <w:r w:rsidRPr="00317735">
        <w:rPr>
          <w:rFonts w:asciiTheme="minorHAnsi" w:eastAsia="Arial" w:hAnsiTheme="minorHAnsi" w:cstheme="minorHAnsi"/>
          <w:szCs w:val="24"/>
        </w:rPr>
        <w:tab/>
      </w:r>
    </w:p>
    <w:p w14:paraId="0032870E" w14:textId="77777777" w:rsidR="00227F8E" w:rsidRPr="00317735" w:rsidRDefault="00227F8E" w:rsidP="00BD3323">
      <w:pPr>
        <w:autoSpaceDE w:val="0"/>
        <w:autoSpaceDN w:val="0"/>
        <w:adjustRightInd w:val="0"/>
        <w:spacing w:before="120" w:after="120"/>
        <w:ind w:left="720"/>
        <w:jc w:val="both"/>
        <w:rPr>
          <w:rFonts w:asciiTheme="minorHAnsi" w:eastAsia="Arial" w:hAnsiTheme="minorHAnsi" w:cstheme="minorHAnsi"/>
          <w:color w:val="000000"/>
          <w:szCs w:val="24"/>
        </w:rPr>
      </w:pPr>
      <w:r w:rsidRPr="00317735">
        <w:rPr>
          <w:rFonts w:asciiTheme="minorHAnsi" w:eastAsia="Arial" w:hAnsiTheme="minorHAnsi" w:cstheme="minorHAnsi"/>
          <w:bCs/>
          <w:szCs w:val="24"/>
        </w:rPr>
        <w:t>Email:</w:t>
      </w:r>
      <w:r w:rsidRPr="00317735">
        <w:rPr>
          <w:rFonts w:asciiTheme="minorHAnsi" w:eastAsia="Arial" w:hAnsiTheme="minorHAnsi" w:cstheme="minorHAnsi"/>
          <w:szCs w:val="24"/>
          <w:u w:val="single"/>
        </w:rPr>
        <w:t xml:space="preserve"> </w:t>
      </w:r>
      <w:hyperlink r:id="rId19" w:history="1">
        <w:r w:rsidRPr="00317735">
          <w:rPr>
            <w:rFonts w:asciiTheme="minorHAnsi" w:eastAsia="Arial" w:hAnsiTheme="minorHAnsi" w:cstheme="minorHAnsi"/>
            <w:color w:val="0000FF"/>
            <w:u w:val="single"/>
          </w:rPr>
          <w:t>helen.peters@cheshirewestandchester.gov.uk</w:t>
        </w:r>
      </w:hyperlink>
    </w:p>
    <w:p w14:paraId="2D73D384" w14:textId="77777777" w:rsidR="00227F8E" w:rsidRPr="00317735" w:rsidRDefault="00227F8E" w:rsidP="00BD3323">
      <w:pPr>
        <w:autoSpaceDE w:val="0"/>
        <w:autoSpaceDN w:val="0"/>
        <w:adjustRightInd w:val="0"/>
        <w:spacing w:before="120" w:after="120"/>
        <w:ind w:left="720"/>
        <w:jc w:val="both"/>
        <w:rPr>
          <w:rFonts w:asciiTheme="minorHAnsi" w:eastAsia="Arial" w:hAnsiTheme="minorHAnsi" w:cstheme="minorHAnsi"/>
          <w:szCs w:val="24"/>
        </w:rPr>
      </w:pPr>
    </w:p>
    <w:p w14:paraId="6084387D" w14:textId="77777777" w:rsidR="005156F3" w:rsidRPr="00317735" w:rsidRDefault="005156F3" w:rsidP="00BC1A1A">
      <w:pPr>
        <w:autoSpaceDE w:val="0"/>
        <w:autoSpaceDN w:val="0"/>
        <w:adjustRightInd w:val="0"/>
        <w:spacing w:before="120" w:after="120"/>
        <w:jc w:val="both"/>
        <w:rPr>
          <w:rFonts w:asciiTheme="minorHAnsi" w:eastAsia="Arial" w:hAnsiTheme="minorHAnsi" w:cstheme="minorHAnsi"/>
          <w:bCs/>
          <w:szCs w:val="24"/>
        </w:rPr>
      </w:pPr>
    </w:p>
    <w:p w14:paraId="4B780F1E" w14:textId="77777777" w:rsidR="009A21CD" w:rsidRPr="00317735" w:rsidRDefault="009A21CD" w:rsidP="00BC1A1A">
      <w:pPr>
        <w:autoSpaceDE w:val="0"/>
        <w:autoSpaceDN w:val="0"/>
        <w:adjustRightInd w:val="0"/>
        <w:spacing w:before="120" w:after="120"/>
        <w:jc w:val="both"/>
        <w:rPr>
          <w:rFonts w:asciiTheme="minorHAnsi" w:eastAsia="Arial" w:hAnsiTheme="minorHAnsi" w:cstheme="minorHAnsi"/>
          <w:color w:val="000000"/>
          <w:szCs w:val="24"/>
        </w:rPr>
      </w:pPr>
    </w:p>
    <w:sectPr w:rsidR="009A21CD" w:rsidRPr="00317735" w:rsidSect="00273E22">
      <w:pgSz w:w="11906" w:h="16838"/>
      <w:pgMar w:top="851"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C881C" w14:textId="77777777" w:rsidR="00687CD9" w:rsidRDefault="00687CD9" w:rsidP="005B4025">
      <w:r>
        <w:separator/>
      </w:r>
    </w:p>
  </w:endnote>
  <w:endnote w:type="continuationSeparator" w:id="0">
    <w:p w14:paraId="25AC129C" w14:textId="77777777" w:rsidR="00687CD9" w:rsidRDefault="00687CD9" w:rsidP="005B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D0BB" w14:textId="42E0C09A" w:rsidR="0057488B" w:rsidRDefault="0057488B">
    <w:pPr>
      <w:pStyle w:val="Footer"/>
      <w:jc w:val="right"/>
    </w:pPr>
    <w:r>
      <w:fldChar w:fldCharType="begin"/>
    </w:r>
    <w:r>
      <w:instrText xml:space="preserve"> PAGE   \* MERGEFORMAT </w:instrText>
    </w:r>
    <w:r>
      <w:fldChar w:fldCharType="separate"/>
    </w:r>
    <w:r w:rsidR="00A9020F">
      <w:rPr>
        <w:noProof/>
      </w:rPr>
      <w:t>2</w:t>
    </w:r>
    <w:r>
      <w:fldChar w:fldCharType="end"/>
    </w:r>
  </w:p>
  <w:p w14:paraId="44DA64E8" w14:textId="77777777" w:rsidR="0057488B" w:rsidRDefault="00574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C4F3" w14:textId="77777777" w:rsidR="00687CD9" w:rsidRDefault="00687CD9" w:rsidP="005B4025">
      <w:r>
        <w:separator/>
      </w:r>
    </w:p>
  </w:footnote>
  <w:footnote w:type="continuationSeparator" w:id="0">
    <w:p w14:paraId="2F332F3A" w14:textId="77777777" w:rsidR="00687CD9" w:rsidRDefault="00687CD9" w:rsidP="005B4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7C75"/>
    <w:multiLevelType w:val="hybridMultilevel"/>
    <w:tmpl w:val="75DCE8AA"/>
    <w:lvl w:ilvl="0" w:tplc="0C42B0CE">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862948"/>
    <w:multiLevelType w:val="multilevel"/>
    <w:tmpl w:val="C7688D62"/>
    <w:lvl w:ilvl="0">
      <w:start w:val="1"/>
      <w:numFmt w:val="decimal"/>
      <w:lvlText w:val="%1."/>
      <w:lvlJc w:val="left"/>
      <w:pPr>
        <w:ind w:left="720" w:hanging="360"/>
      </w:pPr>
      <w:rPr>
        <w:rFonts w:hint="default"/>
      </w:rPr>
    </w:lvl>
    <w:lvl w:ilvl="1">
      <w:start w:val="1"/>
      <w:numFmt w:val="decimal"/>
      <w:isLgl/>
      <w:lvlText w:val="%1.%2"/>
      <w:lvlJc w:val="left"/>
      <w:pPr>
        <w:ind w:left="84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2" w15:restartNumberingAfterBreak="0">
    <w:nsid w:val="11AD47F6"/>
    <w:multiLevelType w:val="hybridMultilevel"/>
    <w:tmpl w:val="E6ACE88A"/>
    <w:lvl w:ilvl="0" w:tplc="89E0DF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6718E"/>
    <w:multiLevelType w:val="hybridMultilevel"/>
    <w:tmpl w:val="62B06EA8"/>
    <w:lvl w:ilvl="0" w:tplc="0C42B0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72DBB"/>
    <w:multiLevelType w:val="hybridMultilevel"/>
    <w:tmpl w:val="1D72137E"/>
    <w:lvl w:ilvl="0" w:tplc="89E0DF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8443B"/>
    <w:multiLevelType w:val="multilevel"/>
    <w:tmpl w:val="F518380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46A9"/>
    <w:multiLevelType w:val="multilevel"/>
    <w:tmpl w:val="C7688D62"/>
    <w:lvl w:ilvl="0">
      <w:start w:val="1"/>
      <w:numFmt w:val="decimal"/>
      <w:lvlText w:val="%1."/>
      <w:lvlJc w:val="left"/>
      <w:pPr>
        <w:ind w:left="928" w:hanging="360"/>
      </w:pPr>
      <w:rPr>
        <w:rFonts w:hint="default"/>
      </w:rPr>
    </w:lvl>
    <w:lvl w:ilvl="1">
      <w:start w:val="1"/>
      <w:numFmt w:val="decimal"/>
      <w:isLgl/>
      <w:lvlText w:val="%1.%2"/>
      <w:lvlJc w:val="left"/>
      <w:pPr>
        <w:ind w:left="84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379C0E12"/>
    <w:multiLevelType w:val="hybridMultilevel"/>
    <w:tmpl w:val="ECBA311E"/>
    <w:lvl w:ilvl="0" w:tplc="89E0DF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96A54"/>
    <w:multiLevelType w:val="hybridMultilevel"/>
    <w:tmpl w:val="4C18AA84"/>
    <w:lvl w:ilvl="0" w:tplc="0C42B0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CD1079"/>
    <w:multiLevelType w:val="hybridMultilevel"/>
    <w:tmpl w:val="A594A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EB6149"/>
    <w:multiLevelType w:val="hybridMultilevel"/>
    <w:tmpl w:val="5FF4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E4CEB"/>
    <w:multiLevelType w:val="hybridMultilevel"/>
    <w:tmpl w:val="14C4DF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2FA0834"/>
    <w:multiLevelType w:val="hybridMultilevel"/>
    <w:tmpl w:val="7A82732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664A6204"/>
    <w:multiLevelType w:val="multilevel"/>
    <w:tmpl w:val="205E23C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5045F"/>
    <w:multiLevelType w:val="hybridMultilevel"/>
    <w:tmpl w:val="E5128BB6"/>
    <w:lvl w:ilvl="0" w:tplc="89E0DF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B0104"/>
    <w:multiLevelType w:val="hybridMultilevel"/>
    <w:tmpl w:val="5DD2C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6811DE"/>
    <w:multiLevelType w:val="hybridMultilevel"/>
    <w:tmpl w:val="69EA9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4E0A76"/>
    <w:multiLevelType w:val="hybridMultilevel"/>
    <w:tmpl w:val="0F684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74729"/>
    <w:multiLevelType w:val="hybridMultilevel"/>
    <w:tmpl w:val="8696A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E560A2C"/>
    <w:multiLevelType w:val="hybridMultilevel"/>
    <w:tmpl w:val="E7E8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14"/>
  </w:num>
  <w:num w:numId="6">
    <w:abstractNumId w:val="18"/>
  </w:num>
  <w:num w:numId="7">
    <w:abstractNumId w:val="3"/>
  </w:num>
  <w:num w:numId="8">
    <w:abstractNumId w:val="8"/>
  </w:num>
  <w:num w:numId="9">
    <w:abstractNumId w:val="0"/>
  </w:num>
  <w:num w:numId="10">
    <w:abstractNumId w:val="10"/>
  </w:num>
  <w:num w:numId="11">
    <w:abstractNumId w:val="16"/>
  </w:num>
  <w:num w:numId="12">
    <w:abstractNumId w:val="13"/>
  </w:num>
  <w:num w:numId="13">
    <w:abstractNumId w:val="12"/>
  </w:num>
  <w:num w:numId="14">
    <w:abstractNumId w:val="15"/>
  </w:num>
  <w:num w:numId="15">
    <w:abstractNumId w:val="9"/>
  </w:num>
  <w:num w:numId="16">
    <w:abstractNumId w:val="6"/>
  </w:num>
  <w:num w:numId="17">
    <w:abstractNumId w:val="17"/>
  </w:num>
  <w:num w:numId="18">
    <w:abstractNumId w:val="19"/>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DB"/>
    <w:rsid w:val="00004D78"/>
    <w:rsid w:val="00027795"/>
    <w:rsid w:val="00072B90"/>
    <w:rsid w:val="0008333F"/>
    <w:rsid w:val="00090E10"/>
    <w:rsid w:val="000A17FF"/>
    <w:rsid w:val="000A3160"/>
    <w:rsid w:val="000C23AF"/>
    <w:rsid w:val="000D131D"/>
    <w:rsid w:val="000D4994"/>
    <w:rsid w:val="000E4E8D"/>
    <w:rsid w:val="000E6098"/>
    <w:rsid w:val="000F642B"/>
    <w:rsid w:val="000F7B60"/>
    <w:rsid w:val="001052C5"/>
    <w:rsid w:val="00112AA3"/>
    <w:rsid w:val="0017513F"/>
    <w:rsid w:val="001A06FB"/>
    <w:rsid w:val="001B7C0B"/>
    <w:rsid w:val="001C24CE"/>
    <w:rsid w:val="001D264A"/>
    <w:rsid w:val="001D4437"/>
    <w:rsid w:val="002040DB"/>
    <w:rsid w:val="0022614C"/>
    <w:rsid w:val="00227F8E"/>
    <w:rsid w:val="002324B4"/>
    <w:rsid w:val="00256183"/>
    <w:rsid w:val="002567B6"/>
    <w:rsid w:val="00267EBD"/>
    <w:rsid w:val="00273E22"/>
    <w:rsid w:val="00293A80"/>
    <w:rsid w:val="002A4E96"/>
    <w:rsid w:val="002C4A7D"/>
    <w:rsid w:val="002D6829"/>
    <w:rsid w:val="00305EF2"/>
    <w:rsid w:val="0031603B"/>
    <w:rsid w:val="00317735"/>
    <w:rsid w:val="0033043F"/>
    <w:rsid w:val="00367FA4"/>
    <w:rsid w:val="00370C07"/>
    <w:rsid w:val="00372FA3"/>
    <w:rsid w:val="00394951"/>
    <w:rsid w:val="003A4CEC"/>
    <w:rsid w:val="003B7577"/>
    <w:rsid w:val="003C3443"/>
    <w:rsid w:val="003D365B"/>
    <w:rsid w:val="003E4666"/>
    <w:rsid w:val="00415679"/>
    <w:rsid w:val="00420268"/>
    <w:rsid w:val="004216AE"/>
    <w:rsid w:val="00433832"/>
    <w:rsid w:val="00443A37"/>
    <w:rsid w:val="00444005"/>
    <w:rsid w:val="00465D2E"/>
    <w:rsid w:val="00470D3A"/>
    <w:rsid w:val="0047207D"/>
    <w:rsid w:val="0047346F"/>
    <w:rsid w:val="004770E3"/>
    <w:rsid w:val="0048653D"/>
    <w:rsid w:val="0049283B"/>
    <w:rsid w:val="00497882"/>
    <w:rsid w:val="004B641D"/>
    <w:rsid w:val="004C3E78"/>
    <w:rsid w:val="004D7600"/>
    <w:rsid w:val="004E73E8"/>
    <w:rsid w:val="004F0A52"/>
    <w:rsid w:val="004F1F20"/>
    <w:rsid w:val="005027DE"/>
    <w:rsid w:val="00504604"/>
    <w:rsid w:val="00514E18"/>
    <w:rsid w:val="005156F3"/>
    <w:rsid w:val="00527815"/>
    <w:rsid w:val="00531610"/>
    <w:rsid w:val="00542D2D"/>
    <w:rsid w:val="0057488B"/>
    <w:rsid w:val="005779B5"/>
    <w:rsid w:val="0059099D"/>
    <w:rsid w:val="005B2B92"/>
    <w:rsid w:val="005B3954"/>
    <w:rsid w:val="005B4025"/>
    <w:rsid w:val="005B4A96"/>
    <w:rsid w:val="005C59BF"/>
    <w:rsid w:val="005D7C02"/>
    <w:rsid w:val="005E45D3"/>
    <w:rsid w:val="00611FCE"/>
    <w:rsid w:val="006216C8"/>
    <w:rsid w:val="00622F38"/>
    <w:rsid w:val="006370C2"/>
    <w:rsid w:val="00642185"/>
    <w:rsid w:val="00647FFB"/>
    <w:rsid w:val="00650C34"/>
    <w:rsid w:val="006513E2"/>
    <w:rsid w:val="006552E9"/>
    <w:rsid w:val="0066020F"/>
    <w:rsid w:val="0066386D"/>
    <w:rsid w:val="00687CD9"/>
    <w:rsid w:val="00695096"/>
    <w:rsid w:val="006A4869"/>
    <w:rsid w:val="00703BC6"/>
    <w:rsid w:val="00707BE5"/>
    <w:rsid w:val="00740F3A"/>
    <w:rsid w:val="00751011"/>
    <w:rsid w:val="007627F0"/>
    <w:rsid w:val="00771C87"/>
    <w:rsid w:val="007903CF"/>
    <w:rsid w:val="00790B71"/>
    <w:rsid w:val="007B0D54"/>
    <w:rsid w:val="007D356E"/>
    <w:rsid w:val="007D6F96"/>
    <w:rsid w:val="00811016"/>
    <w:rsid w:val="00812C3D"/>
    <w:rsid w:val="008210DE"/>
    <w:rsid w:val="008330DB"/>
    <w:rsid w:val="00837D83"/>
    <w:rsid w:val="0086015C"/>
    <w:rsid w:val="00861218"/>
    <w:rsid w:val="00890D14"/>
    <w:rsid w:val="008A2BD5"/>
    <w:rsid w:val="008B0F59"/>
    <w:rsid w:val="008D0DAF"/>
    <w:rsid w:val="008D79BE"/>
    <w:rsid w:val="008F1A5D"/>
    <w:rsid w:val="0092467C"/>
    <w:rsid w:val="0092483D"/>
    <w:rsid w:val="00930115"/>
    <w:rsid w:val="00940175"/>
    <w:rsid w:val="009505D4"/>
    <w:rsid w:val="00954964"/>
    <w:rsid w:val="009732FC"/>
    <w:rsid w:val="009746D3"/>
    <w:rsid w:val="00982202"/>
    <w:rsid w:val="0098422E"/>
    <w:rsid w:val="00997FFA"/>
    <w:rsid w:val="009A21CD"/>
    <w:rsid w:val="009A69B2"/>
    <w:rsid w:val="009C0DFA"/>
    <w:rsid w:val="009C12DD"/>
    <w:rsid w:val="009C7F19"/>
    <w:rsid w:val="009E5239"/>
    <w:rsid w:val="00A61B86"/>
    <w:rsid w:val="00A62958"/>
    <w:rsid w:val="00A86450"/>
    <w:rsid w:val="00A9020F"/>
    <w:rsid w:val="00A91AF0"/>
    <w:rsid w:val="00A92BB3"/>
    <w:rsid w:val="00A94E03"/>
    <w:rsid w:val="00AA5D3A"/>
    <w:rsid w:val="00AC7138"/>
    <w:rsid w:val="00AD6B38"/>
    <w:rsid w:val="00AE3D01"/>
    <w:rsid w:val="00AE467E"/>
    <w:rsid w:val="00AF5098"/>
    <w:rsid w:val="00B0464E"/>
    <w:rsid w:val="00B17D2E"/>
    <w:rsid w:val="00B31901"/>
    <w:rsid w:val="00B33484"/>
    <w:rsid w:val="00B46307"/>
    <w:rsid w:val="00B5528A"/>
    <w:rsid w:val="00B67292"/>
    <w:rsid w:val="00B72638"/>
    <w:rsid w:val="00B91807"/>
    <w:rsid w:val="00BA1549"/>
    <w:rsid w:val="00BB7B0A"/>
    <w:rsid w:val="00BC1A1A"/>
    <w:rsid w:val="00BD3323"/>
    <w:rsid w:val="00BD79A2"/>
    <w:rsid w:val="00BE6115"/>
    <w:rsid w:val="00BF3D2E"/>
    <w:rsid w:val="00C10704"/>
    <w:rsid w:val="00C116B8"/>
    <w:rsid w:val="00C269D7"/>
    <w:rsid w:val="00C302B5"/>
    <w:rsid w:val="00C322B8"/>
    <w:rsid w:val="00C50485"/>
    <w:rsid w:val="00C571CD"/>
    <w:rsid w:val="00C70B5D"/>
    <w:rsid w:val="00C95DA8"/>
    <w:rsid w:val="00CB3EAA"/>
    <w:rsid w:val="00CB3FF5"/>
    <w:rsid w:val="00CC215D"/>
    <w:rsid w:val="00CC4331"/>
    <w:rsid w:val="00CD2C5A"/>
    <w:rsid w:val="00CE06EB"/>
    <w:rsid w:val="00CF1378"/>
    <w:rsid w:val="00D20824"/>
    <w:rsid w:val="00D245D0"/>
    <w:rsid w:val="00D37B56"/>
    <w:rsid w:val="00D5068A"/>
    <w:rsid w:val="00D56F87"/>
    <w:rsid w:val="00D619E1"/>
    <w:rsid w:val="00D62776"/>
    <w:rsid w:val="00D76C74"/>
    <w:rsid w:val="00D913BF"/>
    <w:rsid w:val="00D93E0E"/>
    <w:rsid w:val="00DA34CE"/>
    <w:rsid w:val="00DB76F1"/>
    <w:rsid w:val="00DC248E"/>
    <w:rsid w:val="00DD4C76"/>
    <w:rsid w:val="00DE6D5D"/>
    <w:rsid w:val="00DF48FE"/>
    <w:rsid w:val="00E017E0"/>
    <w:rsid w:val="00E035D6"/>
    <w:rsid w:val="00E23A96"/>
    <w:rsid w:val="00E27843"/>
    <w:rsid w:val="00E3756F"/>
    <w:rsid w:val="00E507B7"/>
    <w:rsid w:val="00E52BF9"/>
    <w:rsid w:val="00E556D2"/>
    <w:rsid w:val="00E62214"/>
    <w:rsid w:val="00E84CA5"/>
    <w:rsid w:val="00E9382E"/>
    <w:rsid w:val="00E93C00"/>
    <w:rsid w:val="00EB1256"/>
    <w:rsid w:val="00ED65B2"/>
    <w:rsid w:val="00EE490C"/>
    <w:rsid w:val="00EF786C"/>
    <w:rsid w:val="00F11521"/>
    <w:rsid w:val="00F244CF"/>
    <w:rsid w:val="00F251D8"/>
    <w:rsid w:val="00F26709"/>
    <w:rsid w:val="00F422CC"/>
    <w:rsid w:val="00F42EA4"/>
    <w:rsid w:val="00F751D2"/>
    <w:rsid w:val="00F82B90"/>
    <w:rsid w:val="00F90CFB"/>
    <w:rsid w:val="00F9222A"/>
    <w:rsid w:val="00FA44AD"/>
    <w:rsid w:val="00FB127B"/>
    <w:rsid w:val="00FB51EC"/>
    <w:rsid w:val="00FE0FE0"/>
    <w:rsid w:val="00FE44D3"/>
    <w:rsid w:val="00FE7EA2"/>
    <w:rsid w:val="00FF6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3CEA"/>
  <w15:docId w15:val="{C9E9BC24-4EF4-472B-9FAC-5AD2209B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0DB"/>
    <w:rPr>
      <w:rFonts w:ascii="Arial" w:eastAsia="Times New Roman" w:hAnsi="Arial"/>
      <w:sz w:val="24"/>
      <w:lang w:eastAsia="en-US"/>
    </w:rPr>
  </w:style>
  <w:style w:type="paragraph" w:styleId="Heading1">
    <w:name w:val="heading 1"/>
    <w:basedOn w:val="Normal"/>
    <w:next w:val="Normal"/>
    <w:link w:val="Heading1Char"/>
    <w:qFormat/>
    <w:rsid w:val="008330DB"/>
    <w:pPr>
      <w:keepNext/>
      <w:tabs>
        <w:tab w:val="left" w:pos="7920"/>
      </w:tabs>
      <w:outlineLvl w:val="0"/>
    </w:pPr>
    <w:rPr>
      <w:sz w:val="36"/>
      <w:lang w:val="x-none" w:eastAsia="x-none"/>
    </w:rPr>
  </w:style>
  <w:style w:type="paragraph" w:styleId="Heading2">
    <w:name w:val="heading 2"/>
    <w:basedOn w:val="Normal"/>
    <w:next w:val="Normal"/>
    <w:link w:val="Heading2Char"/>
    <w:uiPriority w:val="9"/>
    <w:semiHidden/>
    <w:unhideWhenUsed/>
    <w:qFormat/>
    <w:rsid w:val="009732FC"/>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semiHidden/>
    <w:unhideWhenUsed/>
    <w:qFormat/>
    <w:rsid w:val="009732FC"/>
    <w:pPr>
      <w:keepNext/>
      <w:spacing w:before="240" w:after="60"/>
      <w:outlineLvl w:val="2"/>
    </w:pPr>
    <w:rPr>
      <w:rFonts w:ascii="Cambria" w:hAnsi="Cambria"/>
      <w:b/>
      <w:bCs/>
      <w:sz w:val="26"/>
      <w:szCs w:val="26"/>
      <w:lang w:val="x-none"/>
    </w:rPr>
  </w:style>
  <w:style w:type="paragraph" w:styleId="Heading7">
    <w:name w:val="heading 7"/>
    <w:basedOn w:val="Normal"/>
    <w:next w:val="Normal"/>
    <w:link w:val="Heading7Char"/>
    <w:uiPriority w:val="9"/>
    <w:semiHidden/>
    <w:unhideWhenUsed/>
    <w:qFormat/>
    <w:rsid w:val="009732FC"/>
    <w:pPr>
      <w:spacing w:before="240" w:after="60"/>
      <w:outlineLvl w:val="6"/>
    </w:pPr>
    <w:rPr>
      <w:rFonts w:ascii="Calibri" w:hAnsi="Calibri"/>
      <w:szCs w:val="24"/>
      <w:lang w:val="x-none"/>
    </w:rPr>
  </w:style>
  <w:style w:type="paragraph" w:styleId="Heading8">
    <w:name w:val="heading 8"/>
    <w:basedOn w:val="Normal"/>
    <w:next w:val="Normal"/>
    <w:link w:val="Heading8Char"/>
    <w:uiPriority w:val="9"/>
    <w:semiHidden/>
    <w:unhideWhenUsed/>
    <w:qFormat/>
    <w:rsid w:val="009732FC"/>
    <w:pPr>
      <w:spacing w:before="240" w:after="60"/>
      <w:outlineLvl w:val="7"/>
    </w:pPr>
    <w:rPr>
      <w:rFonts w:ascii="Calibri" w:hAnsi="Calibri"/>
      <w:i/>
      <w:iCs/>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30DB"/>
    <w:rPr>
      <w:rFonts w:ascii="Arial" w:eastAsia="Times New Roman" w:hAnsi="Arial" w:cs="Times New Roman"/>
      <w:sz w:val="36"/>
      <w:szCs w:val="20"/>
    </w:rPr>
  </w:style>
  <w:style w:type="paragraph" w:customStyle="1" w:styleId="DefaultText">
    <w:name w:val="Default Text"/>
    <w:basedOn w:val="Normal"/>
    <w:rsid w:val="008330DB"/>
    <w:pPr>
      <w:autoSpaceDE w:val="0"/>
      <w:autoSpaceDN w:val="0"/>
      <w:adjustRightInd w:val="0"/>
    </w:pPr>
    <w:rPr>
      <w:rFonts w:ascii="Times New Roman" w:hAnsi="Times New Roman"/>
      <w:szCs w:val="24"/>
      <w:lang w:val="en-US"/>
    </w:rPr>
  </w:style>
  <w:style w:type="table" w:styleId="TableGrid">
    <w:name w:val="Table Grid"/>
    <w:basedOn w:val="TableNormal"/>
    <w:uiPriority w:val="59"/>
    <w:rsid w:val="004770E3"/>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07BE5"/>
    <w:rPr>
      <w:color w:val="0000FF"/>
      <w:u w:val="single"/>
    </w:rPr>
  </w:style>
  <w:style w:type="paragraph" w:styleId="TOC3">
    <w:name w:val="toc 3"/>
    <w:basedOn w:val="Normal"/>
    <w:next w:val="Normal"/>
    <w:autoRedefine/>
    <w:uiPriority w:val="39"/>
    <w:rsid w:val="009732FC"/>
    <w:pPr>
      <w:tabs>
        <w:tab w:val="left" w:pos="709"/>
        <w:tab w:val="right" w:leader="dot" w:pos="7655"/>
      </w:tabs>
      <w:spacing w:line="300" w:lineRule="atLeast"/>
      <w:ind w:left="709" w:right="1219" w:hanging="709"/>
      <w:jc w:val="both"/>
    </w:pPr>
    <w:rPr>
      <w:rFonts w:ascii="Times New Roman" w:hAnsi="Times New Roman"/>
      <w:noProof/>
      <w:sz w:val="20"/>
    </w:rPr>
  </w:style>
  <w:style w:type="character" w:customStyle="1" w:styleId="Heading2Char">
    <w:name w:val="Heading 2 Char"/>
    <w:link w:val="Heading2"/>
    <w:uiPriority w:val="9"/>
    <w:semiHidden/>
    <w:rsid w:val="009732FC"/>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9732FC"/>
    <w:rPr>
      <w:rFonts w:ascii="Cambria" w:eastAsia="Times New Roman" w:hAnsi="Cambria" w:cs="Times New Roman"/>
      <w:b/>
      <w:bCs/>
      <w:sz w:val="26"/>
      <w:szCs w:val="26"/>
      <w:lang w:eastAsia="en-US"/>
    </w:rPr>
  </w:style>
  <w:style w:type="character" w:customStyle="1" w:styleId="Heading7Char">
    <w:name w:val="Heading 7 Char"/>
    <w:link w:val="Heading7"/>
    <w:uiPriority w:val="9"/>
    <w:semiHidden/>
    <w:rsid w:val="009732FC"/>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9732FC"/>
    <w:rPr>
      <w:rFonts w:ascii="Calibri" w:eastAsia="Times New Roman" w:hAnsi="Calibri" w:cs="Times New Roman"/>
      <w:i/>
      <w:iCs/>
      <w:sz w:val="24"/>
      <w:szCs w:val="24"/>
      <w:lang w:eastAsia="en-US"/>
    </w:rPr>
  </w:style>
  <w:style w:type="paragraph" w:customStyle="1" w:styleId="Bodyclause">
    <w:name w:val="Body  clause"/>
    <w:basedOn w:val="Normal"/>
    <w:next w:val="Heading1"/>
    <w:rsid w:val="009732FC"/>
    <w:pPr>
      <w:spacing w:before="120" w:after="120" w:line="300" w:lineRule="atLeast"/>
      <w:ind w:left="720"/>
      <w:jc w:val="both"/>
    </w:pPr>
    <w:rPr>
      <w:rFonts w:ascii="Times New Roman" w:hAnsi="Times New Roman"/>
      <w:sz w:val="22"/>
    </w:rPr>
  </w:style>
  <w:style w:type="paragraph" w:customStyle="1" w:styleId="Bodysubclause">
    <w:name w:val="Body  sub clause"/>
    <w:basedOn w:val="Normal"/>
    <w:rsid w:val="009732FC"/>
    <w:pPr>
      <w:spacing w:before="240" w:after="120" w:line="300" w:lineRule="atLeast"/>
      <w:ind w:left="720"/>
      <w:jc w:val="both"/>
    </w:pPr>
    <w:rPr>
      <w:rFonts w:ascii="Times New Roman" w:hAnsi="Times New Roman"/>
      <w:sz w:val="22"/>
    </w:rPr>
  </w:style>
  <w:style w:type="paragraph" w:customStyle="1" w:styleId="CoversheetTitle">
    <w:name w:val="Coversheet Title"/>
    <w:basedOn w:val="Normal"/>
    <w:autoRedefine/>
    <w:rsid w:val="009732FC"/>
    <w:pPr>
      <w:spacing w:before="480" w:after="480" w:line="300" w:lineRule="atLeast"/>
      <w:jc w:val="center"/>
    </w:pPr>
    <w:rPr>
      <w:rFonts w:ascii="Times New Roman" w:hAnsi="Times New Roman"/>
      <w:b/>
      <w:smallCaps/>
      <w:sz w:val="22"/>
    </w:rPr>
  </w:style>
  <w:style w:type="paragraph" w:customStyle="1" w:styleId="CoversheetParagraph">
    <w:name w:val="Coversheet Paragraph"/>
    <w:basedOn w:val="Normal"/>
    <w:autoRedefine/>
    <w:rsid w:val="009732FC"/>
    <w:pPr>
      <w:spacing w:line="300" w:lineRule="atLeast"/>
      <w:jc w:val="center"/>
    </w:pPr>
    <w:rPr>
      <w:rFonts w:ascii="Times New Roman" w:hAnsi="Times New Roman"/>
      <w:sz w:val="22"/>
    </w:rPr>
  </w:style>
  <w:style w:type="character" w:customStyle="1" w:styleId="Defterm">
    <w:name w:val="Defterm"/>
    <w:rsid w:val="009732FC"/>
    <w:rPr>
      <w:b/>
      <w:color w:val="000000"/>
      <w:sz w:val="22"/>
    </w:rPr>
  </w:style>
  <w:style w:type="paragraph" w:styleId="CommentText">
    <w:name w:val="annotation text"/>
    <w:basedOn w:val="Normal"/>
    <w:link w:val="CommentTextChar"/>
    <w:rsid w:val="009732FC"/>
    <w:pPr>
      <w:spacing w:line="200" w:lineRule="atLeast"/>
    </w:pPr>
    <w:rPr>
      <w:rFonts w:ascii="Times New Roman" w:hAnsi="Times New Roman"/>
      <w:sz w:val="20"/>
      <w:lang w:val="x-none"/>
    </w:rPr>
  </w:style>
  <w:style w:type="character" w:customStyle="1" w:styleId="CommentTextChar">
    <w:name w:val="Comment Text Char"/>
    <w:link w:val="CommentText"/>
    <w:rsid w:val="009732FC"/>
    <w:rPr>
      <w:rFonts w:ascii="Times New Roman" w:eastAsia="Times New Roman" w:hAnsi="Times New Roman"/>
      <w:lang w:eastAsia="en-US"/>
    </w:rPr>
  </w:style>
  <w:style w:type="paragraph" w:customStyle="1" w:styleId="CoversheetTitle2">
    <w:name w:val="Coversheet Title2"/>
    <w:basedOn w:val="CoversheetTitle"/>
    <w:rsid w:val="009732FC"/>
    <w:rPr>
      <w:sz w:val="28"/>
    </w:rPr>
  </w:style>
  <w:style w:type="paragraph" w:customStyle="1" w:styleId="NormalSpaced">
    <w:name w:val="NormalSpaced"/>
    <w:basedOn w:val="Normal"/>
    <w:next w:val="Normal"/>
    <w:rsid w:val="009732FC"/>
    <w:pPr>
      <w:spacing w:after="240" w:line="300" w:lineRule="atLeast"/>
      <w:jc w:val="both"/>
    </w:pPr>
    <w:rPr>
      <w:rFonts w:ascii="Times New Roman" w:hAnsi="Times New Roman"/>
      <w:sz w:val="22"/>
    </w:rPr>
  </w:style>
  <w:style w:type="paragraph" w:styleId="ListParagraph">
    <w:name w:val="List Paragraph"/>
    <w:basedOn w:val="Normal"/>
    <w:uiPriority w:val="34"/>
    <w:qFormat/>
    <w:rsid w:val="007D356E"/>
    <w:pPr>
      <w:ind w:left="720"/>
    </w:pPr>
  </w:style>
  <w:style w:type="character" w:styleId="FollowedHyperlink">
    <w:name w:val="FollowedHyperlink"/>
    <w:uiPriority w:val="99"/>
    <w:semiHidden/>
    <w:unhideWhenUsed/>
    <w:rsid w:val="006216C8"/>
    <w:rPr>
      <w:color w:val="800080"/>
      <w:u w:val="single"/>
    </w:rPr>
  </w:style>
  <w:style w:type="character" w:styleId="Strong">
    <w:name w:val="Strong"/>
    <w:uiPriority w:val="22"/>
    <w:qFormat/>
    <w:rsid w:val="00531610"/>
    <w:rPr>
      <w:b/>
      <w:bCs/>
    </w:rPr>
  </w:style>
  <w:style w:type="paragraph" w:styleId="Header">
    <w:name w:val="header"/>
    <w:basedOn w:val="Normal"/>
    <w:link w:val="HeaderChar"/>
    <w:uiPriority w:val="99"/>
    <w:unhideWhenUsed/>
    <w:rsid w:val="005B4025"/>
    <w:pPr>
      <w:tabs>
        <w:tab w:val="center" w:pos="4513"/>
        <w:tab w:val="right" w:pos="9026"/>
      </w:tabs>
    </w:pPr>
    <w:rPr>
      <w:lang w:val="x-none"/>
    </w:rPr>
  </w:style>
  <w:style w:type="character" w:customStyle="1" w:styleId="HeaderChar">
    <w:name w:val="Header Char"/>
    <w:link w:val="Header"/>
    <w:uiPriority w:val="99"/>
    <w:rsid w:val="005B4025"/>
    <w:rPr>
      <w:rFonts w:ascii="Arial" w:eastAsia="Times New Roman" w:hAnsi="Arial"/>
      <w:sz w:val="24"/>
      <w:lang w:eastAsia="en-US"/>
    </w:rPr>
  </w:style>
  <w:style w:type="paragraph" w:styleId="Footer">
    <w:name w:val="footer"/>
    <w:basedOn w:val="Normal"/>
    <w:link w:val="FooterChar"/>
    <w:uiPriority w:val="99"/>
    <w:unhideWhenUsed/>
    <w:rsid w:val="005B4025"/>
    <w:pPr>
      <w:tabs>
        <w:tab w:val="center" w:pos="4513"/>
        <w:tab w:val="right" w:pos="9026"/>
      </w:tabs>
    </w:pPr>
    <w:rPr>
      <w:lang w:val="x-none"/>
    </w:rPr>
  </w:style>
  <w:style w:type="character" w:customStyle="1" w:styleId="FooterChar">
    <w:name w:val="Footer Char"/>
    <w:link w:val="Footer"/>
    <w:uiPriority w:val="99"/>
    <w:rsid w:val="005B4025"/>
    <w:rPr>
      <w:rFonts w:ascii="Arial" w:eastAsia="Times New Roman" w:hAnsi="Arial"/>
      <w:sz w:val="24"/>
      <w:lang w:eastAsia="en-US"/>
    </w:rPr>
  </w:style>
  <w:style w:type="paragraph" w:styleId="TOCHeading">
    <w:name w:val="TOC Heading"/>
    <w:basedOn w:val="Heading1"/>
    <w:next w:val="Normal"/>
    <w:uiPriority w:val="39"/>
    <w:semiHidden/>
    <w:unhideWhenUsed/>
    <w:qFormat/>
    <w:rsid w:val="00BD3323"/>
    <w:pPr>
      <w:keepLines/>
      <w:tabs>
        <w:tab w:val="clear" w:pos="7920"/>
      </w:tabs>
      <w:spacing w:before="480" w:line="276" w:lineRule="auto"/>
      <w:outlineLvl w:val="9"/>
    </w:pPr>
    <w:rPr>
      <w:rFonts w:ascii="Cambria" w:eastAsia="MS Gothic" w:hAnsi="Cambria"/>
      <w:b/>
      <w:bCs/>
      <w:color w:val="365F91"/>
      <w:sz w:val="28"/>
      <w:szCs w:val="28"/>
      <w:lang w:val="en-US" w:eastAsia="ja-JP"/>
    </w:rPr>
  </w:style>
  <w:style w:type="paragraph" w:styleId="TOC1">
    <w:name w:val="toc 1"/>
    <w:basedOn w:val="Normal"/>
    <w:next w:val="Normal"/>
    <w:autoRedefine/>
    <w:uiPriority w:val="39"/>
    <w:unhideWhenUsed/>
    <w:rsid w:val="00BD3323"/>
    <w:pPr>
      <w:tabs>
        <w:tab w:val="left" w:pos="709"/>
        <w:tab w:val="right" w:leader="dot" w:pos="8297"/>
      </w:tabs>
      <w:spacing w:before="120" w:after="120"/>
    </w:pPr>
  </w:style>
  <w:style w:type="paragraph" w:styleId="TOC2">
    <w:name w:val="toc 2"/>
    <w:basedOn w:val="Normal"/>
    <w:next w:val="Normal"/>
    <w:autoRedefine/>
    <w:uiPriority w:val="39"/>
    <w:unhideWhenUsed/>
    <w:rsid w:val="00BD3323"/>
    <w:pPr>
      <w:ind w:left="240"/>
    </w:pPr>
  </w:style>
  <w:style w:type="paragraph" w:styleId="BalloonText">
    <w:name w:val="Balloon Text"/>
    <w:basedOn w:val="Normal"/>
    <w:link w:val="BalloonTextChar"/>
    <w:uiPriority w:val="99"/>
    <w:semiHidden/>
    <w:unhideWhenUsed/>
    <w:rsid w:val="005027DE"/>
    <w:rPr>
      <w:rFonts w:ascii="Tahoma" w:hAnsi="Tahoma"/>
      <w:sz w:val="16"/>
      <w:szCs w:val="16"/>
      <w:lang w:val="x-none"/>
    </w:rPr>
  </w:style>
  <w:style w:type="character" w:customStyle="1" w:styleId="BalloonTextChar">
    <w:name w:val="Balloon Text Char"/>
    <w:link w:val="BalloonText"/>
    <w:uiPriority w:val="99"/>
    <w:semiHidden/>
    <w:rsid w:val="005027DE"/>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en.peters@cheshirewestandchester.gov.uk" TargetMode="External"/><Relationship Id="rId18" Type="http://schemas.openxmlformats.org/officeDocument/2006/relationships/hyperlink" Target="https://protect-advice.org.uk/contact-protect-advice-lin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fraud@cheshirewestandchester.gov.uk" TargetMode="External"/><Relationship Id="rId2" Type="http://schemas.openxmlformats.org/officeDocument/2006/relationships/customXml" Target="../customXml/item2.xml"/><Relationship Id="rId16" Type="http://schemas.openxmlformats.org/officeDocument/2006/relationships/hyperlink" Target="mailto:whistleblowing@cheshirewestandchester.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ebbie.hall@cheshirewestandchester.gov.uk" TargetMode="External"/><Relationship Id="rId10" Type="http://schemas.openxmlformats.org/officeDocument/2006/relationships/endnotes" Target="endnotes.xml"/><Relationship Id="rId19" Type="http://schemas.openxmlformats.org/officeDocument/2006/relationships/hyperlink" Target="mailto:helen.peters@cheshirewestandchester.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nessa.whiting@cheshirewestandch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539A5A4242DC499C64A916A3EC6890" ma:contentTypeVersion="4" ma:contentTypeDescription="Create a new document." ma:contentTypeScope="" ma:versionID="065f209fa3867471fa2301a25a458844">
  <xsd:schema xmlns:xsd="http://www.w3.org/2001/XMLSchema" xmlns:xs="http://www.w3.org/2001/XMLSchema" xmlns:p="http://schemas.microsoft.com/office/2006/metadata/properties" xmlns:ns2="7955af1d-6f90-467f-96c0-e841426f3761" targetNamespace="http://schemas.microsoft.com/office/2006/metadata/properties" ma:root="true" ma:fieldsID="c03c4d649daa8497fd2dac8aa03c9fb8" ns2:_="">
    <xsd:import namespace="7955af1d-6f90-467f-96c0-e841426f3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5af1d-6f90-467f-96c0-e841426f3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1F3A5-FF95-4DFE-B058-8A8DE5EB53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D125ED-CA98-4B58-931A-B5BFC9AC2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5af1d-6f90-467f-96c0-e841426f3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214AD-016A-4079-83C2-1AA76B1E383A}">
  <ds:schemaRefs>
    <ds:schemaRef ds:uri="http://schemas.openxmlformats.org/officeDocument/2006/bibliography"/>
  </ds:schemaRefs>
</ds:datastoreItem>
</file>

<file path=customXml/itemProps4.xml><?xml version="1.0" encoding="utf-8"?>
<ds:datastoreItem xmlns:ds="http://schemas.openxmlformats.org/officeDocument/2006/customXml" ds:itemID="{C47B00E0-3D34-4A9A-B99C-0BCD0B5F68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Whistleblowing Policy 2.0</vt:lpstr>
    </vt:vector>
  </TitlesOfParts>
  <Company>Cheshire Shared Services</Company>
  <LinksUpToDate>false</LinksUpToDate>
  <CharactersWithSpaces>13054</CharactersWithSpaces>
  <SharedDoc>false</SharedDoc>
  <HLinks>
    <vt:vector size="114" baseType="variant">
      <vt:variant>
        <vt:i4>42</vt:i4>
      </vt:variant>
      <vt:variant>
        <vt:i4>87</vt:i4>
      </vt:variant>
      <vt:variant>
        <vt:i4>0</vt:i4>
      </vt:variant>
      <vt:variant>
        <vt:i4>5</vt:i4>
      </vt:variant>
      <vt:variant>
        <vt:lpwstr>mailto:anne.greenwood@cheshirewestandchester.gov.uk</vt:lpwstr>
      </vt:variant>
      <vt:variant>
        <vt:lpwstr/>
      </vt:variant>
      <vt:variant>
        <vt:i4>3276827</vt:i4>
      </vt:variant>
      <vt:variant>
        <vt:i4>84</vt:i4>
      </vt:variant>
      <vt:variant>
        <vt:i4>0</vt:i4>
      </vt:variant>
      <vt:variant>
        <vt:i4>5</vt:i4>
      </vt:variant>
      <vt:variant>
        <vt:lpwstr>mailto:helen.peters@cheshirewestandchester.gov.uk</vt:lpwstr>
      </vt:variant>
      <vt:variant>
        <vt:lpwstr/>
      </vt:variant>
      <vt:variant>
        <vt:i4>2162786</vt:i4>
      </vt:variant>
      <vt:variant>
        <vt:i4>81</vt:i4>
      </vt:variant>
      <vt:variant>
        <vt:i4>0</vt:i4>
      </vt:variant>
      <vt:variant>
        <vt:i4>5</vt:i4>
      </vt:variant>
      <vt:variant>
        <vt:lpwstr>http://www.pcaw.co.uk/</vt:lpwstr>
      </vt:variant>
      <vt:variant>
        <vt:lpwstr/>
      </vt:variant>
      <vt:variant>
        <vt:i4>3145845</vt:i4>
      </vt:variant>
      <vt:variant>
        <vt:i4>78</vt:i4>
      </vt:variant>
      <vt:variant>
        <vt:i4>0</vt:i4>
      </vt:variant>
      <vt:variant>
        <vt:i4>5</vt:i4>
      </vt:variant>
      <vt:variant>
        <vt:lpwstr>http://www.lifestyleaction.net/</vt:lpwstr>
      </vt:variant>
      <vt:variant>
        <vt:lpwstr/>
      </vt:variant>
      <vt:variant>
        <vt:i4>5505074</vt:i4>
      </vt:variant>
      <vt:variant>
        <vt:i4>75</vt:i4>
      </vt:variant>
      <vt:variant>
        <vt:i4>0</vt:i4>
      </vt:variant>
      <vt:variant>
        <vt:i4>5</vt:i4>
      </vt:variant>
      <vt:variant>
        <vt:lpwstr>mailto:whistleblowing@cheshirewestandchester.gov.uk</vt:lpwstr>
      </vt:variant>
      <vt:variant>
        <vt:lpwstr/>
      </vt:variant>
      <vt:variant>
        <vt:i4>6422594</vt:i4>
      </vt:variant>
      <vt:variant>
        <vt:i4>72</vt:i4>
      </vt:variant>
      <vt:variant>
        <vt:i4>0</vt:i4>
      </vt:variant>
      <vt:variant>
        <vt:i4>5</vt:i4>
      </vt:variant>
      <vt:variant>
        <vt:lpwstr>mailto:Ian.kirby@cheshirewestandchester.gov.uk</vt:lpwstr>
      </vt:variant>
      <vt:variant>
        <vt:lpwstr/>
      </vt:variant>
      <vt:variant>
        <vt:i4>852012</vt:i4>
      </vt:variant>
      <vt:variant>
        <vt:i4>69</vt:i4>
      </vt:variant>
      <vt:variant>
        <vt:i4>0</vt:i4>
      </vt:variant>
      <vt:variant>
        <vt:i4>5</vt:i4>
      </vt:variant>
      <vt:variant>
        <vt:lpwstr>mailto:Karen.mcilwaine@cheshirewestandchester.gov.uk</vt:lpwstr>
      </vt:variant>
      <vt:variant>
        <vt:lpwstr/>
      </vt:variant>
      <vt:variant>
        <vt:i4>2031661</vt:i4>
      </vt:variant>
      <vt:variant>
        <vt:i4>66</vt:i4>
      </vt:variant>
      <vt:variant>
        <vt:i4>0</vt:i4>
      </vt:variant>
      <vt:variant>
        <vt:i4>5</vt:i4>
      </vt:variant>
      <vt:variant>
        <vt:lpwstr>mailto:vanessa.whiting@cheshirewestandchester.gov.uk</vt:lpwstr>
      </vt:variant>
      <vt:variant>
        <vt:lpwstr/>
      </vt:variant>
      <vt:variant>
        <vt:i4>3276827</vt:i4>
      </vt:variant>
      <vt:variant>
        <vt:i4>63</vt:i4>
      </vt:variant>
      <vt:variant>
        <vt:i4>0</vt:i4>
      </vt:variant>
      <vt:variant>
        <vt:i4>5</vt:i4>
      </vt:variant>
      <vt:variant>
        <vt:lpwstr>mailto:helen.peters@cheshirewestandchester.gov.uk</vt:lpwstr>
      </vt:variant>
      <vt:variant>
        <vt:lpwstr/>
      </vt:variant>
      <vt:variant>
        <vt:i4>1638461</vt:i4>
      </vt:variant>
      <vt:variant>
        <vt:i4>56</vt:i4>
      </vt:variant>
      <vt:variant>
        <vt:i4>0</vt:i4>
      </vt:variant>
      <vt:variant>
        <vt:i4>5</vt:i4>
      </vt:variant>
      <vt:variant>
        <vt:lpwstr/>
      </vt:variant>
      <vt:variant>
        <vt:lpwstr>_Toc405284486</vt:lpwstr>
      </vt:variant>
      <vt:variant>
        <vt:i4>1638461</vt:i4>
      </vt:variant>
      <vt:variant>
        <vt:i4>50</vt:i4>
      </vt:variant>
      <vt:variant>
        <vt:i4>0</vt:i4>
      </vt:variant>
      <vt:variant>
        <vt:i4>5</vt:i4>
      </vt:variant>
      <vt:variant>
        <vt:lpwstr/>
      </vt:variant>
      <vt:variant>
        <vt:lpwstr>_Toc405284485</vt:lpwstr>
      </vt:variant>
      <vt:variant>
        <vt:i4>1638461</vt:i4>
      </vt:variant>
      <vt:variant>
        <vt:i4>44</vt:i4>
      </vt:variant>
      <vt:variant>
        <vt:i4>0</vt:i4>
      </vt:variant>
      <vt:variant>
        <vt:i4>5</vt:i4>
      </vt:variant>
      <vt:variant>
        <vt:lpwstr/>
      </vt:variant>
      <vt:variant>
        <vt:lpwstr>_Toc405284484</vt:lpwstr>
      </vt:variant>
      <vt:variant>
        <vt:i4>1638461</vt:i4>
      </vt:variant>
      <vt:variant>
        <vt:i4>38</vt:i4>
      </vt:variant>
      <vt:variant>
        <vt:i4>0</vt:i4>
      </vt:variant>
      <vt:variant>
        <vt:i4>5</vt:i4>
      </vt:variant>
      <vt:variant>
        <vt:lpwstr/>
      </vt:variant>
      <vt:variant>
        <vt:lpwstr>_Toc405284483</vt:lpwstr>
      </vt:variant>
      <vt:variant>
        <vt:i4>1638461</vt:i4>
      </vt:variant>
      <vt:variant>
        <vt:i4>32</vt:i4>
      </vt:variant>
      <vt:variant>
        <vt:i4>0</vt:i4>
      </vt:variant>
      <vt:variant>
        <vt:i4>5</vt:i4>
      </vt:variant>
      <vt:variant>
        <vt:lpwstr/>
      </vt:variant>
      <vt:variant>
        <vt:lpwstr>_Toc405284482</vt:lpwstr>
      </vt:variant>
      <vt:variant>
        <vt:i4>1638461</vt:i4>
      </vt:variant>
      <vt:variant>
        <vt:i4>26</vt:i4>
      </vt:variant>
      <vt:variant>
        <vt:i4>0</vt:i4>
      </vt:variant>
      <vt:variant>
        <vt:i4>5</vt:i4>
      </vt:variant>
      <vt:variant>
        <vt:lpwstr/>
      </vt:variant>
      <vt:variant>
        <vt:lpwstr>_Toc405284481</vt:lpwstr>
      </vt:variant>
      <vt:variant>
        <vt:i4>1638461</vt:i4>
      </vt:variant>
      <vt:variant>
        <vt:i4>20</vt:i4>
      </vt:variant>
      <vt:variant>
        <vt:i4>0</vt:i4>
      </vt:variant>
      <vt:variant>
        <vt:i4>5</vt:i4>
      </vt:variant>
      <vt:variant>
        <vt:lpwstr/>
      </vt:variant>
      <vt:variant>
        <vt:lpwstr>_Toc405284480</vt:lpwstr>
      </vt:variant>
      <vt:variant>
        <vt:i4>1441853</vt:i4>
      </vt:variant>
      <vt:variant>
        <vt:i4>14</vt:i4>
      </vt:variant>
      <vt:variant>
        <vt:i4>0</vt:i4>
      </vt:variant>
      <vt:variant>
        <vt:i4>5</vt:i4>
      </vt:variant>
      <vt:variant>
        <vt:lpwstr/>
      </vt:variant>
      <vt:variant>
        <vt:lpwstr>_Toc405284479</vt:lpwstr>
      </vt:variant>
      <vt:variant>
        <vt:i4>1441853</vt:i4>
      </vt:variant>
      <vt:variant>
        <vt:i4>8</vt:i4>
      </vt:variant>
      <vt:variant>
        <vt:i4>0</vt:i4>
      </vt:variant>
      <vt:variant>
        <vt:i4>5</vt:i4>
      </vt:variant>
      <vt:variant>
        <vt:lpwstr/>
      </vt:variant>
      <vt:variant>
        <vt:lpwstr>_Toc405284478</vt:lpwstr>
      </vt:variant>
      <vt:variant>
        <vt:i4>1441853</vt:i4>
      </vt:variant>
      <vt:variant>
        <vt:i4>2</vt:i4>
      </vt:variant>
      <vt:variant>
        <vt:i4>0</vt:i4>
      </vt:variant>
      <vt:variant>
        <vt:i4>5</vt:i4>
      </vt:variant>
      <vt:variant>
        <vt:lpwstr/>
      </vt:variant>
      <vt:variant>
        <vt:lpwstr>_Toc405284477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Whistleblowing Policy</dc:title>
  <dc:creator>Helen Turner</dc:creator>
  <cp:lastModifiedBy>Eccleston CE Primary Head</cp:lastModifiedBy>
  <cp:revision>2</cp:revision>
  <cp:lastPrinted>2014-12-01T08:41:00Z</cp:lastPrinted>
  <dcterms:created xsi:type="dcterms:W3CDTF">2025-03-18T09:03:00Z</dcterms:created>
  <dcterms:modified xsi:type="dcterms:W3CDTF">2025-03-18T09:03:00Z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0x010100BC539A5A4242DC499C64A916A3EC6890</vt:lpwstr>
  </property>
  <property fmtid="{D5CDD505-2E9C-101B-9397-08002B2CF9AE}" pid="3" name="LGCRSClassification">
    <vt:lpwstr>12;#Policies ＆ procedures|7670eec3-3f79-4cc3-a6bb-4d897016f4b3</vt:lpwstr>
  </property>
  <property fmtid="{D5CDD505-2E9C-101B-9397-08002B2CF9AE}" pid="4" name="DocumentKeywords">
    <vt:lpwstr>6;#HR|11ccc83c-2fc6-4ce7-a508-a2d742464f40;#413;#policies|fd3d4204-d56c-46e3-9169-f700fa38b7ae;#50;#Conduct at Work|cb44cd53-ac9a-4e84-8aa0-bd877d452eb1;#153;#whistleblowing|8cc65f24-ffd6-4070-92c5-9a537b097333;#21;#Finance|6d7e703c-9e02-4e12-8a70-41252feb6d3d;#230;#Fraud|268ba533-65ae-4f33-b612-dfd9dac75773</vt:lpwstr>
  </property>
</Properties>
</file>