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F4B" w:rsidRDefault="00387F4B" w:rsidP="00387F4B"/>
    <w:p w:rsidR="00387F4B" w:rsidRDefault="00387F4B" w:rsidP="00387F4B">
      <w:pPr>
        <w:autoSpaceDE w:val="0"/>
        <w:autoSpaceDN w:val="0"/>
        <w:adjustRightInd w:val="0"/>
        <w:jc w:val="center"/>
        <w:rPr>
          <w:rFonts w:ascii="Book Antiqua" w:hAnsi="Book Antiqua" w:cs="TimesNewRomanPS-BoldItalicMT"/>
          <w:b/>
          <w:bCs/>
          <w:i/>
          <w:iCs/>
        </w:rPr>
      </w:pPr>
      <w:r>
        <w:rPr>
          <w:rFonts w:ascii="Book Antiqua" w:hAnsi="Book Antiqua" w:cs="TimesNewRomanPS-BoldItalicMT"/>
          <w:b/>
          <w:bCs/>
          <w:i/>
          <w:iCs/>
          <w:noProof/>
        </w:rPr>
        <w:drawing>
          <wp:anchor distT="0" distB="0" distL="114300" distR="114300" simplePos="0" relativeHeight="251659264" behindDoc="0" locked="0" layoutInCell="1" allowOverlap="1" wp14:anchorId="76FA9BB2" wp14:editId="0733FEB8">
            <wp:simplePos x="0" y="0"/>
            <wp:positionH relativeFrom="column">
              <wp:posOffset>1055370</wp:posOffset>
            </wp:positionH>
            <wp:positionV relativeFrom="paragraph">
              <wp:posOffset>409575</wp:posOffset>
            </wp:positionV>
            <wp:extent cx="3733800" cy="2171700"/>
            <wp:effectExtent l="19050" t="0" r="0" b="0"/>
            <wp:wrapNone/>
            <wp:docPr id="92" name="Picture 92"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_edited"/>
                    <pic:cNvPicPr>
                      <a:picLocks noChangeAspect="1" noChangeArrowheads="1"/>
                    </pic:cNvPicPr>
                  </pic:nvPicPr>
                  <pic:blipFill>
                    <a:blip r:embed="rId7" cstate="print"/>
                    <a:srcRect/>
                    <a:stretch>
                      <a:fillRect/>
                    </a:stretch>
                  </pic:blipFill>
                  <pic:spPr bwMode="auto">
                    <a:xfrm>
                      <a:off x="0" y="0"/>
                      <a:ext cx="3733800" cy="2171700"/>
                    </a:xfrm>
                    <a:prstGeom prst="rect">
                      <a:avLst/>
                    </a:prstGeom>
                    <a:noFill/>
                    <a:ln w="9525">
                      <a:noFill/>
                      <a:miter lim="800000"/>
                      <a:headEnd/>
                      <a:tailEnd/>
                    </a:ln>
                  </pic:spPr>
                </pic:pic>
              </a:graphicData>
            </a:graphic>
          </wp:anchor>
        </w:drawing>
      </w: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Pr="004969D2" w:rsidRDefault="00387F4B" w:rsidP="00387F4B">
      <w:pPr>
        <w:autoSpaceDE w:val="0"/>
        <w:autoSpaceDN w:val="0"/>
        <w:adjustRightInd w:val="0"/>
        <w:jc w:val="center"/>
        <w:rPr>
          <w:rFonts w:ascii="Book Antiqua" w:hAnsi="Book Antiqua" w:cs="TimesNewRomanPS-BoldItalicMT"/>
          <w:b/>
          <w:bCs/>
          <w:i/>
          <w:iCs/>
          <w:sz w:val="44"/>
          <w:szCs w:val="44"/>
        </w:rPr>
      </w:pPr>
      <w:r w:rsidRPr="004969D2">
        <w:rPr>
          <w:rFonts w:ascii="Book Antiqua" w:hAnsi="Book Antiqua" w:cs="TimesNewRomanPS-BoldItalicMT"/>
          <w:b/>
          <w:bCs/>
          <w:i/>
          <w:iCs/>
          <w:sz w:val="44"/>
          <w:szCs w:val="44"/>
        </w:rPr>
        <w:t>Let Your Light Shine</w:t>
      </w: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Default="00387F4B" w:rsidP="00387F4B">
      <w:pPr>
        <w:autoSpaceDE w:val="0"/>
        <w:autoSpaceDN w:val="0"/>
        <w:adjustRightInd w:val="0"/>
        <w:jc w:val="center"/>
        <w:rPr>
          <w:rFonts w:ascii="Book Antiqua" w:hAnsi="Book Antiqua" w:cs="TimesNewRomanPS-BoldItalicMT"/>
          <w:b/>
          <w:bCs/>
          <w:i/>
          <w:iCs/>
        </w:rPr>
      </w:pPr>
    </w:p>
    <w:p w:rsidR="00387F4B" w:rsidRPr="00C77342" w:rsidRDefault="00387F4B" w:rsidP="00387F4B">
      <w:pPr>
        <w:jc w:val="center"/>
        <w:rPr>
          <w:rFonts w:ascii="Comic Sans MS" w:hAnsi="Comic Sans MS" w:cs="Tahoma"/>
          <w:color w:val="0000FF"/>
          <w:sz w:val="40"/>
          <w:szCs w:val="40"/>
        </w:rPr>
      </w:pPr>
      <w:r w:rsidRPr="00C77342">
        <w:rPr>
          <w:rFonts w:ascii="Comic Sans MS" w:hAnsi="Comic Sans MS" w:cs="Tahoma"/>
          <w:color w:val="0000FF"/>
          <w:sz w:val="40"/>
          <w:szCs w:val="40"/>
        </w:rPr>
        <w:t>Eccleston C.E. Primary School</w:t>
      </w:r>
    </w:p>
    <w:p w:rsidR="00387F4B" w:rsidRPr="00C77342" w:rsidRDefault="00387F4B" w:rsidP="00387F4B">
      <w:pPr>
        <w:jc w:val="center"/>
        <w:rPr>
          <w:rFonts w:ascii="Comic Sans MS" w:hAnsi="Comic Sans MS" w:cs="Tahoma"/>
          <w:i/>
          <w:color w:val="0000FF"/>
          <w:sz w:val="40"/>
          <w:szCs w:val="40"/>
        </w:rPr>
      </w:pPr>
      <w:r w:rsidRPr="00C77342">
        <w:rPr>
          <w:rFonts w:ascii="Comic Sans MS" w:hAnsi="Comic Sans MS" w:cs="Tahoma"/>
          <w:i/>
          <w:color w:val="0000FF"/>
          <w:sz w:val="40"/>
          <w:szCs w:val="40"/>
        </w:rPr>
        <w:t>Let Our Light Shine</w:t>
      </w:r>
    </w:p>
    <w:p w:rsidR="00387F4B" w:rsidRDefault="00387F4B" w:rsidP="00387F4B">
      <w:pPr>
        <w:tabs>
          <w:tab w:val="left" w:pos="5060"/>
        </w:tabs>
        <w:rPr>
          <w:rFonts w:ascii="Tahoma" w:hAnsi="Tahoma" w:cs="Tahoma"/>
          <w:sz w:val="32"/>
          <w:szCs w:val="32"/>
        </w:rPr>
      </w:pPr>
      <w:r>
        <w:rPr>
          <w:rFonts w:ascii="Tahoma" w:hAnsi="Tahoma" w:cs="Tahoma"/>
          <w:sz w:val="32"/>
          <w:szCs w:val="32"/>
        </w:rPr>
        <w:tab/>
      </w:r>
    </w:p>
    <w:p w:rsidR="00387F4B" w:rsidRDefault="00387F4B" w:rsidP="00387F4B">
      <w:pPr>
        <w:jc w:val="center"/>
        <w:rPr>
          <w:rFonts w:ascii="Tahoma" w:hAnsi="Tahoma" w:cs="Tahoma"/>
          <w:sz w:val="32"/>
          <w:szCs w:val="32"/>
        </w:rPr>
      </w:pPr>
    </w:p>
    <w:p w:rsidR="00387F4B" w:rsidRPr="00C77342" w:rsidRDefault="00387F4B" w:rsidP="00387F4B">
      <w:pPr>
        <w:jc w:val="center"/>
        <w:rPr>
          <w:rFonts w:ascii="Comic Sans MS" w:hAnsi="Comic Sans MS" w:cs="Arial"/>
          <w:sz w:val="40"/>
          <w:szCs w:val="40"/>
        </w:rPr>
      </w:pPr>
      <w:r>
        <w:rPr>
          <w:rFonts w:ascii="Comic Sans MS" w:hAnsi="Comic Sans MS" w:cs="Arial"/>
          <w:sz w:val="40"/>
          <w:szCs w:val="40"/>
        </w:rPr>
        <w:t xml:space="preserve">Equality </w:t>
      </w:r>
      <w:r w:rsidRPr="00C77342">
        <w:rPr>
          <w:rFonts w:ascii="Comic Sans MS" w:hAnsi="Comic Sans MS" w:cs="Arial"/>
          <w:sz w:val="40"/>
          <w:szCs w:val="40"/>
        </w:rPr>
        <w:t>Policy</w:t>
      </w:r>
      <w:r w:rsidR="00BC09EC">
        <w:rPr>
          <w:rFonts w:ascii="Comic Sans MS" w:hAnsi="Comic Sans MS" w:cs="Arial"/>
          <w:sz w:val="40"/>
          <w:szCs w:val="40"/>
        </w:rPr>
        <w:t xml:space="preserve"> and Objectives</w:t>
      </w:r>
    </w:p>
    <w:p w:rsidR="00387F4B" w:rsidRPr="0081195D" w:rsidRDefault="00387F4B" w:rsidP="00387F4B">
      <w:pPr>
        <w:jc w:val="center"/>
        <w:rPr>
          <w:rFonts w:ascii="Tahoma" w:hAnsi="Tahoma" w:cs="Tahoma"/>
          <w:sz w:val="32"/>
          <w:szCs w:val="32"/>
        </w:rPr>
      </w:pPr>
    </w:p>
    <w:p w:rsidR="00387F4B" w:rsidRDefault="00217C91" w:rsidP="00387F4B">
      <w:pPr>
        <w:rPr>
          <w:rFonts w:ascii="Comic Sans MS" w:hAnsi="Comic Sans MS" w:cs="Tahoma"/>
          <w:sz w:val="28"/>
          <w:szCs w:val="28"/>
        </w:rPr>
      </w:pPr>
      <w:r>
        <w:rPr>
          <w:rFonts w:ascii="Comic Sans MS" w:hAnsi="Comic Sans MS" w:cs="Tahoma"/>
          <w:sz w:val="28"/>
          <w:szCs w:val="28"/>
        </w:rPr>
        <w:t>Finance and Resources Committee</w:t>
      </w:r>
    </w:p>
    <w:p w:rsidR="00217C91" w:rsidRPr="00C77342" w:rsidRDefault="00217C91" w:rsidP="00387F4B">
      <w:pPr>
        <w:rPr>
          <w:rFonts w:ascii="Comic Sans MS" w:hAnsi="Comic Sans MS" w:cs="Tahoma"/>
          <w:sz w:val="28"/>
          <w:szCs w:val="28"/>
        </w:rPr>
      </w:pPr>
    </w:p>
    <w:p w:rsidR="00387F4B" w:rsidRPr="00C77342" w:rsidRDefault="00387F4B" w:rsidP="00387F4B">
      <w:pPr>
        <w:rPr>
          <w:rFonts w:ascii="Comic Sans MS" w:hAnsi="Comic Sans MS" w:cs="Tahoma"/>
          <w:sz w:val="28"/>
          <w:szCs w:val="28"/>
        </w:rPr>
      </w:pPr>
      <w:r w:rsidRPr="00C77342">
        <w:rPr>
          <w:rFonts w:ascii="Comic Sans MS" w:hAnsi="Comic Sans MS" w:cs="Tahoma"/>
          <w:sz w:val="28"/>
          <w:szCs w:val="28"/>
        </w:rPr>
        <w:t xml:space="preserve">Reviewed: Summer </w:t>
      </w:r>
      <w:r w:rsidR="00217C91">
        <w:rPr>
          <w:rFonts w:ascii="Comic Sans MS" w:hAnsi="Comic Sans MS" w:cs="Tahoma"/>
          <w:sz w:val="28"/>
          <w:szCs w:val="28"/>
        </w:rPr>
        <w:t>2024</w:t>
      </w:r>
    </w:p>
    <w:p w:rsidR="00387F4B" w:rsidRPr="00C77342" w:rsidRDefault="00387F4B" w:rsidP="00387F4B">
      <w:pPr>
        <w:rPr>
          <w:rFonts w:ascii="Comic Sans MS" w:hAnsi="Comic Sans MS" w:cs="Tahoma"/>
          <w:sz w:val="28"/>
          <w:szCs w:val="28"/>
        </w:rPr>
      </w:pPr>
    </w:p>
    <w:p w:rsidR="00387F4B" w:rsidRPr="00C77342" w:rsidRDefault="00387F4B" w:rsidP="00387F4B">
      <w:pPr>
        <w:rPr>
          <w:rFonts w:ascii="Comic Sans MS" w:hAnsi="Comic Sans MS" w:cs="Tahoma"/>
          <w:sz w:val="28"/>
          <w:szCs w:val="28"/>
        </w:rPr>
      </w:pPr>
      <w:r w:rsidRPr="00C77342">
        <w:rPr>
          <w:rFonts w:ascii="Comic Sans MS" w:hAnsi="Comic Sans MS" w:cs="Tahoma"/>
          <w:sz w:val="28"/>
          <w:szCs w:val="28"/>
        </w:rPr>
        <w:t>Approved by</w:t>
      </w:r>
      <w:r>
        <w:rPr>
          <w:rFonts w:ascii="Comic Sans MS" w:hAnsi="Comic Sans MS" w:cs="Tahoma"/>
          <w:sz w:val="28"/>
          <w:szCs w:val="28"/>
        </w:rPr>
        <w:t xml:space="preserve"> Full Governing</w:t>
      </w:r>
      <w:r w:rsidRPr="00C77342">
        <w:rPr>
          <w:rFonts w:ascii="Comic Sans MS" w:hAnsi="Comic Sans MS" w:cs="Tahoma"/>
          <w:sz w:val="28"/>
          <w:szCs w:val="28"/>
        </w:rPr>
        <w:t xml:space="preserve"> Board: Summer </w:t>
      </w:r>
      <w:r>
        <w:rPr>
          <w:rFonts w:ascii="Comic Sans MS" w:hAnsi="Comic Sans MS" w:cs="Tahoma"/>
          <w:sz w:val="28"/>
          <w:szCs w:val="28"/>
        </w:rPr>
        <w:t>20</w:t>
      </w:r>
      <w:r w:rsidR="00217C91">
        <w:rPr>
          <w:rFonts w:ascii="Comic Sans MS" w:hAnsi="Comic Sans MS" w:cs="Tahoma"/>
          <w:sz w:val="28"/>
          <w:szCs w:val="28"/>
        </w:rPr>
        <w:t>24</w:t>
      </w:r>
    </w:p>
    <w:p w:rsidR="00387F4B" w:rsidRPr="00C77342" w:rsidRDefault="00387F4B" w:rsidP="00387F4B">
      <w:pPr>
        <w:rPr>
          <w:rFonts w:ascii="Comic Sans MS" w:hAnsi="Comic Sans MS" w:cs="Tahoma"/>
          <w:sz w:val="28"/>
          <w:szCs w:val="28"/>
        </w:rPr>
      </w:pPr>
    </w:p>
    <w:p w:rsidR="00387F4B" w:rsidRDefault="00387F4B" w:rsidP="00387F4B">
      <w:pPr>
        <w:rPr>
          <w:rFonts w:ascii="Comic Sans MS" w:hAnsi="Comic Sans MS" w:cs="Tahoma"/>
          <w:sz w:val="28"/>
          <w:szCs w:val="28"/>
        </w:rPr>
      </w:pPr>
      <w:r w:rsidRPr="00C77342">
        <w:rPr>
          <w:rFonts w:ascii="Comic Sans MS" w:hAnsi="Comic Sans MS" w:cs="Tahoma"/>
          <w:sz w:val="28"/>
          <w:szCs w:val="28"/>
        </w:rPr>
        <w:t xml:space="preserve">Review Date:  Summer </w:t>
      </w:r>
      <w:r>
        <w:rPr>
          <w:rFonts w:ascii="Comic Sans MS" w:hAnsi="Comic Sans MS" w:cs="Tahoma"/>
          <w:sz w:val="28"/>
          <w:szCs w:val="28"/>
        </w:rPr>
        <w:t>20</w:t>
      </w:r>
      <w:r w:rsidR="00217C91">
        <w:rPr>
          <w:rFonts w:ascii="Comic Sans MS" w:hAnsi="Comic Sans MS" w:cs="Tahoma"/>
          <w:sz w:val="28"/>
          <w:szCs w:val="28"/>
        </w:rPr>
        <w:t>27</w:t>
      </w:r>
      <w:bookmarkStart w:id="0" w:name="_GoBack"/>
      <w:bookmarkEnd w:id="0"/>
    </w:p>
    <w:p w:rsidR="00387F4B" w:rsidRDefault="00387F4B" w:rsidP="00387F4B">
      <w:pPr>
        <w:rPr>
          <w:rFonts w:ascii="Comic Sans MS" w:hAnsi="Comic Sans MS" w:cs="Tahoma"/>
          <w:sz w:val="28"/>
          <w:szCs w:val="28"/>
        </w:rPr>
      </w:pPr>
    </w:p>
    <w:p w:rsidR="00387F4B" w:rsidRDefault="00387F4B" w:rsidP="00387F4B">
      <w:pPr>
        <w:rPr>
          <w:rFonts w:ascii="Comic Sans MS" w:hAnsi="Comic Sans MS" w:cs="Tahoma"/>
          <w:sz w:val="28"/>
          <w:szCs w:val="28"/>
        </w:rPr>
      </w:pPr>
    </w:p>
    <w:p w:rsidR="00387F4B" w:rsidRDefault="00387F4B" w:rsidP="00387F4B">
      <w:pPr>
        <w:rPr>
          <w:rFonts w:ascii="Comic Sans MS" w:hAnsi="Comic Sans MS" w:cs="Tahoma"/>
          <w:sz w:val="28"/>
          <w:szCs w:val="28"/>
        </w:rPr>
      </w:pPr>
    </w:p>
    <w:p w:rsidR="00387F4B" w:rsidRDefault="00387F4B" w:rsidP="00387F4B">
      <w:pPr>
        <w:rPr>
          <w:rFonts w:ascii="Comic Sans MS" w:hAnsi="Comic Sans MS" w:cs="Tahoma"/>
          <w:sz w:val="28"/>
          <w:szCs w:val="28"/>
        </w:rPr>
      </w:pPr>
    </w:p>
    <w:p w:rsidR="00387F4B" w:rsidRDefault="00387F4B" w:rsidP="00387F4B">
      <w:pPr>
        <w:rPr>
          <w:rFonts w:ascii="Comic Sans MS" w:hAnsi="Comic Sans MS" w:cs="Tahoma"/>
          <w:sz w:val="28"/>
          <w:szCs w:val="28"/>
        </w:rPr>
      </w:pPr>
    </w:p>
    <w:p w:rsidR="006C57F7" w:rsidRDefault="006C57F7" w:rsidP="00387F4B">
      <w:pPr>
        <w:jc w:val="center"/>
        <w:rPr>
          <w:rFonts w:ascii="Comic Sans MS" w:hAnsi="Comic Sans MS" w:cs="Arial"/>
          <w:b/>
          <w:szCs w:val="24"/>
          <w:u w:val="single"/>
        </w:rPr>
      </w:pPr>
    </w:p>
    <w:p w:rsidR="006C57F7" w:rsidRDefault="006C57F7" w:rsidP="00387F4B">
      <w:pPr>
        <w:jc w:val="center"/>
        <w:rPr>
          <w:rFonts w:ascii="Comic Sans MS" w:hAnsi="Comic Sans MS" w:cs="Arial"/>
          <w:b/>
          <w:szCs w:val="24"/>
          <w:u w:val="single"/>
        </w:rPr>
      </w:pPr>
    </w:p>
    <w:p w:rsidR="006C57F7" w:rsidRDefault="006C57F7" w:rsidP="00387F4B">
      <w:pPr>
        <w:jc w:val="center"/>
        <w:rPr>
          <w:rFonts w:ascii="Comic Sans MS" w:hAnsi="Comic Sans MS" w:cs="Arial"/>
          <w:b/>
          <w:szCs w:val="24"/>
          <w:u w:val="single"/>
        </w:rPr>
      </w:pPr>
    </w:p>
    <w:p w:rsidR="00387F4B" w:rsidRDefault="00387F4B" w:rsidP="00387F4B">
      <w:pPr>
        <w:jc w:val="center"/>
        <w:rPr>
          <w:rFonts w:ascii="Comic Sans MS" w:hAnsi="Comic Sans MS" w:cs="Arial"/>
          <w:b/>
          <w:szCs w:val="24"/>
          <w:u w:val="single"/>
        </w:rPr>
      </w:pPr>
      <w:r w:rsidRPr="00C77342">
        <w:rPr>
          <w:rFonts w:ascii="Comic Sans MS" w:hAnsi="Comic Sans MS" w:cs="Arial"/>
          <w:b/>
          <w:szCs w:val="24"/>
          <w:u w:val="single"/>
        </w:rPr>
        <w:lastRenderedPageBreak/>
        <w:t>ECCLESTON C.E. PRIMARY SCHOOL</w:t>
      </w:r>
    </w:p>
    <w:p w:rsidR="00387F4B" w:rsidRDefault="00387F4B" w:rsidP="00387F4B">
      <w:pPr>
        <w:jc w:val="center"/>
        <w:rPr>
          <w:rFonts w:ascii="Comic Sans MS" w:hAnsi="Comic Sans MS" w:cs="Arial"/>
          <w:b/>
          <w:szCs w:val="24"/>
          <w:u w:val="single"/>
        </w:rPr>
      </w:pPr>
      <w:r>
        <w:rPr>
          <w:rFonts w:ascii="Comic Sans MS" w:hAnsi="Comic Sans MS" w:cs="Arial"/>
          <w:b/>
          <w:szCs w:val="24"/>
          <w:u w:val="single"/>
        </w:rPr>
        <w:t>Equality Policy</w:t>
      </w:r>
    </w:p>
    <w:p w:rsidR="00387F4B" w:rsidRDefault="00387F4B" w:rsidP="00387F4B">
      <w:pPr>
        <w:jc w:val="center"/>
        <w:rPr>
          <w:rFonts w:ascii="Comic Sans MS" w:hAnsi="Comic Sans MS" w:cs="Arial"/>
          <w:b/>
          <w:szCs w:val="24"/>
          <w:u w:val="single"/>
        </w:rPr>
      </w:pPr>
    </w:p>
    <w:p w:rsidR="00387F4B" w:rsidRDefault="00387F4B" w:rsidP="00387F4B">
      <w:pPr>
        <w:rPr>
          <w:rFonts w:ascii="Comic Sans MS" w:hAnsi="Comic Sans MS" w:cs="Arial"/>
          <w:b/>
          <w:szCs w:val="24"/>
          <w:u w:val="single"/>
        </w:rPr>
      </w:pPr>
      <w:r>
        <w:rPr>
          <w:rFonts w:ascii="Comic Sans MS" w:hAnsi="Comic Sans MS" w:cs="Arial"/>
          <w:b/>
          <w:szCs w:val="24"/>
          <w:u w:val="single"/>
        </w:rPr>
        <w:t>Rationale</w:t>
      </w:r>
    </w:p>
    <w:p w:rsidR="00387F4B" w:rsidRDefault="00387F4B" w:rsidP="00387F4B">
      <w:pPr>
        <w:rPr>
          <w:rFonts w:ascii="Comic Sans MS" w:hAnsi="Comic Sans MS" w:cs="Arial"/>
          <w:szCs w:val="24"/>
        </w:rPr>
      </w:pPr>
      <w:r w:rsidRPr="00387F4B">
        <w:rPr>
          <w:rFonts w:ascii="Comic Sans MS" w:hAnsi="Comic Sans MS" w:cs="Arial"/>
          <w:szCs w:val="24"/>
        </w:rPr>
        <w:t>Equality of opportunity for all the children and staff at Eccleston CE Primary School is an essential principle.  Every person matters at Eccleston and will be given the opportunity to succeed and reach their full potential.</w:t>
      </w:r>
    </w:p>
    <w:p w:rsidR="00387F4B" w:rsidRDefault="00387F4B" w:rsidP="00387F4B">
      <w:pPr>
        <w:rPr>
          <w:rFonts w:ascii="Comic Sans MS" w:hAnsi="Comic Sans MS" w:cs="Arial"/>
          <w:szCs w:val="24"/>
        </w:rPr>
      </w:pPr>
    </w:p>
    <w:p w:rsidR="00387F4B" w:rsidRDefault="00387F4B" w:rsidP="00387F4B">
      <w:pPr>
        <w:rPr>
          <w:rFonts w:ascii="Comic Sans MS" w:hAnsi="Comic Sans MS" w:cs="Arial"/>
          <w:szCs w:val="24"/>
        </w:rPr>
      </w:pPr>
      <w:r>
        <w:rPr>
          <w:rFonts w:ascii="Comic Sans MS" w:hAnsi="Comic Sans MS" w:cs="Arial"/>
          <w:szCs w:val="24"/>
        </w:rPr>
        <w:t xml:space="preserve">We seek to ensure that our school respects the individuality of all pupils, employees, governors and visitors, irrespective of </w:t>
      </w:r>
      <w:r w:rsidR="002615AB">
        <w:rPr>
          <w:rFonts w:ascii="Comic Sans MS" w:hAnsi="Comic Sans MS" w:cs="Arial"/>
          <w:szCs w:val="24"/>
        </w:rPr>
        <w:t>any of the protected characteristics as set out below.</w:t>
      </w:r>
    </w:p>
    <w:p w:rsidR="008E64DA" w:rsidRDefault="008E64DA" w:rsidP="00387F4B">
      <w:pPr>
        <w:rPr>
          <w:rFonts w:ascii="Comic Sans MS" w:hAnsi="Comic Sans MS" w:cs="Arial"/>
          <w:szCs w:val="24"/>
        </w:rPr>
      </w:pPr>
    </w:p>
    <w:p w:rsidR="008E64DA" w:rsidRDefault="008E64DA" w:rsidP="00387F4B">
      <w:pPr>
        <w:rPr>
          <w:rFonts w:ascii="Comic Sans MS" w:hAnsi="Comic Sans MS" w:cs="Arial"/>
          <w:b/>
          <w:szCs w:val="24"/>
          <w:u w:val="single"/>
        </w:rPr>
      </w:pPr>
      <w:r w:rsidRPr="008E64DA">
        <w:rPr>
          <w:rFonts w:ascii="Comic Sans MS" w:hAnsi="Comic Sans MS" w:cs="Arial"/>
          <w:b/>
          <w:szCs w:val="24"/>
          <w:u w:val="single"/>
        </w:rPr>
        <w:t>Our Legal Duties Legislation relating to equality and discrimination is laid out in in the Equality Act 2010.</w:t>
      </w:r>
    </w:p>
    <w:p w:rsidR="008E64DA" w:rsidRDefault="008E64DA" w:rsidP="00387F4B">
      <w:pPr>
        <w:rPr>
          <w:rFonts w:ascii="Comic Sans MS" w:hAnsi="Comic Sans MS" w:cs="Arial"/>
          <w:b/>
          <w:szCs w:val="24"/>
          <w:u w:val="single"/>
        </w:rPr>
      </w:pPr>
    </w:p>
    <w:p w:rsidR="002615AB" w:rsidRDefault="002615AB" w:rsidP="00387F4B">
      <w:pPr>
        <w:rPr>
          <w:rFonts w:ascii="Comic Sans MS" w:hAnsi="Comic Sans MS" w:cs="Arial"/>
          <w:b/>
          <w:szCs w:val="24"/>
          <w:u w:val="single"/>
        </w:rPr>
      </w:pPr>
      <w:r>
        <w:rPr>
          <w:rFonts w:ascii="Comic Sans MS" w:hAnsi="Comic Sans MS" w:cs="Arial"/>
          <w:b/>
          <w:szCs w:val="24"/>
          <w:u w:val="single"/>
        </w:rPr>
        <w:t>The Protected Characteristics are as follows:</w:t>
      </w:r>
    </w:p>
    <w:p w:rsidR="002615AB" w:rsidRDefault="002615AB" w:rsidP="00387F4B">
      <w:pPr>
        <w:rPr>
          <w:rFonts w:ascii="Comic Sans MS" w:hAnsi="Comic Sans MS" w:cs="Arial"/>
          <w:b/>
          <w:szCs w:val="24"/>
          <w:u w:val="single"/>
        </w:rPr>
      </w:pPr>
    </w:p>
    <w:p w:rsidR="008E64DA" w:rsidRDefault="008E64DA" w:rsidP="008E64DA">
      <w:pPr>
        <w:pStyle w:val="ListParagraph"/>
        <w:numPr>
          <w:ilvl w:val="0"/>
          <w:numId w:val="1"/>
        </w:numPr>
        <w:rPr>
          <w:rFonts w:ascii="Comic Sans MS" w:hAnsi="Comic Sans MS" w:cs="Arial"/>
          <w:szCs w:val="24"/>
        </w:rPr>
      </w:pPr>
      <w:r>
        <w:rPr>
          <w:rFonts w:ascii="Comic Sans MS" w:hAnsi="Comic Sans MS" w:cs="Arial"/>
          <w:szCs w:val="24"/>
        </w:rPr>
        <w:t>Age – A person of a particular age or a range of ages.  Age discrimination does not apply to the provision of education but it does apply to work.  The admission of pupils out of their chronological age is considered on an individual basis and we would work alongside the admissions team and other external agencies as appropriate.</w:t>
      </w:r>
    </w:p>
    <w:p w:rsidR="008E64DA" w:rsidRDefault="008E64DA" w:rsidP="008E64DA">
      <w:pPr>
        <w:pStyle w:val="ListParagraph"/>
        <w:numPr>
          <w:ilvl w:val="0"/>
          <w:numId w:val="1"/>
        </w:numPr>
        <w:rPr>
          <w:rFonts w:ascii="Comic Sans MS" w:hAnsi="Comic Sans MS" w:cs="Arial"/>
          <w:szCs w:val="24"/>
        </w:rPr>
      </w:pPr>
      <w:r>
        <w:rPr>
          <w:rFonts w:ascii="Comic Sans MS" w:hAnsi="Comic Sans MS" w:cs="Arial"/>
          <w:szCs w:val="24"/>
        </w:rPr>
        <w:t>Disabilit</w:t>
      </w:r>
      <w:r w:rsidR="00712E79">
        <w:rPr>
          <w:rFonts w:ascii="Comic Sans MS" w:hAnsi="Comic Sans MS" w:cs="Arial"/>
          <w:szCs w:val="24"/>
        </w:rPr>
        <w:t>y – A person has a disability if</w:t>
      </w:r>
      <w:r>
        <w:rPr>
          <w:rFonts w:ascii="Comic Sans MS" w:hAnsi="Comic Sans MS" w:cs="Arial"/>
          <w:szCs w:val="24"/>
        </w:rPr>
        <w:t xml:space="preserve"> s/he had, or has had, a physical or mental impairment which has a substantial and long term adverse effect on their ability to carry out normal day to day activities .  It includes discrimination arising from something connected with their disability such as use of aids or medical conditions.  Long term illnesses such as HIV and cancer are all considered as disabilities, regardless of their effect.</w:t>
      </w:r>
    </w:p>
    <w:p w:rsidR="008E64DA" w:rsidRDefault="008E64DA" w:rsidP="008E64DA">
      <w:pPr>
        <w:pStyle w:val="ListParagraph"/>
        <w:numPr>
          <w:ilvl w:val="0"/>
          <w:numId w:val="1"/>
        </w:numPr>
        <w:rPr>
          <w:rFonts w:ascii="Comic Sans MS" w:hAnsi="Comic Sans MS" w:cs="Arial"/>
          <w:szCs w:val="24"/>
        </w:rPr>
      </w:pPr>
      <w:r>
        <w:rPr>
          <w:rFonts w:ascii="Comic Sans MS" w:hAnsi="Comic Sans MS" w:cs="Arial"/>
          <w:szCs w:val="24"/>
        </w:rPr>
        <w:t>Gender</w:t>
      </w:r>
      <w:r w:rsidR="0060017E">
        <w:rPr>
          <w:rFonts w:ascii="Comic Sans MS" w:hAnsi="Comic Sans MS" w:cs="Arial"/>
          <w:szCs w:val="24"/>
        </w:rPr>
        <w:t xml:space="preserve"> identity</w:t>
      </w:r>
      <w:r>
        <w:rPr>
          <w:rFonts w:ascii="Comic Sans MS" w:hAnsi="Comic Sans MS" w:cs="Arial"/>
          <w:szCs w:val="24"/>
        </w:rPr>
        <w:t xml:space="preserve"> – A person (usually with gender dysphoria) who is proposing to undergo, is undergoing or has gone gender reassignment (the process of changing physiological or other attributes of sex, therefore changing from male to female or female to male).  ‘Trans’ is an umbrella term to describe people with the gender identity.  ‘Intersex’ or ‘Third Sex’ is not covered by the Act but the school will treat Intersex children with the same degree of equality as children with gender dysphoria.  Children as young as five may begin to show signs of gender dysphoria and therefore it is relevant in any school environment.</w:t>
      </w:r>
    </w:p>
    <w:p w:rsidR="002E2395" w:rsidRDefault="002E2395" w:rsidP="008E64DA">
      <w:pPr>
        <w:pStyle w:val="ListParagraph"/>
        <w:numPr>
          <w:ilvl w:val="0"/>
          <w:numId w:val="1"/>
        </w:numPr>
        <w:rPr>
          <w:rFonts w:ascii="Comic Sans MS" w:hAnsi="Comic Sans MS" w:cs="Arial"/>
          <w:szCs w:val="24"/>
        </w:rPr>
      </w:pPr>
      <w:r>
        <w:rPr>
          <w:rFonts w:ascii="Comic Sans MS" w:hAnsi="Comic Sans MS" w:cs="Arial"/>
          <w:szCs w:val="24"/>
        </w:rPr>
        <w:t>Marriage and civil partnerships – Marriage and civil partnership discrimination does not apply to the provision of education, but it does apply to work.</w:t>
      </w:r>
    </w:p>
    <w:p w:rsidR="002E2395" w:rsidRDefault="002E2395" w:rsidP="008E64DA">
      <w:pPr>
        <w:pStyle w:val="ListParagraph"/>
        <w:numPr>
          <w:ilvl w:val="0"/>
          <w:numId w:val="1"/>
        </w:numPr>
        <w:rPr>
          <w:rFonts w:ascii="Comic Sans MS" w:hAnsi="Comic Sans MS" w:cs="Arial"/>
          <w:szCs w:val="24"/>
        </w:rPr>
      </w:pPr>
      <w:r>
        <w:rPr>
          <w:rFonts w:ascii="Comic Sans MS" w:hAnsi="Comic Sans MS" w:cs="Arial"/>
          <w:szCs w:val="24"/>
        </w:rPr>
        <w:lastRenderedPageBreak/>
        <w:t xml:space="preserve">Pregnancy and maternity – Maternity refers to the period of 26 weeks after the birth (including still births), which reflects the period of a woman’s Ordinary Leave Entitlement in the employment context.  In employment, it also covers (where eligible) the period up to the end of her Additional Maternity Leave. </w:t>
      </w:r>
    </w:p>
    <w:p w:rsidR="002E2395" w:rsidRDefault="002E2395" w:rsidP="008E64DA">
      <w:pPr>
        <w:pStyle w:val="ListParagraph"/>
        <w:numPr>
          <w:ilvl w:val="0"/>
          <w:numId w:val="1"/>
        </w:numPr>
        <w:rPr>
          <w:rFonts w:ascii="Comic Sans MS" w:hAnsi="Comic Sans MS" w:cs="Arial"/>
          <w:szCs w:val="24"/>
        </w:rPr>
      </w:pPr>
      <w:r>
        <w:rPr>
          <w:rFonts w:ascii="Comic Sans MS" w:hAnsi="Comic Sans MS" w:cs="Arial"/>
          <w:szCs w:val="24"/>
        </w:rPr>
        <w:t>Race – A person’s colour, nationality, ethnic or national origin.  It includes Travellers and Gypsies as well as White British people.</w:t>
      </w:r>
    </w:p>
    <w:p w:rsidR="002E2395" w:rsidRDefault="002E2395" w:rsidP="008E64DA">
      <w:pPr>
        <w:pStyle w:val="ListParagraph"/>
        <w:numPr>
          <w:ilvl w:val="0"/>
          <w:numId w:val="1"/>
        </w:numPr>
        <w:rPr>
          <w:rFonts w:ascii="Comic Sans MS" w:hAnsi="Comic Sans MS" w:cs="Arial"/>
          <w:szCs w:val="24"/>
        </w:rPr>
      </w:pPr>
      <w:r>
        <w:rPr>
          <w:rFonts w:ascii="Comic Sans MS" w:hAnsi="Comic Sans MS" w:cs="Arial"/>
          <w:szCs w:val="24"/>
        </w:rPr>
        <w:t>Religion and belief – Religious and philosophical beliefs including lack of belief.  Generally, a belief should affect your life choices or the way you live for it to be included in the definition.  Religion and belief discrimination does not prevent a school from carrying out collective worship or other curriculum based activities, but pupils may withdraw from acts of collective worship.</w:t>
      </w:r>
    </w:p>
    <w:p w:rsidR="002E2395" w:rsidRDefault="002E2395" w:rsidP="008E64DA">
      <w:pPr>
        <w:pStyle w:val="ListParagraph"/>
        <w:numPr>
          <w:ilvl w:val="0"/>
          <w:numId w:val="1"/>
        </w:numPr>
        <w:rPr>
          <w:rFonts w:ascii="Comic Sans MS" w:hAnsi="Comic Sans MS" w:cs="Arial"/>
          <w:szCs w:val="24"/>
        </w:rPr>
      </w:pPr>
      <w:r>
        <w:rPr>
          <w:rFonts w:ascii="Comic Sans MS" w:hAnsi="Comic Sans MS" w:cs="Arial"/>
          <w:szCs w:val="24"/>
        </w:rPr>
        <w:t>Sex – A man or a woman</w:t>
      </w:r>
    </w:p>
    <w:p w:rsidR="002E2395" w:rsidRDefault="002E2395" w:rsidP="008E64DA">
      <w:pPr>
        <w:pStyle w:val="ListParagraph"/>
        <w:numPr>
          <w:ilvl w:val="0"/>
          <w:numId w:val="1"/>
        </w:numPr>
        <w:rPr>
          <w:rFonts w:ascii="Comic Sans MS" w:hAnsi="Comic Sans MS" w:cs="Arial"/>
          <w:szCs w:val="24"/>
        </w:rPr>
      </w:pPr>
      <w:r>
        <w:rPr>
          <w:rFonts w:ascii="Comic Sans MS" w:hAnsi="Comic Sans MS" w:cs="Arial"/>
          <w:szCs w:val="24"/>
        </w:rPr>
        <w:t>Sexual orientation – A person’s sexual orientation towards the same sex (lesbian or gay), the opposite sex (heterosexual) or to both sexes (bisexual).  Although children may not identify as gay or lesbian when very young, promotion of sexual orientation equality is as relevant in a primary school environment as it is in a secondary school.  For example, a child may have an older sibling or parent who is gay.  Children may experience friends ‘questioning’ or ‘coming out’ when they are in secondary school or college.  Schools with a particular religious ethos cannot discriminate against lesbian, gay or bisexual pupils.</w:t>
      </w:r>
      <w:r w:rsidR="0060017E">
        <w:rPr>
          <w:rFonts w:ascii="Comic Sans MS" w:hAnsi="Comic Sans MS" w:cs="Arial"/>
          <w:szCs w:val="24"/>
        </w:rPr>
        <w:t xml:space="preserve">  Our school uniform is non gender specific.</w:t>
      </w:r>
    </w:p>
    <w:p w:rsidR="00D02B6F" w:rsidRDefault="00D02B6F" w:rsidP="00D02B6F">
      <w:pPr>
        <w:rPr>
          <w:rFonts w:ascii="Comic Sans MS" w:hAnsi="Comic Sans MS" w:cs="Arial"/>
          <w:szCs w:val="24"/>
        </w:rPr>
      </w:pPr>
    </w:p>
    <w:p w:rsidR="00D02B6F" w:rsidRPr="006C57F7" w:rsidRDefault="00D02B6F" w:rsidP="00D02B6F">
      <w:pPr>
        <w:rPr>
          <w:rFonts w:ascii="Comic Sans MS" w:hAnsi="Comic Sans MS" w:cs="Arial"/>
          <w:b/>
          <w:szCs w:val="24"/>
        </w:rPr>
      </w:pPr>
      <w:r w:rsidRPr="006C57F7">
        <w:rPr>
          <w:rFonts w:ascii="Comic Sans MS" w:hAnsi="Comic Sans MS" w:cs="Arial"/>
          <w:b/>
          <w:szCs w:val="24"/>
        </w:rPr>
        <w:t>Aims and Objectives</w:t>
      </w:r>
    </w:p>
    <w:p w:rsidR="00D02B6F" w:rsidRDefault="00D02B6F" w:rsidP="00D02B6F">
      <w:pPr>
        <w:rPr>
          <w:rFonts w:ascii="Comic Sans MS" w:hAnsi="Comic Sans MS" w:cs="Arial"/>
          <w:szCs w:val="24"/>
        </w:rPr>
      </w:pPr>
    </w:p>
    <w:p w:rsidR="00D02B6F" w:rsidRDefault="00D02B6F" w:rsidP="00D02B6F">
      <w:pPr>
        <w:pStyle w:val="ListParagraph"/>
        <w:numPr>
          <w:ilvl w:val="0"/>
          <w:numId w:val="2"/>
        </w:numPr>
        <w:rPr>
          <w:rFonts w:ascii="Comic Sans MS" w:hAnsi="Comic Sans MS" w:cs="Arial"/>
          <w:szCs w:val="24"/>
        </w:rPr>
      </w:pPr>
      <w:r>
        <w:rPr>
          <w:rFonts w:ascii="Comic Sans MS" w:hAnsi="Comic Sans MS" w:cs="Arial"/>
          <w:szCs w:val="24"/>
        </w:rPr>
        <w:t>We promote the principles of fairness and justice for all through the education we provide in our school</w:t>
      </w:r>
    </w:p>
    <w:p w:rsidR="00D02B6F" w:rsidRDefault="00D02B6F" w:rsidP="00D02B6F">
      <w:pPr>
        <w:pStyle w:val="ListParagraph"/>
        <w:numPr>
          <w:ilvl w:val="0"/>
          <w:numId w:val="2"/>
        </w:numPr>
        <w:rPr>
          <w:rFonts w:ascii="Comic Sans MS" w:hAnsi="Comic Sans MS" w:cs="Arial"/>
          <w:szCs w:val="24"/>
        </w:rPr>
      </w:pPr>
      <w:r>
        <w:rPr>
          <w:rFonts w:ascii="Comic Sans MS" w:hAnsi="Comic Sans MS" w:cs="Arial"/>
          <w:szCs w:val="24"/>
        </w:rPr>
        <w:t>We ensure that all our children h</w:t>
      </w:r>
      <w:r w:rsidR="002615AB">
        <w:rPr>
          <w:rFonts w:ascii="Comic Sans MS" w:hAnsi="Comic Sans MS" w:cs="Arial"/>
          <w:szCs w:val="24"/>
        </w:rPr>
        <w:t>ave equal access to the full ran</w:t>
      </w:r>
      <w:r>
        <w:rPr>
          <w:rFonts w:ascii="Comic Sans MS" w:hAnsi="Comic Sans MS" w:cs="Arial"/>
          <w:szCs w:val="24"/>
        </w:rPr>
        <w:t>ge of educational opportunities provided by the school</w:t>
      </w:r>
    </w:p>
    <w:p w:rsidR="00D02B6F" w:rsidRDefault="00D02B6F" w:rsidP="00D02B6F">
      <w:pPr>
        <w:pStyle w:val="ListParagraph"/>
        <w:numPr>
          <w:ilvl w:val="0"/>
          <w:numId w:val="2"/>
        </w:numPr>
        <w:rPr>
          <w:rFonts w:ascii="Comic Sans MS" w:hAnsi="Comic Sans MS" w:cs="Arial"/>
          <w:szCs w:val="24"/>
        </w:rPr>
      </w:pPr>
      <w:r>
        <w:rPr>
          <w:rFonts w:ascii="Comic Sans MS" w:hAnsi="Comic Sans MS" w:cs="Arial"/>
          <w:szCs w:val="24"/>
        </w:rPr>
        <w:t>We constantly strive to remove any forms of discrimination or prohibited conduct that may form barriers to learning</w:t>
      </w:r>
    </w:p>
    <w:p w:rsidR="00D02B6F" w:rsidRDefault="00D02B6F" w:rsidP="00D02B6F">
      <w:pPr>
        <w:pStyle w:val="ListParagraph"/>
        <w:numPr>
          <w:ilvl w:val="0"/>
          <w:numId w:val="2"/>
        </w:numPr>
        <w:rPr>
          <w:rFonts w:ascii="Comic Sans MS" w:hAnsi="Comic Sans MS" w:cs="Arial"/>
          <w:szCs w:val="24"/>
        </w:rPr>
      </w:pPr>
      <w:r>
        <w:rPr>
          <w:rFonts w:ascii="Comic Sans MS" w:hAnsi="Comic Sans MS" w:cs="Arial"/>
          <w:szCs w:val="24"/>
        </w:rPr>
        <w:t>We ensure that all recruitment, employment, promotion and training systems are fair to all, and provide opportunities for everyone to achieve</w:t>
      </w:r>
    </w:p>
    <w:p w:rsidR="00D02B6F" w:rsidRDefault="00D02B6F" w:rsidP="00D02B6F">
      <w:pPr>
        <w:pStyle w:val="ListParagraph"/>
        <w:numPr>
          <w:ilvl w:val="0"/>
          <w:numId w:val="2"/>
        </w:numPr>
        <w:rPr>
          <w:rFonts w:ascii="Comic Sans MS" w:hAnsi="Comic Sans MS" w:cs="Arial"/>
          <w:szCs w:val="24"/>
        </w:rPr>
      </w:pPr>
      <w:r>
        <w:rPr>
          <w:rFonts w:ascii="Comic Sans MS" w:hAnsi="Comic Sans MS" w:cs="Arial"/>
          <w:szCs w:val="24"/>
        </w:rPr>
        <w:t>We challenge stereotyping and prejudice whenever it occurs</w:t>
      </w:r>
    </w:p>
    <w:p w:rsidR="00D02B6F" w:rsidRDefault="00D02B6F" w:rsidP="00D02B6F">
      <w:pPr>
        <w:pStyle w:val="ListParagraph"/>
        <w:numPr>
          <w:ilvl w:val="0"/>
          <w:numId w:val="2"/>
        </w:numPr>
        <w:rPr>
          <w:rFonts w:ascii="Comic Sans MS" w:hAnsi="Comic Sans MS" w:cs="Arial"/>
          <w:szCs w:val="24"/>
        </w:rPr>
      </w:pPr>
      <w:r>
        <w:rPr>
          <w:rFonts w:ascii="Comic Sans MS" w:hAnsi="Comic Sans MS" w:cs="Arial"/>
          <w:szCs w:val="24"/>
        </w:rPr>
        <w:t>We celebrate the cultural diversity of our wider community and show respect for all minority groups</w:t>
      </w:r>
    </w:p>
    <w:p w:rsidR="006C57F7" w:rsidRDefault="00D02B6F" w:rsidP="00D02B6F">
      <w:pPr>
        <w:pStyle w:val="ListParagraph"/>
        <w:numPr>
          <w:ilvl w:val="0"/>
          <w:numId w:val="2"/>
        </w:numPr>
        <w:rPr>
          <w:rFonts w:ascii="Comic Sans MS" w:hAnsi="Comic Sans MS" w:cs="Arial"/>
          <w:szCs w:val="24"/>
        </w:rPr>
      </w:pPr>
      <w:r>
        <w:rPr>
          <w:rFonts w:ascii="Comic Sans MS" w:hAnsi="Comic Sans MS" w:cs="Arial"/>
          <w:szCs w:val="24"/>
        </w:rPr>
        <w:t xml:space="preserve">We are aware that prejudice and stereotyping is caused by low self-image and ignorance.  Through positive educational experiences and support for </w:t>
      </w:r>
      <w:r>
        <w:rPr>
          <w:rFonts w:ascii="Comic Sans MS" w:hAnsi="Comic Sans MS" w:cs="Arial"/>
          <w:szCs w:val="24"/>
        </w:rPr>
        <w:lastRenderedPageBreak/>
        <w:t>each individual’s point of view, we aim to promote positive social attitudes and respect for all.</w:t>
      </w:r>
    </w:p>
    <w:p w:rsidR="0060017E" w:rsidRDefault="0060017E" w:rsidP="0060017E">
      <w:pPr>
        <w:pStyle w:val="ListParagraph"/>
        <w:rPr>
          <w:rFonts w:ascii="Comic Sans MS" w:hAnsi="Comic Sans MS" w:cs="Arial"/>
          <w:szCs w:val="24"/>
        </w:rPr>
      </w:pPr>
    </w:p>
    <w:p w:rsidR="00D02B6F" w:rsidRPr="006C57F7" w:rsidRDefault="00D02B6F" w:rsidP="006C57F7">
      <w:pPr>
        <w:rPr>
          <w:rFonts w:ascii="Comic Sans MS" w:hAnsi="Comic Sans MS" w:cs="Arial"/>
          <w:szCs w:val="24"/>
        </w:rPr>
      </w:pPr>
      <w:r w:rsidRPr="006C57F7">
        <w:rPr>
          <w:rFonts w:ascii="Comic Sans MS" w:hAnsi="Comic Sans MS" w:cs="Arial"/>
          <w:b/>
          <w:szCs w:val="24"/>
          <w:u w:val="single"/>
        </w:rPr>
        <w:t>Racial Equality</w:t>
      </w:r>
    </w:p>
    <w:p w:rsidR="00D02B6F" w:rsidRDefault="00D02B6F" w:rsidP="00D02B6F">
      <w:pPr>
        <w:rPr>
          <w:rFonts w:ascii="Comic Sans MS" w:hAnsi="Comic Sans MS" w:cs="Arial"/>
          <w:szCs w:val="24"/>
        </w:rPr>
      </w:pPr>
    </w:p>
    <w:p w:rsidR="00D02B6F" w:rsidRDefault="00D02B6F" w:rsidP="00D02B6F">
      <w:pPr>
        <w:rPr>
          <w:rFonts w:ascii="Comic Sans MS" w:hAnsi="Comic Sans MS" w:cs="Arial"/>
          <w:szCs w:val="24"/>
        </w:rPr>
      </w:pPr>
      <w:r>
        <w:rPr>
          <w:rFonts w:ascii="Comic Sans MS" w:hAnsi="Comic Sans MS" w:cs="Arial"/>
          <w:szCs w:val="24"/>
        </w:rPr>
        <w:t xml:space="preserve">We strive to eliminate all forms or racism and racial discrimination.  Should an alleged racist incident occur it will be investigated, acting immediately to prevent any </w:t>
      </w:r>
      <w:r w:rsidR="00B90578">
        <w:rPr>
          <w:rFonts w:ascii="Comic Sans MS" w:hAnsi="Comic Sans MS" w:cs="Arial"/>
          <w:szCs w:val="24"/>
        </w:rPr>
        <w:t xml:space="preserve">repetition. </w:t>
      </w:r>
      <w:r w:rsidR="007174BE">
        <w:rPr>
          <w:rFonts w:ascii="Comic Sans MS" w:hAnsi="Comic Sans MS" w:cs="Arial"/>
          <w:szCs w:val="24"/>
        </w:rPr>
        <w:t xml:space="preserve"> </w:t>
      </w:r>
      <w:r>
        <w:rPr>
          <w:rFonts w:ascii="Comic Sans MS" w:hAnsi="Comic Sans MS" w:cs="Arial"/>
          <w:szCs w:val="24"/>
        </w:rPr>
        <w:t>We also do all we can to support the victim, and if necessary their families too, in overcoming any difficulties they may have. All racial incidents are recorded and reported to Governors.</w:t>
      </w:r>
    </w:p>
    <w:p w:rsidR="0060017E" w:rsidRDefault="0060017E" w:rsidP="00D02B6F">
      <w:pPr>
        <w:rPr>
          <w:rFonts w:ascii="Comic Sans MS" w:hAnsi="Comic Sans MS" w:cs="Arial"/>
          <w:szCs w:val="24"/>
        </w:rPr>
      </w:pPr>
    </w:p>
    <w:p w:rsidR="0060017E" w:rsidRDefault="0060017E" w:rsidP="0060017E">
      <w:pPr>
        <w:rPr>
          <w:rFonts w:ascii="Comic Sans MS" w:hAnsi="Comic Sans MS" w:cs="Arial"/>
          <w:szCs w:val="24"/>
        </w:rPr>
      </w:pPr>
      <w:r>
        <w:rPr>
          <w:rFonts w:ascii="Comic Sans MS" w:hAnsi="Comic Sans MS" w:cs="Arial"/>
          <w:szCs w:val="24"/>
        </w:rPr>
        <w:t>We are building up a bank of positive materials which reflect Modern Britain and the diversity within our community such as books and play equipment.</w:t>
      </w:r>
    </w:p>
    <w:p w:rsidR="0060017E" w:rsidRDefault="0060017E" w:rsidP="00D02B6F">
      <w:pPr>
        <w:rPr>
          <w:rFonts w:ascii="Comic Sans MS" w:hAnsi="Comic Sans MS" w:cs="Arial"/>
          <w:szCs w:val="24"/>
        </w:rPr>
      </w:pPr>
    </w:p>
    <w:p w:rsidR="00D02B6F" w:rsidRDefault="00D02B6F" w:rsidP="00D02B6F">
      <w:pPr>
        <w:rPr>
          <w:rFonts w:ascii="Comic Sans MS" w:hAnsi="Comic Sans MS" w:cs="Arial"/>
          <w:szCs w:val="24"/>
        </w:rPr>
      </w:pPr>
    </w:p>
    <w:p w:rsidR="00D02B6F" w:rsidRPr="00D02B6F" w:rsidRDefault="00D02B6F" w:rsidP="00D02B6F">
      <w:pPr>
        <w:rPr>
          <w:rFonts w:ascii="Comic Sans MS" w:hAnsi="Comic Sans MS" w:cs="Arial"/>
          <w:b/>
          <w:szCs w:val="24"/>
          <w:u w:val="single"/>
        </w:rPr>
      </w:pPr>
      <w:r w:rsidRPr="00D02B6F">
        <w:rPr>
          <w:rFonts w:ascii="Comic Sans MS" w:hAnsi="Comic Sans MS" w:cs="Arial"/>
          <w:b/>
          <w:szCs w:val="24"/>
          <w:u w:val="single"/>
        </w:rPr>
        <w:t>Sexual Orientation and Gender Equality</w:t>
      </w:r>
    </w:p>
    <w:p w:rsidR="00D02B6F" w:rsidRDefault="00D02B6F" w:rsidP="00D02B6F">
      <w:pPr>
        <w:rPr>
          <w:rFonts w:ascii="Comic Sans MS" w:hAnsi="Comic Sans MS" w:cs="Arial"/>
          <w:szCs w:val="24"/>
        </w:rPr>
      </w:pPr>
    </w:p>
    <w:p w:rsidR="00D02B6F" w:rsidRDefault="00D02B6F" w:rsidP="00D02B6F">
      <w:pPr>
        <w:rPr>
          <w:rFonts w:ascii="Comic Sans MS" w:hAnsi="Comic Sans MS" w:cs="Arial"/>
          <w:szCs w:val="24"/>
        </w:rPr>
      </w:pPr>
      <w:r>
        <w:rPr>
          <w:rFonts w:ascii="Comic Sans MS" w:hAnsi="Comic Sans MS" w:cs="Arial"/>
          <w:szCs w:val="24"/>
        </w:rPr>
        <w:t>At Eccleston</w:t>
      </w:r>
      <w:r w:rsidR="006C57F7">
        <w:rPr>
          <w:rFonts w:ascii="Comic Sans MS" w:hAnsi="Comic Sans MS" w:cs="Arial"/>
          <w:szCs w:val="24"/>
        </w:rPr>
        <w:t xml:space="preserve"> CE Primary School</w:t>
      </w:r>
      <w:r>
        <w:rPr>
          <w:rFonts w:ascii="Comic Sans MS" w:hAnsi="Comic Sans MS" w:cs="Arial"/>
          <w:szCs w:val="24"/>
        </w:rPr>
        <w:t>, we follow the</w:t>
      </w:r>
      <w:r w:rsidR="006C57F7">
        <w:rPr>
          <w:rFonts w:ascii="Comic Sans MS" w:hAnsi="Comic Sans MS" w:cs="Arial"/>
          <w:szCs w:val="24"/>
        </w:rPr>
        <w:t xml:space="preserve"> Jigsaw PHSE programme</w:t>
      </w:r>
      <w:r>
        <w:rPr>
          <w:rFonts w:ascii="Comic Sans MS" w:hAnsi="Comic Sans MS" w:cs="Arial"/>
          <w:szCs w:val="24"/>
        </w:rPr>
        <w:t xml:space="preserve">. This is taught from </w:t>
      </w:r>
      <w:r w:rsidR="006C57F7">
        <w:rPr>
          <w:rFonts w:ascii="Comic Sans MS" w:hAnsi="Comic Sans MS" w:cs="Arial"/>
          <w:szCs w:val="24"/>
        </w:rPr>
        <w:t xml:space="preserve">Reception </w:t>
      </w:r>
      <w:r>
        <w:rPr>
          <w:rFonts w:ascii="Comic Sans MS" w:hAnsi="Comic Sans MS" w:cs="Arial"/>
          <w:szCs w:val="24"/>
        </w:rPr>
        <w:t>upwards.  Copies of the curriculum are available for parents on request.</w:t>
      </w:r>
    </w:p>
    <w:p w:rsidR="00D02B6F" w:rsidRDefault="00D02B6F" w:rsidP="00D02B6F">
      <w:pPr>
        <w:rPr>
          <w:rFonts w:ascii="Comic Sans MS" w:hAnsi="Comic Sans MS" w:cs="Arial"/>
          <w:szCs w:val="24"/>
        </w:rPr>
      </w:pPr>
    </w:p>
    <w:p w:rsidR="00D02B6F" w:rsidRDefault="00D02B6F" w:rsidP="00D02B6F">
      <w:pPr>
        <w:rPr>
          <w:rFonts w:ascii="Comic Sans MS" w:hAnsi="Comic Sans MS" w:cs="Arial"/>
          <w:szCs w:val="24"/>
        </w:rPr>
      </w:pPr>
      <w:r>
        <w:rPr>
          <w:rFonts w:ascii="Comic Sans MS" w:hAnsi="Comic Sans MS" w:cs="Arial"/>
          <w:szCs w:val="24"/>
        </w:rPr>
        <w:t>We explore appropriate relationships with children and seek to address misconceptions.  We are aware of different religious beliefs and sensitively approach this subject.  We are a ‘Kidsafe’ school and the children have sessions with a fully trained member of staff on how to keep themselves safe.</w:t>
      </w:r>
      <w:r w:rsidR="00712E79">
        <w:rPr>
          <w:rFonts w:ascii="Comic Sans MS" w:hAnsi="Comic Sans MS" w:cs="Arial"/>
          <w:szCs w:val="24"/>
        </w:rPr>
        <w:t xml:space="preserve"> We are also a Stonewall Champion school and have a programme of work in place to ensure all pupils are aware of the equal rights of LGBT pupils, staff or parents. </w:t>
      </w:r>
    </w:p>
    <w:p w:rsidR="0060017E" w:rsidRDefault="0060017E" w:rsidP="00D02B6F">
      <w:pPr>
        <w:rPr>
          <w:rFonts w:ascii="Comic Sans MS" w:hAnsi="Comic Sans MS" w:cs="Arial"/>
          <w:szCs w:val="24"/>
        </w:rPr>
      </w:pPr>
    </w:p>
    <w:p w:rsidR="0060017E" w:rsidRDefault="0060017E" w:rsidP="00D02B6F">
      <w:pPr>
        <w:rPr>
          <w:rFonts w:ascii="Comic Sans MS" w:hAnsi="Comic Sans MS" w:cs="Arial"/>
          <w:szCs w:val="24"/>
        </w:rPr>
      </w:pPr>
      <w:r>
        <w:rPr>
          <w:rFonts w:ascii="Comic Sans MS" w:hAnsi="Comic Sans MS" w:cs="Arial"/>
          <w:szCs w:val="24"/>
        </w:rPr>
        <w:t>Our school uniform is non gender specific and we do not segregate for any lessons, including PE and Sport and PHSE.  We are building up a bank of positive materials which reflect Modern Britain and the diversity within our community such as books and play equipment.</w:t>
      </w:r>
    </w:p>
    <w:p w:rsidR="00D02B6F" w:rsidRDefault="00D02B6F" w:rsidP="00D02B6F">
      <w:pPr>
        <w:rPr>
          <w:rFonts w:ascii="Comic Sans MS" w:hAnsi="Comic Sans MS" w:cs="Arial"/>
          <w:szCs w:val="24"/>
        </w:rPr>
      </w:pPr>
    </w:p>
    <w:p w:rsidR="008E64DA" w:rsidRPr="007174BE" w:rsidRDefault="007174BE" w:rsidP="00387F4B">
      <w:pPr>
        <w:rPr>
          <w:rFonts w:ascii="Comic Sans MS" w:hAnsi="Comic Sans MS" w:cs="Arial"/>
          <w:b/>
          <w:szCs w:val="24"/>
          <w:u w:val="single"/>
        </w:rPr>
      </w:pPr>
      <w:r w:rsidRPr="007174BE">
        <w:rPr>
          <w:rFonts w:ascii="Comic Sans MS" w:hAnsi="Comic Sans MS" w:cs="Arial"/>
          <w:b/>
          <w:szCs w:val="24"/>
          <w:u w:val="single"/>
        </w:rPr>
        <w:t>Religious Beliefs</w:t>
      </w:r>
    </w:p>
    <w:p w:rsidR="007174BE" w:rsidRDefault="007174BE" w:rsidP="00387F4B">
      <w:pPr>
        <w:rPr>
          <w:rFonts w:ascii="Comic Sans MS" w:hAnsi="Comic Sans MS" w:cs="Arial"/>
          <w:szCs w:val="24"/>
        </w:rPr>
      </w:pPr>
    </w:p>
    <w:p w:rsidR="002615AB" w:rsidRDefault="007174BE" w:rsidP="00387F4B">
      <w:pPr>
        <w:rPr>
          <w:rFonts w:ascii="Comic Sans MS" w:hAnsi="Comic Sans MS" w:cs="Arial"/>
          <w:szCs w:val="24"/>
        </w:rPr>
      </w:pPr>
      <w:r>
        <w:rPr>
          <w:rFonts w:ascii="Comic Sans MS" w:hAnsi="Comic Sans MS" w:cs="Arial"/>
          <w:szCs w:val="24"/>
        </w:rPr>
        <w:t>At Eccleston</w:t>
      </w:r>
      <w:r w:rsidR="006C57F7">
        <w:rPr>
          <w:rFonts w:ascii="Comic Sans MS" w:hAnsi="Comic Sans MS" w:cs="Arial"/>
          <w:szCs w:val="24"/>
        </w:rPr>
        <w:t xml:space="preserve"> CE Primary School</w:t>
      </w:r>
      <w:r>
        <w:rPr>
          <w:rFonts w:ascii="Comic Sans MS" w:hAnsi="Comic Sans MS" w:cs="Arial"/>
          <w:szCs w:val="24"/>
        </w:rPr>
        <w:t xml:space="preserve">, we recognise that people can face discrimination because </w:t>
      </w:r>
      <w:r w:rsidR="002615AB">
        <w:rPr>
          <w:rFonts w:ascii="Comic Sans MS" w:hAnsi="Comic Sans MS" w:cs="Arial"/>
          <w:szCs w:val="24"/>
        </w:rPr>
        <w:t>o</w:t>
      </w:r>
      <w:r>
        <w:rPr>
          <w:rFonts w:ascii="Comic Sans MS" w:hAnsi="Comic Sans MS" w:cs="Arial"/>
          <w:szCs w:val="24"/>
        </w:rPr>
        <w:t xml:space="preserve">f attitudes in society towards the faith communities to which they belong.  In Britain, we acknowledge that faith based hate crime has been on the increase.  </w:t>
      </w:r>
    </w:p>
    <w:p w:rsidR="002615AB" w:rsidRDefault="002615AB" w:rsidP="00387F4B">
      <w:pPr>
        <w:rPr>
          <w:rFonts w:ascii="Comic Sans MS" w:hAnsi="Comic Sans MS" w:cs="Arial"/>
          <w:szCs w:val="24"/>
        </w:rPr>
      </w:pPr>
    </w:p>
    <w:p w:rsidR="002615AB" w:rsidRDefault="007174BE" w:rsidP="00387F4B">
      <w:pPr>
        <w:rPr>
          <w:rFonts w:ascii="Comic Sans MS" w:hAnsi="Comic Sans MS" w:cs="Arial"/>
          <w:szCs w:val="24"/>
        </w:rPr>
      </w:pPr>
      <w:r>
        <w:rPr>
          <w:rFonts w:ascii="Comic Sans MS" w:hAnsi="Comic Sans MS" w:cs="Arial"/>
          <w:szCs w:val="24"/>
        </w:rPr>
        <w:lastRenderedPageBreak/>
        <w:t xml:space="preserve">Our RE scheme of work </w:t>
      </w:r>
      <w:r w:rsidR="006C57F7">
        <w:rPr>
          <w:rFonts w:ascii="Comic Sans MS" w:hAnsi="Comic Sans MS" w:cs="Arial"/>
          <w:szCs w:val="24"/>
        </w:rPr>
        <w:t xml:space="preserve">is based on </w:t>
      </w:r>
      <w:r>
        <w:rPr>
          <w:rFonts w:ascii="Comic Sans MS" w:hAnsi="Comic Sans MS" w:cs="Arial"/>
          <w:szCs w:val="24"/>
        </w:rPr>
        <w:t xml:space="preserve">the locally agreed syllabus and </w:t>
      </w:r>
      <w:r w:rsidR="006C57F7">
        <w:rPr>
          <w:rFonts w:ascii="Comic Sans MS" w:hAnsi="Comic Sans MS" w:cs="Arial"/>
          <w:szCs w:val="24"/>
        </w:rPr>
        <w:t xml:space="preserve">the Understanding Christianity materials. </w:t>
      </w:r>
    </w:p>
    <w:p w:rsidR="007174BE" w:rsidRDefault="007174BE" w:rsidP="00387F4B">
      <w:pPr>
        <w:rPr>
          <w:rFonts w:ascii="Comic Sans MS" w:hAnsi="Comic Sans MS" w:cs="Arial"/>
          <w:szCs w:val="24"/>
        </w:rPr>
      </w:pPr>
      <w:r>
        <w:rPr>
          <w:rFonts w:ascii="Comic Sans MS" w:hAnsi="Comic Sans MS" w:cs="Arial"/>
          <w:szCs w:val="24"/>
        </w:rPr>
        <w:t xml:space="preserve">We also recognise that a person’s religious (or similar) beliefs may mean that they have different needs, demands and expectations, which require flexibility. </w:t>
      </w:r>
    </w:p>
    <w:p w:rsidR="007174BE" w:rsidRDefault="007174BE" w:rsidP="00387F4B">
      <w:pPr>
        <w:rPr>
          <w:rFonts w:ascii="Comic Sans MS" w:hAnsi="Comic Sans MS" w:cs="Arial"/>
          <w:szCs w:val="24"/>
        </w:rPr>
      </w:pPr>
    </w:p>
    <w:p w:rsidR="007174BE" w:rsidRPr="007174BE" w:rsidRDefault="007174BE" w:rsidP="00387F4B">
      <w:pPr>
        <w:rPr>
          <w:rFonts w:ascii="Comic Sans MS" w:hAnsi="Comic Sans MS" w:cs="Arial"/>
          <w:b/>
          <w:szCs w:val="24"/>
          <w:u w:val="single"/>
        </w:rPr>
      </w:pPr>
      <w:r w:rsidRPr="007174BE">
        <w:rPr>
          <w:rFonts w:ascii="Comic Sans MS" w:hAnsi="Comic Sans MS" w:cs="Arial"/>
          <w:b/>
          <w:szCs w:val="24"/>
          <w:u w:val="single"/>
        </w:rPr>
        <w:t>Disability</w:t>
      </w:r>
    </w:p>
    <w:p w:rsidR="007174BE" w:rsidRDefault="007174BE" w:rsidP="00387F4B">
      <w:pPr>
        <w:rPr>
          <w:rFonts w:ascii="Comic Sans MS" w:hAnsi="Comic Sans MS" w:cs="Arial"/>
          <w:szCs w:val="24"/>
        </w:rPr>
      </w:pPr>
    </w:p>
    <w:p w:rsidR="007174BE" w:rsidRDefault="007174BE" w:rsidP="00387F4B">
      <w:pPr>
        <w:rPr>
          <w:rFonts w:ascii="Comic Sans MS" w:hAnsi="Comic Sans MS" w:cs="Arial"/>
          <w:szCs w:val="24"/>
        </w:rPr>
      </w:pPr>
      <w:r>
        <w:rPr>
          <w:rFonts w:ascii="Comic Sans MS" w:hAnsi="Comic Sans MS" w:cs="Arial"/>
          <w:szCs w:val="24"/>
        </w:rPr>
        <w:t>The school is required to improve access to the curriculum, our buildings and our other services to disabled people.</w:t>
      </w:r>
    </w:p>
    <w:p w:rsidR="00626E1D" w:rsidRDefault="00626E1D" w:rsidP="00387F4B">
      <w:pPr>
        <w:rPr>
          <w:rFonts w:ascii="Comic Sans MS" w:hAnsi="Comic Sans MS" w:cs="Arial"/>
          <w:szCs w:val="24"/>
        </w:rPr>
      </w:pPr>
      <w:r>
        <w:rPr>
          <w:rFonts w:ascii="Comic Sans MS" w:hAnsi="Comic Sans MS" w:cs="Arial"/>
          <w:szCs w:val="24"/>
        </w:rPr>
        <w:t>To enable all children to access the curriculum;</w:t>
      </w:r>
    </w:p>
    <w:p w:rsidR="00626E1D" w:rsidRDefault="00626E1D" w:rsidP="00626E1D">
      <w:pPr>
        <w:pStyle w:val="ListParagraph"/>
        <w:numPr>
          <w:ilvl w:val="0"/>
          <w:numId w:val="3"/>
        </w:numPr>
        <w:rPr>
          <w:rFonts w:ascii="Comic Sans MS" w:hAnsi="Comic Sans MS" w:cs="Tahoma"/>
          <w:szCs w:val="24"/>
        </w:rPr>
      </w:pPr>
      <w:r w:rsidRPr="00626E1D">
        <w:rPr>
          <w:rFonts w:ascii="Comic Sans MS" w:hAnsi="Comic Sans MS" w:cs="Tahoma"/>
          <w:szCs w:val="24"/>
        </w:rPr>
        <w:t>School visits are</w:t>
      </w:r>
      <w:r>
        <w:rPr>
          <w:rFonts w:ascii="Comic Sans MS" w:hAnsi="Comic Sans MS" w:cs="Tahoma"/>
          <w:szCs w:val="24"/>
        </w:rPr>
        <w:t xml:space="preserve"> planned accordingly and individual children’s needs are risk assessed</w:t>
      </w:r>
    </w:p>
    <w:p w:rsidR="00626E1D" w:rsidRDefault="00626E1D" w:rsidP="00626E1D">
      <w:pPr>
        <w:pStyle w:val="ListParagraph"/>
        <w:numPr>
          <w:ilvl w:val="0"/>
          <w:numId w:val="3"/>
        </w:numPr>
        <w:rPr>
          <w:rFonts w:ascii="Comic Sans MS" w:hAnsi="Comic Sans MS" w:cs="Tahoma"/>
          <w:szCs w:val="24"/>
        </w:rPr>
      </w:pPr>
      <w:r>
        <w:rPr>
          <w:rFonts w:ascii="Comic Sans MS" w:hAnsi="Comic Sans MS" w:cs="Tahoma"/>
          <w:szCs w:val="24"/>
        </w:rPr>
        <w:t>If necessary, staff allow for the additional time required by some disabled pupils to access tasks, e.g. use equipment in practical tasks</w:t>
      </w:r>
    </w:p>
    <w:p w:rsidR="00626E1D" w:rsidRDefault="00626E1D" w:rsidP="00626E1D">
      <w:pPr>
        <w:pStyle w:val="ListParagraph"/>
        <w:numPr>
          <w:ilvl w:val="0"/>
          <w:numId w:val="3"/>
        </w:numPr>
        <w:rPr>
          <w:rFonts w:ascii="Comic Sans MS" w:hAnsi="Comic Sans MS" w:cs="Tahoma"/>
          <w:szCs w:val="24"/>
        </w:rPr>
      </w:pPr>
      <w:r>
        <w:rPr>
          <w:rFonts w:ascii="Comic Sans MS" w:hAnsi="Comic Sans MS" w:cs="Tahoma"/>
          <w:szCs w:val="24"/>
        </w:rPr>
        <w:t xml:space="preserve">Staff provide alternative ways of giving access to experience or understanding for disabled pupils who cannot engage in particular activities, e.g. some forms of exercise in Physical </w:t>
      </w:r>
      <w:r w:rsidR="00485DBA">
        <w:rPr>
          <w:rFonts w:ascii="Comic Sans MS" w:hAnsi="Comic Sans MS" w:cs="Tahoma"/>
          <w:szCs w:val="24"/>
        </w:rPr>
        <w:t>Education</w:t>
      </w:r>
      <w:r>
        <w:rPr>
          <w:rFonts w:ascii="Comic Sans MS" w:hAnsi="Comic Sans MS" w:cs="Tahoma"/>
          <w:szCs w:val="24"/>
        </w:rPr>
        <w:t>.</w:t>
      </w:r>
    </w:p>
    <w:p w:rsidR="00626E1D" w:rsidRDefault="00626E1D" w:rsidP="00626E1D">
      <w:pPr>
        <w:pStyle w:val="ListParagraph"/>
        <w:numPr>
          <w:ilvl w:val="0"/>
          <w:numId w:val="3"/>
        </w:numPr>
        <w:rPr>
          <w:rFonts w:ascii="Comic Sans MS" w:hAnsi="Comic Sans MS" w:cs="Tahoma"/>
          <w:szCs w:val="24"/>
        </w:rPr>
      </w:pPr>
      <w:r>
        <w:rPr>
          <w:rFonts w:ascii="Comic Sans MS" w:hAnsi="Comic Sans MS" w:cs="Tahoma"/>
          <w:szCs w:val="24"/>
        </w:rPr>
        <w:t>Teachers and Teaching Assistants have the necessary training to teach and support disabled pupils</w:t>
      </w:r>
    </w:p>
    <w:p w:rsidR="00626E1D" w:rsidRDefault="00626E1D" w:rsidP="00626E1D">
      <w:pPr>
        <w:pStyle w:val="ListParagraph"/>
        <w:numPr>
          <w:ilvl w:val="0"/>
          <w:numId w:val="3"/>
        </w:numPr>
        <w:rPr>
          <w:rFonts w:ascii="Comic Sans MS" w:hAnsi="Comic Sans MS" w:cs="Tahoma"/>
          <w:szCs w:val="24"/>
        </w:rPr>
      </w:pPr>
      <w:r>
        <w:rPr>
          <w:rFonts w:ascii="Comic Sans MS" w:hAnsi="Comic Sans MS" w:cs="Tahoma"/>
          <w:szCs w:val="24"/>
        </w:rPr>
        <w:t>Staff seek to remove barriers to learning and participation</w:t>
      </w:r>
    </w:p>
    <w:p w:rsidR="00626E1D" w:rsidRDefault="00626E1D" w:rsidP="00626E1D">
      <w:pPr>
        <w:pStyle w:val="ListParagraph"/>
        <w:numPr>
          <w:ilvl w:val="0"/>
          <w:numId w:val="3"/>
        </w:numPr>
        <w:rPr>
          <w:rFonts w:ascii="Comic Sans MS" w:hAnsi="Comic Sans MS" w:cs="Tahoma"/>
          <w:szCs w:val="24"/>
        </w:rPr>
      </w:pPr>
      <w:r>
        <w:rPr>
          <w:rFonts w:ascii="Comic Sans MS" w:hAnsi="Comic Sans MS" w:cs="Tahoma"/>
          <w:szCs w:val="24"/>
        </w:rPr>
        <w:t>1:1 Teaching Assistants work with a range of children with additional needs and seek advice from the SENDCO and external agencies to support them appropriately</w:t>
      </w:r>
    </w:p>
    <w:p w:rsidR="00626E1D" w:rsidRDefault="00626E1D" w:rsidP="00626E1D">
      <w:pPr>
        <w:rPr>
          <w:rFonts w:ascii="Comic Sans MS" w:hAnsi="Comic Sans MS" w:cs="Tahoma"/>
          <w:szCs w:val="24"/>
        </w:rPr>
      </w:pPr>
    </w:p>
    <w:p w:rsidR="00626E1D" w:rsidRDefault="00712E79" w:rsidP="00626E1D">
      <w:pPr>
        <w:rPr>
          <w:rFonts w:ascii="Comic Sans MS" w:hAnsi="Comic Sans MS" w:cs="Tahoma"/>
          <w:szCs w:val="24"/>
        </w:rPr>
      </w:pPr>
      <w:r>
        <w:rPr>
          <w:rFonts w:ascii="Comic Sans MS" w:hAnsi="Comic Sans MS" w:cs="Tahoma"/>
          <w:szCs w:val="24"/>
        </w:rPr>
        <w:t>The age of our building pres</w:t>
      </w:r>
      <w:r w:rsidR="00626E1D">
        <w:rPr>
          <w:rFonts w:ascii="Comic Sans MS" w:hAnsi="Comic Sans MS" w:cs="Tahoma"/>
          <w:szCs w:val="24"/>
        </w:rPr>
        <w:t xml:space="preserve">ents some barriers to accessibility and we do all we can within the </w:t>
      </w:r>
      <w:r w:rsidR="00A06221">
        <w:rPr>
          <w:rFonts w:ascii="Comic Sans MS" w:hAnsi="Comic Sans MS" w:cs="Tahoma"/>
          <w:szCs w:val="24"/>
        </w:rPr>
        <w:t>restrictions</w:t>
      </w:r>
      <w:r w:rsidR="00626E1D">
        <w:rPr>
          <w:rFonts w:ascii="Comic Sans MS" w:hAnsi="Comic Sans MS" w:cs="Tahoma"/>
          <w:szCs w:val="24"/>
        </w:rPr>
        <w:t xml:space="preserve"> of listed building status to adapt accordingl</w:t>
      </w:r>
      <w:r w:rsidR="00A06221">
        <w:rPr>
          <w:rFonts w:ascii="Comic Sans MS" w:hAnsi="Comic Sans MS" w:cs="Tahoma"/>
          <w:szCs w:val="24"/>
        </w:rPr>
        <w:t>y. Recent adjustments include;</w:t>
      </w:r>
    </w:p>
    <w:p w:rsidR="00A06221" w:rsidRDefault="00A06221" w:rsidP="00A06221">
      <w:pPr>
        <w:pStyle w:val="ListParagraph"/>
        <w:numPr>
          <w:ilvl w:val="0"/>
          <w:numId w:val="4"/>
        </w:numPr>
        <w:rPr>
          <w:rFonts w:ascii="Comic Sans MS" w:hAnsi="Comic Sans MS" w:cs="Tahoma"/>
          <w:szCs w:val="24"/>
        </w:rPr>
      </w:pPr>
      <w:r>
        <w:rPr>
          <w:rFonts w:ascii="Comic Sans MS" w:hAnsi="Comic Sans MS" w:cs="Tahoma"/>
          <w:szCs w:val="24"/>
        </w:rPr>
        <w:t>Installation of a disabled WC</w:t>
      </w:r>
    </w:p>
    <w:p w:rsidR="00A06221" w:rsidRDefault="00A06221" w:rsidP="00A06221">
      <w:pPr>
        <w:pStyle w:val="ListParagraph"/>
        <w:numPr>
          <w:ilvl w:val="0"/>
          <w:numId w:val="4"/>
        </w:numPr>
        <w:rPr>
          <w:rFonts w:ascii="Comic Sans MS" w:hAnsi="Comic Sans MS" w:cs="Tahoma"/>
          <w:szCs w:val="24"/>
        </w:rPr>
      </w:pPr>
      <w:r>
        <w:rPr>
          <w:rFonts w:ascii="Comic Sans MS" w:hAnsi="Comic Sans MS" w:cs="Tahoma"/>
          <w:szCs w:val="24"/>
        </w:rPr>
        <w:t>Installation of extra handrails</w:t>
      </w:r>
    </w:p>
    <w:p w:rsidR="00A06221" w:rsidRDefault="00A06221" w:rsidP="00A06221">
      <w:pPr>
        <w:rPr>
          <w:rFonts w:ascii="Comic Sans MS" w:hAnsi="Comic Sans MS" w:cs="Tahoma"/>
          <w:szCs w:val="24"/>
        </w:rPr>
      </w:pPr>
    </w:p>
    <w:p w:rsidR="00485DBA" w:rsidRPr="00485DBA" w:rsidRDefault="00485DBA" w:rsidP="00A06221">
      <w:pPr>
        <w:rPr>
          <w:rFonts w:ascii="Comic Sans MS" w:hAnsi="Comic Sans MS" w:cs="Tahoma"/>
          <w:b/>
          <w:szCs w:val="24"/>
          <w:u w:val="single"/>
        </w:rPr>
      </w:pPr>
      <w:r w:rsidRPr="00485DBA">
        <w:rPr>
          <w:rFonts w:ascii="Comic Sans MS" w:hAnsi="Comic Sans MS" w:cs="Tahoma"/>
          <w:b/>
          <w:szCs w:val="24"/>
          <w:u w:val="single"/>
        </w:rPr>
        <w:t>Tracking and Monitoring of Vulnerable Pupils</w:t>
      </w:r>
    </w:p>
    <w:p w:rsidR="00485DBA" w:rsidRDefault="00485DBA" w:rsidP="00A06221">
      <w:pPr>
        <w:rPr>
          <w:rFonts w:ascii="Comic Sans MS" w:hAnsi="Comic Sans MS" w:cs="Tahoma"/>
          <w:szCs w:val="24"/>
        </w:rPr>
      </w:pPr>
    </w:p>
    <w:p w:rsidR="00485DBA" w:rsidRDefault="00485DBA" w:rsidP="00A06221">
      <w:pPr>
        <w:rPr>
          <w:rFonts w:ascii="Comic Sans MS" w:hAnsi="Comic Sans MS" w:cs="Tahoma"/>
          <w:szCs w:val="24"/>
        </w:rPr>
      </w:pPr>
      <w:r>
        <w:rPr>
          <w:rFonts w:ascii="Comic Sans MS" w:hAnsi="Comic Sans MS" w:cs="Tahoma"/>
          <w:szCs w:val="24"/>
        </w:rPr>
        <w:t>At Eccleston</w:t>
      </w:r>
      <w:r w:rsidR="006C57F7">
        <w:rPr>
          <w:rFonts w:ascii="Comic Sans MS" w:hAnsi="Comic Sans MS" w:cs="Tahoma"/>
          <w:szCs w:val="24"/>
        </w:rPr>
        <w:t xml:space="preserve"> CE Primary School</w:t>
      </w:r>
      <w:r>
        <w:rPr>
          <w:rFonts w:ascii="Comic Sans MS" w:hAnsi="Comic Sans MS" w:cs="Tahoma"/>
          <w:szCs w:val="24"/>
        </w:rPr>
        <w:t>, we work hard to ensure that all pupils, no matter what their additional or special needs, have the opportunity to progress and develop both academically and socially.  Children on the SEND register receive individual targets written in conjunction with parents and any appropriate external agencies.  The SENDCO closely monitors the delivery of intervention programmes across the whole schools and liaises with class teachers and parents to ensure a high standard of provision.</w:t>
      </w:r>
    </w:p>
    <w:p w:rsidR="00485DBA" w:rsidRDefault="00485DBA" w:rsidP="00A06221">
      <w:pPr>
        <w:rPr>
          <w:rFonts w:ascii="Comic Sans MS" w:hAnsi="Comic Sans MS" w:cs="Tahoma"/>
          <w:szCs w:val="24"/>
        </w:rPr>
      </w:pPr>
    </w:p>
    <w:p w:rsidR="00485DBA" w:rsidRDefault="00485DBA" w:rsidP="00A06221">
      <w:pPr>
        <w:rPr>
          <w:rFonts w:ascii="Comic Sans MS" w:hAnsi="Comic Sans MS" w:cs="Tahoma"/>
          <w:szCs w:val="24"/>
        </w:rPr>
      </w:pPr>
      <w:r>
        <w:rPr>
          <w:rFonts w:ascii="Comic Sans MS" w:hAnsi="Comic Sans MS" w:cs="Tahoma"/>
          <w:szCs w:val="24"/>
        </w:rPr>
        <w:lastRenderedPageBreak/>
        <w:t xml:space="preserve">Children with English as an Additional Language are welcomed into our school.  Staff work closely with external agencies and other local schools where appropriate to provide opportunities to achieve in their home and native language.  Pupils in receipt of the Pupil Premium Grant are tracked and provided with additional support including specialist intervention to enable them to reach their full potential.  </w:t>
      </w:r>
    </w:p>
    <w:p w:rsidR="00485DBA" w:rsidRDefault="00485DBA" w:rsidP="00A06221">
      <w:pPr>
        <w:rPr>
          <w:rFonts w:ascii="Comic Sans MS" w:hAnsi="Comic Sans MS" w:cs="Tahoma"/>
          <w:szCs w:val="24"/>
        </w:rPr>
      </w:pPr>
    </w:p>
    <w:p w:rsidR="00485DBA" w:rsidRPr="00C272DE" w:rsidRDefault="00485DBA" w:rsidP="00A06221">
      <w:pPr>
        <w:rPr>
          <w:rFonts w:ascii="Comic Sans MS" w:hAnsi="Comic Sans MS" w:cs="Tahoma"/>
          <w:b/>
          <w:szCs w:val="24"/>
          <w:u w:val="single"/>
        </w:rPr>
      </w:pPr>
      <w:r w:rsidRPr="00C272DE">
        <w:rPr>
          <w:rFonts w:ascii="Comic Sans MS" w:hAnsi="Comic Sans MS" w:cs="Tahoma"/>
          <w:b/>
          <w:szCs w:val="24"/>
          <w:u w:val="single"/>
        </w:rPr>
        <w:t>The Role of Governors</w:t>
      </w:r>
    </w:p>
    <w:p w:rsidR="00485DBA" w:rsidRDefault="00485DBA" w:rsidP="00A06221">
      <w:pPr>
        <w:rPr>
          <w:rFonts w:ascii="Comic Sans MS" w:hAnsi="Comic Sans MS" w:cs="Tahoma"/>
          <w:szCs w:val="24"/>
        </w:rPr>
      </w:pPr>
    </w:p>
    <w:p w:rsidR="00485DBA" w:rsidRDefault="00485DBA" w:rsidP="00485DBA">
      <w:pPr>
        <w:pStyle w:val="ListParagraph"/>
        <w:numPr>
          <w:ilvl w:val="0"/>
          <w:numId w:val="5"/>
        </w:numPr>
        <w:rPr>
          <w:rFonts w:ascii="Comic Sans MS" w:hAnsi="Comic Sans MS" w:cs="Tahoma"/>
          <w:szCs w:val="24"/>
        </w:rPr>
      </w:pPr>
      <w:r>
        <w:rPr>
          <w:rFonts w:ascii="Comic Sans MS" w:hAnsi="Comic Sans MS" w:cs="Tahoma"/>
          <w:szCs w:val="24"/>
        </w:rPr>
        <w:t>The Governing Board has set out its commitment</w:t>
      </w:r>
      <w:r w:rsidR="00FF449C">
        <w:rPr>
          <w:rFonts w:ascii="Comic Sans MS" w:hAnsi="Comic Sans MS" w:cs="Tahoma"/>
          <w:szCs w:val="24"/>
        </w:rPr>
        <w:t xml:space="preserve"> to equal opportunities in this policy statement and it will continue to do all it can to ensure that all members of the school community are treated fairly and with equality</w:t>
      </w:r>
    </w:p>
    <w:p w:rsidR="00FF449C" w:rsidRDefault="00FF449C" w:rsidP="00485DBA">
      <w:pPr>
        <w:pStyle w:val="ListParagraph"/>
        <w:numPr>
          <w:ilvl w:val="0"/>
          <w:numId w:val="5"/>
        </w:numPr>
        <w:rPr>
          <w:rFonts w:ascii="Comic Sans MS" w:hAnsi="Comic Sans MS" w:cs="Tahoma"/>
          <w:szCs w:val="24"/>
        </w:rPr>
      </w:pPr>
      <w:r>
        <w:rPr>
          <w:rFonts w:ascii="Comic Sans MS" w:hAnsi="Comic Sans MS" w:cs="Tahoma"/>
          <w:szCs w:val="24"/>
        </w:rPr>
        <w:t>The Governing Board will seek to ensure that people with disabilities are not discriminated against when applying for jobs at our school. The Governors take all reasonable steps to ensure that the school environment gives access to people with disabilities</w:t>
      </w:r>
    </w:p>
    <w:p w:rsidR="00FF449C" w:rsidRDefault="00FF449C" w:rsidP="00485DBA">
      <w:pPr>
        <w:pStyle w:val="ListParagraph"/>
        <w:numPr>
          <w:ilvl w:val="0"/>
          <w:numId w:val="5"/>
        </w:numPr>
        <w:rPr>
          <w:rFonts w:ascii="Comic Sans MS" w:hAnsi="Comic Sans MS" w:cs="Tahoma"/>
          <w:szCs w:val="24"/>
        </w:rPr>
      </w:pPr>
      <w:r>
        <w:rPr>
          <w:rFonts w:ascii="Comic Sans MS" w:hAnsi="Comic Sans MS" w:cs="Tahoma"/>
          <w:szCs w:val="24"/>
        </w:rPr>
        <w:t>The Governors welcome all applications to join the school, whatever background or special needs a child may have</w:t>
      </w:r>
    </w:p>
    <w:p w:rsidR="00387F4B" w:rsidRPr="002615AB" w:rsidRDefault="00FF449C" w:rsidP="00387F4B">
      <w:pPr>
        <w:pStyle w:val="ListParagraph"/>
        <w:numPr>
          <w:ilvl w:val="0"/>
          <w:numId w:val="5"/>
        </w:numPr>
        <w:rPr>
          <w:rFonts w:ascii="Arial" w:hAnsi="Arial" w:cs="Arial"/>
          <w:szCs w:val="24"/>
          <w:u w:val="single"/>
        </w:rPr>
      </w:pPr>
      <w:r w:rsidRPr="002615AB">
        <w:rPr>
          <w:rFonts w:ascii="Comic Sans MS" w:hAnsi="Comic Sans MS" w:cs="Tahoma"/>
          <w:szCs w:val="24"/>
        </w:rPr>
        <w:t xml:space="preserve">The Governors take all reasonable steps to ensure that no child or adult is discriminated against while in our school on account of </w:t>
      </w:r>
      <w:r w:rsidR="002615AB">
        <w:rPr>
          <w:rFonts w:ascii="Comic Sans MS" w:hAnsi="Comic Sans MS" w:cs="Tahoma"/>
          <w:szCs w:val="24"/>
        </w:rPr>
        <w:t>any of the protected characteristics under the Equality Act.</w:t>
      </w:r>
    </w:p>
    <w:p w:rsidR="002615AB" w:rsidRPr="002615AB" w:rsidRDefault="002615AB" w:rsidP="00387F4B">
      <w:pPr>
        <w:pStyle w:val="ListParagraph"/>
        <w:numPr>
          <w:ilvl w:val="0"/>
          <w:numId w:val="5"/>
        </w:numPr>
        <w:rPr>
          <w:rFonts w:ascii="Arial" w:hAnsi="Arial" w:cs="Arial"/>
          <w:szCs w:val="24"/>
          <w:u w:val="single"/>
        </w:rPr>
      </w:pPr>
    </w:p>
    <w:p w:rsidR="00FF449C" w:rsidRDefault="00FF449C" w:rsidP="00387F4B">
      <w:pPr>
        <w:rPr>
          <w:rFonts w:ascii="Comic Sans MS" w:hAnsi="Comic Sans MS" w:cs="Arial"/>
          <w:b/>
          <w:szCs w:val="24"/>
          <w:u w:val="single"/>
        </w:rPr>
      </w:pPr>
      <w:r w:rsidRPr="00FF449C">
        <w:rPr>
          <w:rFonts w:ascii="Comic Sans MS" w:hAnsi="Comic Sans MS" w:cs="Arial"/>
          <w:b/>
          <w:szCs w:val="24"/>
          <w:u w:val="single"/>
        </w:rPr>
        <w:t>The Role of The Headteacher</w:t>
      </w:r>
    </w:p>
    <w:p w:rsidR="00FF449C" w:rsidRDefault="00FF449C" w:rsidP="00387F4B">
      <w:pPr>
        <w:rPr>
          <w:rFonts w:ascii="Comic Sans MS" w:hAnsi="Comic Sans MS" w:cs="Arial"/>
          <w:b/>
          <w:szCs w:val="24"/>
          <w:u w:val="single"/>
        </w:rPr>
      </w:pPr>
    </w:p>
    <w:p w:rsidR="00FF449C" w:rsidRPr="00FF449C" w:rsidRDefault="00FF449C" w:rsidP="00FF449C">
      <w:pPr>
        <w:pStyle w:val="ListParagraph"/>
        <w:numPr>
          <w:ilvl w:val="0"/>
          <w:numId w:val="6"/>
        </w:numPr>
        <w:rPr>
          <w:rFonts w:ascii="Comic Sans MS" w:hAnsi="Comic Sans MS" w:cs="Arial"/>
          <w:b/>
          <w:szCs w:val="24"/>
          <w:u w:val="single"/>
        </w:rPr>
      </w:pPr>
      <w:r>
        <w:rPr>
          <w:rFonts w:ascii="Comic Sans MS" w:hAnsi="Comic Sans MS" w:cs="Arial"/>
          <w:szCs w:val="24"/>
        </w:rPr>
        <w:t>To implement the school’s Equal Opportunities Policy supported by the Governing Board</w:t>
      </w:r>
    </w:p>
    <w:p w:rsidR="00FF449C" w:rsidRPr="00FF449C" w:rsidRDefault="00FF449C" w:rsidP="00FF449C">
      <w:pPr>
        <w:pStyle w:val="ListParagraph"/>
        <w:numPr>
          <w:ilvl w:val="0"/>
          <w:numId w:val="6"/>
        </w:numPr>
        <w:rPr>
          <w:rFonts w:ascii="Comic Sans MS" w:hAnsi="Comic Sans MS" w:cs="Arial"/>
          <w:b/>
          <w:szCs w:val="24"/>
          <w:u w:val="single"/>
        </w:rPr>
      </w:pPr>
      <w:r>
        <w:rPr>
          <w:rFonts w:ascii="Comic Sans MS" w:hAnsi="Comic Sans MS" w:cs="Arial"/>
          <w:szCs w:val="24"/>
        </w:rPr>
        <w:t>To ensure all staff are  aware of the policy and that it is applied in all appropriate situations</w:t>
      </w:r>
    </w:p>
    <w:p w:rsidR="00FF449C" w:rsidRPr="00FF449C" w:rsidRDefault="00FF449C" w:rsidP="00FF449C">
      <w:pPr>
        <w:pStyle w:val="ListParagraph"/>
        <w:numPr>
          <w:ilvl w:val="0"/>
          <w:numId w:val="6"/>
        </w:numPr>
        <w:rPr>
          <w:rFonts w:ascii="Comic Sans MS" w:hAnsi="Comic Sans MS" w:cs="Arial"/>
          <w:b/>
          <w:szCs w:val="24"/>
          <w:u w:val="single"/>
        </w:rPr>
      </w:pPr>
      <w:r>
        <w:rPr>
          <w:rFonts w:ascii="Comic Sans MS" w:hAnsi="Comic Sans MS" w:cs="Arial"/>
          <w:szCs w:val="24"/>
        </w:rPr>
        <w:t>To ensure all appointment panels give due regard to this policy so that no one is discriminated against when it comes to employment or training opportunities</w:t>
      </w:r>
    </w:p>
    <w:p w:rsidR="00FF449C" w:rsidRPr="00FF449C" w:rsidRDefault="00FF449C" w:rsidP="00FF449C">
      <w:pPr>
        <w:pStyle w:val="ListParagraph"/>
        <w:numPr>
          <w:ilvl w:val="0"/>
          <w:numId w:val="6"/>
        </w:numPr>
        <w:rPr>
          <w:rFonts w:ascii="Comic Sans MS" w:hAnsi="Comic Sans MS" w:cs="Arial"/>
          <w:b/>
          <w:szCs w:val="24"/>
          <w:u w:val="single"/>
        </w:rPr>
      </w:pPr>
      <w:r>
        <w:rPr>
          <w:rFonts w:ascii="Comic Sans MS" w:hAnsi="Comic Sans MS" w:cs="Arial"/>
          <w:szCs w:val="24"/>
        </w:rPr>
        <w:t>To promote the principle of equal opportunity when developing the curriculum</w:t>
      </w:r>
    </w:p>
    <w:p w:rsidR="00FF449C" w:rsidRPr="00FF449C" w:rsidRDefault="00FF449C" w:rsidP="00FF449C">
      <w:pPr>
        <w:pStyle w:val="ListParagraph"/>
        <w:numPr>
          <w:ilvl w:val="0"/>
          <w:numId w:val="6"/>
        </w:numPr>
        <w:rPr>
          <w:rFonts w:ascii="Comic Sans MS" w:hAnsi="Comic Sans MS" w:cs="Arial"/>
          <w:b/>
          <w:szCs w:val="24"/>
          <w:u w:val="single"/>
        </w:rPr>
      </w:pPr>
      <w:r>
        <w:rPr>
          <w:rFonts w:ascii="Comic Sans MS" w:hAnsi="Comic Sans MS" w:cs="Arial"/>
          <w:szCs w:val="24"/>
        </w:rPr>
        <w:t>To promote respect for other people in  aspects of school life, e.g. through collective worship, literature and displays around school</w:t>
      </w:r>
    </w:p>
    <w:p w:rsidR="00FF449C" w:rsidRPr="00FF449C" w:rsidRDefault="00FF449C" w:rsidP="00FF449C">
      <w:pPr>
        <w:pStyle w:val="ListParagraph"/>
        <w:numPr>
          <w:ilvl w:val="0"/>
          <w:numId w:val="6"/>
        </w:numPr>
        <w:rPr>
          <w:rFonts w:ascii="Comic Sans MS" w:hAnsi="Comic Sans MS" w:cs="Arial"/>
          <w:b/>
          <w:szCs w:val="24"/>
          <w:u w:val="single"/>
        </w:rPr>
      </w:pPr>
      <w:r>
        <w:rPr>
          <w:rFonts w:ascii="Comic Sans MS" w:hAnsi="Comic Sans MS" w:cs="Arial"/>
          <w:szCs w:val="24"/>
        </w:rPr>
        <w:t>To treat all incidents of unfair treatment and any racist incidents with due seriousness</w:t>
      </w:r>
    </w:p>
    <w:p w:rsidR="00FF449C" w:rsidRDefault="00FF449C" w:rsidP="00FF449C">
      <w:pPr>
        <w:rPr>
          <w:rFonts w:ascii="Comic Sans MS" w:hAnsi="Comic Sans MS" w:cs="Arial"/>
          <w:b/>
          <w:szCs w:val="24"/>
          <w:u w:val="single"/>
        </w:rPr>
      </w:pPr>
    </w:p>
    <w:p w:rsidR="00FF449C" w:rsidRDefault="00FF449C" w:rsidP="00FF449C">
      <w:pPr>
        <w:rPr>
          <w:rFonts w:ascii="Comic Sans MS" w:hAnsi="Comic Sans MS" w:cs="Arial"/>
          <w:b/>
          <w:szCs w:val="24"/>
          <w:u w:val="single"/>
        </w:rPr>
      </w:pPr>
      <w:r>
        <w:rPr>
          <w:rFonts w:ascii="Comic Sans MS" w:hAnsi="Comic Sans MS" w:cs="Arial"/>
          <w:b/>
          <w:szCs w:val="24"/>
          <w:u w:val="single"/>
        </w:rPr>
        <w:t>The Role of The Class Teacher</w:t>
      </w:r>
    </w:p>
    <w:p w:rsidR="00FF449C" w:rsidRDefault="00FF449C" w:rsidP="00FF449C">
      <w:pPr>
        <w:rPr>
          <w:rFonts w:ascii="Comic Sans MS" w:hAnsi="Comic Sans MS" w:cs="Arial"/>
          <w:b/>
          <w:szCs w:val="24"/>
          <w:u w:val="single"/>
        </w:rPr>
      </w:pPr>
    </w:p>
    <w:p w:rsidR="00FF449C" w:rsidRDefault="00FF449C" w:rsidP="00FF449C">
      <w:pPr>
        <w:pStyle w:val="ListParagraph"/>
        <w:numPr>
          <w:ilvl w:val="0"/>
          <w:numId w:val="7"/>
        </w:numPr>
        <w:rPr>
          <w:rFonts w:ascii="Comic Sans MS" w:hAnsi="Comic Sans MS" w:cs="Arial"/>
          <w:szCs w:val="24"/>
        </w:rPr>
      </w:pPr>
      <w:r>
        <w:rPr>
          <w:rFonts w:ascii="Comic Sans MS" w:hAnsi="Comic Sans MS" w:cs="Arial"/>
          <w:szCs w:val="24"/>
        </w:rPr>
        <w:t>To ensure that all pupils are treated fairly and with respect</w:t>
      </w:r>
    </w:p>
    <w:p w:rsidR="00FF449C" w:rsidRDefault="00FF449C" w:rsidP="00FF449C">
      <w:pPr>
        <w:pStyle w:val="ListParagraph"/>
        <w:numPr>
          <w:ilvl w:val="0"/>
          <w:numId w:val="7"/>
        </w:numPr>
        <w:rPr>
          <w:rFonts w:ascii="Comic Sans MS" w:hAnsi="Comic Sans MS" w:cs="Arial"/>
          <w:szCs w:val="24"/>
        </w:rPr>
      </w:pPr>
      <w:r>
        <w:rPr>
          <w:rFonts w:ascii="Comic Sans MS" w:hAnsi="Comic Sans MS" w:cs="Arial"/>
          <w:szCs w:val="24"/>
        </w:rPr>
        <w:lastRenderedPageBreak/>
        <w:t>To pay due regard, when selecting teaching materials, to sensitivities of all members of the class and not to provide material which is racist or sexist in nature</w:t>
      </w:r>
    </w:p>
    <w:p w:rsidR="00FF449C" w:rsidRDefault="00C272DE" w:rsidP="00FF449C">
      <w:pPr>
        <w:pStyle w:val="ListParagraph"/>
        <w:numPr>
          <w:ilvl w:val="0"/>
          <w:numId w:val="7"/>
        </w:numPr>
        <w:rPr>
          <w:rFonts w:ascii="Comic Sans MS" w:hAnsi="Comic Sans MS" w:cs="Arial"/>
          <w:szCs w:val="24"/>
        </w:rPr>
      </w:pPr>
      <w:r>
        <w:rPr>
          <w:rFonts w:ascii="Comic Sans MS" w:hAnsi="Comic Sans MS" w:cs="Arial"/>
          <w:szCs w:val="24"/>
        </w:rPr>
        <w:t>Strive to provide material that gives positive images of all ethnic minorities and that challenge stereotypical images of minority groups</w:t>
      </w:r>
    </w:p>
    <w:p w:rsidR="00C272DE" w:rsidRDefault="00C272DE" w:rsidP="00FF449C">
      <w:pPr>
        <w:pStyle w:val="ListParagraph"/>
        <w:numPr>
          <w:ilvl w:val="0"/>
          <w:numId w:val="7"/>
        </w:numPr>
        <w:rPr>
          <w:rFonts w:ascii="Comic Sans MS" w:hAnsi="Comic Sans MS" w:cs="Arial"/>
          <w:szCs w:val="24"/>
        </w:rPr>
      </w:pPr>
      <w:r>
        <w:rPr>
          <w:rFonts w:ascii="Comic Sans MS" w:hAnsi="Comic Sans MS" w:cs="Arial"/>
          <w:szCs w:val="24"/>
        </w:rPr>
        <w:t>When planning and delivering the curriculum, use this policy to guide them  both in the choice of study themes and in how to approach sensitive issues</w:t>
      </w:r>
    </w:p>
    <w:p w:rsidR="00C272DE" w:rsidRDefault="00C272DE" w:rsidP="00FF449C">
      <w:pPr>
        <w:pStyle w:val="ListParagraph"/>
        <w:numPr>
          <w:ilvl w:val="0"/>
          <w:numId w:val="7"/>
        </w:numPr>
        <w:rPr>
          <w:rFonts w:ascii="Comic Sans MS" w:hAnsi="Comic Sans MS" w:cs="Arial"/>
          <w:szCs w:val="24"/>
        </w:rPr>
      </w:pPr>
      <w:r>
        <w:rPr>
          <w:rFonts w:ascii="Comic Sans MS" w:hAnsi="Comic Sans MS" w:cs="Arial"/>
          <w:szCs w:val="24"/>
        </w:rPr>
        <w:t>Actively support all support staff in challenging incidents of prejudice or racism, encouraging them to intervene in a positive way against any occurrence of discrimination</w:t>
      </w:r>
    </w:p>
    <w:p w:rsidR="00C272DE" w:rsidRDefault="00C272DE" w:rsidP="00FF449C">
      <w:pPr>
        <w:pStyle w:val="ListParagraph"/>
        <w:numPr>
          <w:ilvl w:val="0"/>
          <w:numId w:val="7"/>
        </w:numPr>
        <w:rPr>
          <w:rFonts w:ascii="Comic Sans MS" w:hAnsi="Comic Sans MS" w:cs="Arial"/>
          <w:szCs w:val="24"/>
        </w:rPr>
      </w:pPr>
      <w:r>
        <w:rPr>
          <w:rFonts w:ascii="Comic Sans MS" w:hAnsi="Comic Sans MS" w:cs="Arial"/>
          <w:szCs w:val="24"/>
        </w:rPr>
        <w:t>Report any incidents to the Headteacher or Assistant Headteacher immediately, informing them of actions taken</w:t>
      </w:r>
    </w:p>
    <w:p w:rsidR="00C272DE" w:rsidRDefault="00C272DE" w:rsidP="00C272DE">
      <w:pPr>
        <w:rPr>
          <w:rFonts w:ascii="Comic Sans MS" w:hAnsi="Comic Sans MS" w:cs="Arial"/>
          <w:szCs w:val="24"/>
        </w:rPr>
      </w:pPr>
    </w:p>
    <w:p w:rsidR="00C272DE" w:rsidRPr="00C272DE" w:rsidRDefault="00C272DE" w:rsidP="00C272DE">
      <w:pPr>
        <w:rPr>
          <w:rFonts w:ascii="Comic Sans MS" w:hAnsi="Comic Sans MS" w:cs="Arial"/>
          <w:b/>
          <w:szCs w:val="24"/>
          <w:u w:val="single"/>
        </w:rPr>
      </w:pPr>
      <w:r w:rsidRPr="00C272DE">
        <w:rPr>
          <w:rFonts w:ascii="Comic Sans MS" w:hAnsi="Comic Sans MS" w:cs="Arial"/>
          <w:b/>
          <w:szCs w:val="24"/>
          <w:u w:val="single"/>
        </w:rPr>
        <w:t>Monitoring and Review</w:t>
      </w:r>
    </w:p>
    <w:p w:rsidR="00C272DE" w:rsidRDefault="00C272DE" w:rsidP="00C272DE">
      <w:pPr>
        <w:rPr>
          <w:rFonts w:ascii="Comic Sans MS" w:hAnsi="Comic Sans MS" w:cs="Arial"/>
          <w:szCs w:val="24"/>
        </w:rPr>
      </w:pPr>
    </w:p>
    <w:p w:rsidR="00C272DE" w:rsidRDefault="00C272DE" w:rsidP="00C272DE">
      <w:pPr>
        <w:rPr>
          <w:rFonts w:ascii="Comic Sans MS" w:hAnsi="Comic Sans MS" w:cs="Arial"/>
          <w:szCs w:val="24"/>
        </w:rPr>
      </w:pPr>
      <w:r>
        <w:rPr>
          <w:rFonts w:ascii="Comic Sans MS" w:hAnsi="Comic Sans MS" w:cs="Arial"/>
          <w:szCs w:val="24"/>
        </w:rPr>
        <w:t>It is the responsibility of the Headteacher and Governing Board to monitor the effectiveness of this policy by;</w:t>
      </w:r>
    </w:p>
    <w:p w:rsidR="00C272DE" w:rsidRDefault="00C272DE" w:rsidP="00C272DE">
      <w:pPr>
        <w:pStyle w:val="ListParagraph"/>
        <w:numPr>
          <w:ilvl w:val="0"/>
          <w:numId w:val="8"/>
        </w:numPr>
        <w:rPr>
          <w:rFonts w:ascii="Comic Sans MS" w:hAnsi="Comic Sans MS" w:cs="Arial"/>
          <w:szCs w:val="24"/>
        </w:rPr>
      </w:pPr>
      <w:r>
        <w:rPr>
          <w:rFonts w:ascii="Comic Sans MS" w:hAnsi="Comic Sans MS" w:cs="Arial"/>
          <w:szCs w:val="24"/>
        </w:rPr>
        <w:t>Monitoring the progress of children from minority groups, comparing them with the progress made by other children</w:t>
      </w:r>
    </w:p>
    <w:p w:rsidR="00C272DE" w:rsidRDefault="00C272DE" w:rsidP="00C272DE">
      <w:pPr>
        <w:pStyle w:val="ListParagraph"/>
        <w:numPr>
          <w:ilvl w:val="0"/>
          <w:numId w:val="8"/>
        </w:numPr>
        <w:rPr>
          <w:rFonts w:ascii="Comic Sans MS" w:hAnsi="Comic Sans MS" w:cs="Arial"/>
          <w:szCs w:val="24"/>
        </w:rPr>
      </w:pPr>
      <w:r>
        <w:rPr>
          <w:rFonts w:ascii="Comic Sans MS" w:hAnsi="Comic Sans MS" w:cs="Arial"/>
          <w:szCs w:val="24"/>
        </w:rPr>
        <w:t>Monitoring the staff appointment process, so that no one applying for a post at the school is discriminated against</w:t>
      </w:r>
    </w:p>
    <w:p w:rsidR="00C272DE" w:rsidRDefault="00C272DE" w:rsidP="00C272DE">
      <w:pPr>
        <w:pStyle w:val="ListParagraph"/>
        <w:numPr>
          <w:ilvl w:val="0"/>
          <w:numId w:val="8"/>
        </w:numPr>
        <w:rPr>
          <w:rFonts w:ascii="Comic Sans MS" w:hAnsi="Comic Sans MS" w:cs="Arial"/>
          <w:szCs w:val="24"/>
        </w:rPr>
      </w:pPr>
      <w:r>
        <w:rPr>
          <w:rFonts w:ascii="Comic Sans MS" w:hAnsi="Comic Sans MS" w:cs="Arial"/>
          <w:szCs w:val="24"/>
        </w:rPr>
        <w:t>Taking into serious consideration any complaints regarding equal opportunity issues from parents, staff, children or visitors to the school</w:t>
      </w:r>
    </w:p>
    <w:p w:rsidR="00C272DE" w:rsidRPr="00C272DE" w:rsidRDefault="00C272DE" w:rsidP="00C272DE">
      <w:pPr>
        <w:pStyle w:val="ListParagraph"/>
        <w:numPr>
          <w:ilvl w:val="0"/>
          <w:numId w:val="8"/>
        </w:numPr>
        <w:rPr>
          <w:rFonts w:ascii="Comic Sans MS" w:hAnsi="Comic Sans MS" w:cs="Arial"/>
          <w:szCs w:val="24"/>
        </w:rPr>
      </w:pPr>
      <w:r>
        <w:rPr>
          <w:rFonts w:ascii="Comic Sans MS" w:hAnsi="Comic Sans MS" w:cs="Arial"/>
          <w:szCs w:val="24"/>
        </w:rPr>
        <w:t>Monitoring the behaviour policy so that children from minority groups are not being unfairly treated</w:t>
      </w:r>
    </w:p>
    <w:p w:rsidR="00387F4B" w:rsidRPr="00637E3D" w:rsidRDefault="00387F4B" w:rsidP="00387F4B">
      <w:pPr>
        <w:rPr>
          <w:rFonts w:ascii="Arial" w:hAnsi="Arial" w:cs="Arial"/>
          <w:szCs w:val="24"/>
          <w:u w:val="single"/>
        </w:rPr>
      </w:pPr>
    </w:p>
    <w:p w:rsidR="00AC58FB" w:rsidRDefault="00AC58FB"/>
    <w:sectPr w:rsidR="00AC58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F6A" w:rsidRDefault="00D33F6A" w:rsidP="00626E1D">
      <w:r>
        <w:separator/>
      </w:r>
    </w:p>
  </w:endnote>
  <w:endnote w:type="continuationSeparator" w:id="0">
    <w:p w:rsidR="00D33F6A" w:rsidRDefault="00D33F6A" w:rsidP="0062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BoldItalic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138328"/>
      <w:docPartObj>
        <w:docPartGallery w:val="Page Numbers (Bottom of Page)"/>
        <w:docPartUnique/>
      </w:docPartObj>
    </w:sdtPr>
    <w:sdtEndPr>
      <w:rPr>
        <w:noProof/>
      </w:rPr>
    </w:sdtEndPr>
    <w:sdtContent>
      <w:p w:rsidR="00626E1D" w:rsidRDefault="00626E1D">
        <w:pPr>
          <w:pStyle w:val="Footer"/>
          <w:jc w:val="right"/>
        </w:pPr>
        <w:r>
          <w:fldChar w:fldCharType="begin"/>
        </w:r>
        <w:r>
          <w:instrText xml:space="preserve"> PAGE   \* MERGEFORMAT </w:instrText>
        </w:r>
        <w:r>
          <w:fldChar w:fldCharType="separate"/>
        </w:r>
        <w:r w:rsidR="00217C91">
          <w:rPr>
            <w:noProof/>
          </w:rPr>
          <w:t>7</w:t>
        </w:r>
        <w:r>
          <w:rPr>
            <w:noProof/>
          </w:rPr>
          <w:fldChar w:fldCharType="end"/>
        </w:r>
      </w:p>
    </w:sdtContent>
  </w:sdt>
  <w:p w:rsidR="00626E1D" w:rsidRDefault="0062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F6A" w:rsidRDefault="00D33F6A" w:rsidP="00626E1D">
      <w:r>
        <w:separator/>
      </w:r>
    </w:p>
  </w:footnote>
  <w:footnote w:type="continuationSeparator" w:id="0">
    <w:p w:rsidR="00D33F6A" w:rsidRDefault="00D33F6A" w:rsidP="0062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CEB"/>
    <w:multiLevelType w:val="hybridMultilevel"/>
    <w:tmpl w:val="7674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7221B"/>
    <w:multiLevelType w:val="hybridMultilevel"/>
    <w:tmpl w:val="3FEA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B041F"/>
    <w:multiLevelType w:val="hybridMultilevel"/>
    <w:tmpl w:val="7458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C716D"/>
    <w:multiLevelType w:val="hybridMultilevel"/>
    <w:tmpl w:val="528E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440FF"/>
    <w:multiLevelType w:val="hybridMultilevel"/>
    <w:tmpl w:val="8EF0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724B7"/>
    <w:multiLevelType w:val="hybridMultilevel"/>
    <w:tmpl w:val="68B0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51E90"/>
    <w:multiLevelType w:val="hybridMultilevel"/>
    <w:tmpl w:val="4314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F192A"/>
    <w:multiLevelType w:val="hybridMultilevel"/>
    <w:tmpl w:val="477A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4B"/>
    <w:rsid w:val="00115B67"/>
    <w:rsid w:val="00217C91"/>
    <w:rsid w:val="0025144C"/>
    <w:rsid w:val="002615AB"/>
    <w:rsid w:val="002E2395"/>
    <w:rsid w:val="00301CF0"/>
    <w:rsid w:val="00387F4B"/>
    <w:rsid w:val="00456EEE"/>
    <w:rsid w:val="00485DBA"/>
    <w:rsid w:val="00497F20"/>
    <w:rsid w:val="0060017E"/>
    <w:rsid w:val="00626E1D"/>
    <w:rsid w:val="006C57F7"/>
    <w:rsid w:val="00712E79"/>
    <w:rsid w:val="007174BE"/>
    <w:rsid w:val="007B54BE"/>
    <w:rsid w:val="00877EFC"/>
    <w:rsid w:val="008E64DA"/>
    <w:rsid w:val="00943736"/>
    <w:rsid w:val="00A06221"/>
    <w:rsid w:val="00A33DE3"/>
    <w:rsid w:val="00A70E23"/>
    <w:rsid w:val="00AC58FB"/>
    <w:rsid w:val="00B42705"/>
    <w:rsid w:val="00B90578"/>
    <w:rsid w:val="00BC09EC"/>
    <w:rsid w:val="00C272DE"/>
    <w:rsid w:val="00D02B6F"/>
    <w:rsid w:val="00D33F6A"/>
    <w:rsid w:val="00DE63B9"/>
    <w:rsid w:val="00FF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B3EF"/>
  <w15:docId w15:val="{BF0D342E-2B78-4C62-B298-3F65B9B4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4B"/>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4DA"/>
    <w:pPr>
      <w:ind w:left="720"/>
      <w:contextualSpacing/>
    </w:pPr>
  </w:style>
  <w:style w:type="paragraph" w:styleId="Header">
    <w:name w:val="header"/>
    <w:basedOn w:val="Normal"/>
    <w:link w:val="HeaderChar"/>
    <w:uiPriority w:val="99"/>
    <w:unhideWhenUsed/>
    <w:rsid w:val="00626E1D"/>
    <w:pPr>
      <w:tabs>
        <w:tab w:val="center" w:pos="4513"/>
        <w:tab w:val="right" w:pos="9026"/>
      </w:tabs>
    </w:pPr>
  </w:style>
  <w:style w:type="character" w:customStyle="1" w:styleId="HeaderChar">
    <w:name w:val="Header Char"/>
    <w:basedOn w:val="DefaultParagraphFont"/>
    <w:link w:val="Header"/>
    <w:uiPriority w:val="99"/>
    <w:rsid w:val="00626E1D"/>
    <w:rPr>
      <w:rFonts w:ascii="Times" w:eastAsia="Times" w:hAnsi="Times" w:cs="Times New Roman"/>
      <w:sz w:val="24"/>
      <w:szCs w:val="20"/>
      <w:lang w:eastAsia="en-GB"/>
    </w:rPr>
  </w:style>
  <w:style w:type="paragraph" w:styleId="Footer">
    <w:name w:val="footer"/>
    <w:basedOn w:val="Normal"/>
    <w:link w:val="FooterChar"/>
    <w:uiPriority w:val="99"/>
    <w:unhideWhenUsed/>
    <w:rsid w:val="00626E1D"/>
    <w:pPr>
      <w:tabs>
        <w:tab w:val="center" w:pos="4513"/>
        <w:tab w:val="right" w:pos="9026"/>
      </w:tabs>
    </w:pPr>
  </w:style>
  <w:style w:type="character" w:customStyle="1" w:styleId="FooterChar">
    <w:name w:val="Footer Char"/>
    <w:basedOn w:val="DefaultParagraphFont"/>
    <w:link w:val="Footer"/>
    <w:uiPriority w:val="99"/>
    <w:rsid w:val="00626E1D"/>
    <w:rPr>
      <w:rFonts w:ascii="Times" w:eastAsia="Times"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Ecclseston Head</dc:creator>
  <cp:lastModifiedBy>sch8753550</cp:lastModifiedBy>
  <cp:revision>2</cp:revision>
  <dcterms:created xsi:type="dcterms:W3CDTF">2024-03-20T15:55:00Z</dcterms:created>
  <dcterms:modified xsi:type="dcterms:W3CDTF">2024-03-20T15:55:00Z</dcterms:modified>
</cp:coreProperties>
</file>