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9720EB" w:rsidP="0046045E">
      <w:pPr>
        <w:jc w:val="center"/>
        <w:rPr>
          <w:rFonts w:ascii="Comic Sans MS" w:hAnsi="Comic Sans MS"/>
          <w:b/>
          <w:sz w:val="28"/>
          <w:szCs w:val="28"/>
        </w:rPr>
      </w:pPr>
      <w:r>
        <w:rPr>
          <w:rFonts w:ascii="Comic Sans MS" w:hAnsi="Comic Sans MS"/>
          <w:b/>
          <w:sz w:val="56"/>
          <w:szCs w:val="56"/>
        </w:rPr>
        <w:t xml:space="preserve">Mathematics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3A7C18" w:rsidRDefault="003A7C18" w:rsidP="0080721C">
      <w:pPr>
        <w:rPr>
          <w:rFonts w:ascii="Comic Sans MS" w:hAnsi="Comic Sans MS"/>
          <w:b/>
          <w:sz w:val="56"/>
          <w:szCs w:val="56"/>
        </w:rPr>
      </w:pPr>
    </w:p>
    <w:p w:rsidR="0080721C" w:rsidRDefault="009720EB" w:rsidP="0080721C">
      <w:pPr>
        <w:rPr>
          <w:rFonts w:ascii="Comic Sans MS" w:hAnsi="Comic Sans MS"/>
          <w:b/>
          <w:sz w:val="28"/>
          <w:szCs w:val="28"/>
        </w:rPr>
      </w:pPr>
      <w:r>
        <w:rPr>
          <w:rFonts w:ascii="Comic Sans MS" w:hAnsi="Comic Sans MS"/>
          <w:b/>
          <w:sz w:val="28"/>
          <w:szCs w:val="28"/>
        </w:rPr>
        <w:lastRenderedPageBreak/>
        <w:t xml:space="preserve">MATHEMATICS </w:t>
      </w:r>
      <w:r w:rsidR="0080721C">
        <w:rPr>
          <w:rFonts w:ascii="Comic Sans MS" w:hAnsi="Comic Sans MS"/>
          <w:b/>
          <w:sz w:val="28"/>
          <w:szCs w:val="28"/>
        </w:rPr>
        <w:t>AT ECCLESTON CE PRIMARY SCHOOL</w:t>
      </w:r>
    </w:p>
    <w:p w:rsidR="003A7C18" w:rsidRDefault="0080721C" w:rsidP="003A7C18">
      <w:pPr>
        <w:pStyle w:val="NormalWeb"/>
        <w:shd w:val="clear" w:color="auto" w:fill="FFFFFF"/>
        <w:spacing w:before="300" w:beforeAutospacing="0" w:after="0" w:afterAutospacing="0" w:line="330" w:lineRule="atLeast"/>
        <w:textAlignment w:val="baseline"/>
        <w:rPr>
          <w:rFonts w:ascii="Arial" w:hAnsi="Arial" w:cs="Arial"/>
          <w:color w:val="6F6F6E"/>
          <w:spacing w:val="3"/>
          <w:sz w:val="38"/>
          <w:szCs w:val="38"/>
        </w:rPr>
      </w:pPr>
      <w:r>
        <w:rPr>
          <w:rFonts w:ascii="Comic Sans MS" w:hAnsi="Comic Sans MS"/>
          <w:b/>
        </w:rPr>
        <w:t>Intent</w:t>
      </w:r>
      <w:r w:rsidR="003A7C18" w:rsidRPr="003A7C18">
        <w:rPr>
          <w:rFonts w:ascii="Arial" w:hAnsi="Arial" w:cs="Arial"/>
          <w:color w:val="6F6F6E"/>
          <w:spacing w:val="3"/>
          <w:sz w:val="38"/>
          <w:szCs w:val="38"/>
        </w:rPr>
        <w:t xml:space="preserve"> </w:t>
      </w:r>
    </w:p>
    <w:p w:rsidR="009720EB" w:rsidRDefault="009720EB" w:rsidP="009720EB">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9720EB">
        <w:rPr>
          <w:rFonts w:ascii="Comic Sans MS" w:hAnsi="Comic Sans MS" w:cs="Arial"/>
          <w:spacing w:val="3"/>
        </w:rPr>
        <w:t>The 2014 National Curriculum for Maths aims to ensure that all children:</w:t>
      </w:r>
    </w:p>
    <w:p w:rsidR="009720EB" w:rsidRPr="009720EB" w:rsidRDefault="009720EB" w:rsidP="009720EB">
      <w:pPr>
        <w:pStyle w:val="NormalWeb"/>
        <w:shd w:val="clear" w:color="auto" w:fill="FFFFFF"/>
        <w:spacing w:before="300" w:beforeAutospacing="0" w:after="0" w:afterAutospacing="0" w:line="330" w:lineRule="atLeast"/>
        <w:textAlignment w:val="baseline"/>
        <w:rPr>
          <w:rFonts w:ascii="Comic Sans MS" w:hAnsi="Comic Sans MS" w:cs="Arial"/>
          <w:spacing w:val="3"/>
        </w:rPr>
      </w:pPr>
    </w:p>
    <w:p w:rsidR="009720EB" w:rsidRPr="009720EB" w:rsidRDefault="009720EB" w:rsidP="009720EB">
      <w:pPr>
        <w:numPr>
          <w:ilvl w:val="0"/>
          <w:numId w:val="5"/>
        </w:numPr>
        <w:shd w:val="clear" w:color="auto" w:fill="FFFFFF"/>
        <w:spacing w:after="0" w:line="330" w:lineRule="atLeast"/>
        <w:ind w:left="0"/>
        <w:textAlignment w:val="baseline"/>
        <w:rPr>
          <w:rFonts w:ascii="Comic Sans MS" w:eastAsia="Times New Roman" w:hAnsi="Comic Sans MS" w:cs="Arial"/>
          <w:spacing w:val="3"/>
          <w:sz w:val="24"/>
          <w:szCs w:val="24"/>
          <w:lang w:eastAsia="en-GB"/>
        </w:rPr>
      </w:pPr>
      <w:r w:rsidRPr="009720EB">
        <w:rPr>
          <w:rFonts w:ascii="Comic Sans MS" w:eastAsia="Times New Roman" w:hAnsi="Comic Sans MS" w:cs="Arial"/>
          <w:spacing w:val="3"/>
          <w:sz w:val="24"/>
          <w:szCs w:val="24"/>
          <w:lang w:eastAsia="en-GB"/>
        </w:rPr>
        <w:t>Become fluent in the fundamentals of Mathematics</w:t>
      </w:r>
    </w:p>
    <w:p w:rsidR="009720EB" w:rsidRPr="009720EB" w:rsidRDefault="009720EB" w:rsidP="009720EB">
      <w:pPr>
        <w:numPr>
          <w:ilvl w:val="0"/>
          <w:numId w:val="5"/>
        </w:numPr>
        <w:shd w:val="clear" w:color="auto" w:fill="FFFFFF"/>
        <w:spacing w:before="270" w:after="0" w:line="330" w:lineRule="atLeast"/>
        <w:ind w:left="0"/>
        <w:textAlignment w:val="baseline"/>
        <w:rPr>
          <w:rFonts w:ascii="Comic Sans MS" w:eastAsia="Times New Roman" w:hAnsi="Comic Sans MS" w:cs="Arial"/>
          <w:spacing w:val="3"/>
          <w:sz w:val="24"/>
          <w:szCs w:val="24"/>
          <w:lang w:eastAsia="en-GB"/>
        </w:rPr>
      </w:pPr>
      <w:r w:rsidRPr="009720EB">
        <w:rPr>
          <w:rFonts w:ascii="Comic Sans MS" w:eastAsia="Times New Roman" w:hAnsi="Comic Sans MS" w:cs="Arial"/>
          <w:spacing w:val="3"/>
          <w:sz w:val="24"/>
          <w:szCs w:val="24"/>
          <w:lang w:eastAsia="en-GB"/>
        </w:rPr>
        <w:t>Are able to reason mathematically</w:t>
      </w:r>
    </w:p>
    <w:p w:rsidR="009720EB" w:rsidRPr="009720EB" w:rsidRDefault="009720EB" w:rsidP="009720EB">
      <w:pPr>
        <w:numPr>
          <w:ilvl w:val="0"/>
          <w:numId w:val="5"/>
        </w:numPr>
        <w:shd w:val="clear" w:color="auto" w:fill="FFFFFF"/>
        <w:spacing w:before="270" w:after="0" w:line="330" w:lineRule="atLeast"/>
        <w:ind w:left="0"/>
        <w:textAlignment w:val="baseline"/>
        <w:rPr>
          <w:rFonts w:ascii="Comic Sans MS" w:eastAsia="Times New Roman" w:hAnsi="Comic Sans MS" w:cs="Arial"/>
          <w:spacing w:val="3"/>
          <w:sz w:val="24"/>
          <w:szCs w:val="24"/>
          <w:lang w:eastAsia="en-GB"/>
        </w:rPr>
      </w:pPr>
      <w:r w:rsidRPr="009720EB">
        <w:rPr>
          <w:rFonts w:ascii="Comic Sans MS" w:eastAsia="Times New Roman" w:hAnsi="Comic Sans MS" w:cs="Arial"/>
          <w:spacing w:val="3"/>
          <w:sz w:val="24"/>
          <w:szCs w:val="24"/>
          <w:lang w:eastAsia="en-GB"/>
        </w:rPr>
        <w:t>Can solve problems by applying their Mathematics</w:t>
      </w:r>
    </w:p>
    <w:p w:rsidR="009720EB" w:rsidRPr="009720EB" w:rsidRDefault="009720EB" w:rsidP="009720EB">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r w:rsidRPr="009720EB">
        <w:rPr>
          <w:rFonts w:ascii="Comic Sans MS" w:eastAsia="Times New Roman" w:hAnsi="Comic Sans MS" w:cs="Arial"/>
          <w:spacing w:val="3"/>
          <w:sz w:val="24"/>
          <w:szCs w:val="24"/>
          <w:lang w:eastAsia="en-GB"/>
        </w:rPr>
        <w:t>At</w:t>
      </w:r>
      <w:r>
        <w:rPr>
          <w:rFonts w:ascii="Comic Sans MS" w:eastAsia="Times New Roman" w:hAnsi="Comic Sans MS" w:cs="Arial"/>
          <w:spacing w:val="3"/>
          <w:sz w:val="24"/>
          <w:szCs w:val="24"/>
          <w:lang w:eastAsia="en-GB"/>
        </w:rPr>
        <w:t xml:space="preserve"> Eccleston CE Primary School</w:t>
      </w:r>
      <w:r w:rsidRPr="009720EB">
        <w:rPr>
          <w:rFonts w:ascii="Comic Sans MS" w:eastAsia="Times New Roman" w:hAnsi="Comic Sans MS" w:cs="Arial"/>
          <w:spacing w:val="3"/>
          <w:sz w:val="24"/>
          <w:szCs w:val="24"/>
          <w:lang w:eastAsia="en-GB"/>
        </w:rPr>
        <w:t xml:space="preserve">, these skills are embedded within Maths lessons and developed consistently over time. We are committed to ensuring that children are able to recognise the importance of Maths in the wider world and that they are also able to use their mathematical skills and knowledge confidently in their lives in a range of different contexts. We want all children to enjoy Mathematics and to experience success in the subject, with the ability to reason mathematically. </w:t>
      </w:r>
    </w:p>
    <w:p w:rsidR="003A7C18" w:rsidRDefault="003A7C18" w:rsidP="0080721C">
      <w:pPr>
        <w:rPr>
          <w:rFonts w:ascii="Comic Sans MS" w:hAnsi="Comic Sans MS"/>
          <w:b/>
          <w:sz w:val="24"/>
          <w:szCs w:val="24"/>
        </w:rPr>
      </w:pP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9720EB" w:rsidRDefault="009720EB" w:rsidP="0080721C">
      <w:pPr>
        <w:rPr>
          <w:rFonts w:ascii="Comic Sans MS" w:hAnsi="Comic Sans MS"/>
          <w:sz w:val="24"/>
          <w:szCs w:val="24"/>
        </w:rPr>
      </w:pPr>
      <w:r w:rsidRPr="002C509A">
        <w:rPr>
          <w:rFonts w:ascii="Comic Sans MS" w:hAnsi="Comic Sans MS"/>
          <w:sz w:val="24"/>
          <w:szCs w:val="24"/>
        </w:rPr>
        <w:t>Pupils are provided with a variety of daily opportunities to develop and extend their mathematical skills.  Lessons are planned using the National Curriculum, White Rose and Maths No Problem.</w:t>
      </w:r>
      <w:r w:rsidR="002C509A" w:rsidRPr="002C509A">
        <w:rPr>
          <w:rFonts w:ascii="Comic Sans MS" w:hAnsi="Comic Sans MS"/>
          <w:sz w:val="24"/>
          <w:szCs w:val="24"/>
        </w:rPr>
        <w:t xml:space="preserve">  Pupils engage in the development of </w:t>
      </w:r>
      <w:r w:rsidR="002C509A">
        <w:rPr>
          <w:rFonts w:ascii="Comic Sans MS" w:hAnsi="Comic Sans MS"/>
          <w:sz w:val="24"/>
          <w:szCs w:val="24"/>
        </w:rPr>
        <w:t>m</w:t>
      </w:r>
      <w:r w:rsidR="002C509A" w:rsidRPr="002C509A">
        <w:rPr>
          <w:rFonts w:ascii="Comic Sans MS" w:hAnsi="Comic Sans MS"/>
          <w:sz w:val="24"/>
          <w:szCs w:val="24"/>
        </w:rPr>
        <w:t xml:space="preserve">ental strategies, </w:t>
      </w:r>
      <w:r w:rsidR="002C509A">
        <w:rPr>
          <w:rFonts w:ascii="Comic Sans MS" w:hAnsi="Comic Sans MS"/>
          <w:sz w:val="24"/>
          <w:szCs w:val="24"/>
        </w:rPr>
        <w:t>c</w:t>
      </w:r>
      <w:r w:rsidR="002C509A" w:rsidRPr="002C509A">
        <w:rPr>
          <w:rFonts w:ascii="Comic Sans MS" w:hAnsi="Comic Sans MS"/>
          <w:sz w:val="24"/>
          <w:szCs w:val="24"/>
        </w:rPr>
        <w:t xml:space="preserve">ompact written methods, practical tasks, investigational learning, problem solving, mathematical discussion, consolidation of basic skills and number facts and the appropriate use of equipment, including ICT, to support their learning. </w:t>
      </w:r>
    </w:p>
    <w:p w:rsidR="002C509A" w:rsidRDefault="002C509A" w:rsidP="0080721C">
      <w:pPr>
        <w:rPr>
          <w:rFonts w:ascii="Comic Sans MS" w:hAnsi="Comic Sans MS"/>
          <w:sz w:val="24"/>
          <w:szCs w:val="24"/>
        </w:rPr>
      </w:pPr>
      <w:r>
        <w:rPr>
          <w:rFonts w:ascii="Comic Sans MS" w:hAnsi="Comic Sans MS"/>
          <w:sz w:val="24"/>
          <w:szCs w:val="24"/>
        </w:rPr>
        <w:t>Our children are taught to;</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Understand the size of a number and where it fits into the number system</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Know by heart number facts such as number bonds, multiplication tables, doubles and halves</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Use what they know by heart to figure out numbers mentally</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Calculate accurately and efficiently, both mentally and written</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Draw on a range of calculation strategies</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lastRenderedPageBreak/>
        <w:t>Make sense of number problems, including real life problems, and recognise the operations needed to solve them</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Discuss and explain their methods and reasoning using correct mathematical terms</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Judge whether their answers are reasonable and have strategies for checking them</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Where necessary, suggest suitable units for measuring and make sensible estimates of measurements</w:t>
      </w:r>
    </w:p>
    <w:p w:rsid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Explain and make predictions from numbers in graphs, diagrams, charts and tables</w:t>
      </w:r>
    </w:p>
    <w:p w:rsidR="002C509A" w:rsidRPr="002C509A" w:rsidRDefault="002C509A" w:rsidP="002C509A">
      <w:pPr>
        <w:pStyle w:val="ListParagraph"/>
        <w:numPr>
          <w:ilvl w:val="0"/>
          <w:numId w:val="6"/>
        </w:numPr>
        <w:rPr>
          <w:rFonts w:ascii="Comic Sans MS" w:hAnsi="Comic Sans MS"/>
          <w:sz w:val="24"/>
          <w:szCs w:val="24"/>
        </w:rPr>
      </w:pPr>
      <w:r>
        <w:rPr>
          <w:rFonts w:ascii="Comic Sans MS" w:hAnsi="Comic Sans MS"/>
          <w:sz w:val="24"/>
          <w:szCs w:val="24"/>
        </w:rPr>
        <w:t>Develop spatial awareness and an understanding of the properties of both 2D and 3D shapes</w:t>
      </w:r>
    </w:p>
    <w:p w:rsidR="009720EB" w:rsidRDefault="009720EB" w:rsidP="0080721C">
      <w:pPr>
        <w:rPr>
          <w:rFonts w:ascii="Comic Sans MS" w:hAnsi="Comic Sans MS"/>
          <w:b/>
          <w:sz w:val="24"/>
          <w:szCs w:val="24"/>
        </w:rPr>
      </w:pPr>
    </w:p>
    <w:p w:rsidR="0066035A" w:rsidRDefault="007631B8" w:rsidP="0080721C">
      <w:pPr>
        <w:rPr>
          <w:rFonts w:ascii="Comic Sans MS" w:hAnsi="Comic Sans MS"/>
          <w:b/>
          <w:sz w:val="24"/>
          <w:szCs w:val="24"/>
        </w:rPr>
      </w:pPr>
      <w:r w:rsidRPr="007631B8">
        <w:rPr>
          <w:rFonts w:ascii="Comic Sans MS" w:hAnsi="Comic Sans MS"/>
          <w:b/>
          <w:sz w:val="24"/>
          <w:szCs w:val="24"/>
        </w:rPr>
        <w:t>Impact</w:t>
      </w:r>
    </w:p>
    <w:p w:rsidR="002C509A" w:rsidRDefault="002C509A" w:rsidP="0080721C">
      <w:pPr>
        <w:rPr>
          <w:rFonts w:ascii="Comic Sans MS" w:hAnsi="Comic Sans MS"/>
          <w:b/>
          <w:sz w:val="24"/>
          <w:szCs w:val="24"/>
        </w:rPr>
      </w:pPr>
      <w:r>
        <w:rPr>
          <w:rFonts w:ascii="Comic Sans MS" w:hAnsi="Comic Sans MS" w:cs="Arial"/>
          <w:spacing w:val="3"/>
          <w:sz w:val="24"/>
          <w:szCs w:val="24"/>
          <w:shd w:val="clear" w:color="auto" w:fill="FFFFFF"/>
        </w:rPr>
        <w:t xml:space="preserve">Children </w:t>
      </w:r>
      <w:r>
        <w:rPr>
          <w:rFonts w:ascii="Comic Sans MS" w:hAnsi="Comic Sans MS" w:cs="Arial"/>
          <w:spacing w:val="3"/>
          <w:sz w:val="24"/>
          <w:szCs w:val="24"/>
          <w:shd w:val="clear" w:color="auto" w:fill="FFFFFF"/>
        </w:rPr>
        <w:t>at Eccleston CE Primary School</w:t>
      </w:r>
      <w:r>
        <w:rPr>
          <w:rFonts w:ascii="Comic Sans MS" w:hAnsi="Comic Sans MS" w:cs="Arial"/>
          <w:spacing w:val="3"/>
          <w:sz w:val="24"/>
          <w:szCs w:val="24"/>
          <w:shd w:val="clear" w:color="auto" w:fill="FFFFFF"/>
        </w:rPr>
        <w:t xml:space="preserve"> have positive attitudes towards Mathematics and are resilient when tackling problems.  They have a range of strategies, both mentally and written, and can use the appropriate mathematical terms to describe their work.</w:t>
      </w:r>
      <w:r>
        <w:rPr>
          <w:rFonts w:ascii="Comic Sans MS" w:hAnsi="Comic Sans MS"/>
          <w:b/>
          <w:sz w:val="24"/>
          <w:szCs w:val="24"/>
        </w:rPr>
        <w:t xml:space="preserve">  </w:t>
      </w:r>
    </w:p>
    <w:p w:rsidR="0080721C" w:rsidRDefault="00D82A95">
      <w:pPr>
        <w:rPr>
          <w:rFonts w:ascii="Comic Sans MS" w:hAnsi="Comic Sans MS" w:cs="Arial"/>
          <w:spacing w:val="3"/>
          <w:sz w:val="24"/>
          <w:szCs w:val="24"/>
          <w:shd w:val="clear" w:color="auto" w:fill="FFFFFF"/>
        </w:rPr>
      </w:pPr>
      <w:r>
        <w:rPr>
          <w:noProof/>
          <w:lang w:eastAsia="en-GB"/>
        </w:rPr>
        <mc:AlternateContent>
          <mc:Choice Requires="wps">
            <w:drawing>
              <wp:anchor distT="0" distB="0" distL="114300" distR="114300" simplePos="0" relativeHeight="251659264" behindDoc="0" locked="0" layoutInCell="1" allowOverlap="1" wp14:anchorId="438FCBFB" wp14:editId="7E913A24">
                <wp:simplePos x="0" y="0"/>
                <wp:positionH relativeFrom="column">
                  <wp:posOffset>-21515</wp:posOffset>
                </wp:positionH>
                <wp:positionV relativeFrom="paragraph">
                  <wp:posOffset>205777</wp:posOffset>
                </wp:positionV>
                <wp:extent cx="5695721" cy="1807285"/>
                <wp:effectExtent l="0" t="0" r="19685" b="21590"/>
                <wp:wrapNone/>
                <wp:docPr id="2" name="Text Box 2"/>
                <wp:cNvGraphicFramePr/>
                <a:graphic xmlns:a="http://schemas.openxmlformats.org/drawingml/2006/main">
                  <a:graphicData uri="http://schemas.microsoft.com/office/word/2010/wordprocessingShape">
                    <wps:wsp>
                      <wps:cNvSpPr txBox="1"/>
                      <wps:spPr>
                        <a:xfrm>
                          <a:off x="0" y="0"/>
                          <a:ext cx="5695721" cy="1807285"/>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2C509A" w:rsidP="00D82A95">
                            <w:pPr>
                              <w:rPr>
                                <w:rFonts w:ascii="Comic Sans MS" w:hAnsi="Comic Sans MS"/>
                                <w:b/>
                                <w:sz w:val="24"/>
                                <w:szCs w:val="24"/>
                              </w:rPr>
                            </w:pPr>
                            <w:bookmarkStart w:id="0" w:name="_GoBack"/>
                            <w:r>
                              <w:rPr>
                                <w:rFonts w:ascii="Comic Sans MS" w:hAnsi="Comic Sans MS"/>
                                <w:b/>
                                <w:sz w:val="24"/>
                                <w:szCs w:val="24"/>
                              </w:rPr>
                              <w:t xml:space="preserve">Mathematics </w:t>
                            </w:r>
                            <w:r w:rsidR="00D82A95">
                              <w:rPr>
                                <w:rFonts w:ascii="Comic Sans MS" w:hAnsi="Comic Sans MS"/>
                                <w:b/>
                                <w:sz w:val="24"/>
                                <w:szCs w:val="24"/>
                              </w:rPr>
                              <w:t>in the Early Years</w:t>
                            </w:r>
                          </w:p>
                          <w:p w:rsidR="00D82A95" w:rsidRPr="00194810" w:rsidRDefault="002C509A">
                            <w:pPr>
                              <w:rPr>
                                <w:rFonts w:ascii="Comic Sans MS" w:hAnsi="Comic Sans MS"/>
                                <w:sz w:val="24"/>
                                <w:szCs w:val="24"/>
                              </w:rPr>
                            </w:pPr>
                            <w:r>
                              <w:rPr>
                                <w:rFonts w:ascii="Comic Sans MS" w:hAnsi="Comic Sans MS"/>
                                <w:sz w:val="24"/>
                                <w:szCs w:val="24"/>
                              </w:rPr>
                              <w:t>Children are provided with opportunities to develop and improve their skills in counting, understanding and using numbers, calculating simple addition and subtraction problems and to describe shapes, space and measure</w:t>
                            </w:r>
                            <w:r w:rsidR="0066035A">
                              <w:rPr>
                                <w:rFonts w:ascii="Comic Sans MS" w:hAnsi="Comic Sans MS"/>
                                <w:sz w:val="24"/>
                                <w:szCs w:val="24"/>
                              </w:rPr>
                              <w:t xml:space="preserve">. </w:t>
                            </w:r>
                            <w:r w:rsidR="004F155E">
                              <w:rPr>
                                <w:rFonts w:ascii="Comic Sans MS" w:hAnsi="Comic Sans MS"/>
                                <w:sz w:val="24"/>
                                <w:szCs w:val="24"/>
                              </w:rPr>
                              <w:t>Activities are based on practical real life contexts whenever possible to encourage inquisitive minds and develop critical thinking.</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pt;margin-top:16.2pt;width:448.5pt;height:14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" fillcolor="white [3201]" strokecolor="#0070c0" strokeweight="2pt">
                <v:textbox>
                  <w:txbxContent>
                    <w:p w:rsidR="00D82A95" w:rsidRDefault="002C509A" w:rsidP="00D82A95">
                      <w:pPr>
                        <w:rPr>
                          <w:rFonts w:ascii="Comic Sans MS" w:hAnsi="Comic Sans MS"/>
                          <w:b/>
                          <w:sz w:val="24"/>
                          <w:szCs w:val="24"/>
                        </w:rPr>
                      </w:pPr>
                      <w:bookmarkStart w:id="1" w:name="_GoBack"/>
                      <w:r>
                        <w:rPr>
                          <w:rFonts w:ascii="Comic Sans MS" w:hAnsi="Comic Sans MS"/>
                          <w:b/>
                          <w:sz w:val="24"/>
                          <w:szCs w:val="24"/>
                        </w:rPr>
                        <w:t xml:space="preserve">Mathematics </w:t>
                      </w:r>
                      <w:r w:rsidR="00D82A95">
                        <w:rPr>
                          <w:rFonts w:ascii="Comic Sans MS" w:hAnsi="Comic Sans MS"/>
                          <w:b/>
                          <w:sz w:val="24"/>
                          <w:szCs w:val="24"/>
                        </w:rPr>
                        <w:t>in the Early Years</w:t>
                      </w:r>
                    </w:p>
                    <w:p w:rsidR="00D82A95" w:rsidRPr="00194810" w:rsidRDefault="002C509A">
                      <w:pPr>
                        <w:rPr>
                          <w:rFonts w:ascii="Comic Sans MS" w:hAnsi="Comic Sans MS"/>
                          <w:sz w:val="24"/>
                          <w:szCs w:val="24"/>
                        </w:rPr>
                      </w:pPr>
                      <w:r>
                        <w:rPr>
                          <w:rFonts w:ascii="Comic Sans MS" w:hAnsi="Comic Sans MS"/>
                          <w:sz w:val="24"/>
                          <w:szCs w:val="24"/>
                        </w:rPr>
                        <w:t>Children are provided with opportunities to develop and improve their skills in counting, understanding and using numbers, calculating simple addition and subtraction problems and to describe shapes, space and measure</w:t>
                      </w:r>
                      <w:r w:rsidR="0066035A">
                        <w:rPr>
                          <w:rFonts w:ascii="Comic Sans MS" w:hAnsi="Comic Sans MS"/>
                          <w:sz w:val="24"/>
                          <w:szCs w:val="24"/>
                        </w:rPr>
                        <w:t xml:space="preserve">. </w:t>
                      </w:r>
                      <w:r w:rsidR="004F155E">
                        <w:rPr>
                          <w:rFonts w:ascii="Comic Sans MS" w:hAnsi="Comic Sans MS"/>
                          <w:sz w:val="24"/>
                          <w:szCs w:val="24"/>
                        </w:rPr>
                        <w:t>Activities are based on practical real life contexts whenever possible to encourage inquisitive minds and develop critical thinking.</w:t>
                      </w:r>
                      <w:bookmarkEnd w:id="1"/>
                    </w:p>
                  </w:txbxContent>
                </v:textbox>
              </v:shape>
            </w:pict>
          </mc:Fallback>
        </mc:AlternateContent>
      </w: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sectPr w:rsidR="002C509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990" w:rsidRDefault="00B50990" w:rsidP="00987CC8">
      <w:pPr>
        <w:spacing w:after="0" w:line="240" w:lineRule="auto"/>
      </w:pPr>
      <w:r>
        <w:separator/>
      </w:r>
    </w:p>
  </w:endnote>
  <w:endnote w:type="continuationSeparator" w:id="0">
    <w:p w:rsidR="00B50990" w:rsidRDefault="00B50990"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F155E" w:rsidRPr="004F155E">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990" w:rsidRDefault="00B50990" w:rsidP="00987CC8">
      <w:pPr>
        <w:spacing w:after="0" w:line="240" w:lineRule="auto"/>
      </w:pPr>
      <w:r>
        <w:separator/>
      </w:r>
    </w:p>
  </w:footnote>
  <w:footnote w:type="continuationSeparator" w:id="0">
    <w:p w:rsidR="00B50990" w:rsidRDefault="00B50990"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1169E5"/>
    <w:multiLevelType w:val="multilevel"/>
    <w:tmpl w:val="7E34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B5B93"/>
    <w:multiLevelType w:val="hybridMultilevel"/>
    <w:tmpl w:val="DE7C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100191"/>
    <w:rsid w:val="00110E9A"/>
    <w:rsid w:val="00194810"/>
    <w:rsid w:val="001A0802"/>
    <w:rsid w:val="001E43B0"/>
    <w:rsid w:val="0026110E"/>
    <w:rsid w:val="002C509A"/>
    <w:rsid w:val="002E3308"/>
    <w:rsid w:val="003A7C18"/>
    <w:rsid w:val="00405F35"/>
    <w:rsid w:val="004361FE"/>
    <w:rsid w:val="0046045E"/>
    <w:rsid w:val="00472126"/>
    <w:rsid w:val="004F155E"/>
    <w:rsid w:val="00527151"/>
    <w:rsid w:val="005A0CBB"/>
    <w:rsid w:val="005B66F3"/>
    <w:rsid w:val="00656921"/>
    <w:rsid w:val="0066035A"/>
    <w:rsid w:val="00681071"/>
    <w:rsid w:val="006B3E68"/>
    <w:rsid w:val="007631B8"/>
    <w:rsid w:val="007D7098"/>
    <w:rsid w:val="0080721C"/>
    <w:rsid w:val="008928DF"/>
    <w:rsid w:val="008B2DC3"/>
    <w:rsid w:val="009720EB"/>
    <w:rsid w:val="00980E04"/>
    <w:rsid w:val="00987CC8"/>
    <w:rsid w:val="00A04759"/>
    <w:rsid w:val="00B10967"/>
    <w:rsid w:val="00B50990"/>
    <w:rsid w:val="00C51CD3"/>
    <w:rsid w:val="00C95545"/>
    <w:rsid w:val="00D82A95"/>
    <w:rsid w:val="00F27935"/>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2125">
      <w:bodyDiv w:val="1"/>
      <w:marLeft w:val="0"/>
      <w:marRight w:val="0"/>
      <w:marTop w:val="0"/>
      <w:marBottom w:val="0"/>
      <w:divBdr>
        <w:top w:val="none" w:sz="0" w:space="0" w:color="auto"/>
        <w:left w:val="none" w:sz="0" w:space="0" w:color="auto"/>
        <w:bottom w:val="none" w:sz="0" w:space="0" w:color="auto"/>
        <w:right w:val="none" w:sz="0" w:space="0" w:color="auto"/>
      </w:divBdr>
    </w:div>
    <w:div w:id="14829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2</cp:revision>
  <dcterms:created xsi:type="dcterms:W3CDTF">2021-05-18T15:50:00Z</dcterms:created>
  <dcterms:modified xsi:type="dcterms:W3CDTF">2021-05-18T15:50:00Z</dcterms:modified>
</cp:coreProperties>
</file>