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88" w:type="dxa"/>
        <w:tblLook w:val="04A0" w:firstRow="1" w:lastRow="0" w:firstColumn="1" w:lastColumn="0" w:noHBand="0" w:noVBand="1"/>
      </w:tblPr>
      <w:tblGrid>
        <w:gridCol w:w="419"/>
        <w:gridCol w:w="1349"/>
        <w:gridCol w:w="1689"/>
        <w:gridCol w:w="1699"/>
        <w:gridCol w:w="1710"/>
        <w:gridCol w:w="1706"/>
        <w:gridCol w:w="1701"/>
        <w:gridCol w:w="1709"/>
        <w:gridCol w:w="1700"/>
        <w:gridCol w:w="1706"/>
      </w:tblGrid>
      <w:tr w:rsidR="00CF3FE3" w14:paraId="6CC202EF" w14:textId="77777777" w:rsidTr="00CF3FE3">
        <w:tc>
          <w:tcPr>
            <w:tcW w:w="1768" w:type="dxa"/>
            <w:gridSpan w:val="2"/>
            <w:vMerge w:val="restart"/>
            <w:tcBorders>
              <w:top w:val="nil"/>
              <w:left w:val="nil"/>
            </w:tcBorders>
            <w:shd w:val="clear" w:color="auto" w:fill="FFFFFF" w:themeFill="background1"/>
          </w:tcPr>
          <w:p w14:paraId="0AD474CE" w14:textId="77777777" w:rsidR="008536BA" w:rsidRDefault="00CF3FE3" w:rsidP="00CF3FE3">
            <w:pPr>
              <w:jc w:val="center"/>
            </w:pPr>
            <w:r w:rsidRPr="00CF3FE3">
              <w:rPr>
                <w:noProof/>
                <w:lang w:eastAsia="en-GB"/>
              </w:rPr>
              <w:drawing>
                <wp:inline distT="0" distB="0" distL="0" distR="0" wp14:anchorId="09BE241F" wp14:editId="5E7C6DDC">
                  <wp:extent cx="965730" cy="1171575"/>
                  <wp:effectExtent l="0" t="0" r="6350" b="0"/>
                  <wp:docPr id="1" name="Picture 1" descr="H:\1. Deputy Head\2019-20\Photos\StP logo -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 Deputy Head\2019-20\Photos\StP logo - no background.png"/>
                          <pic:cNvPicPr>
                            <a:picLocks noChangeAspect="1" noChangeArrowheads="1"/>
                          </pic:cNvPicPr>
                        </pic:nvPicPr>
                        <pic:blipFill rotWithShape="1">
                          <a:blip r:embed="rId8">
                            <a:extLst>
                              <a:ext uri="{28A0092B-C50C-407E-A947-70E740481C1C}">
                                <a14:useLocalDpi xmlns:a14="http://schemas.microsoft.com/office/drawing/2010/main" val="0"/>
                              </a:ext>
                            </a:extLst>
                          </a:blip>
                          <a:srcRect l="8170" t="8201" r="7079"/>
                          <a:stretch/>
                        </pic:blipFill>
                        <pic:spPr bwMode="auto">
                          <a:xfrm>
                            <a:off x="0" y="0"/>
                            <a:ext cx="989436" cy="12003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8" w:type="dxa"/>
            <w:gridSpan w:val="2"/>
            <w:shd w:val="clear" w:color="auto" w:fill="FFFFFF" w:themeFill="background1"/>
          </w:tcPr>
          <w:p w14:paraId="1391AEF9" w14:textId="4CB9C5FF" w:rsidR="008536BA" w:rsidRDefault="008536BA" w:rsidP="00875AC6">
            <w:pPr>
              <w:rPr>
                <w:bCs/>
                <w:sz w:val="14"/>
                <w:szCs w:val="14"/>
                <w:u w:val="single"/>
              </w:rPr>
            </w:pPr>
            <w:r w:rsidRPr="001E2921">
              <w:rPr>
                <w:bCs/>
                <w:sz w:val="14"/>
                <w:szCs w:val="14"/>
                <w:u w:val="single"/>
              </w:rPr>
              <w:t>Foundation Stage</w:t>
            </w:r>
          </w:p>
          <w:p w14:paraId="4BF7E1EA" w14:textId="77777777" w:rsidR="008536BA" w:rsidRDefault="000354B4" w:rsidP="000354B4">
            <w:pPr>
              <w:jc w:val="both"/>
              <w:rPr>
                <w:sz w:val="14"/>
                <w:szCs w:val="14"/>
              </w:rPr>
            </w:pPr>
            <w:r w:rsidRPr="000354B4">
              <w:rPr>
                <w:bCs/>
                <w:sz w:val="14"/>
                <w:szCs w:val="14"/>
              </w:rPr>
              <w:t>In the EYFS history is taught through the Understanding of the World: Past and Present Strand.</w:t>
            </w:r>
            <w:r>
              <w:rPr>
                <w:bCs/>
                <w:sz w:val="14"/>
                <w:szCs w:val="14"/>
              </w:rPr>
              <w:t xml:space="preserve"> </w:t>
            </w:r>
            <w:r w:rsidR="008536BA" w:rsidRPr="00053921">
              <w:rPr>
                <w:bCs/>
                <w:sz w:val="14"/>
                <w:szCs w:val="14"/>
              </w:rPr>
              <w:t>Pupils shoul</w:t>
            </w:r>
            <w:r w:rsidR="001E2921" w:rsidRPr="00053921">
              <w:rPr>
                <w:bCs/>
                <w:sz w:val="14"/>
                <w:szCs w:val="14"/>
              </w:rPr>
              <w:t>d talk about and explore the past and present events in their own lives and in the lives of family members and other people who are familiar to them. They should be taught to recognise similarities and differences between themselves and others, and among families, communities and traditions.</w:t>
            </w:r>
            <w:r w:rsidR="00053921">
              <w:t xml:space="preserve"> </w:t>
            </w:r>
            <w:r w:rsidR="00053921" w:rsidRPr="00053921">
              <w:rPr>
                <w:sz w:val="14"/>
                <w:szCs w:val="14"/>
              </w:rPr>
              <w:t>Th</w:t>
            </w:r>
            <w:r w:rsidR="00053921">
              <w:rPr>
                <w:sz w:val="14"/>
                <w:szCs w:val="14"/>
              </w:rPr>
              <w:t>ey should learn that</w:t>
            </w:r>
            <w:r w:rsidR="00053921" w:rsidRPr="00053921">
              <w:rPr>
                <w:sz w:val="14"/>
                <w:szCs w:val="14"/>
              </w:rPr>
              <w:t xml:space="preserve"> times passes in sequential order</w:t>
            </w:r>
            <w:r w:rsidR="000A2E3C">
              <w:rPr>
                <w:sz w:val="14"/>
                <w:szCs w:val="14"/>
              </w:rPr>
              <w:t xml:space="preserve"> and begin to develop a sense of chronology. They should be introduced to and begin to use</w:t>
            </w:r>
            <w:r w:rsidR="00053921">
              <w:rPr>
                <w:sz w:val="14"/>
                <w:szCs w:val="14"/>
              </w:rPr>
              <w:t xml:space="preserve"> some of</w:t>
            </w:r>
            <w:r w:rsidR="00053921" w:rsidRPr="00053921">
              <w:rPr>
                <w:sz w:val="14"/>
                <w:szCs w:val="14"/>
              </w:rPr>
              <w:t xml:space="preserve"> the key vocabulary associated with the passage of time</w:t>
            </w:r>
            <w:r w:rsidR="000A2E3C">
              <w:rPr>
                <w:sz w:val="14"/>
                <w:szCs w:val="14"/>
              </w:rPr>
              <w:t xml:space="preserve"> and develop their understanding of the changes that occur over time. </w:t>
            </w:r>
          </w:p>
          <w:p w14:paraId="1E97FB4C" w14:textId="77777777" w:rsidR="0072290D" w:rsidRDefault="0072290D" w:rsidP="000354B4">
            <w:pPr>
              <w:jc w:val="both"/>
              <w:rPr>
                <w:sz w:val="14"/>
                <w:szCs w:val="14"/>
              </w:rPr>
            </w:pPr>
          </w:p>
          <w:p w14:paraId="56F23968" w14:textId="7EBE46FD" w:rsidR="0072290D" w:rsidRPr="000354B4" w:rsidRDefault="0072290D" w:rsidP="002A3C5B">
            <w:pPr>
              <w:jc w:val="center"/>
              <w:rPr>
                <w:bCs/>
                <w:sz w:val="14"/>
                <w:szCs w:val="14"/>
              </w:rPr>
            </w:pPr>
            <w:r>
              <w:rPr>
                <w:rFonts w:ascii="Arial" w:eastAsia="Times New Roman" w:hAnsi="Arial" w:cs="Arial"/>
                <w:b/>
                <w:i/>
                <w:color w:val="0B0C0C"/>
                <w:sz w:val="16"/>
                <w:szCs w:val="16"/>
                <w:lang w:eastAsia="en-GB"/>
              </w:rPr>
              <w:t>Our</w:t>
            </w:r>
            <w:r w:rsidRPr="000A71F8">
              <w:rPr>
                <w:rFonts w:ascii="Arial" w:eastAsia="Times New Roman" w:hAnsi="Arial" w:cs="Arial"/>
                <w:b/>
                <w:i/>
                <w:color w:val="0B0C0C"/>
                <w:sz w:val="16"/>
                <w:szCs w:val="16"/>
                <w:lang w:eastAsia="en-GB"/>
              </w:rPr>
              <w:t xml:space="preserve"> EYFS Curriculum</w:t>
            </w:r>
            <w:r>
              <w:rPr>
                <w:rFonts w:ascii="Arial" w:eastAsia="Times New Roman" w:hAnsi="Arial" w:cs="Arial"/>
                <w:b/>
                <w:i/>
                <w:color w:val="0B0C0C"/>
                <w:sz w:val="16"/>
                <w:szCs w:val="16"/>
                <w:lang w:eastAsia="en-GB"/>
              </w:rPr>
              <w:t xml:space="preserve"> documentation</w:t>
            </w:r>
            <w:r w:rsidRPr="000A71F8">
              <w:rPr>
                <w:rFonts w:ascii="Arial" w:eastAsia="Times New Roman" w:hAnsi="Arial" w:cs="Arial"/>
                <w:b/>
                <w:i/>
                <w:color w:val="0B0C0C"/>
                <w:sz w:val="16"/>
                <w:szCs w:val="16"/>
                <w:lang w:eastAsia="en-GB"/>
              </w:rPr>
              <w:t xml:space="preserve"> outlines the </w:t>
            </w:r>
            <w:r>
              <w:rPr>
                <w:rFonts w:ascii="Arial" w:eastAsia="Times New Roman" w:hAnsi="Arial" w:cs="Arial"/>
                <w:b/>
                <w:i/>
                <w:color w:val="0B0C0C"/>
                <w:sz w:val="16"/>
                <w:szCs w:val="16"/>
                <w:lang w:eastAsia="en-GB"/>
              </w:rPr>
              <w:t>UW</w:t>
            </w:r>
            <w:r w:rsidRPr="000A71F8">
              <w:rPr>
                <w:rFonts w:ascii="Arial" w:eastAsia="Times New Roman" w:hAnsi="Arial" w:cs="Arial"/>
                <w:b/>
                <w:i/>
                <w:color w:val="0B0C0C"/>
                <w:sz w:val="16"/>
                <w:szCs w:val="16"/>
                <w:lang w:eastAsia="en-GB"/>
              </w:rPr>
              <w:t xml:space="preserve"> content </w:t>
            </w:r>
            <w:r w:rsidR="002A3C5B">
              <w:rPr>
                <w:rFonts w:ascii="Arial" w:eastAsia="Times New Roman" w:hAnsi="Arial" w:cs="Arial"/>
                <w:b/>
                <w:i/>
                <w:color w:val="0B0C0C"/>
                <w:sz w:val="16"/>
                <w:szCs w:val="16"/>
                <w:lang w:eastAsia="en-GB"/>
              </w:rPr>
              <w:t>more specifically to the theme.</w:t>
            </w:r>
          </w:p>
        </w:tc>
        <w:tc>
          <w:tcPr>
            <w:tcW w:w="3416" w:type="dxa"/>
            <w:gridSpan w:val="2"/>
            <w:shd w:val="clear" w:color="auto" w:fill="FFFFFF" w:themeFill="background1"/>
          </w:tcPr>
          <w:p w14:paraId="25913867" w14:textId="77777777" w:rsidR="008536BA" w:rsidRPr="00BF2966" w:rsidRDefault="008536BA" w:rsidP="00875AC6">
            <w:pPr>
              <w:rPr>
                <w:b/>
                <w:sz w:val="14"/>
                <w:u w:val="single"/>
              </w:rPr>
            </w:pPr>
            <w:r w:rsidRPr="00BF2966">
              <w:rPr>
                <w:b/>
                <w:sz w:val="14"/>
                <w:u w:val="single"/>
              </w:rPr>
              <w:t>Key Stage One</w:t>
            </w:r>
          </w:p>
          <w:p w14:paraId="4F2D974A" w14:textId="77777777" w:rsidR="008536BA" w:rsidRPr="00BF2966" w:rsidRDefault="008536BA" w:rsidP="008536BA">
            <w:pPr>
              <w:jc w:val="both"/>
              <w:rPr>
                <w:sz w:val="14"/>
              </w:rPr>
            </w:pPr>
            <w:r w:rsidRPr="00BF2966">
              <w:rPr>
                <w:sz w:val="14"/>
              </w:rPr>
              <w:t>Pupils should be taught about: changes within living memory. Where appropriate, these should be used to reveal aspects of change in national life events beyond living memory that are significant nationally or globally the lives of significant individuals in the past who have contributed to national and international achievements. Some should be used to compare aspects of life in different periods significant historical events, people and places in their own locality.</w:t>
            </w:r>
          </w:p>
        </w:tc>
        <w:tc>
          <w:tcPr>
            <w:tcW w:w="6816" w:type="dxa"/>
            <w:gridSpan w:val="4"/>
            <w:shd w:val="clear" w:color="auto" w:fill="FFFFFF" w:themeFill="background1"/>
          </w:tcPr>
          <w:p w14:paraId="2311E3DA" w14:textId="77777777" w:rsidR="008536BA" w:rsidRPr="00BF2966" w:rsidRDefault="008536BA" w:rsidP="008536BA">
            <w:pPr>
              <w:rPr>
                <w:b/>
                <w:sz w:val="14"/>
                <w:u w:val="single"/>
              </w:rPr>
            </w:pPr>
            <w:r w:rsidRPr="00BF2966">
              <w:rPr>
                <w:b/>
                <w:sz w:val="14"/>
                <w:u w:val="single"/>
              </w:rPr>
              <w:t>Key Stage Two</w:t>
            </w:r>
          </w:p>
          <w:p w14:paraId="005EE03D" w14:textId="77777777" w:rsidR="008536BA" w:rsidRPr="00BF2966" w:rsidRDefault="008536BA" w:rsidP="008536BA">
            <w:pPr>
              <w:jc w:val="both"/>
              <w:rPr>
                <w:sz w:val="14"/>
              </w:rPr>
            </w:pPr>
            <w:r w:rsidRPr="00BF2966">
              <w:rPr>
                <w:sz w:val="14"/>
              </w:rPr>
              <w:t>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w:t>
            </w:r>
          </w:p>
          <w:p w14:paraId="52CD46EC" w14:textId="77777777" w:rsidR="008536BA" w:rsidRPr="00BF2966" w:rsidRDefault="008536BA" w:rsidP="008536BA">
            <w:pPr>
              <w:jc w:val="both"/>
              <w:rPr>
                <w:sz w:val="14"/>
              </w:rPr>
            </w:pPr>
            <w:r w:rsidRPr="00BF2966">
              <w:rPr>
                <w:sz w:val="14"/>
              </w:rPr>
              <w:t>They should regularly address and sometimes devise historically valid questions about change, cause, similarity and difference, and significance. They should construct informed responses that involve thoughtful selection and organisation of relevant historical information. They should understand how our knowledge of the past is constructed from a range of sources.</w:t>
            </w:r>
          </w:p>
          <w:p w14:paraId="28269F82" w14:textId="77777777" w:rsidR="008536BA" w:rsidRPr="00BF2966" w:rsidRDefault="008536BA" w:rsidP="008536BA">
            <w:pPr>
              <w:jc w:val="both"/>
              <w:rPr>
                <w:sz w:val="14"/>
              </w:rPr>
            </w:pPr>
            <w:r w:rsidRPr="00BF2966">
              <w:rPr>
                <w:sz w:val="14"/>
              </w:rPr>
              <w:t>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w:t>
            </w:r>
          </w:p>
        </w:tc>
      </w:tr>
      <w:tr w:rsidR="00CF3FE3" w14:paraId="2456A767" w14:textId="77777777" w:rsidTr="00CF3FE3">
        <w:tc>
          <w:tcPr>
            <w:tcW w:w="1768" w:type="dxa"/>
            <w:gridSpan w:val="2"/>
            <w:vMerge/>
            <w:tcBorders>
              <w:left w:val="nil"/>
            </w:tcBorders>
            <w:shd w:val="clear" w:color="auto" w:fill="FFFFFF" w:themeFill="background1"/>
          </w:tcPr>
          <w:p w14:paraId="69F77A51" w14:textId="77777777" w:rsidR="008536BA" w:rsidRDefault="008536BA" w:rsidP="00875AC6"/>
        </w:tc>
        <w:tc>
          <w:tcPr>
            <w:tcW w:w="1689" w:type="dxa"/>
            <w:shd w:val="clear" w:color="auto" w:fill="BDD6EE" w:themeFill="accent1" w:themeFillTint="66"/>
          </w:tcPr>
          <w:p w14:paraId="561C5A0E" w14:textId="77777777" w:rsidR="008536BA" w:rsidRDefault="008536BA" w:rsidP="00875AC6">
            <w:r>
              <w:t>Nursery</w:t>
            </w:r>
          </w:p>
        </w:tc>
        <w:tc>
          <w:tcPr>
            <w:tcW w:w="1699" w:type="dxa"/>
            <w:shd w:val="clear" w:color="auto" w:fill="BDD6EE" w:themeFill="accent1" w:themeFillTint="66"/>
          </w:tcPr>
          <w:p w14:paraId="18B7A2C1" w14:textId="77777777" w:rsidR="008536BA" w:rsidRDefault="008536BA" w:rsidP="00875AC6">
            <w:r>
              <w:t>Reception</w:t>
            </w:r>
          </w:p>
        </w:tc>
        <w:tc>
          <w:tcPr>
            <w:tcW w:w="1710" w:type="dxa"/>
            <w:shd w:val="clear" w:color="auto" w:fill="BDD6EE" w:themeFill="accent1" w:themeFillTint="66"/>
          </w:tcPr>
          <w:p w14:paraId="57EB8D85" w14:textId="77777777" w:rsidR="008536BA" w:rsidRDefault="008536BA" w:rsidP="00875AC6">
            <w:r>
              <w:t>Year 1</w:t>
            </w:r>
          </w:p>
        </w:tc>
        <w:tc>
          <w:tcPr>
            <w:tcW w:w="1706" w:type="dxa"/>
            <w:shd w:val="clear" w:color="auto" w:fill="BDD6EE" w:themeFill="accent1" w:themeFillTint="66"/>
          </w:tcPr>
          <w:p w14:paraId="02A10521" w14:textId="77777777" w:rsidR="008536BA" w:rsidRDefault="008536BA" w:rsidP="00875AC6">
            <w:r>
              <w:t>Year 2</w:t>
            </w:r>
          </w:p>
        </w:tc>
        <w:tc>
          <w:tcPr>
            <w:tcW w:w="1701" w:type="dxa"/>
            <w:shd w:val="clear" w:color="auto" w:fill="BDD6EE" w:themeFill="accent1" w:themeFillTint="66"/>
          </w:tcPr>
          <w:p w14:paraId="764E8659" w14:textId="77777777" w:rsidR="008536BA" w:rsidRDefault="008536BA" w:rsidP="00875AC6">
            <w:r>
              <w:t>Year 3</w:t>
            </w:r>
          </w:p>
        </w:tc>
        <w:tc>
          <w:tcPr>
            <w:tcW w:w="1709" w:type="dxa"/>
            <w:shd w:val="clear" w:color="auto" w:fill="BDD6EE" w:themeFill="accent1" w:themeFillTint="66"/>
          </w:tcPr>
          <w:p w14:paraId="3D84E97D" w14:textId="77777777" w:rsidR="008536BA" w:rsidRDefault="008536BA" w:rsidP="00875AC6">
            <w:r>
              <w:t xml:space="preserve">Year 4 </w:t>
            </w:r>
          </w:p>
        </w:tc>
        <w:tc>
          <w:tcPr>
            <w:tcW w:w="1700" w:type="dxa"/>
            <w:shd w:val="clear" w:color="auto" w:fill="BDD6EE" w:themeFill="accent1" w:themeFillTint="66"/>
          </w:tcPr>
          <w:p w14:paraId="2EFE3335" w14:textId="77777777" w:rsidR="008536BA" w:rsidRDefault="008536BA" w:rsidP="00875AC6">
            <w:r>
              <w:t>Year 5</w:t>
            </w:r>
          </w:p>
        </w:tc>
        <w:tc>
          <w:tcPr>
            <w:tcW w:w="1706" w:type="dxa"/>
            <w:shd w:val="clear" w:color="auto" w:fill="BDD6EE" w:themeFill="accent1" w:themeFillTint="66"/>
          </w:tcPr>
          <w:p w14:paraId="68FF4714" w14:textId="77777777" w:rsidR="008536BA" w:rsidRDefault="008536BA" w:rsidP="00875AC6">
            <w:r>
              <w:t>Year 6</w:t>
            </w:r>
          </w:p>
        </w:tc>
      </w:tr>
      <w:tr w:rsidR="00CF3FE3" w14:paraId="655C2061" w14:textId="77777777" w:rsidTr="00CF3FE3">
        <w:tc>
          <w:tcPr>
            <w:tcW w:w="1768" w:type="dxa"/>
            <w:gridSpan w:val="2"/>
            <w:vMerge/>
            <w:tcBorders>
              <w:left w:val="nil"/>
            </w:tcBorders>
            <w:shd w:val="clear" w:color="auto" w:fill="FFFFFF" w:themeFill="background1"/>
          </w:tcPr>
          <w:p w14:paraId="2B60EBCB" w14:textId="77777777" w:rsidR="00F41EC7" w:rsidRDefault="00F41EC7" w:rsidP="00875AC6"/>
        </w:tc>
        <w:tc>
          <w:tcPr>
            <w:tcW w:w="1689" w:type="dxa"/>
          </w:tcPr>
          <w:p w14:paraId="40428843" w14:textId="77777777" w:rsidR="00F41EC7" w:rsidRDefault="00F41EC7" w:rsidP="00875AC6"/>
        </w:tc>
        <w:tc>
          <w:tcPr>
            <w:tcW w:w="1699" w:type="dxa"/>
          </w:tcPr>
          <w:p w14:paraId="5372510C" w14:textId="77777777" w:rsidR="00F41EC7" w:rsidRPr="008536BA" w:rsidRDefault="00F41EC7" w:rsidP="00875AC6">
            <w:pPr>
              <w:rPr>
                <w:i/>
                <w:color w:val="002060"/>
                <w:sz w:val="14"/>
              </w:rPr>
            </w:pPr>
            <w:r w:rsidRPr="008536BA">
              <w:rPr>
                <w:i/>
                <w:color w:val="002060"/>
                <w:sz w:val="14"/>
              </w:rPr>
              <w:t>*</w:t>
            </w:r>
            <w:proofErr w:type="gramStart"/>
            <w:r w:rsidRPr="008536BA">
              <w:rPr>
                <w:i/>
                <w:color w:val="002060"/>
                <w:sz w:val="14"/>
              </w:rPr>
              <w:t>before</w:t>
            </w:r>
            <w:proofErr w:type="gramEnd"/>
            <w:r w:rsidRPr="008536BA">
              <w:rPr>
                <w:i/>
                <w:color w:val="002060"/>
                <w:sz w:val="14"/>
              </w:rPr>
              <w:t xml:space="preserve"> and after timeline</w:t>
            </w:r>
          </w:p>
        </w:tc>
        <w:tc>
          <w:tcPr>
            <w:tcW w:w="1710" w:type="dxa"/>
          </w:tcPr>
          <w:p w14:paraId="639C29FA" w14:textId="77777777" w:rsidR="00F41EC7" w:rsidRPr="008536BA" w:rsidRDefault="00F41EC7" w:rsidP="00875AC6">
            <w:pPr>
              <w:rPr>
                <w:i/>
                <w:color w:val="002060"/>
                <w:sz w:val="14"/>
              </w:rPr>
            </w:pPr>
            <w:r w:rsidRPr="008536BA">
              <w:rPr>
                <w:i/>
                <w:color w:val="002060"/>
                <w:sz w:val="14"/>
              </w:rPr>
              <w:t>*Simple timeline for KS1</w:t>
            </w:r>
          </w:p>
        </w:tc>
        <w:tc>
          <w:tcPr>
            <w:tcW w:w="1706" w:type="dxa"/>
          </w:tcPr>
          <w:p w14:paraId="790335E2" w14:textId="77777777" w:rsidR="00F41EC7" w:rsidRPr="008536BA" w:rsidRDefault="00F41EC7" w:rsidP="00875AC6">
            <w:pPr>
              <w:rPr>
                <w:sz w:val="14"/>
              </w:rPr>
            </w:pPr>
          </w:p>
        </w:tc>
        <w:tc>
          <w:tcPr>
            <w:tcW w:w="1701" w:type="dxa"/>
          </w:tcPr>
          <w:p w14:paraId="0B3705AF" w14:textId="77777777" w:rsidR="00F41EC7" w:rsidRPr="008536BA" w:rsidRDefault="00F41EC7" w:rsidP="00875AC6">
            <w:pPr>
              <w:rPr>
                <w:sz w:val="14"/>
              </w:rPr>
            </w:pPr>
            <w:r w:rsidRPr="008536BA">
              <w:rPr>
                <w:i/>
                <w:color w:val="002060"/>
                <w:sz w:val="14"/>
              </w:rPr>
              <w:t>*</w:t>
            </w:r>
            <w:proofErr w:type="gramStart"/>
            <w:r w:rsidRPr="008536BA">
              <w:rPr>
                <w:i/>
                <w:color w:val="002060"/>
                <w:sz w:val="14"/>
              </w:rPr>
              <w:t>introduce</w:t>
            </w:r>
            <w:proofErr w:type="gramEnd"/>
            <w:r w:rsidRPr="008536BA">
              <w:rPr>
                <w:i/>
                <w:color w:val="002060"/>
                <w:sz w:val="14"/>
              </w:rPr>
              <w:t xml:space="preserve"> full historical timeline</w:t>
            </w:r>
          </w:p>
        </w:tc>
        <w:tc>
          <w:tcPr>
            <w:tcW w:w="5115" w:type="dxa"/>
            <w:gridSpan w:val="3"/>
          </w:tcPr>
          <w:p w14:paraId="58E1B150" w14:textId="77777777" w:rsidR="00F41EC7" w:rsidRDefault="00F41EC7" w:rsidP="00875AC6">
            <w:r w:rsidRPr="00F41EC7">
              <w:rPr>
                <w:i/>
                <w:color w:val="002060"/>
                <w:sz w:val="20"/>
              </w:rPr>
              <w:t>*Building on Chronological awareness – periods of time</w:t>
            </w:r>
          </w:p>
        </w:tc>
      </w:tr>
      <w:tr w:rsidR="00CF3FE3" w14:paraId="7602DE4D" w14:textId="77777777" w:rsidTr="008536BA">
        <w:tc>
          <w:tcPr>
            <w:tcW w:w="419" w:type="dxa"/>
            <w:vMerge w:val="restart"/>
            <w:shd w:val="clear" w:color="auto" w:fill="00B0F0"/>
            <w:vAlign w:val="center"/>
          </w:tcPr>
          <w:p w14:paraId="1A530CAC" w14:textId="77777777" w:rsidR="008536BA" w:rsidRDefault="008536BA" w:rsidP="008536BA">
            <w:r>
              <w:t>A</w:t>
            </w:r>
          </w:p>
          <w:p w14:paraId="7F19D761" w14:textId="77777777" w:rsidR="008536BA" w:rsidRDefault="008536BA" w:rsidP="008536BA">
            <w:r>
              <w:t>U</w:t>
            </w:r>
          </w:p>
          <w:p w14:paraId="1D68AD96" w14:textId="77777777" w:rsidR="008536BA" w:rsidRDefault="008536BA" w:rsidP="008536BA">
            <w:r>
              <w:t>T</w:t>
            </w:r>
          </w:p>
          <w:p w14:paraId="53D80505" w14:textId="77777777" w:rsidR="008536BA" w:rsidRDefault="008536BA" w:rsidP="008536BA">
            <w:r>
              <w:t>U</w:t>
            </w:r>
          </w:p>
          <w:p w14:paraId="21456D21" w14:textId="77777777" w:rsidR="008536BA" w:rsidRDefault="008536BA" w:rsidP="008536BA">
            <w:r>
              <w:t>M</w:t>
            </w:r>
          </w:p>
          <w:p w14:paraId="7F785C6F" w14:textId="77777777" w:rsidR="008536BA" w:rsidRDefault="008536BA" w:rsidP="008536BA">
            <w:r>
              <w:t>N</w:t>
            </w:r>
          </w:p>
          <w:p w14:paraId="477EF92C" w14:textId="77777777" w:rsidR="008536BA" w:rsidRDefault="008536BA" w:rsidP="008536BA"/>
          <w:p w14:paraId="6D29E7B8" w14:textId="77777777" w:rsidR="008536BA" w:rsidRDefault="008536BA" w:rsidP="008536BA">
            <w:r>
              <w:t>T</w:t>
            </w:r>
          </w:p>
          <w:p w14:paraId="7BAB7CC5" w14:textId="77777777" w:rsidR="008536BA" w:rsidRDefault="008536BA" w:rsidP="008536BA">
            <w:r>
              <w:t>E</w:t>
            </w:r>
          </w:p>
          <w:p w14:paraId="7CDE8660" w14:textId="77777777" w:rsidR="008536BA" w:rsidRDefault="008536BA" w:rsidP="008536BA">
            <w:r>
              <w:t>R</w:t>
            </w:r>
          </w:p>
          <w:p w14:paraId="7FD617F8" w14:textId="77777777" w:rsidR="008536BA" w:rsidRDefault="008536BA" w:rsidP="008536BA">
            <w:r>
              <w:t>M</w:t>
            </w:r>
          </w:p>
        </w:tc>
        <w:tc>
          <w:tcPr>
            <w:tcW w:w="1349" w:type="dxa"/>
            <w:shd w:val="clear" w:color="auto" w:fill="00B0F0"/>
          </w:tcPr>
          <w:p w14:paraId="5362721D" w14:textId="77777777" w:rsidR="008536BA" w:rsidRPr="008536BA" w:rsidRDefault="008536BA" w:rsidP="00875AC6">
            <w:pPr>
              <w:rPr>
                <w:b/>
                <w:i/>
              </w:rPr>
            </w:pPr>
            <w:r w:rsidRPr="008536BA">
              <w:rPr>
                <w:b/>
                <w:i/>
              </w:rPr>
              <w:t>Topic:</w:t>
            </w:r>
          </w:p>
        </w:tc>
        <w:tc>
          <w:tcPr>
            <w:tcW w:w="1689" w:type="dxa"/>
          </w:tcPr>
          <w:p w14:paraId="7682D8B8" w14:textId="77777777" w:rsidR="008536BA" w:rsidRDefault="000354B4" w:rsidP="000354B4">
            <w:pPr>
              <w:rPr>
                <w:b/>
                <w:bCs/>
                <w:sz w:val="18"/>
              </w:rPr>
            </w:pPr>
            <w:r>
              <w:rPr>
                <w:b/>
                <w:bCs/>
                <w:sz w:val="18"/>
              </w:rPr>
              <w:t>All About Me/Pets</w:t>
            </w:r>
          </w:p>
          <w:p w14:paraId="4942662D" w14:textId="77777777" w:rsidR="000354B4" w:rsidRDefault="000354B4" w:rsidP="000354B4">
            <w:pPr>
              <w:rPr>
                <w:b/>
                <w:bCs/>
                <w:sz w:val="18"/>
              </w:rPr>
            </w:pPr>
          </w:p>
          <w:p w14:paraId="01FA9CF6" w14:textId="77777777" w:rsidR="000354B4" w:rsidRDefault="000354B4" w:rsidP="000354B4">
            <w:pPr>
              <w:rPr>
                <w:b/>
                <w:bCs/>
                <w:sz w:val="18"/>
              </w:rPr>
            </w:pPr>
          </w:p>
          <w:p w14:paraId="02C0A778" w14:textId="2747A110" w:rsidR="000354B4" w:rsidRPr="00D101DA" w:rsidRDefault="000354B4" w:rsidP="000354B4">
            <w:pPr>
              <w:rPr>
                <w:b/>
                <w:bCs/>
                <w:sz w:val="18"/>
              </w:rPr>
            </w:pPr>
            <w:r>
              <w:rPr>
                <w:b/>
                <w:bCs/>
                <w:sz w:val="18"/>
              </w:rPr>
              <w:t>Animals</w:t>
            </w:r>
          </w:p>
        </w:tc>
        <w:tc>
          <w:tcPr>
            <w:tcW w:w="1699" w:type="dxa"/>
          </w:tcPr>
          <w:p w14:paraId="579878B5" w14:textId="77777777" w:rsidR="008536BA" w:rsidRDefault="00FF41D0" w:rsidP="000354B4">
            <w:pPr>
              <w:rPr>
                <w:b/>
                <w:bCs/>
                <w:sz w:val="18"/>
              </w:rPr>
            </w:pPr>
            <w:r w:rsidRPr="00D101DA">
              <w:rPr>
                <w:b/>
                <w:bCs/>
                <w:sz w:val="18"/>
              </w:rPr>
              <w:t xml:space="preserve">All About Me </w:t>
            </w:r>
            <w:r w:rsidR="00D101DA">
              <w:rPr>
                <w:b/>
                <w:bCs/>
                <w:sz w:val="18"/>
              </w:rPr>
              <w:t xml:space="preserve">and My Family </w:t>
            </w:r>
          </w:p>
          <w:p w14:paraId="4A1B0044" w14:textId="77777777" w:rsidR="000354B4" w:rsidRDefault="000354B4" w:rsidP="000354B4">
            <w:pPr>
              <w:rPr>
                <w:b/>
                <w:bCs/>
                <w:sz w:val="18"/>
              </w:rPr>
            </w:pPr>
          </w:p>
          <w:p w14:paraId="33E54D68" w14:textId="64E4596D" w:rsidR="000354B4" w:rsidRPr="00D101DA" w:rsidRDefault="000354B4" w:rsidP="000354B4">
            <w:pPr>
              <w:rPr>
                <w:b/>
                <w:bCs/>
                <w:sz w:val="18"/>
              </w:rPr>
            </w:pPr>
            <w:r>
              <w:rPr>
                <w:b/>
                <w:bCs/>
                <w:sz w:val="18"/>
              </w:rPr>
              <w:t>Animals</w:t>
            </w:r>
          </w:p>
        </w:tc>
        <w:tc>
          <w:tcPr>
            <w:tcW w:w="1710" w:type="dxa"/>
          </w:tcPr>
          <w:p w14:paraId="7ED76C11" w14:textId="77777777" w:rsidR="008536BA" w:rsidRPr="00BF2966" w:rsidRDefault="008536BA" w:rsidP="00875AC6">
            <w:pPr>
              <w:rPr>
                <w:b/>
                <w:sz w:val="18"/>
              </w:rPr>
            </w:pPr>
            <w:r w:rsidRPr="00BF2966">
              <w:rPr>
                <w:b/>
                <w:sz w:val="18"/>
              </w:rPr>
              <w:t xml:space="preserve">What was </w:t>
            </w:r>
            <w:proofErr w:type="gramStart"/>
            <w:r w:rsidRPr="00BF2966">
              <w:rPr>
                <w:b/>
                <w:sz w:val="18"/>
              </w:rPr>
              <w:t>life like</w:t>
            </w:r>
            <w:proofErr w:type="gramEnd"/>
            <w:r w:rsidRPr="00BF2966">
              <w:rPr>
                <w:b/>
                <w:sz w:val="18"/>
              </w:rPr>
              <w:t xml:space="preserve"> when our grandparents were children?</w:t>
            </w:r>
          </w:p>
        </w:tc>
        <w:tc>
          <w:tcPr>
            <w:tcW w:w="1706" w:type="dxa"/>
          </w:tcPr>
          <w:p w14:paraId="2959BE7D" w14:textId="77777777" w:rsidR="008536BA" w:rsidRPr="00BF2966" w:rsidRDefault="008536BA" w:rsidP="00875AC6">
            <w:pPr>
              <w:rPr>
                <w:b/>
                <w:sz w:val="18"/>
              </w:rPr>
            </w:pPr>
            <w:r w:rsidRPr="00BF2966">
              <w:rPr>
                <w:b/>
                <w:sz w:val="18"/>
              </w:rPr>
              <w:t>Why do we remember the Fifth of November?</w:t>
            </w:r>
          </w:p>
        </w:tc>
        <w:tc>
          <w:tcPr>
            <w:tcW w:w="1701" w:type="dxa"/>
          </w:tcPr>
          <w:p w14:paraId="72ED940E" w14:textId="77777777" w:rsidR="008536BA" w:rsidRPr="00BF2966" w:rsidRDefault="008536BA" w:rsidP="00875AC6">
            <w:pPr>
              <w:rPr>
                <w:b/>
                <w:sz w:val="18"/>
              </w:rPr>
            </w:pPr>
            <w:r w:rsidRPr="00BF2966">
              <w:rPr>
                <w:b/>
                <w:sz w:val="18"/>
              </w:rPr>
              <w:t>What changed during the Stone, Bronze and Iron Ages?</w:t>
            </w:r>
          </w:p>
        </w:tc>
        <w:tc>
          <w:tcPr>
            <w:tcW w:w="1709" w:type="dxa"/>
          </w:tcPr>
          <w:p w14:paraId="1F55C457" w14:textId="77777777" w:rsidR="008536BA" w:rsidRPr="00F41EC7" w:rsidRDefault="008536BA" w:rsidP="00875AC6">
            <w:pPr>
              <w:rPr>
                <w:sz w:val="18"/>
              </w:rPr>
            </w:pPr>
            <w:r w:rsidRPr="00B635A8">
              <w:rPr>
                <w:b/>
                <w:color w:val="00B050"/>
                <w:sz w:val="18"/>
              </w:rPr>
              <w:t>World History</w:t>
            </w:r>
            <w:r w:rsidRPr="00B635A8">
              <w:rPr>
                <w:color w:val="00B050"/>
                <w:sz w:val="18"/>
              </w:rPr>
              <w:t xml:space="preserve"> </w:t>
            </w:r>
            <w:r w:rsidRPr="00F41EC7">
              <w:rPr>
                <w:sz w:val="18"/>
              </w:rPr>
              <w:t xml:space="preserve">– </w:t>
            </w:r>
            <w:r w:rsidRPr="00BF2966">
              <w:rPr>
                <w:b/>
                <w:sz w:val="18"/>
              </w:rPr>
              <w:t>How much did the Ancient Egyptians achieve?</w:t>
            </w:r>
          </w:p>
        </w:tc>
        <w:tc>
          <w:tcPr>
            <w:tcW w:w="1700" w:type="dxa"/>
          </w:tcPr>
          <w:p w14:paraId="3859FCC5" w14:textId="77777777" w:rsidR="008536BA" w:rsidRPr="00F41EC7" w:rsidRDefault="008536BA" w:rsidP="00875AC6">
            <w:pPr>
              <w:rPr>
                <w:sz w:val="18"/>
              </w:rPr>
            </w:pPr>
            <w:r w:rsidRPr="00B635A8">
              <w:rPr>
                <w:b/>
                <w:color w:val="00B050"/>
                <w:sz w:val="18"/>
              </w:rPr>
              <w:t>World History</w:t>
            </w:r>
            <w:r w:rsidRPr="00B635A8">
              <w:rPr>
                <w:color w:val="00B050"/>
                <w:sz w:val="18"/>
              </w:rPr>
              <w:t xml:space="preserve"> </w:t>
            </w:r>
            <w:r w:rsidRPr="00F41EC7">
              <w:rPr>
                <w:sz w:val="18"/>
              </w:rPr>
              <w:t xml:space="preserve">– </w:t>
            </w:r>
            <w:r w:rsidRPr="00BF2966">
              <w:rPr>
                <w:b/>
                <w:sz w:val="18"/>
              </w:rPr>
              <w:t>Why do we remember the Maya?</w:t>
            </w:r>
          </w:p>
        </w:tc>
        <w:tc>
          <w:tcPr>
            <w:tcW w:w="1706" w:type="dxa"/>
          </w:tcPr>
          <w:p w14:paraId="6F42F020" w14:textId="77777777" w:rsidR="008536BA" w:rsidRPr="00F41EC7" w:rsidRDefault="008536BA" w:rsidP="00875AC6">
            <w:pPr>
              <w:rPr>
                <w:sz w:val="18"/>
              </w:rPr>
            </w:pPr>
            <w:r w:rsidRPr="00B635A8">
              <w:rPr>
                <w:b/>
                <w:color w:val="00B050"/>
                <w:sz w:val="18"/>
              </w:rPr>
              <w:t>World History</w:t>
            </w:r>
            <w:r w:rsidRPr="00B635A8">
              <w:rPr>
                <w:color w:val="00B050"/>
                <w:sz w:val="18"/>
              </w:rPr>
              <w:t xml:space="preserve"> </w:t>
            </w:r>
            <w:r w:rsidRPr="00F41EC7">
              <w:rPr>
                <w:sz w:val="18"/>
              </w:rPr>
              <w:t xml:space="preserve">– </w:t>
            </w:r>
            <w:r w:rsidRPr="00BF2966">
              <w:rPr>
                <w:b/>
                <w:sz w:val="18"/>
              </w:rPr>
              <w:t>Why should we thank the Ancient Greeks?</w:t>
            </w:r>
          </w:p>
        </w:tc>
      </w:tr>
      <w:tr w:rsidR="00CF3FE3" w14:paraId="2D68F31F" w14:textId="77777777" w:rsidTr="008536BA">
        <w:tc>
          <w:tcPr>
            <w:tcW w:w="419" w:type="dxa"/>
            <w:vMerge/>
            <w:shd w:val="clear" w:color="auto" w:fill="00B0F0"/>
          </w:tcPr>
          <w:p w14:paraId="671738B7" w14:textId="77777777" w:rsidR="008536BA" w:rsidRDefault="008536BA" w:rsidP="008536BA">
            <w:pPr>
              <w:rPr>
                <w:i/>
                <w:color w:val="002060"/>
              </w:rPr>
            </w:pPr>
          </w:p>
        </w:tc>
        <w:tc>
          <w:tcPr>
            <w:tcW w:w="1349" w:type="dxa"/>
            <w:shd w:val="clear" w:color="auto" w:fill="00B0F0"/>
          </w:tcPr>
          <w:p w14:paraId="00E7B15B" w14:textId="77777777" w:rsidR="008536BA" w:rsidRPr="008536BA" w:rsidRDefault="008536BA" w:rsidP="008536BA">
            <w:pPr>
              <w:rPr>
                <w:b/>
                <w:i/>
                <w:color w:val="002060"/>
              </w:rPr>
            </w:pPr>
            <w:r>
              <w:rPr>
                <w:b/>
                <w:i/>
                <w:color w:val="002060"/>
              </w:rPr>
              <w:t>Link</w:t>
            </w:r>
            <w:r w:rsidRPr="008536BA">
              <w:rPr>
                <w:b/>
                <w:i/>
                <w:color w:val="002060"/>
              </w:rPr>
              <w:t>s</w:t>
            </w:r>
            <w:r>
              <w:rPr>
                <w:b/>
                <w:i/>
                <w:color w:val="002060"/>
              </w:rPr>
              <w:t xml:space="preserve"> to Prior and Future Learning</w:t>
            </w:r>
            <w:r w:rsidRPr="008536BA">
              <w:rPr>
                <w:b/>
                <w:i/>
                <w:color w:val="002060"/>
              </w:rPr>
              <w:t>:</w:t>
            </w:r>
          </w:p>
          <w:p w14:paraId="538BA09C" w14:textId="77777777" w:rsidR="008536BA" w:rsidRPr="008536BA" w:rsidRDefault="008536BA" w:rsidP="00875AC6">
            <w:pPr>
              <w:rPr>
                <w:b/>
                <w:i/>
                <w:color w:val="002060"/>
              </w:rPr>
            </w:pPr>
          </w:p>
        </w:tc>
        <w:tc>
          <w:tcPr>
            <w:tcW w:w="1689" w:type="dxa"/>
            <w:shd w:val="clear" w:color="auto" w:fill="DEEAF6" w:themeFill="accent1" w:themeFillTint="33"/>
          </w:tcPr>
          <w:p w14:paraId="321D6F71" w14:textId="39F2FE31" w:rsidR="00D101DA" w:rsidRPr="00693E2B" w:rsidRDefault="00D101DA" w:rsidP="00875AC6">
            <w:pPr>
              <w:rPr>
                <w:i/>
                <w:color w:val="002060"/>
                <w:sz w:val="18"/>
                <w:szCs w:val="18"/>
              </w:rPr>
            </w:pPr>
            <w:r w:rsidRPr="00693E2B">
              <w:rPr>
                <w:i/>
                <w:color w:val="002060"/>
                <w:sz w:val="18"/>
                <w:szCs w:val="18"/>
              </w:rPr>
              <w:t xml:space="preserve">*Links to Reception </w:t>
            </w:r>
            <w:r w:rsidR="006A68F8" w:rsidRPr="00693E2B">
              <w:rPr>
                <w:i/>
                <w:color w:val="002060"/>
                <w:sz w:val="18"/>
                <w:szCs w:val="18"/>
              </w:rPr>
              <w:t xml:space="preserve">coverage </w:t>
            </w:r>
            <w:r w:rsidRPr="00693E2B">
              <w:rPr>
                <w:i/>
                <w:color w:val="002060"/>
                <w:sz w:val="18"/>
                <w:szCs w:val="18"/>
              </w:rPr>
              <w:t xml:space="preserve">– All About Me and My Family </w:t>
            </w:r>
          </w:p>
          <w:p w14:paraId="2E9D757D" w14:textId="62C587FB" w:rsidR="008536BA" w:rsidRPr="00693E2B" w:rsidRDefault="00B8547D" w:rsidP="00875AC6">
            <w:pPr>
              <w:rPr>
                <w:i/>
                <w:color w:val="002060"/>
                <w:sz w:val="18"/>
                <w:szCs w:val="18"/>
              </w:rPr>
            </w:pPr>
            <w:r w:rsidRPr="00693E2B">
              <w:rPr>
                <w:i/>
                <w:color w:val="002060"/>
                <w:sz w:val="18"/>
                <w:szCs w:val="18"/>
              </w:rPr>
              <w:t>*</w:t>
            </w:r>
            <w:r w:rsidR="00D101DA" w:rsidRPr="00693E2B">
              <w:rPr>
                <w:i/>
                <w:color w:val="002060"/>
                <w:sz w:val="18"/>
                <w:szCs w:val="18"/>
              </w:rPr>
              <w:t xml:space="preserve">Links to Year 1’s coverage – What was </w:t>
            </w:r>
            <w:proofErr w:type="gramStart"/>
            <w:r w:rsidR="00D101DA" w:rsidRPr="00693E2B">
              <w:rPr>
                <w:i/>
                <w:color w:val="002060"/>
                <w:sz w:val="18"/>
                <w:szCs w:val="18"/>
              </w:rPr>
              <w:t>life like</w:t>
            </w:r>
            <w:proofErr w:type="gramEnd"/>
            <w:r w:rsidR="00D101DA" w:rsidRPr="00693E2B">
              <w:rPr>
                <w:i/>
                <w:color w:val="002060"/>
                <w:sz w:val="18"/>
                <w:szCs w:val="18"/>
              </w:rPr>
              <w:t xml:space="preserve"> when our grandparents were little?</w:t>
            </w:r>
          </w:p>
        </w:tc>
        <w:tc>
          <w:tcPr>
            <w:tcW w:w="1699" w:type="dxa"/>
            <w:shd w:val="clear" w:color="auto" w:fill="DEEAF6" w:themeFill="accent1" w:themeFillTint="33"/>
          </w:tcPr>
          <w:p w14:paraId="295EE8E7" w14:textId="77777777" w:rsidR="00D101DA" w:rsidRPr="00693E2B" w:rsidRDefault="00D101DA" w:rsidP="00875AC6">
            <w:pPr>
              <w:rPr>
                <w:i/>
                <w:color w:val="002060"/>
                <w:sz w:val="18"/>
                <w:szCs w:val="18"/>
              </w:rPr>
            </w:pPr>
            <w:r w:rsidRPr="00693E2B">
              <w:rPr>
                <w:i/>
                <w:color w:val="002060"/>
                <w:sz w:val="18"/>
                <w:szCs w:val="18"/>
              </w:rPr>
              <w:t>*Built on All About Me in Nursery.</w:t>
            </w:r>
          </w:p>
          <w:p w14:paraId="69B1022B" w14:textId="30AFB12B" w:rsidR="008536BA" w:rsidRPr="00693E2B" w:rsidRDefault="00D101DA" w:rsidP="00875AC6">
            <w:pPr>
              <w:rPr>
                <w:i/>
                <w:color w:val="002060"/>
                <w:sz w:val="18"/>
                <w:szCs w:val="18"/>
              </w:rPr>
            </w:pPr>
            <w:r w:rsidRPr="00693E2B">
              <w:rPr>
                <w:i/>
                <w:color w:val="002060"/>
                <w:sz w:val="18"/>
                <w:szCs w:val="18"/>
              </w:rPr>
              <w:t xml:space="preserve">Links to Year 1’s coverage – </w:t>
            </w:r>
            <w:r w:rsidR="00964D7A">
              <w:rPr>
                <w:i/>
                <w:color w:val="002060"/>
                <w:sz w:val="18"/>
                <w:szCs w:val="18"/>
              </w:rPr>
              <w:t>Ordering human timeline. How do we grow overtime?</w:t>
            </w:r>
          </w:p>
        </w:tc>
        <w:tc>
          <w:tcPr>
            <w:tcW w:w="1710" w:type="dxa"/>
            <w:shd w:val="clear" w:color="auto" w:fill="DEEAF6" w:themeFill="accent1" w:themeFillTint="33"/>
          </w:tcPr>
          <w:p w14:paraId="46AD0995" w14:textId="77777777" w:rsidR="008536BA" w:rsidRPr="00C73D2D" w:rsidRDefault="008536BA" w:rsidP="008536BA">
            <w:pPr>
              <w:rPr>
                <w:i/>
                <w:color w:val="002060"/>
                <w:sz w:val="18"/>
              </w:rPr>
            </w:pPr>
            <w:r w:rsidRPr="00C73D2D">
              <w:rPr>
                <w:i/>
                <w:color w:val="002060"/>
                <w:sz w:val="18"/>
              </w:rPr>
              <w:t>*Links to Year 6’s coverage – How has life changed in Modern Britain?</w:t>
            </w:r>
          </w:p>
          <w:p w14:paraId="77556A6C" w14:textId="77777777" w:rsidR="008536BA" w:rsidRPr="00C73D2D" w:rsidRDefault="008536BA" w:rsidP="008536BA">
            <w:pPr>
              <w:rPr>
                <w:i/>
                <w:color w:val="002060"/>
                <w:sz w:val="18"/>
              </w:rPr>
            </w:pPr>
            <w:r w:rsidRPr="00C73D2D">
              <w:rPr>
                <w:i/>
                <w:color w:val="002060"/>
                <w:sz w:val="18"/>
              </w:rPr>
              <w:t>*Victorian Britain – School/Toys/ Homes</w:t>
            </w:r>
          </w:p>
          <w:p w14:paraId="22E0B483" w14:textId="274EDF97" w:rsidR="008536BA" w:rsidRPr="00C73D2D" w:rsidRDefault="008536BA" w:rsidP="008536BA">
            <w:pPr>
              <w:rPr>
                <w:i/>
                <w:color w:val="002060"/>
                <w:sz w:val="18"/>
              </w:rPr>
            </w:pPr>
            <w:r w:rsidRPr="00334955">
              <w:rPr>
                <w:i/>
                <w:color w:val="002060"/>
                <w:sz w:val="18"/>
              </w:rPr>
              <w:t>*Built on ‘All About Me’ i</w:t>
            </w:r>
            <w:r w:rsidR="00151014">
              <w:rPr>
                <w:i/>
                <w:color w:val="002060"/>
                <w:sz w:val="18"/>
              </w:rPr>
              <w:t>n EYFS</w:t>
            </w:r>
          </w:p>
        </w:tc>
        <w:tc>
          <w:tcPr>
            <w:tcW w:w="1706" w:type="dxa"/>
            <w:shd w:val="clear" w:color="auto" w:fill="DEEAF6" w:themeFill="accent1" w:themeFillTint="33"/>
          </w:tcPr>
          <w:p w14:paraId="2179C20F" w14:textId="77777777" w:rsidR="008536BA" w:rsidRPr="00C73D2D" w:rsidRDefault="008536BA" w:rsidP="00875AC6">
            <w:pPr>
              <w:rPr>
                <w:i/>
                <w:color w:val="002060"/>
                <w:sz w:val="18"/>
              </w:rPr>
            </w:pPr>
            <w:r w:rsidRPr="00C73D2D">
              <w:rPr>
                <w:i/>
                <w:color w:val="002060"/>
                <w:sz w:val="18"/>
              </w:rPr>
              <w:t xml:space="preserve">*Build on from Great Fire of London </w:t>
            </w:r>
          </w:p>
          <w:p w14:paraId="57168354" w14:textId="77777777" w:rsidR="008536BA" w:rsidRPr="00C73D2D" w:rsidRDefault="008536BA" w:rsidP="00875AC6">
            <w:pPr>
              <w:rPr>
                <w:i/>
                <w:color w:val="002060"/>
                <w:sz w:val="18"/>
              </w:rPr>
            </w:pPr>
            <w:r w:rsidRPr="00C73D2D">
              <w:rPr>
                <w:i/>
                <w:color w:val="002060"/>
                <w:sz w:val="18"/>
              </w:rPr>
              <w:t>*Preparing for the Year 4 Tudor Topic – regarding C</w:t>
            </w:r>
            <w:r w:rsidR="00332334" w:rsidRPr="00C73D2D">
              <w:rPr>
                <w:i/>
                <w:color w:val="002060"/>
                <w:sz w:val="18"/>
              </w:rPr>
              <w:t>hurch</w:t>
            </w:r>
            <w:r w:rsidRPr="00C73D2D">
              <w:rPr>
                <w:i/>
                <w:color w:val="002060"/>
                <w:sz w:val="18"/>
              </w:rPr>
              <w:t xml:space="preserve"> of E</w:t>
            </w:r>
            <w:r w:rsidR="00332334" w:rsidRPr="00C73D2D">
              <w:rPr>
                <w:i/>
                <w:color w:val="002060"/>
                <w:sz w:val="18"/>
              </w:rPr>
              <w:t>ngland</w:t>
            </w:r>
            <w:r w:rsidRPr="00C73D2D">
              <w:rPr>
                <w:i/>
                <w:color w:val="002060"/>
                <w:sz w:val="18"/>
              </w:rPr>
              <w:t>, break away from the Catholic Church</w:t>
            </w:r>
          </w:p>
        </w:tc>
        <w:tc>
          <w:tcPr>
            <w:tcW w:w="1701" w:type="dxa"/>
            <w:shd w:val="clear" w:color="auto" w:fill="DEEAF6" w:themeFill="accent1" w:themeFillTint="33"/>
          </w:tcPr>
          <w:p w14:paraId="15B90B1B" w14:textId="77777777" w:rsidR="008536BA" w:rsidRPr="00C73D2D" w:rsidRDefault="008536BA" w:rsidP="00875AC6">
            <w:pPr>
              <w:rPr>
                <w:i/>
                <w:color w:val="002060"/>
                <w:sz w:val="18"/>
              </w:rPr>
            </w:pPr>
            <w:r w:rsidRPr="00C73D2D">
              <w:rPr>
                <w:i/>
                <w:color w:val="002060"/>
                <w:sz w:val="18"/>
              </w:rPr>
              <w:t>*</w:t>
            </w:r>
            <w:r w:rsidR="00F41EC7" w:rsidRPr="00C73D2D">
              <w:rPr>
                <w:i/>
                <w:color w:val="002060"/>
                <w:sz w:val="18"/>
              </w:rPr>
              <w:t>Introduction to full historical timeline</w:t>
            </w:r>
          </w:p>
          <w:p w14:paraId="76EBB943" w14:textId="77777777" w:rsidR="00F41EC7" w:rsidRPr="00C73D2D" w:rsidRDefault="00F41EC7" w:rsidP="00875AC6">
            <w:pPr>
              <w:rPr>
                <w:i/>
                <w:color w:val="002060"/>
                <w:sz w:val="18"/>
              </w:rPr>
            </w:pPr>
            <w:r w:rsidRPr="00C73D2D">
              <w:rPr>
                <w:i/>
                <w:color w:val="002060"/>
                <w:sz w:val="18"/>
              </w:rPr>
              <w:t>*Build on KS1 prior knowledge of the past and how things change over time</w:t>
            </w:r>
          </w:p>
          <w:p w14:paraId="4C2F30DB" w14:textId="77777777" w:rsidR="00F41EC7" w:rsidRPr="00C73D2D" w:rsidRDefault="00F41EC7" w:rsidP="00875AC6">
            <w:pPr>
              <w:rPr>
                <w:i/>
                <w:color w:val="002060"/>
                <w:sz w:val="18"/>
              </w:rPr>
            </w:pPr>
            <w:r w:rsidRPr="00C73D2D">
              <w:rPr>
                <w:i/>
                <w:color w:val="002060"/>
                <w:sz w:val="18"/>
              </w:rPr>
              <w:t>*Links to all future time periods and how influenced other civilisations through history</w:t>
            </w:r>
          </w:p>
        </w:tc>
        <w:tc>
          <w:tcPr>
            <w:tcW w:w="1709" w:type="dxa"/>
            <w:shd w:val="clear" w:color="auto" w:fill="DEEAF6" w:themeFill="accent1" w:themeFillTint="33"/>
          </w:tcPr>
          <w:p w14:paraId="49722297" w14:textId="77777777" w:rsidR="008536BA" w:rsidRPr="00C73D2D" w:rsidRDefault="008536BA" w:rsidP="00875AC6">
            <w:pPr>
              <w:rPr>
                <w:i/>
                <w:color w:val="002060"/>
                <w:sz w:val="18"/>
              </w:rPr>
            </w:pPr>
            <w:r w:rsidRPr="00C73D2D">
              <w:rPr>
                <w:i/>
                <w:color w:val="002060"/>
                <w:sz w:val="18"/>
              </w:rPr>
              <w:t xml:space="preserve">*First lesson needs to </w:t>
            </w:r>
            <w:proofErr w:type="gramStart"/>
            <w:r w:rsidRPr="00C73D2D">
              <w:rPr>
                <w:i/>
                <w:color w:val="002060"/>
                <w:sz w:val="18"/>
              </w:rPr>
              <w:t>make reference</w:t>
            </w:r>
            <w:proofErr w:type="gramEnd"/>
            <w:r w:rsidRPr="00C73D2D">
              <w:rPr>
                <w:i/>
                <w:color w:val="002060"/>
                <w:sz w:val="18"/>
              </w:rPr>
              <w:t xml:space="preserve"> to other 3 other Ancient Civilisations – Indus Valley/ Shang Dynasty of Ancient China/ Ancient Sumer</w:t>
            </w:r>
          </w:p>
          <w:p w14:paraId="3AA5DD50" w14:textId="77777777" w:rsidR="00F41EC7" w:rsidRPr="00C73D2D" w:rsidRDefault="00F41EC7" w:rsidP="00875AC6">
            <w:pPr>
              <w:rPr>
                <w:i/>
                <w:color w:val="002060"/>
                <w:sz w:val="18"/>
              </w:rPr>
            </w:pPr>
            <w:r w:rsidRPr="00C73D2D">
              <w:rPr>
                <w:i/>
                <w:color w:val="002060"/>
                <w:sz w:val="18"/>
              </w:rPr>
              <w:t>*Preparing for Maya and Ancient Greeks</w:t>
            </w:r>
          </w:p>
          <w:p w14:paraId="08281378" w14:textId="77777777" w:rsidR="00F41EC7" w:rsidRPr="00C73D2D" w:rsidRDefault="00F41EC7" w:rsidP="00F41EC7">
            <w:pPr>
              <w:rPr>
                <w:i/>
                <w:color w:val="002060"/>
                <w:sz w:val="18"/>
              </w:rPr>
            </w:pPr>
            <w:r w:rsidRPr="00C73D2D">
              <w:rPr>
                <w:b/>
                <w:i/>
                <w:color w:val="7030A0"/>
                <w:sz w:val="18"/>
              </w:rPr>
              <w:t>*Prepare for KS3 – At least one study of a significant society or issue in world history and its interconnections with other world developments</w:t>
            </w:r>
          </w:p>
        </w:tc>
        <w:tc>
          <w:tcPr>
            <w:tcW w:w="1700" w:type="dxa"/>
            <w:shd w:val="clear" w:color="auto" w:fill="DEEAF6" w:themeFill="accent1" w:themeFillTint="33"/>
          </w:tcPr>
          <w:p w14:paraId="047F8810" w14:textId="77777777" w:rsidR="008536BA" w:rsidRPr="00C73D2D" w:rsidRDefault="008536BA" w:rsidP="00875AC6">
            <w:pPr>
              <w:rPr>
                <w:i/>
                <w:color w:val="002060"/>
                <w:sz w:val="18"/>
              </w:rPr>
            </w:pPr>
            <w:r w:rsidRPr="00C73D2D">
              <w:rPr>
                <w:i/>
                <w:color w:val="002060"/>
                <w:sz w:val="18"/>
              </w:rPr>
              <w:t>*</w:t>
            </w:r>
            <w:proofErr w:type="gramStart"/>
            <w:r w:rsidRPr="00C73D2D">
              <w:rPr>
                <w:i/>
                <w:color w:val="002060"/>
                <w:sz w:val="18"/>
              </w:rPr>
              <w:t>Make reference</w:t>
            </w:r>
            <w:proofErr w:type="gramEnd"/>
            <w:r w:rsidRPr="00C73D2D">
              <w:rPr>
                <w:i/>
                <w:color w:val="002060"/>
                <w:sz w:val="18"/>
              </w:rPr>
              <w:t xml:space="preserve"> to prior learning about the Egyptians</w:t>
            </w:r>
          </w:p>
          <w:p w14:paraId="2B937A65" w14:textId="77777777" w:rsidR="008536BA" w:rsidRPr="00C73D2D" w:rsidRDefault="008536BA" w:rsidP="00875AC6">
            <w:pPr>
              <w:rPr>
                <w:i/>
                <w:color w:val="002060"/>
                <w:sz w:val="18"/>
              </w:rPr>
            </w:pPr>
            <w:r w:rsidRPr="00C73D2D">
              <w:rPr>
                <w:i/>
                <w:color w:val="002060"/>
                <w:sz w:val="18"/>
              </w:rPr>
              <w:t>*Contrast to British History</w:t>
            </w:r>
          </w:p>
          <w:p w14:paraId="53CB5174" w14:textId="77777777" w:rsidR="00F41EC7" w:rsidRPr="00C73D2D" w:rsidRDefault="00F41EC7" w:rsidP="00F41EC7">
            <w:pPr>
              <w:rPr>
                <w:i/>
                <w:color w:val="002060"/>
                <w:sz w:val="18"/>
              </w:rPr>
            </w:pPr>
            <w:r w:rsidRPr="00C73D2D">
              <w:rPr>
                <w:i/>
                <w:color w:val="002060"/>
                <w:sz w:val="18"/>
              </w:rPr>
              <w:t>* Preparing for Ancient Greeks</w:t>
            </w:r>
          </w:p>
          <w:p w14:paraId="3A00A409" w14:textId="77777777" w:rsidR="00F41EC7" w:rsidRPr="00C73D2D" w:rsidRDefault="00F41EC7" w:rsidP="00F41EC7">
            <w:pPr>
              <w:rPr>
                <w:i/>
                <w:color w:val="002060"/>
                <w:sz w:val="18"/>
              </w:rPr>
            </w:pPr>
            <w:r w:rsidRPr="00C73D2D">
              <w:rPr>
                <w:b/>
                <w:i/>
                <w:color w:val="7030A0"/>
                <w:sz w:val="18"/>
              </w:rPr>
              <w:t>*Prepare for KS3 – At least one study of a significant society or issue in world history and its interconnections with other world developments</w:t>
            </w:r>
          </w:p>
        </w:tc>
        <w:tc>
          <w:tcPr>
            <w:tcW w:w="1706" w:type="dxa"/>
            <w:shd w:val="clear" w:color="auto" w:fill="DEEAF6" w:themeFill="accent1" w:themeFillTint="33"/>
          </w:tcPr>
          <w:p w14:paraId="45A1BF64" w14:textId="77777777" w:rsidR="008536BA" w:rsidRPr="00C73D2D" w:rsidRDefault="008536BA" w:rsidP="00875AC6">
            <w:pPr>
              <w:rPr>
                <w:i/>
                <w:color w:val="002060"/>
                <w:sz w:val="18"/>
              </w:rPr>
            </w:pPr>
            <w:r w:rsidRPr="00C73D2D">
              <w:rPr>
                <w:i/>
                <w:color w:val="002060"/>
                <w:sz w:val="18"/>
              </w:rPr>
              <w:t>*</w:t>
            </w:r>
            <w:proofErr w:type="gramStart"/>
            <w:r w:rsidRPr="00C73D2D">
              <w:rPr>
                <w:i/>
                <w:color w:val="002060"/>
                <w:sz w:val="18"/>
              </w:rPr>
              <w:t>Make reference</w:t>
            </w:r>
            <w:proofErr w:type="gramEnd"/>
            <w:r w:rsidRPr="00C73D2D">
              <w:rPr>
                <w:i/>
                <w:color w:val="002060"/>
                <w:sz w:val="18"/>
              </w:rPr>
              <w:t xml:space="preserve"> to prior learning about the Egyptians and Maya</w:t>
            </w:r>
          </w:p>
          <w:p w14:paraId="69383C29" w14:textId="77777777" w:rsidR="008536BA" w:rsidRPr="00C73D2D" w:rsidRDefault="00F41EC7" w:rsidP="00875AC6">
            <w:pPr>
              <w:rPr>
                <w:i/>
                <w:color w:val="002060"/>
                <w:sz w:val="18"/>
              </w:rPr>
            </w:pPr>
            <w:r w:rsidRPr="00C73D2D">
              <w:rPr>
                <w:b/>
                <w:i/>
                <w:color w:val="7030A0"/>
                <w:sz w:val="18"/>
              </w:rPr>
              <w:t>*Prepare for KS3 – At least one study of a significant society or issue in world history and its interconnections with other world developments</w:t>
            </w:r>
          </w:p>
        </w:tc>
      </w:tr>
      <w:tr w:rsidR="00CF3FE3" w14:paraId="12A6EC19" w14:textId="77777777" w:rsidTr="008536BA">
        <w:tc>
          <w:tcPr>
            <w:tcW w:w="419" w:type="dxa"/>
            <w:vMerge/>
            <w:shd w:val="clear" w:color="auto" w:fill="00B0F0"/>
          </w:tcPr>
          <w:p w14:paraId="2E43BA43" w14:textId="77777777" w:rsidR="008536BA" w:rsidRDefault="008536BA" w:rsidP="008536BA">
            <w:pPr>
              <w:rPr>
                <w:i/>
                <w:color w:val="002060"/>
              </w:rPr>
            </w:pPr>
          </w:p>
        </w:tc>
        <w:tc>
          <w:tcPr>
            <w:tcW w:w="1349" w:type="dxa"/>
            <w:shd w:val="clear" w:color="auto" w:fill="00B0F0"/>
          </w:tcPr>
          <w:p w14:paraId="774D798C" w14:textId="77777777" w:rsidR="008536BA" w:rsidRDefault="009D7771" w:rsidP="008536BA">
            <w:pPr>
              <w:rPr>
                <w:b/>
                <w:i/>
                <w:color w:val="002060"/>
              </w:rPr>
            </w:pPr>
            <w:r>
              <w:rPr>
                <w:b/>
                <w:i/>
                <w:color w:val="002060"/>
              </w:rPr>
              <w:t xml:space="preserve">Historical/ Enquiry </w:t>
            </w:r>
            <w:r w:rsidR="008536BA">
              <w:rPr>
                <w:b/>
                <w:i/>
                <w:color w:val="002060"/>
              </w:rPr>
              <w:t>Skills and Concepts Progression:</w:t>
            </w:r>
          </w:p>
        </w:tc>
        <w:tc>
          <w:tcPr>
            <w:tcW w:w="1689" w:type="dxa"/>
            <w:shd w:val="clear" w:color="auto" w:fill="DEEAF6" w:themeFill="accent1" w:themeFillTint="33"/>
          </w:tcPr>
          <w:p w14:paraId="723CEE8F" w14:textId="4583D1C2" w:rsidR="00C73D2D" w:rsidRPr="005A0B50" w:rsidRDefault="005A0B50" w:rsidP="00C73D2D">
            <w:pPr>
              <w:rPr>
                <w:b/>
                <w:i/>
                <w:color w:val="002060"/>
                <w:sz w:val="16"/>
                <w:szCs w:val="16"/>
              </w:rPr>
            </w:pPr>
            <w:r w:rsidRPr="005A0B50">
              <w:rPr>
                <w:b/>
                <w:i/>
                <w:color w:val="002060"/>
                <w:sz w:val="16"/>
                <w:szCs w:val="16"/>
              </w:rPr>
              <w:t>In this unit, the children will:</w:t>
            </w:r>
          </w:p>
          <w:p w14:paraId="472634D8" w14:textId="46A819AF" w:rsidR="005A0B50" w:rsidRPr="005A0B50" w:rsidRDefault="005A0B50" w:rsidP="005A0B50">
            <w:pPr>
              <w:numPr>
                <w:ilvl w:val="0"/>
                <w:numId w:val="2"/>
              </w:numPr>
              <w:rPr>
                <w:i/>
                <w:color w:val="002060"/>
                <w:sz w:val="16"/>
                <w:szCs w:val="16"/>
              </w:rPr>
            </w:pPr>
            <w:r>
              <w:rPr>
                <w:i/>
                <w:color w:val="002060"/>
                <w:sz w:val="16"/>
                <w:szCs w:val="16"/>
              </w:rPr>
              <w:t>b</w:t>
            </w:r>
            <w:r w:rsidRPr="005A0B50">
              <w:rPr>
                <w:i/>
                <w:color w:val="002060"/>
                <w:sz w:val="16"/>
                <w:szCs w:val="16"/>
              </w:rPr>
              <w:t>egin to ask questions about their past</w:t>
            </w:r>
          </w:p>
          <w:p w14:paraId="318AABF5" w14:textId="77777777" w:rsidR="005A0B50" w:rsidRDefault="005A0B50" w:rsidP="005A0B50">
            <w:pPr>
              <w:numPr>
                <w:ilvl w:val="0"/>
                <w:numId w:val="2"/>
              </w:numPr>
              <w:rPr>
                <w:i/>
                <w:color w:val="002060"/>
                <w:sz w:val="16"/>
                <w:szCs w:val="16"/>
              </w:rPr>
            </w:pPr>
            <w:r>
              <w:rPr>
                <w:i/>
                <w:color w:val="002060"/>
                <w:sz w:val="16"/>
                <w:szCs w:val="16"/>
              </w:rPr>
              <w:lastRenderedPageBreak/>
              <w:t>b</w:t>
            </w:r>
            <w:r w:rsidRPr="005A0B50">
              <w:rPr>
                <w:i/>
                <w:color w:val="002060"/>
                <w:sz w:val="16"/>
                <w:szCs w:val="16"/>
              </w:rPr>
              <w:t>egin to talk about their past and some changes</w:t>
            </w:r>
          </w:p>
          <w:p w14:paraId="1B207759" w14:textId="77777777" w:rsidR="00C73D2D" w:rsidRDefault="005A0B50" w:rsidP="005A0B50">
            <w:pPr>
              <w:numPr>
                <w:ilvl w:val="0"/>
                <w:numId w:val="2"/>
              </w:numPr>
              <w:rPr>
                <w:i/>
                <w:color w:val="002060"/>
                <w:sz w:val="16"/>
                <w:szCs w:val="16"/>
              </w:rPr>
            </w:pPr>
            <w:r>
              <w:rPr>
                <w:i/>
                <w:color w:val="002060"/>
                <w:sz w:val="16"/>
                <w:szCs w:val="16"/>
              </w:rPr>
              <w:t>b</w:t>
            </w:r>
            <w:r w:rsidRPr="005A0B50">
              <w:rPr>
                <w:i/>
                <w:color w:val="002060"/>
                <w:sz w:val="16"/>
                <w:szCs w:val="16"/>
              </w:rPr>
              <w:t>egin to talk about some similarities and differences between themselves</w:t>
            </w:r>
            <w:r>
              <w:rPr>
                <w:i/>
                <w:color w:val="002060"/>
                <w:sz w:val="16"/>
                <w:szCs w:val="16"/>
              </w:rPr>
              <w:t xml:space="preserve"> and their friends</w:t>
            </w:r>
            <w:r w:rsidRPr="005A0B50">
              <w:rPr>
                <w:i/>
                <w:color w:val="002060"/>
                <w:sz w:val="16"/>
                <w:szCs w:val="16"/>
              </w:rPr>
              <w:t xml:space="preserve"> </w:t>
            </w:r>
          </w:p>
          <w:p w14:paraId="2698EA26" w14:textId="145860BF" w:rsidR="000354B4" w:rsidRPr="005A0B50" w:rsidRDefault="000354B4" w:rsidP="005A0B50">
            <w:pPr>
              <w:numPr>
                <w:ilvl w:val="0"/>
                <w:numId w:val="2"/>
              </w:numPr>
              <w:rPr>
                <w:i/>
                <w:color w:val="002060"/>
                <w:sz w:val="16"/>
                <w:szCs w:val="16"/>
              </w:rPr>
            </w:pPr>
            <w:r>
              <w:rPr>
                <w:i/>
                <w:color w:val="002060"/>
                <w:sz w:val="16"/>
                <w:szCs w:val="16"/>
              </w:rPr>
              <w:t>Talk about some key events in their own history</w:t>
            </w:r>
          </w:p>
        </w:tc>
        <w:tc>
          <w:tcPr>
            <w:tcW w:w="1699" w:type="dxa"/>
            <w:shd w:val="clear" w:color="auto" w:fill="DEEAF6" w:themeFill="accent1" w:themeFillTint="33"/>
          </w:tcPr>
          <w:p w14:paraId="21F84C0D" w14:textId="77777777" w:rsidR="0049267F" w:rsidRPr="00332334" w:rsidRDefault="0049267F" w:rsidP="0049267F">
            <w:pPr>
              <w:rPr>
                <w:b/>
                <w:i/>
                <w:color w:val="002060"/>
                <w:sz w:val="16"/>
              </w:rPr>
            </w:pPr>
            <w:r w:rsidRPr="00332334">
              <w:rPr>
                <w:b/>
                <w:i/>
                <w:color w:val="002060"/>
                <w:sz w:val="16"/>
              </w:rPr>
              <w:lastRenderedPageBreak/>
              <w:t>In this unit, the children will:</w:t>
            </w:r>
          </w:p>
          <w:p w14:paraId="5724AC54" w14:textId="77777777" w:rsidR="00786C30" w:rsidRPr="00786C30" w:rsidRDefault="00786C30" w:rsidP="00786C30">
            <w:pPr>
              <w:numPr>
                <w:ilvl w:val="0"/>
                <w:numId w:val="1"/>
              </w:numPr>
              <w:rPr>
                <w:i/>
                <w:iCs/>
                <w:color w:val="002060"/>
                <w:sz w:val="16"/>
              </w:rPr>
            </w:pPr>
            <w:r w:rsidRPr="00786C30">
              <w:rPr>
                <w:i/>
                <w:iCs/>
                <w:color w:val="002060"/>
                <w:sz w:val="16"/>
              </w:rPr>
              <w:t>develop curiosity about their past.</w:t>
            </w:r>
          </w:p>
          <w:p w14:paraId="34F3FB0B" w14:textId="77777777" w:rsidR="00786C30" w:rsidRPr="00786C30" w:rsidRDefault="00786C30" w:rsidP="00786C30">
            <w:pPr>
              <w:numPr>
                <w:ilvl w:val="0"/>
                <w:numId w:val="1"/>
              </w:numPr>
              <w:rPr>
                <w:i/>
                <w:iCs/>
                <w:color w:val="002060"/>
                <w:sz w:val="16"/>
              </w:rPr>
            </w:pPr>
            <w:r w:rsidRPr="00786C30">
              <w:rPr>
                <w:i/>
                <w:iCs/>
                <w:color w:val="002060"/>
                <w:sz w:val="16"/>
              </w:rPr>
              <w:t xml:space="preserve">ask and answer questions about </w:t>
            </w:r>
            <w:r w:rsidRPr="00786C30">
              <w:rPr>
                <w:i/>
                <w:iCs/>
                <w:color w:val="002060"/>
                <w:sz w:val="16"/>
              </w:rPr>
              <w:lastRenderedPageBreak/>
              <w:t>their past and how they have changed.</w:t>
            </w:r>
          </w:p>
          <w:p w14:paraId="488BC463" w14:textId="77777777" w:rsidR="00D101DA" w:rsidRDefault="00786C30" w:rsidP="00786C30">
            <w:pPr>
              <w:numPr>
                <w:ilvl w:val="0"/>
                <w:numId w:val="1"/>
              </w:numPr>
              <w:rPr>
                <w:i/>
                <w:iCs/>
                <w:color w:val="002060"/>
                <w:sz w:val="16"/>
              </w:rPr>
            </w:pPr>
            <w:r w:rsidRPr="00786C30">
              <w:rPr>
                <w:i/>
                <w:iCs/>
                <w:color w:val="002060"/>
                <w:sz w:val="16"/>
              </w:rPr>
              <w:t>use pictures to find out about the past</w:t>
            </w:r>
          </w:p>
          <w:p w14:paraId="535B7391" w14:textId="2540F88B" w:rsidR="008536BA" w:rsidRPr="00D101DA" w:rsidRDefault="00786C30" w:rsidP="00786C30">
            <w:pPr>
              <w:numPr>
                <w:ilvl w:val="0"/>
                <w:numId w:val="1"/>
              </w:numPr>
              <w:rPr>
                <w:i/>
                <w:iCs/>
                <w:color w:val="002060"/>
                <w:sz w:val="16"/>
              </w:rPr>
            </w:pPr>
            <w:r w:rsidRPr="00D101DA">
              <w:rPr>
                <w:i/>
                <w:iCs/>
                <w:color w:val="002060"/>
                <w:sz w:val="16"/>
              </w:rPr>
              <w:t>m</w:t>
            </w:r>
            <w:r w:rsidRPr="00786C30">
              <w:rPr>
                <w:i/>
                <w:iCs/>
                <w:color w:val="002060"/>
                <w:sz w:val="16"/>
              </w:rPr>
              <w:t>ake connections and contrasts between themselves and people who are familiar to them</w:t>
            </w:r>
          </w:p>
        </w:tc>
        <w:tc>
          <w:tcPr>
            <w:tcW w:w="1710" w:type="dxa"/>
            <w:shd w:val="clear" w:color="auto" w:fill="DEEAF6" w:themeFill="accent1" w:themeFillTint="33"/>
          </w:tcPr>
          <w:p w14:paraId="766D719E" w14:textId="77777777" w:rsidR="00BF2966" w:rsidRPr="00332334" w:rsidRDefault="00BF2966" w:rsidP="00BF2966">
            <w:pPr>
              <w:rPr>
                <w:b/>
                <w:i/>
                <w:color w:val="002060"/>
                <w:sz w:val="16"/>
              </w:rPr>
            </w:pPr>
            <w:r w:rsidRPr="00332334">
              <w:rPr>
                <w:b/>
                <w:i/>
                <w:color w:val="002060"/>
                <w:sz w:val="16"/>
              </w:rPr>
              <w:lastRenderedPageBreak/>
              <w:t>In this unit, the children will:</w:t>
            </w:r>
          </w:p>
          <w:p w14:paraId="5FACA279" w14:textId="77777777" w:rsidR="00BF2966" w:rsidRPr="00BF2966" w:rsidRDefault="00BF2966" w:rsidP="00BF2966">
            <w:pPr>
              <w:rPr>
                <w:i/>
                <w:color w:val="002060"/>
                <w:sz w:val="16"/>
              </w:rPr>
            </w:pPr>
            <w:r w:rsidRPr="00BF2966">
              <w:rPr>
                <w:i/>
                <w:color w:val="002060"/>
                <w:sz w:val="16"/>
              </w:rPr>
              <w:t>•develop curiosity to know more about the past</w:t>
            </w:r>
          </w:p>
          <w:p w14:paraId="7CE1E155" w14:textId="77777777" w:rsidR="00BF2966" w:rsidRPr="00BF2966" w:rsidRDefault="00BF2966" w:rsidP="00BF2966">
            <w:pPr>
              <w:rPr>
                <w:i/>
                <w:color w:val="002060"/>
                <w:sz w:val="16"/>
              </w:rPr>
            </w:pPr>
            <w:r w:rsidRPr="00BF2966">
              <w:rPr>
                <w:i/>
                <w:color w:val="002060"/>
                <w:sz w:val="16"/>
              </w:rPr>
              <w:lastRenderedPageBreak/>
              <w:t>•ask and answer questions about the past</w:t>
            </w:r>
          </w:p>
          <w:p w14:paraId="008E70DF" w14:textId="77777777" w:rsidR="00BF2966" w:rsidRPr="00BF2966" w:rsidRDefault="00BF2966" w:rsidP="00BF2966">
            <w:pPr>
              <w:rPr>
                <w:i/>
                <w:color w:val="002060"/>
                <w:sz w:val="16"/>
              </w:rPr>
            </w:pPr>
            <w:r w:rsidRPr="00BF2966">
              <w:rPr>
                <w:i/>
                <w:color w:val="002060"/>
                <w:sz w:val="16"/>
              </w:rPr>
              <w:t xml:space="preserve">•begin to use </w:t>
            </w:r>
            <w:r w:rsidR="00332334" w:rsidRPr="00BF2966">
              <w:rPr>
                <w:i/>
                <w:color w:val="002060"/>
                <w:sz w:val="16"/>
              </w:rPr>
              <w:t>every day</w:t>
            </w:r>
            <w:r w:rsidRPr="00BF2966">
              <w:rPr>
                <w:i/>
                <w:color w:val="002060"/>
                <w:sz w:val="16"/>
              </w:rPr>
              <w:t xml:space="preserve"> historical terms</w:t>
            </w:r>
          </w:p>
          <w:p w14:paraId="738CB934" w14:textId="77777777" w:rsidR="008536BA" w:rsidRPr="00F41EC7" w:rsidRDefault="00BF2966" w:rsidP="00BF2966">
            <w:pPr>
              <w:rPr>
                <w:i/>
                <w:color w:val="002060"/>
                <w:sz w:val="18"/>
              </w:rPr>
            </w:pPr>
            <w:r w:rsidRPr="00BF2966">
              <w:rPr>
                <w:i/>
                <w:color w:val="002060"/>
                <w:sz w:val="16"/>
              </w:rPr>
              <w:t>•make connections and draw contrasts between their own lives and those of people in the past.</w:t>
            </w:r>
          </w:p>
        </w:tc>
        <w:tc>
          <w:tcPr>
            <w:tcW w:w="1706" w:type="dxa"/>
            <w:shd w:val="clear" w:color="auto" w:fill="DEEAF6" w:themeFill="accent1" w:themeFillTint="33"/>
          </w:tcPr>
          <w:p w14:paraId="78AA07CF" w14:textId="77777777" w:rsidR="00332334" w:rsidRPr="00332334" w:rsidRDefault="00332334" w:rsidP="00332334">
            <w:pPr>
              <w:rPr>
                <w:b/>
                <w:i/>
                <w:color w:val="002060"/>
                <w:sz w:val="16"/>
              </w:rPr>
            </w:pPr>
            <w:r w:rsidRPr="00332334">
              <w:rPr>
                <w:b/>
                <w:i/>
                <w:color w:val="002060"/>
                <w:sz w:val="16"/>
              </w:rPr>
              <w:lastRenderedPageBreak/>
              <w:t>In this unit, the children will:</w:t>
            </w:r>
          </w:p>
          <w:p w14:paraId="2DFA889C" w14:textId="77777777" w:rsidR="00332334" w:rsidRPr="00332334" w:rsidRDefault="00332334" w:rsidP="00332334">
            <w:pPr>
              <w:rPr>
                <w:i/>
                <w:color w:val="002060"/>
                <w:sz w:val="16"/>
              </w:rPr>
            </w:pPr>
            <w:r>
              <w:rPr>
                <w:i/>
                <w:color w:val="002060"/>
                <w:sz w:val="16"/>
              </w:rPr>
              <w:t>•</w:t>
            </w:r>
            <w:r w:rsidRPr="00332334">
              <w:rPr>
                <w:i/>
                <w:color w:val="002060"/>
                <w:sz w:val="16"/>
              </w:rPr>
              <w:t>develop a curiosity about the past, asking and</w:t>
            </w:r>
            <w:r>
              <w:rPr>
                <w:i/>
                <w:color w:val="002060"/>
                <w:sz w:val="16"/>
              </w:rPr>
              <w:t xml:space="preserve"> </w:t>
            </w:r>
            <w:r w:rsidRPr="00332334">
              <w:rPr>
                <w:i/>
                <w:color w:val="002060"/>
                <w:sz w:val="16"/>
              </w:rPr>
              <w:t>answering questions</w:t>
            </w:r>
          </w:p>
          <w:p w14:paraId="7F579E9C" w14:textId="77777777" w:rsidR="00332334" w:rsidRPr="00332334" w:rsidRDefault="00332334" w:rsidP="00332334">
            <w:pPr>
              <w:rPr>
                <w:i/>
                <w:color w:val="002060"/>
                <w:sz w:val="16"/>
              </w:rPr>
            </w:pPr>
            <w:r>
              <w:rPr>
                <w:i/>
                <w:color w:val="002060"/>
                <w:sz w:val="16"/>
              </w:rPr>
              <w:lastRenderedPageBreak/>
              <w:t>•</w:t>
            </w:r>
            <w:r w:rsidRPr="00332334">
              <w:rPr>
                <w:i/>
                <w:color w:val="002060"/>
                <w:sz w:val="16"/>
              </w:rPr>
              <w:t>choose and use parts of stories and other sources to</w:t>
            </w:r>
            <w:r>
              <w:rPr>
                <w:i/>
                <w:color w:val="002060"/>
                <w:sz w:val="16"/>
              </w:rPr>
              <w:t xml:space="preserve"> </w:t>
            </w:r>
            <w:r w:rsidRPr="00332334">
              <w:rPr>
                <w:i/>
                <w:color w:val="002060"/>
                <w:sz w:val="16"/>
              </w:rPr>
              <w:t>show that they know and understand key features</w:t>
            </w:r>
            <w:r>
              <w:rPr>
                <w:i/>
                <w:color w:val="002060"/>
                <w:sz w:val="16"/>
              </w:rPr>
              <w:t xml:space="preserve"> </w:t>
            </w:r>
            <w:r w:rsidRPr="00332334">
              <w:rPr>
                <w:i/>
                <w:color w:val="002060"/>
                <w:sz w:val="16"/>
              </w:rPr>
              <w:t>of events</w:t>
            </w:r>
          </w:p>
          <w:p w14:paraId="5F6CD3FC" w14:textId="77777777" w:rsidR="00332334" w:rsidRPr="00332334" w:rsidRDefault="00332334" w:rsidP="00332334">
            <w:pPr>
              <w:rPr>
                <w:i/>
                <w:color w:val="002060"/>
                <w:sz w:val="16"/>
              </w:rPr>
            </w:pPr>
            <w:r>
              <w:rPr>
                <w:i/>
                <w:color w:val="002060"/>
                <w:sz w:val="16"/>
              </w:rPr>
              <w:t>•</w:t>
            </w:r>
            <w:r w:rsidRPr="00332334">
              <w:rPr>
                <w:i/>
                <w:color w:val="002060"/>
                <w:sz w:val="16"/>
              </w:rPr>
              <w:t>begin to develop an understanding of abstract terms</w:t>
            </w:r>
          </w:p>
          <w:p w14:paraId="6D0D5A90" w14:textId="77777777" w:rsidR="008536BA" w:rsidRPr="00332334" w:rsidRDefault="00332334" w:rsidP="00332334">
            <w:pPr>
              <w:rPr>
                <w:i/>
                <w:color w:val="002060"/>
                <w:sz w:val="16"/>
              </w:rPr>
            </w:pPr>
            <w:r w:rsidRPr="00332334">
              <w:rPr>
                <w:i/>
                <w:color w:val="002060"/>
                <w:sz w:val="16"/>
              </w:rPr>
              <w:t>such as parliament and treason.</w:t>
            </w:r>
          </w:p>
        </w:tc>
        <w:tc>
          <w:tcPr>
            <w:tcW w:w="1701" w:type="dxa"/>
            <w:shd w:val="clear" w:color="auto" w:fill="DEEAF6" w:themeFill="accent1" w:themeFillTint="33"/>
          </w:tcPr>
          <w:p w14:paraId="3458355B" w14:textId="77777777" w:rsidR="009D7771" w:rsidRPr="009D7771" w:rsidRDefault="009D7771" w:rsidP="009D7771">
            <w:pPr>
              <w:rPr>
                <w:b/>
                <w:i/>
                <w:color w:val="002060"/>
                <w:sz w:val="16"/>
              </w:rPr>
            </w:pPr>
            <w:r w:rsidRPr="009D7771">
              <w:rPr>
                <w:b/>
                <w:i/>
                <w:color w:val="002060"/>
                <w:sz w:val="16"/>
              </w:rPr>
              <w:lastRenderedPageBreak/>
              <w:t>In this unit, the children will:</w:t>
            </w:r>
          </w:p>
          <w:p w14:paraId="3703C564" w14:textId="77777777" w:rsidR="009D7771" w:rsidRPr="009D7771" w:rsidRDefault="009D7771" w:rsidP="009D7771">
            <w:pPr>
              <w:rPr>
                <w:i/>
                <w:color w:val="002060"/>
                <w:sz w:val="16"/>
              </w:rPr>
            </w:pPr>
            <w:r>
              <w:rPr>
                <w:i/>
                <w:color w:val="002060"/>
                <w:sz w:val="16"/>
              </w:rPr>
              <w:t xml:space="preserve">•recall, </w:t>
            </w:r>
            <w:r w:rsidRPr="009D7771">
              <w:rPr>
                <w:i/>
                <w:color w:val="002060"/>
                <w:sz w:val="16"/>
              </w:rPr>
              <w:t>research, select, organise and communicate findings</w:t>
            </w:r>
          </w:p>
          <w:p w14:paraId="26B8654C" w14:textId="77777777" w:rsidR="009D7771" w:rsidRPr="009D7771" w:rsidRDefault="009D7771" w:rsidP="009D7771">
            <w:pPr>
              <w:rPr>
                <w:i/>
                <w:color w:val="002060"/>
                <w:sz w:val="16"/>
              </w:rPr>
            </w:pPr>
            <w:r>
              <w:rPr>
                <w:i/>
                <w:color w:val="002060"/>
                <w:sz w:val="16"/>
              </w:rPr>
              <w:t>•</w:t>
            </w:r>
            <w:r w:rsidRPr="009D7771">
              <w:rPr>
                <w:i/>
                <w:color w:val="002060"/>
                <w:sz w:val="16"/>
              </w:rPr>
              <w:t xml:space="preserve">develop a chronological </w:t>
            </w:r>
            <w:r w:rsidRPr="009D7771">
              <w:rPr>
                <w:i/>
                <w:color w:val="002060"/>
                <w:sz w:val="16"/>
              </w:rPr>
              <w:lastRenderedPageBreak/>
              <w:t>understanding of the Stone Age</w:t>
            </w:r>
            <w:r>
              <w:rPr>
                <w:i/>
                <w:color w:val="002060"/>
                <w:sz w:val="16"/>
              </w:rPr>
              <w:t>,</w:t>
            </w:r>
            <w:r>
              <w:t xml:space="preserve"> </w:t>
            </w:r>
            <w:r w:rsidRPr="009D7771">
              <w:rPr>
                <w:i/>
                <w:color w:val="002060"/>
                <w:sz w:val="16"/>
              </w:rPr>
              <w:t>Bronze</w:t>
            </w:r>
          </w:p>
          <w:p w14:paraId="0B12D188" w14:textId="77777777" w:rsidR="009D7771" w:rsidRPr="009D7771" w:rsidRDefault="009D7771" w:rsidP="009D7771">
            <w:pPr>
              <w:rPr>
                <w:i/>
                <w:color w:val="002060"/>
                <w:sz w:val="16"/>
              </w:rPr>
            </w:pPr>
            <w:r w:rsidRPr="009D7771">
              <w:rPr>
                <w:i/>
                <w:color w:val="002060"/>
                <w:sz w:val="16"/>
              </w:rPr>
              <w:t>Age and Iron Age, and how and why things changed</w:t>
            </w:r>
            <w:r>
              <w:rPr>
                <w:i/>
                <w:color w:val="002060"/>
                <w:sz w:val="16"/>
              </w:rPr>
              <w:t xml:space="preserve"> </w:t>
            </w:r>
            <w:r w:rsidRPr="009D7771">
              <w:rPr>
                <w:i/>
                <w:color w:val="002060"/>
                <w:sz w:val="16"/>
              </w:rPr>
              <w:t>and developed</w:t>
            </w:r>
          </w:p>
          <w:p w14:paraId="6BFCF55E" w14:textId="77777777" w:rsidR="009D7771" w:rsidRPr="009D7771" w:rsidRDefault="009D7771" w:rsidP="009D7771">
            <w:pPr>
              <w:rPr>
                <w:i/>
                <w:color w:val="002060"/>
                <w:sz w:val="16"/>
              </w:rPr>
            </w:pPr>
            <w:r>
              <w:rPr>
                <w:i/>
                <w:color w:val="002060"/>
                <w:sz w:val="16"/>
              </w:rPr>
              <w:t>•gain a historically grounded u</w:t>
            </w:r>
            <w:r w:rsidRPr="009D7771">
              <w:rPr>
                <w:i/>
                <w:color w:val="002060"/>
                <w:sz w:val="16"/>
              </w:rPr>
              <w:t>nderstanding of abstract</w:t>
            </w:r>
            <w:r>
              <w:rPr>
                <w:i/>
                <w:color w:val="002060"/>
                <w:sz w:val="16"/>
              </w:rPr>
              <w:t xml:space="preserve"> </w:t>
            </w:r>
            <w:r w:rsidRPr="009D7771">
              <w:rPr>
                <w:i/>
                <w:color w:val="002060"/>
                <w:sz w:val="16"/>
              </w:rPr>
              <w:t>terms</w:t>
            </w:r>
          </w:p>
          <w:p w14:paraId="625E025E" w14:textId="77777777" w:rsidR="009D7771" w:rsidRPr="009D7771" w:rsidRDefault="009D7771" w:rsidP="009D7771">
            <w:pPr>
              <w:rPr>
                <w:i/>
                <w:color w:val="002060"/>
                <w:sz w:val="16"/>
              </w:rPr>
            </w:pPr>
            <w:r w:rsidRPr="009D7771">
              <w:rPr>
                <w:i/>
                <w:color w:val="002060"/>
                <w:sz w:val="16"/>
              </w:rPr>
              <w:t>•use concepts to make connections, draw contrasts and</w:t>
            </w:r>
            <w:r>
              <w:rPr>
                <w:i/>
                <w:color w:val="002060"/>
                <w:sz w:val="16"/>
              </w:rPr>
              <w:t xml:space="preserve"> </w:t>
            </w:r>
            <w:r w:rsidRPr="009D7771">
              <w:rPr>
                <w:i/>
                <w:color w:val="002060"/>
                <w:sz w:val="16"/>
              </w:rPr>
              <w:t>analyse trends</w:t>
            </w:r>
          </w:p>
          <w:p w14:paraId="4B8DCDA7" w14:textId="77777777" w:rsidR="009D7771" w:rsidRPr="009D7771" w:rsidRDefault="009D7771" w:rsidP="009D7771">
            <w:pPr>
              <w:rPr>
                <w:i/>
                <w:color w:val="002060"/>
                <w:sz w:val="16"/>
              </w:rPr>
            </w:pPr>
            <w:r>
              <w:rPr>
                <w:i/>
                <w:color w:val="002060"/>
                <w:sz w:val="16"/>
              </w:rPr>
              <w:t>•</w:t>
            </w:r>
            <w:r w:rsidRPr="009D7771">
              <w:rPr>
                <w:i/>
                <w:color w:val="002060"/>
                <w:sz w:val="16"/>
              </w:rPr>
              <w:t xml:space="preserve">devise and answer historically valid </w:t>
            </w:r>
            <w:r>
              <w:rPr>
                <w:i/>
                <w:color w:val="002060"/>
                <w:sz w:val="16"/>
              </w:rPr>
              <w:t>q</w:t>
            </w:r>
            <w:r w:rsidRPr="009D7771">
              <w:rPr>
                <w:i/>
                <w:color w:val="002060"/>
                <w:sz w:val="16"/>
              </w:rPr>
              <w:t>uestions about</w:t>
            </w:r>
            <w:r>
              <w:rPr>
                <w:i/>
                <w:color w:val="002060"/>
                <w:sz w:val="16"/>
              </w:rPr>
              <w:t xml:space="preserve"> </w:t>
            </w:r>
            <w:r w:rsidRPr="009D7771">
              <w:rPr>
                <w:i/>
                <w:color w:val="002060"/>
                <w:sz w:val="16"/>
              </w:rPr>
              <w:t>the Stone Age</w:t>
            </w:r>
            <w:r>
              <w:rPr>
                <w:i/>
                <w:color w:val="002060"/>
                <w:sz w:val="16"/>
              </w:rPr>
              <w:t>,</w:t>
            </w:r>
            <w:r>
              <w:t xml:space="preserve"> </w:t>
            </w:r>
            <w:r w:rsidRPr="009D7771">
              <w:rPr>
                <w:i/>
                <w:color w:val="002060"/>
                <w:sz w:val="16"/>
              </w:rPr>
              <w:t>Bronze</w:t>
            </w:r>
          </w:p>
          <w:p w14:paraId="1A176307" w14:textId="77777777" w:rsidR="009D7771" w:rsidRPr="009D7771" w:rsidRDefault="009D7771" w:rsidP="009D7771">
            <w:pPr>
              <w:rPr>
                <w:i/>
                <w:color w:val="002060"/>
                <w:sz w:val="16"/>
              </w:rPr>
            </w:pPr>
            <w:r w:rsidRPr="009D7771">
              <w:rPr>
                <w:i/>
                <w:color w:val="002060"/>
                <w:sz w:val="16"/>
              </w:rPr>
              <w:t>Age and Iron Age</w:t>
            </w:r>
          </w:p>
          <w:p w14:paraId="0E3EB17A" w14:textId="77777777" w:rsidR="009D7771" w:rsidRPr="009D7771" w:rsidRDefault="009D7771" w:rsidP="009D7771">
            <w:pPr>
              <w:rPr>
                <w:i/>
                <w:color w:val="002060"/>
                <w:sz w:val="16"/>
              </w:rPr>
            </w:pPr>
            <w:r>
              <w:rPr>
                <w:i/>
                <w:color w:val="002060"/>
                <w:sz w:val="16"/>
              </w:rPr>
              <w:t>•</w:t>
            </w:r>
            <w:r>
              <w:t xml:space="preserve"> </w:t>
            </w:r>
            <w:r w:rsidRPr="009D7771">
              <w:rPr>
                <w:i/>
                <w:color w:val="002060"/>
                <w:sz w:val="16"/>
              </w:rPr>
              <w:t>understand how our knowledge of the past is</w:t>
            </w:r>
            <w:r>
              <w:rPr>
                <w:i/>
                <w:color w:val="002060"/>
                <w:sz w:val="16"/>
              </w:rPr>
              <w:t xml:space="preserve"> </w:t>
            </w:r>
            <w:r w:rsidRPr="009D7771">
              <w:rPr>
                <w:i/>
                <w:color w:val="002060"/>
                <w:sz w:val="16"/>
              </w:rPr>
              <w:t>constructed from a range of sources</w:t>
            </w:r>
          </w:p>
          <w:p w14:paraId="162B5610" w14:textId="77777777" w:rsidR="008536BA" w:rsidRPr="009D7771" w:rsidRDefault="009D7771" w:rsidP="009D7771">
            <w:pPr>
              <w:rPr>
                <w:i/>
                <w:color w:val="002060"/>
                <w:sz w:val="16"/>
              </w:rPr>
            </w:pPr>
            <w:r>
              <w:rPr>
                <w:i/>
                <w:color w:val="002060"/>
                <w:sz w:val="16"/>
              </w:rPr>
              <w:t>•</w:t>
            </w:r>
            <w:r w:rsidRPr="009D7771">
              <w:rPr>
                <w:i/>
                <w:color w:val="002060"/>
                <w:sz w:val="16"/>
              </w:rPr>
              <w:t xml:space="preserve">think critically, weigh evidence, sift </w:t>
            </w:r>
            <w:r>
              <w:rPr>
                <w:i/>
                <w:color w:val="002060"/>
                <w:sz w:val="16"/>
              </w:rPr>
              <w:t>a</w:t>
            </w:r>
            <w:r w:rsidRPr="009D7771">
              <w:rPr>
                <w:i/>
                <w:color w:val="002060"/>
                <w:sz w:val="16"/>
              </w:rPr>
              <w:t>rguments</w:t>
            </w:r>
          </w:p>
        </w:tc>
        <w:tc>
          <w:tcPr>
            <w:tcW w:w="1709" w:type="dxa"/>
            <w:shd w:val="clear" w:color="auto" w:fill="DEEAF6" w:themeFill="accent1" w:themeFillTint="33"/>
          </w:tcPr>
          <w:p w14:paraId="179154E5" w14:textId="77777777" w:rsidR="00C73D2D" w:rsidRPr="00C73D2D" w:rsidRDefault="00C73D2D" w:rsidP="00C73D2D">
            <w:pPr>
              <w:rPr>
                <w:b/>
                <w:i/>
                <w:color w:val="002060"/>
                <w:sz w:val="16"/>
              </w:rPr>
            </w:pPr>
            <w:r w:rsidRPr="00C73D2D">
              <w:rPr>
                <w:b/>
                <w:i/>
                <w:color w:val="002060"/>
                <w:sz w:val="16"/>
              </w:rPr>
              <w:lastRenderedPageBreak/>
              <w:t>In this unit, the children will:</w:t>
            </w:r>
          </w:p>
          <w:p w14:paraId="3D7287B2" w14:textId="77777777" w:rsidR="00C73D2D" w:rsidRPr="00C73D2D" w:rsidRDefault="00C73D2D" w:rsidP="00C73D2D">
            <w:pPr>
              <w:rPr>
                <w:i/>
                <w:color w:val="002060"/>
                <w:sz w:val="16"/>
              </w:rPr>
            </w:pPr>
            <w:r>
              <w:rPr>
                <w:i/>
                <w:color w:val="002060"/>
                <w:sz w:val="16"/>
              </w:rPr>
              <w:t>•</w:t>
            </w:r>
            <w:r w:rsidRPr="00C73D2D">
              <w:rPr>
                <w:i/>
                <w:color w:val="002060"/>
                <w:sz w:val="16"/>
              </w:rPr>
              <w:t>select and use terminology and concepts</w:t>
            </w:r>
          </w:p>
          <w:p w14:paraId="6DCC7B79" w14:textId="77777777" w:rsidR="00C73D2D" w:rsidRPr="00C73D2D" w:rsidRDefault="00C73D2D" w:rsidP="00C73D2D">
            <w:pPr>
              <w:rPr>
                <w:i/>
                <w:color w:val="002060"/>
                <w:sz w:val="16"/>
              </w:rPr>
            </w:pPr>
            <w:r>
              <w:rPr>
                <w:i/>
                <w:color w:val="002060"/>
                <w:sz w:val="16"/>
              </w:rPr>
              <w:lastRenderedPageBreak/>
              <w:t>•</w:t>
            </w:r>
            <w:r w:rsidRPr="00C73D2D">
              <w:rPr>
                <w:i/>
                <w:color w:val="002060"/>
                <w:sz w:val="16"/>
              </w:rPr>
              <w:t>select sources as evidence for a particular answer</w:t>
            </w:r>
          </w:p>
          <w:p w14:paraId="58A9B98E" w14:textId="77777777" w:rsidR="00C73D2D" w:rsidRPr="00C73D2D" w:rsidRDefault="00C73D2D" w:rsidP="00C73D2D">
            <w:pPr>
              <w:rPr>
                <w:i/>
                <w:color w:val="002060"/>
                <w:sz w:val="16"/>
              </w:rPr>
            </w:pPr>
            <w:r>
              <w:rPr>
                <w:i/>
                <w:color w:val="002060"/>
                <w:sz w:val="16"/>
              </w:rPr>
              <w:t>•</w:t>
            </w:r>
            <w:proofErr w:type="gramStart"/>
            <w:r w:rsidRPr="00C73D2D">
              <w:rPr>
                <w:i/>
                <w:color w:val="002060"/>
                <w:sz w:val="16"/>
              </w:rPr>
              <w:t>compare and contrast</w:t>
            </w:r>
            <w:proofErr w:type="gramEnd"/>
            <w:r w:rsidRPr="00C73D2D">
              <w:rPr>
                <w:i/>
                <w:color w:val="002060"/>
                <w:sz w:val="16"/>
              </w:rPr>
              <w:t xml:space="preserve"> different themes, periods and</w:t>
            </w:r>
          </w:p>
          <w:p w14:paraId="02406C4F" w14:textId="77777777" w:rsidR="00C73D2D" w:rsidRPr="00C73D2D" w:rsidRDefault="00C73D2D" w:rsidP="00C73D2D">
            <w:pPr>
              <w:rPr>
                <w:i/>
                <w:color w:val="002060"/>
                <w:sz w:val="16"/>
              </w:rPr>
            </w:pPr>
            <w:r w:rsidRPr="00C73D2D">
              <w:rPr>
                <w:i/>
                <w:color w:val="002060"/>
                <w:sz w:val="16"/>
              </w:rPr>
              <w:t>people</w:t>
            </w:r>
          </w:p>
          <w:p w14:paraId="7C87BF81" w14:textId="77777777" w:rsidR="00C73D2D" w:rsidRPr="00C73D2D" w:rsidRDefault="00C73D2D" w:rsidP="00C73D2D">
            <w:pPr>
              <w:rPr>
                <w:i/>
                <w:color w:val="002060"/>
                <w:sz w:val="16"/>
              </w:rPr>
            </w:pPr>
            <w:r>
              <w:rPr>
                <w:i/>
                <w:color w:val="002060"/>
                <w:sz w:val="16"/>
              </w:rPr>
              <w:t>•</w:t>
            </w:r>
            <w:r w:rsidRPr="00C73D2D">
              <w:rPr>
                <w:i/>
                <w:color w:val="002060"/>
                <w:sz w:val="16"/>
              </w:rPr>
              <w:t>refine responses in the light of new evidence</w:t>
            </w:r>
          </w:p>
          <w:p w14:paraId="7ECAA987" w14:textId="77777777" w:rsidR="00C73D2D" w:rsidRPr="00C73D2D" w:rsidRDefault="00C73D2D" w:rsidP="00C73D2D">
            <w:pPr>
              <w:rPr>
                <w:i/>
                <w:color w:val="002060"/>
                <w:sz w:val="16"/>
              </w:rPr>
            </w:pPr>
            <w:r>
              <w:rPr>
                <w:i/>
                <w:color w:val="002060"/>
                <w:sz w:val="16"/>
              </w:rPr>
              <w:t>•</w:t>
            </w:r>
            <w:r w:rsidRPr="00C73D2D">
              <w:rPr>
                <w:i/>
                <w:color w:val="002060"/>
                <w:sz w:val="16"/>
              </w:rPr>
              <w:t>communicate in appropriate and effective ways</w:t>
            </w:r>
          </w:p>
          <w:p w14:paraId="3FD6A5F1" w14:textId="77777777" w:rsidR="008536BA" w:rsidRPr="00F41EC7" w:rsidRDefault="00C73D2D" w:rsidP="00C73D2D">
            <w:pPr>
              <w:rPr>
                <w:i/>
                <w:color w:val="002060"/>
                <w:sz w:val="18"/>
              </w:rPr>
            </w:pPr>
            <w:r w:rsidRPr="00C73D2D">
              <w:rPr>
                <w:i/>
                <w:color w:val="002060"/>
                <w:sz w:val="16"/>
              </w:rPr>
              <w:t>including written, pictorial and orally.</w:t>
            </w:r>
          </w:p>
        </w:tc>
        <w:tc>
          <w:tcPr>
            <w:tcW w:w="1700" w:type="dxa"/>
            <w:shd w:val="clear" w:color="auto" w:fill="DEEAF6" w:themeFill="accent1" w:themeFillTint="33"/>
          </w:tcPr>
          <w:p w14:paraId="28A8D8CE" w14:textId="77777777" w:rsidR="00166D1D" w:rsidRPr="00166D1D" w:rsidRDefault="00166D1D" w:rsidP="00166D1D">
            <w:pPr>
              <w:rPr>
                <w:b/>
                <w:i/>
                <w:color w:val="002060"/>
                <w:sz w:val="16"/>
              </w:rPr>
            </w:pPr>
            <w:r w:rsidRPr="00166D1D">
              <w:rPr>
                <w:b/>
                <w:i/>
                <w:color w:val="002060"/>
                <w:sz w:val="16"/>
              </w:rPr>
              <w:lastRenderedPageBreak/>
              <w:t>In this unit, the children will:</w:t>
            </w:r>
          </w:p>
          <w:p w14:paraId="709230E6" w14:textId="77777777" w:rsidR="00166D1D" w:rsidRPr="00166D1D" w:rsidRDefault="00166D1D" w:rsidP="00166D1D">
            <w:pPr>
              <w:rPr>
                <w:i/>
                <w:color w:val="002060"/>
                <w:sz w:val="16"/>
              </w:rPr>
            </w:pPr>
            <w:r w:rsidRPr="00166D1D">
              <w:rPr>
                <w:i/>
                <w:color w:val="002060"/>
                <w:sz w:val="16"/>
              </w:rPr>
              <w:t xml:space="preserve">•learn about interpretations – why different historians say different things about </w:t>
            </w:r>
            <w:r w:rsidRPr="00166D1D">
              <w:rPr>
                <w:i/>
                <w:color w:val="002060"/>
                <w:sz w:val="16"/>
              </w:rPr>
              <w:lastRenderedPageBreak/>
              <w:t>the decline of the Maya</w:t>
            </w:r>
          </w:p>
          <w:p w14:paraId="336ACE22" w14:textId="77777777" w:rsidR="00166D1D" w:rsidRPr="00166D1D" w:rsidRDefault="00166D1D" w:rsidP="00166D1D">
            <w:pPr>
              <w:rPr>
                <w:i/>
                <w:color w:val="002060"/>
                <w:sz w:val="16"/>
              </w:rPr>
            </w:pPr>
            <w:r w:rsidRPr="00166D1D">
              <w:rPr>
                <w:i/>
                <w:color w:val="002060"/>
                <w:sz w:val="16"/>
              </w:rPr>
              <w:t>•learn about similarities and differences as they</w:t>
            </w:r>
          </w:p>
          <w:p w14:paraId="2372BB74" w14:textId="77777777" w:rsidR="00166D1D" w:rsidRPr="00166D1D" w:rsidRDefault="00166D1D" w:rsidP="00166D1D">
            <w:pPr>
              <w:rPr>
                <w:i/>
                <w:color w:val="002060"/>
                <w:sz w:val="16"/>
              </w:rPr>
            </w:pPr>
            <w:r w:rsidRPr="00166D1D">
              <w:rPr>
                <w:i/>
                <w:color w:val="002060"/>
                <w:sz w:val="16"/>
              </w:rPr>
              <w:t>compare modern-day Maya with the Maya 900 ad</w:t>
            </w:r>
          </w:p>
          <w:p w14:paraId="038E2776" w14:textId="77777777" w:rsidR="00166D1D" w:rsidRPr="00166D1D" w:rsidRDefault="00166D1D" w:rsidP="00166D1D">
            <w:pPr>
              <w:rPr>
                <w:i/>
                <w:color w:val="002060"/>
                <w:sz w:val="16"/>
              </w:rPr>
            </w:pPr>
            <w:r w:rsidRPr="00166D1D">
              <w:rPr>
                <w:i/>
                <w:color w:val="002060"/>
                <w:sz w:val="16"/>
              </w:rPr>
              <w:t>•deduce information from studying a different period:</w:t>
            </w:r>
          </w:p>
          <w:p w14:paraId="7F8C96EE" w14:textId="77777777" w:rsidR="00166D1D" w:rsidRPr="00166D1D" w:rsidRDefault="00166D1D" w:rsidP="00166D1D">
            <w:pPr>
              <w:rPr>
                <w:i/>
                <w:color w:val="002060"/>
                <w:sz w:val="16"/>
              </w:rPr>
            </w:pPr>
            <w:r w:rsidRPr="00166D1D">
              <w:rPr>
                <w:i/>
                <w:color w:val="002060"/>
                <w:sz w:val="16"/>
              </w:rPr>
              <w:t>they will have used the Egyptians as a ‘way in’ to studying</w:t>
            </w:r>
          </w:p>
          <w:p w14:paraId="4F872A16" w14:textId="77777777" w:rsidR="008536BA" w:rsidRPr="00F41EC7" w:rsidRDefault="00166D1D" w:rsidP="00166D1D">
            <w:pPr>
              <w:rPr>
                <w:i/>
                <w:color w:val="002060"/>
                <w:sz w:val="18"/>
              </w:rPr>
            </w:pPr>
            <w:r w:rsidRPr="00166D1D">
              <w:rPr>
                <w:i/>
                <w:color w:val="002060"/>
                <w:sz w:val="16"/>
              </w:rPr>
              <w:t>the Maya.</w:t>
            </w:r>
          </w:p>
        </w:tc>
        <w:tc>
          <w:tcPr>
            <w:tcW w:w="1706" w:type="dxa"/>
            <w:shd w:val="clear" w:color="auto" w:fill="DEEAF6" w:themeFill="accent1" w:themeFillTint="33"/>
          </w:tcPr>
          <w:p w14:paraId="0F667120" w14:textId="77777777" w:rsidR="00166D1D" w:rsidRPr="00166D1D" w:rsidRDefault="00166D1D" w:rsidP="00166D1D">
            <w:pPr>
              <w:rPr>
                <w:b/>
                <w:i/>
                <w:color w:val="002060"/>
                <w:sz w:val="16"/>
              </w:rPr>
            </w:pPr>
            <w:r w:rsidRPr="00166D1D">
              <w:rPr>
                <w:b/>
                <w:i/>
                <w:color w:val="002060"/>
                <w:sz w:val="16"/>
              </w:rPr>
              <w:lastRenderedPageBreak/>
              <w:t>In this unit, the children will:</w:t>
            </w:r>
          </w:p>
          <w:p w14:paraId="680E9803" w14:textId="77777777" w:rsidR="00166D1D" w:rsidRPr="00166D1D" w:rsidRDefault="00166D1D" w:rsidP="00166D1D">
            <w:pPr>
              <w:rPr>
                <w:i/>
                <w:color w:val="002060"/>
                <w:sz w:val="16"/>
              </w:rPr>
            </w:pPr>
            <w:r w:rsidRPr="00166D1D">
              <w:rPr>
                <w:i/>
                <w:color w:val="002060"/>
                <w:sz w:val="16"/>
              </w:rPr>
              <w:t>•investigate open and closed questions about Ancient Greek life and society</w:t>
            </w:r>
          </w:p>
          <w:p w14:paraId="12EA9E8F" w14:textId="77777777" w:rsidR="00166D1D" w:rsidRPr="00166D1D" w:rsidRDefault="00166D1D" w:rsidP="00166D1D">
            <w:pPr>
              <w:rPr>
                <w:i/>
                <w:color w:val="002060"/>
                <w:sz w:val="16"/>
              </w:rPr>
            </w:pPr>
            <w:r w:rsidRPr="00166D1D">
              <w:rPr>
                <w:i/>
                <w:color w:val="002060"/>
                <w:sz w:val="16"/>
              </w:rPr>
              <w:lastRenderedPageBreak/>
              <w:t>•pose their own questions relevant to an enquiry</w:t>
            </w:r>
          </w:p>
          <w:p w14:paraId="4DD183E7" w14:textId="77777777" w:rsidR="00166D1D" w:rsidRPr="00166D1D" w:rsidRDefault="00166D1D" w:rsidP="00166D1D">
            <w:pPr>
              <w:rPr>
                <w:i/>
                <w:color w:val="002060"/>
                <w:sz w:val="16"/>
              </w:rPr>
            </w:pPr>
            <w:r w:rsidRPr="00166D1D">
              <w:rPr>
                <w:i/>
                <w:color w:val="002060"/>
                <w:sz w:val="16"/>
              </w:rPr>
              <w:t>•know where to locate suitable information and ideas</w:t>
            </w:r>
          </w:p>
          <w:p w14:paraId="79BE1858" w14:textId="77777777" w:rsidR="00166D1D" w:rsidRPr="00166D1D" w:rsidRDefault="00166D1D" w:rsidP="00166D1D">
            <w:pPr>
              <w:rPr>
                <w:i/>
                <w:color w:val="002060"/>
                <w:sz w:val="16"/>
              </w:rPr>
            </w:pPr>
            <w:r w:rsidRPr="00166D1D">
              <w:rPr>
                <w:i/>
                <w:color w:val="002060"/>
                <w:sz w:val="16"/>
              </w:rPr>
              <w:t>•make inferences and deductions</w:t>
            </w:r>
          </w:p>
          <w:p w14:paraId="0CB8E999" w14:textId="77777777" w:rsidR="00166D1D" w:rsidRPr="00166D1D" w:rsidRDefault="00166D1D" w:rsidP="00166D1D">
            <w:pPr>
              <w:rPr>
                <w:i/>
                <w:color w:val="002060"/>
                <w:sz w:val="16"/>
              </w:rPr>
            </w:pPr>
            <w:r w:rsidRPr="00166D1D">
              <w:rPr>
                <w:i/>
                <w:color w:val="002060"/>
                <w:sz w:val="16"/>
              </w:rPr>
              <w:t>•recognise different viewpoints and interpretations</w:t>
            </w:r>
          </w:p>
          <w:p w14:paraId="2CE64F5A" w14:textId="77777777" w:rsidR="00166D1D" w:rsidRPr="00166D1D" w:rsidRDefault="00166D1D" w:rsidP="00166D1D">
            <w:pPr>
              <w:rPr>
                <w:i/>
                <w:color w:val="002060"/>
                <w:sz w:val="16"/>
              </w:rPr>
            </w:pPr>
            <w:r w:rsidRPr="00166D1D">
              <w:rPr>
                <w:i/>
                <w:color w:val="002060"/>
                <w:sz w:val="16"/>
              </w:rPr>
              <w:t>•</w:t>
            </w:r>
            <w:proofErr w:type="gramStart"/>
            <w:r w:rsidRPr="00166D1D">
              <w:rPr>
                <w:i/>
                <w:color w:val="002060"/>
                <w:sz w:val="16"/>
              </w:rPr>
              <w:t>compare and contrast</w:t>
            </w:r>
            <w:proofErr w:type="gramEnd"/>
            <w:r w:rsidRPr="00166D1D">
              <w:rPr>
                <w:i/>
                <w:color w:val="002060"/>
                <w:sz w:val="16"/>
              </w:rPr>
              <w:t xml:space="preserve"> information</w:t>
            </w:r>
          </w:p>
          <w:p w14:paraId="1A7EEF16" w14:textId="77777777" w:rsidR="008536BA" w:rsidRPr="00F41EC7" w:rsidRDefault="00166D1D" w:rsidP="00166D1D">
            <w:pPr>
              <w:rPr>
                <w:i/>
                <w:color w:val="002060"/>
                <w:sz w:val="18"/>
              </w:rPr>
            </w:pPr>
            <w:r w:rsidRPr="00166D1D">
              <w:rPr>
                <w:i/>
                <w:color w:val="002060"/>
                <w:sz w:val="16"/>
              </w:rPr>
              <w:t>•explain causes and effects.</w:t>
            </w:r>
          </w:p>
        </w:tc>
      </w:tr>
      <w:tr w:rsidR="00CF3FE3" w14:paraId="573D41F0" w14:textId="77777777" w:rsidTr="00CF3FE3">
        <w:tc>
          <w:tcPr>
            <w:tcW w:w="1768" w:type="dxa"/>
            <w:gridSpan w:val="2"/>
          </w:tcPr>
          <w:p w14:paraId="28BC2B0A" w14:textId="77777777" w:rsidR="00CF3FE3" w:rsidRDefault="00CF3FE3" w:rsidP="00CF3FE3">
            <w:r>
              <w:lastRenderedPageBreak/>
              <w:t>Spring 1</w:t>
            </w:r>
          </w:p>
        </w:tc>
        <w:tc>
          <w:tcPr>
            <w:tcW w:w="1689" w:type="dxa"/>
            <w:shd w:val="clear" w:color="auto" w:fill="C5E0B3" w:themeFill="accent6" w:themeFillTint="66"/>
          </w:tcPr>
          <w:p w14:paraId="55CBDBB3" w14:textId="77777777" w:rsidR="00CF3FE3" w:rsidRDefault="00CF3FE3" w:rsidP="00CF3FE3">
            <w:r>
              <w:t>Nursery</w:t>
            </w:r>
          </w:p>
        </w:tc>
        <w:tc>
          <w:tcPr>
            <w:tcW w:w="1699" w:type="dxa"/>
            <w:shd w:val="clear" w:color="auto" w:fill="C5E0B3" w:themeFill="accent6" w:themeFillTint="66"/>
          </w:tcPr>
          <w:p w14:paraId="08B83D4B" w14:textId="77777777" w:rsidR="00CF3FE3" w:rsidRDefault="00CF3FE3" w:rsidP="00CF3FE3">
            <w:r>
              <w:t>Reception</w:t>
            </w:r>
          </w:p>
        </w:tc>
        <w:tc>
          <w:tcPr>
            <w:tcW w:w="1710" w:type="dxa"/>
            <w:shd w:val="clear" w:color="auto" w:fill="C5E0B3" w:themeFill="accent6" w:themeFillTint="66"/>
          </w:tcPr>
          <w:p w14:paraId="1F1422DE" w14:textId="77777777" w:rsidR="00CF3FE3" w:rsidRDefault="00CF3FE3" w:rsidP="00CF3FE3">
            <w:r>
              <w:t>Year 1</w:t>
            </w:r>
          </w:p>
        </w:tc>
        <w:tc>
          <w:tcPr>
            <w:tcW w:w="1706" w:type="dxa"/>
            <w:shd w:val="clear" w:color="auto" w:fill="C5E0B3" w:themeFill="accent6" w:themeFillTint="66"/>
          </w:tcPr>
          <w:p w14:paraId="628A5019" w14:textId="77777777" w:rsidR="00CF3FE3" w:rsidRDefault="00CF3FE3" w:rsidP="00CF3FE3">
            <w:r>
              <w:t>Year 2</w:t>
            </w:r>
          </w:p>
        </w:tc>
        <w:tc>
          <w:tcPr>
            <w:tcW w:w="1701" w:type="dxa"/>
            <w:shd w:val="clear" w:color="auto" w:fill="C5E0B3" w:themeFill="accent6" w:themeFillTint="66"/>
          </w:tcPr>
          <w:p w14:paraId="6F2FCAC9" w14:textId="77777777" w:rsidR="00CF3FE3" w:rsidRDefault="00CF3FE3" w:rsidP="00CF3FE3">
            <w:r>
              <w:t>Year 3</w:t>
            </w:r>
          </w:p>
        </w:tc>
        <w:tc>
          <w:tcPr>
            <w:tcW w:w="1709" w:type="dxa"/>
            <w:shd w:val="clear" w:color="auto" w:fill="C5E0B3" w:themeFill="accent6" w:themeFillTint="66"/>
          </w:tcPr>
          <w:p w14:paraId="17837CF4" w14:textId="77777777" w:rsidR="00CF3FE3" w:rsidRDefault="00CF3FE3" w:rsidP="00CF3FE3">
            <w:r>
              <w:t xml:space="preserve">Year 4 </w:t>
            </w:r>
          </w:p>
        </w:tc>
        <w:tc>
          <w:tcPr>
            <w:tcW w:w="1700" w:type="dxa"/>
            <w:shd w:val="clear" w:color="auto" w:fill="C5E0B3" w:themeFill="accent6" w:themeFillTint="66"/>
          </w:tcPr>
          <w:p w14:paraId="2A5D60E7" w14:textId="77777777" w:rsidR="00CF3FE3" w:rsidRDefault="00CF3FE3" w:rsidP="00CF3FE3">
            <w:r>
              <w:t>Year 5</w:t>
            </w:r>
          </w:p>
        </w:tc>
        <w:tc>
          <w:tcPr>
            <w:tcW w:w="1706" w:type="dxa"/>
            <w:shd w:val="clear" w:color="auto" w:fill="C5E0B3" w:themeFill="accent6" w:themeFillTint="66"/>
          </w:tcPr>
          <w:p w14:paraId="5B5B439A" w14:textId="77777777" w:rsidR="00CF3FE3" w:rsidRDefault="00CF3FE3" w:rsidP="00CF3FE3">
            <w:r>
              <w:t>Year 6</w:t>
            </w:r>
          </w:p>
        </w:tc>
      </w:tr>
      <w:tr w:rsidR="00CF3FE3" w14:paraId="50D17E72" w14:textId="77777777" w:rsidTr="008536BA">
        <w:tc>
          <w:tcPr>
            <w:tcW w:w="419" w:type="dxa"/>
            <w:vMerge w:val="restart"/>
            <w:shd w:val="clear" w:color="auto" w:fill="92D050"/>
            <w:vAlign w:val="center"/>
          </w:tcPr>
          <w:p w14:paraId="6417699B" w14:textId="77777777" w:rsidR="00CF3FE3" w:rsidRDefault="00CF3FE3" w:rsidP="00CF3FE3">
            <w:r>
              <w:t>S</w:t>
            </w:r>
          </w:p>
          <w:p w14:paraId="713B3BD8" w14:textId="77777777" w:rsidR="00CF3FE3" w:rsidRDefault="00CF3FE3" w:rsidP="00CF3FE3">
            <w:r>
              <w:t>P</w:t>
            </w:r>
          </w:p>
          <w:p w14:paraId="0873B3D3" w14:textId="77777777" w:rsidR="00CF3FE3" w:rsidRDefault="00CF3FE3" w:rsidP="00CF3FE3">
            <w:r>
              <w:t>R</w:t>
            </w:r>
          </w:p>
          <w:p w14:paraId="59C65DEC" w14:textId="77777777" w:rsidR="00CF3FE3" w:rsidRDefault="00CF3FE3" w:rsidP="00CF3FE3">
            <w:r>
              <w:t>I</w:t>
            </w:r>
          </w:p>
          <w:p w14:paraId="2A0E1063" w14:textId="77777777" w:rsidR="00CF3FE3" w:rsidRDefault="00CF3FE3" w:rsidP="00CF3FE3">
            <w:r>
              <w:t>N</w:t>
            </w:r>
          </w:p>
          <w:p w14:paraId="78975DC9" w14:textId="77777777" w:rsidR="00CF3FE3" w:rsidRDefault="00CF3FE3" w:rsidP="00CF3FE3">
            <w:r>
              <w:t>G</w:t>
            </w:r>
          </w:p>
          <w:p w14:paraId="61F5CE38" w14:textId="77777777" w:rsidR="00CF3FE3" w:rsidRDefault="00CF3FE3" w:rsidP="00CF3FE3"/>
          <w:p w14:paraId="2DF53142" w14:textId="77777777" w:rsidR="00CF3FE3" w:rsidRDefault="00CF3FE3" w:rsidP="00CF3FE3">
            <w:r>
              <w:t>T</w:t>
            </w:r>
          </w:p>
          <w:p w14:paraId="326F6E92" w14:textId="77777777" w:rsidR="00CF3FE3" w:rsidRDefault="00CF3FE3" w:rsidP="00CF3FE3">
            <w:r>
              <w:t>E</w:t>
            </w:r>
          </w:p>
          <w:p w14:paraId="77F1965A" w14:textId="77777777" w:rsidR="00CF3FE3" w:rsidRDefault="00CF3FE3" w:rsidP="00CF3FE3">
            <w:r>
              <w:t>R</w:t>
            </w:r>
          </w:p>
          <w:p w14:paraId="0A21E732" w14:textId="77777777" w:rsidR="00CF3FE3" w:rsidRDefault="00CF3FE3" w:rsidP="00CF3FE3">
            <w:r>
              <w:t>M</w:t>
            </w:r>
          </w:p>
        </w:tc>
        <w:tc>
          <w:tcPr>
            <w:tcW w:w="1349" w:type="dxa"/>
            <w:shd w:val="clear" w:color="auto" w:fill="92D050"/>
          </w:tcPr>
          <w:p w14:paraId="51AF1D3D" w14:textId="77777777" w:rsidR="00CF3FE3" w:rsidRPr="008536BA" w:rsidRDefault="00CF3FE3" w:rsidP="00CF3FE3">
            <w:pPr>
              <w:rPr>
                <w:b/>
                <w:i/>
              </w:rPr>
            </w:pPr>
            <w:r w:rsidRPr="008536BA">
              <w:rPr>
                <w:b/>
                <w:i/>
              </w:rPr>
              <w:t>Topic:</w:t>
            </w:r>
          </w:p>
        </w:tc>
        <w:tc>
          <w:tcPr>
            <w:tcW w:w="1689" w:type="dxa"/>
          </w:tcPr>
          <w:p w14:paraId="70BA3B3B" w14:textId="77777777" w:rsidR="00CF3FE3" w:rsidRDefault="00644E39" w:rsidP="00A9646A">
            <w:pPr>
              <w:rPr>
                <w:b/>
                <w:bCs/>
                <w:sz w:val="18"/>
              </w:rPr>
            </w:pPr>
            <w:r>
              <w:rPr>
                <w:b/>
                <w:bCs/>
                <w:sz w:val="18"/>
              </w:rPr>
              <w:t>Journeys</w:t>
            </w:r>
          </w:p>
          <w:p w14:paraId="32C3240A" w14:textId="77777777" w:rsidR="00644E39" w:rsidRDefault="00644E39" w:rsidP="00A9646A">
            <w:pPr>
              <w:rPr>
                <w:b/>
                <w:bCs/>
                <w:sz w:val="18"/>
              </w:rPr>
            </w:pPr>
          </w:p>
          <w:p w14:paraId="46019037" w14:textId="034A4F6E" w:rsidR="00644E39" w:rsidRPr="00D101DA" w:rsidRDefault="00644E39" w:rsidP="00A9646A">
            <w:pPr>
              <w:rPr>
                <w:b/>
                <w:bCs/>
                <w:sz w:val="18"/>
              </w:rPr>
            </w:pPr>
            <w:r>
              <w:rPr>
                <w:b/>
                <w:bCs/>
                <w:sz w:val="18"/>
              </w:rPr>
              <w:t>Traditional Tales</w:t>
            </w:r>
          </w:p>
        </w:tc>
        <w:tc>
          <w:tcPr>
            <w:tcW w:w="1699" w:type="dxa"/>
          </w:tcPr>
          <w:p w14:paraId="77F59D8F" w14:textId="77777777" w:rsidR="00CF3FE3" w:rsidRDefault="00644E39" w:rsidP="00CF3FE3">
            <w:pPr>
              <w:rPr>
                <w:b/>
                <w:bCs/>
                <w:sz w:val="18"/>
              </w:rPr>
            </w:pPr>
            <w:r>
              <w:rPr>
                <w:b/>
                <w:bCs/>
                <w:sz w:val="18"/>
              </w:rPr>
              <w:t>Journeys</w:t>
            </w:r>
          </w:p>
          <w:p w14:paraId="52CE8590" w14:textId="10803507" w:rsidR="00151014" w:rsidRDefault="00151014" w:rsidP="00CF3FE3">
            <w:pPr>
              <w:rPr>
                <w:b/>
                <w:bCs/>
                <w:sz w:val="18"/>
              </w:rPr>
            </w:pPr>
            <w:r>
              <w:rPr>
                <w:b/>
                <w:bCs/>
                <w:sz w:val="18"/>
              </w:rPr>
              <w:t>How has transport changed over time?</w:t>
            </w:r>
          </w:p>
          <w:p w14:paraId="45066CC4" w14:textId="217F018C" w:rsidR="00644E39" w:rsidRPr="00D101DA" w:rsidRDefault="00644E39" w:rsidP="00CF3FE3">
            <w:pPr>
              <w:rPr>
                <w:b/>
                <w:bCs/>
                <w:sz w:val="18"/>
              </w:rPr>
            </w:pPr>
          </w:p>
        </w:tc>
        <w:tc>
          <w:tcPr>
            <w:tcW w:w="1710" w:type="dxa"/>
          </w:tcPr>
          <w:p w14:paraId="22876C6D" w14:textId="77777777" w:rsidR="00CF3FE3" w:rsidRPr="00BF2966" w:rsidRDefault="00CF3FE3" w:rsidP="00CF3FE3">
            <w:pPr>
              <w:rPr>
                <w:b/>
                <w:sz w:val="18"/>
              </w:rPr>
            </w:pPr>
            <w:r w:rsidRPr="00BF2966">
              <w:rPr>
                <w:b/>
                <w:sz w:val="18"/>
              </w:rPr>
              <w:t>What do we know about the Great Fire of London?</w:t>
            </w:r>
          </w:p>
        </w:tc>
        <w:tc>
          <w:tcPr>
            <w:tcW w:w="1706" w:type="dxa"/>
          </w:tcPr>
          <w:p w14:paraId="4057678A" w14:textId="77777777" w:rsidR="00CF3FE3" w:rsidRPr="00BF2966" w:rsidRDefault="00CF3FE3" w:rsidP="00CF3FE3">
            <w:pPr>
              <w:rPr>
                <w:b/>
                <w:sz w:val="18"/>
              </w:rPr>
            </w:pPr>
            <w:r w:rsidRPr="00BF2966">
              <w:rPr>
                <w:b/>
                <w:sz w:val="18"/>
              </w:rPr>
              <w:t>What was Rochdale’s role in the Industrial Revolution?</w:t>
            </w:r>
          </w:p>
        </w:tc>
        <w:tc>
          <w:tcPr>
            <w:tcW w:w="1701" w:type="dxa"/>
          </w:tcPr>
          <w:p w14:paraId="742C0015" w14:textId="77777777" w:rsidR="00CF3FE3" w:rsidRPr="00BF2966" w:rsidRDefault="00CF3FE3" w:rsidP="00CF3FE3">
            <w:pPr>
              <w:rPr>
                <w:b/>
                <w:sz w:val="18"/>
              </w:rPr>
            </w:pPr>
            <w:r w:rsidRPr="00BF2966">
              <w:rPr>
                <w:b/>
                <w:sz w:val="18"/>
              </w:rPr>
              <w:t>What happened when the Romans came to Britain?</w:t>
            </w:r>
          </w:p>
        </w:tc>
        <w:tc>
          <w:tcPr>
            <w:tcW w:w="1709" w:type="dxa"/>
          </w:tcPr>
          <w:p w14:paraId="570C157F" w14:textId="77777777" w:rsidR="00CF3FE3" w:rsidRPr="00BF2966" w:rsidRDefault="00CF3FE3" w:rsidP="00CF3FE3">
            <w:pPr>
              <w:rPr>
                <w:b/>
                <w:sz w:val="18"/>
              </w:rPr>
            </w:pPr>
            <w:r w:rsidRPr="00BF2966">
              <w:rPr>
                <w:b/>
                <w:sz w:val="18"/>
              </w:rPr>
              <w:t>Why did the Anglo-Saxons and Scots battle the Vikings?</w:t>
            </w:r>
          </w:p>
        </w:tc>
        <w:tc>
          <w:tcPr>
            <w:tcW w:w="1700" w:type="dxa"/>
          </w:tcPr>
          <w:p w14:paraId="05A18A53" w14:textId="77777777" w:rsidR="00CF3FE3" w:rsidRPr="00BF2966" w:rsidRDefault="00CF3FE3" w:rsidP="00CF3FE3">
            <w:pPr>
              <w:rPr>
                <w:b/>
                <w:sz w:val="18"/>
              </w:rPr>
            </w:pPr>
            <w:r w:rsidRPr="00BF2966">
              <w:rPr>
                <w:b/>
                <w:sz w:val="18"/>
              </w:rPr>
              <w:t xml:space="preserve">What was </w:t>
            </w:r>
            <w:proofErr w:type="gramStart"/>
            <w:r w:rsidRPr="00BF2966">
              <w:rPr>
                <w:b/>
                <w:sz w:val="18"/>
              </w:rPr>
              <w:t>life like</w:t>
            </w:r>
            <w:proofErr w:type="gramEnd"/>
            <w:r w:rsidRPr="00BF2966">
              <w:rPr>
                <w:b/>
                <w:sz w:val="18"/>
              </w:rPr>
              <w:t xml:space="preserve"> for children during Queen Victoria’s reign?</w:t>
            </w:r>
          </w:p>
        </w:tc>
        <w:tc>
          <w:tcPr>
            <w:tcW w:w="1706" w:type="dxa"/>
          </w:tcPr>
          <w:p w14:paraId="214435D2" w14:textId="77777777" w:rsidR="00CF3FE3" w:rsidRPr="00BF2966" w:rsidRDefault="00CF3FE3" w:rsidP="00CF3FE3">
            <w:pPr>
              <w:rPr>
                <w:b/>
                <w:sz w:val="18"/>
              </w:rPr>
            </w:pPr>
            <w:r w:rsidRPr="00BF2966">
              <w:rPr>
                <w:b/>
                <w:sz w:val="18"/>
              </w:rPr>
              <w:t xml:space="preserve">What was </w:t>
            </w:r>
            <w:proofErr w:type="gramStart"/>
            <w:r w:rsidRPr="00BF2966">
              <w:rPr>
                <w:b/>
                <w:sz w:val="18"/>
              </w:rPr>
              <w:t>life like</w:t>
            </w:r>
            <w:proofErr w:type="gramEnd"/>
            <w:r w:rsidRPr="00BF2966">
              <w:rPr>
                <w:b/>
                <w:sz w:val="18"/>
              </w:rPr>
              <w:t xml:space="preserve"> for children during WW2?</w:t>
            </w:r>
          </w:p>
        </w:tc>
      </w:tr>
      <w:tr w:rsidR="00CF3FE3" w14:paraId="11C0B46D" w14:textId="77777777" w:rsidTr="008536BA">
        <w:tc>
          <w:tcPr>
            <w:tcW w:w="419" w:type="dxa"/>
            <w:vMerge/>
            <w:shd w:val="clear" w:color="auto" w:fill="92D050"/>
          </w:tcPr>
          <w:p w14:paraId="0FECCE5B" w14:textId="77777777" w:rsidR="00CF3FE3" w:rsidRPr="00875AC6" w:rsidRDefault="00CF3FE3" w:rsidP="00CF3FE3">
            <w:pPr>
              <w:rPr>
                <w:i/>
                <w:color w:val="002060"/>
              </w:rPr>
            </w:pPr>
          </w:p>
        </w:tc>
        <w:tc>
          <w:tcPr>
            <w:tcW w:w="1349" w:type="dxa"/>
            <w:shd w:val="clear" w:color="auto" w:fill="92D050"/>
          </w:tcPr>
          <w:p w14:paraId="0AB544F7" w14:textId="77777777" w:rsidR="00CF3FE3" w:rsidRPr="008536BA" w:rsidRDefault="00CF3FE3" w:rsidP="00CF3FE3">
            <w:pPr>
              <w:rPr>
                <w:b/>
                <w:i/>
                <w:color w:val="002060"/>
              </w:rPr>
            </w:pPr>
            <w:r w:rsidRPr="008536BA">
              <w:rPr>
                <w:b/>
                <w:i/>
                <w:color w:val="002060"/>
              </w:rPr>
              <w:t>Curriculum Objectives:</w:t>
            </w:r>
          </w:p>
          <w:p w14:paraId="67236B47" w14:textId="77777777" w:rsidR="00CF3FE3" w:rsidRPr="008536BA" w:rsidRDefault="00CF3FE3" w:rsidP="00CF3FE3">
            <w:pPr>
              <w:rPr>
                <w:b/>
                <w:i/>
                <w:color w:val="002060"/>
              </w:rPr>
            </w:pPr>
          </w:p>
        </w:tc>
        <w:tc>
          <w:tcPr>
            <w:tcW w:w="1689" w:type="dxa"/>
            <w:shd w:val="clear" w:color="auto" w:fill="E2EFD9" w:themeFill="accent6" w:themeFillTint="33"/>
          </w:tcPr>
          <w:p w14:paraId="52E82316" w14:textId="7BEFDD4D" w:rsidR="00693E2B" w:rsidRPr="00693E2B" w:rsidRDefault="00693E2B" w:rsidP="00693E2B">
            <w:pPr>
              <w:rPr>
                <w:i/>
                <w:color w:val="002060"/>
                <w:sz w:val="18"/>
                <w:szCs w:val="18"/>
              </w:rPr>
            </w:pPr>
            <w:r w:rsidRPr="00693E2B">
              <w:rPr>
                <w:i/>
                <w:color w:val="002060"/>
                <w:sz w:val="18"/>
                <w:szCs w:val="18"/>
              </w:rPr>
              <w:t xml:space="preserve">*Links to Reception coverage – </w:t>
            </w:r>
            <w:r>
              <w:rPr>
                <w:i/>
                <w:color w:val="002060"/>
                <w:sz w:val="18"/>
                <w:szCs w:val="18"/>
              </w:rPr>
              <w:t>The passage of time</w:t>
            </w:r>
          </w:p>
          <w:p w14:paraId="54D781CC" w14:textId="3C09D50C" w:rsidR="00CF3FE3" w:rsidRPr="0049267F" w:rsidRDefault="00CF3FE3" w:rsidP="00693E2B">
            <w:pPr>
              <w:rPr>
                <w:iCs/>
                <w:color w:val="002060"/>
                <w:sz w:val="18"/>
              </w:rPr>
            </w:pPr>
          </w:p>
        </w:tc>
        <w:tc>
          <w:tcPr>
            <w:tcW w:w="1699" w:type="dxa"/>
            <w:shd w:val="clear" w:color="auto" w:fill="E2EFD9" w:themeFill="accent6" w:themeFillTint="33"/>
          </w:tcPr>
          <w:p w14:paraId="1EEEF9FD" w14:textId="77777777" w:rsidR="00CF3FE3" w:rsidRDefault="00FF5233" w:rsidP="00CF3FE3">
            <w:pPr>
              <w:rPr>
                <w:i/>
                <w:color w:val="002060"/>
                <w:sz w:val="18"/>
              </w:rPr>
            </w:pPr>
            <w:r>
              <w:rPr>
                <w:i/>
                <w:color w:val="002060"/>
                <w:sz w:val="18"/>
              </w:rPr>
              <w:t>*Built on Nursery</w:t>
            </w:r>
            <w:r w:rsidR="00AB2DD1">
              <w:rPr>
                <w:i/>
                <w:color w:val="002060"/>
                <w:sz w:val="18"/>
              </w:rPr>
              <w:t xml:space="preserve"> coverage of the</w:t>
            </w:r>
            <w:r>
              <w:rPr>
                <w:i/>
                <w:color w:val="002060"/>
                <w:sz w:val="18"/>
              </w:rPr>
              <w:t xml:space="preserve"> Passage of time</w:t>
            </w:r>
          </w:p>
          <w:p w14:paraId="6BA86393" w14:textId="77777777" w:rsidR="00151014" w:rsidRDefault="00151014" w:rsidP="00CF3FE3">
            <w:pPr>
              <w:rPr>
                <w:i/>
                <w:color w:val="002060"/>
                <w:sz w:val="18"/>
              </w:rPr>
            </w:pPr>
          </w:p>
          <w:p w14:paraId="594FD149" w14:textId="4EE8E3CC" w:rsidR="00151014" w:rsidRDefault="00151014" w:rsidP="00CF3FE3">
            <w:pPr>
              <w:rPr>
                <w:i/>
                <w:color w:val="002060"/>
                <w:sz w:val="18"/>
              </w:rPr>
            </w:pPr>
            <w:r>
              <w:rPr>
                <w:i/>
                <w:color w:val="002060"/>
                <w:sz w:val="18"/>
              </w:rPr>
              <w:t>London: Old/New Transport</w:t>
            </w:r>
          </w:p>
          <w:p w14:paraId="6A9B4460" w14:textId="21283E80" w:rsidR="00A9646A" w:rsidRPr="00F41EC7" w:rsidRDefault="00A9646A" w:rsidP="00A9646A">
            <w:pPr>
              <w:rPr>
                <w:i/>
                <w:color w:val="002060"/>
                <w:sz w:val="18"/>
              </w:rPr>
            </w:pPr>
            <w:r>
              <w:rPr>
                <w:i/>
                <w:color w:val="002060"/>
                <w:sz w:val="18"/>
              </w:rPr>
              <w:t>*Links to Y1’s London Bridge’ traditional rhyme/song.</w:t>
            </w:r>
          </w:p>
        </w:tc>
        <w:tc>
          <w:tcPr>
            <w:tcW w:w="1710" w:type="dxa"/>
            <w:shd w:val="clear" w:color="auto" w:fill="E2EFD9" w:themeFill="accent6" w:themeFillTint="33"/>
          </w:tcPr>
          <w:p w14:paraId="619B0BD6" w14:textId="77777777" w:rsidR="00CF3FE3" w:rsidRPr="00F41EC7" w:rsidRDefault="00CF3FE3" w:rsidP="00CF3FE3">
            <w:pPr>
              <w:rPr>
                <w:i/>
                <w:color w:val="002060"/>
                <w:sz w:val="18"/>
              </w:rPr>
            </w:pPr>
            <w:r w:rsidRPr="00F41EC7">
              <w:rPr>
                <w:i/>
                <w:color w:val="002060"/>
                <w:sz w:val="18"/>
              </w:rPr>
              <w:t>*Preparing children for Year 4’s Tudor Unit – Tudor style houses, life in Tudor/Stuart Britain etc.</w:t>
            </w:r>
          </w:p>
        </w:tc>
        <w:tc>
          <w:tcPr>
            <w:tcW w:w="1706" w:type="dxa"/>
            <w:shd w:val="clear" w:color="auto" w:fill="E2EFD9" w:themeFill="accent6" w:themeFillTint="33"/>
          </w:tcPr>
          <w:p w14:paraId="1421FF57" w14:textId="77777777" w:rsidR="00CF3FE3" w:rsidRPr="00F41EC7" w:rsidRDefault="00CF3FE3" w:rsidP="00CF3FE3">
            <w:pPr>
              <w:rPr>
                <w:i/>
                <w:color w:val="002060"/>
                <w:sz w:val="18"/>
              </w:rPr>
            </w:pPr>
            <w:r w:rsidRPr="00F41EC7">
              <w:rPr>
                <w:i/>
                <w:color w:val="002060"/>
                <w:sz w:val="18"/>
              </w:rPr>
              <w:t xml:space="preserve">*Building on knowledge of ‘life in the past’ </w:t>
            </w:r>
          </w:p>
          <w:p w14:paraId="774D63F9" w14:textId="77777777" w:rsidR="00CF3FE3" w:rsidRPr="00F41EC7" w:rsidRDefault="00CF3FE3" w:rsidP="00CF3FE3">
            <w:pPr>
              <w:rPr>
                <w:i/>
                <w:color w:val="002060"/>
                <w:sz w:val="18"/>
              </w:rPr>
            </w:pPr>
            <w:r w:rsidRPr="00F41EC7">
              <w:rPr>
                <w:i/>
                <w:color w:val="002060"/>
                <w:sz w:val="18"/>
              </w:rPr>
              <w:t>*Preparing for Year 5 Victorian/ Rochdale Pioneers</w:t>
            </w:r>
          </w:p>
          <w:p w14:paraId="6F015093" w14:textId="77777777" w:rsidR="00CF3FE3" w:rsidRPr="00F41EC7" w:rsidRDefault="00CF3FE3" w:rsidP="00CF3FE3">
            <w:pPr>
              <w:rPr>
                <w:i/>
                <w:color w:val="002060"/>
                <w:sz w:val="18"/>
              </w:rPr>
            </w:pPr>
          </w:p>
          <w:p w14:paraId="207D00D4" w14:textId="77777777" w:rsidR="00CF3FE3" w:rsidRPr="00F41EC7" w:rsidRDefault="00CF3FE3" w:rsidP="00CF3FE3">
            <w:pPr>
              <w:rPr>
                <w:i/>
                <w:color w:val="002060"/>
                <w:sz w:val="18"/>
              </w:rPr>
            </w:pPr>
            <w:r w:rsidRPr="00F41EC7">
              <w:rPr>
                <w:i/>
                <w:color w:val="002060"/>
                <w:sz w:val="18"/>
              </w:rPr>
              <w:t>*Cotton Mills</w:t>
            </w:r>
          </w:p>
          <w:p w14:paraId="76958E5E" w14:textId="77777777" w:rsidR="00CF3FE3" w:rsidRPr="00F41EC7" w:rsidRDefault="00CF3FE3" w:rsidP="00CF3FE3">
            <w:pPr>
              <w:rPr>
                <w:i/>
                <w:color w:val="002060"/>
                <w:sz w:val="18"/>
              </w:rPr>
            </w:pPr>
            <w:r w:rsidRPr="00F41EC7">
              <w:rPr>
                <w:i/>
                <w:color w:val="002060"/>
                <w:sz w:val="18"/>
              </w:rPr>
              <w:t>*Canals (transport)</w:t>
            </w:r>
          </w:p>
        </w:tc>
        <w:tc>
          <w:tcPr>
            <w:tcW w:w="1701" w:type="dxa"/>
            <w:shd w:val="clear" w:color="auto" w:fill="E2EFD9" w:themeFill="accent6" w:themeFillTint="33"/>
          </w:tcPr>
          <w:p w14:paraId="6283A5AE" w14:textId="77777777" w:rsidR="00CF3FE3" w:rsidRPr="00F41EC7" w:rsidRDefault="00CF3FE3" w:rsidP="00CF3FE3">
            <w:pPr>
              <w:rPr>
                <w:i/>
                <w:color w:val="002060"/>
                <w:sz w:val="18"/>
              </w:rPr>
            </w:pPr>
            <w:r w:rsidRPr="00F41EC7">
              <w:rPr>
                <w:i/>
                <w:color w:val="002060"/>
                <w:sz w:val="18"/>
              </w:rPr>
              <w:t>*Builds on Iron Age – use of tools, resources – Roman advanced civilisation</w:t>
            </w:r>
          </w:p>
          <w:p w14:paraId="6F77F606" w14:textId="77777777" w:rsidR="00CF3FE3" w:rsidRPr="00F41EC7" w:rsidRDefault="00CF3FE3" w:rsidP="00CF3FE3">
            <w:pPr>
              <w:rPr>
                <w:i/>
                <w:color w:val="002060"/>
                <w:sz w:val="18"/>
              </w:rPr>
            </w:pPr>
            <w:r w:rsidRPr="00F41EC7">
              <w:rPr>
                <w:i/>
                <w:color w:val="002060"/>
                <w:sz w:val="18"/>
              </w:rPr>
              <w:t>*Prepares for Local Study of Chester in Summer 2</w:t>
            </w:r>
          </w:p>
          <w:p w14:paraId="68264102" w14:textId="77777777" w:rsidR="00CF3FE3" w:rsidRPr="00F41EC7" w:rsidRDefault="00CF3FE3" w:rsidP="00CF3FE3">
            <w:pPr>
              <w:rPr>
                <w:i/>
                <w:color w:val="002060"/>
                <w:sz w:val="18"/>
              </w:rPr>
            </w:pPr>
            <w:r w:rsidRPr="00F41EC7">
              <w:rPr>
                <w:b/>
                <w:i/>
                <w:color w:val="7030A0"/>
                <w:sz w:val="18"/>
              </w:rPr>
              <w:t>*Prepare for KS3 – The study of an aspect or them in British history that consolidates and extends pupil’s chronological knowledge from the 1066</w:t>
            </w:r>
          </w:p>
        </w:tc>
        <w:tc>
          <w:tcPr>
            <w:tcW w:w="1709" w:type="dxa"/>
            <w:shd w:val="clear" w:color="auto" w:fill="E2EFD9" w:themeFill="accent6" w:themeFillTint="33"/>
          </w:tcPr>
          <w:p w14:paraId="1E98DB3F" w14:textId="77777777" w:rsidR="00CF3FE3" w:rsidRPr="00F41EC7" w:rsidRDefault="00CF3FE3" w:rsidP="00CF3FE3">
            <w:pPr>
              <w:rPr>
                <w:i/>
                <w:color w:val="002060"/>
                <w:sz w:val="18"/>
              </w:rPr>
            </w:pPr>
            <w:r w:rsidRPr="00F41EC7">
              <w:rPr>
                <w:i/>
                <w:color w:val="002060"/>
                <w:sz w:val="18"/>
              </w:rPr>
              <w:t>*Builds on Iron Age and learning to this point in history – use of tools, resources</w:t>
            </w:r>
          </w:p>
          <w:p w14:paraId="691FBA7A" w14:textId="77777777" w:rsidR="00CF3FE3" w:rsidRPr="00F41EC7" w:rsidRDefault="00CF3FE3" w:rsidP="00CF3FE3">
            <w:pPr>
              <w:rPr>
                <w:i/>
                <w:color w:val="002060"/>
                <w:sz w:val="18"/>
              </w:rPr>
            </w:pPr>
            <w:r w:rsidRPr="00F41EC7">
              <w:rPr>
                <w:i/>
                <w:color w:val="002060"/>
                <w:sz w:val="18"/>
              </w:rPr>
              <w:t xml:space="preserve">*Invasion </w:t>
            </w:r>
            <w:proofErr w:type="gramStart"/>
            <w:r w:rsidRPr="00F41EC7">
              <w:rPr>
                <w:i/>
                <w:color w:val="002060"/>
                <w:sz w:val="18"/>
              </w:rPr>
              <w:t>similar to</w:t>
            </w:r>
            <w:proofErr w:type="gramEnd"/>
            <w:r w:rsidRPr="00F41EC7">
              <w:rPr>
                <w:i/>
                <w:color w:val="002060"/>
                <w:sz w:val="18"/>
              </w:rPr>
              <w:t xml:space="preserve"> Romans</w:t>
            </w:r>
          </w:p>
        </w:tc>
        <w:tc>
          <w:tcPr>
            <w:tcW w:w="1700" w:type="dxa"/>
            <w:shd w:val="clear" w:color="auto" w:fill="E2EFD9" w:themeFill="accent6" w:themeFillTint="33"/>
          </w:tcPr>
          <w:p w14:paraId="0141DC2D" w14:textId="77777777" w:rsidR="00CF3FE3" w:rsidRPr="00F41EC7" w:rsidRDefault="00CF3FE3" w:rsidP="00CF3FE3">
            <w:pPr>
              <w:rPr>
                <w:i/>
                <w:color w:val="002060"/>
                <w:sz w:val="18"/>
              </w:rPr>
            </w:pPr>
            <w:r w:rsidRPr="00F41EC7">
              <w:rPr>
                <w:i/>
                <w:color w:val="002060"/>
                <w:sz w:val="18"/>
              </w:rPr>
              <w:t>*Prepares for Local Study of Rochdale Pioneers in Summer 2</w:t>
            </w:r>
          </w:p>
          <w:p w14:paraId="56A85581" w14:textId="77777777" w:rsidR="00CF3FE3" w:rsidRPr="00F41EC7" w:rsidRDefault="00CF3FE3" w:rsidP="00CF3FE3">
            <w:pPr>
              <w:rPr>
                <w:i/>
                <w:color w:val="002060"/>
                <w:sz w:val="18"/>
              </w:rPr>
            </w:pPr>
            <w:r w:rsidRPr="00F41EC7">
              <w:rPr>
                <w:i/>
                <w:color w:val="002060"/>
                <w:sz w:val="18"/>
              </w:rPr>
              <w:t>*Preparing for Year 6 by comparing differing periods in time</w:t>
            </w:r>
          </w:p>
          <w:p w14:paraId="12E527AF" w14:textId="77777777" w:rsidR="00CF3FE3" w:rsidRPr="00F41EC7" w:rsidRDefault="00CF3FE3" w:rsidP="00CF3FE3">
            <w:pPr>
              <w:rPr>
                <w:i/>
                <w:color w:val="002060"/>
                <w:sz w:val="18"/>
              </w:rPr>
            </w:pPr>
          </w:p>
        </w:tc>
        <w:tc>
          <w:tcPr>
            <w:tcW w:w="1706" w:type="dxa"/>
            <w:shd w:val="clear" w:color="auto" w:fill="E2EFD9" w:themeFill="accent6" w:themeFillTint="33"/>
          </w:tcPr>
          <w:p w14:paraId="7C302024" w14:textId="77777777" w:rsidR="00CF3FE3" w:rsidRPr="00F41EC7" w:rsidRDefault="00CF3FE3" w:rsidP="00CF3FE3">
            <w:pPr>
              <w:rPr>
                <w:i/>
                <w:color w:val="002060"/>
                <w:sz w:val="18"/>
              </w:rPr>
            </w:pPr>
            <w:r w:rsidRPr="00F41EC7">
              <w:rPr>
                <w:i/>
                <w:color w:val="002060"/>
                <w:sz w:val="18"/>
              </w:rPr>
              <w:t>*Builds on Year 5 comparison of differing periods in time – Victorians</w:t>
            </w:r>
          </w:p>
          <w:p w14:paraId="5D4DEE6D" w14:textId="77777777" w:rsidR="00CF3FE3" w:rsidRPr="00F41EC7" w:rsidRDefault="00CF3FE3" w:rsidP="00CF3FE3">
            <w:pPr>
              <w:rPr>
                <w:i/>
                <w:color w:val="002060"/>
                <w:sz w:val="18"/>
              </w:rPr>
            </w:pPr>
            <w:r w:rsidRPr="00F41EC7">
              <w:rPr>
                <w:b/>
                <w:i/>
                <w:color w:val="7030A0"/>
                <w:sz w:val="18"/>
              </w:rPr>
              <w:t>*Prepare for KS3 – Challenges for Britain, Europe and the wider world 1901 to the present day</w:t>
            </w:r>
          </w:p>
        </w:tc>
      </w:tr>
      <w:tr w:rsidR="00CF3FE3" w14:paraId="7AD9F220" w14:textId="77777777" w:rsidTr="008536BA">
        <w:tc>
          <w:tcPr>
            <w:tcW w:w="419" w:type="dxa"/>
            <w:vMerge/>
            <w:shd w:val="clear" w:color="auto" w:fill="92D050"/>
          </w:tcPr>
          <w:p w14:paraId="28D6717F" w14:textId="77777777" w:rsidR="00CF3FE3" w:rsidRPr="00875AC6" w:rsidRDefault="00CF3FE3" w:rsidP="00CF3FE3">
            <w:pPr>
              <w:rPr>
                <w:i/>
                <w:color w:val="002060"/>
              </w:rPr>
            </w:pPr>
          </w:p>
        </w:tc>
        <w:tc>
          <w:tcPr>
            <w:tcW w:w="1349" w:type="dxa"/>
            <w:shd w:val="clear" w:color="auto" w:fill="92D050"/>
          </w:tcPr>
          <w:p w14:paraId="45CCDBF2" w14:textId="77777777" w:rsidR="00CF3FE3" w:rsidRPr="008536BA" w:rsidRDefault="00CF3FE3" w:rsidP="00CF3FE3">
            <w:pPr>
              <w:rPr>
                <w:b/>
                <w:i/>
                <w:color w:val="002060"/>
              </w:rPr>
            </w:pPr>
            <w:r>
              <w:rPr>
                <w:b/>
                <w:i/>
                <w:color w:val="002060"/>
              </w:rPr>
              <w:t>Historical/ Enquiry Skills and Concepts Progression:</w:t>
            </w:r>
          </w:p>
        </w:tc>
        <w:tc>
          <w:tcPr>
            <w:tcW w:w="1689" w:type="dxa"/>
            <w:shd w:val="clear" w:color="auto" w:fill="E2EFD9" w:themeFill="accent6" w:themeFillTint="33"/>
          </w:tcPr>
          <w:p w14:paraId="5984E223" w14:textId="2642B76B" w:rsidR="005A0B50" w:rsidRPr="005A0B50" w:rsidRDefault="005A0B50" w:rsidP="005A0B50">
            <w:pPr>
              <w:rPr>
                <w:b/>
                <w:i/>
                <w:color w:val="002060"/>
                <w:sz w:val="16"/>
                <w:szCs w:val="16"/>
              </w:rPr>
            </w:pPr>
            <w:r w:rsidRPr="00C73D2D">
              <w:rPr>
                <w:b/>
                <w:i/>
                <w:color w:val="002060"/>
                <w:sz w:val="16"/>
                <w:szCs w:val="16"/>
              </w:rPr>
              <w:t>In this unit, the children will:</w:t>
            </w:r>
          </w:p>
          <w:p w14:paraId="147EEEBB" w14:textId="18E929A7" w:rsidR="005A0B50" w:rsidRPr="005A0B50" w:rsidRDefault="00CE2E9D" w:rsidP="005A0B50">
            <w:pPr>
              <w:numPr>
                <w:ilvl w:val="0"/>
                <w:numId w:val="1"/>
              </w:numPr>
              <w:rPr>
                <w:i/>
                <w:color w:val="002060"/>
                <w:sz w:val="16"/>
                <w:szCs w:val="16"/>
              </w:rPr>
            </w:pPr>
            <w:r>
              <w:rPr>
                <w:i/>
                <w:color w:val="002060"/>
                <w:sz w:val="16"/>
                <w:szCs w:val="16"/>
              </w:rPr>
              <w:t>b</w:t>
            </w:r>
            <w:r w:rsidR="005A0B50" w:rsidRPr="005A0B50">
              <w:rPr>
                <w:i/>
                <w:color w:val="002060"/>
                <w:sz w:val="16"/>
                <w:szCs w:val="16"/>
              </w:rPr>
              <w:t>egin to talk about some changes that take place throughout the year</w:t>
            </w:r>
          </w:p>
          <w:p w14:paraId="4D1E28C4" w14:textId="5B6B5818" w:rsidR="005A0B50" w:rsidRPr="005A0B50" w:rsidRDefault="00CE2E9D" w:rsidP="005A0B50">
            <w:pPr>
              <w:numPr>
                <w:ilvl w:val="0"/>
                <w:numId w:val="1"/>
              </w:numPr>
              <w:rPr>
                <w:i/>
                <w:color w:val="002060"/>
                <w:sz w:val="16"/>
                <w:szCs w:val="16"/>
              </w:rPr>
            </w:pPr>
            <w:r>
              <w:rPr>
                <w:i/>
                <w:color w:val="002060"/>
                <w:sz w:val="16"/>
                <w:szCs w:val="16"/>
              </w:rPr>
              <w:t>d</w:t>
            </w:r>
            <w:r w:rsidR="005A0B50" w:rsidRPr="005A0B50">
              <w:rPr>
                <w:i/>
                <w:color w:val="002060"/>
                <w:sz w:val="16"/>
                <w:szCs w:val="16"/>
              </w:rPr>
              <w:t>evelop their understanding of events throughout the day</w:t>
            </w:r>
          </w:p>
          <w:p w14:paraId="5DAAC9D5" w14:textId="122AABE6" w:rsidR="00CF3FE3" w:rsidRDefault="00CE2E9D" w:rsidP="005A0B50">
            <w:pPr>
              <w:numPr>
                <w:ilvl w:val="0"/>
                <w:numId w:val="1"/>
              </w:numPr>
              <w:rPr>
                <w:i/>
                <w:color w:val="002060"/>
                <w:sz w:val="16"/>
                <w:szCs w:val="16"/>
              </w:rPr>
            </w:pPr>
            <w:r>
              <w:rPr>
                <w:i/>
                <w:color w:val="002060"/>
                <w:sz w:val="16"/>
                <w:szCs w:val="16"/>
              </w:rPr>
              <w:t>b</w:t>
            </w:r>
            <w:r w:rsidR="005A0B50" w:rsidRPr="005A0B50">
              <w:rPr>
                <w:i/>
                <w:color w:val="002060"/>
                <w:sz w:val="16"/>
                <w:szCs w:val="16"/>
              </w:rPr>
              <w:t>egin to recognise and talk about changes that happen at different times of the day</w:t>
            </w:r>
            <w:r w:rsidR="005A0B50">
              <w:rPr>
                <w:i/>
                <w:color w:val="002060"/>
                <w:sz w:val="16"/>
                <w:szCs w:val="16"/>
              </w:rPr>
              <w:t xml:space="preserve"> and </w:t>
            </w:r>
            <w:r w:rsidR="005A0B50" w:rsidRPr="005A0B50">
              <w:rPr>
                <w:i/>
                <w:color w:val="002060"/>
                <w:sz w:val="16"/>
                <w:szCs w:val="16"/>
              </w:rPr>
              <w:t>year</w:t>
            </w:r>
          </w:p>
          <w:p w14:paraId="13A9C7DD" w14:textId="77777777" w:rsidR="00CE2E9D" w:rsidRDefault="00CE2E9D" w:rsidP="005A0B50">
            <w:pPr>
              <w:numPr>
                <w:ilvl w:val="0"/>
                <w:numId w:val="1"/>
              </w:numPr>
              <w:rPr>
                <w:i/>
                <w:color w:val="002060"/>
                <w:sz w:val="16"/>
                <w:szCs w:val="16"/>
              </w:rPr>
            </w:pPr>
            <w:r>
              <w:rPr>
                <w:i/>
                <w:color w:val="002060"/>
                <w:sz w:val="16"/>
                <w:szCs w:val="16"/>
              </w:rPr>
              <w:t>begin to use some everyday words associated with the passage of time</w:t>
            </w:r>
          </w:p>
          <w:p w14:paraId="736526F3" w14:textId="6279867B" w:rsidR="00644E39" w:rsidRDefault="00644E39" w:rsidP="00644E39">
            <w:pPr>
              <w:numPr>
                <w:ilvl w:val="0"/>
                <w:numId w:val="1"/>
              </w:numPr>
              <w:jc w:val="both"/>
              <w:rPr>
                <w:rFonts w:cstheme="minorHAnsi"/>
                <w:i/>
                <w:iCs/>
                <w:color w:val="002060"/>
                <w:sz w:val="16"/>
                <w:szCs w:val="16"/>
              </w:rPr>
            </w:pPr>
            <w:r>
              <w:rPr>
                <w:rFonts w:cstheme="minorHAnsi"/>
                <w:i/>
                <w:iCs/>
                <w:color w:val="002060"/>
                <w:sz w:val="16"/>
                <w:szCs w:val="16"/>
              </w:rPr>
              <w:t>Talk about traditional celebrations</w:t>
            </w:r>
          </w:p>
          <w:p w14:paraId="5F1E9F57" w14:textId="6032B07E" w:rsidR="00644E39" w:rsidRPr="005A0B50" w:rsidRDefault="00644E39" w:rsidP="00644E39">
            <w:pPr>
              <w:ind w:left="144"/>
              <w:rPr>
                <w:i/>
                <w:color w:val="002060"/>
                <w:sz w:val="16"/>
                <w:szCs w:val="16"/>
              </w:rPr>
            </w:pPr>
          </w:p>
        </w:tc>
        <w:tc>
          <w:tcPr>
            <w:tcW w:w="1699" w:type="dxa"/>
            <w:shd w:val="clear" w:color="auto" w:fill="E2EFD9" w:themeFill="accent6" w:themeFillTint="33"/>
          </w:tcPr>
          <w:p w14:paraId="58BD3EE1" w14:textId="1ADB0AD4" w:rsidR="005A0B50" w:rsidRPr="005A0B50" w:rsidRDefault="00AB2DD1" w:rsidP="005A0B50">
            <w:pPr>
              <w:rPr>
                <w:b/>
                <w:i/>
                <w:color w:val="002060"/>
                <w:sz w:val="16"/>
                <w:szCs w:val="16"/>
              </w:rPr>
            </w:pPr>
            <w:r w:rsidRPr="00AB2DD1">
              <w:rPr>
                <w:rFonts w:ascii="Arial" w:hAnsi="Arial" w:cs="Arial"/>
                <w:sz w:val="12"/>
                <w:szCs w:val="12"/>
              </w:rPr>
              <w:t xml:space="preserve"> </w:t>
            </w:r>
            <w:r w:rsidR="005A0B50" w:rsidRPr="00C73D2D">
              <w:rPr>
                <w:b/>
                <w:i/>
                <w:color w:val="002060"/>
                <w:sz w:val="16"/>
                <w:szCs w:val="16"/>
              </w:rPr>
              <w:t>In this unit, the children will:</w:t>
            </w:r>
          </w:p>
          <w:p w14:paraId="4BF1299E" w14:textId="09A9F8DF" w:rsidR="00AB2DD1" w:rsidRDefault="00AB2DD1" w:rsidP="00AB2DD1">
            <w:pPr>
              <w:numPr>
                <w:ilvl w:val="0"/>
                <w:numId w:val="1"/>
              </w:numPr>
              <w:rPr>
                <w:rFonts w:cstheme="minorHAnsi"/>
                <w:i/>
                <w:iCs/>
                <w:color w:val="002060"/>
                <w:sz w:val="16"/>
                <w:szCs w:val="16"/>
              </w:rPr>
            </w:pPr>
            <w:r>
              <w:rPr>
                <w:rFonts w:cstheme="minorHAnsi"/>
                <w:i/>
                <w:iCs/>
                <w:color w:val="002060"/>
                <w:sz w:val="16"/>
                <w:szCs w:val="16"/>
              </w:rPr>
              <w:t>use everyday words associated with the passage of time</w:t>
            </w:r>
          </w:p>
          <w:p w14:paraId="64304637" w14:textId="6DC1075E" w:rsidR="00AB2DD1" w:rsidRDefault="00AB2DD1" w:rsidP="00AB2DD1">
            <w:pPr>
              <w:numPr>
                <w:ilvl w:val="0"/>
                <w:numId w:val="1"/>
              </w:numPr>
              <w:rPr>
                <w:rFonts w:cstheme="minorHAnsi"/>
                <w:i/>
                <w:iCs/>
                <w:color w:val="002060"/>
                <w:sz w:val="16"/>
                <w:szCs w:val="16"/>
              </w:rPr>
            </w:pPr>
            <w:r>
              <w:rPr>
                <w:rFonts w:cstheme="minorHAnsi"/>
                <w:i/>
                <w:iCs/>
                <w:color w:val="002060"/>
                <w:sz w:val="16"/>
                <w:szCs w:val="16"/>
              </w:rPr>
              <w:t>de</w:t>
            </w:r>
            <w:r w:rsidRPr="00AB2DD1">
              <w:rPr>
                <w:rFonts w:cstheme="minorHAnsi"/>
                <w:i/>
                <w:iCs/>
                <w:color w:val="002060"/>
                <w:sz w:val="16"/>
                <w:szCs w:val="16"/>
              </w:rPr>
              <w:t>velop an understanding of changes over time</w:t>
            </w:r>
          </w:p>
          <w:p w14:paraId="21449E48" w14:textId="28724757" w:rsidR="00AB2DD1" w:rsidRPr="00AB2DD1" w:rsidRDefault="00AB2DD1" w:rsidP="00AB2DD1">
            <w:pPr>
              <w:numPr>
                <w:ilvl w:val="0"/>
                <w:numId w:val="1"/>
              </w:numPr>
              <w:rPr>
                <w:rFonts w:cstheme="minorHAnsi"/>
                <w:i/>
                <w:iCs/>
                <w:color w:val="002060"/>
                <w:sz w:val="16"/>
                <w:szCs w:val="16"/>
              </w:rPr>
            </w:pPr>
            <w:r>
              <w:rPr>
                <w:rFonts w:cstheme="minorHAnsi"/>
                <w:i/>
                <w:iCs/>
                <w:color w:val="002060"/>
                <w:sz w:val="16"/>
                <w:szCs w:val="16"/>
              </w:rPr>
              <w:t>use artefacts and objects to explore changes</w:t>
            </w:r>
          </w:p>
          <w:p w14:paraId="2B029ACD" w14:textId="0FC1770D" w:rsidR="00AB2DD1" w:rsidRPr="00AB2DD1" w:rsidRDefault="00AB2DD1" w:rsidP="00AB2DD1">
            <w:pPr>
              <w:numPr>
                <w:ilvl w:val="0"/>
                <w:numId w:val="1"/>
              </w:numPr>
              <w:jc w:val="both"/>
              <w:rPr>
                <w:rFonts w:cstheme="minorHAnsi"/>
                <w:i/>
                <w:iCs/>
                <w:color w:val="002060"/>
                <w:sz w:val="16"/>
                <w:szCs w:val="16"/>
              </w:rPr>
            </w:pPr>
            <w:r>
              <w:rPr>
                <w:rFonts w:cstheme="minorHAnsi"/>
                <w:i/>
                <w:iCs/>
                <w:color w:val="002060"/>
                <w:sz w:val="16"/>
                <w:szCs w:val="16"/>
              </w:rPr>
              <w:t>de</w:t>
            </w:r>
            <w:r w:rsidRPr="00AB2DD1">
              <w:rPr>
                <w:rFonts w:cstheme="minorHAnsi"/>
                <w:i/>
                <w:iCs/>
                <w:color w:val="002060"/>
                <w:sz w:val="16"/>
                <w:szCs w:val="16"/>
              </w:rPr>
              <w:t>velop their understanding of</w:t>
            </w:r>
            <w:r>
              <w:rPr>
                <w:rFonts w:cstheme="minorHAnsi"/>
                <w:i/>
                <w:iCs/>
                <w:color w:val="002060"/>
                <w:sz w:val="16"/>
                <w:szCs w:val="16"/>
              </w:rPr>
              <w:t xml:space="preserve"> the sequence of</w:t>
            </w:r>
            <w:r w:rsidRPr="00AB2DD1">
              <w:rPr>
                <w:rFonts w:cstheme="minorHAnsi"/>
                <w:i/>
                <w:iCs/>
                <w:color w:val="002060"/>
                <w:sz w:val="16"/>
                <w:szCs w:val="16"/>
              </w:rPr>
              <w:t xml:space="preserve"> events throughout the day, months and year</w:t>
            </w:r>
          </w:p>
          <w:p w14:paraId="0B410E18" w14:textId="54D5E07D" w:rsidR="00AB2DD1" w:rsidRDefault="00AB2DD1" w:rsidP="00AB2DD1">
            <w:pPr>
              <w:numPr>
                <w:ilvl w:val="0"/>
                <w:numId w:val="1"/>
              </w:numPr>
              <w:jc w:val="both"/>
              <w:rPr>
                <w:rFonts w:cstheme="minorHAnsi"/>
                <w:i/>
                <w:iCs/>
                <w:color w:val="002060"/>
                <w:sz w:val="16"/>
                <w:szCs w:val="16"/>
              </w:rPr>
            </w:pPr>
            <w:r>
              <w:rPr>
                <w:rFonts w:cstheme="minorHAnsi"/>
                <w:i/>
                <w:iCs/>
                <w:color w:val="002060"/>
                <w:sz w:val="16"/>
                <w:szCs w:val="16"/>
              </w:rPr>
              <w:t>ma</w:t>
            </w:r>
            <w:r w:rsidRPr="00AB2DD1">
              <w:rPr>
                <w:rFonts w:cstheme="minorHAnsi"/>
                <w:i/>
                <w:iCs/>
                <w:color w:val="002060"/>
                <w:sz w:val="16"/>
                <w:szCs w:val="16"/>
              </w:rPr>
              <w:t xml:space="preserve">ke connections and contrasts between changes </w:t>
            </w:r>
            <w:r>
              <w:rPr>
                <w:rFonts w:cstheme="minorHAnsi"/>
                <w:i/>
                <w:iCs/>
                <w:color w:val="002060"/>
                <w:sz w:val="16"/>
                <w:szCs w:val="16"/>
              </w:rPr>
              <w:t>over time</w:t>
            </w:r>
            <w:r w:rsidRPr="00AB2DD1">
              <w:rPr>
                <w:rFonts w:cstheme="minorHAnsi"/>
                <w:i/>
                <w:iCs/>
                <w:color w:val="002060"/>
                <w:sz w:val="16"/>
                <w:szCs w:val="16"/>
              </w:rPr>
              <w:t xml:space="preserve"> </w:t>
            </w:r>
          </w:p>
          <w:p w14:paraId="2C11F7BA" w14:textId="404FBE40" w:rsidR="00644E39" w:rsidRDefault="00644E39" w:rsidP="00AB2DD1">
            <w:pPr>
              <w:numPr>
                <w:ilvl w:val="0"/>
                <w:numId w:val="1"/>
              </w:numPr>
              <w:jc w:val="both"/>
              <w:rPr>
                <w:rFonts w:cstheme="minorHAnsi"/>
                <w:i/>
                <w:iCs/>
                <w:color w:val="002060"/>
                <w:sz w:val="16"/>
                <w:szCs w:val="16"/>
              </w:rPr>
            </w:pPr>
            <w:r>
              <w:rPr>
                <w:rFonts w:cstheme="minorHAnsi"/>
                <w:i/>
                <w:iCs/>
                <w:color w:val="002060"/>
                <w:sz w:val="16"/>
                <w:szCs w:val="16"/>
              </w:rPr>
              <w:t>Talk about and describe traditional celebrations</w:t>
            </w:r>
          </w:p>
          <w:p w14:paraId="34D3B0EF" w14:textId="2569FAA3" w:rsidR="0049267F" w:rsidRPr="00AB2DD1" w:rsidRDefault="0049267F" w:rsidP="00AB2DD1">
            <w:pPr>
              <w:jc w:val="both"/>
              <w:rPr>
                <w:rFonts w:cstheme="minorHAnsi"/>
                <w:i/>
                <w:iCs/>
                <w:color w:val="002060"/>
                <w:sz w:val="16"/>
                <w:szCs w:val="16"/>
              </w:rPr>
            </w:pPr>
          </w:p>
        </w:tc>
        <w:tc>
          <w:tcPr>
            <w:tcW w:w="1710" w:type="dxa"/>
            <w:shd w:val="clear" w:color="auto" w:fill="E2EFD9" w:themeFill="accent6" w:themeFillTint="33"/>
          </w:tcPr>
          <w:p w14:paraId="3837A2FB" w14:textId="77777777" w:rsidR="00CF3FE3" w:rsidRPr="00C73D2D" w:rsidRDefault="00CF3FE3" w:rsidP="00CF3FE3">
            <w:pPr>
              <w:rPr>
                <w:b/>
                <w:i/>
                <w:color w:val="002060"/>
                <w:sz w:val="16"/>
                <w:szCs w:val="16"/>
              </w:rPr>
            </w:pPr>
            <w:r w:rsidRPr="00C73D2D">
              <w:rPr>
                <w:b/>
                <w:i/>
                <w:color w:val="002060"/>
                <w:sz w:val="16"/>
                <w:szCs w:val="16"/>
              </w:rPr>
              <w:t>In this unit, the children will:</w:t>
            </w:r>
          </w:p>
          <w:p w14:paraId="49744F13" w14:textId="77777777" w:rsidR="00CF3FE3" w:rsidRPr="00C73D2D" w:rsidRDefault="00CF3FE3" w:rsidP="00CF3FE3">
            <w:pPr>
              <w:rPr>
                <w:i/>
                <w:color w:val="002060"/>
                <w:sz w:val="16"/>
                <w:szCs w:val="16"/>
              </w:rPr>
            </w:pPr>
            <w:r w:rsidRPr="00C73D2D">
              <w:rPr>
                <w:i/>
                <w:color w:val="002060"/>
                <w:sz w:val="16"/>
                <w:szCs w:val="16"/>
              </w:rPr>
              <w:t>• develop the ability to recall stories about the past</w:t>
            </w:r>
          </w:p>
          <w:p w14:paraId="0E0A6838" w14:textId="77777777" w:rsidR="00CF3FE3" w:rsidRPr="00C73D2D" w:rsidRDefault="00CF3FE3" w:rsidP="00CF3FE3">
            <w:pPr>
              <w:rPr>
                <w:i/>
                <w:color w:val="002060"/>
                <w:sz w:val="16"/>
                <w:szCs w:val="16"/>
              </w:rPr>
            </w:pPr>
            <w:r w:rsidRPr="00C73D2D">
              <w:rPr>
                <w:i/>
                <w:color w:val="002060"/>
                <w:sz w:val="16"/>
                <w:szCs w:val="16"/>
              </w:rPr>
              <w:t xml:space="preserve">• sequence events on a </w:t>
            </w:r>
            <w:proofErr w:type="gramStart"/>
            <w:r w:rsidRPr="00C73D2D">
              <w:rPr>
                <w:i/>
                <w:color w:val="002060"/>
                <w:sz w:val="16"/>
                <w:szCs w:val="16"/>
              </w:rPr>
              <w:t>time line</w:t>
            </w:r>
            <w:proofErr w:type="gramEnd"/>
          </w:p>
          <w:p w14:paraId="404CD76E" w14:textId="77777777" w:rsidR="00CF3FE3" w:rsidRPr="00C73D2D" w:rsidRDefault="00CF3FE3" w:rsidP="00CF3FE3">
            <w:pPr>
              <w:rPr>
                <w:i/>
                <w:color w:val="002060"/>
                <w:sz w:val="16"/>
                <w:szCs w:val="16"/>
              </w:rPr>
            </w:pPr>
            <w:r w:rsidRPr="00C73D2D">
              <w:rPr>
                <w:i/>
                <w:color w:val="002060"/>
                <w:sz w:val="16"/>
                <w:szCs w:val="16"/>
              </w:rPr>
              <w:t>• use everyday words relating to the passing of time</w:t>
            </w:r>
          </w:p>
          <w:p w14:paraId="5EF15B72" w14:textId="77777777" w:rsidR="00CF3FE3" w:rsidRPr="00C73D2D" w:rsidRDefault="00CF3FE3" w:rsidP="00CF3FE3">
            <w:pPr>
              <w:rPr>
                <w:i/>
                <w:color w:val="002060"/>
                <w:sz w:val="16"/>
                <w:szCs w:val="16"/>
              </w:rPr>
            </w:pPr>
            <w:r w:rsidRPr="00C73D2D">
              <w:rPr>
                <w:i/>
                <w:color w:val="002060"/>
                <w:sz w:val="16"/>
                <w:szCs w:val="16"/>
              </w:rPr>
              <w:t>• used pictures to find out about</w:t>
            </w:r>
          </w:p>
          <w:p w14:paraId="6C4DFF00" w14:textId="77777777" w:rsidR="00CF3FE3" w:rsidRPr="00C73D2D" w:rsidRDefault="00CF3FE3" w:rsidP="00CF3FE3">
            <w:pPr>
              <w:rPr>
                <w:i/>
                <w:color w:val="002060"/>
                <w:sz w:val="16"/>
                <w:szCs w:val="16"/>
              </w:rPr>
            </w:pPr>
            <w:r w:rsidRPr="00C73D2D">
              <w:rPr>
                <w:i/>
                <w:color w:val="002060"/>
                <w:sz w:val="16"/>
                <w:szCs w:val="16"/>
              </w:rPr>
              <w:t>the past</w:t>
            </w:r>
          </w:p>
        </w:tc>
        <w:tc>
          <w:tcPr>
            <w:tcW w:w="1706" w:type="dxa"/>
            <w:shd w:val="clear" w:color="auto" w:fill="E2EFD9" w:themeFill="accent6" w:themeFillTint="33"/>
          </w:tcPr>
          <w:p w14:paraId="073C93FF" w14:textId="77777777" w:rsidR="00CF3FE3" w:rsidRPr="00C73D2D" w:rsidRDefault="00CF3FE3" w:rsidP="00CF3FE3">
            <w:pPr>
              <w:rPr>
                <w:b/>
                <w:i/>
                <w:color w:val="002060"/>
                <w:sz w:val="16"/>
                <w:szCs w:val="16"/>
              </w:rPr>
            </w:pPr>
            <w:r w:rsidRPr="00C73D2D">
              <w:rPr>
                <w:b/>
                <w:i/>
                <w:color w:val="002060"/>
                <w:sz w:val="16"/>
                <w:szCs w:val="16"/>
              </w:rPr>
              <w:t>In this unit, the children will:</w:t>
            </w:r>
          </w:p>
          <w:p w14:paraId="3A064DD1" w14:textId="77777777" w:rsidR="00CF3FE3" w:rsidRPr="00C73D2D" w:rsidRDefault="00CF3FE3" w:rsidP="00CF3FE3">
            <w:pPr>
              <w:rPr>
                <w:i/>
                <w:color w:val="002060"/>
                <w:sz w:val="16"/>
                <w:szCs w:val="16"/>
              </w:rPr>
            </w:pPr>
            <w:r w:rsidRPr="00C73D2D">
              <w:rPr>
                <w:i/>
                <w:color w:val="002060"/>
                <w:sz w:val="16"/>
                <w:szCs w:val="16"/>
              </w:rPr>
              <w:t>•develop curiosity to know more about the past</w:t>
            </w:r>
          </w:p>
          <w:p w14:paraId="1EE41CE6" w14:textId="77777777" w:rsidR="00CF3FE3" w:rsidRPr="00C73D2D" w:rsidRDefault="00CF3FE3" w:rsidP="00CF3FE3">
            <w:pPr>
              <w:rPr>
                <w:i/>
                <w:color w:val="002060"/>
                <w:sz w:val="16"/>
                <w:szCs w:val="16"/>
              </w:rPr>
            </w:pPr>
            <w:r w:rsidRPr="00C73D2D">
              <w:rPr>
                <w:i/>
                <w:color w:val="002060"/>
                <w:sz w:val="16"/>
                <w:szCs w:val="16"/>
              </w:rPr>
              <w:t>•make connections and draw contrasts between their own lives and lives of people in the past.</w:t>
            </w:r>
          </w:p>
        </w:tc>
        <w:tc>
          <w:tcPr>
            <w:tcW w:w="1701" w:type="dxa"/>
            <w:shd w:val="clear" w:color="auto" w:fill="E2EFD9" w:themeFill="accent6" w:themeFillTint="33"/>
          </w:tcPr>
          <w:p w14:paraId="30357275" w14:textId="77777777" w:rsidR="00CF3FE3" w:rsidRPr="00C73D2D" w:rsidRDefault="00CF3FE3" w:rsidP="00CF3FE3">
            <w:pPr>
              <w:rPr>
                <w:b/>
                <w:i/>
                <w:color w:val="002060"/>
                <w:sz w:val="16"/>
                <w:szCs w:val="16"/>
              </w:rPr>
            </w:pPr>
            <w:r w:rsidRPr="00C73D2D">
              <w:rPr>
                <w:b/>
                <w:i/>
                <w:color w:val="002060"/>
                <w:sz w:val="16"/>
                <w:szCs w:val="16"/>
              </w:rPr>
              <w:t>In this unit, the children will:</w:t>
            </w:r>
          </w:p>
          <w:p w14:paraId="0D74B040" w14:textId="77777777" w:rsidR="00CF3FE3" w:rsidRPr="00C73D2D" w:rsidRDefault="00CF3FE3" w:rsidP="00CF3FE3">
            <w:pPr>
              <w:rPr>
                <w:i/>
                <w:color w:val="002060"/>
                <w:sz w:val="16"/>
                <w:szCs w:val="16"/>
              </w:rPr>
            </w:pPr>
            <w:r w:rsidRPr="00C73D2D">
              <w:rPr>
                <w:i/>
                <w:color w:val="002060"/>
                <w:sz w:val="16"/>
                <w:szCs w:val="16"/>
              </w:rPr>
              <w:t>•pose questions and then investigate answers</w:t>
            </w:r>
          </w:p>
          <w:p w14:paraId="509A2E23" w14:textId="77777777" w:rsidR="00CF3FE3" w:rsidRPr="00C73D2D" w:rsidRDefault="00CF3FE3" w:rsidP="00CF3FE3">
            <w:pPr>
              <w:rPr>
                <w:i/>
                <w:color w:val="002060"/>
                <w:sz w:val="16"/>
                <w:szCs w:val="16"/>
              </w:rPr>
            </w:pPr>
            <w:r w:rsidRPr="00C73D2D">
              <w:rPr>
                <w:i/>
                <w:color w:val="002060"/>
                <w:sz w:val="16"/>
                <w:szCs w:val="16"/>
              </w:rPr>
              <w:t>•select, organise and communicate findings using a range of appropriate genres</w:t>
            </w:r>
          </w:p>
          <w:p w14:paraId="45E8D8F8" w14:textId="77777777" w:rsidR="00CF3FE3" w:rsidRPr="00C73D2D" w:rsidRDefault="00CF3FE3" w:rsidP="00CF3FE3">
            <w:pPr>
              <w:rPr>
                <w:i/>
                <w:color w:val="002060"/>
                <w:sz w:val="16"/>
                <w:szCs w:val="16"/>
              </w:rPr>
            </w:pPr>
            <w:r w:rsidRPr="00C73D2D">
              <w:rPr>
                <w:i/>
                <w:color w:val="002060"/>
                <w:sz w:val="16"/>
                <w:szCs w:val="16"/>
              </w:rPr>
              <w:t>•</w:t>
            </w:r>
            <w:proofErr w:type="gramStart"/>
            <w:r w:rsidRPr="00C73D2D">
              <w:rPr>
                <w:i/>
                <w:color w:val="002060"/>
                <w:sz w:val="16"/>
                <w:szCs w:val="16"/>
              </w:rPr>
              <w:t>compare and contrast</w:t>
            </w:r>
            <w:proofErr w:type="gramEnd"/>
            <w:r w:rsidRPr="00C73D2D">
              <w:rPr>
                <w:i/>
                <w:color w:val="002060"/>
                <w:sz w:val="16"/>
                <w:szCs w:val="16"/>
              </w:rPr>
              <w:t xml:space="preserve"> different themes, periods and</w:t>
            </w:r>
          </w:p>
          <w:p w14:paraId="10D87D49" w14:textId="77777777" w:rsidR="00CF3FE3" w:rsidRPr="00C73D2D" w:rsidRDefault="00CF3FE3" w:rsidP="00CF3FE3">
            <w:pPr>
              <w:rPr>
                <w:i/>
                <w:color w:val="002060"/>
                <w:sz w:val="16"/>
                <w:szCs w:val="16"/>
              </w:rPr>
            </w:pPr>
            <w:r w:rsidRPr="00C73D2D">
              <w:rPr>
                <w:i/>
                <w:color w:val="002060"/>
                <w:sz w:val="16"/>
                <w:szCs w:val="16"/>
              </w:rPr>
              <w:t>perspectives</w:t>
            </w:r>
          </w:p>
          <w:p w14:paraId="5C4B0F2B" w14:textId="77777777" w:rsidR="00CF3FE3" w:rsidRPr="00C73D2D" w:rsidRDefault="00CF3FE3" w:rsidP="00CF3FE3">
            <w:pPr>
              <w:rPr>
                <w:i/>
                <w:color w:val="002060"/>
                <w:sz w:val="16"/>
                <w:szCs w:val="16"/>
              </w:rPr>
            </w:pPr>
            <w:r w:rsidRPr="00C73D2D">
              <w:rPr>
                <w:i/>
                <w:color w:val="002060"/>
                <w:sz w:val="16"/>
                <w:szCs w:val="16"/>
              </w:rPr>
              <w:t>•develop a chronological understanding of the ‘Romanisation’ of Britain</w:t>
            </w:r>
          </w:p>
          <w:p w14:paraId="4691C08F" w14:textId="77777777" w:rsidR="00CF3FE3" w:rsidRPr="00C73D2D" w:rsidRDefault="00CF3FE3" w:rsidP="00CF3FE3">
            <w:pPr>
              <w:rPr>
                <w:i/>
                <w:color w:val="002060"/>
                <w:sz w:val="16"/>
                <w:szCs w:val="16"/>
              </w:rPr>
            </w:pPr>
            <w:r w:rsidRPr="00C73D2D">
              <w:rPr>
                <w:i/>
                <w:color w:val="002060"/>
                <w:sz w:val="16"/>
                <w:szCs w:val="16"/>
              </w:rPr>
              <w:t>•use and understand terminology and concepts</w:t>
            </w:r>
          </w:p>
          <w:p w14:paraId="609502EB" w14:textId="77777777" w:rsidR="00CF3FE3" w:rsidRPr="00C73D2D" w:rsidRDefault="00CF3FE3" w:rsidP="00CF3FE3">
            <w:pPr>
              <w:rPr>
                <w:i/>
                <w:color w:val="002060"/>
                <w:sz w:val="16"/>
                <w:szCs w:val="16"/>
              </w:rPr>
            </w:pPr>
            <w:r w:rsidRPr="00C73D2D">
              <w:rPr>
                <w:i/>
                <w:color w:val="002060"/>
                <w:sz w:val="16"/>
                <w:szCs w:val="16"/>
              </w:rPr>
              <w:t>•use sources, representations and interpretations to</w:t>
            </w:r>
          </w:p>
          <w:p w14:paraId="4F9DCA76" w14:textId="77777777" w:rsidR="00CF3FE3" w:rsidRPr="00C73D2D" w:rsidRDefault="00CF3FE3" w:rsidP="00CF3FE3">
            <w:pPr>
              <w:rPr>
                <w:i/>
                <w:color w:val="002060"/>
                <w:sz w:val="16"/>
                <w:szCs w:val="16"/>
              </w:rPr>
            </w:pPr>
            <w:r w:rsidRPr="00C73D2D">
              <w:rPr>
                <w:i/>
                <w:color w:val="002060"/>
                <w:sz w:val="16"/>
                <w:szCs w:val="16"/>
              </w:rPr>
              <w:t>support answers.</w:t>
            </w:r>
          </w:p>
        </w:tc>
        <w:tc>
          <w:tcPr>
            <w:tcW w:w="1709" w:type="dxa"/>
            <w:shd w:val="clear" w:color="auto" w:fill="E2EFD9" w:themeFill="accent6" w:themeFillTint="33"/>
          </w:tcPr>
          <w:p w14:paraId="736CE994" w14:textId="77777777" w:rsidR="00CF3FE3" w:rsidRPr="00166D1D" w:rsidRDefault="00CF3FE3" w:rsidP="00CF3FE3">
            <w:pPr>
              <w:rPr>
                <w:b/>
                <w:i/>
                <w:color w:val="002060"/>
                <w:sz w:val="16"/>
                <w:szCs w:val="16"/>
              </w:rPr>
            </w:pPr>
            <w:r w:rsidRPr="00166D1D">
              <w:rPr>
                <w:b/>
                <w:i/>
                <w:color w:val="002060"/>
                <w:sz w:val="16"/>
                <w:szCs w:val="16"/>
              </w:rPr>
              <w:t>In this unit, the children will:</w:t>
            </w:r>
          </w:p>
          <w:p w14:paraId="3449D55E" w14:textId="77777777" w:rsidR="00CF3FE3" w:rsidRPr="00166D1D" w:rsidRDefault="00CF3FE3" w:rsidP="00CF3FE3">
            <w:pPr>
              <w:rPr>
                <w:i/>
                <w:color w:val="002060"/>
                <w:sz w:val="16"/>
                <w:szCs w:val="16"/>
              </w:rPr>
            </w:pPr>
            <w:r w:rsidRPr="00166D1D">
              <w:rPr>
                <w:i/>
                <w:color w:val="002060"/>
                <w:sz w:val="16"/>
                <w:szCs w:val="16"/>
              </w:rPr>
              <w:t>• understand the methods of historical enquiry</w:t>
            </w:r>
          </w:p>
          <w:p w14:paraId="0F8B41B5" w14:textId="77777777" w:rsidR="00CF3FE3" w:rsidRPr="00166D1D" w:rsidRDefault="00CF3FE3" w:rsidP="00CF3FE3">
            <w:pPr>
              <w:rPr>
                <w:i/>
                <w:color w:val="002060"/>
                <w:sz w:val="16"/>
                <w:szCs w:val="16"/>
              </w:rPr>
            </w:pPr>
            <w:r>
              <w:rPr>
                <w:i/>
                <w:color w:val="002060"/>
                <w:sz w:val="16"/>
                <w:szCs w:val="16"/>
              </w:rPr>
              <w:t>•</w:t>
            </w:r>
            <w:r w:rsidRPr="00166D1D">
              <w:rPr>
                <w:i/>
                <w:color w:val="002060"/>
                <w:sz w:val="16"/>
                <w:szCs w:val="16"/>
              </w:rPr>
              <w:t>explore the ‘raw materials’ – evidence – of history</w:t>
            </w:r>
          </w:p>
          <w:p w14:paraId="6C6465F6" w14:textId="77777777" w:rsidR="00CF3FE3" w:rsidRPr="00166D1D" w:rsidRDefault="00CF3FE3" w:rsidP="00CF3FE3">
            <w:pPr>
              <w:rPr>
                <w:i/>
                <w:color w:val="002060"/>
                <w:sz w:val="16"/>
                <w:szCs w:val="16"/>
              </w:rPr>
            </w:pPr>
            <w:r>
              <w:rPr>
                <w:i/>
                <w:color w:val="002060"/>
                <w:sz w:val="16"/>
                <w:szCs w:val="16"/>
              </w:rPr>
              <w:t>•</w:t>
            </w:r>
            <w:r w:rsidRPr="00166D1D">
              <w:rPr>
                <w:i/>
                <w:color w:val="002060"/>
                <w:sz w:val="16"/>
                <w:szCs w:val="16"/>
              </w:rPr>
              <w:t xml:space="preserve"> explore significance and historical interpretations</w:t>
            </w:r>
          </w:p>
          <w:p w14:paraId="62A88AD2" w14:textId="77777777" w:rsidR="00CF3FE3" w:rsidRDefault="00CF3FE3" w:rsidP="00CF3FE3">
            <w:pPr>
              <w:rPr>
                <w:i/>
                <w:color w:val="002060"/>
                <w:sz w:val="16"/>
                <w:szCs w:val="16"/>
              </w:rPr>
            </w:pPr>
            <w:r>
              <w:rPr>
                <w:i/>
                <w:color w:val="002060"/>
                <w:sz w:val="16"/>
                <w:szCs w:val="16"/>
              </w:rPr>
              <w:t>•</w:t>
            </w:r>
            <w:r w:rsidRPr="00166D1D">
              <w:rPr>
                <w:i/>
                <w:color w:val="002060"/>
                <w:sz w:val="16"/>
                <w:szCs w:val="16"/>
              </w:rPr>
              <w:t xml:space="preserve"> create their own structured accounts of history</w:t>
            </w:r>
          </w:p>
          <w:p w14:paraId="76E28F40" w14:textId="77777777" w:rsidR="00CF3FE3" w:rsidRPr="00166D1D" w:rsidRDefault="00CF3FE3" w:rsidP="00CF3FE3">
            <w:pPr>
              <w:rPr>
                <w:i/>
                <w:color w:val="002060"/>
                <w:sz w:val="16"/>
                <w:szCs w:val="16"/>
              </w:rPr>
            </w:pPr>
            <w:r>
              <w:rPr>
                <w:i/>
                <w:color w:val="002060"/>
                <w:sz w:val="16"/>
                <w:szCs w:val="16"/>
              </w:rPr>
              <w:t>•</w:t>
            </w:r>
            <w:r w:rsidRPr="00166D1D">
              <w:rPr>
                <w:i/>
                <w:color w:val="002060"/>
                <w:sz w:val="16"/>
                <w:szCs w:val="16"/>
              </w:rPr>
              <w:t>research, select, organise and communicate findings</w:t>
            </w:r>
          </w:p>
          <w:p w14:paraId="6C9E78D7" w14:textId="77777777" w:rsidR="00CF3FE3" w:rsidRPr="00166D1D" w:rsidRDefault="00CF3FE3" w:rsidP="00CF3FE3">
            <w:pPr>
              <w:rPr>
                <w:i/>
                <w:color w:val="002060"/>
                <w:sz w:val="16"/>
                <w:szCs w:val="16"/>
              </w:rPr>
            </w:pPr>
            <w:r>
              <w:rPr>
                <w:i/>
                <w:color w:val="002060"/>
                <w:sz w:val="16"/>
                <w:szCs w:val="16"/>
              </w:rPr>
              <w:t>•</w:t>
            </w:r>
            <w:r w:rsidRPr="00166D1D">
              <w:rPr>
                <w:i/>
                <w:color w:val="002060"/>
                <w:sz w:val="16"/>
                <w:szCs w:val="16"/>
              </w:rPr>
              <w:t>understand how knowledge of the past is constructed</w:t>
            </w:r>
          </w:p>
          <w:p w14:paraId="168ED435" w14:textId="77777777" w:rsidR="00CF3FE3" w:rsidRPr="00166D1D" w:rsidRDefault="00CF3FE3" w:rsidP="00CF3FE3">
            <w:pPr>
              <w:rPr>
                <w:i/>
                <w:color w:val="002060"/>
                <w:sz w:val="16"/>
                <w:szCs w:val="16"/>
              </w:rPr>
            </w:pPr>
            <w:r w:rsidRPr="00166D1D">
              <w:rPr>
                <w:i/>
                <w:color w:val="002060"/>
                <w:sz w:val="16"/>
                <w:szCs w:val="16"/>
              </w:rPr>
              <w:t>from a range of sources</w:t>
            </w:r>
          </w:p>
          <w:p w14:paraId="006FB1BA" w14:textId="77777777" w:rsidR="00CF3FE3" w:rsidRPr="00166D1D" w:rsidRDefault="00CF3FE3" w:rsidP="00CF3FE3">
            <w:pPr>
              <w:rPr>
                <w:i/>
                <w:color w:val="002060"/>
                <w:sz w:val="16"/>
                <w:szCs w:val="16"/>
              </w:rPr>
            </w:pPr>
            <w:r>
              <w:rPr>
                <w:i/>
                <w:color w:val="002060"/>
                <w:sz w:val="16"/>
                <w:szCs w:val="16"/>
              </w:rPr>
              <w:t>•</w:t>
            </w:r>
            <w:r w:rsidRPr="00166D1D">
              <w:rPr>
                <w:i/>
                <w:color w:val="002060"/>
                <w:sz w:val="16"/>
                <w:szCs w:val="16"/>
              </w:rPr>
              <w:t>explore the significance of a key individual</w:t>
            </w:r>
          </w:p>
          <w:p w14:paraId="5801D016" w14:textId="77777777" w:rsidR="00CF3FE3" w:rsidRPr="00C73D2D" w:rsidRDefault="00CF3FE3" w:rsidP="00CF3FE3">
            <w:pPr>
              <w:rPr>
                <w:i/>
                <w:color w:val="002060"/>
                <w:sz w:val="16"/>
                <w:szCs w:val="16"/>
              </w:rPr>
            </w:pPr>
            <w:r>
              <w:rPr>
                <w:i/>
                <w:color w:val="002060"/>
                <w:sz w:val="16"/>
                <w:szCs w:val="16"/>
              </w:rPr>
              <w:t>•</w:t>
            </w:r>
            <w:r w:rsidRPr="00166D1D">
              <w:rPr>
                <w:i/>
                <w:color w:val="002060"/>
                <w:sz w:val="16"/>
                <w:szCs w:val="16"/>
              </w:rPr>
              <w:t>understand how contrasting arguments and</w:t>
            </w:r>
            <w:r>
              <w:rPr>
                <w:i/>
                <w:color w:val="002060"/>
                <w:sz w:val="16"/>
                <w:szCs w:val="16"/>
              </w:rPr>
              <w:t xml:space="preserve"> </w:t>
            </w:r>
            <w:r w:rsidRPr="00166D1D">
              <w:rPr>
                <w:i/>
                <w:color w:val="002060"/>
                <w:sz w:val="16"/>
                <w:szCs w:val="16"/>
              </w:rPr>
              <w:t>interpretations of the past have been constructed.</w:t>
            </w:r>
          </w:p>
        </w:tc>
        <w:tc>
          <w:tcPr>
            <w:tcW w:w="1700" w:type="dxa"/>
            <w:shd w:val="clear" w:color="auto" w:fill="E2EFD9" w:themeFill="accent6" w:themeFillTint="33"/>
          </w:tcPr>
          <w:p w14:paraId="5898B994" w14:textId="77777777" w:rsidR="00CF3FE3" w:rsidRPr="00C73D2D" w:rsidRDefault="00CF3FE3" w:rsidP="00CF3FE3">
            <w:pPr>
              <w:rPr>
                <w:b/>
                <w:i/>
                <w:color w:val="002060"/>
                <w:sz w:val="16"/>
                <w:szCs w:val="16"/>
              </w:rPr>
            </w:pPr>
            <w:r w:rsidRPr="00C73D2D">
              <w:rPr>
                <w:b/>
                <w:i/>
                <w:color w:val="002060"/>
                <w:sz w:val="16"/>
                <w:szCs w:val="16"/>
              </w:rPr>
              <w:t>In this unit, the children will:</w:t>
            </w:r>
          </w:p>
          <w:p w14:paraId="7614430C" w14:textId="77777777" w:rsidR="00CF3FE3" w:rsidRPr="00C73D2D" w:rsidRDefault="00CF3FE3" w:rsidP="00CF3FE3">
            <w:pPr>
              <w:rPr>
                <w:i/>
                <w:color w:val="002060"/>
                <w:sz w:val="16"/>
                <w:szCs w:val="16"/>
              </w:rPr>
            </w:pPr>
            <w:r w:rsidRPr="00C73D2D">
              <w:rPr>
                <w:i/>
                <w:color w:val="002060"/>
                <w:sz w:val="16"/>
                <w:szCs w:val="16"/>
              </w:rPr>
              <w:t>•research information relating to children and childhood</w:t>
            </w:r>
          </w:p>
          <w:p w14:paraId="025D0CDD" w14:textId="77777777" w:rsidR="00CF3FE3" w:rsidRPr="00C73D2D" w:rsidRDefault="00CF3FE3" w:rsidP="00CF3FE3">
            <w:pPr>
              <w:rPr>
                <w:i/>
                <w:color w:val="002060"/>
                <w:sz w:val="16"/>
                <w:szCs w:val="16"/>
              </w:rPr>
            </w:pPr>
            <w:r w:rsidRPr="00C73D2D">
              <w:rPr>
                <w:i/>
                <w:color w:val="002060"/>
                <w:sz w:val="16"/>
                <w:szCs w:val="16"/>
              </w:rPr>
              <w:t>•compare fiction with primary evidence</w:t>
            </w:r>
          </w:p>
          <w:p w14:paraId="46C3242C" w14:textId="77777777" w:rsidR="00CF3FE3" w:rsidRPr="00C73D2D" w:rsidRDefault="00CF3FE3" w:rsidP="00CF3FE3">
            <w:pPr>
              <w:rPr>
                <w:i/>
                <w:color w:val="002060"/>
                <w:sz w:val="16"/>
                <w:szCs w:val="16"/>
              </w:rPr>
            </w:pPr>
            <w:r w:rsidRPr="00C73D2D">
              <w:rPr>
                <w:i/>
                <w:color w:val="002060"/>
                <w:sz w:val="16"/>
                <w:szCs w:val="16"/>
              </w:rPr>
              <w:t>•think about continuity and change to an area over time</w:t>
            </w:r>
          </w:p>
          <w:p w14:paraId="474F7411" w14:textId="77777777" w:rsidR="00CF3FE3" w:rsidRDefault="00CF3FE3" w:rsidP="00CF3FE3">
            <w:r w:rsidRPr="00C73D2D">
              <w:rPr>
                <w:i/>
                <w:color w:val="002060"/>
                <w:sz w:val="16"/>
                <w:szCs w:val="16"/>
              </w:rPr>
              <w:t>•explore diversity in a certain area.</w:t>
            </w:r>
            <w:r>
              <w:t xml:space="preserve"> </w:t>
            </w:r>
          </w:p>
          <w:p w14:paraId="4E2496FA" w14:textId="77777777" w:rsidR="00CF3FE3" w:rsidRPr="00D03AA5" w:rsidRDefault="00CF3FE3" w:rsidP="00CF3FE3">
            <w:pPr>
              <w:rPr>
                <w:i/>
                <w:color w:val="002060"/>
                <w:sz w:val="16"/>
                <w:szCs w:val="16"/>
              </w:rPr>
            </w:pPr>
            <w:r w:rsidRPr="00C73D2D">
              <w:rPr>
                <w:i/>
                <w:color w:val="002060"/>
                <w:sz w:val="16"/>
                <w:szCs w:val="16"/>
              </w:rPr>
              <w:t>•</w:t>
            </w:r>
            <w:r w:rsidRPr="00D03AA5">
              <w:rPr>
                <w:i/>
                <w:color w:val="002060"/>
                <w:sz w:val="16"/>
                <w:szCs w:val="16"/>
              </w:rPr>
              <w:t>make links and connections with other historical</w:t>
            </w:r>
          </w:p>
          <w:p w14:paraId="6CC0D6C0" w14:textId="77777777" w:rsidR="00CF3FE3" w:rsidRPr="00D03AA5" w:rsidRDefault="00CF3FE3" w:rsidP="00CF3FE3">
            <w:pPr>
              <w:rPr>
                <w:i/>
                <w:color w:val="002060"/>
                <w:sz w:val="16"/>
                <w:szCs w:val="16"/>
              </w:rPr>
            </w:pPr>
            <w:r w:rsidRPr="00D03AA5">
              <w:rPr>
                <w:i/>
                <w:color w:val="002060"/>
                <w:sz w:val="16"/>
                <w:szCs w:val="16"/>
              </w:rPr>
              <w:t>themes and periods, and between local, national and</w:t>
            </w:r>
          </w:p>
          <w:p w14:paraId="3CFB6D1A" w14:textId="77777777" w:rsidR="00CF3FE3" w:rsidRDefault="00CF3FE3" w:rsidP="00CF3FE3">
            <w:pPr>
              <w:rPr>
                <w:i/>
                <w:color w:val="002060"/>
                <w:sz w:val="16"/>
                <w:szCs w:val="16"/>
              </w:rPr>
            </w:pPr>
            <w:r w:rsidRPr="00D03AA5">
              <w:rPr>
                <w:i/>
                <w:color w:val="002060"/>
                <w:sz w:val="16"/>
                <w:szCs w:val="16"/>
              </w:rPr>
              <w:t>wider contexts</w:t>
            </w:r>
          </w:p>
          <w:p w14:paraId="149540E9" w14:textId="77777777" w:rsidR="00CF3FE3" w:rsidRPr="00C73D2D" w:rsidRDefault="00CF3FE3" w:rsidP="00CF3FE3">
            <w:pPr>
              <w:rPr>
                <w:i/>
                <w:color w:val="002060"/>
                <w:sz w:val="16"/>
                <w:szCs w:val="16"/>
              </w:rPr>
            </w:pPr>
          </w:p>
        </w:tc>
        <w:tc>
          <w:tcPr>
            <w:tcW w:w="1706" w:type="dxa"/>
            <w:shd w:val="clear" w:color="auto" w:fill="E2EFD9" w:themeFill="accent6" w:themeFillTint="33"/>
          </w:tcPr>
          <w:p w14:paraId="3CE7E28B" w14:textId="77777777" w:rsidR="00CF3FE3" w:rsidRPr="00166D1D" w:rsidRDefault="00CF3FE3" w:rsidP="00CF3FE3">
            <w:pPr>
              <w:rPr>
                <w:i/>
                <w:color w:val="002060"/>
                <w:sz w:val="16"/>
                <w:szCs w:val="16"/>
              </w:rPr>
            </w:pPr>
            <w:r w:rsidRPr="00166D1D">
              <w:rPr>
                <w:i/>
                <w:color w:val="002060"/>
                <w:sz w:val="16"/>
                <w:szCs w:val="16"/>
              </w:rPr>
              <w:t>In this unit, the children will:</w:t>
            </w:r>
          </w:p>
          <w:p w14:paraId="26EAB54E" w14:textId="77777777" w:rsidR="00CF3FE3" w:rsidRPr="00166D1D" w:rsidRDefault="00CF3FE3" w:rsidP="00CF3FE3">
            <w:pPr>
              <w:rPr>
                <w:i/>
                <w:color w:val="002060"/>
                <w:sz w:val="16"/>
                <w:szCs w:val="16"/>
              </w:rPr>
            </w:pPr>
            <w:r>
              <w:rPr>
                <w:i/>
                <w:color w:val="002060"/>
                <w:sz w:val="16"/>
                <w:szCs w:val="16"/>
              </w:rPr>
              <w:t>•</w:t>
            </w:r>
            <w:r w:rsidRPr="00166D1D">
              <w:rPr>
                <w:i/>
                <w:color w:val="002060"/>
                <w:sz w:val="16"/>
                <w:szCs w:val="16"/>
              </w:rPr>
              <w:t>research, select, organise and communicate findings</w:t>
            </w:r>
          </w:p>
          <w:p w14:paraId="153A3DC4" w14:textId="77777777" w:rsidR="00CF3FE3" w:rsidRPr="00166D1D" w:rsidRDefault="00CF3FE3" w:rsidP="00CF3FE3">
            <w:pPr>
              <w:rPr>
                <w:i/>
                <w:color w:val="002060"/>
                <w:sz w:val="16"/>
                <w:szCs w:val="16"/>
              </w:rPr>
            </w:pPr>
            <w:r>
              <w:rPr>
                <w:i/>
                <w:color w:val="002060"/>
                <w:sz w:val="16"/>
                <w:szCs w:val="16"/>
              </w:rPr>
              <w:t>•</w:t>
            </w:r>
            <w:r w:rsidRPr="00166D1D">
              <w:rPr>
                <w:i/>
                <w:color w:val="002060"/>
                <w:sz w:val="16"/>
                <w:szCs w:val="16"/>
              </w:rPr>
              <w:t>develop a chronological understanding of World</w:t>
            </w:r>
            <w:r>
              <w:rPr>
                <w:i/>
                <w:color w:val="002060"/>
                <w:sz w:val="16"/>
                <w:szCs w:val="16"/>
              </w:rPr>
              <w:t xml:space="preserve"> </w:t>
            </w:r>
            <w:r w:rsidRPr="00166D1D">
              <w:rPr>
                <w:i/>
                <w:color w:val="002060"/>
                <w:sz w:val="16"/>
                <w:szCs w:val="16"/>
              </w:rPr>
              <w:t>War Two</w:t>
            </w:r>
          </w:p>
          <w:p w14:paraId="7660462A" w14:textId="77777777" w:rsidR="00CF3FE3" w:rsidRPr="00166D1D" w:rsidRDefault="00CF3FE3" w:rsidP="00CF3FE3">
            <w:pPr>
              <w:rPr>
                <w:i/>
                <w:color w:val="002060"/>
                <w:sz w:val="16"/>
                <w:szCs w:val="16"/>
              </w:rPr>
            </w:pPr>
            <w:r>
              <w:rPr>
                <w:i/>
                <w:color w:val="002060"/>
                <w:sz w:val="16"/>
                <w:szCs w:val="16"/>
              </w:rPr>
              <w:t>•</w:t>
            </w:r>
            <w:r w:rsidRPr="00166D1D">
              <w:rPr>
                <w:i/>
                <w:color w:val="002060"/>
                <w:sz w:val="16"/>
                <w:szCs w:val="16"/>
              </w:rPr>
              <w:t>devise historically valid questions about World War Two</w:t>
            </w:r>
          </w:p>
          <w:p w14:paraId="6670C1C6" w14:textId="77777777" w:rsidR="00CF3FE3" w:rsidRPr="00166D1D" w:rsidRDefault="00CF3FE3" w:rsidP="00CF3FE3">
            <w:pPr>
              <w:rPr>
                <w:i/>
                <w:color w:val="002060"/>
                <w:sz w:val="16"/>
                <w:szCs w:val="16"/>
              </w:rPr>
            </w:pPr>
            <w:r>
              <w:rPr>
                <w:i/>
                <w:color w:val="002060"/>
                <w:sz w:val="16"/>
                <w:szCs w:val="16"/>
              </w:rPr>
              <w:t>•</w:t>
            </w:r>
            <w:r w:rsidRPr="00166D1D">
              <w:rPr>
                <w:i/>
                <w:color w:val="002060"/>
                <w:sz w:val="16"/>
                <w:szCs w:val="16"/>
              </w:rPr>
              <w:t>understand how knowledge of the past is constructed</w:t>
            </w:r>
            <w:r>
              <w:rPr>
                <w:i/>
                <w:color w:val="002060"/>
                <w:sz w:val="16"/>
                <w:szCs w:val="16"/>
              </w:rPr>
              <w:t xml:space="preserve"> </w:t>
            </w:r>
            <w:r w:rsidRPr="00166D1D">
              <w:rPr>
                <w:i/>
                <w:color w:val="002060"/>
                <w:sz w:val="16"/>
                <w:szCs w:val="16"/>
              </w:rPr>
              <w:t>from a range of sources</w:t>
            </w:r>
          </w:p>
          <w:p w14:paraId="0EC6C756" w14:textId="77777777" w:rsidR="00CF3FE3" w:rsidRPr="00C73D2D" w:rsidRDefault="00CF3FE3" w:rsidP="00CF3FE3">
            <w:pPr>
              <w:rPr>
                <w:i/>
                <w:color w:val="002060"/>
                <w:sz w:val="16"/>
                <w:szCs w:val="16"/>
              </w:rPr>
            </w:pPr>
            <w:r>
              <w:rPr>
                <w:i/>
                <w:color w:val="002060"/>
                <w:sz w:val="16"/>
                <w:szCs w:val="16"/>
              </w:rPr>
              <w:t>•</w:t>
            </w:r>
            <w:r w:rsidRPr="00166D1D">
              <w:rPr>
                <w:i/>
                <w:color w:val="002060"/>
                <w:sz w:val="16"/>
                <w:szCs w:val="16"/>
              </w:rPr>
              <w:t>recognise the strengths and limitations of local history</w:t>
            </w:r>
            <w:r>
              <w:rPr>
                <w:i/>
                <w:color w:val="002060"/>
                <w:sz w:val="16"/>
                <w:szCs w:val="16"/>
              </w:rPr>
              <w:t xml:space="preserve"> </w:t>
            </w:r>
            <w:r w:rsidRPr="00166D1D">
              <w:rPr>
                <w:i/>
                <w:color w:val="002060"/>
                <w:sz w:val="16"/>
                <w:szCs w:val="16"/>
              </w:rPr>
              <w:t>as a way of telling the story of World War Two.</w:t>
            </w:r>
          </w:p>
        </w:tc>
      </w:tr>
      <w:tr w:rsidR="00CF3FE3" w14:paraId="7CB9E279" w14:textId="77777777" w:rsidTr="00CF3FE3">
        <w:tc>
          <w:tcPr>
            <w:tcW w:w="1768" w:type="dxa"/>
            <w:gridSpan w:val="2"/>
          </w:tcPr>
          <w:p w14:paraId="162AA532" w14:textId="77777777" w:rsidR="00CF3FE3" w:rsidRDefault="00CF3FE3" w:rsidP="00CF3FE3"/>
        </w:tc>
        <w:tc>
          <w:tcPr>
            <w:tcW w:w="1689" w:type="dxa"/>
            <w:shd w:val="clear" w:color="auto" w:fill="FFE599" w:themeFill="accent4" w:themeFillTint="66"/>
          </w:tcPr>
          <w:p w14:paraId="7D103478" w14:textId="77777777" w:rsidR="00CF3FE3" w:rsidRDefault="00CF3FE3" w:rsidP="00CF3FE3">
            <w:r>
              <w:t>Nursery</w:t>
            </w:r>
          </w:p>
        </w:tc>
        <w:tc>
          <w:tcPr>
            <w:tcW w:w="1699" w:type="dxa"/>
            <w:shd w:val="clear" w:color="auto" w:fill="FFE599" w:themeFill="accent4" w:themeFillTint="66"/>
          </w:tcPr>
          <w:p w14:paraId="71B9E078" w14:textId="77777777" w:rsidR="00CF3FE3" w:rsidRDefault="00CF3FE3" w:rsidP="00CF3FE3">
            <w:r>
              <w:t>Reception</w:t>
            </w:r>
          </w:p>
        </w:tc>
        <w:tc>
          <w:tcPr>
            <w:tcW w:w="1710" w:type="dxa"/>
            <w:shd w:val="clear" w:color="auto" w:fill="FFE599" w:themeFill="accent4" w:themeFillTint="66"/>
          </w:tcPr>
          <w:p w14:paraId="02E5459F" w14:textId="77777777" w:rsidR="00CF3FE3" w:rsidRDefault="00CF3FE3" w:rsidP="00CF3FE3">
            <w:r>
              <w:t>Year 1</w:t>
            </w:r>
          </w:p>
        </w:tc>
        <w:tc>
          <w:tcPr>
            <w:tcW w:w="1706" w:type="dxa"/>
            <w:shd w:val="clear" w:color="auto" w:fill="FFE599" w:themeFill="accent4" w:themeFillTint="66"/>
          </w:tcPr>
          <w:p w14:paraId="30AC9923" w14:textId="77777777" w:rsidR="00CF3FE3" w:rsidRDefault="00CF3FE3" w:rsidP="00CF3FE3">
            <w:r>
              <w:t>Year 2</w:t>
            </w:r>
          </w:p>
        </w:tc>
        <w:tc>
          <w:tcPr>
            <w:tcW w:w="1701" w:type="dxa"/>
            <w:shd w:val="clear" w:color="auto" w:fill="FFE599" w:themeFill="accent4" w:themeFillTint="66"/>
          </w:tcPr>
          <w:p w14:paraId="687BAC48" w14:textId="77777777" w:rsidR="00CF3FE3" w:rsidRDefault="00CF3FE3" w:rsidP="00CF3FE3">
            <w:r>
              <w:t>Year 3</w:t>
            </w:r>
          </w:p>
        </w:tc>
        <w:tc>
          <w:tcPr>
            <w:tcW w:w="1709" w:type="dxa"/>
            <w:shd w:val="clear" w:color="auto" w:fill="FFE599" w:themeFill="accent4" w:themeFillTint="66"/>
          </w:tcPr>
          <w:p w14:paraId="6B8D2B75" w14:textId="77777777" w:rsidR="00CF3FE3" w:rsidRDefault="00CF3FE3" w:rsidP="00CF3FE3">
            <w:r>
              <w:t xml:space="preserve">Year 4 </w:t>
            </w:r>
          </w:p>
        </w:tc>
        <w:tc>
          <w:tcPr>
            <w:tcW w:w="1700" w:type="dxa"/>
            <w:shd w:val="clear" w:color="auto" w:fill="FFE599" w:themeFill="accent4" w:themeFillTint="66"/>
          </w:tcPr>
          <w:p w14:paraId="21C91786" w14:textId="77777777" w:rsidR="00CF3FE3" w:rsidRDefault="00CF3FE3" w:rsidP="00CF3FE3">
            <w:r>
              <w:t>Year 5</w:t>
            </w:r>
          </w:p>
        </w:tc>
        <w:tc>
          <w:tcPr>
            <w:tcW w:w="1706" w:type="dxa"/>
            <w:shd w:val="clear" w:color="auto" w:fill="FFE599" w:themeFill="accent4" w:themeFillTint="66"/>
          </w:tcPr>
          <w:p w14:paraId="3A983870" w14:textId="77777777" w:rsidR="00CF3FE3" w:rsidRDefault="00CF3FE3" w:rsidP="00CF3FE3">
            <w:r>
              <w:t>Year 6</w:t>
            </w:r>
          </w:p>
        </w:tc>
      </w:tr>
      <w:tr w:rsidR="00CF3FE3" w14:paraId="698BF4EE" w14:textId="77777777" w:rsidTr="008536BA">
        <w:tc>
          <w:tcPr>
            <w:tcW w:w="419" w:type="dxa"/>
            <w:vMerge w:val="restart"/>
            <w:shd w:val="clear" w:color="auto" w:fill="FFFF00"/>
            <w:vAlign w:val="center"/>
          </w:tcPr>
          <w:p w14:paraId="0232283C" w14:textId="77777777" w:rsidR="00CF3FE3" w:rsidRDefault="00CF3FE3" w:rsidP="00CF3FE3">
            <w:r>
              <w:t>S</w:t>
            </w:r>
          </w:p>
          <w:p w14:paraId="593E250A" w14:textId="77777777" w:rsidR="00CF3FE3" w:rsidRDefault="00CF3FE3" w:rsidP="00CF3FE3">
            <w:r>
              <w:t>U</w:t>
            </w:r>
          </w:p>
          <w:p w14:paraId="401FE706" w14:textId="77777777" w:rsidR="00CF3FE3" w:rsidRDefault="00CF3FE3" w:rsidP="00CF3FE3">
            <w:r>
              <w:t>M</w:t>
            </w:r>
          </w:p>
          <w:p w14:paraId="22EE9B5C" w14:textId="77777777" w:rsidR="00CF3FE3" w:rsidRDefault="00CF3FE3" w:rsidP="00CF3FE3">
            <w:r>
              <w:t>M</w:t>
            </w:r>
          </w:p>
          <w:p w14:paraId="36CAEB85" w14:textId="77777777" w:rsidR="00CF3FE3" w:rsidRDefault="00CF3FE3" w:rsidP="00CF3FE3">
            <w:r>
              <w:t>E</w:t>
            </w:r>
          </w:p>
          <w:p w14:paraId="21BA11A7" w14:textId="77777777" w:rsidR="00CF3FE3" w:rsidRDefault="00CF3FE3" w:rsidP="00CF3FE3">
            <w:r>
              <w:t>R</w:t>
            </w:r>
          </w:p>
          <w:p w14:paraId="7A440051" w14:textId="77777777" w:rsidR="00CF3FE3" w:rsidRDefault="00CF3FE3" w:rsidP="00CF3FE3"/>
          <w:p w14:paraId="1DCD1CAA" w14:textId="77777777" w:rsidR="00CF3FE3" w:rsidRDefault="00CF3FE3" w:rsidP="00CF3FE3">
            <w:r>
              <w:t>T</w:t>
            </w:r>
          </w:p>
          <w:p w14:paraId="60D15556" w14:textId="77777777" w:rsidR="00CF3FE3" w:rsidRDefault="00CF3FE3" w:rsidP="00CF3FE3">
            <w:r>
              <w:t>E</w:t>
            </w:r>
          </w:p>
          <w:p w14:paraId="59C3AB31" w14:textId="77777777" w:rsidR="00CF3FE3" w:rsidRDefault="00CF3FE3" w:rsidP="00CF3FE3">
            <w:r>
              <w:t>R</w:t>
            </w:r>
          </w:p>
          <w:p w14:paraId="428B66AB" w14:textId="77777777" w:rsidR="00CF3FE3" w:rsidRDefault="00CF3FE3" w:rsidP="00CF3FE3">
            <w:r>
              <w:t>M</w:t>
            </w:r>
          </w:p>
        </w:tc>
        <w:tc>
          <w:tcPr>
            <w:tcW w:w="1349" w:type="dxa"/>
            <w:shd w:val="clear" w:color="auto" w:fill="FFFF00"/>
          </w:tcPr>
          <w:p w14:paraId="78EE8F3A" w14:textId="77777777" w:rsidR="00CF3FE3" w:rsidRPr="008536BA" w:rsidRDefault="00CF3FE3" w:rsidP="00CF3FE3">
            <w:pPr>
              <w:rPr>
                <w:b/>
                <w:i/>
              </w:rPr>
            </w:pPr>
            <w:r w:rsidRPr="008536BA">
              <w:rPr>
                <w:b/>
                <w:i/>
              </w:rPr>
              <w:t>Topic:</w:t>
            </w:r>
          </w:p>
        </w:tc>
        <w:tc>
          <w:tcPr>
            <w:tcW w:w="1689" w:type="dxa"/>
          </w:tcPr>
          <w:p w14:paraId="7CB9CC6F" w14:textId="77777777" w:rsidR="00CF3FE3" w:rsidRDefault="00644E39" w:rsidP="00CF3FE3">
            <w:pPr>
              <w:rPr>
                <w:b/>
                <w:bCs/>
                <w:sz w:val="18"/>
              </w:rPr>
            </w:pPr>
            <w:r>
              <w:rPr>
                <w:b/>
                <w:bCs/>
                <w:sz w:val="18"/>
              </w:rPr>
              <w:t>In the Garden</w:t>
            </w:r>
          </w:p>
          <w:p w14:paraId="2A485D61" w14:textId="77777777" w:rsidR="00644E39" w:rsidRDefault="00644E39" w:rsidP="00CF3FE3">
            <w:pPr>
              <w:rPr>
                <w:b/>
                <w:bCs/>
                <w:sz w:val="18"/>
              </w:rPr>
            </w:pPr>
          </w:p>
          <w:p w14:paraId="72F98D7E" w14:textId="0F2E2042" w:rsidR="00644E39" w:rsidRPr="008B534F" w:rsidRDefault="00644E39" w:rsidP="00CF3FE3">
            <w:pPr>
              <w:rPr>
                <w:bCs/>
                <w:sz w:val="18"/>
              </w:rPr>
            </w:pPr>
            <w:r>
              <w:rPr>
                <w:b/>
                <w:bCs/>
                <w:sz w:val="18"/>
              </w:rPr>
              <w:t>Superheroes</w:t>
            </w:r>
          </w:p>
        </w:tc>
        <w:tc>
          <w:tcPr>
            <w:tcW w:w="1699" w:type="dxa"/>
          </w:tcPr>
          <w:p w14:paraId="45B8F354" w14:textId="77777777" w:rsidR="00644E39" w:rsidRDefault="00644E39" w:rsidP="00644E39">
            <w:pPr>
              <w:rPr>
                <w:b/>
                <w:bCs/>
                <w:sz w:val="18"/>
              </w:rPr>
            </w:pPr>
            <w:r>
              <w:rPr>
                <w:b/>
                <w:bCs/>
                <w:sz w:val="18"/>
              </w:rPr>
              <w:t>In the Garden</w:t>
            </w:r>
          </w:p>
          <w:p w14:paraId="7A6E5461" w14:textId="77777777" w:rsidR="00D91EFB" w:rsidRDefault="00D91EFB" w:rsidP="00644E39">
            <w:pPr>
              <w:rPr>
                <w:b/>
                <w:bCs/>
                <w:sz w:val="18"/>
              </w:rPr>
            </w:pPr>
          </w:p>
          <w:p w14:paraId="6AB60A7D" w14:textId="49AE4A18" w:rsidR="00D91EFB" w:rsidRPr="00D91EFB" w:rsidRDefault="00D91EFB" w:rsidP="00644E39">
            <w:pPr>
              <w:rPr>
                <w:b/>
                <w:bCs/>
                <w:sz w:val="18"/>
              </w:rPr>
            </w:pPr>
            <w:r>
              <w:rPr>
                <w:b/>
                <w:bCs/>
                <w:sz w:val="18"/>
              </w:rPr>
              <w:t>How have traditional playground games overtime?</w:t>
            </w:r>
          </w:p>
        </w:tc>
        <w:tc>
          <w:tcPr>
            <w:tcW w:w="1710" w:type="dxa"/>
          </w:tcPr>
          <w:p w14:paraId="64BD5704" w14:textId="77777777" w:rsidR="00CF3FE3" w:rsidRPr="00BF2966" w:rsidRDefault="00CF3FE3" w:rsidP="00CF3FE3">
            <w:pPr>
              <w:rPr>
                <w:b/>
                <w:sz w:val="18"/>
              </w:rPr>
            </w:pPr>
            <w:r w:rsidRPr="00BF2966">
              <w:rPr>
                <w:b/>
                <w:color w:val="0033CC"/>
                <w:sz w:val="18"/>
              </w:rPr>
              <w:t xml:space="preserve">Comparison Study </w:t>
            </w:r>
            <w:r w:rsidRPr="00BF2966">
              <w:rPr>
                <w:b/>
                <w:sz w:val="18"/>
              </w:rPr>
              <w:t>– Florence Nightingale and Nurses today:</w:t>
            </w:r>
          </w:p>
          <w:p w14:paraId="4EC02D16" w14:textId="77777777" w:rsidR="00CF3FE3" w:rsidRPr="00BF2966" w:rsidRDefault="00CF3FE3" w:rsidP="00CF3FE3">
            <w:pPr>
              <w:rPr>
                <w:b/>
                <w:sz w:val="18"/>
              </w:rPr>
            </w:pPr>
            <w:r w:rsidRPr="00BF2966">
              <w:rPr>
                <w:b/>
                <w:sz w:val="18"/>
              </w:rPr>
              <w:t>How would Florence Nightingale view nursing today?</w:t>
            </w:r>
          </w:p>
        </w:tc>
        <w:tc>
          <w:tcPr>
            <w:tcW w:w="1706" w:type="dxa"/>
          </w:tcPr>
          <w:p w14:paraId="3D8E8FC4" w14:textId="77777777" w:rsidR="00CF3FE3" w:rsidRPr="00BF2966" w:rsidRDefault="00CF3FE3" w:rsidP="00CF3FE3">
            <w:pPr>
              <w:rPr>
                <w:b/>
                <w:sz w:val="18"/>
              </w:rPr>
            </w:pPr>
            <w:r w:rsidRPr="00BF2966">
              <w:rPr>
                <w:b/>
                <w:color w:val="0033CC"/>
                <w:sz w:val="18"/>
              </w:rPr>
              <w:t>Comparison Study</w:t>
            </w:r>
            <w:r w:rsidRPr="00BF2966">
              <w:rPr>
                <w:b/>
                <w:sz w:val="18"/>
              </w:rPr>
              <w:t xml:space="preserve"> – Christopher Columbus and Neil Armstrong:</w:t>
            </w:r>
          </w:p>
          <w:p w14:paraId="212E25D3" w14:textId="77777777" w:rsidR="00CF3FE3" w:rsidRPr="00BF2966" w:rsidRDefault="00CF3FE3" w:rsidP="00CF3FE3">
            <w:pPr>
              <w:rPr>
                <w:b/>
                <w:sz w:val="18"/>
              </w:rPr>
            </w:pPr>
            <w:r w:rsidRPr="00BF2966">
              <w:rPr>
                <w:b/>
                <w:sz w:val="18"/>
              </w:rPr>
              <w:t>How have voyages of discovery changed over time?</w:t>
            </w:r>
          </w:p>
        </w:tc>
        <w:tc>
          <w:tcPr>
            <w:tcW w:w="1701" w:type="dxa"/>
          </w:tcPr>
          <w:p w14:paraId="026DDE68" w14:textId="77777777" w:rsidR="00CF3FE3" w:rsidRPr="00BF2966" w:rsidRDefault="00CF3FE3" w:rsidP="00CF3FE3">
            <w:pPr>
              <w:rPr>
                <w:b/>
                <w:sz w:val="18"/>
              </w:rPr>
            </w:pPr>
            <w:r w:rsidRPr="00BF2966">
              <w:rPr>
                <w:b/>
                <w:color w:val="FF0000"/>
                <w:sz w:val="18"/>
              </w:rPr>
              <w:t xml:space="preserve">Local Study </w:t>
            </w:r>
            <w:r w:rsidRPr="00BF2966">
              <w:rPr>
                <w:b/>
                <w:sz w:val="18"/>
              </w:rPr>
              <w:t xml:space="preserve">– </w:t>
            </w:r>
          </w:p>
          <w:p w14:paraId="4BF9EB96" w14:textId="77777777" w:rsidR="00CF3FE3" w:rsidRPr="00BF2966" w:rsidRDefault="00CF3FE3" w:rsidP="00CF3FE3">
            <w:pPr>
              <w:rPr>
                <w:b/>
                <w:sz w:val="18"/>
              </w:rPr>
            </w:pPr>
            <w:r w:rsidRPr="00BF2966">
              <w:rPr>
                <w:b/>
                <w:sz w:val="18"/>
              </w:rPr>
              <w:t>Why did the Romans choose Chester?</w:t>
            </w:r>
          </w:p>
        </w:tc>
        <w:tc>
          <w:tcPr>
            <w:tcW w:w="1709" w:type="dxa"/>
          </w:tcPr>
          <w:p w14:paraId="4DCFAEFD" w14:textId="77777777" w:rsidR="00CF3FE3" w:rsidRPr="00BF2966" w:rsidRDefault="00CF3FE3" w:rsidP="00CF3FE3">
            <w:pPr>
              <w:rPr>
                <w:b/>
                <w:sz w:val="18"/>
              </w:rPr>
            </w:pPr>
            <w:r w:rsidRPr="00BF2966">
              <w:rPr>
                <w:b/>
                <w:sz w:val="18"/>
              </w:rPr>
              <w:t>How could you survive in Tudor England?</w:t>
            </w:r>
          </w:p>
        </w:tc>
        <w:tc>
          <w:tcPr>
            <w:tcW w:w="1700" w:type="dxa"/>
          </w:tcPr>
          <w:p w14:paraId="3378F40E" w14:textId="77777777" w:rsidR="00CF3FE3" w:rsidRPr="00BF2966" w:rsidRDefault="00CF3FE3" w:rsidP="00CF3FE3">
            <w:pPr>
              <w:rPr>
                <w:b/>
                <w:sz w:val="18"/>
              </w:rPr>
            </w:pPr>
            <w:r w:rsidRPr="00BF2966">
              <w:rPr>
                <w:b/>
                <w:color w:val="FF0000"/>
                <w:sz w:val="18"/>
              </w:rPr>
              <w:t xml:space="preserve">Local Study </w:t>
            </w:r>
            <w:r w:rsidRPr="00BF2966">
              <w:rPr>
                <w:b/>
                <w:sz w:val="18"/>
              </w:rPr>
              <w:t>– Who were the Rochdale Pioneers?</w:t>
            </w:r>
          </w:p>
        </w:tc>
        <w:tc>
          <w:tcPr>
            <w:tcW w:w="1706" w:type="dxa"/>
          </w:tcPr>
          <w:p w14:paraId="42379640" w14:textId="77777777" w:rsidR="00CF3FE3" w:rsidRPr="00BF2966" w:rsidRDefault="00CF3FE3" w:rsidP="00CF3FE3">
            <w:pPr>
              <w:rPr>
                <w:b/>
                <w:sz w:val="18"/>
              </w:rPr>
            </w:pPr>
            <w:r w:rsidRPr="00BF2966">
              <w:rPr>
                <w:b/>
                <w:sz w:val="18"/>
              </w:rPr>
              <w:t>How has life changed in Modern Britain?</w:t>
            </w:r>
          </w:p>
        </w:tc>
      </w:tr>
      <w:tr w:rsidR="00CF3FE3" w14:paraId="62D7C759" w14:textId="77777777" w:rsidTr="008536BA">
        <w:tc>
          <w:tcPr>
            <w:tcW w:w="419" w:type="dxa"/>
            <w:vMerge/>
            <w:shd w:val="clear" w:color="auto" w:fill="FFFF00"/>
          </w:tcPr>
          <w:p w14:paraId="39404CF1" w14:textId="77777777" w:rsidR="00CF3FE3" w:rsidRPr="00875AC6" w:rsidRDefault="00CF3FE3" w:rsidP="00CF3FE3">
            <w:pPr>
              <w:rPr>
                <w:i/>
                <w:color w:val="002060"/>
              </w:rPr>
            </w:pPr>
          </w:p>
        </w:tc>
        <w:tc>
          <w:tcPr>
            <w:tcW w:w="1349" w:type="dxa"/>
            <w:shd w:val="clear" w:color="auto" w:fill="FFFF00"/>
          </w:tcPr>
          <w:p w14:paraId="72D48467" w14:textId="77777777" w:rsidR="00CF3FE3" w:rsidRPr="008536BA" w:rsidRDefault="00CF3FE3" w:rsidP="00CF3FE3">
            <w:pPr>
              <w:rPr>
                <w:b/>
                <w:i/>
                <w:color w:val="002060"/>
              </w:rPr>
            </w:pPr>
            <w:r w:rsidRPr="008536BA">
              <w:rPr>
                <w:b/>
                <w:i/>
                <w:color w:val="002060"/>
              </w:rPr>
              <w:t>Curriculum Objectives:</w:t>
            </w:r>
          </w:p>
          <w:p w14:paraId="5DE84EDD" w14:textId="77777777" w:rsidR="00CF3FE3" w:rsidRPr="008536BA" w:rsidRDefault="00CF3FE3" w:rsidP="00CF3FE3">
            <w:pPr>
              <w:rPr>
                <w:b/>
                <w:i/>
                <w:color w:val="002060"/>
              </w:rPr>
            </w:pPr>
          </w:p>
        </w:tc>
        <w:tc>
          <w:tcPr>
            <w:tcW w:w="1689" w:type="dxa"/>
            <w:shd w:val="clear" w:color="auto" w:fill="FFF2CC" w:themeFill="accent4" w:themeFillTint="33"/>
          </w:tcPr>
          <w:p w14:paraId="34266068" w14:textId="7C86DE59" w:rsidR="00CF3FE3" w:rsidRPr="00F41EC7" w:rsidRDefault="00B8547D" w:rsidP="008B534F">
            <w:pPr>
              <w:rPr>
                <w:i/>
                <w:color w:val="002060"/>
                <w:sz w:val="18"/>
              </w:rPr>
            </w:pPr>
            <w:r>
              <w:rPr>
                <w:i/>
                <w:color w:val="002060"/>
                <w:sz w:val="18"/>
              </w:rPr>
              <w:t xml:space="preserve">*Links to Reception – </w:t>
            </w:r>
            <w:r w:rsidR="008B534F">
              <w:rPr>
                <w:i/>
                <w:color w:val="002060"/>
                <w:sz w:val="18"/>
              </w:rPr>
              <w:t>special times.</w:t>
            </w:r>
          </w:p>
        </w:tc>
        <w:tc>
          <w:tcPr>
            <w:tcW w:w="1699" w:type="dxa"/>
            <w:shd w:val="clear" w:color="auto" w:fill="FFF2CC" w:themeFill="accent4" w:themeFillTint="33"/>
          </w:tcPr>
          <w:p w14:paraId="07C7C408" w14:textId="65105B2E" w:rsidR="00FF5233" w:rsidRDefault="00B8547D" w:rsidP="00CF3FE3">
            <w:pPr>
              <w:rPr>
                <w:i/>
                <w:color w:val="002060"/>
                <w:sz w:val="18"/>
              </w:rPr>
            </w:pPr>
            <w:r>
              <w:rPr>
                <w:i/>
                <w:color w:val="002060"/>
                <w:sz w:val="18"/>
              </w:rPr>
              <w:t>*</w:t>
            </w:r>
            <w:r w:rsidR="00FF5233">
              <w:rPr>
                <w:i/>
                <w:color w:val="002060"/>
                <w:sz w:val="18"/>
              </w:rPr>
              <w:t>Buil</w:t>
            </w:r>
            <w:r w:rsidR="00AB2DD1">
              <w:rPr>
                <w:i/>
                <w:color w:val="002060"/>
                <w:sz w:val="18"/>
              </w:rPr>
              <w:t>t</w:t>
            </w:r>
            <w:r w:rsidR="00FF5233">
              <w:rPr>
                <w:i/>
                <w:color w:val="002060"/>
                <w:sz w:val="18"/>
              </w:rPr>
              <w:t xml:space="preserve"> on Nursery coverage of </w:t>
            </w:r>
            <w:r w:rsidR="00644E39">
              <w:rPr>
                <w:i/>
                <w:color w:val="002060"/>
                <w:sz w:val="18"/>
              </w:rPr>
              <w:t>past/present</w:t>
            </w:r>
          </w:p>
          <w:p w14:paraId="337115E9" w14:textId="5D38B41D" w:rsidR="00644E39" w:rsidRDefault="00644E39" w:rsidP="00CF3FE3">
            <w:pPr>
              <w:rPr>
                <w:i/>
                <w:color w:val="002060"/>
                <w:sz w:val="18"/>
              </w:rPr>
            </w:pPr>
            <w:r>
              <w:rPr>
                <w:i/>
                <w:color w:val="002060"/>
                <w:sz w:val="18"/>
              </w:rPr>
              <w:t>*Year 6 – How has life changed in modern Britain?</w:t>
            </w:r>
          </w:p>
          <w:p w14:paraId="3F4D53BE" w14:textId="1255414A" w:rsidR="008B534F" w:rsidRPr="00F41EC7" w:rsidRDefault="008B534F" w:rsidP="008B534F">
            <w:pPr>
              <w:rPr>
                <w:i/>
                <w:color w:val="002060"/>
                <w:sz w:val="18"/>
              </w:rPr>
            </w:pPr>
          </w:p>
        </w:tc>
        <w:tc>
          <w:tcPr>
            <w:tcW w:w="1710" w:type="dxa"/>
            <w:shd w:val="clear" w:color="auto" w:fill="FFF2CC" w:themeFill="accent4" w:themeFillTint="33"/>
          </w:tcPr>
          <w:p w14:paraId="14927153" w14:textId="77777777" w:rsidR="00CF3FE3" w:rsidRPr="00F41EC7" w:rsidRDefault="00CF3FE3" w:rsidP="00CF3FE3">
            <w:pPr>
              <w:rPr>
                <w:i/>
                <w:color w:val="002060"/>
                <w:sz w:val="18"/>
              </w:rPr>
            </w:pPr>
            <w:r w:rsidRPr="00F41EC7">
              <w:rPr>
                <w:i/>
                <w:color w:val="002060"/>
                <w:sz w:val="18"/>
              </w:rPr>
              <w:t>*Prepare for Year 2’s Comparison Study and Year 3 and 5 Local Study *Preparation for Year 6’s WW2 coverage</w:t>
            </w:r>
          </w:p>
          <w:p w14:paraId="511233B3" w14:textId="77777777" w:rsidR="00CF3FE3" w:rsidRPr="00F41EC7" w:rsidRDefault="00CF3FE3" w:rsidP="00CF3FE3">
            <w:pPr>
              <w:rPr>
                <w:i/>
                <w:color w:val="002060"/>
                <w:sz w:val="18"/>
              </w:rPr>
            </w:pPr>
          </w:p>
        </w:tc>
        <w:tc>
          <w:tcPr>
            <w:tcW w:w="1706" w:type="dxa"/>
            <w:shd w:val="clear" w:color="auto" w:fill="FFF2CC" w:themeFill="accent4" w:themeFillTint="33"/>
          </w:tcPr>
          <w:p w14:paraId="42563CDC" w14:textId="77777777" w:rsidR="00CF3FE3" w:rsidRPr="00F41EC7" w:rsidRDefault="00CF3FE3" w:rsidP="00CF3FE3">
            <w:pPr>
              <w:rPr>
                <w:i/>
                <w:color w:val="002060"/>
                <w:sz w:val="18"/>
              </w:rPr>
            </w:pPr>
            <w:r w:rsidRPr="00F41EC7">
              <w:rPr>
                <w:i/>
                <w:color w:val="002060"/>
                <w:sz w:val="18"/>
              </w:rPr>
              <w:t>*Build on Year 1’s comparison study.</w:t>
            </w:r>
          </w:p>
          <w:p w14:paraId="01698DCE" w14:textId="3D3A2E01" w:rsidR="00CF3FE3" w:rsidRPr="00F41EC7" w:rsidRDefault="00CF3FE3" w:rsidP="008B534F">
            <w:pPr>
              <w:rPr>
                <w:i/>
                <w:color w:val="002060"/>
                <w:sz w:val="18"/>
              </w:rPr>
            </w:pPr>
            <w:r w:rsidRPr="00F41EC7">
              <w:rPr>
                <w:i/>
                <w:color w:val="002060"/>
                <w:sz w:val="18"/>
              </w:rPr>
              <w:t xml:space="preserve">*Build on Foundation Stage’s Unit on </w:t>
            </w:r>
            <w:r w:rsidR="008B534F">
              <w:rPr>
                <w:i/>
                <w:color w:val="002060"/>
                <w:sz w:val="18"/>
              </w:rPr>
              <w:t>Superheroes.</w:t>
            </w:r>
          </w:p>
        </w:tc>
        <w:tc>
          <w:tcPr>
            <w:tcW w:w="1701" w:type="dxa"/>
            <w:shd w:val="clear" w:color="auto" w:fill="FFF2CC" w:themeFill="accent4" w:themeFillTint="33"/>
          </w:tcPr>
          <w:p w14:paraId="4971CF0F" w14:textId="77777777" w:rsidR="00CF3FE3" w:rsidRPr="00F41EC7" w:rsidRDefault="00CF3FE3" w:rsidP="00CF3FE3">
            <w:pPr>
              <w:rPr>
                <w:i/>
                <w:color w:val="002060"/>
                <w:sz w:val="18"/>
              </w:rPr>
            </w:pPr>
            <w:r w:rsidRPr="00F41EC7">
              <w:rPr>
                <w:i/>
                <w:color w:val="002060"/>
                <w:sz w:val="18"/>
              </w:rPr>
              <w:t>*Build on prior knowledge from Spring Term – Roman Britain</w:t>
            </w:r>
          </w:p>
          <w:p w14:paraId="2E214745" w14:textId="77777777" w:rsidR="00CF3FE3" w:rsidRPr="00F41EC7" w:rsidRDefault="00CF3FE3" w:rsidP="00CF3FE3">
            <w:pPr>
              <w:rPr>
                <w:i/>
                <w:color w:val="002060"/>
                <w:sz w:val="18"/>
              </w:rPr>
            </w:pPr>
            <w:r w:rsidRPr="00F41EC7">
              <w:rPr>
                <w:i/>
                <w:color w:val="002060"/>
                <w:sz w:val="18"/>
              </w:rPr>
              <w:t xml:space="preserve">*Prepare for Local Study in Year 5 </w:t>
            </w:r>
          </w:p>
          <w:p w14:paraId="4DB7F8AF" w14:textId="77777777" w:rsidR="00CF3FE3" w:rsidRPr="00F41EC7" w:rsidRDefault="00CF3FE3" w:rsidP="00CF3FE3">
            <w:pPr>
              <w:rPr>
                <w:i/>
                <w:color w:val="002060"/>
                <w:sz w:val="18"/>
              </w:rPr>
            </w:pPr>
            <w:r w:rsidRPr="00F41EC7">
              <w:rPr>
                <w:b/>
                <w:i/>
                <w:color w:val="7030A0"/>
                <w:sz w:val="18"/>
              </w:rPr>
              <w:t>*Prepare for KS3 – Local History Study</w:t>
            </w:r>
          </w:p>
        </w:tc>
        <w:tc>
          <w:tcPr>
            <w:tcW w:w="1709" w:type="dxa"/>
            <w:shd w:val="clear" w:color="auto" w:fill="FFF2CC" w:themeFill="accent4" w:themeFillTint="33"/>
          </w:tcPr>
          <w:p w14:paraId="25CC2A84" w14:textId="77777777" w:rsidR="00CF3FE3" w:rsidRPr="00F41EC7" w:rsidRDefault="00CF3FE3" w:rsidP="00CF3FE3">
            <w:pPr>
              <w:rPr>
                <w:i/>
                <w:color w:val="002060"/>
                <w:sz w:val="18"/>
              </w:rPr>
            </w:pPr>
            <w:r w:rsidRPr="00F41EC7">
              <w:rPr>
                <w:i/>
                <w:color w:val="002060"/>
                <w:sz w:val="18"/>
              </w:rPr>
              <w:t>*Build on Year 2 knowledge of Gunpowder Plot:  Catholic/ Protestant – C of E – Henry VIII</w:t>
            </w:r>
          </w:p>
          <w:p w14:paraId="2487D4BC" w14:textId="77777777" w:rsidR="00CF3FE3" w:rsidRPr="00F41EC7" w:rsidRDefault="00CF3FE3" w:rsidP="00CF3FE3">
            <w:pPr>
              <w:rPr>
                <w:b/>
                <w:i/>
                <w:color w:val="7030A0"/>
                <w:sz w:val="18"/>
              </w:rPr>
            </w:pPr>
            <w:r w:rsidRPr="00F41EC7">
              <w:rPr>
                <w:b/>
                <w:i/>
                <w:color w:val="7030A0"/>
                <w:sz w:val="18"/>
              </w:rPr>
              <w:t xml:space="preserve">*Prepare for KS3 – The development of Church, state and society in Medieval Britain 1509-1745 </w:t>
            </w:r>
          </w:p>
          <w:p w14:paraId="09F8EE6B" w14:textId="77777777" w:rsidR="00CF3FE3" w:rsidRPr="00F41EC7" w:rsidRDefault="00CF3FE3" w:rsidP="00CF3FE3">
            <w:pPr>
              <w:rPr>
                <w:i/>
                <w:color w:val="002060"/>
                <w:sz w:val="18"/>
              </w:rPr>
            </w:pPr>
          </w:p>
        </w:tc>
        <w:tc>
          <w:tcPr>
            <w:tcW w:w="1700" w:type="dxa"/>
            <w:shd w:val="clear" w:color="auto" w:fill="FFF2CC" w:themeFill="accent4" w:themeFillTint="33"/>
          </w:tcPr>
          <w:p w14:paraId="2DDF223D" w14:textId="77777777" w:rsidR="00CF3FE3" w:rsidRPr="00F41EC7" w:rsidRDefault="00CF3FE3" w:rsidP="00CF3FE3">
            <w:pPr>
              <w:rPr>
                <w:i/>
                <w:color w:val="002060"/>
                <w:sz w:val="18"/>
              </w:rPr>
            </w:pPr>
            <w:r w:rsidRPr="00F41EC7">
              <w:rPr>
                <w:i/>
                <w:color w:val="002060"/>
                <w:sz w:val="18"/>
              </w:rPr>
              <w:t>*Build on from Rochdale’s Role in the Industrial Revolution in Year 2</w:t>
            </w:r>
          </w:p>
          <w:p w14:paraId="64314DCF" w14:textId="77777777" w:rsidR="00CF3FE3" w:rsidRPr="00F41EC7" w:rsidRDefault="00CF3FE3" w:rsidP="00CF3FE3">
            <w:pPr>
              <w:rPr>
                <w:i/>
                <w:color w:val="002060"/>
                <w:sz w:val="18"/>
              </w:rPr>
            </w:pPr>
            <w:r w:rsidRPr="00F41EC7">
              <w:rPr>
                <w:i/>
                <w:color w:val="002060"/>
                <w:sz w:val="18"/>
              </w:rPr>
              <w:t>*Build on knowledge learned from Year 3 Local Study</w:t>
            </w:r>
          </w:p>
          <w:p w14:paraId="5282DB42" w14:textId="77777777" w:rsidR="00CF3FE3" w:rsidRPr="00F41EC7" w:rsidRDefault="00CF3FE3" w:rsidP="00CF3FE3">
            <w:pPr>
              <w:rPr>
                <w:i/>
                <w:color w:val="002060"/>
                <w:sz w:val="18"/>
              </w:rPr>
            </w:pPr>
            <w:r w:rsidRPr="00F41EC7">
              <w:rPr>
                <w:i/>
                <w:color w:val="002060"/>
                <w:sz w:val="18"/>
              </w:rPr>
              <w:t xml:space="preserve">*Build on from content learned in </w:t>
            </w:r>
            <w:r w:rsidRPr="00F41EC7">
              <w:rPr>
                <w:i/>
                <w:color w:val="002060"/>
                <w:sz w:val="18"/>
              </w:rPr>
              <w:lastRenderedPageBreak/>
              <w:t>Year 5 Victorians – Spring Term</w:t>
            </w:r>
          </w:p>
          <w:p w14:paraId="012263BF" w14:textId="77777777" w:rsidR="00CF3FE3" w:rsidRPr="00F41EC7" w:rsidRDefault="00CF3FE3" w:rsidP="00CF3FE3">
            <w:pPr>
              <w:rPr>
                <w:i/>
                <w:color w:val="002060"/>
                <w:sz w:val="18"/>
              </w:rPr>
            </w:pPr>
            <w:r w:rsidRPr="00F41EC7">
              <w:rPr>
                <w:b/>
                <w:i/>
                <w:color w:val="7030A0"/>
                <w:sz w:val="18"/>
              </w:rPr>
              <w:t>*Prepare for KS3 – Local History Study</w:t>
            </w:r>
          </w:p>
        </w:tc>
        <w:tc>
          <w:tcPr>
            <w:tcW w:w="1706" w:type="dxa"/>
            <w:shd w:val="clear" w:color="auto" w:fill="FFF2CC" w:themeFill="accent4" w:themeFillTint="33"/>
          </w:tcPr>
          <w:p w14:paraId="1F595807" w14:textId="77777777" w:rsidR="00CF3FE3" w:rsidRPr="00F41EC7" w:rsidRDefault="00CF3FE3" w:rsidP="00CF3FE3">
            <w:pPr>
              <w:rPr>
                <w:i/>
                <w:color w:val="002060"/>
                <w:sz w:val="18"/>
              </w:rPr>
            </w:pPr>
            <w:r w:rsidRPr="00F41EC7">
              <w:rPr>
                <w:i/>
                <w:color w:val="002060"/>
                <w:sz w:val="18"/>
              </w:rPr>
              <w:lastRenderedPageBreak/>
              <w:t xml:space="preserve">*Builds on all prior learning and consolidates recent history’s chronology </w:t>
            </w:r>
          </w:p>
          <w:p w14:paraId="4192BC84" w14:textId="77777777" w:rsidR="00CF3FE3" w:rsidRPr="00F41EC7" w:rsidRDefault="00CF3FE3" w:rsidP="00CF3FE3">
            <w:pPr>
              <w:rPr>
                <w:i/>
                <w:color w:val="002060"/>
                <w:sz w:val="18"/>
              </w:rPr>
            </w:pPr>
            <w:r w:rsidRPr="00F41EC7">
              <w:rPr>
                <w:b/>
                <w:i/>
                <w:color w:val="7030A0"/>
                <w:sz w:val="18"/>
              </w:rPr>
              <w:t>*Prepare for KS3 – Challenges for Britain, Europe and the wider world 1901 to the present day</w:t>
            </w:r>
          </w:p>
          <w:p w14:paraId="3556ED3B" w14:textId="77777777" w:rsidR="00CF3FE3" w:rsidRPr="00F41EC7" w:rsidRDefault="00CF3FE3" w:rsidP="00CF3FE3">
            <w:pPr>
              <w:rPr>
                <w:i/>
                <w:color w:val="002060"/>
                <w:sz w:val="18"/>
              </w:rPr>
            </w:pPr>
          </w:p>
        </w:tc>
      </w:tr>
      <w:tr w:rsidR="00CF3FE3" w14:paraId="7E13A3E2" w14:textId="77777777" w:rsidTr="008536BA">
        <w:tc>
          <w:tcPr>
            <w:tcW w:w="419" w:type="dxa"/>
            <w:shd w:val="clear" w:color="auto" w:fill="FFFF00"/>
          </w:tcPr>
          <w:p w14:paraId="0B079626" w14:textId="77777777" w:rsidR="00CF3FE3" w:rsidRPr="00875AC6" w:rsidRDefault="00CF3FE3" w:rsidP="00CF3FE3">
            <w:pPr>
              <w:rPr>
                <w:i/>
                <w:color w:val="002060"/>
              </w:rPr>
            </w:pPr>
          </w:p>
        </w:tc>
        <w:tc>
          <w:tcPr>
            <w:tcW w:w="1349" w:type="dxa"/>
            <w:shd w:val="clear" w:color="auto" w:fill="FFFF00"/>
          </w:tcPr>
          <w:p w14:paraId="3D17EA19" w14:textId="77777777" w:rsidR="00CF3FE3" w:rsidRPr="008536BA" w:rsidRDefault="00CF3FE3" w:rsidP="00CF3FE3">
            <w:pPr>
              <w:rPr>
                <w:b/>
                <w:i/>
                <w:color w:val="002060"/>
              </w:rPr>
            </w:pPr>
            <w:r>
              <w:rPr>
                <w:b/>
                <w:i/>
                <w:color w:val="002060"/>
              </w:rPr>
              <w:t>Historical/ Enquiry Skills and Concepts Progression:</w:t>
            </w:r>
          </w:p>
        </w:tc>
        <w:tc>
          <w:tcPr>
            <w:tcW w:w="1689" w:type="dxa"/>
            <w:shd w:val="clear" w:color="auto" w:fill="FFF2CC" w:themeFill="accent4" w:themeFillTint="33"/>
          </w:tcPr>
          <w:p w14:paraId="40771287" w14:textId="5071129D" w:rsidR="00693E2B" w:rsidRPr="00693E2B" w:rsidRDefault="00693E2B" w:rsidP="00693E2B">
            <w:pPr>
              <w:rPr>
                <w:b/>
                <w:i/>
                <w:color w:val="002060"/>
                <w:sz w:val="16"/>
                <w:szCs w:val="16"/>
              </w:rPr>
            </w:pPr>
            <w:r w:rsidRPr="00C73D2D">
              <w:rPr>
                <w:b/>
                <w:i/>
                <w:color w:val="002060"/>
                <w:sz w:val="16"/>
                <w:szCs w:val="16"/>
              </w:rPr>
              <w:t>In this unit, the children will:</w:t>
            </w:r>
          </w:p>
          <w:p w14:paraId="311EEA33" w14:textId="685557EB" w:rsidR="00693E2B" w:rsidRPr="00693E2B" w:rsidRDefault="00693E2B" w:rsidP="00693E2B">
            <w:pPr>
              <w:numPr>
                <w:ilvl w:val="0"/>
                <w:numId w:val="1"/>
              </w:numPr>
              <w:rPr>
                <w:i/>
                <w:color w:val="002060"/>
                <w:sz w:val="16"/>
                <w:szCs w:val="16"/>
              </w:rPr>
            </w:pPr>
            <w:r w:rsidRPr="00693E2B">
              <w:rPr>
                <w:i/>
                <w:color w:val="002060"/>
                <w:sz w:val="16"/>
                <w:szCs w:val="16"/>
              </w:rPr>
              <w:t>recall and describe some special times or events for their family</w:t>
            </w:r>
          </w:p>
          <w:p w14:paraId="2B06508E" w14:textId="75AEC9DE" w:rsidR="00693E2B" w:rsidRPr="00693E2B" w:rsidRDefault="00693E2B" w:rsidP="00693E2B">
            <w:pPr>
              <w:numPr>
                <w:ilvl w:val="0"/>
                <w:numId w:val="1"/>
              </w:numPr>
              <w:rPr>
                <w:i/>
                <w:color w:val="002060"/>
                <w:sz w:val="16"/>
                <w:szCs w:val="16"/>
              </w:rPr>
            </w:pPr>
            <w:r>
              <w:rPr>
                <w:i/>
                <w:color w:val="002060"/>
                <w:sz w:val="16"/>
                <w:szCs w:val="16"/>
              </w:rPr>
              <w:t>b</w:t>
            </w:r>
            <w:r w:rsidRPr="00693E2B">
              <w:rPr>
                <w:i/>
                <w:color w:val="002060"/>
                <w:sz w:val="16"/>
                <w:szCs w:val="16"/>
              </w:rPr>
              <w:t>egin to answer questions about special events and times for their family</w:t>
            </w:r>
          </w:p>
          <w:p w14:paraId="5B2EDD0D" w14:textId="77777777" w:rsidR="00CF3FE3" w:rsidRPr="00693E2B" w:rsidRDefault="00693E2B" w:rsidP="00693E2B">
            <w:pPr>
              <w:numPr>
                <w:ilvl w:val="0"/>
                <w:numId w:val="1"/>
              </w:numPr>
              <w:rPr>
                <w:i/>
                <w:color w:val="002060"/>
                <w:sz w:val="18"/>
              </w:rPr>
            </w:pPr>
            <w:r>
              <w:rPr>
                <w:i/>
                <w:color w:val="002060"/>
                <w:sz w:val="16"/>
                <w:szCs w:val="16"/>
              </w:rPr>
              <w:t>m</w:t>
            </w:r>
            <w:r w:rsidRPr="00693E2B">
              <w:rPr>
                <w:i/>
                <w:color w:val="002060"/>
                <w:sz w:val="16"/>
                <w:szCs w:val="16"/>
              </w:rPr>
              <w:t>ake connections between themselves and family / friends</w:t>
            </w:r>
          </w:p>
          <w:p w14:paraId="502C07FD" w14:textId="77777777" w:rsidR="00693E2B" w:rsidRDefault="00693E2B" w:rsidP="00693E2B">
            <w:pPr>
              <w:numPr>
                <w:ilvl w:val="0"/>
                <w:numId w:val="1"/>
              </w:numPr>
              <w:rPr>
                <w:i/>
                <w:color w:val="002060"/>
                <w:sz w:val="16"/>
                <w:szCs w:val="16"/>
              </w:rPr>
            </w:pPr>
            <w:r w:rsidRPr="00693E2B">
              <w:rPr>
                <w:i/>
                <w:color w:val="002060"/>
                <w:sz w:val="16"/>
                <w:szCs w:val="16"/>
              </w:rPr>
              <w:t>use pictures to find out about the</w:t>
            </w:r>
            <w:r w:rsidR="00053921">
              <w:rPr>
                <w:i/>
                <w:color w:val="002060"/>
                <w:sz w:val="16"/>
                <w:szCs w:val="16"/>
              </w:rPr>
              <w:t>ir</w:t>
            </w:r>
            <w:r w:rsidRPr="00693E2B">
              <w:rPr>
                <w:i/>
                <w:color w:val="002060"/>
                <w:sz w:val="16"/>
                <w:szCs w:val="16"/>
              </w:rPr>
              <w:t xml:space="preserve"> past</w:t>
            </w:r>
          </w:p>
          <w:p w14:paraId="597CA70F" w14:textId="4362CF95" w:rsidR="00644E39" w:rsidRPr="00644E39" w:rsidRDefault="00644E39" w:rsidP="00693E2B">
            <w:pPr>
              <w:numPr>
                <w:ilvl w:val="0"/>
                <w:numId w:val="1"/>
              </w:numPr>
              <w:rPr>
                <w:b/>
                <w:i/>
                <w:color w:val="002060"/>
                <w:sz w:val="16"/>
                <w:szCs w:val="16"/>
              </w:rPr>
            </w:pPr>
            <w:r w:rsidRPr="00644E39">
              <w:rPr>
                <w:b/>
                <w:i/>
                <w:color w:val="002060"/>
                <w:sz w:val="16"/>
                <w:szCs w:val="16"/>
              </w:rPr>
              <w:t xml:space="preserve">Continue to develop an understanding of time – talking about </w:t>
            </w:r>
            <w:proofErr w:type="gramStart"/>
            <w:r w:rsidRPr="00644E39">
              <w:rPr>
                <w:b/>
                <w:i/>
                <w:color w:val="002060"/>
                <w:sz w:val="16"/>
                <w:szCs w:val="16"/>
              </w:rPr>
              <w:t>changes  and</w:t>
            </w:r>
            <w:proofErr w:type="gramEnd"/>
            <w:r w:rsidRPr="00644E39">
              <w:rPr>
                <w:b/>
                <w:i/>
                <w:color w:val="002060"/>
                <w:sz w:val="16"/>
                <w:szCs w:val="16"/>
              </w:rPr>
              <w:t xml:space="preserve"> key events from this year</w:t>
            </w:r>
          </w:p>
        </w:tc>
        <w:tc>
          <w:tcPr>
            <w:tcW w:w="1699" w:type="dxa"/>
            <w:shd w:val="clear" w:color="auto" w:fill="FFF2CC" w:themeFill="accent4" w:themeFillTint="33"/>
          </w:tcPr>
          <w:p w14:paraId="0BB492BA" w14:textId="6DCCBFEA" w:rsidR="00EC6E77" w:rsidRPr="00EC6E77" w:rsidRDefault="00EC6E77" w:rsidP="00EC6E77">
            <w:pPr>
              <w:rPr>
                <w:b/>
                <w:i/>
                <w:color w:val="002060"/>
                <w:sz w:val="16"/>
                <w:szCs w:val="16"/>
              </w:rPr>
            </w:pPr>
            <w:r w:rsidRPr="00C73D2D">
              <w:rPr>
                <w:b/>
                <w:i/>
                <w:color w:val="002060"/>
                <w:sz w:val="16"/>
                <w:szCs w:val="16"/>
              </w:rPr>
              <w:t>In this unit, the children will:</w:t>
            </w:r>
          </w:p>
          <w:p w14:paraId="7EC2B546" w14:textId="410F9ECA" w:rsidR="00AB2DD1" w:rsidRPr="00AB2DD1" w:rsidRDefault="00AB2DD1" w:rsidP="00AB2DD1">
            <w:pPr>
              <w:numPr>
                <w:ilvl w:val="0"/>
                <w:numId w:val="1"/>
              </w:numPr>
              <w:rPr>
                <w:i/>
                <w:color w:val="002060"/>
                <w:sz w:val="16"/>
                <w:szCs w:val="16"/>
              </w:rPr>
            </w:pPr>
            <w:r w:rsidRPr="00AB2DD1">
              <w:rPr>
                <w:i/>
                <w:color w:val="002060"/>
                <w:sz w:val="16"/>
                <w:szCs w:val="16"/>
              </w:rPr>
              <w:t>recall events and special times from their past</w:t>
            </w:r>
          </w:p>
          <w:p w14:paraId="0EB13E43" w14:textId="5FD826A7" w:rsidR="00AB2DD1" w:rsidRPr="00AB2DD1" w:rsidRDefault="00EC6E77" w:rsidP="00AB2DD1">
            <w:pPr>
              <w:numPr>
                <w:ilvl w:val="0"/>
                <w:numId w:val="1"/>
              </w:numPr>
              <w:rPr>
                <w:i/>
                <w:color w:val="002060"/>
                <w:sz w:val="16"/>
                <w:szCs w:val="16"/>
              </w:rPr>
            </w:pPr>
            <w:r w:rsidRPr="00EC6E77">
              <w:rPr>
                <w:i/>
                <w:color w:val="002060"/>
                <w:sz w:val="16"/>
                <w:szCs w:val="16"/>
              </w:rPr>
              <w:t>a</w:t>
            </w:r>
            <w:r w:rsidR="00AB2DD1" w:rsidRPr="00AB2DD1">
              <w:rPr>
                <w:i/>
                <w:color w:val="002060"/>
                <w:sz w:val="16"/>
                <w:szCs w:val="16"/>
              </w:rPr>
              <w:t>sk and answer questions about special events and times from their past and their family</w:t>
            </w:r>
          </w:p>
          <w:p w14:paraId="40AE3F52" w14:textId="5C6449A0" w:rsidR="00AB2DD1" w:rsidRPr="00AB2DD1" w:rsidRDefault="00A858FD" w:rsidP="00AB2DD1">
            <w:pPr>
              <w:numPr>
                <w:ilvl w:val="0"/>
                <w:numId w:val="1"/>
              </w:numPr>
              <w:rPr>
                <w:i/>
                <w:color w:val="002060"/>
                <w:sz w:val="16"/>
                <w:szCs w:val="16"/>
              </w:rPr>
            </w:pPr>
            <w:r>
              <w:rPr>
                <w:i/>
                <w:color w:val="002060"/>
                <w:sz w:val="16"/>
                <w:szCs w:val="16"/>
              </w:rPr>
              <w:t>m</w:t>
            </w:r>
            <w:r w:rsidR="00AB2DD1" w:rsidRPr="00AB2DD1">
              <w:rPr>
                <w:i/>
                <w:color w:val="002060"/>
                <w:sz w:val="16"/>
                <w:szCs w:val="16"/>
              </w:rPr>
              <w:t>ake connections and contrasts between themselves and others and among families, cultures and traditions</w:t>
            </w:r>
          </w:p>
          <w:p w14:paraId="111F58B8" w14:textId="7C109BAE" w:rsidR="00EC6E77" w:rsidRDefault="00A858FD" w:rsidP="00AB2DD1">
            <w:pPr>
              <w:numPr>
                <w:ilvl w:val="0"/>
                <w:numId w:val="1"/>
              </w:numPr>
              <w:rPr>
                <w:i/>
                <w:color w:val="002060"/>
                <w:sz w:val="16"/>
                <w:szCs w:val="16"/>
              </w:rPr>
            </w:pPr>
            <w:r>
              <w:rPr>
                <w:i/>
                <w:color w:val="002060"/>
                <w:sz w:val="16"/>
                <w:szCs w:val="16"/>
              </w:rPr>
              <w:t>s</w:t>
            </w:r>
            <w:r w:rsidR="00AB2DD1" w:rsidRPr="00AB2DD1">
              <w:rPr>
                <w:i/>
                <w:color w:val="002060"/>
                <w:sz w:val="16"/>
                <w:szCs w:val="16"/>
              </w:rPr>
              <w:t xml:space="preserve">equence special events from their past on a timeline </w:t>
            </w:r>
          </w:p>
          <w:p w14:paraId="1728DC5B" w14:textId="287573B1" w:rsidR="00CF3FE3" w:rsidRDefault="001845AB" w:rsidP="00AB2DD1">
            <w:pPr>
              <w:numPr>
                <w:ilvl w:val="0"/>
                <w:numId w:val="1"/>
              </w:numPr>
              <w:rPr>
                <w:i/>
                <w:color w:val="002060"/>
                <w:sz w:val="16"/>
                <w:szCs w:val="16"/>
              </w:rPr>
            </w:pPr>
            <w:r>
              <w:rPr>
                <w:i/>
                <w:color w:val="002060"/>
                <w:sz w:val="16"/>
                <w:szCs w:val="16"/>
              </w:rPr>
              <w:t>s</w:t>
            </w:r>
            <w:r w:rsidR="00AB2DD1" w:rsidRPr="00EC6E77">
              <w:rPr>
                <w:i/>
                <w:color w:val="002060"/>
                <w:sz w:val="16"/>
                <w:szCs w:val="16"/>
              </w:rPr>
              <w:t>how curiosity and begin to ask questions about the past</w:t>
            </w:r>
          </w:p>
          <w:p w14:paraId="7B79627D" w14:textId="61789E73" w:rsidR="00A858FD" w:rsidRDefault="001845AB" w:rsidP="00AB2DD1">
            <w:pPr>
              <w:numPr>
                <w:ilvl w:val="0"/>
                <w:numId w:val="1"/>
              </w:numPr>
              <w:rPr>
                <w:i/>
                <w:color w:val="002060"/>
                <w:sz w:val="16"/>
                <w:szCs w:val="16"/>
              </w:rPr>
            </w:pPr>
            <w:r>
              <w:rPr>
                <w:i/>
                <w:color w:val="002060"/>
                <w:sz w:val="16"/>
                <w:szCs w:val="16"/>
              </w:rPr>
              <w:t>u</w:t>
            </w:r>
            <w:r w:rsidR="00A858FD">
              <w:rPr>
                <w:i/>
                <w:color w:val="002060"/>
                <w:sz w:val="16"/>
                <w:szCs w:val="16"/>
              </w:rPr>
              <w:t xml:space="preserve">se pictures and objects / artefacts </w:t>
            </w:r>
            <w:r w:rsidR="00644E39">
              <w:rPr>
                <w:i/>
                <w:color w:val="002060"/>
                <w:sz w:val="16"/>
                <w:szCs w:val="16"/>
              </w:rPr>
              <w:t xml:space="preserve">/books </w:t>
            </w:r>
            <w:r w:rsidR="00A858FD">
              <w:rPr>
                <w:i/>
                <w:color w:val="002060"/>
                <w:sz w:val="16"/>
                <w:szCs w:val="16"/>
              </w:rPr>
              <w:t>to learn about the past</w:t>
            </w:r>
          </w:p>
          <w:p w14:paraId="1E21CC75" w14:textId="67ADC869" w:rsidR="00644E39" w:rsidRPr="00644E39" w:rsidRDefault="00644E39" w:rsidP="00AB2DD1">
            <w:pPr>
              <w:numPr>
                <w:ilvl w:val="0"/>
                <w:numId w:val="1"/>
              </w:numPr>
              <w:rPr>
                <w:b/>
                <w:i/>
                <w:color w:val="002060"/>
                <w:sz w:val="16"/>
                <w:szCs w:val="16"/>
              </w:rPr>
            </w:pPr>
            <w:r w:rsidRPr="00644E39">
              <w:rPr>
                <w:b/>
                <w:i/>
                <w:color w:val="002060"/>
                <w:sz w:val="16"/>
                <w:szCs w:val="16"/>
              </w:rPr>
              <w:t>Understand the past through settings, characters and events encountered in books</w:t>
            </w:r>
          </w:p>
        </w:tc>
        <w:tc>
          <w:tcPr>
            <w:tcW w:w="1710" w:type="dxa"/>
            <w:shd w:val="clear" w:color="auto" w:fill="FFF2CC" w:themeFill="accent4" w:themeFillTint="33"/>
          </w:tcPr>
          <w:p w14:paraId="11AD6E76" w14:textId="77777777" w:rsidR="00CF3FE3" w:rsidRPr="00C73D2D" w:rsidRDefault="00CF3FE3" w:rsidP="00CF3FE3">
            <w:pPr>
              <w:rPr>
                <w:b/>
                <w:i/>
                <w:color w:val="002060"/>
                <w:sz w:val="16"/>
                <w:szCs w:val="16"/>
              </w:rPr>
            </w:pPr>
            <w:r w:rsidRPr="00C73D2D">
              <w:rPr>
                <w:b/>
                <w:i/>
                <w:color w:val="002060"/>
                <w:sz w:val="16"/>
                <w:szCs w:val="16"/>
              </w:rPr>
              <w:t>In this unit, the children will:</w:t>
            </w:r>
          </w:p>
          <w:p w14:paraId="4573630F" w14:textId="77777777" w:rsidR="00CF3FE3" w:rsidRPr="00C73D2D" w:rsidRDefault="00CF3FE3" w:rsidP="00CF3FE3">
            <w:pPr>
              <w:rPr>
                <w:i/>
                <w:color w:val="002060"/>
                <w:sz w:val="16"/>
                <w:szCs w:val="16"/>
              </w:rPr>
            </w:pPr>
            <w:r w:rsidRPr="00C73D2D">
              <w:rPr>
                <w:i/>
                <w:color w:val="002060"/>
                <w:sz w:val="16"/>
                <w:szCs w:val="16"/>
              </w:rPr>
              <w:t>•develop chronological understanding related to the</w:t>
            </w:r>
          </w:p>
          <w:p w14:paraId="76AC0725" w14:textId="77777777" w:rsidR="00CF3FE3" w:rsidRPr="00C73D2D" w:rsidRDefault="00CF3FE3" w:rsidP="00CF3FE3">
            <w:pPr>
              <w:rPr>
                <w:i/>
                <w:color w:val="002060"/>
                <w:sz w:val="16"/>
                <w:szCs w:val="16"/>
              </w:rPr>
            </w:pPr>
            <w:r w:rsidRPr="00C73D2D">
              <w:rPr>
                <w:i/>
                <w:color w:val="002060"/>
                <w:sz w:val="16"/>
                <w:szCs w:val="16"/>
              </w:rPr>
              <w:t>history of nursing</w:t>
            </w:r>
          </w:p>
          <w:p w14:paraId="409B0855" w14:textId="77777777" w:rsidR="00CF3FE3" w:rsidRPr="00C73D2D" w:rsidRDefault="00CF3FE3" w:rsidP="00CF3FE3">
            <w:pPr>
              <w:rPr>
                <w:i/>
                <w:color w:val="002060"/>
                <w:sz w:val="16"/>
                <w:szCs w:val="16"/>
              </w:rPr>
            </w:pPr>
            <w:r w:rsidRPr="00C73D2D">
              <w:rPr>
                <w:i/>
                <w:color w:val="002060"/>
                <w:sz w:val="16"/>
                <w:szCs w:val="16"/>
              </w:rPr>
              <w:t>•devise historically valid questions about the history</w:t>
            </w:r>
          </w:p>
          <w:p w14:paraId="169B8251" w14:textId="77777777" w:rsidR="00CF3FE3" w:rsidRPr="00C73D2D" w:rsidRDefault="00CF3FE3" w:rsidP="00CF3FE3">
            <w:pPr>
              <w:rPr>
                <w:i/>
                <w:color w:val="002060"/>
                <w:sz w:val="16"/>
                <w:szCs w:val="16"/>
              </w:rPr>
            </w:pPr>
            <w:r w:rsidRPr="00C73D2D">
              <w:rPr>
                <w:i/>
                <w:color w:val="002060"/>
                <w:sz w:val="16"/>
                <w:szCs w:val="16"/>
              </w:rPr>
              <w:t>of nursing</w:t>
            </w:r>
          </w:p>
          <w:p w14:paraId="66E3244E" w14:textId="77777777" w:rsidR="00CF3FE3" w:rsidRPr="00C73D2D" w:rsidRDefault="00CF3FE3" w:rsidP="00CF3FE3">
            <w:pPr>
              <w:rPr>
                <w:i/>
                <w:color w:val="002060"/>
                <w:sz w:val="16"/>
                <w:szCs w:val="16"/>
              </w:rPr>
            </w:pPr>
            <w:r w:rsidRPr="00C73D2D">
              <w:rPr>
                <w:i/>
                <w:color w:val="002060"/>
                <w:sz w:val="16"/>
                <w:szCs w:val="16"/>
              </w:rPr>
              <w:t>•understand some of the ways in which we find out</w:t>
            </w:r>
          </w:p>
          <w:p w14:paraId="32F4BE18" w14:textId="77777777" w:rsidR="00CF3FE3" w:rsidRPr="00C73D2D" w:rsidRDefault="00CF3FE3" w:rsidP="00CF3FE3">
            <w:pPr>
              <w:rPr>
                <w:i/>
                <w:color w:val="002060"/>
                <w:sz w:val="16"/>
                <w:szCs w:val="16"/>
              </w:rPr>
            </w:pPr>
            <w:r w:rsidRPr="00C73D2D">
              <w:rPr>
                <w:i/>
                <w:color w:val="002060"/>
                <w:sz w:val="16"/>
                <w:szCs w:val="16"/>
              </w:rPr>
              <w:t>about the past</w:t>
            </w:r>
          </w:p>
          <w:p w14:paraId="722D7EED" w14:textId="77777777" w:rsidR="00CF3FE3" w:rsidRPr="00C73D2D" w:rsidRDefault="00CF3FE3" w:rsidP="00CF3FE3">
            <w:pPr>
              <w:rPr>
                <w:i/>
                <w:color w:val="002060"/>
                <w:sz w:val="16"/>
                <w:szCs w:val="16"/>
              </w:rPr>
            </w:pPr>
            <w:r w:rsidRPr="00C73D2D">
              <w:rPr>
                <w:i/>
                <w:color w:val="002060"/>
                <w:sz w:val="16"/>
                <w:szCs w:val="16"/>
              </w:rPr>
              <w:t>•ask perceptive questions, develop perspective and judgement</w:t>
            </w:r>
          </w:p>
          <w:p w14:paraId="566B2CA1" w14:textId="77777777" w:rsidR="00CF3FE3" w:rsidRPr="00C73D2D" w:rsidRDefault="00CF3FE3" w:rsidP="00CF3FE3">
            <w:pPr>
              <w:rPr>
                <w:i/>
                <w:color w:val="002060"/>
                <w:sz w:val="16"/>
                <w:szCs w:val="16"/>
              </w:rPr>
            </w:pPr>
            <w:r w:rsidRPr="00C73D2D">
              <w:rPr>
                <w:i/>
                <w:color w:val="002060"/>
                <w:sz w:val="16"/>
                <w:szCs w:val="16"/>
              </w:rPr>
              <w:t>•understand how Britain has been influenced by the</w:t>
            </w:r>
          </w:p>
          <w:p w14:paraId="689BF0EE" w14:textId="77777777" w:rsidR="00CF3FE3" w:rsidRPr="00C73D2D" w:rsidRDefault="00CF3FE3" w:rsidP="00CF3FE3">
            <w:pPr>
              <w:rPr>
                <w:i/>
                <w:color w:val="002060"/>
                <w:sz w:val="16"/>
                <w:szCs w:val="16"/>
              </w:rPr>
            </w:pPr>
            <w:r w:rsidRPr="00C73D2D">
              <w:rPr>
                <w:i/>
                <w:color w:val="002060"/>
                <w:sz w:val="16"/>
                <w:szCs w:val="16"/>
              </w:rPr>
              <w:t>wider world.</w:t>
            </w:r>
          </w:p>
        </w:tc>
        <w:tc>
          <w:tcPr>
            <w:tcW w:w="1706" w:type="dxa"/>
            <w:shd w:val="clear" w:color="auto" w:fill="FFF2CC" w:themeFill="accent4" w:themeFillTint="33"/>
          </w:tcPr>
          <w:p w14:paraId="4176CF80" w14:textId="77777777" w:rsidR="00CF3FE3" w:rsidRPr="00C73D2D" w:rsidRDefault="00CF3FE3" w:rsidP="00CF3FE3">
            <w:pPr>
              <w:rPr>
                <w:b/>
                <w:i/>
                <w:color w:val="002060"/>
                <w:sz w:val="16"/>
                <w:szCs w:val="16"/>
              </w:rPr>
            </w:pPr>
            <w:r w:rsidRPr="00C73D2D">
              <w:rPr>
                <w:b/>
                <w:i/>
                <w:color w:val="002060"/>
                <w:sz w:val="16"/>
                <w:szCs w:val="16"/>
              </w:rPr>
              <w:t>In this unit, the children will:</w:t>
            </w:r>
          </w:p>
          <w:p w14:paraId="060330B4" w14:textId="77777777" w:rsidR="00CF3FE3" w:rsidRPr="00C73D2D" w:rsidRDefault="00CF3FE3" w:rsidP="00CF3FE3">
            <w:pPr>
              <w:rPr>
                <w:i/>
                <w:color w:val="002060"/>
                <w:sz w:val="16"/>
                <w:szCs w:val="16"/>
              </w:rPr>
            </w:pPr>
            <w:r w:rsidRPr="00C73D2D">
              <w:rPr>
                <w:i/>
                <w:color w:val="002060"/>
                <w:sz w:val="16"/>
                <w:szCs w:val="16"/>
              </w:rPr>
              <w:t>•devise historical questions</w:t>
            </w:r>
          </w:p>
          <w:p w14:paraId="43701CA4" w14:textId="77777777" w:rsidR="00CF3FE3" w:rsidRPr="00C73D2D" w:rsidRDefault="00CF3FE3" w:rsidP="00CF3FE3">
            <w:pPr>
              <w:rPr>
                <w:i/>
                <w:color w:val="002060"/>
                <w:sz w:val="16"/>
                <w:szCs w:val="16"/>
              </w:rPr>
            </w:pPr>
            <w:r w:rsidRPr="00C73D2D">
              <w:rPr>
                <w:i/>
                <w:color w:val="002060"/>
                <w:sz w:val="16"/>
                <w:szCs w:val="16"/>
              </w:rPr>
              <w:t>•determine how/where to find out the answers to</w:t>
            </w:r>
          </w:p>
          <w:p w14:paraId="3F07A2B5" w14:textId="77777777" w:rsidR="00CF3FE3" w:rsidRPr="00C73D2D" w:rsidRDefault="00CF3FE3" w:rsidP="00CF3FE3">
            <w:pPr>
              <w:rPr>
                <w:i/>
                <w:color w:val="002060"/>
                <w:sz w:val="16"/>
                <w:szCs w:val="16"/>
              </w:rPr>
            </w:pPr>
            <w:r w:rsidRPr="00C73D2D">
              <w:rPr>
                <w:i/>
                <w:color w:val="002060"/>
                <w:sz w:val="16"/>
                <w:szCs w:val="16"/>
              </w:rPr>
              <w:t>historical questions</w:t>
            </w:r>
          </w:p>
          <w:p w14:paraId="22F9DF82" w14:textId="77777777" w:rsidR="00CF3FE3" w:rsidRPr="00C73D2D" w:rsidRDefault="00CF3FE3" w:rsidP="00CF3FE3">
            <w:pPr>
              <w:rPr>
                <w:i/>
                <w:color w:val="002060"/>
                <w:sz w:val="16"/>
                <w:szCs w:val="16"/>
              </w:rPr>
            </w:pPr>
            <w:r w:rsidRPr="00C73D2D">
              <w:rPr>
                <w:i/>
                <w:color w:val="002060"/>
                <w:sz w:val="16"/>
                <w:szCs w:val="16"/>
              </w:rPr>
              <w:t>•carry out independent research using books and/or the Internet</w:t>
            </w:r>
          </w:p>
          <w:p w14:paraId="67004B53" w14:textId="77777777" w:rsidR="00CF3FE3" w:rsidRPr="00C73D2D" w:rsidRDefault="00CF3FE3" w:rsidP="00CF3FE3">
            <w:pPr>
              <w:rPr>
                <w:i/>
                <w:color w:val="002060"/>
                <w:sz w:val="16"/>
                <w:szCs w:val="16"/>
              </w:rPr>
            </w:pPr>
            <w:r w:rsidRPr="00C73D2D">
              <w:rPr>
                <w:i/>
                <w:color w:val="002060"/>
                <w:sz w:val="16"/>
                <w:szCs w:val="16"/>
              </w:rPr>
              <w:t>•devise ways of sharing research.</w:t>
            </w:r>
          </w:p>
        </w:tc>
        <w:tc>
          <w:tcPr>
            <w:tcW w:w="1701" w:type="dxa"/>
            <w:shd w:val="clear" w:color="auto" w:fill="FFF2CC" w:themeFill="accent4" w:themeFillTint="33"/>
          </w:tcPr>
          <w:p w14:paraId="1156ABD6" w14:textId="77777777" w:rsidR="00CF3FE3" w:rsidRPr="00C73D2D" w:rsidRDefault="00CF3FE3" w:rsidP="00CF3FE3">
            <w:pPr>
              <w:rPr>
                <w:b/>
                <w:i/>
                <w:color w:val="002060"/>
                <w:sz w:val="16"/>
                <w:szCs w:val="16"/>
              </w:rPr>
            </w:pPr>
            <w:r w:rsidRPr="00C73D2D">
              <w:rPr>
                <w:b/>
                <w:i/>
                <w:color w:val="002060"/>
                <w:sz w:val="16"/>
                <w:szCs w:val="16"/>
              </w:rPr>
              <w:t>In this unit, the children will strengthen and enhance their skills to:</w:t>
            </w:r>
          </w:p>
          <w:p w14:paraId="450AEDCF" w14:textId="77777777" w:rsidR="00CF3FE3" w:rsidRPr="00C73D2D" w:rsidRDefault="00CF3FE3" w:rsidP="00CF3FE3">
            <w:pPr>
              <w:rPr>
                <w:i/>
                <w:color w:val="002060"/>
                <w:sz w:val="16"/>
                <w:szCs w:val="16"/>
              </w:rPr>
            </w:pPr>
            <w:r w:rsidRPr="00C73D2D">
              <w:rPr>
                <w:i/>
                <w:color w:val="002060"/>
                <w:sz w:val="16"/>
                <w:szCs w:val="16"/>
              </w:rPr>
              <w:t>•pose questions and then investigate answers</w:t>
            </w:r>
          </w:p>
          <w:p w14:paraId="4F51F976" w14:textId="77777777" w:rsidR="00CF3FE3" w:rsidRPr="00C73D2D" w:rsidRDefault="00CF3FE3" w:rsidP="00CF3FE3">
            <w:pPr>
              <w:rPr>
                <w:i/>
                <w:color w:val="002060"/>
                <w:sz w:val="16"/>
                <w:szCs w:val="16"/>
              </w:rPr>
            </w:pPr>
            <w:r w:rsidRPr="00C73D2D">
              <w:rPr>
                <w:i/>
                <w:color w:val="002060"/>
                <w:sz w:val="16"/>
                <w:szCs w:val="16"/>
              </w:rPr>
              <w:t>•select, organise and communicate findings using a range of appropriate genres</w:t>
            </w:r>
          </w:p>
          <w:p w14:paraId="16DC06DA" w14:textId="77777777" w:rsidR="00CF3FE3" w:rsidRPr="00C73D2D" w:rsidRDefault="00CF3FE3" w:rsidP="00CF3FE3">
            <w:pPr>
              <w:rPr>
                <w:i/>
                <w:color w:val="002060"/>
                <w:sz w:val="16"/>
                <w:szCs w:val="16"/>
              </w:rPr>
            </w:pPr>
            <w:r w:rsidRPr="00C73D2D">
              <w:rPr>
                <w:i/>
                <w:color w:val="002060"/>
                <w:sz w:val="16"/>
                <w:szCs w:val="16"/>
              </w:rPr>
              <w:t>•</w:t>
            </w:r>
            <w:proofErr w:type="gramStart"/>
            <w:r w:rsidRPr="00C73D2D">
              <w:rPr>
                <w:i/>
                <w:color w:val="002060"/>
                <w:sz w:val="16"/>
                <w:szCs w:val="16"/>
              </w:rPr>
              <w:t>compare and contrast</w:t>
            </w:r>
            <w:proofErr w:type="gramEnd"/>
            <w:r w:rsidRPr="00C73D2D">
              <w:rPr>
                <w:i/>
                <w:color w:val="002060"/>
                <w:sz w:val="16"/>
                <w:szCs w:val="16"/>
              </w:rPr>
              <w:t xml:space="preserve"> different themes, periods and</w:t>
            </w:r>
          </w:p>
          <w:p w14:paraId="11FF8AA7" w14:textId="77777777" w:rsidR="00CF3FE3" w:rsidRPr="00C73D2D" w:rsidRDefault="00CF3FE3" w:rsidP="00CF3FE3">
            <w:pPr>
              <w:rPr>
                <w:i/>
                <w:color w:val="002060"/>
                <w:sz w:val="16"/>
                <w:szCs w:val="16"/>
              </w:rPr>
            </w:pPr>
            <w:r w:rsidRPr="00C73D2D">
              <w:rPr>
                <w:i/>
                <w:color w:val="002060"/>
                <w:sz w:val="16"/>
                <w:szCs w:val="16"/>
              </w:rPr>
              <w:t>perspectives</w:t>
            </w:r>
          </w:p>
          <w:p w14:paraId="1376D7A7" w14:textId="77777777" w:rsidR="00CF3FE3" w:rsidRPr="00C73D2D" w:rsidRDefault="00CF3FE3" w:rsidP="00CF3FE3">
            <w:pPr>
              <w:rPr>
                <w:i/>
                <w:color w:val="002060"/>
                <w:sz w:val="16"/>
                <w:szCs w:val="16"/>
              </w:rPr>
            </w:pPr>
            <w:r w:rsidRPr="00C73D2D">
              <w:rPr>
                <w:i/>
                <w:color w:val="002060"/>
                <w:sz w:val="16"/>
                <w:szCs w:val="16"/>
              </w:rPr>
              <w:t>•develop a chronological understanding of the ‘Romanisation’ of Britain</w:t>
            </w:r>
          </w:p>
          <w:p w14:paraId="513BD0DF" w14:textId="77777777" w:rsidR="00CF3FE3" w:rsidRPr="00C73D2D" w:rsidRDefault="00CF3FE3" w:rsidP="00CF3FE3">
            <w:pPr>
              <w:rPr>
                <w:i/>
                <w:color w:val="002060"/>
                <w:sz w:val="16"/>
                <w:szCs w:val="16"/>
              </w:rPr>
            </w:pPr>
            <w:r w:rsidRPr="00C73D2D">
              <w:rPr>
                <w:i/>
                <w:color w:val="002060"/>
                <w:sz w:val="16"/>
                <w:szCs w:val="16"/>
              </w:rPr>
              <w:t>•use and understand terminology and concepts</w:t>
            </w:r>
          </w:p>
          <w:p w14:paraId="7EC8E57B" w14:textId="77777777" w:rsidR="00CF3FE3" w:rsidRPr="00C73D2D" w:rsidRDefault="00CF3FE3" w:rsidP="00CF3FE3">
            <w:pPr>
              <w:rPr>
                <w:i/>
                <w:color w:val="002060"/>
                <w:sz w:val="16"/>
                <w:szCs w:val="16"/>
              </w:rPr>
            </w:pPr>
            <w:r w:rsidRPr="00C73D2D">
              <w:rPr>
                <w:i/>
                <w:color w:val="002060"/>
                <w:sz w:val="16"/>
                <w:szCs w:val="16"/>
              </w:rPr>
              <w:t>•use sources, representations and interpretations to</w:t>
            </w:r>
          </w:p>
          <w:p w14:paraId="7C18A427" w14:textId="77777777" w:rsidR="00CF3FE3" w:rsidRPr="00C73D2D" w:rsidRDefault="00CF3FE3" w:rsidP="00CF3FE3">
            <w:pPr>
              <w:rPr>
                <w:i/>
                <w:color w:val="002060"/>
                <w:sz w:val="16"/>
                <w:szCs w:val="16"/>
              </w:rPr>
            </w:pPr>
            <w:r w:rsidRPr="00C73D2D">
              <w:rPr>
                <w:i/>
                <w:color w:val="002060"/>
                <w:sz w:val="16"/>
                <w:szCs w:val="16"/>
              </w:rPr>
              <w:t>support answers.</w:t>
            </w:r>
          </w:p>
        </w:tc>
        <w:tc>
          <w:tcPr>
            <w:tcW w:w="1709" w:type="dxa"/>
            <w:shd w:val="clear" w:color="auto" w:fill="FFF2CC" w:themeFill="accent4" w:themeFillTint="33"/>
          </w:tcPr>
          <w:p w14:paraId="585E71C4" w14:textId="77777777" w:rsidR="00CF3FE3" w:rsidRPr="00D329B0" w:rsidRDefault="00CF3FE3" w:rsidP="00CF3FE3">
            <w:pPr>
              <w:rPr>
                <w:b/>
                <w:i/>
                <w:color w:val="002060"/>
                <w:sz w:val="16"/>
                <w:szCs w:val="16"/>
              </w:rPr>
            </w:pPr>
            <w:r w:rsidRPr="00D329B0">
              <w:rPr>
                <w:b/>
                <w:i/>
                <w:color w:val="002060"/>
                <w:sz w:val="16"/>
                <w:szCs w:val="16"/>
              </w:rPr>
              <w:t>In this unit, the children will:</w:t>
            </w:r>
          </w:p>
          <w:p w14:paraId="3A3F40F3" w14:textId="77777777" w:rsidR="00CF3FE3" w:rsidRPr="00D329B0" w:rsidRDefault="00CF3FE3" w:rsidP="00CF3FE3">
            <w:pPr>
              <w:rPr>
                <w:i/>
                <w:color w:val="002060"/>
                <w:sz w:val="16"/>
                <w:szCs w:val="16"/>
              </w:rPr>
            </w:pPr>
            <w:r w:rsidRPr="00D329B0">
              <w:rPr>
                <w:i/>
                <w:color w:val="002060"/>
                <w:sz w:val="16"/>
                <w:szCs w:val="16"/>
              </w:rPr>
              <w:t>•research information relating to children and childhood</w:t>
            </w:r>
          </w:p>
          <w:p w14:paraId="27AB6E77" w14:textId="77777777" w:rsidR="00CF3FE3" w:rsidRPr="00D329B0" w:rsidRDefault="00CF3FE3" w:rsidP="00CF3FE3">
            <w:pPr>
              <w:rPr>
                <w:i/>
                <w:color w:val="002060"/>
                <w:sz w:val="16"/>
                <w:szCs w:val="16"/>
              </w:rPr>
            </w:pPr>
            <w:r w:rsidRPr="00D329B0">
              <w:rPr>
                <w:i/>
                <w:color w:val="002060"/>
                <w:sz w:val="16"/>
                <w:szCs w:val="16"/>
              </w:rPr>
              <w:t>•compare fiction with primary evidence</w:t>
            </w:r>
          </w:p>
          <w:p w14:paraId="76B989F1" w14:textId="77777777" w:rsidR="00CF3FE3" w:rsidRDefault="00CF3FE3" w:rsidP="00CF3FE3">
            <w:pPr>
              <w:rPr>
                <w:i/>
                <w:color w:val="002060"/>
                <w:sz w:val="16"/>
                <w:szCs w:val="16"/>
              </w:rPr>
            </w:pPr>
            <w:r w:rsidRPr="00D329B0">
              <w:rPr>
                <w:i/>
                <w:color w:val="002060"/>
                <w:sz w:val="16"/>
                <w:szCs w:val="16"/>
              </w:rPr>
              <w:t>•select, organise and communicate findings using a range of appropriate genres</w:t>
            </w:r>
          </w:p>
          <w:p w14:paraId="46EDE407" w14:textId="77777777" w:rsidR="00CF3FE3" w:rsidRDefault="00CF3FE3" w:rsidP="00CF3FE3">
            <w:pPr>
              <w:rPr>
                <w:i/>
                <w:color w:val="002060"/>
                <w:sz w:val="16"/>
                <w:szCs w:val="16"/>
              </w:rPr>
            </w:pPr>
            <w:r w:rsidRPr="00D329B0">
              <w:rPr>
                <w:i/>
                <w:color w:val="002060"/>
                <w:sz w:val="16"/>
                <w:szCs w:val="16"/>
              </w:rPr>
              <w:t>•use and understand terminology and concepts</w:t>
            </w:r>
          </w:p>
          <w:p w14:paraId="2F51B597" w14:textId="77777777" w:rsidR="00CF3FE3" w:rsidRDefault="00CF3FE3" w:rsidP="00CF3FE3">
            <w:pPr>
              <w:rPr>
                <w:i/>
                <w:color w:val="002060"/>
                <w:sz w:val="16"/>
                <w:szCs w:val="16"/>
              </w:rPr>
            </w:pPr>
            <w:r w:rsidRPr="00D329B0">
              <w:rPr>
                <w:i/>
                <w:color w:val="002060"/>
                <w:sz w:val="16"/>
                <w:szCs w:val="16"/>
              </w:rPr>
              <w:t>•devise historically valid questions about what childhood was like at different times</w:t>
            </w:r>
          </w:p>
          <w:p w14:paraId="6CB01B8C" w14:textId="77777777" w:rsidR="00CF3FE3" w:rsidRPr="00C73D2D" w:rsidRDefault="00CF3FE3" w:rsidP="00CF3FE3">
            <w:pPr>
              <w:rPr>
                <w:i/>
                <w:color w:val="002060"/>
                <w:sz w:val="16"/>
                <w:szCs w:val="16"/>
              </w:rPr>
            </w:pPr>
            <w:r w:rsidRPr="00C73D2D">
              <w:rPr>
                <w:i/>
                <w:color w:val="002060"/>
                <w:sz w:val="16"/>
                <w:szCs w:val="16"/>
              </w:rPr>
              <w:t>•devise conclusions and judgements, and substantiate</w:t>
            </w:r>
          </w:p>
          <w:p w14:paraId="3B1DC4D1" w14:textId="77777777" w:rsidR="00CF3FE3" w:rsidRPr="00C73D2D" w:rsidRDefault="00CF3FE3" w:rsidP="00CF3FE3">
            <w:pPr>
              <w:rPr>
                <w:i/>
                <w:color w:val="002060"/>
                <w:sz w:val="16"/>
                <w:szCs w:val="16"/>
              </w:rPr>
            </w:pPr>
            <w:r w:rsidRPr="00C73D2D">
              <w:rPr>
                <w:i/>
                <w:color w:val="002060"/>
                <w:sz w:val="16"/>
                <w:szCs w:val="16"/>
              </w:rPr>
              <w:t>them with telling evidence</w:t>
            </w:r>
          </w:p>
          <w:p w14:paraId="0014629E" w14:textId="77777777" w:rsidR="00CF3FE3" w:rsidRPr="00C73D2D" w:rsidRDefault="00CF3FE3" w:rsidP="00CF3FE3">
            <w:pPr>
              <w:rPr>
                <w:i/>
                <w:color w:val="002060"/>
                <w:sz w:val="16"/>
                <w:szCs w:val="16"/>
              </w:rPr>
            </w:pPr>
          </w:p>
        </w:tc>
        <w:tc>
          <w:tcPr>
            <w:tcW w:w="1700" w:type="dxa"/>
            <w:shd w:val="clear" w:color="auto" w:fill="FFF2CC" w:themeFill="accent4" w:themeFillTint="33"/>
          </w:tcPr>
          <w:p w14:paraId="2917EEF6" w14:textId="77777777" w:rsidR="00CF3FE3" w:rsidRPr="00C73D2D" w:rsidRDefault="00CF3FE3" w:rsidP="00CF3FE3">
            <w:pPr>
              <w:rPr>
                <w:b/>
                <w:i/>
                <w:color w:val="002060"/>
                <w:sz w:val="16"/>
                <w:szCs w:val="16"/>
              </w:rPr>
            </w:pPr>
            <w:r w:rsidRPr="00C73D2D">
              <w:rPr>
                <w:b/>
                <w:i/>
                <w:color w:val="002060"/>
                <w:sz w:val="16"/>
                <w:szCs w:val="16"/>
              </w:rPr>
              <w:t>In this unit, the children will:</w:t>
            </w:r>
          </w:p>
          <w:p w14:paraId="1637299D" w14:textId="77777777" w:rsidR="00CF3FE3" w:rsidRDefault="00CF3FE3" w:rsidP="00CF3FE3">
            <w:pPr>
              <w:rPr>
                <w:i/>
                <w:color w:val="002060"/>
                <w:sz w:val="16"/>
                <w:szCs w:val="16"/>
              </w:rPr>
            </w:pPr>
            <w:r w:rsidRPr="00166D1D">
              <w:rPr>
                <w:i/>
                <w:color w:val="002060"/>
                <w:sz w:val="16"/>
                <w:szCs w:val="16"/>
              </w:rPr>
              <w:t>•learn about their local area in Victorian times</w:t>
            </w:r>
          </w:p>
          <w:p w14:paraId="5D442FC5" w14:textId="77777777" w:rsidR="00CF3FE3" w:rsidRPr="00C73D2D" w:rsidRDefault="00CF3FE3" w:rsidP="00CF3FE3">
            <w:pPr>
              <w:rPr>
                <w:i/>
                <w:color w:val="002060"/>
                <w:sz w:val="16"/>
                <w:szCs w:val="16"/>
              </w:rPr>
            </w:pPr>
            <w:r w:rsidRPr="00C73D2D">
              <w:rPr>
                <w:i/>
                <w:color w:val="002060"/>
                <w:sz w:val="16"/>
                <w:szCs w:val="16"/>
              </w:rPr>
              <w:t>•make links and connections, comparisons and</w:t>
            </w:r>
          </w:p>
          <w:p w14:paraId="1BE97A33" w14:textId="77777777" w:rsidR="00CF3FE3" w:rsidRPr="00C73D2D" w:rsidRDefault="00CF3FE3" w:rsidP="00CF3FE3">
            <w:pPr>
              <w:rPr>
                <w:i/>
                <w:color w:val="002060"/>
                <w:sz w:val="16"/>
                <w:szCs w:val="16"/>
              </w:rPr>
            </w:pPr>
            <w:r w:rsidRPr="00C73D2D">
              <w:rPr>
                <w:i/>
                <w:color w:val="002060"/>
                <w:sz w:val="16"/>
                <w:szCs w:val="16"/>
              </w:rPr>
              <w:t>contrasts, analyse trends and patterns</w:t>
            </w:r>
          </w:p>
          <w:p w14:paraId="6701C400" w14:textId="77777777" w:rsidR="00CF3FE3" w:rsidRPr="00C73D2D" w:rsidRDefault="00CF3FE3" w:rsidP="00CF3FE3">
            <w:pPr>
              <w:rPr>
                <w:i/>
                <w:color w:val="002060"/>
                <w:sz w:val="16"/>
                <w:szCs w:val="16"/>
              </w:rPr>
            </w:pPr>
            <w:r w:rsidRPr="00C73D2D">
              <w:rPr>
                <w:i/>
                <w:color w:val="002060"/>
                <w:sz w:val="16"/>
                <w:szCs w:val="16"/>
              </w:rPr>
              <w:t>•devise conclusions and judgements, and substantiate</w:t>
            </w:r>
          </w:p>
          <w:p w14:paraId="49C92D29" w14:textId="77777777" w:rsidR="00CF3FE3" w:rsidRPr="00C73D2D" w:rsidRDefault="00CF3FE3" w:rsidP="00CF3FE3">
            <w:pPr>
              <w:rPr>
                <w:i/>
                <w:color w:val="002060"/>
                <w:sz w:val="16"/>
                <w:szCs w:val="16"/>
              </w:rPr>
            </w:pPr>
            <w:r w:rsidRPr="00C73D2D">
              <w:rPr>
                <w:i/>
                <w:color w:val="002060"/>
                <w:sz w:val="16"/>
                <w:szCs w:val="16"/>
              </w:rPr>
              <w:t>them with telling evidence</w:t>
            </w:r>
          </w:p>
          <w:p w14:paraId="45D64CB8" w14:textId="77777777" w:rsidR="00CF3FE3" w:rsidRPr="00C73D2D" w:rsidRDefault="00CF3FE3" w:rsidP="00CF3FE3">
            <w:pPr>
              <w:rPr>
                <w:i/>
                <w:color w:val="002060"/>
                <w:sz w:val="16"/>
                <w:szCs w:val="16"/>
              </w:rPr>
            </w:pPr>
            <w:r w:rsidRPr="00C73D2D">
              <w:rPr>
                <w:i/>
                <w:color w:val="002060"/>
                <w:sz w:val="16"/>
                <w:szCs w:val="16"/>
              </w:rPr>
              <w:t>•select and organise using appropriate concepts</w:t>
            </w:r>
            <w:r>
              <w:rPr>
                <w:i/>
                <w:color w:val="002060"/>
                <w:sz w:val="16"/>
                <w:szCs w:val="16"/>
              </w:rPr>
              <w:t xml:space="preserve"> </w:t>
            </w:r>
            <w:r w:rsidRPr="00C73D2D">
              <w:rPr>
                <w:i/>
                <w:color w:val="002060"/>
                <w:sz w:val="16"/>
                <w:szCs w:val="16"/>
              </w:rPr>
              <w:t>(including change, continuity, cause and effect,</w:t>
            </w:r>
            <w:r>
              <w:rPr>
                <w:i/>
                <w:color w:val="002060"/>
                <w:sz w:val="16"/>
                <w:szCs w:val="16"/>
              </w:rPr>
              <w:t xml:space="preserve"> </w:t>
            </w:r>
            <w:r w:rsidRPr="00C73D2D">
              <w:rPr>
                <w:i/>
                <w:color w:val="002060"/>
                <w:sz w:val="16"/>
                <w:szCs w:val="16"/>
              </w:rPr>
              <w:t>similarity and difference, and significance) and</w:t>
            </w:r>
          </w:p>
          <w:p w14:paraId="494A0BFB" w14:textId="77777777" w:rsidR="00CF3FE3" w:rsidRPr="00C73D2D" w:rsidRDefault="00CF3FE3" w:rsidP="00CF3FE3">
            <w:pPr>
              <w:rPr>
                <w:i/>
                <w:color w:val="002060"/>
                <w:sz w:val="16"/>
                <w:szCs w:val="16"/>
              </w:rPr>
            </w:pPr>
            <w:r w:rsidRPr="00C73D2D">
              <w:rPr>
                <w:i/>
                <w:color w:val="002060"/>
                <w:sz w:val="16"/>
                <w:szCs w:val="16"/>
              </w:rPr>
              <w:t>vocabulary</w:t>
            </w:r>
          </w:p>
          <w:p w14:paraId="38BA6D8E" w14:textId="77777777" w:rsidR="00CF3FE3" w:rsidRPr="00C73D2D" w:rsidRDefault="00CF3FE3" w:rsidP="00CF3FE3">
            <w:pPr>
              <w:rPr>
                <w:i/>
                <w:color w:val="002060"/>
                <w:sz w:val="16"/>
                <w:szCs w:val="16"/>
              </w:rPr>
            </w:pPr>
            <w:r w:rsidRPr="00C73D2D">
              <w:rPr>
                <w:i/>
                <w:color w:val="002060"/>
                <w:sz w:val="16"/>
                <w:szCs w:val="16"/>
              </w:rPr>
              <w:t>•develop a chronological understanding of childhood</w:t>
            </w:r>
            <w:r>
              <w:rPr>
                <w:i/>
                <w:color w:val="002060"/>
                <w:sz w:val="16"/>
                <w:szCs w:val="16"/>
              </w:rPr>
              <w:t xml:space="preserve"> </w:t>
            </w:r>
            <w:r w:rsidRPr="00C73D2D">
              <w:rPr>
                <w:i/>
                <w:color w:val="002060"/>
                <w:sz w:val="16"/>
                <w:szCs w:val="16"/>
              </w:rPr>
              <w:t>through the ages</w:t>
            </w:r>
          </w:p>
          <w:p w14:paraId="6309C477" w14:textId="77777777" w:rsidR="00CF3FE3" w:rsidRPr="00C73D2D" w:rsidRDefault="00CF3FE3" w:rsidP="00CF3FE3">
            <w:pPr>
              <w:rPr>
                <w:i/>
                <w:color w:val="002060"/>
                <w:sz w:val="16"/>
                <w:szCs w:val="16"/>
              </w:rPr>
            </w:pPr>
            <w:r w:rsidRPr="00C73D2D">
              <w:rPr>
                <w:i/>
                <w:color w:val="002060"/>
                <w:sz w:val="16"/>
                <w:szCs w:val="16"/>
              </w:rPr>
              <w:t>•devise historically valid questions about what childhood was like at different times</w:t>
            </w:r>
          </w:p>
          <w:p w14:paraId="08C2E7F2" w14:textId="77777777" w:rsidR="00CF3FE3" w:rsidRPr="00C73D2D" w:rsidRDefault="00CF3FE3" w:rsidP="00CF3FE3">
            <w:pPr>
              <w:rPr>
                <w:i/>
                <w:color w:val="002060"/>
                <w:sz w:val="16"/>
                <w:szCs w:val="16"/>
              </w:rPr>
            </w:pPr>
            <w:r w:rsidRPr="00C73D2D">
              <w:rPr>
                <w:i/>
                <w:color w:val="002060"/>
                <w:sz w:val="16"/>
                <w:szCs w:val="16"/>
              </w:rPr>
              <w:t>•interpret and use a range of sources to support knowledge and understanding about childhood</w:t>
            </w:r>
          </w:p>
          <w:p w14:paraId="3848D2CE" w14:textId="77777777" w:rsidR="00CF3FE3" w:rsidRPr="00C73D2D" w:rsidRDefault="00CF3FE3" w:rsidP="00CF3FE3">
            <w:pPr>
              <w:rPr>
                <w:i/>
                <w:color w:val="002060"/>
                <w:sz w:val="16"/>
                <w:szCs w:val="16"/>
              </w:rPr>
            </w:pPr>
            <w:r w:rsidRPr="00C73D2D">
              <w:rPr>
                <w:i/>
                <w:color w:val="002060"/>
                <w:sz w:val="16"/>
                <w:szCs w:val="16"/>
              </w:rPr>
              <w:t>•communicate knowledge and understanding in</w:t>
            </w:r>
          </w:p>
          <w:p w14:paraId="5CCC02E6" w14:textId="77777777" w:rsidR="00CF3FE3" w:rsidRPr="00C73D2D" w:rsidRDefault="00CF3FE3" w:rsidP="00CF3FE3">
            <w:pPr>
              <w:rPr>
                <w:i/>
                <w:color w:val="002060"/>
                <w:sz w:val="16"/>
                <w:szCs w:val="16"/>
              </w:rPr>
            </w:pPr>
            <w:r w:rsidRPr="00C73D2D">
              <w:rPr>
                <w:i/>
                <w:color w:val="002060"/>
                <w:sz w:val="16"/>
                <w:szCs w:val="16"/>
              </w:rPr>
              <w:t>different but appropriate genres</w:t>
            </w:r>
          </w:p>
        </w:tc>
        <w:tc>
          <w:tcPr>
            <w:tcW w:w="1706" w:type="dxa"/>
            <w:shd w:val="clear" w:color="auto" w:fill="FFF2CC" w:themeFill="accent4" w:themeFillTint="33"/>
          </w:tcPr>
          <w:p w14:paraId="19981822" w14:textId="77777777" w:rsidR="00CF3FE3" w:rsidRPr="00166D1D" w:rsidRDefault="00CF3FE3" w:rsidP="00CF3FE3">
            <w:pPr>
              <w:rPr>
                <w:i/>
                <w:color w:val="002060"/>
                <w:sz w:val="16"/>
              </w:rPr>
            </w:pPr>
            <w:r w:rsidRPr="00166D1D">
              <w:rPr>
                <w:i/>
                <w:color w:val="002060"/>
                <w:sz w:val="16"/>
              </w:rPr>
              <w:t>In this unit, the children will:</w:t>
            </w:r>
          </w:p>
          <w:p w14:paraId="7AE29D60" w14:textId="77777777" w:rsidR="00CF3FE3" w:rsidRPr="00166D1D" w:rsidRDefault="00CF3FE3" w:rsidP="00CF3FE3">
            <w:pPr>
              <w:rPr>
                <w:i/>
                <w:color w:val="002060"/>
                <w:sz w:val="16"/>
              </w:rPr>
            </w:pPr>
            <w:r>
              <w:rPr>
                <w:i/>
                <w:color w:val="002060"/>
                <w:sz w:val="16"/>
              </w:rPr>
              <w:t>•</w:t>
            </w:r>
            <w:r w:rsidRPr="00166D1D">
              <w:rPr>
                <w:i/>
                <w:color w:val="002060"/>
                <w:sz w:val="16"/>
              </w:rPr>
              <w:t>create a ‘bigger picture’ of history – seeing how things</w:t>
            </w:r>
          </w:p>
          <w:p w14:paraId="62BC6196" w14:textId="77777777" w:rsidR="00CF3FE3" w:rsidRPr="00166D1D" w:rsidRDefault="00CF3FE3" w:rsidP="00CF3FE3">
            <w:pPr>
              <w:rPr>
                <w:i/>
                <w:color w:val="002060"/>
                <w:sz w:val="16"/>
              </w:rPr>
            </w:pPr>
            <w:r w:rsidRPr="00166D1D">
              <w:rPr>
                <w:i/>
                <w:color w:val="002060"/>
                <w:sz w:val="16"/>
              </w:rPr>
              <w:t xml:space="preserve">fit together over a </w:t>
            </w:r>
            <w:proofErr w:type="gramStart"/>
            <w:r w:rsidRPr="00166D1D">
              <w:rPr>
                <w:i/>
                <w:color w:val="002060"/>
                <w:sz w:val="16"/>
              </w:rPr>
              <w:t>long time</w:t>
            </w:r>
            <w:proofErr w:type="gramEnd"/>
            <w:r w:rsidRPr="00166D1D">
              <w:rPr>
                <w:i/>
                <w:color w:val="002060"/>
                <w:sz w:val="16"/>
              </w:rPr>
              <w:t xml:space="preserve"> span</w:t>
            </w:r>
          </w:p>
          <w:p w14:paraId="6FF89F1E" w14:textId="77777777" w:rsidR="00CF3FE3" w:rsidRPr="00166D1D" w:rsidRDefault="00CF3FE3" w:rsidP="00CF3FE3">
            <w:pPr>
              <w:rPr>
                <w:i/>
                <w:color w:val="002060"/>
                <w:sz w:val="16"/>
              </w:rPr>
            </w:pPr>
            <w:r>
              <w:rPr>
                <w:i/>
                <w:color w:val="002060"/>
                <w:sz w:val="16"/>
              </w:rPr>
              <w:t>•</w:t>
            </w:r>
            <w:r w:rsidRPr="00166D1D">
              <w:rPr>
                <w:i/>
                <w:color w:val="002060"/>
                <w:sz w:val="16"/>
              </w:rPr>
              <w:t>understand historical concepts such as continuity and</w:t>
            </w:r>
          </w:p>
          <w:p w14:paraId="2FFD23C2" w14:textId="77777777" w:rsidR="00CF3FE3" w:rsidRPr="00166D1D" w:rsidRDefault="00CF3FE3" w:rsidP="00CF3FE3">
            <w:pPr>
              <w:rPr>
                <w:i/>
                <w:color w:val="002060"/>
                <w:sz w:val="16"/>
              </w:rPr>
            </w:pPr>
            <w:r w:rsidRPr="00166D1D">
              <w:rPr>
                <w:i/>
                <w:color w:val="002060"/>
                <w:sz w:val="16"/>
              </w:rPr>
              <w:t xml:space="preserve">change, cause and consequence, </w:t>
            </w:r>
            <w:r>
              <w:rPr>
                <w:i/>
                <w:color w:val="002060"/>
                <w:sz w:val="16"/>
              </w:rPr>
              <w:t>s</w:t>
            </w:r>
            <w:r w:rsidRPr="00166D1D">
              <w:rPr>
                <w:i/>
                <w:color w:val="002060"/>
                <w:sz w:val="16"/>
              </w:rPr>
              <w:t>imilarity, difference</w:t>
            </w:r>
          </w:p>
          <w:p w14:paraId="1D5185A5" w14:textId="77777777" w:rsidR="00CF3FE3" w:rsidRPr="00166D1D" w:rsidRDefault="00CF3FE3" w:rsidP="00CF3FE3">
            <w:pPr>
              <w:rPr>
                <w:i/>
                <w:color w:val="002060"/>
                <w:sz w:val="16"/>
              </w:rPr>
            </w:pPr>
            <w:r w:rsidRPr="00166D1D">
              <w:rPr>
                <w:i/>
                <w:color w:val="002060"/>
                <w:sz w:val="16"/>
              </w:rPr>
              <w:t>and significance, and use them to make connections</w:t>
            </w:r>
          </w:p>
          <w:p w14:paraId="5B80DF4F" w14:textId="77777777" w:rsidR="00CF3FE3" w:rsidRPr="00166D1D" w:rsidRDefault="00CF3FE3" w:rsidP="00CF3FE3">
            <w:pPr>
              <w:rPr>
                <w:i/>
                <w:color w:val="002060"/>
                <w:sz w:val="16"/>
              </w:rPr>
            </w:pPr>
            <w:r>
              <w:rPr>
                <w:i/>
                <w:color w:val="002060"/>
                <w:sz w:val="16"/>
              </w:rPr>
              <w:t>•</w:t>
            </w:r>
            <w:r w:rsidRPr="00166D1D">
              <w:rPr>
                <w:i/>
                <w:color w:val="002060"/>
                <w:sz w:val="16"/>
              </w:rPr>
              <w:t>reach conclusions based on the evidence</w:t>
            </w:r>
          </w:p>
          <w:p w14:paraId="7A03C7C4" w14:textId="77777777" w:rsidR="00CF3FE3" w:rsidRPr="00F41EC7" w:rsidRDefault="00CF3FE3" w:rsidP="00CF3FE3">
            <w:pPr>
              <w:rPr>
                <w:i/>
                <w:color w:val="002060"/>
                <w:sz w:val="18"/>
              </w:rPr>
            </w:pPr>
            <w:r>
              <w:rPr>
                <w:i/>
                <w:color w:val="002060"/>
                <w:sz w:val="16"/>
              </w:rPr>
              <w:t>•</w:t>
            </w:r>
            <w:r w:rsidRPr="00166D1D">
              <w:rPr>
                <w:i/>
                <w:color w:val="002060"/>
                <w:sz w:val="16"/>
              </w:rPr>
              <w:t>decide how to present findings effectively</w:t>
            </w:r>
          </w:p>
        </w:tc>
      </w:tr>
    </w:tbl>
    <w:p w14:paraId="528314B4" w14:textId="77777777" w:rsidR="00585008" w:rsidRDefault="00585008"/>
    <w:sectPr w:rsidR="00585008" w:rsidSect="00CF3FE3">
      <w:headerReference w:type="default" r:id="rId9"/>
      <w:pgSz w:w="16838" w:h="11906" w:orient="landscape"/>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A3E5" w14:textId="77777777" w:rsidR="0072290D" w:rsidRDefault="0072290D" w:rsidP="00875AC6">
      <w:pPr>
        <w:spacing w:after="0" w:line="240" w:lineRule="auto"/>
      </w:pPr>
      <w:r>
        <w:separator/>
      </w:r>
    </w:p>
  </w:endnote>
  <w:endnote w:type="continuationSeparator" w:id="0">
    <w:p w14:paraId="1ED5CD4F" w14:textId="77777777" w:rsidR="0072290D" w:rsidRDefault="0072290D" w:rsidP="0087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CB54" w14:textId="77777777" w:rsidR="0072290D" w:rsidRDefault="0072290D" w:rsidP="00875AC6">
      <w:pPr>
        <w:spacing w:after="0" w:line="240" w:lineRule="auto"/>
      </w:pPr>
      <w:r>
        <w:separator/>
      </w:r>
    </w:p>
  </w:footnote>
  <w:footnote w:type="continuationSeparator" w:id="0">
    <w:p w14:paraId="5316ACEB" w14:textId="77777777" w:rsidR="0072290D" w:rsidRDefault="0072290D" w:rsidP="0087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A018" w14:textId="77777777" w:rsidR="0072290D" w:rsidRPr="00CF3FE3" w:rsidRDefault="0072290D" w:rsidP="00CF3FE3">
    <w:pPr>
      <w:pStyle w:val="Header"/>
      <w:jc w:val="center"/>
      <w:rPr>
        <w:b/>
        <w:color w:val="0000FF"/>
        <w:sz w:val="28"/>
      </w:rPr>
    </w:pPr>
    <w:r w:rsidRPr="00CF3FE3">
      <w:rPr>
        <w:b/>
        <w:color w:val="0000FF"/>
        <w:sz w:val="28"/>
      </w:rPr>
      <w:t>St Peter’s Church of England Primary School</w:t>
    </w:r>
  </w:p>
  <w:p w14:paraId="301D8286" w14:textId="619A9FCC" w:rsidR="0072290D" w:rsidRPr="00CF3FE3" w:rsidRDefault="0072290D" w:rsidP="00CF3FE3">
    <w:pPr>
      <w:pStyle w:val="Header"/>
      <w:jc w:val="center"/>
      <w:rPr>
        <w:b/>
        <w:sz w:val="28"/>
      </w:rPr>
    </w:pPr>
    <w:r w:rsidRPr="00CF3FE3">
      <w:rPr>
        <w:b/>
        <w:sz w:val="28"/>
      </w:rPr>
      <w:t>History Curriculum: Topics, Coverage and Objectives</w:t>
    </w:r>
    <w:r w:rsidR="00173796">
      <w:rPr>
        <w:b/>
        <w:sz w:val="28"/>
      </w:rPr>
      <w:t xml:space="preserve"> (updated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6540A"/>
    <w:multiLevelType w:val="hybridMultilevel"/>
    <w:tmpl w:val="D2BE520C"/>
    <w:lvl w:ilvl="0" w:tplc="896C594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46420"/>
    <w:multiLevelType w:val="hybridMultilevel"/>
    <w:tmpl w:val="695A3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CA2631"/>
    <w:multiLevelType w:val="hybridMultilevel"/>
    <w:tmpl w:val="D2F0DDEE"/>
    <w:lvl w:ilvl="0" w:tplc="DA220C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708EB"/>
    <w:multiLevelType w:val="hybridMultilevel"/>
    <w:tmpl w:val="FD54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21891647">
    <w:abstractNumId w:val="0"/>
  </w:num>
  <w:num w:numId="2" w16cid:durableId="1760563727">
    <w:abstractNumId w:val="2"/>
  </w:num>
  <w:num w:numId="3" w16cid:durableId="265232486">
    <w:abstractNumId w:val="3"/>
  </w:num>
  <w:num w:numId="4" w16cid:durableId="145097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C6"/>
    <w:rsid w:val="000354B4"/>
    <w:rsid w:val="00053921"/>
    <w:rsid w:val="000A2E3C"/>
    <w:rsid w:val="000E1C21"/>
    <w:rsid w:val="00151014"/>
    <w:rsid w:val="00166D1D"/>
    <w:rsid w:val="00173796"/>
    <w:rsid w:val="001845AB"/>
    <w:rsid w:val="001B2FA1"/>
    <w:rsid w:val="001E2921"/>
    <w:rsid w:val="002A3C5B"/>
    <w:rsid w:val="00332334"/>
    <w:rsid w:val="00334955"/>
    <w:rsid w:val="00477AE3"/>
    <w:rsid w:val="0049267F"/>
    <w:rsid w:val="004F3C41"/>
    <w:rsid w:val="00585008"/>
    <w:rsid w:val="005A0B50"/>
    <w:rsid w:val="00601E85"/>
    <w:rsid w:val="00644E39"/>
    <w:rsid w:val="00693E2B"/>
    <w:rsid w:val="006A2B6B"/>
    <w:rsid w:val="006A68F8"/>
    <w:rsid w:val="006D4099"/>
    <w:rsid w:val="0072290D"/>
    <w:rsid w:val="00786C30"/>
    <w:rsid w:val="008037BA"/>
    <w:rsid w:val="00853342"/>
    <w:rsid w:val="008536BA"/>
    <w:rsid w:val="00875AC6"/>
    <w:rsid w:val="008B534F"/>
    <w:rsid w:val="00964D7A"/>
    <w:rsid w:val="009D7771"/>
    <w:rsid w:val="00A858FD"/>
    <w:rsid w:val="00A9646A"/>
    <w:rsid w:val="00AB2DD1"/>
    <w:rsid w:val="00B41C36"/>
    <w:rsid w:val="00B635A8"/>
    <w:rsid w:val="00B8547D"/>
    <w:rsid w:val="00BF2966"/>
    <w:rsid w:val="00C73D2D"/>
    <w:rsid w:val="00CE2E9D"/>
    <w:rsid w:val="00CF3FE3"/>
    <w:rsid w:val="00D03AA5"/>
    <w:rsid w:val="00D101DA"/>
    <w:rsid w:val="00D329B0"/>
    <w:rsid w:val="00D91EFB"/>
    <w:rsid w:val="00EC6E77"/>
    <w:rsid w:val="00F41EC7"/>
    <w:rsid w:val="00FF41D0"/>
    <w:rsid w:val="00FF5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5559"/>
  <w15:chartTrackingRefBased/>
  <w15:docId w15:val="{77EEAC7C-3BD7-492B-B4CD-9D5AB4CA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C6"/>
  </w:style>
  <w:style w:type="paragraph" w:styleId="Footer">
    <w:name w:val="footer"/>
    <w:basedOn w:val="Normal"/>
    <w:link w:val="FooterChar"/>
    <w:uiPriority w:val="99"/>
    <w:unhideWhenUsed/>
    <w:rsid w:val="00875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C6"/>
  </w:style>
  <w:style w:type="paragraph" w:styleId="BalloonText">
    <w:name w:val="Balloon Text"/>
    <w:basedOn w:val="Normal"/>
    <w:link w:val="BalloonTextChar"/>
    <w:uiPriority w:val="99"/>
    <w:semiHidden/>
    <w:unhideWhenUsed/>
    <w:rsid w:val="00CF3F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FE3"/>
    <w:rPr>
      <w:rFonts w:ascii="Segoe UI" w:hAnsi="Segoe UI" w:cs="Segoe UI"/>
      <w:sz w:val="18"/>
      <w:szCs w:val="18"/>
    </w:rPr>
  </w:style>
  <w:style w:type="paragraph" w:styleId="ListParagraph">
    <w:name w:val="List Paragraph"/>
    <w:basedOn w:val="Normal"/>
    <w:uiPriority w:val="34"/>
    <w:qFormat/>
    <w:rsid w:val="0049267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48925">
      <w:bodyDiv w:val="1"/>
      <w:marLeft w:val="0"/>
      <w:marRight w:val="0"/>
      <w:marTop w:val="0"/>
      <w:marBottom w:val="0"/>
      <w:divBdr>
        <w:top w:val="none" w:sz="0" w:space="0" w:color="auto"/>
        <w:left w:val="none" w:sz="0" w:space="0" w:color="auto"/>
        <w:bottom w:val="none" w:sz="0" w:space="0" w:color="auto"/>
        <w:right w:val="none" w:sz="0" w:space="0" w:color="auto"/>
      </w:divBdr>
    </w:div>
    <w:div w:id="146565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9316-94A9-4880-8281-4D0E0FCF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Pages>
  <Words>2833</Words>
  <Characters>13943</Characters>
  <Application>Microsoft Office Word</Application>
  <DocSecurity>0</DocSecurity>
  <Lines>663</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Wood</dc:creator>
  <cp:keywords/>
  <dc:description/>
  <cp:lastModifiedBy>Rachel Perry</cp:lastModifiedBy>
  <cp:revision>12</cp:revision>
  <cp:lastPrinted>2026-02-05T08:39:00Z</cp:lastPrinted>
  <dcterms:created xsi:type="dcterms:W3CDTF">2020-05-05T12:27:00Z</dcterms:created>
  <dcterms:modified xsi:type="dcterms:W3CDTF">2026-02-05T15:48:00Z</dcterms:modified>
</cp:coreProperties>
</file>