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2664B" w14:textId="77777777" w:rsidR="00EB5F6E" w:rsidRDefault="00EB5F6E" w:rsidP="00EB5F6E">
      <w:pPr>
        <w:shd w:val="clear" w:color="auto" w:fill="FFFFFF"/>
        <w:spacing w:before="240" w:after="72" w:line="360" w:lineRule="atLeast"/>
        <w:jc w:val="center"/>
        <w:outlineLvl w:val="2"/>
        <w:rPr>
          <w:rFonts w:eastAsia="Times New Roman" w:cstheme="minorHAnsi"/>
          <w:b/>
          <w:bCs/>
          <w:color w:val="10365D"/>
          <w:sz w:val="28"/>
          <w:szCs w:val="28"/>
          <w:lang w:eastAsia="en-GB"/>
        </w:rPr>
      </w:pPr>
      <w:r w:rsidRPr="00AE135B">
        <w:rPr>
          <w:rFonts w:eastAsia="Times New Roman" w:cstheme="minorHAnsi"/>
          <w:b/>
          <w:bCs/>
          <w:i/>
          <w:iCs/>
          <w:noProof/>
          <w:color w:val="333333"/>
          <w:sz w:val="24"/>
          <w:szCs w:val="24"/>
          <w:lang w:eastAsia="en-GB"/>
        </w:rPr>
        <w:drawing>
          <wp:anchor distT="0" distB="0" distL="114300" distR="114300" simplePos="0" relativeHeight="251659264" behindDoc="0" locked="0" layoutInCell="1" allowOverlap="1" wp14:anchorId="6CE18F1B" wp14:editId="243C029C">
            <wp:simplePos x="0" y="0"/>
            <wp:positionH relativeFrom="column">
              <wp:posOffset>5574665</wp:posOffset>
            </wp:positionH>
            <wp:positionV relativeFrom="paragraph">
              <wp:posOffset>-575981</wp:posOffset>
            </wp:positionV>
            <wp:extent cx="735495" cy="852133"/>
            <wp:effectExtent l="0" t="0" r="7620" b="5715"/>
            <wp:wrapNone/>
            <wp:docPr id="1" name="Picture 1" descr="\\server\users\teachers\DWood\1. Deputy Head\2020-2021\Photos\School Badge H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users\teachers\DWood\1. Deputy Head\2020-2021\Photos\School Badge HQ.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5495" cy="852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135B">
        <w:rPr>
          <w:rFonts w:eastAsia="Times New Roman" w:cstheme="minorHAnsi"/>
          <w:b/>
          <w:bCs/>
          <w:color w:val="10365D"/>
          <w:sz w:val="28"/>
          <w:szCs w:val="28"/>
          <w:lang w:eastAsia="en-GB"/>
        </w:rPr>
        <w:t>ST PETER’S CHURCH OF ENGLAND PRIMARY SCHOOL</w:t>
      </w:r>
    </w:p>
    <w:p w14:paraId="624B0DEE" w14:textId="77777777" w:rsidR="00EB5F6E" w:rsidRPr="00F47B10" w:rsidRDefault="00ED6E72" w:rsidP="00EB5F6E">
      <w:pPr>
        <w:shd w:val="clear" w:color="auto" w:fill="FFFFFF"/>
        <w:spacing w:before="240" w:after="240" w:line="240" w:lineRule="auto"/>
        <w:jc w:val="center"/>
        <w:rPr>
          <w:rFonts w:eastAsia="Times New Roman" w:cstheme="minorHAnsi"/>
          <w:b/>
          <w:bCs/>
          <w:i/>
          <w:iCs/>
          <w:color w:val="333333"/>
          <w:szCs w:val="24"/>
          <w:lang w:eastAsia="en-GB"/>
        </w:rPr>
      </w:pPr>
      <w:r w:rsidRPr="00F47B10">
        <w:rPr>
          <w:rFonts w:eastAsia="Times New Roman" w:cstheme="minorHAnsi"/>
          <w:b/>
          <w:bCs/>
          <w:i/>
          <w:iCs/>
          <w:color w:val="333333"/>
          <w:szCs w:val="24"/>
          <w:lang w:eastAsia="en-GB"/>
        </w:rPr>
        <w:t xml:space="preserve"> </w:t>
      </w:r>
      <w:r w:rsidR="00EB5F6E" w:rsidRPr="00F47B10">
        <w:rPr>
          <w:rFonts w:eastAsia="Times New Roman" w:cstheme="minorHAnsi"/>
          <w:b/>
          <w:bCs/>
          <w:i/>
          <w:iCs/>
          <w:color w:val="333333"/>
          <w:szCs w:val="24"/>
          <w:lang w:eastAsia="en-GB"/>
        </w:rPr>
        <w:t>‘In Jesus, we learn, live and grow together’</w:t>
      </w:r>
      <w:r w:rsidR="00EB5F6E" w:rsidRPr="00F47B10">
        <w:rPr>
          <w:rFonts w:ascii="Times New Roman" w:eastAsia="Times New Roman" w:hAnsi="Times New Roman" w:cs="Times New Roman"/>
          <w:snapToGrid w:val="0"/>
          <w:color w:val="000000"/>
          <w:w w:val="0"/>
          <w:sz w:val="2"/>
          <w:szCs w:val="0"/>
          <w:u w:color="000000"/>
          <w:bdr w:val="none" w:sz="0" w:space="0" w:color="000000"/>
          <w:shd w:val="clear" w:color="000000" w:fill="000000"/>
          <w:lang w:val="x-none" w:eastAsia="x-none" w:bidi="x-none"/>
        </w:rPr>
        <w:t xml:space="preserve"> </w:t>
      </w:r>
    </w:p>
    <w:p w14:paraId="7462569F" w14:textId="77777777" w:rsidR="00EB5F6E" w:rsidRDefault="00EB5F6E" w:rsidP="00EB5F6E">
      <w:pPr>
        <w:shd w:val="clear" w:color="auto" w:fill="FFFFFF"/>
        <w:spacing w:before="240" w:after="240" w:line="240" w:lineRule="auto"/>
        <w:jc w:val="center"/>
        <w:rPr>
          <w:rFonts w:eastAsia="Times New Roman" w:cstheme="minorHAnsi"/>
          <w:b/>
          <w:bCs/>
          <w:i/>
          <w:iCs/>
          <w:color w:val="333333"/>
          <w:szCs w:val="24"/>
          <w:lang w:eastAsia="en-GB"/>
        </w:rPr>
      </w:pPr>
      <w:r w:rsidRPr="00F47B10">
        <w:rPr>
          <w:rFonts w:eastAsia="Times New Roman" w:cstheme="minorHAnsi"/>
          <w:b/>
          <w:bCs/>
          <w:i/>
          <w:iCs/>
          <w:color w:val="333333"/>
          <w:szCs w:val="24"/>
          <w:lang w:eastAsia="en-GB"/>
        </w:rPr>
        <w:t>Be The Good Soil (Mark 4: 1-20)</w:t>
      </w:r>
    </w:p>
    <w:p w14:paraId="7BA218EE" w14:textId="77777777" w:rsidR="006206B9" w:rsidRDefault="006206B9" w:rsidP="00EB5F6E">
      <w:pPr>
        <w:jc w:val="center"/>
        <w:rPr>
          <w:b/>
        </w:rPr>
      </w:pPr>
    </w:p>
    <w:p w14:paraId="59357AB6" w14:textId="647240E8" w:rsidR="00ED6E72" w:rsidRPr="00884487" w:rsidRDefault="00ED6E72" w:rsidP="00884487">
      <w:pPr>
        <w:shd w:val="clear" w:color="auto" w:fill="FFFFFF"/>
        <w:spacing w:before="240" w:after="72" w:line="360" w:lineRule="atLeast"/>
        <w:jc w:val="center"/>
        <w:outlineLvl w:val="2"/>
        <w:rPr>
          <w:rFonts w:eastAsia="Times New Roman" w:cstheme="minorHAnsi"/>
          <w:b/>
          <w:bCs/>
          <w:color w:val="10365D"/>
          <w:sz w:val="40"/>
          <w:szCs w:val="28"/>
          <w:lang w:eastAsia="en-GB"/>
        </w:rPr>
      </w:pPr>
      <w:r w:rsidRPr="00ED6E72">
        <w:rPr>
          <w:rFonts w:eastAsia="Times New Roman" w:cstheme="minorHAnsi"/>
          <w:b/>
          <w:bCs/>
          <w:color w:val="10365D"/>
          <w:sz w:val="40"/>
          <w:szCs w:val="28"/>
          <w:lang w:eastAsia="en-GB"/>
        </w:rPr>
        <w:t xml:space="preserve">Curriculum Intent, Implementation and Impact for </w:t>
      </w:r>
      <w:r w:rsidR="00884487">
        <w:rPr>
          <w:rFonts w:eastAsia="Times New Roman" w:cstheme="minorHAnsi"/>
          <w:b/>
          <w:bCs/>
          <w:color w:val="10365D"/>
          <w:sz w:val="40"/>
          <w:szCs w:val="28"/>
          <w:lang w:eastAsia="en-GB"/>
        </w:rPr>
        <w:t>Music</w:t>
      </w:r>
    </w:p>
    <w:p w14:paraId="73B19026" w14:textId="77777777" w:rsidR="00E42C4B" w:rsidRDefault="00E42C4B" w:rsidP="00EB5F6E">
      <w:pPr>
        <w:jc w:val="both"/>
        <w:rPr>
          <w:rFonts w:cstheme="minorHAnsi"/>
          <w:i/>
          <w:iCs/>
          <w:szCs w:val="24"/>
        </w:rPr>
      </w:pPr>
    </w:p>
    <w:p w14:paraId="7DF4018E" w14:textId="7D748CA5" w:rsidR="00E31D17" w:rsidRDefault="00884487" w:rsidP="00ED6E72">
      <w:pPr>
        <w:jc w:val="center"/>
        <w:rPr>
          <w:b/>
          <w:color w:val="002060"/>
        </w:rPr>
      </w:pPr>
      <w:r>
        <w:rPr>
          <w:b/>
          <w:color w:val="002060"/>
        </w:rPr>
        <w:t>Music</w:t>
      </w:r>
      <w:r w:rsidR="00ED6E72" w:rsidRPr="00ED6E72">
        <w:rPr>
          <w:b/>
          <w:color w:val="002060"/>
        </w:rPr>
        <w:t xml:space="preserve"> Curriculum </w:t>
      </w:r>
      <w:r w:rsidR="00E31D17" w:rsidRPr="00ED6E72">
        <w:rPr>
          <w:b/>
          <w:color w:val="002060"/>
        </w:rPr>
        <w:t>Intent</w:t>
      </w:r>
    </w:p>
    <w:p w14:paraId="14EC9941" w14:textId="2358868C" w:rsidR="00B77AC2" w:rsidRDefault="00B77AC2" w:rsidP="001D4AB7">
      <w:pPr>
        <w:jc w:val="both"/>
      </w:pPr>
      <w:r w:rsidRPr="00B77AC2">
        <w:t xml:space="preserve">At </w:t>
      </w:r>
      <w:r>
        <w:t>St Peter’s Church of England</w:t>
      </w:r>
      <w:r w:rsidRPr="00B77AC2">
        <w:t xml:space="preserve"> Primary</w:t>
      </w:r>
      <w:r w:rsidR="008D4629">
        <w:t xml:space="preserve"> School our aim is</w:t>
      </w:r>
      <w:r w:rsidR="00786508">
        <w:t xml:space="preserve"> to inspire creativity, self-expression and encourage children on their musical journey by allowing them the opportunity to learn through a broad, engaging and inspiring scheme</w:t>
      </w:r>
      <w:r w:rsidR="00EF57E7">
        <w:t xml:space="preserve">. </w:t>
      </w:r>
      <w:r>
        <w:t xml:space="preserve">Our </w:t>
      </w:r>
      <w:r w:rsidR="00884487">
        <w:t xml:space="preserve">Music </w:t>
      </w:r>
      <w:r w:rsidRPr="00B77AC2">
        <w:t xml:space="preserve">curriculum allows children to discover and gain an insight </w:t>
      </w:r>
      <w:r w:rsidR="00884487">
        <w:t>into the creative world whe</w:t>
      </w:r>
      <w:r w:rsidR="005F00B0">
        <w:t>re they are exposed to a variety</w:t>
      </w:r>
      <w:r w:rsidR="00884487">
        <w:t xml:space="preserve"> of genres, musical instruments and engaging trips</w:t>
      </w:r>
      <w:r w:rsidR="00F55380">
        <w:t xml:space="preserve">. </w:t>
      </w:r>
      <w:r w:rsidR="002D3EBD">
        <w:t>The teaching of M</w:t>
      </w:r>
      <w:r w:rsidR="00884487">
        <w:t xml:space="preserve">usic in St Peter’s is vital in allowing the children to express </w:t>
      </w:r>
      <w:r w:rsidR="006B0E5F">
        <w:t>themselves</w:t>
      </w:r>
      <w:r w:rsidR="00884487">
        <w:t xml:space="preserve">, explore </w:t>
      </w:r>
      <w:r w:rsidR="00135811">
        <w:t>different</w:t>
      </w:r>
      <w:r w:rsidR="00884487">
        <w:t xml:space="preserve"> experiences and be exposed to new opportunities. </w:t>
      </w:r>
    </w:p>
    <w:p w14:paraId="53BFFF0B" w14:textId="1D270B96" w:rsidR="001D4AB7" w:rsidRDefault="00B7513F" w:rsidP="001D4AB7">
      <w:pPr>
        <w:jc w:val="both"/>
      </w:pPr>
      <w:r>
        <w:t xml:space="preserve">Our Music lessons are intended to offer </w:t>
      </w:r>
      <w:r w:rsidR="006B0E5F">
        <w:t>the children the opportunity to listen, sing, play, evaluate, analyse and compose music across a wide variety of historical periods, styles, traditions and musical genres</w:t>
      </w:r>
      <w:r>
        <w:t xml:space="preserve"> whilst having the opport</w:t>
      </w:r>
      <w:r w:rsidR="005F00B0">
        <w:t>unity to learn to play a range</w:t>
      </w:r>
      <w:r>
        <w:t xml:space="preserve"> of instruments from trained professionals. </w:t>
      </w:r>
      <w:r w:rsidR="001D4AB7" w:rsidRPr="001D4AB7">
        <w:t xml:space="preserve">The </w:t>
      </w:r>
      <w:r w:rsidR="001D4AB7">
        <w:t>curriculum lessons have</w:t>
      </w:r>
      <w:r w:rsidR="001D4AB7" w:rsidRPr="001D4AB7">
        <w:t xml:space="preserve"> an intention of providing a high quality, coherent and progressive experience of the subject, with scope for cross-curricular learning.</w:t>
      </w:r>
      <w:r w:rsidR="006B0E5F">
        <w:t xml:space="preserve"> These a</w:t>
      </w:r>
      <w:r w:rsidR="00A9078A">
        <w:t>re enriched with the weekly hymn</w:t>
      </w:r>
      <w:r w:rsidR="006B0E5F">
        <w:t xml:space="preserve"> </w:t>
      </w:r>
      <w:r w:rsidR="005F00B0">
        <w:t xml:space="preserve">practise </w:t>
      </w:r>
      <w:r w:rsidR="006B0E5F">
        <w:t>assemblies where the children jo</w:t>
      </w:r>
      <w:r w:rsidR="005F00B0">
        <w:t xml:space="preserve">in together to learn and sing an assortment of </w:t>
      </w:r>
      <w:r w:rsidR="006B0E5F">
        <w:t>hymns.</w:t>
      </w:r>
      <w:r w:rsidR="008D4629">
        <w:t xml:space="preserve"> Through each unit</w:t>
      </w:r>
      <w:r w:rsidR="00A9078A">
        <w:t>,</w:t>
      </w:r>
      <w:r w:rsidR="001D4AB7" w:rsidRPr="001D4AB7">
        <w:t xml:space="preserve"> children will </w:t>
      </w:r>
      <w:r w:rsidR="002D3EBD">
        <w:t>learn</w:t>
      </w:r>
      <w:r w:rsidR="008D4629">
        <w:t xml:space="preserve"> about different musical genres and</w:t>
      </w:r>
      <w:r w:rsidR="002D3EBD">
        <w:t xml:space="preserve"> use a wide variety of</w:t>
      </w:r>
      <w:r w:rsidR="008D4629">
        <w:t xml:space="preserve"> both</w:t>
      </w:r>
      <w:r w:rsidR="002D3EBD">
        <w:t xml:space="preserve"> tuned and non-tuned percussion instruments to enrich their musical knowledge.</w:t>
      </w:r>
      <w:r w:rsidR="001D4AB7" w:rsidRPr="001D4AB7">
        <w:t xml:space="preserve"> </w:t>
      </w:r>
      <w:r w:rsidR="00B77AC2">
        <w:t xml:space="preserve">The curriculum </w:t>
      </w:r>
      <w:r w:rsidR="00B77AC2" w:rsidRPr="001D4AB7">
        <w:t>ensures</w:t>
      </w:r>
      <w:r w:rsidR="001D4AB7" w:rsidRPr="001D4AB7">
        <w:t xml:space="preserve"> opportunities for childre</w:t>
      </w:r>
      <w:r w:rsidR="002D3EBD">
        <w:t xml:space="preserve">n to </w:t>
      </w:r>
      <w:r w:rsidR="00EF289A">
        <w:t>promote</w:t>
      </w:r>
      <w:r w:rsidR="002D3EBD">
        <w:t xml:space="preserve"> positive attitudes, </w:t>
      </w:r>
      <w:r w:rsidR="00EF289A">
        <w:t>expand</w:t>
      </w:r>
      <w:r w:rsidR="002D3EBD">
        <w:t xml:space="preserve"> their own experiences and build on a passion for creativity which relate to their learning in Music</w:t>
      </w:r>
      <w:r w:rsidR="001D4AB7" w:rsidRPr="001D4AB7">
        <w:t xml:space="preserve">. The intent is to </w:t>
      </w:r>
      <w:r w:rsidR="002D3EBD">
        <w:t xml:space="preserve">provide children with a variety of experiences and expose them to a new musical world to explore. </w:t>
      </w:r>
    </w:p>
    <w:p w14:paraId="07A83E30" w14:textId="77777777" w:rsidR="00F55380" w:rsidRDefault="00F55380" w:rsidP="00F55380">
      <w:pPr>
        <w:jc w:val="both"/>
      </w:pPr>
      <w:r>
        <w:t>We will deliver a curriculum that:</w:t>
      </w:r>
    </w:p>
    <w:p w14:paraId="5C666E35" w14:textId="77777777" w:rsidR="00F55380" w:rsidRDefault="00F55380" w:rsidP="00F55380">
      <w:pPr>
        <w:pStyle w:val="ListParagraph"/>
        <w:numPr>
          <w:ilvl w:val="0"/>
          <w:numId w:val="1"/>
        </w:numPr>
        <w:jc w:val="both"/>
      </w:pPr>
      <w:r>
        <w:t xml:space="preserve">Celebrates the diverse and rich community at </w:t>
      </w:r>
      <w:r w:rsidR="00ED6E72">
        <w:t>St Peter’s Church of England</w:t>
      </w:r>
      <w:r>
        <w:t xml:space="preserve"> Primary School. </w:t>
      </w:r>
    </w:p>
    <w:p w14:paraId="609EDEFD" w14:textId="588290FF" w:rsidR="00F55380" w:rsidRDefault="00F55380" w:rsidP="00F55380">
      <w:pPr>
        <w:pStyle w:val="ListParagraph"/>
        <w:numPr>
          <w:ilvl w:val="0"/>
          <w:numId w:val="1"/>
        </w:numPr>
        <w:jc w:val="both"/>
      </w:pPr>
      <w:r>
        <w:t>Inspires creative learning through excellent teaching practices that build on prior</w:t>
      </w:r>
      <w:r w:rsidR="002D3EBD">
        <w:t xml:space="preserve"> Music</w:t>
      </w:r>
      <w:r>
        <w:t xml:space="preserve"> learning and allow for repetition and progression of skills that build upon high starting points.</w:t>
      </w:r>
    </w:p>
    <w:p w14:paraId="49DD73CA" w14:textId="6FACEE04" w:rsidR="00F55380" w:rsidRDefault="00A47972" w:rsidP="00F55380">
      <w:pPr>
        <w:pStyle w:val="ListParagraph"/>
        <w:numPr>
          <w:ilvl w:val="0"/>
          <w:numId w:val="1"/>
        </w:numPr>
        <w:jc w:val="both"/>
      </w:pPr>
      <w:r>
        <w:t>E</w:t>
      </w:r>
      <w:r w:rsidR="00F55380">
        <w:t xml:space="preserve">mbraces the community in which it is situated, recognising local places of </w:t>
      </w:r>
      <w:r w:rsidR="00EF57E7">
        <w:t>creativity.</w:t>
      </w:r>
    </w:p>
    <w:p w14:paraId="4FAFEB17" w14:textId="3749E8B7" w:rsidR="00F55380" w:rsidRDefault="00F55380" w:rsidP="00F55380">
      <w:pPr>
        <w:pStyle w:val="ListParagraph"/>
        <w:numPr>
          <w:ilvl w:val="0"/>
          <w:numId w:val="1"/>
        </w:numPr>
        <w:jc w:val="both"/>
      </w:pPr>
      <w:r>
        <w:t>Is inclusive, develops self-confidence</w:t>
      </w:r>
      <w:r w:rsidR="00D37541">
        <w:t>, creativity and a sense of achievement whilst allowing the children develop a love of music and their talent as musicians</w:t>
      </w:r>
      <w:r>
        <w:t xml:space="preserve">. </w:t>
      </w:r>
    </w:p>
    <w:p w14:paraId="3FBCF1B7" w14:textId="71EB994D" w:rsidR="00FA0F87" w:rsidRPr="00825C83" w:rsidRDefault="00F55380" w:rsidP="00FA0F87">
      <w:pPr>
        <w:pStyle w:val="ListParagraph"/>
        <w:numPr>
          <w:ilvl w:val="0"/>
          <w:numId w:val="1"/>
        </w:numPr>
        <w:jc w:val="both"/>
      </w:pPr>
      <w:r>
        <w:t>Encourages our c</w:t>
      </w:r>
      <w:r w:rsidR="00825C83">
        <w:t xml:space="preserve">hildren to </w:t>
      </w:r>
      <w:r w:rsidR="00FA0F87">
        <w:t xml:space="preserve">develop a critical engagement with music, allowing them to compose, and to listen </w:t>
      </w:r>
      <w:r w:rsidR="00C44139">
        <w:t xml:space="preserve">to a wide variety of music. </w:t>
      </w:r>
    </w:p>
    <w:p w14:paraId="70125CED" w14:textId="77777777" w:rsidR="00622DC3" w:rsidRDefault="00622DC3" w:rsidP="00622DC3">
      <w:pPr>
        <w:rPr>
          <w:b/>
          <w:color w:val="002060"/>
        </w:rPr>
      </w:pPr>
    </w:p>
    <w:p w14:paraId="5DE34019" w14:textId="77777777" w:rsidR="00622DC3" w:rsidRDefault="00622DC3" w:rsidP="00622DC3">
      <w:pPr>
        <w:rPr>
          <w:b/>
          <w:color w:val="002060"/>
        </w:rPr>
      </w:pPr>
    </w:p>
    <w:p w14:paraId="5FE7B62C" w14:textId="77777777" w:rsidR="00EF57E7" w:rsidRDefault="00EF57E7" w:rsidP="00622DC3">
      <w:pPr>
        <w:jc w:val="center"/>
        <w:rPr>
          <w:b/>
          <w:color w:val="002060"/>
        </w:rPr>
      </w:pPr>
    </w:p>
    <w:p w14:paraId="5F06E137" w14:textId="5744AF5E" w:rsidR="00E31D17" w:rsidRPr="00ED6E72" w:rsidRDefault="002D3EBD" w:rsidP="00622DC3">
      <w:pPr>
        <w:jc w:val="center"/>
        <w:rPr>
          <w:b/>
          <w:color w:val="002060"/>
        </w:rPr>
      </w:pPr>
      <w:r>
        <w:rPr>
          <w:b/>
          <w:color w:val="002060"/>
        </w:rPr>
        <w:lastRenderedPageBreak/>
        <w:t xml:space="preserve">Music </w:t>
      </w:r>
      <w:r w:rsidR="00ED6E72" w:rsidRPr="00ED6E72">
        <w:rPr>
          <w:b/>
          <w:color w:val="002060"/>
        </w:rPr>
        <w:t xml:space="preserve">Curriculum </w:t>
      </w:r>
      <w:r w:rsidR="00E31D17" w:rsidRPr="00ED6E72">
        <w:rPr>
          <w:b/>
          <w:color w:val="002060"/>
        </w:rPr>
        <w:t>Implementation</w:t>
      </w:r>
    </w:p>
    <w:p w14:paraId="25FAF0B2" w14:textId="34813192" w:rsidR="00F55380" w:rsidRDefault="00F55380" w:rsidP="00367331">
      <w:pPr>
        <w:pStyle w:val="ListParagraph"/>
        <w:numPr>
          <w:ilvl w:val="0"/>
          <w:numId w:val="2"/>
        </w:numPr>
        <w:jc w:val="both"/>
      </w:pPr>
      <w:r>
        <w:t xml:space="preserve">The </w:t>
      </w:r>
      <w:r w:rsidR="00873F3A">
        <w:t>Music</w:t>
      </w:r>
      <w:r>
        <w:t xml:space="preserve"> curriculum is led and overseen by </w:t>
      </w:r>
      <w:r w:rsidR="00873F3A">
        <w:t>Miss</w:t>
      </w:r>
      <w:r w:rsidR="00EF57E7">
        <w:t xml:space="preserve"> J Sheldon</w:t>
      </w:r>
      <w:r>
        <w:t xml:space="preserve"> who will monitor, evaluate, review and celebrate good practice. </w:t>
      </w:r>
    </w:p>
    <w:p w14:paraId="41757410" w14:textId="6303EAAB" w:rsidR="00921418" w:rsidRDefault="00873F3A" w:rsidP="00367331">
      <w:pPr>
        <w:pStyle w:val="ListParagraph"/>
        <w:numPr>
          <w:ilvl w:val="0"/>
          <w:numId w:val="2"/>
        </w:numPr>
        <w:jc w:val="both"/>
      </w:pPr>
      <w:r>
        <w:t xml:space="preserve">The Music curriculum will follow Music Express scheme of work </w:t>
      </w:r>
      <w:r w:rsidR="00EF57E7">
        <w:t xml:space="preserve">for KS! and KS2, </w:t>
      </w:r>
      <w:r>
        <w:t xml:space="preserve">which is enriched with </w:t>
      </w:r>
      <w:r w:rsidR="00EF57E7">
        <w:t xml:space="preserve">additional </w:t>
      </w:r>
      <w:r>
        <w:t xml:space="preserve">musical </w:t>
      </w:r>
      <w:r w:rsidR="00EF57E7">
        <w:t xml:space="preserve">experiences. </w:t>
      </w:r>
    </w:p>
    <w:p w14:paraId="6677B838" w14:textId="4FD84FDB" w:rsidR="00EF57E7" w:rsidRDefault="00EF57E7" w:rsidP="00367331">
      <w:pPr>
        <w:pStyle w:val="ListParagraph"/>
        <w:numPr>
          <w:ilvl w:val="0"/>
          <w:numId w:val="2"/>
        </w:numPr>
        <w:jc w:val="both"/>
      </w:pPr>
      <w:r>
        <w:t xml:space="preserve">EYFS will follow the scheme ‘The whole </w:t>
      </w:r>
      <w:proofErr w:type="spellStart"/>
      <w:r>
        <w:t>Shabang</w:t>
      </w:r>
      <w:proofErr w:type="spellEnd"/>
      <w:r>
        <w:t>’ which incorporates movement, rhythm and sensory props into songs.</w:t>
      </w:r>
    </w:p>
    <w:p w14:paraId="7CF07205" w14:textId="3B55D943" w:rsidR="00EF57E7" w:rsidRDefault="00EF57E7" w:rsidP="00367331">
      <w:pPr>
        <w:pStyle w:val="ListParagraph"/>
        <w:numPr>
          <w:ilvl w:val="0"/>
          <w:numId w:val="2"/>
        </w:numPr>
        <w:jc w:val="both"/>
      </w:pPr>
      <w:r>
        <w:t xml:space="preserve">Pupils will participate in a range of activities to celebrate world music day. </w:t>
      </w:r>
    </w:p>
    <w:p w14:paraId="77E48F15" w14:textId="10F888BC" w:rsidR="00F55380" w:rsidRDefault="003A51CB" w:rsidP="00367331">
      <w:pPr>
        <w:pStyle w:val="ListParagraph"/>
        <w:numPr>
          <w:ilvl w:val="0"/>
          <w:numId w:val="2"/>
        </w:numPr>
        <w:jc w:val="both"/>
      </w:pPr>
      <w:r>
        <w:t xml:space="preserve">Music lessons will be taught weekly, sharing videos, pictures and reflections from the children’s learning. </w:t>
      </w:r>
    </w:p>
    <w:p w14:paraId="1651FF22" w14:textId="25B8AAEA" w:rsidR="00F55380" w:rsidRDefault="003A51CB" w:rsidP="00367331">
      <w:pPr>
        <w:pStyle w:val="ListParagraph"/>
        <w:numPr>
          <w:ilvl w:val="0"/>
          <w:numId w:val="2"/>
        </w:numPr>
        <w:jc w:val="both"/>
      </w:pPr>
      <w:r>
        <w:t>Music l</w:t>
      </w:r>
      <w:r w:rsidR="00F55380">
        <w:t xml:space="preserve">essons will build upon prior learning and develop skills year upon year. </w:t>
      </w:r>
    </w:p>
    <w:p w14:paraId="62B58168" w14:textId="77777777" w:rsidR="00F55380" w:rsidRDefault="00F55380" w:rsidP="00367331">
      <w:pPr>
        <w:jc w:val="both"/>
      </w:pPr>
      <w:r>
        <w:t>In addition:</w:t>
      </w:r>
    </w:p>
    <w:p w14:paraId="68326C9D" w14:textId="0F3FEA57" w:rsidR="00F55380" w:rsidRDefault="00B46158" w:rsidP="00367331">
      <w:pPr>
        <w:pStyle w:val="ListParagraph"/>
        <w:numPr>
          <w:ilvl w:val="0"/>
          <w:numId w:val="3"/>
        </w:numPr>
        <w:jc w:val="both"/>
      </w:pPr>
      <w:r>
        <w:t>The Music</w:t>
      </w:r>
      <w:r w:rsidR="00F55380">
        <w:t xml:space="preserve"> subject leader will be given training and the opportunity to keep developing their own subject knowledge, skills and understanding, so they can support curriculum development and their colleagues throughout the school.</w:t>
      </w:r>
    </w:p>
    <w:p w14:paraId="717DAA35" w14:textId="075F3DDE" w:rsidR="00F55380" w:rsidRDefault="00F55380" w:rsidP="00367331">
      <w:pPr>
        <w:pStyle w:val="ListParagraph"/>
        <w:numPr>
          <w:ilvl w:val="0"/>
          <w:numId w:val="3"/>
        </w:numPr>
        <w:jc w:val="both"/>
      </w:pPr>
      <w:r>
        <w:t>Assessm</w:t>
      </w:r>
      <w:r w:rsidR="00B46158">
        <w:t>ent of Music</w:t>
      </w:r>
      <w:r w:rsidR="00367331">
        <w:t xml:space="preserve"> </w:t>
      </w:r>
      <w:r>
        <w:t>will be in line with the whole school feedback policy and teachers will asses</w:t>
      </w:r>
      <w:r w:rsidR="00B46158">
        <w:t>s progress and attainment of Music</w:t>
      </w:r>
      <w:r>
        <w:t>.</w:t>
      </w:r>
    </w:p>
    <w:p w14:paraId="7CF7B806" w14:textId="4D5438A7" w:rsidR="00A47972" w:rsidRDefault="00A47972" w:rsidP="00367331">
      <w:pPr>
        <w:pStyle w:val="ListParagraph"/>
        <w:numPr>
          <w:ilvl w:val="0"/>
          <w:numId w:val="3"/>
        </w:numPr>
        <w:jc w:val="both"/>
      </w:pPr>
      <w:r>
        <w:t xml:space="preserve">Opportunities </w:t>
      </w:r>
      <w:r w:rsidR="00B46158">
        <w:t xml:space="preserve">are provided throughout the year for the children to visit </w:t>
      </w:r>
      <w:r w:rsidR="00EF57E7">
        <w:t xml:space="preserve">musical venues and have musical experiences within school. </w:t>
      </w:r>
    </w:p>
    <w:p w14:paraId="759889FB" w14:textId="2CD4576A" w:rsidR="00EF57E7" w:rsidRDefault="00EF57E7">
      <w:r w:rsidRPr="00EF57E7">
        <w:t>In the Early Years, children develop a love of music through singing, listening, movement and play. They explore sounds using their voices, bodies and a range of simple instruments, learning to keep a steady beat and respond to different types of music. Music lessons support children’s communication, confidence and creativity, while encouraging them to express their feelings and enjoy making music together.</w:t>
      </w:r>
    </w:p>
    <w:p w14:paraId="465BB949" w14:textId="1DE85884" w:rsidR="00E31D17" w:rsidRPr="00E31D17" w:rsidRDefault="00E31D17">
      <w:r w:rsidRPr="00E31D17">
        <w:t>In KS1, children begin to</w:t>
      </w:r>
      <w:r w:rsidR="002C05B6">
        <w:t xml:space="preserve"> use their voices expressively and creatively by singing songs, speaking c</w:t>
      </w:r>
      <w:r w:rsidR="00E914D7">
        <w:t>hants and rhythms. They are also provided with tuned and un-tuned percussion</w:t>
      </w:r>
      <w:r w:rsidR="00A923B1">
        <w:t xml:space="preserve"> instruments</w:t>
      </w:r>
      <w:r w:rsidR="00E914D7">
        <w:t xml:space="preserve"> to accompany the wide variety of music they look at</w:t>
      </w:r>
      <w:r w:rsidRPr="00E31D17">
        <w:t>.</w:t>
      </w:r>
      <w:r w:rsidR="00E914D7">
        <w:t xml:space="preserve"> The children are encouraged to listen to live and recorded music whilst experimenting with making their own music.</w:t>
      </w:r>
      <w:r w:rsidRPr="00E31D17">
        <w:t xml:space="preserve"> In KS2, we offer a wider range of learning opportunities </w:t>
      </w:r>
      <w:r w:rsidR="00E914D7">
        <w:t>to build on their teaching from KS1</w:t>
      </w:r>
      <w:r w:rsidR="00EF57E7">
        <w:t xml:space="preserve"> and EYFS</w:t>
      </w:r>
      <w:r w:rsidR="00E914D7">
        <w:t>, allowing the children to sing and play musically with increasing confidence and control</w:t>
      </w:r>
      <w:r w:rsidRPr="00E31D17">
        <w:t>.</w:t>
      </w:r>
      <w:r w:rsidR="00A923B1">
        <w:t xml:space="preserve"> They are provided with a variety of instruments to allow them to explore creatively the musical world.</w:t>
      </w:r>
      <w:r w:rsidRPr="00E31D17">
        <w:t xml:space="preserve"> Throughout</w:t>
      </w:r>
      <w:r w:rsidR="00EF57E7">
        <w:t xml:space="preserve"> all</w:t>
      </w:r>
      <w:r w:rsidRPr="00E31D17">
        <w:t xml:space="preserve"> key stages, emphasis on personal growth and community cohesion is evident, allowing for personal development for the children from </w:t>
      </w:r>
      <w:r w:rsidR="00EF57E7">
        <w:t>EYFS</w:t>
      </w:r>
      <w:r w:rsidRPr="00E31D17">
        <w:t xml:space="preserve"> t</w:t>
      </w:r>
      <w:r w:rsidR="008D4629">
        <w:t>o the end of KS2. There are</w:t>
      </w:r>
      <w:r w:rsidRPr="00E31D17">
        <w:t xml:space="preserve"> overviews available f</w:t>
      </w:r>
      <w:r w:rsidR="008D4629">
        <w:t>or each unit, which demonstrate</w:t>
      </w:r>
      <w:r w:rsidRPr="00E31D17">
        <w:t xml:space="preserve"> where challenge and differentiation will show development of skills. As well as unit overviews, end of unit assessments are available to support teachers in making sure children have reached the intended outcomes. In the les</w:t>
      </w:r>
      <w:r w:rsidR="00367331">
        <w:t xml:space="preserve">sons, there is a unit overview </w:t>
      </w:r>
      <w:r w:rsidRPr="00E31D17">
        <w:t>and additional</w:t>
      </w:r>
      <w:r w:rsidR="00E914D7">
        <w:t xml:space="preserve"> online</w:t>
      </w:r>
      <w:r w:rsidRPr="00E31D17">
        <w:t xml:space="preserve"> resources to help the teacher support the progress of children’s learning. An example of key words has been included to show the progression skills around the specific language involved in the children’s learning, so teachers can assess their understanding and progress through vocabulary as well.</w:t>
      </w:r>
    </w:p>
    <w:p w14:paraId="14C83827" w14:textId="77777777" w:rsidR="00EF57E7" w:rsidRDefault="00EF57E7" w:rsidP="00ED6E72">
      <w:pPr>
        <w:jc w:val="center"/>
        <w:rPr>
          <w:b/>
          <w:color w:val="002060"/>
        </w:rPr>
      </w:pPr>
    </w:p>
    <w:p w14:paraId="1BD3A555" w14:textId="77777777" w:rsidR="00EF57E7" w:rsidRDefault="00EF57E7" w:rsidP="00ED6E72">
      <w:pPr>
        <w:jc w:val="center"/>
        <w:rPr>
          <w:b/>
          <w:color w:val="002060"/>
        </w:rPr>
      </w:pPr>
    </w:p>
    <w:p w14:paraId="705D0190" w14:textId="77777777" w:rsidR="00EF57E7" w:rsidRDefault="00EF57E7" w:rsidP="00ED6E72">
      <w:pPr>
        <w:jc w:val="center"/>
        <w:rPr>
          <w:b/>
          <w:color w:val="002060"/>
        </w:rPr>
      </w:pPr>
    </w:p>
    <w:p w14:paraId="47E01024" w14:textId="217A6AB9" w:rsidR="00E31D17" w:rsidRPr="007D6D9A" w:rsidRDefault="00E914D7" w:rsidP="00ED6E72">
      <w:pPr>
        <w:jc w:val="center"/>
        <w:rPr>
          <w:b/>
          <w:color w:val="002060"/>
        </w:rPr>
      </w:pPr>
      <w:r w:rsidRPr="007D6D9A">
        <w:rPr>
          <w:b/>
          <w:color w:val="002060"/>
        </w:rPr>
        <w:lastRenderedPageBreak/>
        <w:t xml:space="preserve">Music </w:t>
      </w:r>
      <w:r w:rsidR="00ED6E72" w:rsidRPr="007D6D9A">
        <w:rPr>
          <w:b/>
          <w:color w:val="002060"/>
        </w:rPr>
        <w:t xml:space="preserve">Curriculum </w:t>
      </w:r>
      <w:r w:rsidR="00E31D17" w:rsidRPr="007D6D9A">
        <w:rPr>
          <w:b/>
          <w:color w:val="002060"/>
        </w:rPr>
        <w:t>Impact</w:t>
      </w:r>
    </w:p>
    <w:p w14:paraId="79D8211F" w14:textId="47C92074" w:rsidR="00E31D17" w:rsidRPr="007D6D9A" w:rsidRDefault="00E31D17" w:rsidP="00E31D17">
      <w:pPr>
        <w:jc w:val="both"/>
      </w:pPr>
      <w:r w:rsidRPr="007D6D9A">
        <w:t>Here at St Peter’s, we believe that the impact of using</w:t>
      </w:r>
      <w:r w:rsidR="00A635E3" w:rsidRPr="007D6D9A">
        <w:t xml:space="preserve"> Music Express as the</w:t>
      </w:r>
      <w:r w:rsidRPr="007D6D9A">
        <w:t xml:space="preserve"> basis for our</w:t>
      </w:r>
      <w:r w:rsidR="00A635E3" w:rsidRPr="007D6D9A">
        <w:t xml:space="preserve"> Music </w:t>
      </w:r>
      <w:r w:rsidRPr="007D6D9A">
        <w:t xml:space="preserve">curriculum will enable the children to have a better understanding of </w:t>
      </w:r>
      <w:r w:rsidR="007D6D9A">
        <w:t>expressing themselves</w:t>
      </w:r>
      <w:r w:rsidR="00D668A4">
        <w:t xml:space="preserve"> as music is the</w:t>
      </w:r>
      <w:r w:rsidR="007D6D9A">
        <w:t xml:space="preserve"> </w:t>
      </w:r>
      <w:r w:rsidR="00D668A4">
        <w:rPr>
          <w:rFonts w:ascii="Calibri" w:hAnsi="Calibri" w:cs="Calibri"/>
          <w:color w:val="000000"/>
          <w:shd w:val="clear" w:color="auto" w:fill="FFFFFF"/>
        </w:rPr>
        <w:t>universal language that embodies one of the highest forms of creativity</w:t>
      </w:r>
      <w:r w:rsidRPr="007D6D9A">
        <w:t xml:space="preserve">. </w:t>
      </w:r>
    </w:p>
    <w:p w14:paraId="737B9F9D" w14:textId="5944477F" w:rsidR="00F5495A" w:rsidRPr="007D6D9A" w:rsidRDefault="00D668A4" w:rsidP="00E31D17">
      <w:pPr>
        <w:jc w:val="both"/>
      </w:pPr>
      <w:r>
        <w:t xml:space="preserve">It is our intent that we make music an inspiring and enjoyable learning experience which develops children’s musical skills and prepares them in readiness for the wider world. We encourage children to participate in a variety of musical experiences which will help to develop a love of music and develop their talent as musicians, and in turn increase their self-confidence, creativity and sense of achievement. </w:t>
      </w:r>
      <w:r w:rsidR="00E31D17" w:rsidRPr="007D6D9A">
        <w:t>Our curriculum enables high quality work to be produced and evidenced, showcasing a deep understanding of</w:t>
      </w:r>
      <w:r>
        <w:t xml:space="preserve"> their musical skills and appreciation of</w:t>
      </w:r>
      <w:r w:rsidR="00197EBE">
        <w:t xml:space="preserve"> a variety of cultures</w:t>
      </w:r>
      <w:r w:rsidR="00E31D17" w:rsidRPr="007D6D9A">
        <w:t xml:space="preserve">. This evidence will be seen through using the correct vocabulary, </w:t>
      </w:r>
      <w:r w:rsidR="00197EBE">
        <w:t>sharing their opinions, learning to play a variety of instruments</w:t>
      </w:r>
      <w:r w:rsidR="00004F56">
        <w:t xml:space="preserve"> and being given the opportunity to express themselves creatively. </w:t>
      </w:r>
      <w:r w:rsidR="00E31D17" w:rsidRPr="007D6D9A">
        <w:t>Impact will be seen by all teachers and children enjoying the experience of teachi</w:t>
      </w:r>
      <w:r w:rsidR="00004F56">
        <w:t>ng and learning Music</w:t>
      </w:r>
      <w:r w:rsidR="00E31D17" w:rsidRPr="007D6D9A">
        <w:t xml:space="preserve"> and understanding how it can help them in their future.</w:t>
      </w:r>
    </w:p>
    <w:p w14:paraId="68A745E4" w14:textId="26F3B0AF" w:rsidR="005B44D7" w:rsidRPr="007D6D9A" w:rsidRDefault="00004F56" w:rsidP="005B44D7">
      <w:pPr>
        <w:spacing w:after="0" w:line="240" w:lineRule="auto"/>
        <w:jc w:val="both"/>
      </w:pPr>
      <w:r>
        <w:t>Music</w:t>
      </w:r>
      <w:r w:rsidR="005B44D7" w:rsidRPr="007D6D9A">
        <w:t xml:space="preserve"> at St Peter’s develops pupils’…</w:t>
      </w:r>
    </w:p>
    <w:p w14:paraId="74311F68" w14:textId="50FDC4AF" w:rsidR="005B44D7" w:rsidRPr="007D6D9A" w:rsidRDefault="00CE72DC" w:rsidP="005B44D7">
      <w:pPr>
        <w:numPr>
          <w:ilvl w:val="0"/>
          <w:numId w:val="5"/>
        </w:numPr>
        <w:spacing w:after="0" w:line="240" w:lineRule="auto"/>
        <w:jc w:val="both"/>
      </w:pPr>
      <w:r>
        <w:t>love of music and their talent as musicians</w:t>
      </w:r>
      <w:r w:rsidR="005B44D7" w:rsidRPr="007D6D9A">
        <w:t>;</w:t>
      </w:r>
    </w:p>
    <w:p w14:paraId="4EB494EC" w14:textId="430DD743" w:rsidR="005B44D7" w:rsidRPr="007D6D9A" w:rsidRDefault="00CE72DC" w:rsidP="005B44D7">
      <w:pPr>
        <w:numPr>
          <w:ilvl w:val="0"/>
          <w:numId w:val="5"/>
        </w:numPr>
        <w:spacing w:after="0" w:line="240" w:lineRule="auto"/>
        <w:jc w:val="both"/>
      </w:pPr>
      <w:r>
        <w:t>use of their voices to sing, create and compose music on their own, with others and with the use of musical instruments and technology</w:t>
      </w:r>
      <w:r w:rsidR="005B44D7" w:rsidRPr="007D6D9A">
        <w:t>;</w:t>
      </w:r>
      <w:r w:rsidR="00562D2D">
        <w:t xml:space="preserve"> </w:t>
      </w:r>
    </w:p>
    <w:p w14:paraId="63DE9226" w14:textId="1B36140C" w:rsidR="005B44D7" w:rsidRPr="007D6D9A" w:rsidRDefault="005B44D7" w:rsidP="00562D2D">
      <w:pPr>
        <w:numPr>
          <w:ilvl w:val="0"/>
          <w:numId w:val="5"/>
        </w:numPr>
        <w:spacing w:after="0" w:line="240" w:lineRule="auto"/>
        <w:jc w:val="both"/>
      </w:pPr>
      <w:r w:rsidRPr="007D6D9A">
        <w:t>skills of reflection, expression, application, analysis and evaluation of practices, and the communication of personal responses to these.</w:t>
      </w:r>
    </w:p>
    <w:p w14:paraId="5FD5C59F" w14:textId="5BBF9F10" w:rsidR="005B44D7" w:rsidRPr="007D6D9A" w:rsidRDefault="00004F56" w:rsidP="00562D2D">
      <w:pPr>
        <w:spacing w:after="0" w:line="240" w:lineRule="auto"/>
        <w:jc w:val="both"/>
      </w:pPr>
      <w:r>
        <w:t>Music</w:t>
      </w:r>
      <w:r w:rsidR="005B44D7" w:rsidRPr="007D6D9A">
        <w:t xml:space="preserve"> at St Peter’s encourages pupils to…</w:t>
      </w:r>
    </w:p>
    <w:p w14:paraId="270B4CFD" w14:textId="67295A9C" w:rsidR="005B44D7" w:rsidRPr="007D6D9A" w:rsidRDefault="005B44D7" w:rsidP="005B44D7">
      <w:pPr>
        <w:numPr>
          <w:ilvl w:val="0"/>
          <w:numId w:val="6"/>
        </w:numPr>
        <w:spacing w:after="0" w:line="240" w:lineRule="auto"/>
        <w:jc w:val="both"/>
      </w:pPr>
      <w:r w:rsidRPr="007D6D9A">
        <w:t xml:space="preserve">understand the influence of </w:t>
      </w:r>
      <w:r w:rsidR="00CE72DC">
        <w:t>music</w:t>
      </w:r>
      <w:r w:rsidRPr="007D6D9A">
        <w:t xml:space="preserve"> on individuals, families, communities and cultures;</w:t>
      </w:r>
    </w:p>
    <w:p w14:paraId="3885EDA3" w14:textId="61461921" w:rsidR="00CE72DC" w:rsidRPr="007D6D9A" w:rsidRDefault="00CE72DC" w:rsidP="00CE72DC">
      <w:pPr>
        <w:numPr>
          <w:ilvl w:val="0"/>
          <w:numId w:val="6"/>
        </w:numPr>
        <w:spacing w:after="0" w:line="240" w:lineRule="auto"/>
        <w:jc w:val="both"/>
      </w:pPr>
      <w:r>
        <w:t>show an understanding</w:t>
      </w:r>
      <w:r w:rsidRPr="007D6D9A">
        <w:t xml:space="preserve"> and respect for different </w:t>
      </w:r>
      <w:r>
        <w:t>musical genres</w:t>
      </w:r>
      <w:r w:rsidRPr="007D6D9A">
        <w:t xml:space="preserve">, through exploring </w:t>
      </w:r>
      <w:r>
        <w:t>different composers and artists</w:t>
      </w:r>
      <w:r w:rsidRPr="007D6D9A">
        <w:t>;</w:t>
      </w:r>
    </w:p>
    <w:p w14:paraId="5DDF0431" w14:textId="71799220" w:rsidR="00562D2D" w:rsidRPr="007D6D9A" w:rsidRDefault="00562D2D" w:rsidP="00562D2D">
      <w:pPr>
        <w:numPr>
          <w:ilvl w:val="0"/>
          <w:numId w:val="6"/>
        </w:numPr>
        <w:spacing w:after="0" w:line="240" w:lineRule="auto"/>
        <w:jc w:val="both"/>
      </w:pPr>
      <w:r>
        <w:t>explore how music is created and produced</w:t>
      </w:r>
      <w:r w:rsidRPr="007D6D9A">
        <w:t>;</w:t>
      </w:r>
    </w:p>
    <w:p w14:paraId="1F838D1C" w14:textId="78B68154" w:rsidR="00562D2D" w:rsidRDefault="005B44D7" w:rsidP="00562D2D">
      <w:pPr>
        <w:numPr>
          <w:ilvl w:val="0"/>
          <w:numId w:val="6"/>
        </w:numPr>
        <w:spacing w:after="0" w:line="240" w:lineRule="auto"/>
        <w:jc w:val="both"/>
      </w:pPr>
      <w:r w:rsidRPr="007D6D9A">
        <w:t xml:space="preserve">develop their </w:t>
      </w:r>
      <w:r w:rsidR="00562D2D">
        <w:t xml:space="preserve">creativity, self-confidence and sense of achievement;  </w:t>
      </w:r>
    </w:p>
    <w:p w14:paraId="6428DFC9" w14:textId="5FE7D813" w:rsidR="00562D2D" w:rsidRPr="007D6D9A" w:rsidRDefault="00562D2D" w:rsidP="005B44D7">
      <w:pPr>
        <w:numPr>
          <w:ilvl w:val="0"/>
          <w:numId w:val="6"/>
        </w:numPr>
        <w:spacing w:after="0" w:line="240" w:lineRule="auto"/>
        <w:jc w:val="both"/>
      </w:pPr>
      <w:r>
        <w:t>learn to play a variety of instruments;</w:t>
      </w:r>
    </w:p>
    <w:p w14:paraId="26629981" w14:textId="30FC240E" w:rsidR="005B44D7" w:rsidRPr="007D6D9A" w:rsidRDefault="005B44D7" w:rsidP="00562D2D">
      <w:pPr>
        <w:numPr>
          <w:ilvl w:val="0"/>
          <w:numId w:val="6"/>
        </w:numPr>
        <w:spacing w:after="0" w:line="240" w:lineRule="auto"/>
        <w:jc w:val="both"/>
      </w:pPr>
      <w:r w:rsidRPr="007D6D9A">
        <w:t>develop respect for and sensitivity to others</w:t>
      </w:r>
      <w:r w:rsidR="00562D2D">
        <w:t xml:space="preserve"> on their creative journey.</w:t>
      </w:r>
    </w:p>
    <w:p w14:paraId="2FA7B325" w14:textId="796C2F48" w:rsidR="005B44D7" w:rsidRPr="007D6D9A" w:rsidRDefault="00004F56" w:rsidP="005B44D7">
      <w:pPr>
        <w:spacing w:after="0" w:line="240" w:lineRule="auto"/>
        <w:jc w:val="both"/>
      </w:pPr>
      <w:r>
        <w:t>Music</w:t>
      </w:r>
      <w:r w:rsidR="005B44D7" w:rsidRPr="007D6D9A">
        <w:t xml:space="preserve"> at St Peter’s enhances pupils’…</w:t>
      </w:r>
    </w:p>
    <w:p w14:paraId="4F905EA5" w14:textId="10FA12A5" w:rsidR="005B44D7" w:rsidRPr="007D6D9A" w:rsidRDefault="005B44D7" w:rsidP="005B44D7">
      <w:pPr>
        <w:numPr>
          <w:ilvl w:val="0"/>
          <w:numId w:val="7"/>
        </w:numPr>
        <w:spacing w:after="0" w:line="240" w:lineRule="auto"/>
        <w:jc w:val="both"/>
      </w:pPr>
      <w:r w:rsidRPr="007D6D9A">
        <w:t xml:space="preserve">awareness and understanding of </w:t>
      </w:r>
      <w:r w:rsidR="00CE72DC">
        <w:t>music around the world</w:t>
      </w:r>
      <w:r w:rsidRPr="007D6D9A">
        <w:t>, teachings, practices and forms of expression;</w:t>
      </w:r>
    </w:p>
    <w:p w14:paraId="708BAF5D" w14:textId="373311E4" w:rsidR="005B44D7" w:rsidRPr="007D6D9A" w:rsidRDefault="005B44D7" w:rsidP="005B44D7">
      <w:pPr>
        <w:numPr>
          <w:ilvl w:val="0"/>
          <w:numId w:val="7"/>
        </w:numPr>
        <w:spacing w:after="0" w:line="240" w:lineRule="auto"/>
        <w:jc w:val="both"/>
      </w:pPr>
      <w:r w:rsidRPr="007D6D9A">
        <w:t xml:space="preserve">ability to reflect on, consider, analyse, interpret and evaluate </w:t>
      </w:r>
      <w:r w:rsidR="00CE72DC">
        <w:t>their musical abilities</w:t>
      </w:r>
      <w:r w:rsidRPr="007D6D9A">
        <w:t xml:space="preserve"> and to communicate their responses.</w:t>
      </w:r>
    </w:p>
    <w:p w14:paraId="39D3714E" w14:textId="77777777" w:rsidR="005B44D7" w:rsidRPr="007D6D9A" w:rsidRDefault="005B44D7" w:rsidP="005B44D7">
      <w:pPr>
        <w:numPr>
          <w:ilvl w:val="0"/>
          <w:numId w:val="7"/>
        </w:numPr>
        <w:spacing w:after="0" w:line="240" w:lineRule="auto"/>
        <w:jc w:val="both"/>
      </w:pPr>
    </w:p>
    <w:p w14:paraId="7FAE942D" w14:textId="29BB794D" w:rsidR="005B44D7" w:rsidRPr="007D6D9A" w:rsidRDefault="00004F56" w:rsidP="005B44D7">
      <w:pPr>
        <w:spacing w:after="0" w:line="240" w:lineRule="auto"/>
        <w:jc w:val="both"/>
      </w:pPr>
      <w:r>
        <w:t>Music</w:t>
      </w:r>
      <w:r w:rsidR="005B44D7" w:rsidRPr="007D6D9A">
        <w:t xml:space="preserve"> at St Peter’s offers…</w:t>
      </w:r>
    </w:p>
    <w:p w14:paraId="67777031" w14:textId="23B95BE3" w:rsidR="005B44D7" w:rsidRPr="007D6D9A" w:rsidRDefault="005B44D7" w:rsidP="005B44D7">
      <w:pPr>
        <w:numPr>
          <w:ilvl w:val="0"/>
          <w:numId w:val="8"/>
        </w:numPr>
        <w:spacing w:after="0" w:line="240" w:lineRule="auto"/>
        <w:jc w:val="both"/>
      </w:pPr>
      <w:r w:rsidRPr="007D6D9A">
        <w:t xml:space="preserve">opportunities for personal reflection and </w:t>
      </w:r>
      <w:r w:rsidR="00CE72DC">
        <w:t>musical</w:t>
      </w:r>
      <w:r w:rsidRPr="007D6D9A">
        <w:t xml:space="preserve"> development.</w:t>
      </w:r>
    </w:p>
    <w:p w14:paraId="6C17ECBA" w14:textId="77777777" w:rsidR="005B44D7" w:rsidRDefault="005B44D7" w:rsidP="00E31D17">
      <w:pPr>
        <w:jc w:val="both"/>
      </w:pPr>
    </w:p>
    <w:sectPr w:rsidR="005B44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683"/>
    <w:multiLevelType w:val="multilevel"/>
    <w:tmpl w:val="E466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710DAC"/>
    <w:multiLevelType w:val="hybridMultilevel"/>
    <w:tmpl w:val="5B900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2450B"/>
    <w:multiLevelType w:val="hybridMultilevel"/>
    <w:tmpl w:val="FBFC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B2050"/>
    <w:multiLevelType w:val="multilevel"/>
    <w:tmpl w:val="A74C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7C3EBF"/>
    <w:multiLevelType w:val="multilevel"/>
    <w:tmpl w:val="E9B2E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4C377F"/>
    <w:multiLevelType w:val="hybridMultilevel"/>
    <w:tmpl w:val="8174E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B903AA"/>
    <w:multiLevelType w:val="hybridMultilevel"/>
    <w:tmpl w:val="8250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FF53097"/>
    <w:multiLevelType w:val="multilevel"/>
    <w:tmpl w:val="77E4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7243078">
    <w:abstractNumId w:val="5"/>
  </w:num>
  <w:num w:numId="2" w16cid:durableId="501169406">
    <w:abstractNumId w:val="2"/>
  </w:num>
  <w:num w:numId="3" w16cid:durableId="1853373573">
    <w:abstractNumId w:val="1"/>
  </w:num>
  <w:num w:numId="4" w16cid:durableId="914051561">
    <w:abstractNumId w:val="6"/>
  </w:num>
  <w:num w:numId="5" w16cid:durableId="1135678599">
    <w:abstractNumId w:val="0"/>
  </w:num>
  <w:num w:numId="6" w16cid:durableId="342129610">
    <w:abstractNumId w:val="7"/>
  </w:num>
  <w:num w:numId="7" w16cid:durableId="1414158999">
    <w:abstractNumId w:val="3"/>
  </w:num>
  <w:num w:numId="8" w16cid:durableId="1120150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D17"/>
    <w:rsid w:val="00004F56"/>
    <w:rsid w:val="00075652"/>
    <w:rsid w:val="00125844"/>
    <w:rsid w:val="00135811"/>
    <w:rsid w:val="00197EBE"/>
    <w:rsid w:val="001D4AB7"/>
    <w:rsid w:val="002C05B6"/>
    <w:rsid w:val="002D3EBD"/>
    <w:rsid w:val="00367331"/>
    <w:rsid w:val="003A51CB"/>
    <w:rsid w:val="00562D2D"/>
    <w:rsid w:val="005654BC"/>
    <w:rsid w:val="005B44D7"/>
    <w:rsid w:val="005D5717"/>
    <w:rsid w:val="005F00B0"/>
    <w:rsid w:val="006206B9"/>
    <w:rsid w:val="00622DC3"/>
    <w:rsid w:val="0064083A"/>
    <w:rsid w:val="006B0E5F"/>
    <w:rsid w:val="00786508"/>
    <w:rsid w:val="0079631D"/>
    <w:rsid w:val="007D6D9A"/>
    <w:rsid w:val="00825C83"/>
    <w:rsid w:val="0084181F"/>
    <w:rsid w:val="00873F3A"/>
    <w:rsid w:val="00884487"/>
    <w:rsid w:val="008875A5"/>
    <w:rsid w:val="008D4629"/>
    <w:rsid w:val="00921418"/>
    <w:rsid w:val="00A47972"/>
    <w:rsid w:val="00A635E3"/>
    <w:rsid w:val="00A9078A"/>
    <w:rsid w:val="00A923B1"/>
    <w:rsid w:val="00A9621A"/>
    <w:rsid w:val="00B46158"/>
    <w:rsid w:val="00B7513F"/>
    <w:rsid w:val="00B77AC2"/>
    <w:rsid w:val="00C44139"/>
    <w:rsid w:val="00CE72DC"/>
    <w:rsid w:val="00D37541"/>
    <w:rsid w:val="00D668A4"/>
    <w:rsid w:val="00E31D17"/>
    <w:rsid w:val="00E42C4B"/>
    <w:rsid w:val="00E914D7"/>
    <w:rsid w:val="00E92628"/>
    <w:rsid w:val="00EB5F6E"/>
    <w:rsid w:val="00ED6E72"/>
    <w:rsid w:val="00ED7E5D"/>
    <w:rsid w:val="00EF289A"/>
    <w:rsid w:val="00EF57E7"/>
    <w:rsid w:val="00F13BC3"/>
    <w:rsid w:val="00F5495A"/>
    <w:rsid w:val="00F55380"/>
    <w:rsid w:val="00FA0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B7DB"/>
  <w15:chartTrackingRefBased/>
  <w15:docId w15:val="{04E8808C-9DC3-4166-95D7-712CBC334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380"/>
    <w:pPr>
      <w:ind w:left="720"/>
      <w:contextualSpacing/>
    </w:pPr>
  </w:style>
  <w:style w:type="paragraph" w:styleId="BalloonText">
    <w:name w:val="Balloon Text"/>
    <w:basedOn w:val="Normal"/>
    <w:link w:val="BalloonTextChar"/>
    <w:uiPriority w:val="99"/>
    <w:semiHidden/>
    <w:unhideWhenUsed/>
    <w:rsid w:val="0088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5A5"/>
    <w:rPr>
      <w:rFonts w:ascii="Segoe UI" w:hAnsi="Segoe UI" w:cs="Segoe UI"/>
      <w:sz w:val="18"/>
      <w:szCs w:val="18"/>
    </w:rPr>
  </w:style>
  <w:style w:type="paragraph" w:styleId="NormalWeb">
    <w:name w:val="Normal (Web)"/>
    <w:basedOn w:val="Normal"/>
    <w:uiPriority w:val="99"/>
    <w:semiHidden/>
    <w:unhideWhenUsed/>
    <w:rsid w:val="00D668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677982">
      <w:bodyDiv w:val="1"/>
      <w:marLeft w:val="0"/>
      <w:marRight w:val="0"/>
      <w:marTop w:val="0"/>
      <w:marBottom w:val="0"/>
      <w:divBdr>
        <w:top w:val="none" w:sz="0" w:space="0" w:color="auto"/>
        <w:left w:val="none" w:sz="0" w:space="0" w:color="auto"/>
        <w:bottom w:val="none" w:sz="0" w:space="0" w:color="auto"/>
        <w:right w:val="none" w:sz="0" w:space="0" w:color="auto"/>
      </w:divBdr>
    </w:div>
    <w:div w:id="121504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1665</Words>
  <Characters>6397</Characters>
  <Application>Microsoft Office Word</Application>
  <DocSecurity>0</DocSecurity>
  <Lines>6397</Lines>
  <Paragraphs>1343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Wood</dc:creator>
  <cp:keywords/>
  <dc:description/>
  <cp:lastModifiedBy>Kirstie Bradley</cp:lastModifiedBy>
  <cp:revision>2</cp:revision>
  <cp:lastPrinted>2022-04-28T15:26:00Z</cp:lastPrinted>
  <dcterms:created xsi:type="dcterms:W3CDTF">2026-01-28T11:15:00Z</dcterms:created>
  <dcterms:modified xsi:type="dcterms:W3CDTF">2026-01-28T11:15:00Z</dcterms:modified>
</cp:coreProperties>
</file>