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 Skills and Knowledge Progression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190"/>
        <w:gridCol w:w="1545"/>
        <w:gridCol w:w="1545"/>
        <w:gridCol w:w="1545"/>
        <w:gridCol w:w="1545"/>
        <w:gridCol w:w="1545"/>
        <w:gridCol w:w="1545"/>
        <w:tblGridChange w:id="0">
          <w:tblGrid>
            <w:gridCol w:w="1500"/>
            <w:gridCol w:w="2190"/>
            <w:gridCol w:w="1545"/>
            <w:gridCol w:w="1545"/>
            <w:gridCol w:w="1545"/>
            <w:gridCol w:w="1545"/>
            <w:gridCol w:w="154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EYFS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Year 1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Year 2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Year 3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Year 4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Year  5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Year 6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Beliefs and Practices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events in some detail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that people have different beliefs and celebrate special times in different ways.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Give at least one example of beliefs and practices, including festival, worship, ritual and share meaning behind them.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 at least 3 examples of different beliefs and practices, including festivals, worship, rituals and ways of life and explain some meaning behind them.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using specific religious vocab the impact of celebrations and key moments in life in religious communities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Describe, make connections and reflect on some religious and nonreligious worldviews studied  Use specific religious vocab to describe how celebrations and key moments in life are marked by communities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Use religious vocabulary to compare two examples of celebrations marking key points in life’s journey including pilgrimage.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Describe, make connections and reflect on some religious and worldviews studied.  Use specific religious vocab to describe how celebrations and key moments in life are marked by communities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Sources of Wisdom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events in some detail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Compare and contrast characters from stories, including figures from the past.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 to religious and moral stories.  Begin to raise questions about sources of wisdom and their origins.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Retell and suggest meanings to some religious and moral stories.  Think, talk and ask questions about sacred writings, sources of wisdom and traditions from where they come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Raise questions and suggest meanings to 3 examples of either religious &amp; moral stories, sources of wisdom, sacred writings and their impacts.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Show awareness, respond, describe and interpret a range of stories, sacred writings, psalms, poems hymns, prayers and artefacts.  Develop an impact of different communities and on individual believers.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 an understanding of the impact of sources of wisdom on individuals and give examples of how these connect to different communities.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Show awareness, respond and interpret a range of stories, sacred writings and sources of wisdom, recognising and understanding the impact on different communities and individuals.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Signs and actions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that some places are special to members of their community.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Give at least one example of symbol or action and explain how it is used.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Give at least 3 examples of symbols and actions explaining how and why they express religious leaning  Notice similarities between communities.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how religious beliefs, symbolic expression and actions can communicate meaning to individual followers.  Describe similarities between two faith communities.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a range of beliefs, symbolic expression and actions (verbal and non-verbal) can communicate meaning to individual followers.  Describe some similarities between communities. 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how a range of beliefs, symbolic expression and actions can communicate meaning.  Identify some similarities and differences between and within two communities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Compare how and why a range of beliefs, actions and expressions communicate meaning.  Identify and describe similarities and differences between and within communities.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Prayer, worship and reflection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Understand that some places are special to members of their community.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Talk about how and where some worshippers pray.  Respond to periods of stillness and reflection.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how and where worshippers connect to prayer and worship.  Participate in periods of stillness and reflection.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Ask and answer questions about places of prayer and worship and the impact they might make on faith communities.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why and where worshippers connect to prayer and worship. Participate in periods of stillness and quiet though and where appropriate express personal reflections.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Explain why, where and how, worshippers connect to prayer and worship.  Actively engage in periods of stillness; describe their reflective experiences.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Through enquiry and experience, demonstrate worshippers’ connection to prayer, faith and sacred spaces.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Identity and belonging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 their sense of responsibility and membership of a community.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Express their feelings and consider the feelings of others.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Continue developing positive attitudes about the differences between people.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Talk about things and people that matter to them and how they belong to groups including faith groups.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Talk with others how groups express who they are and how individuals belong to communities including faith groups.  Describe what a leader does and why.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Give two examples of how individuals show they belong to a faith community.  Recognise how some religious people are guided by their religious leaders.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Show an understanding of some of the challenges individuals face in a faith community.  Demonstrate how it may help them.  Explore how some religious people are guided by their religious leaders.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Recognise the challenge of commitment for individuals belonging to a living faith.  Raise questions on how faith today is shaped by identity; religious guidance and leadership.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Show and express insights into the challenges of individual commitment, belonging and faith. Raise questions on guidance and leadership n their own and others’ lives.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Ultimate questions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Demonstrate curiosity about the wonder of world, asking and beginning to respond to questions.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and answer range of how and why questions about belonging, meaning and truth, expressing own ideas and opinions.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Through creative media, express an understanding of a range of ultimate questions, reflecting on questions difficult to answer.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Respond to a range of challenging ‘if’ and ‘why’ questions about making sense of the world, expressing personal reflections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Raise challenging questions and suggest answers including a range of perspectives from different faiths and belief groups.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a range of views and answers to challenging questions about belonging, meaning and truth.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Human responsibility and values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able to express a point of view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Express their feelings and consider the feelings of others.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Respond to faith stories and examples of showing care and concern for humanity and world.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Tell stories and share real life experiences of how people care and concern for humanity and world.  Think; talk and ask questions and why they do this.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importance of showing care and responsibility of the world, identifying the shared values in two communities.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Illustrate how diverse communities can live together respectfully sharing the same important values and sense of responsibility.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the diversity of local and national communities.  Identify some shared communal values and responsibilities.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how communities can live together, identifying common values , justice, respect and shared responsibility.  Use personal responses to challenge how responsibility is shaped by faith.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Justice and Fairness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Build constructive and respectful relationships.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Respond to moral stories and demonstrate what it means to be right and wrong, just and fair.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the influence of rules.  Explore moral stories and consider what is right and wrong, just and fair.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b0c0c"/>
                <w:sz w:val="18"/>
                <w:szCs w:val="18"/>
              </w:rPr>
            </w:pPr>
            <w:r w:rsidDel="00000000" w:rsidR="00000000" w:rsidRPr="00000000">
              <w:rPr>
                <w:color w:val="0b0c0c"/>
                <w:sz w:val="18"/>
                <w:szCs w:val="18"/>
                <w:rtl w:val="0"/>
              </w:rPr>
              <w:t xml:space="preserve">Explore moral stories and reflect on why individuals make choices about what is right and wrong, just and fair.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Consider and discuss questions on matters that are important in the world including choices about what is right or wrong.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and describe how people with religious worldviews make choices about what is right and wrong.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Evaluate and ask challenging questions applying their won and others ideas bout responsibility and what is right or wrong, consider possible effects of different moral choices. 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