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1413"/>
        <w:gridCol w:w="1819"/>
        <w:gridCol w:w="1819"/>
        <w:gridCol w:w="1819"/>
        <w:gridCol w:w="1820"/>
        <w:gridCol w:w="1819"/>
        <w:gridCol w:w="1819"/>
        <w:gridCol w:w="1820"/>
      </w:tblGrid>
      <w:tr w:rsidR="003F3D6E" w14:paraId="11495394" w14:textId="77777777" w:rsidTr="00D13A99">
        <w:trPr>
          <w:trHeight w:val="416"/>
        </w:trPr>
        <w:tc>
          <w:tcPr>
            <w:tcW w:w="1413" w:type="dxa"/>
            <w:shd w:val="clear" w:color="auto" w:fill="D9E2F3" w:themeFill="accent1" w:themeFillTint="33"/>
          </w:tcPr>
          <w:p w14:paraId="30462F0B" w14:textId="3EC50179" w:rsidR="003F3D6E" w:rsidRPr="003F3D6E" w:rsidRDefault="003F3D6E">
            <w:pPr>
              <w:rPr>
                <w:rFonts w:ascii="Comic Sans MS" w:hAnsi="Comic Sans MS"/>
                <w:b/>
                <w:bCs/>
              </w:rPr>
            </w:pPr>
            <w:r w:rsidRPr="003F3D6E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0F8780DB" w14:textId="6E6B9C17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FS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5C670C73" w14:textId="6AD77F6D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Year </w:t>
            </w: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78558F23" w14:textId="5ADA73B9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Year </w:t>
            </w: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0A1E845C" w14:textId="5DEEAE79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4FC8668F" w14:textId="62E31278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0561191F" w14:textId="4F0ABD2B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820" w:type="dxa"/>
            <w:shd w:val="clear" w:color="auto" w:fill="D9E2F3" w:themeFill="accent1" w:themeFillTint="33"/>
          </w:tcPr>
          <w:p w14:paraId="790D60D9" w14:textId="1ADE1939" w:rsidR="003F3D6E" w:rsidRPr="00D13A99" w:rsidRDefault="003F3D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3A99">
              <w:rPr>
                <w:rFonts w:ascii="Comic Sans MS" w:hAnsi="Comic Sans MS"/>
                <w:b/>
                <w:bCs/>
                <w:sz w:val="20"/>
                <w:szCs w:val="20"/>
              </w:rPr>
              <w:t>Year 6</w:t>
            </w:r>
          </w:p>
        </w:tc>
      </w:tr>
      <w:tr w:rsidR="00D13A99" w14:paraId="36D41947" w14:textId="77777777" w:rsidTr="00DB57D3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54F46541" w14:textId="03DB00C1" w:rsidR="00D13A99" w:rsidRPr="00DB57D3" w:rsidRDefault="00D13A99" w:rsidP="00D13A99">
            <w:pPr>
              <w:rPr>
                <w:rFonts w:ascii="Comic Sans MS" w:hAnsi="Comic Sans MS"/>
                <w:b/>
                <w:bCs/>
              </w:rPr>
            </w:pPr>
            <w:r w:rsidRPr="00DB57D3">
              <w:rPr>
                <w:rFonts w:ascii="Comic Sans MS" w:hAnsi="Comic Sans MS"/>
                <w:b/>
                <w:bCs/>
              </w:rPr>
              <w:t xml:space="preserve">Generating ideas and </w:t>
            </w:r>
            <w:proofErr w:type="gramStart"/>
            <w:r w:rsidRPr="00DB57D3">
              <w:rPr>
                <w:rFonts w:ascii="Comic Sans MS" w:hAnsi="Comic Sans MS"/>
                <w:b/>
                <w:bCs/>
              </w:rPr>
              <w:t>Designing</w:t>
            </w:r>
            <w:proofErr w:type="gramEnd"/>
          </w:p>
        </w:tc>
        <w:tc>
          <w:tcPr>
            <w:tcW w:w="1819" w:type="dxa"/>
          </w:tcPr>
          <w:p w14:paraId="52BE450D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686BEAE6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Use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talk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to help work out problems and organise thinking and activities, and to explain how things work and why they happen.</w:t>
            </w:r>
          </w:p>
          <w:p w14:paraId="3EDD4754" w14:textId="0F1F57F8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Develop their own ideas and then decide which materials to use to express them.</w:t>
            </w:r>
          </w:p>
        </w:tc>
        <w:tc>
          <w:tcPr>
            <w:tcW w:w="1819" w:type="dxa"/>
          </w:tcPr>
          <w:p w14:paraId="5BCA2309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Think of own ideas for design and discuss them.</w:t>
            </w:r>
          </w:p>
          <w:p w14:paraId="74AEE6BC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pictures and words to plan.</w:t>
            </w:r>
          </w:p>
          <w:p w14:paraId="74D6ABA9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Design a product with a purpose following a design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criteria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14:paraId="4A063DC1" w14:textId="6A846BDA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Work in a range of contexts (imaginary, home, school, wider community, story-based)</w:t>
            </w:r>
          </w:p>
        </w:tc>
        <w:tc>
          <w:tcPr>
            <w:tcW w:w="1819" w:type="dxa"/>
          </w:tcPr>
          <w:p w14:paraId="4CE0D939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Think of own ideas for design, discuss them and plan what to do next.</w:t>
            </w:r>
          </w:p>
          <w:p w14:paraId="68FA3CC4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Describe designs using pictures, diagrams, models, mock-ups,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words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computing.</w:t>
            </w:r>
          </w:p>
          <w:p w14:paraId="62FA1BF8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Design a product for myself and others with a purpose following a design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criteria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14:paraId="6C7BDF97" w14:textId="300FE118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Work confidently in a range of contexts (imaginary, home, school, wider community, story-based)</w:t>
            </w:r>
          </w:p>
        </w:tc>
        <w:tc>
          <w:tcPr>
            <w:tcW w:w="1820" w:type="dxa"/>
          </w:tcPr>
          <w:p w14:paraId="3E517F87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Use research to create a design that meets a range of requirements such as its functionality, products that are fit for a purpose or aimed at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particular individuals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or groups. </w:t>
            </w:r>
          </w:p>
          <w:p w14:paraId="57962B5E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consider the equipment and tools needed when planning.</w:t>
            </w:r>
          </w:p>
          <w:p w14:paraId="673D92D2" w14:textId="370AA05F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Describe a design using an accurately labelled diagram, and in words. </w:t>
            </w:r>
          </w:p>
        </w:tc>
        <w:tc>
          <w:tcPr>
            <w:tcW w:w="1819" w:type="dxa"/>
          </w:tcPr>
          <w:p w14:paraId="76642685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Generate more than one idea for how to create a product.</w:t>
            </w:r>
          </w:p>
          <w:p w14:paraId="7B26BB9E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Research information to help design a successful product (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i.e.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asking others’ views, observations, internet) that are fit for a purpose or aimed at particular individuals or groups.</w:t>
            </w:r>
          </w:p>
          <w:p w14:paraId="403682F1" w14:textId="17F88D9E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Produce a detailed plan with labelled diagrams (possibly cross-sectional) a written explanation and step-by-step guide.</w:t>
            </w:r>
          </w:p>
        </w:tc>
        <w:tc>
          <w:tcPr>
            <w:tcW w:w="1819" w:type="dxa"/>
          </w:tcPr>
          <w:p w14:paraId="396D1529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Generate a range of ideas for how to create a product after gathering information to help design a successful product (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i.e.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asking others’ views, observations, internet) that are fit for a purpose or aimed at particular individuals or groups.</w:t>
            </w:r>
          </w:p>
          <w:p w14:paraId="28D1A79A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Produce a detailed plan, with step-by-step instructions, cross-sectional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diagrams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prototypes.  </w:t>
            </w:r>
          </w:p>
          <w:p w14:paraId="064A2CAC" w14:textId="0E179365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Suggest alternative plans, considering the positive aspects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of drawbacks of each. </w:t>
            </w:r>
          </w:p>
        </w:tc>
        <w:tc>
          <w:tcPr>
            <w:tcW w:w="1820" w:type="dxa"/>
          </w:tcPr>
          <w:p w14:paraId="317703F5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Use a range of information to inform a design (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i.e.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market research using surveys, interviews, questionnaires or web-based</w:t>
            </w:r>
          </w:p>
          <w:p w14:paraId="3DDFA78B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 research) that are fit for a purpose or aimed at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particular individuals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or groups.</w:t>
            </w:r>
          </w:p>
          <w:p w14:paraId="482B5BA8" w14:textId="77777777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Produce a detailed plan, with cross-sectional diagrams and computer-generated designs.  </w:t>
            </w:r>
          </w:p>
          <w:p w14:paraId="66A08325" w14:textId="426825E8" w:rsidR="00D13A99" w:rsidRPr="00D13A99" w:rsidRDefault="00D13A99" w:rsidP="00D13A99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Work within constraints, refining and justifying plans as necessary.</w:t>
            </w:r>
          </w:p>
        </w:tc>
      </w:tr>
      <w:tr w:rsidR="00D56AC5" w14:paraId="75F0EA3F" w14:textId="77777777" w:rsidTr="00F10967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24F8DD0D" w14:textId="2FF191C6" w:rsidR="00D56AC5" w:rsidRPr="00DB57D3" w:rsidRDefault="00D56AC5" w:rsidP="00D56AC5">
            <w:pPr>
              <w:rPr>
                <w:rFonts w:ascii="Comic Sans MS" w:hAnsi="Comic Sans MS"/>
                <w:b/>
                <w:bCs/>
              </w:rPr>
            </w:pPr>
            <w:r w:rsidRPr="00DB57D3">
              <w:rPr>
                <w:rFonts w:ascii="Comic Sans MS" w:hAnsi="Comic Sans MS"/>
                <w:b/>
                <w:bCs/>
              </w:rPr>
              <w:t>Making</w:t>
            </w:r>
          </w:p>
        </w:tc>
        <w:tc>
          <w:tcPr>
            <w:tcW w:w="1819" w:type="dxa"/>
          </w:tcPr>
          <w:p w14:paraId="7C084568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Select and use activities and resources, with help when needed.</w:t>
            </w:r>
          </w:p>
          <w:p w14:paraId="645B9A18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the right resources to carry out their own plan.</w:t>
            </w:r>
          </w:p>
          <w:p w14:paraId="2933798A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one-handed tools and equipment.</w:t>
            </w:r>
          </w:p>
          <w:p w14:paraId="36CA6F69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a comfortable grip with good control when holding pens and pencils</w:t>
            </w:r>
          </w:p>
          <w:p w14:paraId="4BF52A74" w14:textId="0F20E58A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Begin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to  describe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 sequence of events, using words such as ‘first, then…’</w:t>
            </w:r>
          </w:p>
        </w:tc>
        <w:tc>
          <w:tcPr>
            <w:tcW w:w="1819" w:type="dxa"/>
          </w:tcPr>
          <w:p w14:paraId="62B71DD6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Explain what is being made and why.</w:t>
            </w:r>
          </w:p>
          <w:p w14:paraId="26009327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Select appropriate tools to cut, shape, join and finish.</w:t>
            </w:r>
          </w:p>
          <w:p w14:paraId="58E38AE6" w14:textId="7F1A1508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use a wide range of materials and components including construction materials,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textiles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ingredients according to their characteristics.</w:t>
            </w:r>
          </w:p>
        </w:tc>
        <w:tc>
          <w:tcPr>
            <w:tcW w:w="1819" w:type="dxa"/>
          </w:tcPr>
          <w:p w14:paraId="010D137B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Explain what is being made and why the audience will like it.</w:t>
            </w:r>
          </w:p>
          <w:p w14:paraId="6DB1094F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Select from and use a range of tools to cut, shape, join and finish and explain why they are being used.</w:t>
            </w:r>
          </w:p>
          <w:p w14:paraId="2C547053" w14:textId="3BBEFB4F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use a wide range of materials and components including construction materials,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textiles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ingredients according to their characteristics.</w:t>
            </w:r>
          </w:p>
        </w:tc>
        <w:tc>
          <w:tcPr>
            <w:tcW w:w="3639" w:type="dxa"/>
            <w:gridSpan w:val="2"/>
          </w:tcPr>
          <w:p w14:paraId="75B0D22A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a range of tools accurately to cut, shape, join and finish and explain why they are being used.</w:t>
            </w:r>
          </w:p>
          <w:p w14:paraId="1B7B8ECB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Measure, mark out,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assemble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join materials and components with some accuracy.</w:t>
            </w:r>
          </w:p>
          <w:p w14:paraId="4303F1A0" w14:textId="6E21CD32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use a wide range of materials and components including construction materials,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textiles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ingredients according to their functional properties.</w:t>
            </w:r>
          </w:p>
        </w:tc>
        <w:tc>
          <w:tcPr>
            <w:tcW w:w="3639" w:type="dxa"/>
            <w:gridSpan w:val="2"/>
          </w:tcPr>
          <w:p w14:paraId="46FFA2DC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a range of tools expertly to cut, shape, join and finish.</w:t>
            </w:r>
          </w:p>
          <w:p w14:paraId="5817AC22" w14:textId="77777777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Measure, mark out,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assemble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join materials and components with some accuracy.</w:t>
            </w:r>
          </w:p>
          <w:p w14:paraId="355AC2D3" w14:textId="1F3388DE" w:rsidR="00D56AC5" w:rsidRPr="00D13A99" w:rsidRDefault="00D56AC5" w:rsidP="00D56AC5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select from and use a wide range of materials and components including construction materials,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textiles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ingredients according to their functional properties and aesthetic qualities.</w:t>
            </w:r>
          </w:p>
        </w:tc>
      </w:tr>
      <w:tr w:rsidR="00C00668" w14:paraId="6C68CCE0" w14:textId="77777777" w:rsidTr="00DB57D3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36576BAC" w14:textId="2D583ECD" w:rsidR="00C00668" w:rsidRPr="00DB57D3" w:rsidRDefault="00C00668" w:rsidP="00C00668">
            <w:pPr>
              <w:rPr>
                <w:rFonts w:ascii="Comic Sans MS" w:hAnsi="Comic Sans MS"/>
                <w:b/>
                <w:bCs/>
              </w:rPr>
            </w:pPr>
            <w:r w:rsidRPr="00DB57D3">
              <w:rPr>
                <w:rFonts w:ascii="Comic Sans MS" w:hAnsi="Comic Sans MS"/>
                <w:b/>
                <w:bCs/>
              </w:rPr>
              <w:t>Evaluating</w:t>
            </w:r>
          </w:p>
        </w:tc>
        <w:tc>
          <w:tcPr>
            <w:tcW w:w="1819" w:type="dxa"/>
          </w:tcPr>
          <w:p w14:paraId="33343BF2" w14:textId="028C6743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Share their creations, explaining the process they have used.  </w:t>
            </w:r>
          </w:p>
        </w:tc>
        <w:tc>
          <w:tcPr>
            <w:tcW w:w="1819" w:type="dxa"/>
          </w:tcPr>
          <w:p w14:paraId="24D1FA6B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Explore a range of existing products. talk about own and pre-existing saying what is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good or could be improved about them.</w:t>
            </w:r>
          </w:p>
          <w:p w14:paraId="7F10D80D" w14:textId="2680982A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Say whether their product does what it is meant to (fits the design brief) and how it could be improved.</w:t>
            </w:r>
          </w:p>
        </w:tc>
        <w:tc>
          <w:tcPr>
            <w:tcW w:w="1819" w:type="dxa"/>
          </w:tcPr>
          <w:p w14:paraId="59A30AC2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Describe how their own and pre-existing work evaluating what went well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or could be done differently. </w:t>
            </w:r>
          </w:p>
          <w:p w14:paraId="03F0EFC7" w14:textId="5EE08E1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Say whether their product does what it is meant to (fits the design brief) and how it could be improved.</w:t>
            </w:r>
          </w:p>
        </w:tc>
        <w:tc>
          <w:tcPr>
            <w:tcW w:w="1820" w:type="dxa"/>
          </w:tcPr>
          <w:p w14:paraId="040D7EAB" w14:textId="77777777" w:rsidR="00C00668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Evaluate own and </w:t>
            </w:r>
            <w:r w:rsidR="001C64D4">
              <w:rPr>
                <w:rFonts w:ascii="Comic Sans MS" w:hAnsi="Comic Sans MS"/>
                <w:sz w:val="20"/>
                <w:szCs w:val="20"/>
              </w:rPr>
              <w:t>existing products.</w:t>
            </w:r>
          </w:p>
          <w:p w14:paraId="31A45525" w14:textId="77777777" w:rsidR="001C64D4" w:rsidRDefault="001C64D4" w:rsidP="00C006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Evaluate their ideas and products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beginning to link to the design brief.</w:t>
            </w:r>
          </w:p>
          <w:p w14:paraId="40CB95D7" w14:textId="10A7D929" w:rsidR="001C64D4" w:rsidRPr="00D13A99" w:rsidRDefault="001C64D4" w:rsidP="00C006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how key events in design and technology have helped to shape the world.</w:t>
            </w:r>
          </w:p>
        </w:tc>
        <w:tc>
          <w:tcPr>
            <w:tcW w:w="1819" w:type="dxa"/>
          </w:tcPr>
          <w:p w14:paraId="7D0C456A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Evaluate the appearance and usability of their own and existing products.</w:t>
            </w:r>
          </w:p>
          <w:p w14:paraId="5ACFFDD3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Explain how the original design could be improved considering appearance and usability and linking to link the design brief.</w:t>
            </w:r>
          </w:p>
          <w:p w14:paraId="00BBD8F0" w14:textId="78496D7A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an investigate how key events in design and technology have helped shape the world.</w:t>
            </w:r>
          </w:p>
        </w:tc>
        <w:tc>
          <w:tcPr>
            <w:tcW w:w="1819" w:type="dxa"/>
          </w:tcPr>
          <w:p w14:paraId="607B7C5D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Investigate and analyse existing products by carrying out independent research. 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Evaluate the appearance and function of a product (own and pre-existing products) against the original criteria, saying whether it is fit for purpose. </w:t>
            </w:r>
          </w:p>
          <w:p w14:paraId="7C5EF012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Suggest improvements that could be made, considering materials and methods that have been used.</w:t>
            </w:r>
          </w:p>
          <w:p w14:paraId="417E2450" w14:textId="612CDF25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how key events and individuals in design and technology have helped shape the world.</w:t>
            </w:r>
          </w:p>
        </w:tc>
        <w:tc>
          <w:tcPr>
            <w:tcW w:w="1820" w:type="dxa"/>
          </w:tcPr>
          <w:p w14:paraId="5E7BFBAB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Investigate and analyse a range of existing products by carrying out independent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 xml:space="preserve">research including outside school surveys.  Evaluate the appearance and test the function of a product (own and pre-existing products) against the original criteria, saying whether it is fit for purpose. </w:t>
            </w:r>
          </w:p>
          <w:p w14:paraId="5572A4FD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Suggest improvements that could be made, considering materials, methods, sustainability of the product and how much a product cost to make.</w:t>
            </w:r>
          </w:p>
          <w:p w14:paraId="7D1D6997" w14:textId="2A305DE5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Understand how key events and individuals in design and technology have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helped shape the world.</w:t>
            </w:r>
          </w:p>
        </w:tc>
      </w:tr>
      <w:tr w:rsidR="00C00668" w14:paraId="70F025FD" w14:textId="77777777" w:rsidTr="00DB57D3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0B889381" w14:textId="67FCE6FB" w:rsidR="00C00668" w:rsidRPr="00DB57D3" w:rsidRDefault="00C00668" w:rsidP="00C00668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19" w:type="dxa"/>
          </w:tcPr>
          <w:p w14:paraId="65E81C51" w14:textId="04F1AE82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97CC575" w14:textId="2DF5FC14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8DCC62A" w14:textId="3FD0D951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C18C1E5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sheet materials and construction tools with appropriate supervision.</w:t>
            </w:r>
          </w:p>
          <w:p w14:paraId="0CD36EB2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Build structures, exploring how they can be made stronger,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stiffer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more stable</w:t>
            </w:r>
          </w:p>
          <w:p w14:paraId="32D2CD5B" w14:textId="77777777" w:rsidR="00C00668" w:rsidRPr="00D13A99" w:rsidRDefault="00C00668" w:rsidP="00C0066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264A69EC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Cut then join textiles using a running stitch, over sewing or glue. </w:t>
            </w:r>
          </w:p>
          <w:p w14:paraId="5DA7EF03" w14:textId="0FCE529C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Decorate using a range of items (buttons, sequins, beads, ribbons etc)</w:t>
            </w:r>
          </w:p>
        </w:tc>
        <w:tc>
          <w:tcPr>
            <w:tcW w:w="1819" w:type="dxa"/>
          </w:tcPr>
          <w:p w14:paraId="0E891E82" w14:textId="7943F645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Know about movement of simple mechanisms such as levers, sliders,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wheels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axles.</w:t>
            </w:r>
          </w:p>
        </w:tc>
        <w:tc>
          <w:tcPr>
            <w:tcW w:w="1820" w:type="dxa"/>
          </w:tcPr>
          <w:p w14:paraId="3F4BBFD5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Begin to understand where food comes from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fruit/veg/meat</w:t>
            </w:r>
          </w:p>
          <w:p w14:paraId="580B3781" w14:textId="77777777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Know how to peel, cut, grate, mix and mould foods (with close supervision)</w:t>
            </w:r>
          </w:p>
          <w:p w14:paraId="7A4CD765" w14:textId="415D23A2" w:rsidR="00C00668" w:rsidRPr="00D13A99" w:rsidRDefault="00C00668" w:rsidP="00C00668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the basic principles of a healthy and varied diet to prepare dishes.</w:t>
            </w:r>
          </w:p>
        </w:tc>
      </w:tr>
      <w:tr w:rsidR="00C07983" w14:paraId="7E1F3CB6" w14:textId="77777777" w:rsidTr="00B96DC5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47EE551E" w14:textId="5F6E8801" w:rsidR="00C07983" w:rsidRPr="00DB57D3" w:rsidRDefault="00C07983" w:rsidP="00C0798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57D3">
              <w:rPr>
                <w:rFonts w:ascii="Comic Sans MS" w:hAnsi="Comic Sans MS"/>
                <w:b/>
                <w:bCs/>
                <w:sz w:val="20"/>
                <w:szCs w:val="20"/>
              </w:rPr>
              <w:t>Construction</w:t>
            </w:r>
          </w:p>
        </w:tc>
        <w:tc>
          <w:tcPr>
            <w:tcW w:w="1819" w:type="dxa"/>
          </w:tcPr>
          <w:p w14:paraId="18712EAD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Explore collections of materials with similar and/or different properties. </w:t>
            </w:r>
          </w:p>
          <w:p w14:paraId="4918526D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Make imaginative and complex ‘small worlds’ with blocks and construction kits.</w:t>
            </w:r>
          </w:p>
          <w:p w14:paraId="451F068D" w14:textId="77777777" w:rsidR="00C07983" w:rsidRPr="00D13A99" w:rsidRDefault="00C07983" w:rsidP="00C07983">
            <w:pPr>
              <w:tabs>
                <w:tab w:val="left" w:pos="1395"/>
              </w:tabs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ab/>
              <w:t>.</w:t>
            </w:r>
          </w:p>
          <w:p w14:paraId="505804D6" w14:textId="2D4594E9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8" w:type="dxa"/>
            <w:gridSpan w:val="2"/>
          </w:tcPr>
          <w:p w14:paraId="6F8824C4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sheet materials and construction tools with appropriate supervision.</w:t>
            </w:r>
          </w:p>
          <w:p w14:paraId="54F76D8F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Build structures, exploring and evaluating how they can be made stronger,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stiffer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more stable</w:t>
            </w:r>
          </w:p>
          <w:p w14:paraId="6C460999" w14:textId="77019ADF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5EB2CB7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sheet materials and construction tools with appropriate supervision.</w:t>
            </w:r>
          </w:p>
          <w:p w14:paraId="3A1F4551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To apply their understanding of how to strengthen, stiffen and reinforce more complex structures.</w:t>
            </w:r>
          </w:p>
          <w:p w14:paraId="5CB31049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To understand and use electrical systems in their products, such as simple circuits and bulbs.</w:t>
            </w:r>
          </w:p>
          <w:p w14:paraId="5C84B4E2" w14:textId="77777777" w:rsidR="00C07983" w:rsidRPr="00D13A99" w:rsidRDefault="00C07983" w:rsidP="00C0798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BF42FF1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Use sheet materials and construction tools with appropriate supervision.</w:t>
            </w:r>
          </w:p>
          <w:p w14:paraId="31DFE1C8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apply their understanding of how to strengthen, stiffen and reinforce more complex structures to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develop their own products.</w:t>
            </w:r>
          </w:p>
          <w:p w14:paraId="56B7072D" w14:textId="74E5761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understand and use electrical systems in their products, such as simple circuits incorporating switches, bulbs,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buzzers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motors.</w:t>
            </w:r>
          </w:p>
        </w:tc>
        <w:tc>
          <w:tcPr>
            <w:tcW w:w="1819" w:type="dxa"/>
          </w:tcPr>
          <w:p w14:paraId="185FEDFC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Use sheet materials and construction tools appropriately.</w:t>
            </w:r>
          </w:p>
          <w:p w14:paraId="333990D9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apply their understanding of how to strengthen, stiffen and reinforce more complex structures to develop and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analyse their own products.</w:t>
            </w:r>
          </w:p>
          <w:p w14:paraId="4276A66E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understand and use electrical systems in their products, such as series circuits incorporating switches, bulbs,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buzzers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motors.</w:t>
            </w:r>
          </w:p>
          <w:p w14:paraId="469B286E" w14:textId="2B23C62F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305BB3E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Use sheet materials and construction tools appropriately.</w:t>
            </w:r>
          </w:p>
          <w:p w14:paraId="4DED03B4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apply their understanding of how to strengthen, stiffen and reinforce more complex structures to develop, analyse and evaluate </w:t>
            </w:r>
            <w:r w:rsidRPr="00D13A99">
              <w:rPr>
                <w:rFonts w:ascii="Comic Sans MS" w:hAnsi="Comic Sans MS"/>
                <w:sz w:val="20"/>
                <w:szCs w:val="20"/>
              </w:rPr>
              <w:lastRenderedPageBreak/>
              <w:t>their own products.</w:t>
            </w:r>
          </w:p>
          <w:p w14:paraId="18B3E37D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Choose from a variety of electrical systems to use in their products and evaluate the effectiveness of these. </w:t>
            </w:r>
          </w:p>
          <w:p w14:paraId="482AF6BF" w14:textId="77777777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apply their understanding of computing to programme, monitor and control their products.  </w:t>
            </w:r>
          </w:p>
          <w:p w14:paraId="122059BC" w14:textId="6056F9B4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4348" w14:paraId="55C400E5" w14:textId="77777777" w:rsidTr="00F849AB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0F6913E5" w14:textId="129F6159" w:rsidR="00744348" w:rsidRPr="00DB57D3" w:rsidRDefault="00744348" w:rsidP="00C0798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57D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Textiles</w:t>
            </w:r>
          </w:p>
        </w:tc>
        <w:tc>
          <w:tcPr>
            <w:tcW w:w="1819" w:type="dxa"/>
          </w:tcPr>
          <w:p w14:paraId="23C74A47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Talk about the differences between materials and differences they notice.</w:t>
            </w:r>
          </w:p>
          <w:p w14:paraId="2F794D80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Explore different materials.</w:t>
            </w:r>
          </w:p>
          <w:p w14:paraId="70633B75" w14:textId="5B9EFAD2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Join different materials and explore different textures.</w:t>
            </w:r>
          </w:p>
        </w:tc>
        <w:tc>
          <w:tcPr>
            <w:tcW w:w="1819" w:type="dxa"/>
          </w:tcPr>
          <w:p w14:paraId="5ECF4E1D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Cut then join textiles using a running stitch, over sewing or glue. </w:t>
            </w:r>
          </w:p>
          <w:p w14:paraId="01463580" w14:textId="51F48F91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Decorate using a range of items (buttons, sequins, beads, ribbons etc)</w:t>
            </w:r>
          </w:p>
        </w:tc>
        <w:tc>
          <w:tcPr>
            <w:tcW w:w="1819" w:type="dxa"/>
          </w:tcPr>
          <w:p w14:paraId="2F44DDDC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Cut then join textiles using a running stitch, over sewing, back stitch or fasteners.</w:t>
            </w:r>
          </w:p>
          <w:p w14:paraId="00000EA0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seam allowances, create patterns and appropriate decoration techniques (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applique) </w:t>
            </w:r>
          </w:p>
          <w:p w14:paraId="5313E1F5" w14:textId="78EE322E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9" w:type="dxa"/>
            <w:gridSpan w:val="2"/>
          </w:tcPr>
          <w:p w14:paraId="54A16D74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Cut then join textiles using a running stitch, over sewing, back stitch or fasteners.</w:t>
            </w:r>
          </w:p>
          <w:p w14:paraId="4FF0DC8C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seam allowances, create patterns and appropriate decoration techniques (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applique) </w:t>
            </w:r>
          </w:p>
          <w:p w14:paraId="496DE91D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9" w:type="dxa"/>
            <w:gridSpan w:val="2"/>
          </w:tcPr>
          <w:p w14:paraId="30A219C9" w14:textId="60FA945B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Pin and tack fabrics, use patterns and seam allowance and join fabrics to make quality products. </w:t>
            </w:r>
          </w:p>
        </w:tc>
      </w:tr>
      <w:tr w:rsidR="00C07983" w14:paraId="48286A76" w14:textId="77777777" w:rsidTr="00AC48E9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5B6338F7" w14:textId="2CC686DB" w:rsidR="00C07983" w:rsidRPr="00DB57D3" w:rsidRDefault="00C07983" w:rsidP="00C0798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B57D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Mechanisms</w:t>
            </w:r>
          </w:p>
        </w:tc>
        <w:tc>
          <w:tcPr>
            <w:tcW w:w="1819" w:type="dxa"/>
          </w:tcPr>
          <w:p w14:paraId="55C59878" w14:textId="6919F8CE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Explore how things work</w:t>
            </w:r>
          </w:p>
        </w:tc>
        <w:tc>
          <w:tcPr>
            <w:tcW w:w="3638" w:type="dxa"/>
            <w:gridSpan w:val="2"/>
          </w:tcPr>
          <w:p w14:paraId="2421A803" w14:textId="44A1AB12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Know about movement of simple mechanisms such as levers, sliders,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wheels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axles.</w:t>
            </w:r>
          </w:p>
        </w:tc>
        <w:tc>
          <w:tcPr>
            <w:tcW w:w="3639" w:type="dxa"/>
            <w:gridSpan w:val="2"/>
          </w:tcPr>
          <w:p w14:paraId="058079FF" w14:textId="219E87F6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Know about movement of simple mechanisms such as levers and linkages.</w:t>
            </w:r>
          </w:p>
        </w:tc>
        <w:tc>
          <w:tcPr>
            <w:tcW w:w="3639" w:type="dxa"/>
            <w:gridSpan w:val="2"/>
          </w:tcPr>
          <w:p w14:paraId="35097DB5" w14:textId="5BEE369F" w:rsidR="00C07983" w:rsidRPr="00D13A99" w:rsidRDefault="00C07983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how mechanical systems such as cams, pulleys or gears, levers or linkages create movement.</w:t>
            </w:r>
          </w:p>
        </w:tc>
      </w:tr>
      <w:tr w:rsidR="00744348" w14:paraId="5A040EE5" w14:textId="77777777" w:rsidTr="00861E62">
        <w:trPr>
          <w:trHeight w:val="452"/>
        </w:trPr>
        <w:tc>
          <w:tcPr>
            <w:tcW w:w="1413" w:type="dxa"/>
            <w:shd w:val="clear" w:color="auto" w:fill="D9E2F3" w:themeFill="accent1" w:themeFillTint="33"/>
          </w:tcPr>
          <w:p w14:paraId="51890550" w14:textId="4CF01A49" w:rsidR="00744348" w:rsidRPr="00DB57D3" w:rsidRDefault="00744348" w:rsidP="00C07983">
            <w:pPr>
              <w:rPr>
                <w:rFonts w:ascii="Comic Sans MS" w:hAnsi="Comic Sans MS"/>
                <w:b/>
                <w:bCs/>
              </w:rPr>
            </w:pPr>
            <w:r w:rsidRPr="00DB57D3">
              <w:rPr>
                <w:rFonts w:ascii="Comic Sans MS" w:hAnsi="Comic Sans MS"/>
                <w:b/>
                <w:bCs/>
                <w:sz w:val="20"/>
                <w:szCs w:val="20"/>
              </w:rPr>
              <w:t>Food Technology</w:t>
            </w:r>
          </w:p>
        </w:tc>
        <w:tc>
          <w:tcPr>
            <w:tcW w:w="1819" w:type="dxa"/>
          </w:tcPr>
          <w:p w14:paraId="4EC3D240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plant seeds and care for growing plants.</w:t>
            </w:r>
          </w:p>
          <w:p w14:paraId="20684CE7" w14:textId="4965CCD9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the key features of the life cycle of a plant and an animal</w:t>
            </w:r>
          </w:p>
        </w:tc>
        <w:tc>
          <w:tcPr>
            <w:tcW w:w="3638" w:type="dxa"/>
            <w:gridSpan w:val="2"/>
          </w:tcPr>
          <w:p w14:paraId="4B57CC0A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Understand where food comes from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processed food/food groups</w:t>
            </w:r>
          </w:p>
          <w:p w14:paraId="023B7CBE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Know how to peel, cut, grate, mix and mould foods (with supervision)</w:t>
            </w:r>
          </w:p>
          <w:p w14:paraId="1B0975A3" w14:textId="3F2D4816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Use the basic principles of a healthy and varied diet to prepare and create their own dishes.</w:t>
            </w:r>
          </w:p>
        </w:tc>
        <w:tc>
          <w:tcPr>
            <w:tcW w:w="3639" w:type="dxa"/>
            <w:gridSpan w:val="2"/>
          </w:tcPr>
          <w:p w14:paraId="7DDC29A1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Know how to peel, cut, grate, mix and mould foods and begin to cook food (using toasters and microwaves with supervision)</w:t>
            </w:r>
          </w:p>
          <w:p w14:paraId="02360C10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Understand and apply the principles of a healthy diet.  </w:t>
            </w:r>
          </w:p>
          <w:p w14:paraId="41CB672D" w14:textId="6E797DFA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To prepare and cook basic savoury and sweet dishes using a range of cooking techniques.</w:t>
            </w:r>
          </w:p>
        </w:tc>
        <w:tc>
          <w:tcPr>
            <w:tcW w:w="1819" w:type="dxa"/>
          </w:tcPr>
          <w:p w14:paraId="259C14DA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Cut, mix, mould and begin to use hobs to heat food with appropriate supervision.</w:t>
            </w:r>
          </w:p>
          <w:p w14:paraId="13C289A3" w14:textId="77777777" w:rsidR="00744348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FD8B3D4" w14:textId="2926F893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Understand and apply the principles of a healthy and varied diet.</w:t>
            </w:r>
          </w:p>
          <w:p w14:paraId="6777B48A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To prepare and cook a variety of predominately savoury dishes using a range of cooking techniques.</w:t>
            </w:r>
          </w:p>
          <w:p w14:paraId="3341FEC4" w14:textId="7655FAF4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To understand seasonality, and know where a variety of ingredients are grown, reared caught and processed.</w:t>
            </w:r>
          </w:p>
        </w:tc>
        <w:tc>
          <w:tcPr>
            <w:tcW w:w="1820" w:type="dxa"/>
          </w:tcPr>
          <w:p w14:paraId="05D781BE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Cut, mix, mould and use hobs to heat food developing independence with this as appropriate.</w:t>
            </w:r>
          </w:p>
          <w:p w14:paraId="37991603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Understand, </w:t>
            </w:r>
            <w:proofErr w:type="gramStart"/>
            <w:r w:rsidRPr="00D13A99">
              <w:rPr>
                <w:rFonts w:ascii="Comic Sans MS" w:hAnsi="Comic Sans MS"/>
                <w:sz w:val="20"/>
                <w:szCs w:val="20"/>
              </w:rPr>
              <w:t>apply</w:t>
            </w:r>
            <w:proofErr w:type="gramEnd"/>
            <w:r w:rsidRPr="00D13A99">
              <w:rPr>
                <w:rFonts w:ascii="Comic Sans MS" w:hAnsi="Comic Sans MS"/>
                <w:sz w:val="20"/>
                <w:szCs w:val="20"/>
              </w:rPr>
              <w:t xml:space="preserve"> and reflect upon the principles of a healthy and varied diet.</w:t>
            </w:r>
          </w:p>
          <w:p w14:paraId="06EE4F94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To prepare and cook a variety of savoury and sweet dishes using a range of cooking techniques.</w:t>
            </w:r>
          </w:p>
          <w:p w14:paraId="7F6F961C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 xml:space="preserve">To understand seasonality, and know where and </w:t>
            </w:r>
          </w:p>
          <w:p w14:paraId="76DEBCF6" w14:textId="77777777" w:rsidR="00744348" w:rsidRPr="00D13A99" w:rsidRDefault="00744348" w:rsidP="00C07983">
            <w:pPr>
              <w:rPr>
                <w:rFonts w:ascii="Comic Sans MS" w:hAnsi="Comic Sans MS"/>
                <w:sz w:val="20"/>
                <w:szCs w:val="20"/>
              </w:rPr>
            </w:pPr>
            <w:r w:rsidRPr="00D13A99">
              <w:rPr>
                <w:rFonts w:ascii="Comic Sans MS" w:hAnsi="Comic Sans MS"/>
                <w:sz w:val="20"/>
                <w:szCs w:val="20"/>
              </w:rPr>
              <w:t>how a variety of ingredients are grown, reared caught and processed.</w:t>
            </w:r>
          </w:p>
        </w:tc>
      </w:tr>
    </w:tbl>
    <w:p w14:paraId="68BC45D3" w14:textId="77777777" w:rsidR="00AC625D" w:rsidRDefault="00AC625D"/>
    <w:sectPr w:rsidR="00AC625D" w:rsidSect="00AC625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9BC1" w14:textId="77777777" w:rsidR="00BB0CFC" w:rsidRDefault="00BB0CFC" w:rsidP="003F0F1D">
      <w:pPr>
        <w:spacing w:after="0" w:line="240" w:lineRule="auto"/>
      </w:pPr>
      <w:r>
        <w:separator/>
      </w:r>
    </w:p>
  </w:endnote>
  <w:endnote w:type="continuationSeparator" w:id="0">
    <w:p w14:paraId="5959F30B" w14:textId="77777777" w:rsidR="00BB0CFC" w:rsidRDefault="00BB0CFC" w:rsidP="003F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36C2" w14:textId="77777777" w:rsidR="00BB0CFC" w:rsidRDefault="00BB0CFC" w:rsidP="003F0F1D">
      <w:pPr>
        <w:spacing w:after="0" w:line="240" w:lineRule="auto"/>
      </w:pPr>
      <w:r>
        <w:separator/>
      </w:r>
    </w:p>
  </w:footnote>
  <w:footnote w:type="continuationSeparator" w:id="0">
    <w:p w14:paraId="6D4B7FD1" w14:textId="77777777" w:rsidR="00BB0CFC" w:rsidRDefault="00BB0CFC" w:rsidP="003F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9469" w14:textId="77777777" w:rsidR="003F0F1D" w:rsidRDefault="003F0F1D">
    <w:pPr>
      <w:pStyle w:val="Header"/>
    </w:pPr>
    <w:r>
      <w:t>Design and Technology</w:t>
    </w:r>
  </w:p>
  <w:p w14:paraId="326C7E40" w14:textId="77777777" w:rsidR="003F0F1D" w:rsidRDefault="003F0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5D"/>
    <w:rsid w:val="001C64D4"/>
    <w:rsid w:val="002A6D52"/>
    <w:rsid w:val="002C477F"/>
    <w:rsid w:val="002E1BA0"/>
    <w:rsid w:val="00305884"/>
    <w:rsid w:val="00395376"/>
    <w:rsid w:val="003F0F1D"/>
    <w:rsid w:val="003F3D6E"/>
    <w:rsid w:val="004A68BC"/>
    <w:rsid w:val="00687CCA"/>
    <w:rsid w:val="00744348"/>
    <w:rsid w:val="007E1DAA"/>
    <w:rsid w:val="00801595"/>
    <w:rsid w:val="009572E3"/>
    <w:rsid w:val="009A01F3"/>
    <w:rsid w:val="009F2695"/>
    <w:rsid w:val="00A0434C"/>
    <w:rsid w:val="00AB1ECA"/>
    <w:rsid w:val="00AC625D"/>
    <w:rsid w:val="00AD6520"/>
    <w:rsid w:val="00BB0CFC"/>
    <w:rsid w:val="00BE17AF"/>
    <w:rsid w:val="00C00668"/>
    <w:rsid w:val="00C07983"/>
    <w:rsid w:val="00C16C1F"/>
    <w:rsid w:val="00CF2FE5"/>
    <w:rsid w:val="00D13A99"/>
    <w:rsid w:val="00D552FB"/>
    <w:rsid w:val="00D56AC5"/>
    <w:rsid w:val="00DA0037"/>
    <w:rsid w:val="00DB57D3"/>
    <w:rsid w:val="00F07B50"/>
    <w:rsid w:val="00F250B3"/>
    <w:rsid w:val="00F87FD9"/>
    <w:rsid w:val="00FE0457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A84E"/>
  <w15:chartTrackingRefBased/>
  <w15:docId w15:val="{7277C1B3-E838-499D-847E-7A26FACC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1D"/>
  </w:style>
  <w:style w:type="paragraph" w:styleId="Footer">
    <w:name w:val="footer"/>
    <w:basedOn w:val="Normal"/>
    <w:link w:val="FooterChar"/>
    <w:uiPriority w:val="99"/>
    <w:unhideWhenUsed/>
    <w:rsid w:val="003F0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7189-3237-48AA-A4C6-5223C8E1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head Kingsley St John</cp:lastModifiedBy>
  <cp:revision>2</cp:revision>
  <cp:lastPrinted>2021-12-08T13:33:00Z</cp:lastPrinted>
  <dcterms:created xsi:type="dcterms:W3CDTF">2021-12-08T15:04:00Z</dcterms:created>
  <dcterms:modified xsi:type="dcterms:W3CDTF">2021-12-08T15:04:00Z</dcterms:modified>
</cp:coreProperties>
</file>