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6AC43034" w:rsidR="00F15C6E" w:rsidRPr="002A2B1C" w:rsidRDefault="00B64F75" w:rsidP="0051627D">
      <w:pPr>
        <w:jc w:val="center"/>
        <w:rPr>
          <w:rFonts w:ascii="Comic Sans MS" w:hAnsi="Comic Sans MS"/>
        </w:rPr>
      </w:pPr>
      <w:r w:rsidRPr="002A2B1C">
        <w:rPr>
          <w:rFonts w:ascii="Comic Sans MS" w:hAnsi="Comic Sans MS"/>
        </w:rPr>
        <w:t xml:space="preserve">Charging </w:t>
      </w:r>
      <w:r w:rsidR="002A2B1C" w:rsidRPr="002A2B1C">
        <w:rPr>
          <w:rFonts w:ascii="Comic Sans MS" w:hAnsi="Comic Sans MS"/>
        </w:rPr>
        <w:t>and Remissions</w:t>
      </w:r>
      <w:r w:rsidR="00F15C6E" w:rsidRPr="002A2B1C">
        <w:rPr>
          <w:rFonts w:ascii="Comic Sans MS" w:hAnsi="Comic Sans MS"/>
        </w:rPr>
        <w:t xml:space="preserve"> Policy</w:t>
      </w:r>
    </w:p>
    <w:p w14:paraId="633B774B" w14:textId="7B5C5CDF" w:rsidR="00556EC6" w:rsidRPr="002A2B1C" w:rsidRDefault="00556EC6" w:rsidP="00556EC6">
      <w:pPr>
        <w:jc w:val="center"/>
        <w:rPr>
          <w:rFonts w:ascii="Comic Sans MS" w:hAnsi="Comic Sans MS"/>
        </w:rPr>
      </w:pPr>
      <w:r w:rsidRPr="002A2B1C">
        <w:rPr>
          <w:rFonts w:ascii="Comic Sans MS" w:hAnsi="Comic Sans MS"/>
        </w:rPr>
        <w:t>Love; Learn; Aspire; Achieve</w:t>
      </w:r>
    </w:p>
    <w:p w14:paraId="10084206" w14:textId="27D98CEA" w:rsidR="00144FA1" w:rsidRPr="002A2B1C" w:rsidRDefault="00144FA1" w:rsidP="00556EC6">
      <w:pPr>
        <w:jc w:val="center"/>
        <w:rPr>
          <w:rFonts w:ascii="Comic Sans MS" w:hAnsi="Comic Sans MS"/>
        </w:rPr>
      </w:pPr>
      <w:r w:rsidRPr="002A2B1C">
        <w:rPr>
          <w:rFonts w:ascii="Comic Sans MS" w:hAnsi="Comic Sans MS"/>
        </w:rPr>
        <w:t>Ready; Respectful: Resilient</w:t>
      </w:r>
    </w:p>
    <w:p w14:paraId="252C3C0E" w14:textId="77777777" w:rsidR="001B6FC3" w:rsidRPr="002A2B1C" w:rsidRDefault="001B6FC3" w:rsidP="0051627D">
      <w:pPr>
        <w:rPr>
          <w:rFonts w:ascii="Comic Sans MS" w:hAnsi="Comic Sans MS"/>
        </w:rPr>
      </w:pPr>
    </w:p>
    <w:p w14:paraId="324DBAA7" w14:textId="65B2E311" w:rsidR="00F15C6E" w:rsidRPr="002A2B1C" w:rsidRDefault="00695A5E" w:rsidP="0051627D">
      <w:pPr>
        <w:rPr>
          <w:rFonts w:ascii="Comic Sans MS" w:hAnsi="Comic Sans MS"/>
        </w:rPr>
      </w:pPr>
      <w:r w:rsidRPr="002A2B1C">
        <w:rPr>
          <w:rFonts w:ascii="Comic Sans MS" w:hAnsi="Comic Sans MS"/>
        </w:rPr>
        <w:t>September 20</w:t>
      </w:r>
      <w:r w:rsidR="00187877" w:rsidRPr="002A2B1C">
        <w:rPr>
          <w:rFonts w:ascii="Comic Sans MS" w:hAnsi="Comic Sans MS"/>
        </w:rPr>
        <w:t>2</w:t>
      </w:r>
      <w:r w:rsidR="00104196" w:rsidRPr="002A2B1C">
        <w:rPr>
          <w:rFonts w:ascii="Comic Sans MS" w:hAnsi="Comic Sans MS"/>
        </w:rPr>
        <w:t>5</w:t>
      </w:r>
      <w:r w:rsidR="00F15C6E" w:rsidRPr="002A2B1C">
        <w:rPr>
          <w:rFonts w:ascii="Comic Sans MS" w:hAnsi="Comic Sans MS"/>
        </w:rPr>
        <w:tab/>
      </w:r>
      <w:r w:rsidR="00F15C6E" w:rsidRPr="002A2B1C">
        <w:rPr>
          <w:rFonts w:ascii="Comic Sans MS" w:hAnsi="Comic Sans MS"/>
        </w:rPr>
        <w:tab/>
      </w:r>
      <w:r w:rsidR="00F15C6E" w:rsidRPr="002A2B1C">
        <w:rPr>
          <w:rFonts w:ascii="Comic Sans MS" w:hAnsi="Comic Sans MS"/>
        </w:rPr>
        <w:tab/>
        <w:t>Review date:</w:t>
      </w:r>
      <w:r w:rsidR="00F15C6E" w:rsidRPr="002A2B1C">
        <w:rPr>
          <w:rFonts w:ascii="Comic Sans MS" w:hAnsi="Comic Sans MS"/>
        </w:rPr>
        <w:tab/>
        <w:t xml:space="preserve"> </w:t>
      </w:r>
      <w:r w:rsidRPr="002A2B1C">
        <w:rPr>
          <w:rFonts w:ascii="Comic Sans MS" w:hAnsi="Comic Sans MS"/>
        </w:rPr>
        <w:t>September 202</w:t>
      </w:r>
      <w:r w:rsidR="00104196" w:rsidRPr="002A2B1C">
        <w:rPr>
          <w:rFonts w:ascii="Comic Sans MS" w:hAnsi="Comic Sans MS"/>
        </w:rPr>
        <w:t>6</w:t>
      </w:r>
    </w:p>
    <w:p w14:paraId="3BCAFED6" w14:textId="77777777" w:rsidR="002A2B1C" w:rsidRPr="002A2B1C" w:rsidRDefault="002A2B1C" w:rsidP="002A2B1C">
      <w:pPr>
        <w:spacing w:line="360" w:lineRule="auto"/>
        <w:jc w:val="both"/>
        <w:rPr>
          <w:rFonts w:ascii="Comic Sans MS" w:hAnsi="Comic Sans MS"/>
          <w:i/>
          <w:iCs/>
        </w:rPr>
      </w:pPr>
    </w:p>
    <w:p w14:paraId="759F33D3" w14:textId="77777777" w:rsidR="002A2B1C" w:rsidRPr="002A2B1C" w:rsidRDefault="002A2B1C" w:rsidP="002A2B1C">
      <w:pPr>
        <w:pStyle w:val="Heading3"/>
        <w:rPr>
          <w:rFonts w:ascii="Comic Sans MS" w:hAnsi="Comic Sans MS"/>
        </w:rPr>
      </w:pPr>
      <w:r w:rsidRPr="002A2B1C">
        <w:rPr>
          <w:rFonts w:ascii="Comic Sans MS" w:hAnsi="Comic Sans MS"/>
        </w:rPr>
        <w:t>1. Purpose</w:t>
      </w:r>
    </w:p>
    <w:p w14:paraId="77942EEB" w14:textId="77777777" w:rsidR="002A2B1C" w:rsidRPr="002A2B1C" w:rsidRDefault="002A2B1C" w:rsidP="002A2B1C">
      <w:pPr>
        <w:rPr>
          <w:rFonts w:ascii="Comic Sans MS" w:eastAsia="Arial" w:hAnsi="Comic Sans MS" w:cs="Arial"/>
        </w:rPr>
      </w:pPr>
      <w:r w:rsidRPr="002A2B1C">
        <w:rPr>
          <w:rFonts w:ascii="Comic Sans MS" w:hAnsi="Comic Sans MS"/>
        </w:rPr>
        <w:t xml:space="preserve">We believe that all our pupils should have an equal opportunity to benefit from the </w:t>
      </w:r>
      <w:proofErr w:type="gramStart"/>
      <w:r w:rsidRPr="002A2B1C">
        <w:rPr>
          <w:rFonts w:ascii="Comic Sans MS" w:hAnsi="Comic Sans MS"/>
        </w:rPr>
        <w:t>School’s</w:t>
      </w:r>
      <w:proofErr w:type="gramEnd"/>
      <w:r w:rsidRPr="002A2B1C">
        <w:rPr>
          <w:rFonts w:ascii="Comic Sans MS" w:hAnsi="Comic Sans MS"/>
        </w:rPr>
        <w:t xml:space="preserve"> activities and visits (curricular and extra-curricular) independent of their parents’ financial means. This charging and remissions policy describes how we will ensure a good range of visits and activities is offered and, at the same time, </w:t>
      </w:r>
      <w:proofErr w:type="spellStart"/>
      <w:r w:rsidRPr="002A2B1C">
        <w:rPr>
          <w:rFonts w:ascii="Comic Sans MS" w:hAnsi="Comic Sans MS"/>
        </w:rPr>
        <w:t>minimise</w:t>
      </w:r>
      <w:proofErr w:type="spellEnd"/>
      <w:r w:rsidRPr="002A2B1C">
        <w:rPr>
          <w:rFonts w:ascii="Comic Sans MS" w:hAnsi="Comic Sans MS"/>
        </w:rPr>
        <w:t xml:space="preserve"> the financial barriers which may prevent some pupils taking full advantage of the opportunities.</w:t>
      </w:r>
    </w:p>
    <w:p w14:paraId="0AD8E496" w14:textId="77777777" w:rsidR="002A2B1C" w:rsidRPr="002A2B1C" w:rsidRDefault="002A2B1C" w:rsidP="002A2B1C">
      <w:pPr>
        <w:rPr>
          <w:rFonts w:ascii="Comic Sans MS" w:eastAsia="Arial" w:hAnsi="Comic Sans MS" w:cs="Arial"/>
        </w:rPr>
      </w:pPr>
    </w:p>
    <w:p w14:paraId="3DC601AB" w14:textId="1D052A06" w:rsidR="002A2B1C" w:rsidRPr="002A2B1C" w:rsidRDefault="002A2B1C" w:rsidP="002A2B1C">
      <w:pPr>
        <w:rPr>
          <w:rFonts w:ascii="Comic Sans MS" w:hAnsi="Comic Sans MS"/>
        </w:rPr>
      </w:pPr>
      <w:r w:rsidRPr="002A2B1C">
        <w:rPr>
          <w:rFonts w:ascii="Comic Sans MS" w:hAnsi="Comic Sans MS"/>
        </w:rPr>
        <w:t xml:space="preserve">This policy sets out the school’s approach to charging for school activities, trips, and materials, and the circumstances under which charges may be waived (remission), in line with the </w:t>
      </w:r>
      <w:r w:rsidRPr="002A2B1C">
        <w:rPr>
          <w:rStyle w:val="Strong"/>
          <w:rFonts w:ascii="Comic Sans MS" w:hAnsi="Comic Sans MS"/>
        </w:rPr>
        <w:t>Education Act 1996</w:t>
      </w:r>
      <w:r w:rsidRPr="002A2B1C">
        <w:rPr>
          <w:rFonts w:ascii="Comic Sans MS" w:hAnsi="Comic Sans MS"/>
        </w:rPr>
        <w:t xml:space="preserve"> and DfE guidance.</w:t>
      </w:r>
    </w:p>
    <w:p w14:paraId="6A29DAAE" w14:textId="77777777" w:rsidR="002A2B1C" w:rsidRPr="002A2B1C" w:rsidRDefault="002A2B1C" w:rsidP="002A2B1C">
      <w:pPr>
        <w:rPr>
          <w:rFonts w:ascii="Comic Sans MS" w:eastAsia="Arial" w:hAnsi="Comic Sans MS" w:cs="Arial"/>
          <w:i/>
          <w:iCs/>
        </w:rPr>
      </w:pPr>
    </w:p>
    <w:p w14:paraId="502DEF64" w14:textId="77777777" w:rsidR="002A2B1C" w:rsidRPr="002A2B1C" w:rsidRDefault="002A2B1C" w:rsidP="002A2B1C">
      <w:pPr>
        <w:pStyle w:val="Heading2"/>
        <w:rPr>
          <w:rFonts w:ascii="Comic Sans MS" w:hAnsi="Comic Sans MS"/>
          <w:color w:val="auto"/>
          <w:sz w:val="24"/>
          <w:szCs w:val="24"/>
          <w:lang w:val="en-GB" w:eastAsia="en-GB"/>
        </w:rPr>
      </w:pPr>
      <w:r w:rsidRPr="002A2B1C">
        <w:rPr>
          <w:rFonts w:ascii="Comic Sans MS" w:hAnsi="Comic Sans MS"/>
          <w:color w:val="auto"/>
          <w:sz w:val="24"/>
          <w:szCs w:val="24"/>
        </w:rPr>
        <w:t xml:space="preserve">2. </w:t>
      </w:r>
      <w:r w:rsidRPr="002A2B1C">
        <w:rPr>
          <w:rStyle w:val="Strong"/>
          <w:rFonts w:ascii="Comic Sans MS" w:hAnsi="Comic Sans MS"/>
          <w:b w:val="0"/>
          <w:bCs w:val="0"/>
          <w:color w:val="auto"/>
          <w:sz w:val="24"/>
          <w:szCs w:val="24"/>
        </w:rPr>
        <w:t>Aims</w:t>
      </w:r>
    </w:p>
    <w:p w14:paraId="0D45B8D5" w14:textId="77777777" w:rsidR="002A2B1C" w:rsidRPr="002A2B1C" w:rsidRDefault="002A2B1C" w:rsidP="002A2B1C">
      <w:pPr>
        <w:pStyle w:val="NormalWeb"/>
        <w:numPr>
          <w:ilvl w:val="0"/>
          <w:numId w:val="23"/>
        </w:numPr>
        <w:rPr>
          <w:rFonts w:ascii="Comic Sans MS" w:hAnsi="Comic Sans MS"/>
        </w:rPr>
      </w:pPr>
      <w:r w:rsidRPr="002A2B1C">
        <w:rPr>
          <w:rFonts w:ascii="Comic Sans MS" w:hAnsi="Comic Sans MS"/>
        </w:rPr>
        <w:t>Ensure all pupils have access to a broad, balanced curriculum.</w:t>
      </w:r>
    </w:p>
    <w:p w14:paraId="46D06D44" w14:textId="77777777" w:rsidR="002A2B1C" w:rsidRPr="002A2B1C" w:rsidRDefault="002A2B1C" w:rsidP="002A2B1C">
      <w:pPr>
        <w:pStyle w:val="NormalWeb"/>
        <w:numPr>
          <w:ilvl w:val="0"/>
          <w:numId w:val="23"/>
        </w:numPr>
        <w:rPr>
          <w:rFonts w:ascii="Comic Sans MS" w:hAnsi="Comic Sans MS"/>
        </w:rPr>
      </w:pPr>
      <w:r w:rsidRPr="002A2B1C">
        <w:rPr>
          <w:rFonts w:ascii="Comic Sans MS" w:hAnsi="Comic Sans MS"/>
        </w:rPr>
        <w:t>Clarify which activities may incur charges.</w:t>
      </w:r>
    </w:p>
    <w:p w14:paraId="44FC91C9" w14:textId="77777777" w:rsidR="002A2B1C" w:rsidRPr="002A2B1C" w:rsidRDefault="002A2B1C" w:rsidP="002A2B1C">
      <w:pPr>
        <w:pStyle w:val="NormalWeb"/>
        <w:numPr>
          <w:ilvl w:val="0"/>
          <w:numId w:val="23"/>
        </w:numPr>
        <w:rPr>
          <w:rFonts w:ascii="Comic Sans MS" w:hAnsi="Comic Sans MS"/>
        </w:rPr>
      </w:pPr>
      <w:r w:rsidRPr="002A2B1C">
        <w:rPr>
          <w:rFonts w:ascii="Comic Sans MS" w:hAnsi="Comic Sans MS"/>
        </w:rPr>
        <w:t>Explain when charges will be waived, fully or partially, to support families on low incomes.</w:t>
      </w:r>
    </w:p>
    <w:p w14:paraId="7476A095" w14:textId="77777777" w:rsidR="002A2B1C" w:rsidRPr="002A2B1C" w:rsidRDefault="002A2B1C" w:rsidP="002A2B1C">
      <w:pPr>
        <w:pStyle w:val="Heading2"/>
        <w:rPr>
          <w:rFonts w:ascii="Comic Sans MS" w:hAnsi="Comic Sans MS"/>
          <w:color w:val="auto"/>
          <w:sz w:val="24"/>
          <w:szCs w:val="24"/>
          <w:lang w:val="en-GB" w:eastAsia="en-GB"/>
        </w:rPr>
      </w:pPr>
      <w:r w:rsidRPr="002A2B1C">
        <w:rPr>
          <w:rStyle w:val="Strong"/>
          <w:rFonts w:ascii="Comic Sans MS" w:hAnsi="Comic Sans MS"/>
          <w:b w:val="0"/>
          <w:bCs w:val="0"/>
          <w:color w:val="auto"/>
          <w:sz w:val="24"/>
          <w:szCs w:val="24"/>
        </w:rPr>
        <w:t>3. Education Provided Free of Charge</w:t>
      </w:r>
    </w:p>
    <w:p w14:paraId="05FB6A98" w14:textId="77777777" w:rsidR="002A2B1C" w:rsidRPr="002A2B1C" w:rsidRDefault="002A2B1C" w:rsidP="002A2B1C">
      <w:pPr>
        <w:pStyle w:val="NormalWeb"/>
        <w:rPr>
          <w:rFonts w:ascii="Comic Sans MS" w:hAnsi="Comic Sans MS"/>
        </w:rPr>
      </w:pPr>
      <w:r w:rsidRPr="002A2B1C">
        <w:rPr>
          <w:rFonts w:ascii="Comic Sans MS" w:hAnsi="Comic Sans MS"/>
        </w:rPr>
        <w:t xml:space="preserve">The school </w:t>
      </w:r>
      <w:r w:rsidRPr="002A2B1C">
        <w:rPr>
          <w:rStyle w:val="Strong"/>
          <w:rFonts w:ascii="Comic Sans MS" w:hAnsi="Comic Sans MS"/>
        </w:rPr>
        <w:t>cannot charge</w:t>
      </w:r>
      <w:r w:rsidRPr="002A2B1C">
        <w:rPr>
          <w:rFonts w:ascii="Comic Sans MS" w:hAnsi="Comic Sans MS"/>
        </w:rPr>
        <w:t xml:space="preserve"> for:</w:t>
      </w:r>
    </w:p>
    <w:p w14:paraId="19350371" w14:textId="77777777" w:rsidR="002A2B1C" w:rsidRPr="002A2B1C" w:rsidRDefault="002A2B1C" w:rsidP="002A2B1C">
      <w:pPr>
        <w:pStyle w:val="NormalWeb"/>
        <w:numPr>
          <w:ilvl w:val="0"/>
          <w:numId w:val="24"/>
        </w:numPr>
        <w:rPr>
          <w:rFonts w:ascii="Comic Sans MS" w:hAnsi="Comic Sans MS"/>
        </w:rPr>
      </w:pPr>
      <w:r w:rsidRPr="002A2B1C">
        <w:rPr>
          <w:rFonts w:ascii="Comic Sans MS" w:hAnsi="Comic Sans MS"/>
        </w:rPr>
        <w:t>Education provided during school hours (including the supply of materials).</w:t>
      </w:r>
    </w:p>
    <w:p w14:paraId="21D1BEB3" w14:textId="77777777" w:rsidR="002A2B1C" w:rsidRPr="002A2B1C" w:rsidRDefault="002A2B1C" w:rsidP="002A2B1C">
      <w:pPr>
        <w:pStyle w:val="NormalWeb"/>
        <w:numPr>
          <w:ilvl w:val="0"/>
          <w:numId w:val="24"/>
        </w:numPr>
        <w:rPr>
          <w:rFonts w:ascii="Comic Sans MS" w:hAnsi="Comic Sans MS"/>
        </w:rPr>
      </w:pPr>
      <w:r w:rsidRPr="002A2B1C">
        <w:rPr>
          <w:rFonts w:ascii="Comic Sans MS" w:hAnsi="Comic Sans MS"/>
        </w:rPr>
        <w:t xml:space="preserve">Education outside school hours if it is part of the </w:t>
      </w:r>
      <w:r w:rsidRPr="002A2B1C">
        <w:rPr>
          <w:rStyle w:val="Strong"/>
          <w:rFonts w:ascii="Comic Sans MS" w:hAnsi="Comic Sans MS"/>
        </w:rPr>
        <w:t>National Curriculum</w:t>
      </w:r>
      <w:r w:rsidRPr="002A2B1C">
        <w:rPr>
          <w:rFonts w:ascii="Comic Sans MS" w:hAnsi="Comic Sans MS"/>
        </w:rPr>
        <w:t xml:space="preserve">, </w:t>
      </w:r>
      <w:r w:rsidRPr="002A2B1C">
        <w:rPr>
          <w:rStyle w:val="Strong"/>
          <w:rFonts w:ascii="Comic Sans MS" w:hAnsi="Comic Sans MS"/>
        </w:rPr>
        <w:t>religious education</w:t>
      </w:r>
      <w:r w:rsidRPr="002A2B1C">
        <w:rPr>
          <w:rFonts w:ascii="Comic Sans MS" w:hAnsi="Comic Sans MS"/>
        </w:rPr>
        <w:t xml:space="preserve">, or statutory </w:t>
      </w:r>
      <w:r w:rsidRPr="002A2B1C">
        <w:rPr>
          <w:rStyle w:val="Strong"/>
          <w:rFonts w:ascii="Comic Sans MS" w:hAnsi="Comic Sans MS"/>
        </w:rPr>
        <w:t>examination requirements</w:t>
      </w:r>
      <w:r w:rsidRPr="002A2B1C">
        <w:rPr>
          <w:rFonts w:ascii="Comic Sans MS" w:hAnsi="Comic Sans MS"/>
        </w:rPr>
        <w:t>.</w:t>
      </w:r>
    </w:p>
    <w:p w14:paraId="068D98CC" w14:textId="07A96447" w:rsidR="002A2B1C" w:rsidRDefault="002A2B1C" w:rsidP="002A2B1C">
      <w:pPr>
        <w:pStyle w:val="NormalWeb"/>
        <w:numPr>
          <w:ilvl w:val="0"/>
          <w:numId w:val="24"/>
        </w:numPr>
        <w:rPr>
          <w:rFonts w:ascii="Comic Sans MS" w:hAnsi="Comic Sans MS"/>
        </w:rPr>
      </w:pPr>
      <w:r w:rsidRPr="002A2B1C">
        <w:rPr>
          <w:rFonts w:ascii="Comic Sans MS" w:hAnsi="Comic Sans MS"/>
        </w:rPr>
        <w:t>Transport during school hours to and from school or other educational settings, if provided by the local authority.</w:t>
      </w:r>
    </w:p>
    <w:p w14:paraId="0878A700" w14:textId="17AB6F1D" w:rsidR="002A2B1C" w:rsidRDefault="002A2B1C" w:rsidP="002A2B1C">
      <w:pPr>
        <w:pStyle w:val="NormalWeb"/>
        <w:ind w:left="720"/>
        <w:rPr>
          <w:rFonts w:ascii="Comic Sans MS" w:hAnsi="Comic Sans MS"/>
        </w:rPr>
      </w:pPr>
    </w:p>
    <w:p w14:paraId="0C656FB1" w14:textId="77777777" w:rsidR="002A2B1C" w:rsidRPr="002A2B1C" w:rsidRDefault="002A2B1C" w:rsidP="002A2B1C">
      <w:pPr>
        <w:pStyle w:val="Heading2"/>
        <w:rPr>
          <w:rFonts w:ascii="Comic Sans MS" w:hAnsi="Comic Sans MS"/>
          <w:color w:val="auto"/>
          <w:sz w:val="24"/>
          <w:szCs w:val="24"/>
          <w:lang w:val="en-GB" w:eastAsia="en-GB"/>
        </w:rPr>
      </w:pPr>
      <w:r w:rsidRPr="002A2B1C">
        <w:rPr>
          <w:rStyle w:val="Strong"/>
          <w:rFonts w:ascii="Comic Sans MS" w:hAnsi="Comic Sans MS"/>
          <w:b w:val="0"/>
          <w:bCs w:val="0"/>
          <w:color w:val="auto"/>
          <w:sz w:val="24"/>
          <w:szCs w:val="24"/>
        </w:rPr>
        <w:lastRenderedPageBreak/>
        <w:t>4. Voluntary Contributions</w:t>
      </w:r>
    </w:p>
    <w:p w14:paraId="2A7A80DD" w14:textId="77777777" w:rsidR="002A2B1C" w:rsidRPr="002A2B1C" w:rsidRDefault="002A2B1C" w:rsidP="002A2B1C">
      <w:pPr>
        <w:pStyle w:val="NormalWeb"/>
        <w:numPr>
          <w:ilvl w:val="0"/>
          <w:numId w:val="25"/>
        </w:numPr>
        <w:rPr>
          <w:rFonts w:ascii="Comic Sans MS" w:hAnsi="Comic Sans MS"/>
        </w:rPr>
      </w:pPr>
      <w:r w:rsidRPr="002A2B1C">
        <w:rPr>
          <w:rFonts w:ascii="Comic Sans MS" w:hAnsi="Comic Sans MS"/>
        </w:rPr>
        <w:t xml:space="preserve">The school </w:t>
      </w:r>
      <w:r w:rsidRPr="002A2B1C">
        <w:rPr>
          <w:rStyle w:val="Strong"/>
          <w:rFonts w:ascii="Comic Sans MS" w:hAnsi="Comic Sans MS"/>
        </w:rPr>
        <w:t>may ask for voluntary contributions</w:t>
      </w:r>
      <w:r w:rsidRPr="002A2B1C">
        <w:rPr>
          <w:rFonts w:ascii="Comic Sans MS" w:hAnsi="Comic Sans MS"/>
        </w:rPr>
        <w:t xml:space="preserve"> to fund activities (e.g., trips, workshops, special events).</w:t>
      </w:r>
    </w:p>
    <w:p w14:paraId="38AE7487" w14:textId="77777777" w:rsidR="002A2B1C" w:rsidRPr="002A2B1C" w:rsidRDefault="002A2B1C" w:rsidP="002A2B1C">
      <w:pPr>
        <w:pStyle w:val="NormalWeb"/>
        <w:numPr>
          <w:ilvl w:val="0"/>
          <w:numId w:val="25"/>
        </w:numPr>
        <w:rPr>
          <w:rFonts w:ascii="Comic Sans MS" w:hAnsi="Comic Sans MS"/>
        </w:rPr>
      </w:pPr>
      <w:r w:rsidRPr="002A2B1C">
        <w:rPr>
          <w:rFonts w:ascii="Comic Sans MS" w:hAnsi="Comic Sans MS"/>
        </w:rPr>
        <w:t xml:space="preserve">No pupil will be </w:t>
      </w:r>
      <w:r w:rsidRPr="002A2B1C">
        <w:rPr>
          <w:rStyle w:val="Strong"/>
          <w:rFonts w:ascii="Comic Sans MS" w:hAnsi="Comic Sans MS"/>
        </w:rPr>
        <w:t>excluded</w:t>
      </w:r>
      <w:r w:rsidRPr="002A2B1C">
        <w:rPr>
          <w:rFonts w:ascii="Comic Sans MS" w:hAnsi="Comic Sans MS"/>
        </w:rPr>
        <w:t xml:space="preserve"> from an activity if parents are unable or unwilling to pay.</w:t>
      </w:r>
    </w:p>
    <w:p w14:paraId="17B93B82" w14:textId="77777777" w:rsidR="002A2B1C" w:rsidRPr="002A2B1C" w:rsidRDefault="002A2B1C" w:rsidP="002A2B1C">
      <w:pPr>
        <w:pStyle w:val="NormalWeb"/>
        <w:numPr>
          <w:ilvl w:val="0"/>
          <w:numId w:val="25"/>
        </w:numPr>
        <w:rPr>
          <w:rFonts w:ascii="Comic Sans MS" w:hAnsi="Comic Sans MS"/>
        </w:rPr>
      </w:pPr>
      <w:r w:rsidRPr="002A2B1C">
        <w:rPr>
          <w:rFonts w:ascii="Comic Sans MS" w:hAnsi="Comic Sans MS"/>
        </w:rPr>
        <w:t>Activities may be cancelled if insufficient voluntary contributions are received to make them viable.</w:t>
      </w:r>
    </w:p>
    <w:p w14:paraId="568F58F7" w14:textId="77777777" w:rsidR="002A2B1C" w:rsidRPr="002A2B1C" w:rsidRDefault="002A2B1C" w:rsidP="002A2B1C">
      <w:pPr>
        <w:pStyle w:val="Heading2"/>
        <w:rPr>
          <w:rFonts w:ascii="Comic Sans MS" w:hAnsi="Comic Sans MS"/>
          <w:color w:val="auto"/>
          <w:sz w:val="24"/>
          <w:szCs w:val="24"/>
          <w:lang w:val="en-GB" w:eastAsia="en-GB"/>
        </w:rPr>
      </w:pPr>
      <w:r w:rsidRPr="002A2B1C">
        <w:rPr>
          <w:rStyle w:val="Strong"/>
          <w:rFonts w:ascii="Comic Sans MS" w:hAnsi="Comic Sans MS"/>
          <w:b w:val="0"/>
          <w:bCs w:val="0"/>
          <w:color w:val="auto"/>
          <w:sz w:val="24"/>
          <w:szCs w:val="24"/>
        </w:rPr>
        <w:t>5. Charging for Optional Activities</w:t>
      </w:r>
    </w:p>
    <w:p w14:paraId="5454CFE0" w14:textId="77777777" w:rsidR="002A2B1C" w:rsidRPr="002A2B1C" w:rsidRDefault="002A2B1C" w:rsidP="002A2B1C">
      <w:pPr>
        <w:pStyle w:val="NormalWeb"/>
        <w:rPr>
          <w:rFonts w:ascii="Comic Sans MS" w:hAnsi="Comic Sans MS"/>
        </w:rPr>
      </w:pPr>
      <w:r w:rsidRPr="002A2B1C">
        <w:rPr>
          <w:rFonts w:ascii="Comic Sans MS" w:hAnsi="Comic Sans MS"/>
        </w:rPr>
        <w:t xml:space="preserve">Charges </w:t>
      </w:r>
      <w:r w:rsidRPr="002A2B1C">
        <w:rPr>
          <w:rStyle w:val="Strong"/>
          <w:rFonts w:ascii="Comic Sans MS" w:hAnsi="Comic Sans MS"/>
        </w:rPr>
        <w:t>may be made</w:t>
      </w:r>
      <w:r w:rsidRPr="002A2B1C">
        <w:rPr>
          <w:rFonts w:ascii="Comic Sans MS" w:hAnsi="Comic Sans MS"/>
        </w:rPr>
        <w:t xml:space="preserve"> for activities that are:</w:t>
      </w:r>
    </w:p>
    <w:p w14:paraId="54B79D8A" w14:textId="77777777" w:rsidR="002A2B1C" w:rsidRPr="002A2B1C" w:rsidRDefault="002A2B1C" w:rsidP="002A2B1C">
      <w:pPr>
        <w:pStyle w:val="NormalWeb"/>
        <w:numPr>
          <w:ilvl w:val="0"/>
          <w:numId w:val="26"/>
        </w:numPr>
        <w:rPr>
          <w:rFonts w:ascii="Comic Sans MS" w:hAnsi="Comic Sans MS"/>
        </w:rPr>
      </w:pPr>
      <w:r w:rsidRPr="002A2B1C">
        <w:rPr>
          <w:rStyle w:val="Strong"/>
          <w:rFonts w:ascii="Comic Sans MS" w:hAnsi="Comic Sans MS"/>
        </w:rPr>
        <w:t>Outside school hours</w:t>
      </w:r>
      <w:r w:rsidRPr="002A2B1C">
        <w:rPr>
          <w:rFonts w:ascii="Comic Sans MS" w:hAnsi="Comic Sans MS"/>
        </w:rPr>
        <w:t xml:space="preserve"> and </w:t>
      </w:r>
      <w:r w:rsidRPr="002A2B1C">
        <w:rPr>
          <w:rStyle w:val="Strong"/>
          <w:rFonts w:ascii="Comic Sans MS" w:hAnsi="Comic Sans MS"/>
        </w:rPr>
        <w:t>not part of the National Curriculum or exam syllabus</w:t>
      </w:r>
      <w:r w:rsidRPr="002A2B1C">
        <w:rPr>
          <w:rFonts w:ascii="Comic Sans MS" w:hAnsi="Comic Sans MS"/>
        </w:rPr>
        <w:t>, e.g., extra-curricular clubs, music tuition.</w:t>
      </w:r>
    </w:p>
    <w:p w14:paraId="232396D1" w14:textId="77777777" w:rsidR="002A2B1C" w:rsidRPr="002A2B1C" w:rsidRDefault="002A2B1C" w:rsidP="002A2B1C">
      <w:pPr>
        <w:pStyle w:val="NormalWeb"/>
        <w:numPr>
          <w:ilvl w:val="0"/>
          <w:numId w:val="26"/>
        </w:numPr>
        <w:rPr>
          <w:rFonts w:ascii="Comic Sans MS" w:hAnsi="Comic Sans MS"/>
        </w:rPr>
      </w:pPr>
      <w:r w:rsidRPr="002A2B1C">
        <w:rPr>
          <w:rStyle w:val="Strong"/>
          <w:rFonts w:ascii="Comic Sans MS" w:hAnsi="Comic Sans MS"/>
        </w:rPr>
        <w:t>Residential trips</w:t>
      </w:r>
      <w:r w:rsidRPr="002A2B1C">
        <w:rPr>
          <w:rFonts w:ascii="Comic Sans MS" w:hAnsi="Comic Sans MS"/>
        </w:rPr>
        <w:t>: Parents may be charged for board, lodging, and travel.</w:t>
      </w:r>
    </w:p>
    <w:p w14:paraId="275DA80B" w14:textId="77777777" w:rsidR="002A2B1C" w:rsidRPr="002A2B1C" w:rsidRDefault="002A2B1C" w:rsidP="002A2B1C">
      <w:pPr>
        <w:pStyle w:val="NormalWeb"/>
        <w:numPr>
          <w:ilvl w:val="0"/>
          <w:numId w:val="26"/>
        </w:numPr>
        <w:rPr>
          <w:rFonts w:ascii="Comic Sans MS" w:hAnsi="Comic Sans MS"/>
        </w:rPr>
      </w:pPr>
      <w:r w:rsidRPr="002A2B1C">
        <w:rPr>
          <w:rStyle w:val="Strong"/>
          <w:rFonts w:ascii="Comic Sans MS" w:hAnsi="Comic Sans MS"/>
        </w:rPr>
        <w:t>Materials or equipment</w:t>
      </w:r>
      <w:r w:rsidRPr="002A2B1C">
        <w:rPr>
          <w:rFonts w:ascii="Comic Sans MS" w:hAnsi="Comic Sans MS"/>
        </w:rPr>
        <w:t xml:space="preserve"> where parents want to keep the finished product (e.g., cooking, crafts).</w:t>
      </w:r>
    </w:p>
    <w:p w14:paraId="4F0478D9" w14:textId="77777777" w:rsidR="002A2B1C" w:rsidRPr="002A2B1C" w:rsidRDefault="002A2B1C" w:rsidP="002A2B1C">
      <w:pPr>
        <w:pStyle w:val="NormalWeb"/>
        <w:rPr>
          <w:rFonts w:ascii="Comic Sans MS" w:hAnsi="Comic Sans MS"/>
        </w:rPr>
      </w:pPr>
      <w:r w:rsidRPr="002A2B1C">
        <w:rPr>
          <w:rFonts w:ascii="Comic Sans MS" w:hAnsi="Comic Sans MS"/>
        </w:rPr>
        <w:t xml:space="preserve">Charges will never exceed the </w:t>
      </w:r>
      <w:r w:rsidRPr="002A2B1C">
        <w:rPr>
          <w:rStyle w:val="Strong"/>
          <w:rFonts w:ascii="Comic Sans MS" w:hAnsi="Comic Sans MS"/>
        </w:rPr>
        <w:t>actual cost of the activity</w:t>
      </w:r>
      <w:r w:rsidRPr="002A2B1C">
        <w:rPr>
          <w:rFonts w:ascii="Comic Sans MS" w:hAnsi="Comic Sans MS"/>
        </w:rPr>
        <w:t>.</w:t>
      </w:r>
    </w:p>
    <w:p w14:paraId="26D26349" w14:textId="77777777" w:rsidR="002A2B1C" w:rsidRPr="002A2B1C" w:rsidRDefault="002A2B1C" w:rsidP="002A2B1C">
      <w:pPr>
        <w:pStyle w:val="NormalWeb"/>
        <w:ind w:left="720"/>
        <w:rPr>
          <w:rFonts w:ascii="Comic Sans MS" w:hAnsi="Comic Sans MS"/>
        </w:rPr>
      </w:pPr>
    </w:p>
    <w:p w14:paraId="0478399E" w14:textId="77777777" w:rsidR="002A2B1C" w:rsidRPr="002A2B1C" w:rsidRDefault="002A2B1C" w:rsidP="002A2B1C">
      <w:pPr>
        <w:pStyle w:val="Heading2"/>
        <w:rPr>
          <w:rFonts w:ascii="Comic Sans MS" w:hAnsi="Comic Sans MS"/>
          <w:color w:val="auto"/>
          <w:sz w:val="24"/>
          <w:szCs w:val="24"/>
          <w:lang w:val="en-GB" w:eastAsia="en-GB"/>
        </w:rPr>
      </w:pPr>
      <w:r w:rsidRPr="002A2B1C">
        <w:rPr>
          <w:rStyle w:val="Strong"/>
          <w:rFonts w:ascii="Comic Sans MS" w:hAnsi="Comic Sans MS"/>
          <w:b w:val="0"/>
          <w:bCs w:val="0"/>
          <w:color w:val="auto"/>
          <w:sz w:val="24"/>
          <w:szCs w:val="24"/>
        </w:rPr>
        <w:t>6. Remissions (Waiving Charges)</w:t>
      </w:r>
    </w:p>
    <w:p w14:paraId="13470EFC" w14:textId="77777777" w:rsidR="002A2B1C" w:rsidRPr="002A2B1C" w:rsidRDefault="002A2B1C" w:rsidP="002A2B1C">
      <w:pPr>
        <w:pStyle w:val="NormalWeb"/>
        <w:rPr>
          <w:rFonts w:ascii="Comic Sans MS" w:hAnsi="Comic Sans MS"/>
        </w:rPr>
      </w:pPr>
      <w:r w:rsidRPr="002A2B1C">
        <w:rPr>
          <w:rFonts w:ascii="Comic Sans MS" w:hAnsi="Comic Sans MS"/>
        </w:rPr>
        <w:t xml:space="preserve">The school may </w:t>
      </w:r>
      <w:r w:rsidRPr="002A2B1C">
        <w:rPr>
          <w:rStyle w:val="Strong"/>
          <w:rFonts w:ascii="Comic Sans MS" w:hAnsi="Comic Sans MS"/>
        </w:rPr>
        <w:t>fully or partially remit charges</w:t>
      </w:r>
      <w:r w:rsidRPr="002A2B1C">
        <w:rPr>
          <w:rFonts w:ascii="Comic Sans MS" w:hAnsi="Comic Sans MS"/>
        </w:rPr>
        <w:t xml:space="preserve"> for:</w:t>
      </w:r>
    </w:p>
    <w:p w14:paraId="28168FF2" w14:textId="77777777" w:rsidR="002A2B1C" w:rsidRPr="002A2B1C" w:rsidRDefault="002A2B1C" w:rsidP="002A2B1C">
      <w:pPr>
        <w:pStyle w:val="NormalWeb"/>
        <w:numPr>
          <w:ilvl w:val="0"/>
          <w:numId w:val="27"/>
        </w:numPr>
        <w:rPr>
          <w:rFonts w:ascii="Comic Sans MS" w:hAnsi="Comic Sans MS"/>
        </w:rPr>
      </w:pPr>
      <w:r w:rsidRPr="002A2B1C">
        <w:rPr>
          <w:rFonts w:ascii="Comic Sans MS" w:hAnsi="Comic Sans MS"/>
        </w:rPr>
        <w:t xml:space="preserve">Pupils eligible for </w:t>
      </w:r>
      <w:r w:rsidRPr="002A2B1C">
        <w:rPr>
          <w:rStyle w:val="Strong"/>
          <w:rFonts w:ascii="Comic Sans MS" w:hAnsi="Comic Sans MS"/>
        </w:rPr>
        <w:t>free school meals</w:t>
      </w:r>
      <w:r w:rsidRPr="002A2B1C">
        <w:rPr>
          <w:rFonts w:ascii="Comic Sans MS" w:hAnsi="Comic Sans MS"/>
        </w:rPr>
        <w:t>.</w:t>
      </w:r>
    </w:p>
    <w:p w14:paraId="049D0BD0" w14:textId="77777777" w:rsidR="002A2B1C" w:rsidRPr="002A2B1C" w:rsidRDefault="002A2B1C" w:rsidP="002A2B1C">
      <w:pPr>
        <w:pStyle w:val="NormalWeb"/>
        <w:numPr>
          <w:ilvl w:val="0"/>
          <w:numId w:val="27"/>
        </w:numPr>
        <w:rPr>
          <w:rFonts w:ascii="Comic Sans MS" w:hAnsi="Comic Sans MS"/>
        </w:rPr>
      </w:pPr>
      <w:r w:rsidRPr="002A2B1C">
        <w:rPr>
          <w:rFonts w:ascii="Comic Sans MS" w:hAnsi="Comic Sans MS"/>
        </w:rPr>
        <w:t>Families on low incomes or in receipt of certain benefits (as defined by the DfE).</w:t>
      </w:r>
    </w:p>
    <w:p w14:paraId="17DAD653" w14:textId="77777777" w:rsidR="002A2B1C" w:rsidRPr="002A2B1C" w:rsidRDefault="002A2B1C" w:rsidP="002A2B1C">
      <w:pPr>
        <w:pStyle w:val="NormalWeb"/>
        <w:rPr>
          <w:rFonts w:ascii="Comic Sans MS" w:hAnsi="Comic Sans MS"/>
        </w:rPr>
      </w:pPr>
      <w:r w:rsidRPr="002A2B1C">
        <w:rPr>
          <w:rFonts w:ascii="Comic Sans MS" w:hAnsi="Comic Sans MS"/>
        </w:rPr>
        <w:t>Remissions may apply to:</w:t>
      </w:r>
    </w:p>
    <w:p w14:paraId="415CE4A0" w14:textId="77777777" w:rsidR="002A2B1C" w:rsidRPr="002A2B1C" w:rsidRDefault="002A2B1C" w:rsidP="002A2B1C">
      <w:pPr>
        <w:pStyle w:val="NormalWeb"/>
        <w:numPr>
          <w:ilvl w:val="0"/>
          <w:numId w:val="28"/>
        </w:numPr>
        <w:rPr>
          <w:rFonts w:ascii="Comic Sans MS" w:hAnsi="Comic Sans MS"/>
        </w:rPr>
      </w:pPr>
      <w:r w:rsidRPr="002A2B1C">
        <w:rPr>
          <w:rFonts w:ascii="Comic Sans MS" w:hAnsi="Comic Sans MS"/>
        </w:rPr>
        <w:t>Residential trips</w:t>
      </w:r>
    </w:p>
    <w:p w14:paraId="23BBA9FD" w14:textId="77777777" w:rsidR="002A2B1C" w:rsidRPr="002A2B1C" w:rsidRDefault="002A2B1C" w:rsidP="002A2B1C">
      <w:pPr>
        <w:pStyle w:val="NormalWeb"/>
        <w:numPr>
          <w:ilvl w:val="0"/>
          <w:numId w:val="28"/>
        </w:numPr>
        <w:rPr>
          <w:rFonts w:ascii="Comic Sans MS" w:hAnsi="Comic Sans MS"/>
        </w:rPr>
      </w:pPr>
      <w:r w:rsidRPr="002A2B1C">
        <w:rPr>
          <w:rFonts w:ascii="Comic Sans MS" w:hAnsi="Comic Sans MS"/>
        </w:rPr>
        <w:t>Materials for practical activities</w:t>
      </w:r>
    </w:p>
    <w:p w14:paraId="71751CE8" w14:textId="77777777" w:rsidR="002A2B1C" w:rsidRPr="002A2B1C" w:rsidRDefault="002A2B1C" w:rsidP="002A2B1C">
      <w:pPr>
        <w:pStyle w:val="NormalWeb"/>
        <w:numPr>
          <w:ilvl w:val="0"/>
          <w:numId w:val="28"/>
        </w:numPr>
        <w:rPr>
          <w:rFonts w:ascii="Comic Sans MS" w:hAnsi="Comic Sans MS"/>
        </w:rPr>
      </w:pPr>
      <w:r w:rsidRPr="002A2B1C">
        <w:rPr>
          <w:rFonts w:ascii="Comic Sans MS" w:hAnsi="Comic Sans MS"/>
        </w:rPr>
        <w:t>Instrumental music tuition</w:t>
      </w:r>
    </w:p>
    <w:p w14:paraId="34E2F3DB" w14:textId="77777777" w:rsidR="002A2B1C" w:rsidRPr="002A2B1C" w:rsidRDefault="002A2B1C" w:rsidP="002A2B1C">
      <w:pPr>
        <w:pStyle w:val="NormalWeb"/>
        <w:rPr>
          <w:rFonts w:ascii="Comic Sans MS" w:hAnsi="Comic Sans MS"/>
        </w:rPr>
      </w:pPr>
      <w:r w:rsidRPr="002A2B1C">
        <w:rPr>
          <w:rFonts w:ascii="Comic Sans MS" w:hAnsi="Comic Sans MS"/>
        </w:rPr>
        <w:t>The Headteacher has discretion to approve other remissions in exceptional circumstances.</w:t>
      </w:r>
    </w:p>
    <w:p w14:paraId="0D2612A9" w14:textId="77777777" w:rsidR="002A2B1C" w:rsidRPr="002A2B1C" w:rsidRDefault="002A2B1C" w:rsidP="002A2B1C">
      <w:pPr>
        <w:rPr>
          <w:rFonts w:ascii="Comic Sans MS" w:hAnsi="Comic Sans MS"/>
        </w:rPr>
      </w:pPr>
    </w:p>
    <w:p w14:paraId="08A6839D" w14:textId="615F6C7B" w:rsidR="002A2B1C" w:rsidRPr="002A2B1C" w:rsidRDefault="002A2B1C" w:rsidP="002A2B1C">
      <w:pPr>
        <w:rPr>
          <w:rFonts w:ascii="Comic Sans MS" w:eastAsia="Arial" w:hAnsi="Comic Sans MS" w:cs="Arial"/>
          <w:b/>
          <w:bCs/>
        </w:rPr>
      </w:pPr>
      <w:r>
        <w:rPr>
          <w:rFonts w:ascii="Comic Sans MS" w:hAnsi="Comic Sans MS"/>
          <w:b/>
          <w:bCs/>
        </w:rPr>
        <w:t>7.</w:t>
      </w:r>
      <w:r w:rsidRPr="002A2B1C">
        <w:rPr>
          <w:rFonts w:ascii="Comic Sans MS" w:hAnsi="Comic Sans MS"/>
          <w:b/>
          <w:bCs/>
        </w:rPr>
        <w:t xml:space="preserve"> Additional considerations</w:t>
      </w:r>
    </w:p>
    <w:p w14:paraId="7713C392" w14:textId="77777777" w:rsidR="002A2B1C" w:rsidRPr="002A2B1C" w:rsidRDefault="002A2B1C" w:rsidP="002A2B1C">
      <w:pPr>
        <w:rPr>
          <w:rFonts w:ascii="Comic Sans MS" w:eastAsia="Arial" w:hAnsi="Comic Sans MS" w:cs="Arial"/>
        </w:rPr>
      </w:pPr>
      <w:r w:rsidRPr="002A2B1C">
        <w:rPr>
          <w:rFonts w:ascii="Comic Sans MS" w:hAnsi="Comic Sans MS"/>
        </w:rPr>
        <w:lastRenderedPageBreak/>
        <w:t xml:space="preserve">The governing body </w:t>
      </w:r>
      <w:proofErr w:type="spellStart"/>
      <w:r w:rsidRPr="002A2B1C">
        <w:rPr>
          <w:rFonts w:ascii="Comic Sans MS" w:hAnsi="Comic Sans MS"/>
        </w:rPr>
        <w:t>recognises</w:t>
      </w:r>
      <w:proofErr w:type="spellEnd"/>
      <w:r w:rsidRPr="002A2B1C">
        <w:rPr>
          <w:rFonts w:ascii="Comic Sans MS" w:hAnsi="Comic Sans MS"/>
        </w:rPr>
        <w:t xml:space="preserve"> its responsibility to ensure that the offer of activities and educational visits does not place an unnecessary burden on family finances. To this end we will try to adhere to the following guidelines:</w:t>
      </w:r>
    </w:p>
    <w:p w14:paraId="4C42B851" w14:textId="77777777" w:rsidR="002A2B1C" w:rsidRPr="002A2B1C" w:rsidRDefault="002A2B1C" w:rsidP="002A2B1C">
      <w:pPr>
        <w:pStyle w:val="bullets"/>
        <w:numPr>
          <w:ilvl w:val="0"/>
          <w:numId w:val="18"/>
        </w:numPr>
        <w:rPr>
          <w:rFonts w:ascii="Comic Sans MS" w:eastAsia="Arial" w:hAnsi="Comic Sans MS" w:cs="Arial"/>
        </w:rPr>
      </w:pPr>
      <w:r w:rsidRPr="002A2B1C">
        <w:rPr>
          <w:rFonts w:ascii="Comic Sans MS" w:hAnsi="Comic Sans MS"/>
        </w:rPr>
        <w:t xml:space="preserve">Where possible provide at least 3 </w:t>
      </w:r>
      <w:proofErr w:type="spellStart"/>
      <w:r w:rsidRPr="002A2B1C">
        <w:rPr>
          <w:rFonts w:ascii="Comic Sans MS" w:hAnsi="Comic Sans MS"/>
        </w:rPr>
        <w:t>weeks notice</w:t>
      </w:r>
      <w:proofErr w:type="spellEnd"/>
      <w:r w:rsidRPr="002A2B1C">
        <w:rPr>
          <w:rFonts w:ascii="Comic Sans MS" w:hAnsi="Comic Sans MS"/>
        </w:rPr>
        <w:t xml:space="preserve"> of a visit or trip involving contributions and inform parents/</w:t>
      </w:r>
      <w:proofErr w:type="spellStart"/>
      <w:r w:rsidRPr="002A2B1C">
        <w:rPr>
          <w:rFonts w:ascii="Comic Sans MS" w:hAnsi="Comic Sans MS"/>
        </w:rPr>
        <w:t>carers</w:t>
      </w:r>
      <w:proofErr w:type="spellEnd"/>
      <w:r w:rsidRPr="002A2B1C">
        <w:rPr>
          <w:rFonts w:ascii="Comic Sans MS" w:hAnsi="Comic Sans MS"/>
        </w:rPr>
        <w:t xml:space="preserve"> of planned visits in newsletters to aid with planning</w:t>
      </w:r>
    </w:p>
    <w:p w14:paraId="36A5D411" w14:textId="77777777" w:rsidR="002A2B1C" w:rsidRPr="002A2B1C" w:rsidRDefault="002A2B1C" w:rsidP="002A2B1C">
      <w:pPr>
        <w:pStyle w:val="bullets"/>
        <w:numPr>
          <w:ilvl w:val="0"/>
          <w:numId w:val="18"/>
        </w:numPr>
        <w:rPr>
          <w:rFonts w:ascii="Comic Sans MS" w:eastAsia="Arial" w:hAnsi="Comic Sans MS" w:cs="Arial"/>
        </w:rPr>
      </w:pPr>
      <w:r w:rsidRPr="002A2B1C">
        <w:rPr>
          <w:rFonts w:ascii="Comic Sans MS" w:hAnsi="Comic Sans MS"/>
        </w:rPr>
        <w:t>Try to plan a balance of visits and experiences across different year groups/classes. On average a class will undertake an activity involving a contribution on a half termly or termly basis</w:t>
      </w:r>
    </w:p>
    <w:p w14:paraId="12C56572" w14:textId="77777777" w:rsidR="002A2B1C" w:rsidRPr="002A2B1C" w:rsidRDefault="002A2B1C" w:rsidP="002A2B1C">
      <w:pPr>
        <w:pStyle w:val="bullets"/>
        <w:numPr>
          <w:ilvl w:val="0"/>
          <w:numId w:val="18"/>
        </w:numPr>
        <w:rPr>
          <w:rFonts w:ascii="Comic Sans MS" w:eastAsia="Arial" w:hAnsi="Comic Sans MS" w:cs="Arial"/>
        </w:rPr>
      </w:pPr>
      <w:r w:rsidRPr="002A2B1C">
        <w:rPr>
          <w:rFonts w:ascii="Comic Sans MS" w:hAnsi="Comic Sans MS"/>
        </w:rPr>
        <w:t>We have established a system for parents to pay in instalments if cost for an activity is over £100</w:t>
      </w:r>
    </w:p>
    <w:p w14:paraId="39D19504" w14:textId="77777777" w:rsidR="002A2B1C" w:rsidRPr="002A2B1C" w:rsidRDefault="002A2B1C" w:rsidP="002A2B1C">
      <w:pPr>
        <w:pStyle w:val="bullets"/>
        <w:numPr>
          <w:ilvl w:val="0"/>
          <w:numId w:val="18"/>
        </w:numPr>
        <w:rPr>
          <w:rFonts w:ascii="Comic Sans MS" w:eastAsia="Arial" w:hAnsi="Comic Sans MS" w:cs="Arial"/>
        </w:rPr>
      </w:pPr>
      <w:r w:rsidRPr="002A2B1C">
        <w:rPr>
          <w:rFonts w:ascii="Comic Sans MS" w:hAnsi="Comic Sans MS"/>
        </w:rPr>
        <w:t xml:space="preserve">When an opportunity for a trip arises at short notice that is over £50, it will be possible to arrange to pay by instalments beyond the date of the trip </w:t>
      </w:r>
    </w:p>
    <w:p w14:paraId="384E82AF" w14:textId="77777777" w:rsidR="002A2B1C" w:rsidRPr="002A2B1C" w:rsidRDefault="002A2B1C" w:rsidP="002A2B1C">
      <w:pPr>
        <w:pStyle w:val="bullets"/>
        <w:numPr>
          <w:ilvl w:val="0"/>
          <w:numId w:val="18"/>
        </w:numPr>
        <w:rPr>
          <w:rFonts w:ascii="Comic Sans MS" w:eastAsia="Arial" w:hAnsi="Comic Sans MS" w:cs="Arial"/>
        </w:rPr>
      </w:pPr>
      <w:r w:rsidRPr="002A2B1C">
        <w:rPr>
          <w:rFonts w:ascii="Comic Sans MS" w:hAnsi="Comic Sans MS"/>
        </w:rPr>
        <w:t>We acknowledge that offering opportunities on a “first pay, first served” basis discriminates against pupils from families on lower incomes and we will avoid that method of selection.</w:t>
      </w:r>
    </w:p>
    <w:p w14:paraId="36F8514F" w14:textId="24D1A1BF" w:rsidR="002A2B1C" w:rsidRPr="002A2B1C" w:rsidRDefault="002A2B1C" w:rsidP="002A2B1C">
      <w:pPr>
        <w:pStyle w:val="bullets"/>
        <w:numPr>
          <w:ilvl w:val="0"/>
          <w:numId w:val="18"/>
        </w:numPr>
        <w:rPr>
          <w:rFonts w:ascii="Comic Sans MS" w:eastAsia="Arial" w:hAnsi="Comic Sans MS" w:cs="Arial"/>
          <w:b/>
          <w:bCs/>
        </w:rPr>
      </w:pPr>
      <w:proofErr w:type="spellStart"/>
      <w:r w:rsidRPr="002A2B1C">
        <w:rPr>
          <w:rFonts w:ascii="Comic Sans MS" w:hAnsi="Comic Sans MS"/>
        </w:rPr>
        <w:t>Subsidise</w:t>
      </w:r>
      <w:proofErr w:type="spellEnd"/>
      <w:r w:rsidRPr="002A2B1C">
        <w:rPr>
          <w:rFonts w:ascii="Comic Sans MS" w:hAnsi="Comic Sans MS"/>
        </w:rPr>
        <w:t xml:space="preserve"> some educational visits and experiences from the school budget or via contributions from the PTFA/Friends Association. </w:t>
      </w:r>
      <w:proofErr w:type="gramStart"/>
      <w:r w:rsidRPr="002A2B1C">
        <w:rPr>
          <w:rFonts w:ascii="Comic Sans MS" w:hAnsi="Comic Sans MS"/>
        </w:rPr>
        <w:t>e.g.</w:t>
      </w:r>
      <w:proofErr w:type="gramEnd"/>
      <w:r w:rsidRPr="002A2B1C">
        <w:rPr>
          <w:rFonts w:ascii="Comic Sans MS" w:hAnsi="Comic Sans MS"/>
        </w:rPr>
        <w:t xml:space="preserve"> arts experiences, theatre visits. </w:t>
      </w:r>
    </w:p>
    <w:p w14:paraId="47BC41DA" w14:textId="77777777" w:rsidR="002A2B1C" w:rsidRPr="002A2B1C" w:rsidRDefault="002A2B1C" w:rsidP="002A2B1C">
      <w:pPr>
        <w:pStyle w:val="Heading2"/>
        <w:rPr>
          <w:rFonts w:ascii="Comic Sans MS" w:hAnsi="Comic Sans MS"/>
          <w:color w:val="auto"/>
          <w:sz w:val="24"/>
          <w:szCs w:val="24"/>
          <w:lang w:val="en-GB" w:eastAsia="en-GB"/>
        </w:rPr>
      </w:pPr>
      <w:r w:rsidRPr="002A2B1C">
        <w:rPr>
          <w:rStyle w:val="Strong"/>
          <w:rFonts w:ascii="Comic Sans MS" w:hAnsi="Comic Sans MS"/>
          <w:b w:val="0"/>
          <w:bCs w:val="0"/>
          <w:color w:val="auto"/>
          <w:sz w:val="24"/>
          <w:szCs w:val="24"/>
        </w:rPr>
        <w:t>8. Damage or Loss</w:t>
      </w:r>
    </w:p>
    <w:p w14:paraId="1C371B85" w14:textId="77777777" w:rsidR="002A2B1C" w:rsidRPr="002A2B1C" w:rsidRDefault="002A2B1C" w:rsidP="002A2B1C">
      <w:pPr>
        <w:pStyle w:val="NormalWeb"/>
        <w:rPr>
          <w:rFonts w:ascii="Comic Sans MS" w:hAnsi="Comic Sans MS"/>
        </w:rPr>
      </w:pPr>
      <w:r w:rsidRPr="002A2B1C">
        <w:rPr>
          <w:rFonts w:ascii="Comic Sans MS" w:hAnsi="Comic Sans MS"/>
        </w:rPr>
        <w:t xml:space="preserve">Parents may be asked to </w:t>
      </w:r>
      <w:r w:rsidRPr="002A2B1C">
        <w:rPr>
          <w:rStyle w:val="Strong"/>
          <w:rFonts w:ascii="Comic Sans MS" w:hAnsi="Comic Sans MS"/>
        </w:rPr>
        <w:t>pay for damage, loss, or breakage</w:t>
      </w:r>
      <w:r w:rsidRPr="002A2B1C">
        <w:rPr>
          <w:rFonts w:ascii="Comic Sans MS" w:hAnsi="Comic Sans MS"/>
        </w:rPr>
        <w:t xml:space="preserve"> of school property caused by pupils’ actions.</w:t>
      </w:r>
    </w:p>
    <w:p w14:paraId="1936E7EB" w14:textId="77777777" w:rsidR="002A2B1C" w:rsidRPr="002A2B1C" w:rsidRDefault="002A2B1C" w:rsidP="002A2B1C">
      <w:pPr>
        <w:pStyle w:val="bullets"/>
        <w:rPr>
          <w:rFonts w:ascii="Comic Sans MS" w:eastAsia="Arial" w:hAnsi="Comic Sans MS" w:cs="Arial"/>
          <w:b/>
          <w:bCs/>
        </w:rPr>
      </w:pPr>
    </w:p>
    <w:p w14:paraId="0A54196B" w14:textId="77777777" w:rsidR="002A2B1C" w:rsidRPr="002A2B1C" w:rsidRDefault="002A2B1C" w:rsidP="002A2B1C">
      <w:pPr>
        <w:pStyle w:val="Heading3"/>
        <w:rPr>
          <w:rFonts w:ascii="Comic Sans MS" w:hAnsi="Comic Sans MS"/>
        </w:rPr>
      </w:pPr>
      <w:r w:rsidRPr="002A2B1C">
        <w:rPr>
          <w:rFonts w:ascii="Comic Sans MS" w:hAnsi="Comic Sans MS"/>
        </w:rPr>
        <w:t>6. Arrangements for monitoring and evaluation</w:t>
      </w:r>
    </w:p>
    <w:p w14:paraId="575FD94A" w14:textId="77777777" w:rsidR="002A2B1C" w:rsidRPr="002A2B1C" w:rsidRDefault="002A2B1C" w:rsidP="002A2B1C">
      <w:pPr>
        <w:rPr>
          <w:rFonts w:ascii="Comic Sans MS" w:eastAsia="Arial" w:hAnsi="Comic Sans MS" w:cs="Arial"/>
        </w:rPr>
      </w:pPr>
      <w:r w:rsidRPr="002A2B1C">
        <w:rPr>
          <w:rFonts w:ascii="Comic Sans MS" w:hAnsi="Comic Sans MS"/>
        </w:rPr>
        <w:t>The Finance Committees of the governing body will monitor the impact of this policy on an annual basis. It will seek to evaluate the impact of the school’s extended services on those children most in need of additional support.</w:t>
      </w:r>
    </w:p>
    <w:p w14:paraId="131FC74C" w14:textId="77777777" w:rsidR="002A2B1C" w:rsidRPr="002A2B1C" w:rsidRDefault="002A2B1C" w:rsidP="002A2B1C">
      <w:pPr>
        <w:pStyle w:val="bullets"/>
        <w:ind w:left="0" w:firstLine="0"/>
        <w:rPr>
          <w:rFonts w:ascii="Comic Sans MS" w:eastAsia="Arial" w:hAnsi="Comic Sans MS" w:cs="Arial"/>
        </w:rPr>
      </w:pPr>
    </w:p>
    <w:p w14:paraId="452D792A" w14:textId="77777777" w:rsidR="002A2B1C" w:rsidRPr="002A2B1C" w:rsidRDefault="002A2B1C" w:rsidP="002A2B1C">
      <w:pPr>
        <w:rPr>
          <w:rFonts w:ascii="Comic Sans MS" w:hAnsi="Comic Sans MS"/>
        </w:rPr>
      </w:pPr>
      <w:r w:rsidRPr="002A2B1C">
        <w:rPr>
          <w:rFonts w:ascii="Comic Sans MS" w:hAnsi="Comic Sans MS"/>
        </w:rPr>
        <w:br w:type="page"/>
      </w:r>
    </w:p>
    <w:p w14:paraId="7C8E0FD4" w14:textId="77777777" w:rsidR="002A2B1C" w:rsidRDefault="002A2B1C" w:rsidP="002A2B1C">
      <w:pPr>
        <w:rPr>
          <w:rFonts w:ascii="Arial" w:eastAsia="Arial" w:hAnsi="Arial" w:cs="Arial"/>
        </w:rPr>
      </w:pPr>
      <w:r>
        <w:rPr>
          <w:rFonts w:ascii="Arial" w:hAnsi="Arial"/>
        </w:rPr>
        <w:lastRenderedPageBreak/>
        <w:t>Appendix – Lettings</w:t>
      </w:r>
    </w:p>
    <w:p w14:paraId="71023478" w14:textId="77777777" w:rsidR="002A2B1C" w:rsidRDefault="002A2B1C" w:rsidP="002A2B1C">
      <w:pPr>
        <w:rPr>
          <w:rFonts w:ascii="Arial" w:eastAsia="Arial" w:hAnsi="Arial" w:cs="Arial"/>
        </w:rPr>
      </w:pPr>
    </w:p>
    <w:p w14:paraId="7CA3D48E" w14:textId="77777777" w:rsidR="002A2B1C" w:rsidRDefault="002A2B1C" w:rsidP="002A2B1C">
      <w:pPr>
        <w:rPr>
          <w:rFonts w:ascii="Arial" w:eastAsia="Arial" w:hAnsi="Arial" w:cs="Arial"/>
          <w:b/>
          <w:bCs/>
        </w:rPr>
      </w:pPr>
      <w:r>
        <w:rPr>
          <w:rFonts w:ascii="Arial" w:hAnsi="Arial"/>
          <w:b/>
          <w:bCs/>
        </w:rPr>
        <w:t>1. Introduction</w:t>
      </w:r>
    </w:p>
    <w:p w14:paraId="341E3A42" w14:textId="77777777" w:rsidR="002A2B1C" w:rsidRDefault="002A2B1C" w:rsidP="002A2B1C">
      <w:pPr>
        <w:rPr>
          <w:rFonts w:ascii="Arial" w:eastAsia="Arial" w:hAnsi="Arial" w:cs="Arial"/>
          <w:b/>
          <w:bCs/>
        </w:rPr>
      </w:pPr>
    </w:p>
    <w:p w14:paraId="06ADB465" w14:textId="77777777" w:rsidR="002A2B1C" w:rsidRDefault="002A2B1C" w:rsidP="002A2B1C">
      <w:pPr>
        <w:rPr>
          <w:rFonts w:ascii="Arial" w:eastAsia="Arial" w:hAnsi="Arial" w:cs="Arial"/>
        </w:rPr>
      </w:pPr>
      <w:r>
        <w:rPr>
          <w:rFonts w:ascii="Arial" w:hAnsi="Arial"/>
        </w:rPr>
        <w:t xml:space="preserve">We believe that our school should be a </w:t>
      </w:r>
      <w:proofErr w:type="spellStart"/>
      <w:r>
        <w:rPr>
          <w:rFonts w:ascii="Arial" w:hAnsi="Arial"/>
        </w:rPr>
        <w:t>centre</w:t>
      </w:r>
      <w:proofErr w:type="spellEnd"/>
      <w:r>
        <w:rPr>
          <w:rFonts w:ascii="Arial" w:hAnsi="Arial"/>
        </w:rPr>
        <w:t xml:space="preserve"> for lifelong learning and a resource for parents and the wider community. We </w:t>
      </w:r>
      <w:proofErr w:type="spellStart"/>
      <w:r>
        <w:rPr>
          <w:rFonts w:ascii="Arial" w:hAnsi="Arial"/>
        </w:rPr>
        <w:t>recognise</w:t>
      </w:r>
      <w:proofErr w:type="spellEnd"/>
      <w:r>
        <w:rPr>
          <w:rFonts w:ascii="Arial" w:hAnsi="Arial"/>
        </w:rPr>
        <w:t xml:space="preserve"> that the facilities could generate resources for the schools. This policy sets out the criteria for making decisions on requests for use by external </w:t>
      </w:r>
      <w:proofErr w:type="spellStart"/>
      <w:r>
        <w:rPr>
          <w:rFonts w:ascii="Arial" w:hAnsi="Arial"/>
        </w:rPr>
        <w:t>organisations</w:t>
      </w:r>
      <w:proofErr w:type="spellEnd"/>
      <w:r>
        <w:rPr>
          <w:rFonts w:ascii="Arial" w:hAnsi="Arial"/>
        </w:rPr>
        <w:t xml:space="preserve"> and the Governors have agreed to adopt Local Authority guidance and policy on lettings. Reference should also be made to the Diocese as the GB is responsible for managing the building of the school and premises related issues in conjunction with the Building Consultant – </w:t>
      </w:r>
      <w:proofErr w:type="spellStart"/>
      <w:r>
        <w:rPr>
          <w:rFonts w:ascii="Arial" w:hAnsi="Arial"/>
        </w:rPr>
        <w:t>Aedas</w:t>
      </w:r>
      <w:proofErr w:type="spellEnd"/>
      <w:r>
        <w:rPr>
          <w:rFonts w:ascii="Arial" w:hAnsi="Arial"/>
        </w:rPr>
        <w:t>.</w:t>
      </w:r>
    </w:p>
    <w:p w14:paraId="50EE45EE" w14:textId="77777777" w:rsidR="002A2B1C" w:rsidRDefault="002A2B1C" w:rsidP="002A2B1C">
      <w:pPr>
        <w:rPr>
          <w:rFonts w:ascii="Arial" w:eastAsia="Arial" w:hAnsi="Arial" w:cs="Arial"/>
        </w:rPr>
      </w:pPr>
      <w:r>
        <w:rPr>
          <w:rFonts w:ascii="Arial" w:hAnsi="Arial"/>
        </w:rPr>
        <w:t xml:space="preserve">With the introduction of LMS, each school has become responsible for the letting of school premises and are largely free to determine their own charge rates. When setting charges, reference is made to recommended rates. Schools need to consider the costs of meeting the costs of lettings including costs of caretaker services, heat and light and an allowance for wear and tear. </w:t>
      </w:r>
    </w:p>
    <w:p w14:paraId="5FFDA0FD" w14:textId="77777777" w:rsidR="002A2B1C" w:rsidRDefault="002A2B1C" w:rsidP="002A2B1C">
      <w:pPr>
        <w:rPr>
          <w:rFonts w:ascii="Arial" w:eastAsia="Arial" w:hAnsi="Arial" w:cs="Arial"/>
        </w:rPr>
      </w:pPr>
    </w:p>
    <w:p w14:paraId="2015E879" w14:textId="77777777" w:rsidR="002A2B1C" w:rsidRDefault="002A2B1C" w:rsidP="002A2B1C">
      <w:pPr>
        <w:rPr>
          <w:rFonts w:ascii="Arial" w:eastAsia="Arial" w:hAnsi="Arial" w:cs="Arial"/>
        </w:rPr>
      </w:pPr>
      <w:r>
        <w:rPr>
          <w:rFonts w:ascii="Arial" w:hAnsi="Arial"/>
        </w:rPr>
        <w:t xml:space="preserve">The </w:t>
      </w:r>
      <w:r>
        <w:rPr>
          <w:rFonts w:ascii="Arial" w:hAnsi="Arial"/>
          <w:b/>
          <w:bCs/>
        </w:rPr>
        <w:t>governing body</w:t>
      </w:r>
      <w:r>
        <w:rPr>
          <w:rFonts w:ascii="Arial" w:hAnsi="Arial"/>
        </w:rPr>
        <w:t>, with advice from the headteacher, will:</w:t>
      </w:r>
    </w:p>
    <w:p w14:paraId="03842647" w14:textId="77777777" w:rsidR="002A2B1C" w:rsidRDefault="002A2B1C" w:rsidP="002A2B1C">
      <w:pPr>
        <w:pStyle w:val="bullets"/>
        <w:rPr>
          <w:rFonts w:ascii="Arial" w:eastAsia="Arial" w:hAnsi="Arial" w:cs="Arial"/>
        </w:rPr>
      </w:pPr>
      <w:r>
        <w:rPr>
          <w:rFonts w:ascii="Arial" w:hAnsi="Arial"/>
        </w:rPr>
        <w:t>•</w:t>
      </w:r>
      <w:r>
        <w:rPr>
          <w:rFonts w:ascii="Arial" w:hAnsi="Arial"/>
        </w:rPr>
        <w:tab/>
        <w:t>Balance the desire to generate income against the desire to support “worthy” groups within the community</w:t>
      </w:r>
    </w:p>
    <w:p w14:paraId="7FBD2DBB" w14:textId="77777777" w:rsidR="002A2B1C" w:rsidRDefault="002A2B1C" w:rsidP="002A2B1C">
      <w:pPr>
        <w:pStyle w:val="bullets"/>
        <w:rPr>
          <w:rFonts w:ascii="Arial" w:eastAsia="Arial" w:hAnsi="Arial" w:cs="Arial"/>
        </w:rPr>
      </w:pPr>
      <w:r>
        <w:rPr>
          <w:rFonts w:ascii="Arial" w:hAnsi="Arial"/>
        </w:rPr>
        <w:t>•</w:t>
      </w:r>
      <w:r>
        <w:rPr>
          <w:rFonts w:ascii="Arial" w:hAnsi="Arial"/>
        </w:rPr>
        <w:tab/>
        <w:t xml:space="preserve">Agree the criteria to be used when deciding which groups are to be allowed to use the premises and consider requests for bookings against those criteria. </w:t>
      </w:r>
    </w:p>
    <w:p w14:paraId="17906B21" w14:textId="77777777" w:rsidR="002A2B1C" w:rsidRDefault="002A2B1C" w:rsidP="002A2B1C">
      <w:pPr>
        <w:pStyle w:val="bullets"/>
        <w:rPr>
          <w:rFonts w:ascii="Arial" w:eastAsia="Arial" w:hAnsi="Arial" w:cs="Arial"/>
        </w:rPr>
      </w:pPr>
      <w:r>
        <w:rPr>
          <w:rFonts w:ascii="Arial" w:hAnsi="Arial"/>
        </w:rPr>
        <w:t>•</w:t>
      </w:r>
      <w:r>
        <w:rPr>
          <w:rFonts w:ascii="Arial" w:hAnsi="Arial"/>
        </w:rPr>
        <w:tab/>
        <w:t>Take a positive approach to enhancing learning opportunities for the whole school community through promoting community use of the schools</w:t>
      </w:r>
    </w:p>
    <w:p w14:paraId="1A6A7EC6" w14:textId="77777777" w:rsidR="002A2B1C" w:rsidRDefault="002A2B1C" w:rsidP="002A2B1C">
      <w:pPr>
        <w:ind w:left="720" w:hanging="720"/>
        <w:rPr>
          <w:rFonts w:ascii="Arial" w:eastAsia="Arial" w:hAnsi="Arial" w:cs="Arial"/>
        </w:rPr>
      </w:pPr>
      <w:r>
        <w:t>•</w:t>
      </w:r>
      <w:r>
        <w:tab/>
      </w:r>
      <w:r>
        <w:rPr>
          <w:rFonts w:ascii="Arial" w:hAnsi="Arial"/>
        </w:rPr>
        <w:t xml:space="preserve">Ensure that use by external </w:t>
      </w:r>
      <w:proofErr w:type="spellStart"/>
      <w:r>
        <w:rPr>
          <w:rFonts w:ascii="Arial" w:hAnsi="Arial"/>
        </w:rPr>
        <w:t>organisations</w:t>
      </w:r>
      <w:proofErr w:type="spellEnd"/>
      <w:r>
        <w:rPr>
          <w:rFonts w:ascii="Arial" w:hAnsi="Arial"/>
        </w:rPr>
        <w:t xml:space="preserve"> does not degrade the standards of the facilities to the extent that they are no longer suitable for use by pupils. </w:t>
      </w:r>
    </w:p>
    <w:p w14:paraId="028E24BC" w14:textId="77777777" w:rsidR="002A2B1C" w:rsidRDefault="002A2B1C" w:rsidP="002A2B1C">
      <w:pPr>
        <w:pStyle w:val="bullets"/>
        <w:rPr>
          <w:rFonts w:ascii="Arial" w:eastAsia="Arial" w:hAnsi="Arial" w:cs="Arial"/>
        </w:rPr>
      </w:pPr>
      <w:r>
        <w:rPr>
          <w:rFonts w:ascii="Arial" w:hAnsi="Arial"/>
        </w:rPr>
        <w:t>•</w:t>
      </w:r>
      <w:r>
        <w:rPr>
          <w:rFonts w:ascii="Arial" w:hAnsi="Arial"/>
        </w:rPr>
        <w:tab/>
        <w:t>Consider issues of political balance</w:t>
      </w:r>
    </w:p>
    <w:p w14:paraId="2223F99F" w14:textId="77777777" w:rsidR="002A2B1C" w:rsidRDefault="002A2B1C" w:rsidP="002A2B1C">
      <w:pPr>
        <w:ind w:left="720" w:hanging="720"/>
        <w:rPr>
          <w:rFonts w:ascii="Arial" w:eastAsia="Arial" w:hAnsi="Arial" w:cs="Arial"/>
          <w:i/>
          <w:iCs/>
        </w:rPr>
      </w:pPr>
      <w:r>
        <w:t>•</w:t>
      </w:r>
      <w:r>
        <w:tab/>
      </w:r>
      <w:r>
        <w:rPr>
          <w:rFonts w:ascii="Arial" w:hAnsi="Arial"/>
        </w:rPr>
        <w:t xml:space="preserve">Consider the implications of all requests received for the health, safety and security of pupils and staff. All users of school premises will be required to complete documentation with regard to this. </w:t>
      </w:r>
      <w:r>
        <w:rPr>
          <w:rFonts w:ascii="Arial" w:hAnsi="Arial"/>
          <w:i/>
          <w:iCs/>
        </w:rPr>
        <w:t>This documentation is held by school bursars and includes specific reference to health and safety requirements, key holder responsibilities and requests to use school equipment</w:t>
      </w:r>
    </w:p>
    <w:p w14:paraId="592BFA84" w14:textId="77777777" w:rsidR="002A2B1C" w:rsidRDefault="002A2B1C" w:rsidP="002A2B1C">
      <w:pPr>
        <w:pStyle w:val="bullets"/>
        <w:rPr>
          <w:rFonts w:ascii="Arial" w:eastAsia="Arial" w:hAnsi="Arial" w:cs="Arial"/>
        </w:rPr>
      </w:pPr>
      <w:r>
        <w:rPr>
          <w:rFonts w:ascii="Arial" w:hAnsi="Arial"/>
        </w:rPr>
        <w:t>•</w:t>
      </w:r>
      <w:r>
        <w:rPr>
          <w:rFonts w:ascii="Arial" w:hAnsi="Arial"/>
        </w:rPr>
        <w:tab/>
        <w:t>Consider the implications for workload of all staff of any decisions it makes</w:t>
      </w:r>
    </w:p>
    <w:p w14:paraId="07367BD0" w14:textId="77777777" w:rsidR="002A2B1C" w:rsidRDefault="002A2B1C" w:rsidP="002A2B1C">
      <w:pPr>
        <w:pStyle w:val="bullets"/>
        <w:rPr>
          <w:rFonts w:ascii="Arial" w:eastAsia="Arial" w:hAnsi="Arial" w:cs="Arial"/>
        </w:rPr>
      </w:pPr>
      <w:r>
        <w:t>•</w:t>
      </w:r>
      <w:r>
        <w:tab/>
      </w:r>
      <w:r>
        <w:rPr>
          <w:rFonts w:ascii="Arial" w:hAnsi="Arial"/>
        </w:rPr>
        <w:t>Take advice from the LA on the charges to be levied and other Church Aided Schools</w:t>
      </w:r>
    </w:p>
    <w:p w14:paraId="50389694" w14:textId="77777777" w:rsidR="002A2B1C" w:rsidRDefault="002A2B1C" w:rsidP="002A2B1C">
      <w:pPr>
        <w:rPr>
          <w:rFonts w:ascii="Arial" w:eastAsia="Arial" w:hAnsi="Arial" w:cs="Arial"/>
        </w:rPr>
      </w:pPr>
    </w:p>
    <w:p w14:paraId="25F59890" w14:textId="77777777" w:rsidR="002A2B1C" w:rsidRDefault="002A2B1C" w:rsidP="002A2B1C">
      <w:pPr>
        <w:rPr>
          <w:rFonts w:ascii="Arial" w:eastAsia="Arial" w:hAnsi="Arial" w:cs="Arial"/>
          <w:b/>
          <w:bCs/>
        </w:rPr>
      </w:pPr>
      <w:r>
        <w:rPr>
          <w:rFonts w:ascii="Arial" w:hAnsi="Arial"/>
          <w:b/>
          <w:bCs/>
        </w:rPr>
        <w:t>2. User groups</w:t>
      </w:r>
    </w:p>
    <w:p w14:paraId="59EA9C42" w14:textId="77777777" w:rsidR="002A2B1C" w:rsidRDefault="002A2B1C" w:rsidP="002A2B1C">
      <w:pPr>
        <w:rPr>
          <w:rFonts w:ascii="Arial" w:eastAsia="Arial" w:hAnsi="Arial" w:cs="Arial"/>
          <w:b/>
          <w:bCs/>
        </w:rPr>
      </w:pPr>
    </w:p>
    <w:p w14:paraId="187988EA" w14:textId="77777777" w:rsidR="002A2B1C" w:rsidRPr="008D4474" w:rsidRDefault="002A2B1C" w:rsidP="002A2B1C">
      <w:pPr>
        <w:rPr>
          <w:rFonts w:ascii="Arial" w:eastAsia="Arial" w:hAnsi="Arial" w:cs="Arial"/>
          <w:b/>
          <w:bCs/>
          <w:highlight w:val="yellow"/>
        </w:rPr>
      </w:pPr>
      <w:r w:rsidRPr="008D4474">
        <w:rPr>
          <w:rFonts w:ascii="Arial" w:hAnsi="Arial"/>
          <w:b/>
          <w:bCs/>
          <w:highlight w:val="yellow"/>
        </w:rPr>
        <w:t xml:space="preserve">Nursery Places </w:t>
      </w:r>
    </w:p>
    <w:p w14:paraId="098632EE" w14:textId="77777777" w:rsidR="002A2B1C" w:rsidRPr="008D4474" w:rsidRDefault="002A2B1C" w:rsidP="002A2B1C">
      <w:pPr>
        <w:rPr>
          <w:rFonts w:ascii="Trebuchet MS" w:hAnsi="Trebuchet MS"/>
          <w:highlight w:val="yellow"/>
        </w:rPr>
      </w:pPr>
      <w:r w:rsidRPr="008D4474">
        <w:rPr>
          <w:rFonts w:ascii="Trebuchet MS" w:hAnsi="Trebuchet MS"/>
          <w:highlight w:val="yellow"/>
        </w:rPr>
        <w:t xml:space="preserve">Children are welcome to attend our nursery from the term in which they turn 3, although 15 hours funding and 30 hours funding will only be in place from the term after the child turns three.  Therefore, places will need to meet the charges identified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701"/>
      </w:tblGrid>
      <w:tr w:rsidR="002A2B1C" w:rsidRPr="008D4474" w14:paraId="6E63EB88" w14:textId="77777777" w:rsidTr="00024574">
        <w:tc>
          <w:tcPr>
            <w:tcW w:w="7196" w:type="dxa"/>
            <w:shd w:val="clear" w:color="auto" w:fill="auto"/>
          </w:tcPr>
          <w:p w14:paraId="7C5C9798" w14:textId="77777777" w:rsidR="002A2B1C" w:rsidRPr="008D4474" w:rsidRDefault="002A2B1C" w:rsidP="00024574">
            <w:pPr>
              <w:rPr>
                <w:rFonts w:ascii="Trebuchet MS" w:hAnsi="Trebuchet MS"/>
                <w:highlight w:val="yellow"/>
              </w:rPr>
            </w:pPr>
            <w:r w:rsidRPr="008D4474">
              <w:rPr>
                <w:rFonts w:ascii="Trebuchet MS" w:hAnsi="Trebuchet MS"/>
                <w:highlight w:val="yellow"/>
              </w:rPr>
              <w:t>Session</w:t>
            </w:r>
          </w:p>
        </w:tc>
        <w:tc>
          <w:tcPr>
            <w:tcW w:w="1701" w:type="dxa"/>
            <w:shd w:val="clear" w:color="auto" w:fill="auto"/>
          </w:tcPr>
          <w:p w14:paraId="073098D6" w14:textId="77777777" w:rsidR="002A2B1C" w:rsidRPr="008D4474" w:rsidRDefault="002A2B1C" w:rsidP="00024574">
            <w:pPr>
              <w:rPr>
                <w:rFonts w:ascii="Trebuchet MS" w:hAnsi="Trebuchet MS"/>
                <w:highlight w:val="yellow"/>
              </w:rPr>
            </w:pPr>
            <w:r w:rsidRPr="008D4474">
              <w:rPr>
                <w:rFonts w:ascii="Trebuchet MS" w:hAnsi="Trebuchet MS"/>
                <w:highlight w:val="yellow"/>
              </w:rPr>
              <w:t>cost</w:t>
            </w:r>
          </w:p>
        </w:tc>
      </w:tr>
      <w:tr w:rsidR="002A2B1C" w:rsidRPr="008D4474" w14:paraId="66C8BD95" w14:textId="77777777" w:rsidTr="00024574">
        <w:tc>
          <w:tcPr>
            <w:tcW w:w="7196" w:type="dxa"/>
            <w:shd w:val="clear" w:color="auto" w:fill="auto"/>
          </w:tcPr>
          <w:p w14:paraId="0A4FBD8A" w14:textId="77777777" w:rsidR="002A2B1C" w:rsidRPr="008D4474" w:rsidRDefault="002A2B1C" w:rsidP="00024574">
            <w:pPr>
              <w:rPr>
                <w:rFonts w:ascii="Trebuchet MS" w:hAnsi="Trebuchet MS"/>
                <w:highlight w:val="yellow"/>
              </w:rPr>
            </w:pPr>
            <w:r w:rsidRPr="008D4474">
              <w:rPr>
                <w:rFonts w:ascii="Trebuchet MS" w:hAnsi="Trebuchet MS"/>
                <w:highlight w:val="yellow"/>
              </w:rPr>
              <w:t>Morning 8.50am – 11.50am (3 hours)</w:t>
            </w:r>
          </w:p>
        </w:tc>
        <w:tc>
          <w:tcPr>
            <w:tcW w:w="1701" w:type="dxa"/>
            <w:shd w:val="clear" w:color="auto" w:fill="auto"/>
          </w:tcPr>
          <w:p w14:paraId="302717CC" w14:textId="77777777" w:rsidR="002A2B1C" w:rsidRPr="008D4474" w:rsidRDefault="002A2B1C" w:rsidP="00024574">
            <w:pPr>
              <w:rPr>
                <w:rFonts w:ascii="Trebuchet MS" w:hAnsi="Trebuchet MS"/>
                <w:highlight w:val="yellow"/>
              </w:rPr>
            </w:pPr>
            <w:r>
              <w:rPr>
                <w:rFonts w:ascii="Trebuchet MS" w:hAnsi="Trebuchet MS"/>
                <w:highlight w:val="yellow"/>
              </w:rPr>
              <w:t>£12.90</w:t>
            </w:r>
          </w:p>
        </w:tc>
      </w:tr>
      <w:tr w:rsidR="002A2B1C" w:rsidRPr="008D4474" w14:paraId="758CCCFF" w14:textId="77777777" w:rsidTr="00024574">
        <w:tc>
          <w:tcPr>
            <w:tcW w:w="7196" w:type="dxa"/>
            <w:shd w:val="clear" w:color="auto" w:fill="auto"/>
          </w:tcPr>
          <w:p w14:paraId="3E1DDA1E" w14:textId="77777777" w:rsidR="002A2B1C" w:rsidRPr="008D4474" w:rsidRDefault="002A2B1C" w:rsidP="00024574">
            <w:pPr>
              <w:rPr>
                <w:rFonts w:ascii="Trebuchet MS" w:hAnsi="Trebuchet MS"/>
                <w:highlight w:val="yellow"/>
              </w:rPr>
            </w:pPr>
            <w:r w:rsidRPr="008D4474">
              <w:rPr>
                <w:rFonts w:ascii="Trebuchet MS" w:hAnsi="Trebuchet MS"/>
                <w:highlight w:val="yellow"/>
              </w:rPr>
              <w:t>Afternoon session 12.15pm – 3.15pm (3 hours)</w:t>
            </w:r>
          </w:p>
        </w:tc>
        <w:tc>
          <w:tcPr>
            <w:tcW w:w="1701" w:type="dxa"/>
            <w:shd w:val="clear" w:color="auto" w:fill="auto"/>
          </w:tcPr>
          <w:p w14:paraId="1A457456" w14:textId="77777777" w:rsidR="002A2B1C" w:rsidRPr="008D4474" w:rsidRDefault="002A2B1C" w:rsidP="00024574">
            <w:pPr>
              <w:rPr>
                <w:rFonts w:ascii="Trebuchet MS" w:hAnsi="Trebuchet MS"/>
                <w:highlight w:val="yellow"/>
              </w:rPr>
            </w:pPr>
            <w:r>
              <w:rPr>
                <w:rFonts w:ascii="Trebuchet MS" w:hAnsi="Trebuchet MS"/>
                <w:highlight w:val="yellow"/>
              </w:rPr>
              <w:t>£12.90</w:t>
            </w:r>
          </w:p>
        </w:tc>
      </w:tr>
      <w:tr w:rsidR="002A2B1C" w:rsidRPr="008D4474" w14:paraId="3E36D269" w14:textId="77777777" w:rsidTr="00024574">
        <w:tc>
          <w:tcPr>
            <w:tcW w:w="7196" w:type="dxa"/>
            <w:shd w:val="clear" w:color="auto" w:fill="auto"/>
          </w:tcPr>
          <w:p w14:paraId="35A156F6" w14:textId="77777777" w:rsidR="002A2B1C" w:rsidRPr="008D4474" w:rsidRDefault="002A2B1C" w:rsidP="00024574">
            <w:pPr>
              <w:rPr>
                <w:rFonts w:ascii="Trebuchet MS" w:hAnsi="Trebuchet MS"/>
                <w:highlight w:val="yellow"/>
              </w:rPr>
            </w:pPr>
            <w:r w:rsidRPr="008D4474">
              <w:rPr>
                <w:rFonts w:ascii="Trebuchet MS" w:hAnsi="Trebuchet MS"/>
                <w:highlight w:val="yellow"/>
              </w:rPr>
              <w:lastRenderedPageBreak/>
              <w:t xml:space="preserve">Lunchtime </w:t>
            </w:r>
            <w:proofErr w:type="gramStart"/>
            <w:r w:rsidRPr="008D4474">
              <w:rPr>
                <w:rFonts w:ascii="Trebuchet MS" w:hAnsi="Trebuchet MS"/>
                <w:highlight w:val="yellow"/>
              </w:rPr>
              <w:t>cover</w:t>
            </w:r>
            <w:proofErr w:type="gramEnd"/>
            <w:r w:rsidRPr="008D4474">
              <w:rPr>
                <w:rFonts w:ascii="Trebuchet MS" w:hAnsi="Trebuchet MS"/>
                <w:highlight w:val="yellow"/>
              </w:rPr>
              <w:t xml:space="preserve"> 11.50am – 12.15pm </w:t>
            </w:r>
          </w:p>
        </w:tc>
        <w:tc>
          <w:tcPr>
            <w:tcW w:w="1701" w:type="dxa"/>
            <w:shd w:val="clear" w:color="auto" w:fill="auto"/>
          </w:tcPr>
          <w:p w14:paraId="0991ECD1" w14:textId="77777777" w:rsidR="002A2B1C" w:rsidRPr="008D4474" w:rsidRDefault="002A2B1C" w:rsidP="00024574">
            <w:pPr>
              <w:rPr>
                <w:rFonts w:ascii="Trebuchet MS" w:hAnsi="Trebuchet MS"/>
                <w:highlight w:val="yellow"/>
              </w:rPr>
            </w:pPr>
            <w:r>
              <w:rPr>
                <w:rFonts w:ascii="Trebuchet MS" w:hAnsi="Trebuchet MS"/>
                <w:highlight w:val="yellow"/>
              </w:rPr>
              <w:t>£3.50</w:t>
            </w:r>
          </w:p>
        </w:tc>
      </w:tr>
    </w:tbl>
    <w:p w14:paraId="5832E0BB" w14:textId="77777777" w:rsidR="002A2B1C" w:rsidRPr="008D4474" w:rsidRDefault="002A2B1C" w:rsidP="002A2B1C">
      <w:pPr>
        <w:rPr>
          <w:rFonts w:ascii="Trebuchet MS" w:hAnsi="Trebuchet MS"/>
          <w:highlight w:val="yellow"/>
        </w:rPr>
      </w:pPr>
    </w:p>
    <w:p w14:paraId="32E456ED" w14:textId="77777777" w:rsidR="002A2B1C" w:rsidRPr="008D4474" w:rsidRDefault="002A2B1C" w:rsidP="002A2B1C">
      <w:pPr>
        <w:rPr>
          <w:rFonts w:ascii="Trebuchet MS" w:hAnsi="Trebuchet MS"/>
          <w:highlight w:val="yellow"/>
        </w:rPr>
      </w:pPr>
      <w:r w:rsidRPr="008D4474">
        <w:rPr>
          <w:rFonts w:ascii="Trebuchet MS" w:hAnsi="Trebuchet MS"/>
          <w:highlight w:val="yellow"/>
        </w:rPr>
        <w:t xml:space="preserve">We are able to offer </w:t>
      </w:r>
      <w:proofErr w:type="gramStart"/>
      <w:r w:rsidRPr="008D4474">
        <w:rPr>
          <w:rFonts w:ascii="Trebuchet MS" w:hAnsi="Trebuchet MS"/>
          <w:highlight w:val="yellow"/>
        </w:rPr>
        <w:t>30 hour</w:t>
      </w:r>
      <w:proofErr w:type="gramEnd"/>
      <w:r w:rsidRPr="008D4474">
        <w:rPr>
          <w:rFonts w:ascii="Trebuchet MS" w:hAnsi="Trebuchet MS"/>
          <w:highlight w:val="yellow"/>
        </w:rPr>
        <w:t xml:space="preserve"> places.</w:t>
      </w:r>
    </w:p>
    <w:p w14:paraId="7CE798A3" w14:textId="77777777" w:rsidR="002A2B1C" w:rsidRPr="008D4474" w:rsidRDefault="002A2B1C" w:rsidP="002A2B1C">
      <w:pPr>
        <w:rPr>
          <w:rFonts w:ascii="Trebuchet MS" w:hAnsi="Trebuchet MS"/>
          <w:highlight w:val="yellow"/>
        </w:rPr>
      </w:pPr>
      <w:r w:rsidRPr="008D4474">
        <w:rPr>
          <w:rFonts w:ascii="Trebuchet MS" w:hAnsi="Trebuchet MS"/>
          <w:highlight w:val="yellow"/>
        </w:rPr>
        <w:t>If you receive 15 hours funding, you may add additional sessions at the prices above.  School lunches can be order</w:t>
      </w:r>
      <w:r>
        <w:rPr>
          <w:rFonts w:ascii="Trebuchet MS" w:hAnsi="Trebuchet MS"/>
          <w:highlight w:val="yellow"/>
        </w:rPr>
        <w:t>ed via the school office at £2.7</w:t>
      </w:r>
      <w:r w:rsidRPr="008D4474">
        <w:rPr>
          <w:rFonts w:ascii="Trebuchet MS" w:hAnsi="Trebuchet MS"/>
          <w:highlight w:val="yellow"/>
        </w:rPr>
        <w:t>5 per day</w:t>
      </w:r>
    </w:p>
    <w:p w14:paraId="5BD79D8C" w14:textId="77777777" w:rsidR="002A2B1C" w:rsidRPr="008D4474" w:rsidRDefault="002A2B1C" w:rsidP="002A2B1C">
      <w:pPr>
        <w:rPr>
          <w:rFonts w:ascii="Trebuchet MS" w:hAnsi="Trebuchet MS"/>
          <w:sz w:val="20"/>
          <w:highlight w:val="yellow"/>
        </w:rPr>
      </w:pPr>
      <w:r w:rsidRPr="008D4474">
        <w:rPr>
          <w:rFonts w:ascii="Trebuchet MS" w:hAnsi="Trebuchet MS"/>
          <w:b/>
          <w:highlight w:val="yellow"/>
        </w:rPr>
        <w:t>Special offer</w:t>
      </w:r>
      <w:r w:rsidRPr="008D4474">
        <w:rPr>
          <w:rFonts w:ascii="Trebuchet MS" w:hAnsi="Trebuchet MS"/>
          <w:highlight w:val="yellow"/>
        </w:rPr>
        <w:t xml:space="preserve"> *</w:t>
      </w:r>
      <w:r w:rsidRPr="008D4474">
        <w:rPr>
          <w:rFonts w:ascii="Trebuchet MS" w:hAnsi="Trebuchet MS"/>
          <w:sz w:val="20"/>
          <w:highlight w:val="yellow"/>
        </w:rPr>
        <w:t>For anyone who tops up the funding to book 30 hours we will on</w:t>
      </w:r>
      <w:r>
        <w:rPr>
          <w:rFonts w:ascii="Trebuchet MS" w:hAnsi="Trebuchet MS"/>
          <w:sz w:val="20"/>
          <w:highlight w:val="yellow"/>
        </w:rPr>
        <w:t>ly charge you for the sessions. L</w:t>
      </w:r>
      <w:r w:rsidRPr="008D4474">
        <w:rPr>
          <w:rFonts w:ascii="Trebuchet MS" w:hAnsi="Trebuchet MS"/>
          <w:sz w:val="20"/>
          <w:highlight w:val="yellow"/>
        </w:rPr>
        <w:t xml:space="preserve">unchtime cover, including lunch will be covered by school.  </w:t>
      </w:r>
    </w:p>
    <w:p w14:paraId="79C3F945" w14:textId="77777777" w:rsidR="002A2B1C" w:rsidRPr="008D4474" w:rsidRDefault="002A2B1C" w:rsidP="002A2B1C">
      <w:pPr>
        <w:rPr>
          <w:rFonts w:ascii="Trebuchet MS" w:hAnsi="Trebuchet MS"/>
          <w:highlight w:val="yellow"/>
        </w:rPr>
      </w:pPr>
      <w:r w:rsidRPr="008D4474">
        <w:rPr>
          <w:rFonts w:ascii="Trebuchet MS" w:hAnsi="Trebuchet MS"/>
          <w:highlight w:val="yellow"/>
        </w:rPr>
        <w:t xml:space="preserve">If you secure 30 hours funding, school </w:t>
      </w:r>
      <w:r>
        <w:rPr>
          <w:rFonts w:ascii="Trebuchet MS" w:hAnsi="Trebuchet MS"/>
          <w:highlight w:val="yellow"/>
        </w:rPr>
        <w:t>lunches can be purchased at £2.7</w:t>
      </w:r>
      <w:r w:rsidRPr="008D4474">
        <w:rPr>
          <w:rFonts w:ascii="Trebuchet MS" w:hAnsi="Trebuchet MS"/>
          <w:highlight w:val="yellow"/>
        </w:rPr>
        <w:t>5 per day, or a packed lunch can be provided so that no costs are incurred.</w:t>
      </w:r>
    </w:p>
    <w:p w14:paraId="6E3EBE1B" w14:textId="77777777" w:rsidR="002A2B1C" w:rsidRPr="008D4474" w:rsidRDefault="002A2B1C" w:rsidP="002A2B1C">
      <w:pPr>
        <w:rPr>
          <w:rFonts w:ascii="Trebuchet MS" w:hAnsi="Trebuchet MS"/>
          <w:highlight w:val="yellow"/>
        </w:rPr>
      </w:pPr>
      <w:r w:rsidRPr="008D4474">
        <w:rPr>
          <w:rFonts w:ascii="Trebuchet MS" w:hAnsi="Trebuchet MS"/>
          <w:highlight w:val="yellow"/>
        </w:rPr>
        <w:t>If you would like to split the 30 hours funding with other providers, this is not a problem.</w:t>
      </w:r>
    </w:p>
    <w:p w14:paraId="780FFD54" w14:textId="77777777" w:rsidR="002A2B1C" w:rsidRPr="008D4474" w:rsidRDefault="002A2B1C" w:rsidP="002A2B1C">
      <w:pPr>
        <w:rPr>
          <w:rFonts w:ascii="Trebuchet MS" w:hAnsi="Trebuchet MS"/>
          <w:highlight w:val="yellow"/>
        </w:rPr>
      </w:pPr>
      <w:r w:rsidRPr="008D4474">
        <w:rPr>
          <w:rFonts w:ascii="Trebuchet MS" w:hAnsi="Trebuchet MS"/>
          <w:highlight w:val="yellow"/>
        </w:rPr>
        <w:t xml:space="preserve">For any absences, planned or unplanned (including sickness and holidays) full fees are payable to retain a child's place at the nursery. </w:t>
      </w:r>
    </w:p>
    <w:p w14:paraId="18767289" w14:textId="77777777" w:rsidR="002A2B1C" w:rsidRPr="008D4474" w:rsidRDefault="002A2B1C" w:rsidP="002A2B1C">
      <w:pPr>
        <w:rPr>
          <w:rFonts w:ascii="Trebuchet MS" w:hAnsi="Trebuchet MS"/>
          <w:highlight w:val="yellow"/>
        </w:rPr>
      </w:pPr>
      <w:r w:rsidRPr="008D4474">
        <w:rPr>
          <w:rFonts w:ascii="Trebuchet MS" w:hAnsi="Trebuchet MS"/>
          <w:highlight w:val="yellow"/>
        </w:rPr>
        <w:t xml:space="preserve">Any planned absences should be discussed with the </w:t>
      </w:r>
      <w:proofErr w:type="gramStart"/>
      <w:r w:rsidRPr="008D4474">
        <w:rPr>
          <w:rFonts w:ascii="Trebuchet MS" w:hAnsi="Trebuchet MS"/>
          <w:highlight w:val="yellow"/>
        </w:rPr>
        <w:t>School</w:t>
      </w:r>
      <w:proofErr w:type="gramEnd"/>
      <w:r w:rsidRPr="008D4474">
        <w:rPr>
          <w:rFonts w:ascii="Trebuchet MS" w:hAnsi="Trebuchet MS"/>
          <w:highlight w:val="yellow"/>
        </w:rPr>
        <w:t xml:space="preserve"> office and Nursery staff. </w:t>
      </w:r>
    </w:p>
    <w:p w14:paraId="13149E5B" w14:textId="77777777" w:rsidR="002A2B1C" w:rsidRPr="008D4474" w:rsidRDefault="002A2B1C" w:rsidP="002A2B1C">
      <w:pPr>
        <w:rPr>
          <w:rFonts w:ascii="Trebuchet MS" w:hAnsi="Trebuchet MS"/>
          <w:highlight w:val="yellow"/>
        </w:rPr>
      </w:pPr>
      <w:r w:rsidRPr="008D4474">
        <w:rPr>
          <w:rFonts w:ascii="Trebuchet MS" w:hAnsi="Trebuchet MS"/>
          <w:highlight w:val="yellow"/>
        </w:rPr>
        <w:t>A Local Authority Early Years Funding Parent/</w:t>
      </w:r>
      <w:proofErr w:type="spellStart"/>
      <w:r w:rsidRPr="008D4474">
        <w:rPr>
          <w:rFonts w:ascii="Trebuchet MS" w:hAnsi="Trebuchet MS"/>
          <w:highlight w:val="yellow"/>
        </w:rPr>
        <w:t>Carer</w:t>
      </w:r>
      <w:proofErr w:type="spellEnd"/>
      <w:r w:rsidRPr="008D4474">
        <w:rPr>
          <w:rFonts w:ascii="Trebuchet MS" w:hAnsi="Trebuchet MS"/>
          <w:highlight w:val="yellow"/>
        </w:rPr>
        <w:t xml:space="preserve"> Claim Form must be returned each term by the mandatory date as indicated on the form. If the agreement is broken, the fees paid are non-refundable. Failure to pay your fees may result in the loss of your child's place. Please note that the lunchtime session does not attract nursery funding and is charged in full. Payment is made by </w:t>
      </w:r>
      <w:proofErr w:type="spellStart"/>
      <w:r w:rsidRPr="008D4474">
        <w:rPr>
          <w:rFonts w:ascii="Trebuchet MS" w:hAnsi="Trebuchet MS"/>
          <w:highlight w:val="yellow"/>
        </w:rPr>
        <w:t>parentpay</w:t>
      </w:r>
      <w:proofErr w:type="spellEnd"/>
      <w:r w:rsidRPr="008D4474">
        <w:rPr>
          <w:rFonts w:ascii="Trebuchet MS" w:hAnsi="Trebuchet MS"/>
          <w:highlight w:val="yellow"/>
        </w:rPr>
        <w:t xml:space="preserve"> (childcare vouchers are accepted.)</w:t>
      </w:r>
    </w:p>
    <w:p w14:paraId="190BBF76" w14:textId="77777777" w:rsidR="002A2B1C" w:rsidRPr="008D4474" w:rsidRDefault="002A2B1C" w:rsidP="002A2B1C">
      <w:pPr>
        <w:rPr>
          <w:rFonts w:ascii="Trebuchet MS" w:hAnsi="Trebuchet MS"/>
          <w:b/>
          <w:bCs/>
        </w:rPr>
      </w:pPr>
      <w:r w:rsidRPr="008D4474">
        <w:rPr>
          <w:rFonts w:ascii="Trebuchet MS" w:hAnsi="Trebuchet MS"/>
          <w:highlight w:val="yellow"/>
        </w:rPr>
        <w:t xml:space="preserve"> Any charges arising from payment in un-cleared funds will be passed on to the parent. If payment has not been received within 4 weeks of the date of the </w:t>
      </w:r>
      <w:proofErr w:type="gramStart"/>
      <w:r w:rsidRPr="008D4474">
        <w:rPr>
          <w:rFonts w:ascii="Trebuchet MS" w:hAnsi="Trebuchet MS"/>
          <w:highlight w:val="yellow"/>
        </w:rPr>
        <w:t>invoice</w:t>
      </w:r>
      <w:proofErr w:type="gramEnd"/>
      <w:r w:rsidRPr="008D4474">
        <w:rPr>
          <w:rFonts w:ascii="Trebuchet MS" w:hAnsi="Trebuchet MS"/>
          <w:highlight w:val="yellow"/>
        </w:rPr>
        <w:t xml:space="preserve"> then the child’s place at nursery will be at risk. A retainer fee can be charged where a parent/</w:t>
      </w:r>
      <w:proofErr w:type="spellStart"/>
      <w:r w:rsidRPr="008D4474">
        <w:rPr>
          <w:rFonts w:ascii="Trebuchet MS" w:hAnsi="Trebuchet MS"/>
          <w:highlight w:val="yellow"/>
        </w:rPr>
        <w:t>carer</w:t>
      </w:r>
      <w:proofErr w:type="spellEnd"/>
      <w:r w:rsidRPr="008D4474">
        <w:rPr>
          <w:rFonts w:ascii="Trebuchet MS" w:hAnsi="Trebuchet MS"/>
          <w:highlight w:val="yellow"/>
        </w:rPr>
        <w:t xml:space="preserve"> wishes to ensure their childcare arrangement is secured during a long absence when the setting would normally open for business. Meals and snacks will be charges if parents do not supply food.</w:t>
      </w:r>
    </w:p>
    <w:p w14:paraId="72BCC065" w14:textId="77777777" w:rsidR="002A2B1C" w:rsidRDefault="002A2B1C" w:rsidP="002A2B1C">
      <w:pPr>
        <w:rPr>
          <w:rFonts w:ascii="Arial" w:eastAsia="Arial" w:hAnsi="Arial" w:cs="Arial"/>
          <w:b/>
          <w:bCs/>
        </w:rPr>
      </w:pPr>
      <w:r>
        <w:rPr>
          <w:rFonts w:ascii="Arial" w:hAnsi="Arial"/>
          <w:b/>
          <w:bCs/>
        </w:rPr>
        <w:t>Parish Councils</w:t>
      </w:r>
    </w:p>
    <w:p w14:paraId="4E2DDB2D" w14:textId="77777777" w:rsidR="002A2B1C" w:rsidRDefault="002A2B1C" w:rsidP="002A2B1C">
      <w:pPr>
        <w:rPr>
          <w:rFonts w:ascii="Arial" w:eastAsia="Arial" w:hAnsi="Arial" w:cs="Arial"/>
        </w:rPr>
      </w:pPr>
      <w:r>
        <w:rPr>
          <w:rFonts w:ascii="Arial" w:hAnsi="Arial"/>
        </w:rPr>
        <w:t xml:space="preserve">Parish Councils have a statutory right to use a school building for council meetings if no other accommodation is available within the community. Letting charges can be determined by each school. As a Church Aided </w:t>
      </w:r>
      <w:proofErr w:type="gramStart"/>
      <w:r>
        <w:rPr>
          <w:rFonts w:ascii="Arial" w:hAnsi="Arial"/>
        </w:rPr>
        <w:t>School</w:t>
      </w:r>
      <w:proofErr w:type="gramEnd"/>
      <w:r>
        <w:rPr>
          <w:rFonts w:ascii="Arial" w:hAnsi="Arial"/>
        </w:rPr>
        <w:t xml:space="preserve"> we are supportive of the Parish council and they will not be charged at full rate. </w:t>
      </w:r>
    </w:p>
    <w:p w14:paraId="503E2A2F" w14:textId="77777777" w:rsidR="002A2B1C" w:rsidRDefault="002A2B1C" w:rsidP="002A2B1C">
      <w:pPr>
        <w:rPr>
          <w:rFonts w:ascii="Arial" w:eastAsia="Arial" w:hAnsi="Arial" w:cs="Arial"/>
        </w:rPr>
      </w:pPr>
    </w:p>
    <w:p w14:paraId="7BE528EF" w14:textId="77777777" w:rsidR="002A2B1C" w:rsidRDefault="002A2B1C" w:rsidP="002A2B1C">
      <w:pPr>
        <w:rPr>
          <w:rFonts w:ascii="Arial" w:eastAsia="Arial" w:hAnsi="Arial" w:cs="Arial"/>
          <w:b/>
          <w:bCs/>
        </w:rPr>
      </w:pPr>
      <w:r>
        <w:rPr>
          <w:rFonts w:ascii="Arial" w:hAnsi="Arial"/>
          <w:b/>
          <w:bCs/>
        </w:rPr>
        <w:t>Elections</w:t>
      </w:r>
    </w:p>
    <w:p w14:paraId="21604D31" w14:textId="77777777" w:rsidR="002A2B1C" w:rsidRDefault="002A2B1C" w:rsidP="002A2B1C">
      <w:pPr>
        <w:rPr>
          <w:rFonts w:ascii="Arial" w:eastAsia="Arial" w:hAnsi="Arial" w:cs="Arial"/>
        </w:rPr>
      </w:pPr>
      <w:r>
        <w:rPr>
          <w:rFonts w:ascii="Arial" w:hAnsi="Arial"/>
        </w:rPr>
        <w:t>Returning officers have a statutory right to use school premises at a rate to cover the marginal costs for caretaker services, heating and lighting. The school is responsible for billing the returning officer for services provided.</w:t>
      </w:r>
    </w:p>
    <w:p w14:paraId="067E07BA" w14:textId="77777777" w:rsidR="002A2B1C" w:rsidRDefault="002A2B1C" w:rsidP="002A2B1C">
      <w:pPr>
        <w:rPr>
          <w:rFonts w:ascii="Arial" w:eastAsia="Arial" w:hAnsi="Arial" w:cs="Arial"/>
        </w:rPr>
      </w:pPr>
    </w:p>
    <w:p w14:paraId="2BFB2384" w14:textId="77777777" w:rsidR="002A2B1C" w:rsidRDefault="002A2B1C" w:rsidP="002A2B1C">
      <w:pPr>
        <w:rPr>
          <w:rFonts w:ascii="Arial" w:eastAsia="Arial" w:hAnsi="Arial" w:cs="Arial"/>
          <w:b/>
          <w:bCs/>
        </w:rPr>
      </w:pPr>
      <w:r>
        <w:rPr>
          <w:rFonts w:ascii="Arial" w:hAnsi="Arial"/>
          <w:b/>
          <w:bCs/>
        </w:rPr>
        <w:t>Other groups</w:t>
      </w:r>
    </w:p>
    <w:p w14:paraId="5C8E5A97" w14:textId="77777777" w:rsidR="002A2B1C" w:rsidRDefault="002A2B1C" w:rsidP="002A2B1C">
      <w:pPr>
        <w:rPr>
          <w:rFonts w:ascii="Arial" w:eastAsia="Arial" w:hAnsi="Arial" w:cs="Arial"/>
        </w:rPr>
      </w:pPr>
      <w:r>
        <w:rPr>
          <w:rFonts w:ascii="Arial" w:hAnsi="Arial"/>
        </w:rPr>
        <w:t>Other groups will be charged up to recommended Local Authority rates depending on the nature and scale of usage. The school will also take into account other community use charges and local rates.</w:t>
      </w:r>
    </w:p>
    <w:p w14:paraId="5C363250" w14:textId="77777777" w:rsidR="002A2B1C" w:rsidRDefault="002A2B1C" w:rsidP="002A2B1C">
      <w:pPr>
        <w:rPr>
          <w:rFonts w:ascii="Arial" w:eastAsia="Arial" w:hAnsi="Arial" w:cs="Arial"/>
        </w:rPr>
      </w:pPr>
    </w:p>
    <w:p w14:paraId="263510A3" w14:textId="77777777" w:rsidR="002A2B1C" w:rsidRDefault="002A2B1C" w:rsidP="002A2B1C">
      <w:pPr>
        <w:rPr>
          <w:rFonts w:ascii="Arial" w:eastAsia="Arial" w:hAnsi="Arial" w:cs="Arial"/>
          <w:b/>
          <w:bCs/>
        </w:rPr>
      </w:pPr>
      <w:r>
        <w:rPr>
          <w:rFonts w:ascii="Arial" w:hAnsi="Arial"/>
          <w:b/>
          <w:bCs/>
        </w:rPr>
        <w:t>3. Record keeping</w:t>
      </w:r>
    </w:p>
    <w:p w14:paraId="5CCC146E" w14:textId="77777777" w:rsidR="002A2B1C" w:rsidRDefault="002A2B1C" w:rsidP="002A2B1C">
      <w:pPr>
        <w:rPr>
          <w:rFonts w:ascii="Arial" w:eastAsia="Arial" w:hAnsi="Arial" w:cs="Arial"/>
        </w:rPr>
      </w:pPr>
      <w:r>
        <w:rPr>
          <w:rFonts w:ascii="Arial" w:hAnsi="Arial"/>
        </w:rPr>
        <w:t>In line with LA guidance, the school will maintain the following records</w:t>
      </w:r>
    </w:p>
    <w:p w14:paraId="1C38AA49" w14:textId="77777777" w:rsidR="002A2B1C" w:rsidRDefault="002A2B1C" w:rsidP="002A2B1C">
      <w:pPr>
        <w:numPr>
          <w:ilvl w:val="0"/>
          <w:numId w:val="20"/>
        </w:numPr>
        <w:pBdr>
          <w:top w:val="nil"/>
          <w:left w:val="nil"/>
          <w:bottom w:val="nil"/>
          <w:right w:val="nil"/>
          <w:between w:val="nil"/>
          <w:bar w:val="nil"/>
        </w:pBdr>
        <w:rPr>
          <w:rFonts w:ascii="Arial" w:eastAsia="Arial" w:hAnsi="Arial" w:cs="Arial"/>
        </w:rPr>
      </w:pPr>
      <w:r>
        <w:rPr>
          <w:rFonts w:ascii="Arial" w:hAnsi="Arial"/>
        </w:rPr>
        <w:t>All applications requested for lettings</w:t>
      </w:r>
    </w:p>
    <w:p w14:paraId="44E982B1" w14:textId="77777777" w:rsidR="002A2B1C" w:rsidRDefault="002A2B1C" w:rsidP="002A2B1C">
      <w:pPr>
        <w:numPr>
          <w:ilvl w:val="0"/>
          <w:numId w:val="20"/>
        </w:numPr>
        <w:pBdr>
          <w:top w:val="nil"/>
          <w:left w:val="nil"/>
          <w:bottom w:val="nil"/>
          <w:right w:val="nil"/>
          <w:between w:val="nil"/>
          <w:bar w:val="nil"/>
        </w:pBdr>
        <w:rPr>
          <w:rFonts w:ascii="Arial" w:eastAsia="Arial" w:hAnsi="Arial" w:cs="Arial"/>
        </w:rPr>
      </w:pPr>
      <w:r>
        <w:rPr>
          <w:rFonts w:ascii="Arial" w:hAnsi="Arial"/>
        </w:rPr>
        <w:t xml:space="preserve">The name of the </w:t>
      </w:r>
      <w:proofErr w:type="spellStart"/>
      <w:r>
        <w:rPr>
          <w:rFonts w:ascii="Arial" w:hAnsi="Arial"/>
        </w:rPr>
        <w:t>organisations</w:t>
      </w:r>
      <w:proofErr w:type="spellEnd"/>
      <w:r>
        <w:rPr>
          <w:rFonts w:ascii="Arial" w:hAnsi="Arial"/>
        </w:rPr>
        <w:t xml:space="preserve"> using school premises along with charge made, staff overtime worked and receipting</w:t>
      </w:r>
    </w:p>
    <w:p w14:paraId="4D47A7C7" w14:textId="77777777" w:rsidR="002A2B1C" w:rsidRDefault="002A2B1C" w:rsidP="002A2B1C">
      <w:pPr>
        <w:numPr>
          <w:ilvl w:val="0"/>
          <w:numId w:val="20"/>
        </w:numPr>
        <w:pBdr>
          <w:top w:val="nil"/>
          <w:left w:val="nil"/>
          <w:bottom w:val="nil"/>
          <w:right w:val="nil"/>
          <w:between w:val="nil"/>
          <w:bar w:val="nil"/>
        </w:pBdr>
        <w:rPr>
          <w:rFonts w:ascii="Arial" w:eastAsia="Arial" w:hAnsi="Arial" w:cs="Arial"/>
        </w:rPr>
      </w:pPr>
      <w:r>
        <w:rPr>
          <w:rFonts w:ascii="Arial" w:hAnsi="Arial"/>
        </w:rPr>
        <w:t xml:space="preserve">Each hirer is required to complete school documentation relating to their responsibilities, and use of school equipment. Signed copies are kept in the Letting File. </w:t>
      </w:r>
    </w:p>
    <w:p w14:paraId="50FC5136" w14:textId="77777777" w:rsidR="002A2B1C" w:rsidRDefault="002A2B1C" w:rsidP="002A2B1C">
      <w:pPr>
        <w:numPr>
          <w:ilvl w:val="0"/>
          <w:numId w:val="20"/>
        </w:numPr>
        <w:pBdr>
          <w:top w:val="nil"/>
          <w:left w:val="nil"/>
          <w:bottom w:val="nil"/>
          <w:right w:val="nil"/>
          <w:between w:val="nil"/>
          <w:bar w:val="nil"/>
        </w:pBdr>
        <w:rPr>
          <w:rFonts w:ascii="Arial" w:eastAsia="Arial" w:hAnsi="Arial" w:cs="Arial"/>
        </w:rPr>
      </w:pPr>
      <w:r>
        <w:rPr>
          <w:rFonts w:ascii="Arial" w:hAnsi="Arial"/>
        </w:rPr>
        <w:lastRenderedPageBreak/>
        <w:t xml:space="preserve">A file showing the name of the </w:t>
      </w:r>
      <w:proofErr w:type="spellStart"/>
      <w:r>
        <w:rPr>
          <w:rFonts w:ascii="Arial" w:hAnsi="Arial"/>
        </w:rPr>
        <w:t>organisation</w:t>
      </w:r>
      <w:proofErr w:type="spellEnd"/>
      <w:r>
        <w:rPr>
          <w:rFonts w:ascii="Arial" w:hAnsi="Arial"/>
        </w:rPr>
        <w:t xml:space="preserve"> using the premises and copy invoice detailing the amount charged and received is retained. At Kingsley St. John the majority of income generated from lettings is sent to the nominated Treasurer of the Governor’s Fund.</w:t>
      </w:r>
    </w:p>
    <w:p w14:paraId="7AC46F3D" w14:textId="77777777" w:rsidR="002A2B1C" w:rsidRDefault="002A2B1C" w:rsidP="002A2B1C">
      <w:pPr>
        <w:numPr>
          <w:ilvl w:val="0"/>
          <w:numId w:val="20"/>
        </w:numPr>
        <w:pBdr>
          <w:top w:val="nil"/>
          <w:left w:val="nil"/>
          <w:bottom w:val="nil"/>
          <w:right w:val="nil"/>
          <w:between w:val="nil"/>
          <w:bar w:val="nil"/>
        </w:pBdr>
        <w:rPr>
          <w:rFonts w:ascii="Arial" w:eastAsia="Arial" w:hAnsi="Arial" w:cs="Arial"/>
          <w:i/>
          <w:iCs/>
        </w:rPr>
      </w:pPr>
      <w:r>
        <w:rPr>
          <w:rFonts w:ascii="Arial" w:hAnsi="Arial"/>
        </w:rPr>
        <w:t xml:space="preserve">Caretakers can claim payment for additional hours related to approved lettings on their timesheets submitted to the school bursars. </w:t>
      </w:r>
      <w:r>
        <w:rPr>
          <w:rFonts w:ascii="Arial" w:hAnsi="Arial"/>
          <w:i/>
          <w:iCs/>
        </w:rPr>
        <w:t>Note this is not always necessary due to approved key holders also managing access to the buildings.</w:t>
      </w:r>
    </w:p>
    <w:p w14:paraId="5CEC6335" w14:textId="77777777" w:rsidR="002A2B1C" w:rsidRDefault="002A2B1C" w:rsidP="002A2B1C">
      <w:pPr>
        <w:numPr>
          <w:ilvl w:val="0"/>
          <w:numId w:val="20"/>
        </w:numPr>
        <w:pBdr>
          <w:top w:val="nil"/>
          <w:left w:val="nil"/>
          <w:bottom w:val="nil"/>
          <w:right w:val="nil"/>
          <w:between w:val="nil"/>
          <w:bar w:val="nil"/>
        </w:pBdr>
        <w:rPr>
          <w:rFonts w:ascii="Arial" w:eastAsia="Arial" w:hAnsi="Arial" w:cs="Arial"/>
          <w:i/>
          <w:iCs/>
        </w:rPr>
      </w:pPr>
      <w:r>
        <w:rPr>
          <w:rFonts w:ascii="Arial" w:hAnsi="Arial"/>
        </w:rPr>
        <w:t xml:space="preserve">If groups enter into regular use to run their own </w:t>
      </w:r>
      <w:proofErr w:type="gramStart"/>
      <w:r>
        <w:rPr>
          <w:rFonts w:ascii="Arial" w:hAnsi="Arial"/>
        </w:rPr>
        <w:t>business</w:t>
      </w:r>
      <w:proofErr w:type="gramEnd"/>
      <w:r>
        <w:rPr>
          <w:rFonts w:ascii="Arial" w:hAnsi="Arial"/>
        </w:rPr>
        <w:t xml:space="preserve"> then a lease agreement should be drawn up. This should be drawn up with the Diocese to ensure it meets legal requirements. A cost will be incurred by Governors to do this - £250. The lease agreement should then be signed by HT, person using the premises and nominated Governors. An example of a current lease agreement is Kingsley District Nursery. </w:t>
      </w:r>
      <w:r>
        <w:rPr>
          <w:rFonts w:ascii="Arial" w:hAnsi="Arial"/>
          <w:i/>
          <w:iCs/>
        </w:rPr>
        <w:t>To note: Lease agreements will require revision to ensure they meet statutory requirements.</w:t>
      </w:r>
    </w:p>
    <w:p w14:paraId="73A6BF65" w14:textId="77777777" w:rsidR="002A2B1C" w:rsidRDefault="002A2B1C" w:rsidP="002A2B1C">
      <w:pPr>
        <w:ind w:left="720"/>
        <w:rPr>
          <w:rFonts w:ascii="Arial" w:eastAsia="Arial" w:hAnsi="Arial" w:cs="Arial"/>
        </w:rPr>
      </w:pPr>
    </w:p>
    <w:p w14:paraId="5F09690B" w14:textId="77777777" w:rsidR="002A2B1C" w:rsidRDefault="002A2B1C" w:rsidP="002A2B1C">
      <w:pPr>
        <w:rPr>
          <w:rFonts w:ascii="Arial" w:eastAsia="Arial" w:hAnsi="Arial" w:cs="Arial"/>
          <w:b/>
          <w:bCs/>
        </w:rPr>
      </w:pPr>
      <w:r>
        <w:rPr>
          <w:rFonts w:ascii="Arial" w:hAnsi="Arial"/>
          <w:b/>
          <w:bCs/>
        </w:rPr>
        <w:t>4. Additional notes</w:t>
      </w:r>
    </w:p>
    <w:p w14:paraId="070FC5CF" w14:textId="6AD66079" w:rsidR="002A2B1C" w:rsidRDefault="002A2B1C" w:rsidP="002A2B1C">
      <w:pPr>
        <w:numPr>
          <w:ilvl w:val="0"/>
          <w:numId w:val="22"/>
        </w:numPr>
        <w:pBdr>
          <w:top w:val="nil"/>
          <w:left w:val="nil"/>
          <w:bottom w:val="nil"/>
          <w:right w:val="nil"/>
          <w:between w:val="nil"/>
          <w:bar w:val="nil"/>
        </w:pBdr>
        <w:rPr>
          <w:rFonts w:ascii="Arial" w:eastAsia="Arial" w:hAnsi="Arial" w:cs="Arial"/>
        </w:rPr>
      </w:pPr>
      <w:r>
        <w:rPr>
          <w:rFonts w:ascii="Arial" w:hAnsi="Arial"/>
        </w:rPr>
        <w:t xml:space="preserve">If catering facilities are required beyond tea brewing and washing up, then permission must be obtained from the catering contractor for the school – </w:t>
      </w:r>
      <w:proofErr w:type="spellStart"/>
      <w:r>
        <w:rPr>
          <w:rFonts w:ascii="Arial" w:hAnsi="Arial"/>
        </w:rPr>
        <w:t>Edsential</w:t>
      </w:r>
      <w:proofErr w:type="spellEnd"/>
      <w:r>
        <w:rPr>
          <w:rFonts w:ascii="Arial" w:hAnsi="Arial"/>
        </w:rPr>
        <w:t xml:space="preserve"> </w:t>
      </w:r>
    </w:p>
    <w:p w14:paraId="03243E84" w14:textId="77777777" w:rsidR="002A2B1C" w:rsidRDefault="002A2B1C" w:rsidP="002A2B1C">
      <w:pPr>
        <w:numPr>
          <w:ilvl w:val="0"/>
          <w:numId w:val="22"/>
        </w:numPr>
        <w:pBdr>
          <w:top w:val="nil"/>
          <w:left w:val="nil"/>
          <w:bottom w:val="nil"/>
          <w:right w:val="nil"/>
          <w:between w:val="nil"/>
          <w:bar w:val="nil"/>
        </w:pBdr>
        <w:rPr>
          <w:rFonts w:ascii="Arial" w:eastAsia="Arial" w:hAnsi="Arial" w:cs="Arial"/>
        </w:rPr>
      </w:pPr>
      <w:r>
        <w:rPr>
          <w:rFonts w:ascii="Arial" w:hAnsi="Arial"/>
        </w:rPr>
        <w:t>Licenses for public dances are only required if they are held weekly or monthly on a regular basis</w:t>
      </w:r>
    </w:p>
    <w:p w14:paraId="207EF6CB" w14:textId="77777777" w:rsidR="002A2B1C" w:rsidRDefault="002A2B1C" w:rsidP="002A2B1C">
      <w:pPr>
        <w:numPr>
          <w:ilvl w:val="0"/>
          <w:numId w:val="22"/>
        </w:numPr>
        <w:pBdr>
          <w:top w:val="nil"/>
          <w:left w:val="nil"/>
          <w:bottom w:val="nil"/>
          <w:right w:val="nil"/>
          <w:between w:val="nil"/>
          <w:bar w:val="nil"/>
        </w:pBdr>
        <w:rPr>
          <w:rFonts w:ascii="Arial" w:eastAsia="Arial" w:hAnsi="Arial" w:cs="Arial"/>
        </w:rPr>
      </w:pPr>
      <w:r>
        <w:rPr>
          <w:rFonts w:ascii="Arial" w:hAnsi="Arial"/>
        </w:rPr>
        <w:t>A license will be required for public performances – see reference to Performing Rights paperwork</w:t>
      </w:r>
    </w:p>
    <w:p w14:paraId="41CE7D00" w14:textId="77777777" w:rsidR="002A2B1C" w:rsidRDefault="002A2B1C" w:rsidP="002A2B1C">
      <w:pPr>
        <w:numPr>
          <w:ilvl w:val="0"/>
          <w:numId w:val="22"/>
        </w:numPr>
        <w:pBdr>
          <w:top w:val="nil"/>
          <w:left w:val="nil"/>
          <w:bottom w:val="nil"/>
          <w:right w:val="nil"/>
          <w:between w:val="nil"/>
          <w:bar w:val="nil"/>
        </w:pBdr>
        <w:rPr>
          <w:rFonts w:ascii="Arial" w:eastAsia="Arial" w:hAnsi="Arial" w:cs="Arial"/>
        </w:rPr>
      </w:pPr>
      <w:r>
        <w:rPr>
          <w:rFonts w:ascii="Arial" w:hAnsi="Arial"/>
        </w:rPr>
        <w:t>Outside bodies using the premises and equipment are responsible to the Governing Body for any charges incurred in respect to damage to property and equipment. This is clearly stated on paperwork.</w:t>
      </w:r>
    </w:p>
    <w:p w14:paraId="299E3CC6" w14:textId="77777777" w:rsidR="002A2B1C" w:rsidRDefault="002A2B1C" w:rsidP="002A2B1C">
      <w:pPr>
        <w:numPr>
          <w:ilvl w:val="0"/>
          <w:numId w:val="22"/>
        </w:numPr>
        <w:pBdr>
          <w:top w:val="nil"/>
          <w:left w:val="nil"/>
          <w:bottom w:val="nil"/>
          <w:right w:val="nil"/>
          <w:between w:val="nil"/>
          <w:bar w:val="nil"/>
        </w:pBdr>
        <w:rPr>
          <w:rFonts w:ascii="Arial" w:eastAsia="Arial" w:hAnsi="Arial" w:cs="Arial"/>
        </w:rPr>
      </w:pPr>
      <w:r>
        <w:rPr>
          <w:rFonts w:ascii="Arial" w:hAnsi="Arial"/>
        </w:rPr>
        <w:t>Outside bodies are responsible for ensuring they hold appropriate insurance. This is clearly stated on paperwork provided to hirers. Note if a ‘Friends’ event is held then this is covered.</w:t>
      </w:r>
    </w:p>
    <w:p w14:paraId="368E2E41" w14:textId="77777777" w:rsidR="002A2B1C" w:rsidRDefault="002A2B1C" w:rsidP="002A2B1C">
      <w:pPr>
        <w:rPr>
          <w:rFonts w:ascii="Arial" w:eastAsia="Arial" w:hAnsi="Arial" w:cs="Arial"/>
        </w:rPr>
      </w:pPr>
    </w:p>
    <w:p w14:paraId="0791418B" w14:textId="77777777" w:rsidR="002A2B1C" w:rsidRDefault="002A2B1C" w:rsidP="002A2B1C">
      <w:pPr>
        <w:rPr>
          <w:rFonts w:ascii="Arial" w:eastAsia="Arial" w:hAnsi="Arial" w:cs="Arial"/>
          <w:b/>
          <w:bCs/>
        </w:rPr>
      </w:pPr>
      <w:r>
        <w:rPr>
          <w:rFonts w:ascii="Arial" w:hAnsi="Arial"/>
          <w:b/>
          <w:bCs/>
        </w:rPr>
        <w:t>5. Monitoring</w:t>
      </w:r>
    </w:p>
    <w:p w14:paraId="6A8C215F" w14:textId="77777777" w:rsidR="002A2B1C" w:rsidRDefault="002A2B1C" w:rsidP="002A2B1C">
      <w:pPr>
        <w:rPr>
          <w:rFonts w:ascii="Arial" w:eastAsia="Arial" w:hAnsi="Arial" w:cs="Arial"/>
          <w:b/>
          <w:bCs/>
        </w:rPr>
      </w:pPr>
    </w:p>
    <w:p w14:paraId="1CE93C57" w14:textId="77777777" w:rsidR="002A2B1C" w:rsidRDefault="002A2B1C" w:rsidP="002A2B1C">
      <w:pPr>
        <w:rPr>
          <w:rFonts w:ascii="Arial" w:eastAsia="Arial" w:hAnsi="Arial" w:cs="Arial"/>
        </w:rPr>
      </w:pPr>
      <w:r>
        <w:rPr>
          <w:rFonts w:ascii="Arial" w:hAnsi="Arial"/>
        </w:rPr>
        <w:t>The premises and finance committees will review this policy and associated lettings/charging/remission policy and documentation.</w:t>
      </w:r>
    </w:p>
    <w:p w14:paraId="3ABC8EA0" w14:textId="77777777" w:rsidR="002A2B1C" w:rsidRDefault="002A2B1C" w:rsidP="002A2B1C">
      <w:pPr>
        <w:rPr>
          <w:rFonts w:ascii="Arial" w:eastAsia="Arial" w:hAnsi="Arial" w:cs="Arial"/>
        </w:rPr>
      </w:pPr>
    </w:p>
    <w:p w14:paraId="6EB872BA" w14:textId="77777777" w:rsidR="002A2B1C" w:rsidRDefault="002A2B1C" w:rsidP="002A2B1C"/>
    <w:p w14:paraId="6E06CAE8" w14:textId="037A2FA2" w:rsidR="00E074BB" w:rsidRPr="00EF3E87" w:rsidRDefault="00E074BB" w:rsidP="00EF3E87">
      <w:pPr>
        <w:pStyle w:val="ListParagraph"/>
        <w:ind w:left="0"/>
        <w:jc w:val="both"/>
        <w:rPr>
          <w:rFonts w:ascii="Comic Sans MS" w:hAnsi="Comic Sans MS"/>
        </w:rPr>
      </w:pPr>
      <w:r>
        <w:rPr>
          <w:rFonts w:ascii="Comic Sans MS" w:hAnsi="Comic Sans MS"/>
        </w:rPr>
        <w:t xml:space="preserve"> </w:t>
      </w:r>
    </w:p>
    <w:sectPr w:rsidR="00E074BB" w:rsidRPr="00EF3E87"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322F6"/>
    <w:multiLevelType w:val="hybridMultilevel"/>
    <w:tmpl w:val="E0F6E410"/>
    <w:styleLink w:val="ImportedStyle2"/>
    <w:lvl w:ilvl="0" w:tplc="FB8817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EB5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3604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466CA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D4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B65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24121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C408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3040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F723B9B"/>
    <w:multiLevelType w:val="hybridMultilevel"/>
    <w:tmpl w:val="DC2C0D48"/>
    <w:styleLink w:val="ImportedStyle1"/>
    <w:lvl w:ilvl="0" w:tplc="CF1055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EA5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6A3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4AE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24BD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08C7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2E1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6A9BC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EAED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62182"/>
    <w:multiLevelType w:val="multilevel"/>
    <w:tmpl w:val="3CE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90D27"/>
    <w:multiLevelType w:val="hybridMultilevel"/>
    <w:tmpl w:val="AF3AB86C"/>
    <w:numStyleLink w:val="ImportedStyle6"/>
  </w:abstractNum>
  <w:abstractNum w:abstractNumId="7" w15:restartNumberingAfterBreak="0">
    <w:nsid w:val="21FA1A03"/>
    <w:multiLevelType w:val="multilevel"/>
    <w:tmpl w:val="3C7E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72A17"/>
    <w:multiLevelType w:val="hybridMultilevel"/>
    <w:tmpl w:val="DC2C0D48"/>
    <w:numStyleLink w:val="ImportedStyle1"/>
  </w:abstractNum>
  <w:abstractNum w:abstractNumId="9" w15:restartNumberingAfterBreak="0">
    <w:nsid w:val="27CF5F9E"/>
    <w:multiLevelType w:val="multilevel"/>
    <w:tmpl w:val="01F4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F0C11"/>
    <w:multiLevelType w:val="hybridMultilevel"/>
    <w:tmpl w:val="2C10D858"/>
    <w:styleLink w:val="ImportedStyle4"/>
    <w:lvl w:ilvl="0" w:tplc="5894AE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A724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C9A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E879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4867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880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8C2C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AB1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6CB99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106F8C"/>
    <w:multiLevelType w:val="hybridMultilevel"/>
    <w:tmpl w:val="2F0C5996"/>
    <w:styleLink w:val="ImportedStyle7"/>
    <w:lvl w:ilvl="0" w:tplc="249263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049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47F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7E21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BAE3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1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4E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E70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7EF0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4E2C3F62"/>
    <w:multiLevelType w:val="hybridMultilevel"/>
    <w:tmpl w:val="FA5C27DA"/>
    <w:numStyleLink w:val="ImportedStyle3"/>
  </w:abstractNum>
  <w:abstractNum w:abstractNumId="1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EF1109"/>
    <w:multiLevelType w:val="hybridMultilevel"/>
    <w:tmpl w:val="582E5F0A"/>
    <w:styleLink w:val="ImportedStyle5"/>
    <w:lvl w:ilvl="0" w:tplc="5B9003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3CD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6E6C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F89B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1AAF0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E36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F02A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941B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5E15D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28C1218"/>
    <w:multiLevelType w:val="hybridMultilevel"/>
    <w:tmpl w:val="2F0C5996"/>
    <w:numStyleLink w:val="ImportedStyle7"/>
  </w:abstractNum>
  <w:abstractNum w:abstractNumId="18" w15:restartNumberingAfterBreak="0">
    <w:nsid w:val="54D70C97"/>
    <w:multiLevelType w:val="hybridMultilevel"/>
    <w:tmpl w:val="E0F6E410"/>
    <w:numStyleLink w:val="ImportedStyle2"/>
  </w:abstractNum>
  <w:abstractNum w:abstractNumId="19" w15:restartNumberingAfterBreak="0">
    <w:nsid w:val="54E2277B"/>
    <w:multiLevelType w:val="hybridMultilevel"/>
    <w:tmpl w:val="2C10D858"/>
    <w:numStyleLink w:val="ImportedStyle4"/>
  </w:abstractNum>
  <w:abstractNum w:abstractNumId="20" w15:restartNumberingAfterBreak="0">
    <w:nsid w:val="56ED1BCE"/>
    <w:multiLevelType w:val="multilevel"/>
    <w:tmpl w:val="D5D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D0BD8"/>
    <w:multiLevelType w:val="hybridMultilevel"/>
    <w:tmpl w:val="FA5C27DA"/>
    <w:styleLink w:val="ImportedStyle3"/>
    <w:lvl w:ilvl="0" w:tplc="4A5055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6E898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7EE4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A0D8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0E92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687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C81EA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F4C5D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8E4F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B7339"/>
    <w:multiLevelType w:val="multilevel"/>
    <w:tmpl w:val="464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231BF8"/>
    <w:multiLevelType w:val="hybridMultilevel"/>
    <w:tmpl w:val="582E5F0A"/>
    <w:numStyleLink w:val="ImportedStyle5"/>
  </w:abstractNum>
  <w:abstractNum w:abstractNumId="25" w15:restartNumberingAfterBreak="0">
    <w:nsid w:val="761E21DD"/>
    <w:multiLevelType w:val="hybridMultilevel"/>
    <w:tmpl w:val="AF3AB86C"/>
    <w:styleLink w:val="ImportedStyle6"/>
    <w:lvl w:ilvl="0" w:tplc="86DAF7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EA61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6E1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60AB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46E5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8069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0C97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E4571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A586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6765205"/>
    <w:multiLevelType w:val="multilevel"/>
    <w:tmpl w:val="922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5"/>
  </w:num>
  <w:num w:numId="2">
    <w:abstractNumId w:val="13"/>
  </w:num>
  <w:num w:numId="3">
    <w:abstractNumId w:val="27"/>
  </w:num>
  <w:num w:numId="4">
    <w:abstractNumId w:val="22"/>
  </w:num>
  <w:num w:numId="5">
    <w:abstractNumId w:val="11"/>
  </w:num>
  <w:num w:numId="6">
    <w:abstractNumId w:val="5"/>
  </w:num>
  <w:num w:numId="7">
    <w:abstractNumId w:val="3"/>
  </w:num>
  <w:num w:numId="8">
    <w:abstractNumId w:val="2"/>
  </w:num>
  <w:num w:numId="9">
    <w:abstractNumId w:val="1"/>
  </w:num>
  <w:num w:numId="10">
    <w:abstractNumId w:val="8"/>
  </w:num>
  <w:num w:numId="11">
    <w:abstractNumId w:val="0"/>
  </w:num>
  <w:num w:numId="12">
    <w:abstractNumId w:val="18"/>
  </w:num>
  <w:num w:numId="13">
    <w:abstractNumId w:val="21"/>
  </w:num>
  <w:num w:numId="14">
    <w:abstractNumId w:val="14"/>
  </w:num>
  <w:num w:numId="15">
    <w:abstractNumId w:val="10"/>
  </w:num>
  <w:num w:numId="16">
    <w:abstractNumId w:val="19"/>
  </w:num>
  <w:num w:numId="17">
    <w:abstractNumId w:val="16"/>
  </w:num>
  <w:num w:numId="18">
    <w:abstractNumId w:val="24"/>
  </w:num>
  <w:num w:numId="19">
    <w:abstractNumId w:val="25"/>
  </w:num>
  <w:num w:numId="20">
    <w:abstractNumId w:val="6"/>
  </w:num>
  <w:num w:numId="21">
    <w:abstractNumId w:val="12"/>
  </w:num>
  <w:num w:numId="22">
    <w:abstractNumId w:val="17"/>
  </w:num>
  <w:num w:numId="23">
    <w:abstractNumId w:val="20"/>
  </w:num>
  <w:num w:numId="24">
    <w:abstractNumId w:val="9"/>
  </w:num>
  <w:num w:numId="25">
    <w:abstractNumId w:val="7"/>
  </w:num>
  <w:num w:numId="26">
    <w:abstractNumId w:val="4"/>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04196"/>
    <w:rsid w:val="00113C96"/>
    <w:rsid w:val="00144FA1"/>
    <w:rsid w:val="00187877"/>
    <w:rsid w:val="001B6FC3"/>
    <w:rsid w:val="002530C9"/>
    <w:rsid w:val="0029349E"/>
    <w:rsid w:val="002A2B1C"/>
    <w:rsid w:val="002F51B0"/>
    <w:rsid w:val="002F6EDC"/>
    <w:rsid w:val="003723BD"/>
    <w:rsid w:val="0037460D"/>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A686B"/>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7486"/>
    <w:rsid w:val="00AB40EF"/>
    <w:rsid w:val="00AE3B36"/>
    <w:rsid w:val="00AE4AA3"/>
    <w:rsid w:val="00B043F8"/>
    <w:rsid w:val="00B30255"/>
    <w:rsid w:val="00B33585"/>
    <w:rsid w:val="00B64F75"/>
    <w:rsid w:val="00BB2CED"/>
    <w:rsid w:val="00BF39E8"/>
    <w:rsid w:val="00BF6681"/>
    <w:rsid w:val="00C01E23"/>
    <w:rsid w:val="00C2735B"/>
    <w:rsid w:val="00C54264"/>
    <w:rsid w:val="00C63661"/>
    <w:rsid w:val="00C8752D"/>
    <w:rsid w:val="00CC69F3"/>
    <w:rsid w:val="00CF019C"/>
    <w:rsid w:val="00D00188"/>
    <w:rsid w:val="00D0231F"/>
    <w:rsid w:val="00D178B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paragraph" w:styleId="Heading2">
    <w:name w:val="heading 2"/>
    <w:basedOn w:val="Normal"/>
    <w:next w:val="Normal"/>
    <w:link w:val="Heading2Char"/>
    <w:semiHidden/>
    <w:unhideWhenUsed/>
    <w:qFormat/>
    <w:locked/>
    <w:rsid w:val="002A2B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locked/>
    <w:rsid w:val="002A2B1C"/>
    <w:pPr>
      <w:keepNext/>
      <w:pBdr>
        <w:top w:val="nil"/>
        <w:left w:val="nil"/>
        <w:bottom w:val="nil"/>
        <w:right w:val="nil"/>
        <w:between w:val="nil"/>
        <w:bar w:val="nil"/>
      </w:pBdr>
      <w:spacing w:after="120"/>
      <w:outlineLvl w:val="2"/>
    </w:pPr>
    <w:rPr>
      <w:rFonts w:ascii="Arial" w:eastAsia="Arial Unicode MS" w:hAnsi="Arial" w:cs="Arial Unicode MS"/>
      <w:b/>
      <w:bCs/>
      <w:color w:val="000000"/>
      <w:sz w:val="24"/>
      <w:szCs w:val="24"/>
      <w:u w:color="000000"/>
      <w:bdr w:val="nil"/>
      <w:lang w:val="en-US"/>
    </w:rPr>
  </w:style>
  <w:style w:type="paragraph" w:styleId="Heading4">
    <w:name w:val="heading 4"/>
    <w:next w:val="Normal"/>
    <w:link w:val="Heading4Char"/>
    <w:locked/>
    <w:rsid w:val="002A2B1C"/>
    <w:pPr>
      <w:keepNext/>
      <w:pBdr>
        <w:top w:val="nil"/>
        <w:left w:val="nil"/>
        <w:bottom w:val="nil"/>
        <w:right w:val="nil"/>
        <w:between w:val="nil"/>
        <w:bar w:val="nil"/>
      </w:pBdr>
      <w:spacing w:before="240" w:after="60"/>
      <w:outlineLvl w:val="3"/>
    </w:pPr>
    <w:rPr>
      <w:rFonts w:ascii="Times" w:eastAsia="Arial Unicode MS" w:hAnsi="Times" w:cs="Arial Unicode MS"/>
      <w:b/>
      <w:bCs/>
      <w:color w:val="000000"/>
      <w:sz w:val="28"/>
      <w:szCs w:val="28"/>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 w:type="character" w:customStyle="1" w:styleId="Heading3Char">
    <w:name w:val="Heading 3 Char"/>
    <w:basedOn w:val="DefaultParagraphFont"/>
    <w:link w:val="Heading3"/>
    <w:rsid w:val="002A2B1C"/>
    <w:rPr>
      <w:rFonts w:ascii="Arial" w:eastAsia="Arial Unicode MS" w:hAnsi="Arial" w:cs="Arial Unicode MS"/>
      <w:b/>
      <w:bCs/>
      <w:color w:val="000000"/>
      <w:sz w:val="24"/>
      <w:szCs w:val="24"/>
      <w:u w:color="000000"/>
      <w:bdr w:val="nil"/>
      <w:lang w:val="en-US"/>
    </w:rPr>
  </w:style>
  <w:style w:type="character" w:customStyle="1" w:styleId="Heading4Char">
    <w:name w:val="Heading 4 Char"/>
    <w:basedOn w:val="DefaultParagraphFont"/>
    <w:link w:val="Heading4"/>
    <w:rsid w:val="002A2B1C"/>
    <w:rPr>
      <w:rFonts w:ascii="Times" w:eastAsia="Arial Unicode MS" w:hAnsi="Times" w:cs="Arial Unicode MS"/>
      <w:b/>
      <w:bCs/>
      <w:color w:val="000000"/>
      <w:sz w:val="28"/>
      <w:szCs w:val="28"/>
      <w:u w:color="000000"/>
      <w:bdr w:val="nil"/>
      <w:lang w:val="en-US"/>
    </w:rPr>
  </w:style>
  <w:style w:type="paragraph" w:customStyle="1" w:styleId="bullets">
    <w:name w:val="bullets"/>
    <w:rsid w:val="002A2B1C"/>
    <w:pPr>
      <w:pBdr>
        <w:top w:val="nil"/>
        <w:left w:val="nil"/>
        <w:bottom w:val="nil"/>
        <w:right w:val="nil"/>
        <w:between w:val="nil"/>
        <w:bar w:val="nil"/>
      </w:pBdr>
      <w:spacing w:after="120"/>
      <w:ind w:left="720" w:hanging="720"/>
    </w:pPr>
    <w:rPr>
      <w:rFonts w:ascii="Times New Roman" w:eastAsia="Arial Unicode MS" w:hAnsi="Times New Roman" w:cs="Arial Unicode MS"/>
      <w:color w:val="000000"/>
      <w:sz w:val="24"/>
      <w:szCs w:val="24"/>
      <w:u w:color="000000"/>
      <w:bdr w:val="nil"/>
      <w:lang w:val="en-US"/>
    </w:rPr>
  </w:style>
  <w:style w:type="numbering" w:customStyle="1" w:styleId="ImportedStyle1">
    <w:name w:val="Imported Style 1"/>
    <w:rsid w:val="002A2B1C"/>
    <w:pPr>
      <w:numPr>
        <w:numId w:val="9"/>
      </w:numPr>
    </w:pPr>
  </w:style>
  <w:style w:type="numbering" w:customStyle="1" w:styleId="ImportedStyle2">
    <w:name w:val="Imported Style 2"/>
    <w:rsid w:val="002A2B1C"/>
    <w:pPr>
      <w:numPr>
        <w:numId w:val="11"/>
      </w:numPr>
    </w:pPr>
  </w:style>
  <w:style w:type="numbering" w:customStyle="1" w:styleId="ImportedStyle3">
    <w:name w:val="Imported Style 3"/>
    <w:rsid w:val="002A2B1C"/>
    <w:pPr>
      <w:numPr>
        <w:numId w:val="13"/>
      </w:numPr>
    </w:pPr>
  </w:style>
  <w:style w:type="numbering" w:customStyle="1" w:styleId="ImportedStyle4">
    <w:name w:val="Imported Style 4"/>
    <w:rsid w:val="002A2B1C"/>
    <w:pPr>
      <w:numPr>
        <w:numId w:val="15"/>
      </w:numPr>
    </w:pPr>
  </w:style>
  <w:style w:type="numbering" w:customStyle="1" w:styleId="ImportedStyle5">
    <w:name w:val="Imported Style 5"/>
    <w:rsid w:val="002A2B1C"/>
    <w:pPr>
      <w:numPr>
        <w:numId w:val="17"/>
      </w:numPr>
    </w:pPr>
  </w:style>
  <w:style w:type="numbering" w:customStyle="1" w:styleId="ImportedStyle6">
    <w:name w:val="Imported Style 6"/>
    <w:rsid w:val="002A2B1C"/>
    <w:pPr>
      <w:numPr>
        <w:numId w:val="19"/>
      </w:numPr>
    </w:pPr>
  </w:style>
  <w:style w:type="numbering" w:customStyle="1" w:styleId="ImportedStyle7">
    <w:name w:val="Imported Style 7"/>
    <w:rsid w:val="002A2B1C"/>
    <w:pPr>
      <w:numPr>
        <w:numId w:val="21"/>
      </w:numPr>
    </w:pPr>
  </w:style>
  <w:style w:type="character" w:styleId="Strong">
    <w:name w:val="Strong"/>
    <w:basedOn w:val="DefaultParagraphFont"/>
    <w:uiPriority w:val="22"/>
    <w:qFormat/>
    <w:locked/>
    <w:rsid w:val="002A2B1C"/>
    <w:rPr>
      <w:b/>
      <w:bCs/>
    </w:rPr>
  </w:style>
  <w:style w:type="character" w:customStyle="1" w:styleId="Heading2Char">
    <w:name w:val="Heading 2 Char"/>
    <w:basedOn w:val="DefaultParagraphFont"/>
    <w:link w:val="Heading2"/>
    <w:semiHidden/>
    <w:rsid w:val="002A2B1C"/>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348336209">
      <w:bodyDiv w:val="1"/>
      <w:marLeft w:val="0"/>
      <w:marRight w:val="0"/>
      <w:marTop w:val="0"/>
      <w:marBottom w:val="0"/>
      <w:divBdr>
        <w:top w:val="none" w:sz="0" w:space="0" w:color="auto"/>
        <w:left w:val="none" w:sz="0" w:space="0" w:color="auto"/>
        <w:bottom w:val="none" w:sz="0" w:space="0" w:color="auto"/>
        <w:right w:val="none" w:sz="0" w:space="0" w:color="auto"/>
      </w:divBdr>
    </w:div>
    <w:div w:id="751849510">
      <w:bodyDiv w:val="1"/>
      <w:marLeft w:val="0"/>
      <w:marRight w:val="0"/>
      <w:marTop w:val="0"/>
      <w:marBottom w:val="0"/>
      <w:divBdr>
        <w:top w:val="none" w:sz="0" w:space="0" w:color="auto"/>
        <w:left w:val="none" w:sz="0" w:space="0" w:color="auto"/>
        <w:bottom w:val="none" w:sz="0" w:space="0" w:color="auto"/>
        <w:right w:val="none" w:sz="0" w:space="0" w:color="auto"/>
      </w:divBdr>
    </w:div>
    <w:div w:id="885144330">
      <w:bodyDiv w:val="1"/>
      <w:marLeft w:val="0"/>
      <w:marRight w:val="0"/>
      <w:marTop w:val="0"/>
      <w:marBottom w:val="0"/>
      <w:divBdr>
        <w:top w:val="none" w:sz="0" w:space="0" w:color="auto"/>
        <w:left w:val="none" w:sz="0" w:space="0" w:color="auto"/>
        <w:bottom w:val="none" w:sz="0" w:space="0" w:color="auto"/>
        <w:right w:val="none" w:sz="0" w:space="0" w:color="auto"/>
      </w:divBdr>
    </w:div>
    <w:div w:id="1333265967">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5012">
      <w:bodyDiv w:val="1"/>
      <w:marLeft w:val="0"/>
      <w:marRight w:val="0"/>
      <w:marTop w:val="0"/>
      <w:marBottom w:val="0"/>
      <w:divBdr>
        <w:top w:val="none" w:sz="0" w:space="0" w:color="auto"/>
        <w:left w:val="none" w:sz="0" w:space="0" w:color="auto"/>
        <w:bottom w:val="none" w:sz="0" w:space="0" w:color="auto"/>
        <w:right w:val="none" w:sz="0" w:space="0" w:color="auto"/>
      </w:divBdr>
    </w:div>
    <w:div w:id="2052533045">
      <w:bodyDiv w:val="1"/>
      <w:marLeft w:val="0"/>
      <w:marRight w:val="0"/>
      <w:marTop w:val="0"/>
      <w:marBottom w:val="0"/>
      <w:divBdr>
        <w:top w:val="none" w:sz="0" w:space="0" w:color="auto"/>
        <w:left w:val="none" w:sz="0" w:space="0" w:color="auto"/>
        <w:bottom w:val="none" w:sz="0" w:space="0" w:color="auto"/>
        <w:right w:val="none" w:sz="0" w:space="0" w:color="auto"/>
      </w:divBdr>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2025-11-17T10:53:00Z</dcterms:created>
  <dcterms:modified xsi:type="dcterms:W3CDTF">2025-11-17T10:53:00Z</dcterms:modified>
</cp:coreProperties>
</file>