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EB64E" w14:textId="77777777" w:rsidR="00114545" w:rsidRDefault="00E75B8C">
      <w:pPr>
        <w:ind w:left="0" w:hanging="2"/>
        <w:jc w:val="both"/>
        <w:rPr>
          <w:rFonts w:ascii="Times New Roman" w:hAnsi="Times New Roman" w:cs="Times New Roman"/>
          <w:sz w:val="28"/>
          <w:szCs w:val="28"/>
        </w:rPr>
      </w:pPr>
      <w:r>
        <w:rPr>
          <w:noProof/>
        </w:rPr>
        <w:drawing>
          <wp:anchor distT="114300" distB="114300" distL="114300" distR="114300" simplePos="0" relativeHeight="251658240" behindDoc="0" locked="0" layoutInCell="1" hidden="0" allowOverlap="1" wp14:anchorId="2CAA481C" wp14:editId="68F6F49F">
            <wp:simplePos x="0" y="0"/>
            <wp:positionH relativeFrom="column">
              <wp:posOffset>66675</wp:posOffset>
            </wp:positionH>
            <wp:positionV relativeFrom="paragraph">
              <wp:posOffset>66675</wp:posOffset>
            </wp:positionV>
            <wp:extent cx="1003300" cy="925195"/>
            <wp:effectExtent l="0" t="0" r="0" b="1905"/>
            <wp:wrapSquare wrapText="bothSides" distT="114300" distB="114300" distL="114300" distR="11430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03300" cy="925195"/>
                    </a:xfrm>
                    <a:prstGeom prst="rect">
                      <a:avLst/>
                    </a:prstGeom>
                    <a:ln/>
                  </pic:spPr>
                </pic:pic>
              </a:graphicData>
            </a:graphic>
            <wp14:sizeRelH relativeFrom="margin">
              <wp14:pctWidth>0</wp14:pctWidth>
            </wp14:sizeRelH>
            <wp14:sizeRelV relativeFrom="margin">
              <wp14:pctHeight>0</wp14:pctHeight>
            </wp14:sizeRelV>
          </wp:anchor>
        </w:drawing>
      </w:r>
    </w:p>
    <w:p w14:paraId="2374CB65" w14:textId="77777777" w:rsidR="00114545" w:rsidRDefault="00114545">
      <w:pPr>
        <w:ind w:left="1" w:hanging="3"/>
        <w:jc w:val="center"/>
        <w:rPr>
          <w:rFonts w:ascii="Times New Roman" w:hAnsi="Times New Roman" w:cs="Times New Roman"/>
          <w:color w:val="0000FF"/>
          <w:sz w:val="32"/>
          <w:szCs w:val="32"/>
        </w:rPr>
      </w:pPr>
    </w:p>
    <w:p w14:paraId="52AB9B3C" w14:textId="77777777" w:rsidR="00114545" w:rsidRDefault="00114545">
      <w:pPr>
        <w:ind w:left="1" w:hanging="3"/>
        <w:jc w:val="center"/>
        <w:rPr>
          <w:rFonts w:ascii="Times New Roman" w:hAnsi="Times New Roman" w:cs="Times New Roman"/>
          <w:color w:val="0000FF"/>
          <w:sz w:val="32"/>
          <w:szCs w:val="32"/>
        </w:rPr>
      </w:pPr>
    </w:p>
    <w:p w14:paraId="1C6F39D2" w14:textId="77777777" w:rsidR="00114545" w:rsidRDefault="00114545">
      <w:pPr>
        <w:ind w:left="1" w:hanging="3"/>
        <w:jc w:val="center"/>
        <w:rPr>
          <w:rFonts w:ascii="Times New Roman" w:hAnsi="Times New Roman" w:cs="Times New Roman"/>
          <w:b/>
          <w:color w:val="0000FF"/>
          <w:sz w:val="32"/>
          <w:szCs w:val="32"/>
        </w:rPr>
      </w:pPr>
    </w:p>
    <w:p w14:paraId="7209EBC7" w14:textId="77777777" w:rsidR="00114545" w:rsidRDefault="00114545">
      <w:pPr>
        <w:ind w:left="1" w:hanging="3"/>
        <w:jc w:val="center"/>
        <w:rPr>
          <w:rFonts w:ascii="Times New Roman" w:hAnsi="Times New Roman" w:cs="Times New Roman"/>
          <w:b/>
          <w:color w:val="0000FF"/>
          <w:sz w:val="32"/>
          <w:szCs w:val="32"/>
        </w:rPr>
      </w:pPr>
    </w:p>
    <w:p w14:paraId="1E58AD1C" w14:textId="77777777" w:rsidR="00114545" w:rsidRDefault="00114545">
      <w:pPr>
        <w:ind w:left="1" w:hanging="3"/>
        <w:rPr>
          <w:rFonts w:ascii="Times New Roman" w:hAnsi="Times New Roman" w:cs="Times New Roman"/>
          <w:b/>
          <w:color w:val="0000FF"/>
          <w:sz w:val="32"/>
          <w:szCs w:val="32"/>
        </w:rPr>
      </w:pPr>
    </w:p>
    <w:p w14:paraId="4AF5CB58" w14:textId="77777777" w:rsidR="00114545" w:rsidRDefault="00E75B8C">
      <w:pPr>
        <w:ind w:left="1" w:hanging="3"/>
        <w:jc w:val="center"/>
        <w:rPr>
          <w:rFonts w:ascii="Trebuchet MS" w:eastAsia="Trebuchet MS" w:hAnsi="Trebuchet MS" w:cs="Trebuchet MS"/>
          <w:color w:val="0000FF"/>
          <w:sz w:val="32"/>
          <w:szCs w:val="32"/>
        </w:rPr>
      </w:pPr>
      <w:r>
        <w:rPr>
          <w:rFonts w:ascii="Trebuchet MS" w:eastAsia="Trebuchet MS" w:hAnsi="Trebuchet MS" w:cs="Trebuchet MS"/>
          <w:b/>
          <w:color w:val="0000FF"/>
          <w:sz w:val="32"/>
          <w:szCs w:val="32"/>
        </w:rPr>
        <w:t>Kingsley St John’s Church of England Aided Primary School</w:t>
      </w:r>
    </w:p>
    <w:p w14:paraId="5286DB0D" w14:textId="77777777" w:rsidR="00114545" w:rsidRDefault="00114545">
      <w:pPr>
        <w:ind w:left="1" w:hanging="3"/>
        <w:jc w:val="center"/>
        <w:rPr>
          <w:rFonts w:ascii="Trebuchet MS" w:eastAsia="Trebuchet MS" w:hAnsi="Trebuchet MS" w:cs="Trebuchet MS"/>
          <w:color w:val="0000FF"/>
          <w:sz w:val="32"/>
          <w:szCs w:val="32"/>
        </w:rPr>
      </w:pPr>
    </w:p>
    <w:p w14:paraId="1A8E6F6C" w14:textId="0DB2A096" w:rsidR="00114545" w:rsidRDefault="006B3B53">
      <w:pPr>
        <w:ind w:left="1" w:hanging="3"/>
        <w:jc w:val="center"/>
        <w:rPr>
          <w:rFonts w:ascii="Trebuchet MS" w:eastAsia="Trebuchet MS" w:hAnsi="Trebuchet MS" w:cs="Trebuchet MS"/>
          <w:color w:val="0000FF"/>
          <w:sz w:val="32"/>
          <w:szCs w:val="32"/>
          <w:u w:val="single"/>
        </w:rPr>
      </w:pPr>
      <w:r>
        <w:rPr>
          <w:rFonts w:ascii="Trebuchet MS" w:eastAsia="Trebuchet MS" w:hAnsi="Trebuchet MS" w:cs="Trebuchet MS"/>
          <w:b/>
          <w:color w:val="0000FF"/>
          <w:sz w:val="32"/>
          <w:szCs w:val="32"/>
        </w:rPr>
        <w:t xml:space="preserve">Attendance Policy </w:t>
      </w:r>
    </w:p>
    <w:p w14:paraId="655532B6" w14:textId="77777777" w:rsidR="00114545" w:rsidRDefault="00114545">
      <w:pPr>
        <w:ind w:left="1" w:hanging="3"/>
        <w:jc w:val="center"/>
        <w:rPr>
          <w:rFonts w:ascii="Trebuchet MS" w:eastAsia="Trebuchet MS" w:hAnsi="Trebuchet MS" w:cs="Trebuchet MS"/>
          <w:color w:val="0000FF"/>
          <w:sz w:val="28"/>
          <w:szCs w:val="28"/>
          <w:u w:val="single"/>
        </w:rPr>
      </w:pPr>
    </w:p>
    <w:p w14:paraId="0A4BF0E2" w14:textId="6EB41F31" w:rsidR="006B3B53" w:rsidRDefault="006B3B53">
      <w:pPr>
        <w:ind w:left="1" w:hanging="3"/>
        <w:jc w:val="center"/>
        <w:rPr>
          <w:rFonts w:ascii="Trebuchet MS" w:eastAsia="Trebuchet MS" w:hAnsi="Trebuchet MS" w:cs="Trebuchet MS"/>
          <w:color w:val="0000FF"/>
          <w:sz w:val="28"/>
          <w:szCs w:val="28"/>
          <w:u w:val="single"/>
        </w:rPr>
      </w:pPr>
    </w:p>
    <w:p w14:paraId="7C7294E0" w14:textId="1755793D" w:rsidR="006B3B53" w:rsidRDefault="006B3B53">
      <w:pPr>
        <w:ind w:left="1" w:hanging="3"/>
        <w:jc w:val="center"/>
        <w:rPr>
          <w:rFonts w:ascii="Trebuchet MS" w:eastAsia="Trebuchet MS" w:hAnsi="Trebuchet MS" w:cs="Trebuchet MS"/>
          <w:color w:val="0000FF"/>
          <w:sz w:val="28"/>
          <w:szCs w:val="28"/>
          <w:u w:val="single"/>
        </w:rPr>
      </w:pPr>
      <w:r>
        <w:rPr>
          <w:rFonts w:ascii="Trebuchet MS" w:eastAsia="Trebuchet MS" w:hAnsi="Trebuchet MS" w:cs="Trebuchet MS"/>
          <w:color w:val="0000FF"/>
          <w:sz w:val="28"/>
          <w:szCs w:val="28"/>
          <w:u w:val="single"/>
        </w:rPr>
        <w:t xml:space="preserve">Introduction and Aim </w:t>
      </w:r>
    </w:p>
    <w:p w14:paraId="13263605" w14:textId="77777777" w:rsidR="00BD3AD2" w:rsidRDefault="00BD3AD2">
      <w:pPr>
        <w:ind w:left="1" w:hanging="3"/>
        <w:jc w:val="center"/>
        <w:rPr>
          <w:rFonts w:ascii="Trebuchet MS" w:eastAsia="Trebuchet MS" w:hAnsi="Trebuchet MS" w:cs="Trebuchet MS"/>
          <w:color w:val="0000FF"/>
          <w:sz w:val="28"/>
          <w:szCs w:val="28"/>
          <w:u w:val="single"/>
        </w:rPr>
      </w:pPr>
    </w:p>
    <w:p w14:paraId="272725E7" w14:textId="77777777" w:rsidR="00BD3AD2" w:rsidRDefault="006B3B53">
      <w:pPr>
        <w:ind w:left="0" w:hanging="2"/>
        <w:rPr>
          <w:rFonts w:ascii="Trebuchet MS" w:eastAsia="Trebuchet MS" w:hAnsi="Trebuchet MS" w:cs="Trebuchet MS"/>
          <w:bCs/>
          <w:sz w:val="22"/>
          <w:szCs w:val="22"/>
        </w:rPr>
      </w:pPr>
      <w:r w:rsidRPr="006B3B53">
        <w:rPr>
          <w:rFonts w:ascii="Trebuchet MS" w:eastAsia="Trebuchet MS" w:hAnsi="Trebuchet MS" w:cs="Trebuchet MS"/>
          <w:bCs/>
          <w:sz w:val="22"/>
          <w:szCs w:val="22"/>
        </w:rPr>
        <w:t>At Kingsley St John’s Primary School, we recognise the importance of good attendance and the impact it has on children’s progress, attainment, enjoyment of learning and relationships within school.  Good attendance helps a child realise their potential and ensure they are motivated</w:t>
      </w:r>
      <w:r>
        <w:rPr>
          <w:rFonts w:ascii="Trebuchet MS" w:eastAsia="Trebuchet MS" w:hAnsi="Trebuchet MS" w:cs="Trebuchet MS"/>
          <w:bCs/>
          <w:sz w:val="22"/>
          <w:szCs w:val="22"/>
        </w:rPr>
        <w:t xml:space="preserve">, confident and enjoy a wide range of curricular opportunities and experiences.  </w:t>
      </w:r>
      <w:r w:rsidR="00BD3AD2">
        <w:rPr>
          <w:rFonts w:ascii="Trebuchet MS" w:eastAsia="Trebuchet MS" w:hAnsi="Trebuchet MS" w:cs="Trebuchet MS"/>
          <w:bCs/>
          <w:sz w:val="22"/>
          <w:szCs w:val="22"/>
        </w:rPr>
        <w:t>Good attendance is promoted and celebrated.  The school monitors attendance and ensures quick and early intervention if a problem is identified.  A whole school preventative and proactive approach is key to promoting strong wellbeing and good attendance.  A child must attend school every day that they are required to do so unless an exceptional circumstance applies.</w:t>
      </w:r>
    </w:p>
    <w:p w14:paraId="5579BFDA" w14:textId="77777777" w:rsidR="00BD3AD2" w:rsidRDefault="00BD3AD2" w:rsidP="00BD3AD2">
      <w:pPr>
        <w:ind w:left="0" w:hanging="2"/>
        <w:rPr>
          <w:rFonts w:ascii="Trebuchet MS" w:eastAsia="Trebuchet MS" w:hAnsi="Trebuchet MS" w:cs="Trebuchet MS"/>
          <w:bCs/>
          <w:sz w:val="22"/>
          <w:szCs w:val="22"/>
        </w:rPr>
      </w:pPr>
    </w:p>
    <w:p w14:paraId="3DB2EBCE" w14:textId="06E9E16D"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Our policy is accessible to leaders, staff, pupils, and parents, and is published on our school website.</w:t>
      </w:r>
    </w:p>
    <w:p w14:paraId="1887B892" w14:textId="3837F124"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Attendance &amp; Punctuality Policy is based on the premise of equal</w:t>
      </w:r>
      <w:r>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opportunities for all.</w:t>
      </w:r>
    </w:p>
    <w:p w14:paraId="6750975C" w14:textId="77777777" w:rsidR="00BD3AD2" w:rsidRDefault="00BD3AD2" w:rsidP="00BD3AD2">
      <w:pPr>
        <w:ind w:left="0" w:hanging="2"/>
        <w:rPr>
          <w:rFonts w:ascii="Trebuchet MS" w:eastAsia="Trebuchet MS" w:hAnsi="Trebuchet MS" w:cs="Trebuchet MS"/>
          <w:bCs/>
          <w:sz w:val="22"/>
          <w:szCs w:val="22"/>
        </w:rPr>
      </w:pPr>
    </w:p>
    <w:p w14:paraId="29C088D7" w14:textId="552AD595"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 Legislation</w:t>
      </w:r>
    </w:p>
    <w:p w14:paraId="0C7B8F30" w14:textId="2F783959"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Regular and punctual attendance at school is a legal requirement. Regular attendance is essential to</w:t>
      </w:r>
      <w:r>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enable children to maximise their educational attainment, opportunities and further development.</w:t>
      </w:r>
    </w:p>
    <w:p w14:paraId="7B30E6D2" w14:textId="63FD087E"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Section 7 of the Education Act 1996 states that “The parent of every child of compulsory</w:t>
      </w:r>
    </w:p>
    <w:p w14:paraId="1E1403F2"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school age shall cause him/her to receive efficient full-time education either by regular</w:t>
      </w:r>
    </w:p>
    <w:p w14:paraId="00E825E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attendance at school or otherwise”.</w:t>
      </w:r>
    </w:p>
    <w:p w14:paraId="65037B64" w14:textId="453557B2"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Section 444 (1) of the Education Act 1996 states that “if a child of compulsory school age </w:t>
      </w:r>
    </w:p>
    <w:p w14:paraId="51A18F0F" w14:textId="4F1AF131"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is a registered pupil at a school fails to attend regularly at the school his parent is guilty of </w:t>
      </w:r>
    </w:p>
    <w:p w14:paraId="3DFA0EB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offence”.</w:t>
      </w:r>
    </w:p>
    <w:p w14:paraId="3D12406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Section 576 Education Act 1996 - Meaning of “parent”</w:t>
      </w:r>
    </w:p>
    <w:p w14:paraId="003E117B" w14:textId="57A3BCB1"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For the purposes of Education Law, the definition of a ‘parent’ and who is responsible for </w:t>
      </w:r>
    </w:p>
    <w:p w14:paraId="68314F88"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regular attendance to school is:</w:t>
      </w:r>
    </w:p>
    <w:p w14:paraId="46C508E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all biological parents, whether they are married or not</w:t>
      </w:r>
    </w:p>
    <w:p w14:paraId="0FF418E8" w14:textId="3F8AAE9D"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 any person who, although not a biological parent, has parental responsibility for a child </w:t>
      </w:r>
    </w:p>
    <w:p w14:paraId="226C4796"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young person - this could be an adoptive parent, a </w:t>
      </w:r>
      <w:proofErr w:type="gramStart"/>
      <w:r w:rsidRPr="00BD3AD2">
        <w:rPr>
          <w:rFonts w:ascii="Trebuchet MS" w:eastAsia="Trebuchet MS" w:hAnsi="Trebuchet MS" w:cs="Trebuchet MS"/>
          <w:bCs/>
          <w:sz w:val="22"/>
          <w:szCs w:val="22"/>
        </w:rPr>
        <w:t>step-parent</w:t>
      </w:r>
      <w:proofErr w:type="gramEnd"/>
      <w:r w:rsidRPr="00BD3AD2">
        <w:rPr>
          <w:rFonts w:ascii="Trebuchet MS" w:eastAsia="Trebuchet MS" w:hAnsi="Trebuchet MS" w:cs="Trebuchet MS"/>
          <w:bCs/>
          <w:sz w:val="22"/>
          <w:szCs w:val="22"/>
        </w:rPr>
        <w:t>, guardian or other relative</w:t>
      </w:r>
    </w:p>
    <w:p w14:paraId="2F030E06"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any person who, although not a biological parent and does not have parental</w:t>
      </w:r>
    </w:p>
    <w:p w14:paraId="233DCF6D"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responsibility, has care of a child or young person. This could be one parent, both parents</w:t>
      </w:r>
    </w:p>
    <w:p w14:paraId="41176616" w14:textId="154B5ADF"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and/or carer/s.</w:t>
      </w:r>
    </w:p>
    <w:p w14:paraId="677FEC12" w14:textId="23E5C731" w:rsidR="006B3B53" w:rsidRDefault="006B3B53">
      <w:pPr>
        <w:ind w:left="0" w:hanging="2"/>
        <w:rPr>
          <w:rFonts w:ascii="Trebuchet MS" w:eastAsia="Trebuchet MS" w:hAnsi="Trebuchet MS" w:cs="Trebuchet MS"/>
          <w:bCs/>
          <w:sz w:val="22"/>
          <w:szCs w:val="22"/>
        </w:rPr>
      </w:pPr>
      <w:r>
        <w:rPr>
          <w:rFonts w:ascii="Trebuchet MS" w:eastAsia="Trebuchet MS" w:hAnsi="Trebuchet MS" w:cs="Trebuchet MS"/>
          <w:bCs/>
          <w:sz w:val="22"/>
          <w:szCs w:val="22"/>
        </w:rPr>
        <w:t xml:space="preserve"> </w:t>
      </w:r>
    </w:p>
    <w:p w14:paraId="76F8483E"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2. Registers</w:t>
      </w:r>
    </w:p>
    <w:p w14:paraId="0DA5458E" w14:textId="47720C04" w:rsidR="00BD3AD2" w:rsidRPr="00BD3AD2" w:rsidRDefault="00BD3AD2" w:rsidP="00EC21E3">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lastRenderedPageBreak/>
        <w:t xml:space="preserve">Registers provide the daily record of attendance of all pupils. They are legal </w:t>
      </w:r>
      <w:proofErr w:type="gramStart"/>
      <w:r w:rsidRPr="00BD3AD2">
        <w:rPr>
          <w:rFonts w:ascii="Trebuchet MS" w:eastAsia="Trebuchet MS" w:hAnsi="Trebuchet MS" w:cs="Trebuchet MS"/>
          <w:bCs/>
          <w:sz w:val="22"/>
          <w:szCs w:val="22"/>
        </w:rPr>
        <w:t>documents</w:t>
      </w:r>
      <w:proofErr w:type="gramEnd"/>
      <w:r w:rsidRPr="00BD3AD2">
        <w:rPr>
          <w:rFonts w:ascii="Trebuchet MS" w:eastAsia="Trebuchet MS" w:hAnsi="Trebuchet MS" w:cs="Trebuchet MS"/>
          <w:bCs/>
          <w:sz w:val="22"/>
          <w:szCs w:val="22"/>
        </w:rPr>
        <w:t xml:space="preserve"> </w:t>
      </w:r>
      <w:r w:rsidR="00EC21E3">
        <w:rPr>
          <w:rFonts w:ascii="Trebuchet MS" w:eastAsia="Trebuchet MS" w:hAnsi="Trebuchet MS" w:cs="Trebuchet MS"/>
          <w:bCs/>
          <w:sz w:val="22"/>
          <w:szCs w:val="22"/>
        </w:rPr>
        <w:t xml:space="preserve">and </w:t>
      </w:r>
      <w:r w:rsidRPr="00BD3AD2">
        <w:rPr>
          <w:rFonts w:ascii="Trebuchet MS" w:eastAsia="Trebuchet MS" w:hAnsi="Trebuchet MS" w:cs="Trebuchet MS"/>
          <w:bCs/>
          <w:sz w:val="22"/>
          <w:szCs w:val="22"/>
        </w:rPr>
        <w:t>register may be required in a court of law, for example as evidence in prosecutions for non-attendance in school.</w:t>
      </w:r>
    </w:p>
    <w:p w14:paraId="36F05866" w14:textId="5C05AB6B" w:rsidR="00BD3AD2" w:rsidRPr="00BD3AD2" w:rsidRDefault="00BD3AD2" w:rsidP="00EC21E3">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3</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‘Education (Pupil Registration) (England) Regulations 2006’ (section 6)</w:t>
      </w:r>
    </w:p>
    <w:p w14:paraId="5D881035" w14:textId="5889BF8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Schools must take the attendance register at the start of the first session of each school day, morning</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(a.m.) and once during the second session, afternoon (</w:t>
      </w:r>
      <w:proofErr w:type="spellStart"/>
      <w:r w:rsidRPr="00BD3AD2">
        <w:rPr>
          <w:rFonts w:ascii="Trebuchet MS" w:eastAsia="Trebuchet MS" w:hAnsi="Trebuchet MS" w:cs="Trebuchet MS"/>
          <w:bCs/>
          <w:sz w:val="22"/>
          <w:szCs w:val="22"/>
        </w:rPr>
        <w:t>p.m</w:t>
      </w:r>
      <w:proofErr w:type="spellEnd"/>
      <w:r w:rsidRPr="00BD3AD2">
        <w:rPr>
          <w:rFonts w:ascii="Trebuchet MS" w:eastAsia="Trebuchet MS" w:hAnsi="Trebuchet MS" w:cs="Trebuchet MS"/>
          <w:bCs/>
          <w:sz w:val="22"/>
          <w:szCs w:val="22"/>
        </w:rPr>
        <w:t>)</w:t>
      </w:r>
    </w:p>
    <w:p w14:paraId="47E29FBD"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On each occasion they must record whether every pupil is:</w:t>
      </w:r>
    </w:p>
    <w:p w14:paraId="5C16F15F"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Present</w:t>
      </w:r>
    </w:p>
    <w:p w14:paraId="7736AFF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Attending an approved educational activity</w:t>
      </w:r>
    </w:p>
    <w:p w14:paraId="08086FA5"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Absent</w:t>
      </w:r>
    </w:p>
    <w:p w14:paraId="46AFBE2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Unable to attend due to exceptional circumstances.</w:t>
      </w:r>
    </w:p>
    <w:p w14:paraId="5F1F5E6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school should follow up any absences to:</w:t>
      </w:r>
    </w:p>
    <w:p w14:paraId="5176372A"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Ascertain the reason</w:t>
      </w:r>
    </w:p>
    <w:p w14:paraId="3F2F2F9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Ensure the proper safeguarding action is taken</w:t>
      </w:r>
    </w:p>
    <w:p w14:paraId="104235FD"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Identify whether the absence is approved or not; and,</w:t>
      </w:r>
    </w:p>
    <w:p w14:paraId="6F65B77D" w14:textId="7AAF6DF5"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Identify the correct code to use before entering it on to the school’s electronic register, or</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management information system as a priority and returned to the school office in a timely manner.</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This is used to download data to the School Census.</w:t>
      </w:r>
    </w:p>
    <w:p w14:paraId="4045DABC" w14:textId="07BA7079"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Consider early identification, assessment, intervention and support processes that may need to be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implemented.</w:t>
      </w:r>
    </w:p>
    <w:p w14:paraId="52E53969"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register should be marked using the codes as advised by the Department for Education (DfE)</w:t>
      </w:r>
    </w:p>
    <w:p w14:paraId="296CFFBC" w14:textId="4A1E8495"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‘Working together to improve School Attendance Guidance’ (for maintained schools, academies,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independent schools and local authorities) Working together to improve school attendance applies from</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19 August 2024</w:t>
      </w:r>
      <w:r w:rsidR="00EC21E3">
        <w:rPr>
          <w:rFonts w:ascii="Trebuchet MS" w:eastAsia="Trebuchet MS" w:hAnsi="Trebuchet MS" w:cs="Trebuchet MS"/>
          <w:bCs/>
          <w:sz w:val="22"/>
          <w:szCs w:val="22"/>
        </w:rPr>
        <w:t>.</w:t>
      </w:r>
      <w:r w:rsidRPr="00BD3AD2">
        <w:rPr>
          <w:rFonts w:ascii="Trebuchet MS" w:eastAsia="Trebuchet MS" w:hAnsi="Trebuchet MS" w:cs="Trebuchet MS"/>
          <w:bCs/>
          <w:sz w:val="22"/>
          <w:szCs w:val="22"/>
        </w:rPr>
        <w:t xml:space="preserve"> </w:t>
      </w:r>
    </w:p>
    <w:p w14:paraId="6541D691" w14:textId="77777777" w:rsidR="00EC21E3" w:rsidRDefault="00EC21E3" w:rsidP="00BD3AD2">
      <w:pPr>
        <w:ind w:left="0" w:hanging="2"/>
        <w:rPr>
          <w:rFonts w:ascii="Trebuchet MS" w:eastAsia="Trebuchet MS" w:hAnsi="Trebuchet MS" w:cs="Trebuchet MS"/>
          <w:bCs/>
          <w:sz w:val="22"/>
          <w:szCs w:val="22"/>
        </w:rPr>
      </w:pPr>
    </w:p>
    <w:p w14:paraId="559B858B" w14:textId="0FD1233F"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3. Procedure</w:t>
      </w:r>
    </w:p>
    <w:p w14:paraId="4A5F12D1"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Children are expected to attend school regularly, unless there is good reason for absence.</w:t>
      </w:r>
    </w:p>
    <w:p w14:paraId="3C61B64A"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There are two types of absence:</w:t>
      </w:r>
    </w:p>
    <w:p w14:paraId="0B9B10F9"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Authorised (where the school approves a pupil absence)</w:t>
      </w:r>
    </w:p>
    <w:p w14:paraId="56E6DCFF"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Unauthorised (where school will not approve the absence)</w:t>
      </w:r>
    </w:p>
    <w:p w14:paraId="6521734B" w14:textId="5F45F8E4"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school has a duty to safeguard all its pupils. If a child is absent, the parents/carers should inform</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the school on the first day of absence and each following day of absence, stating the reason.</w:t>
      </w:r>
    </w:p>
    <w:p w14:paraId="74A853B5" w14:textId="278CFC25" w:rsidR="00BD3AD2" w:rsidRPr="00BD3AD2" w:rsidRDefault="00BD3AD2" w:rsidP="00EC21E3">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Parents can inform school of the absence by contacting the school office</w:t>
      </w:r>
      <w:r w:rsidR="00EC21E3">
        <w:rPr>
          <w:rFonts w:ascii="Trebuchet MS" w:eastAsia="Trebuchet MS" w:hAnsi="Trebuchet MS" w:cs="Trebuchet MS"/>
          <w:bCs/>
          <w:sz w:val="22"/>
          <w:szCs w:val="22"/>
        </w:rPr>
        <w:t xml:space="preserve"> – telephone or email.</w:t>
      </w:r>
    </w:p>
    <w:p w14:paraId="610196D5" w14:textId="2AB2FC71"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The school office will </w:t>
      </w:r>
      <w:proofErr w:type="gramStart"/>
      <w:r w:rsidRPr="00BD3AD2">
        <w:rPr>
          <w:rFonts w:ascii="Trebuchet MS" w:eastAsia="Trebuchet MS" w:hAnsi="Trebuchet MS" w:cs="Trebuchet MS"/>
          <w:bCs/>
          <w:sz w:val="22"/>
          <w:szCs w:val="22"/>
        </w:rPr>
        <w:t>make contact with</w:t>
      </w:r>
      <w:proofErr w:type="gramEnd"/>
      <w:r w:rsidRPr="00BD3AD2">
        <w:rPr>
          <w:rFonts w:ascii="Trebuchet MS" w:eastAsia="Trebuchet MS" w:hAnsi="Trebuchet MS" w:cs="Trebuchet MS"/>
          <w:bCs/>
          <w:sz w:val="22"/>
          <w:szCs w:val="22"/>
        </w:rPr>
        <w:t xml:space="preserve"> home when a child is absent, and the parent/carer has not</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notified the school of the absence. If no contact can be achieved or the reason for absence is not</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accepted the absence will be unauthorised.</w:t>
      </w:r>
    </w:p>
    <w:p w14:paraId="150454FB" w14:textId="2F8B3CC4" w:rsidR="00BD3AD2" w:rsidRPr="00BD3AD2" w:rsidRDefault="00BD3AD2" w:rsidP="00BD3AD2">
      <w:pPr>
        <w:ind w:left="0" w:hanging="2"/>
        <w:rPr>
          <w:rFonts w:ascii="Trebuchet MS" w:eastAsia="Trebuchet MS" w:hAnsi="Trebuchet MS" w:cs="Trebuchet MS"/>
          <w:bCs/>
          <w:sz w:val="22"/>
          <w:szCs w:val="22"/>
        </w:rPr>
      </w:pPr>
    </w:p>
    <w:p w14:paraId="623CCE5D"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4. What can parents/carers do to help and working in partnership with Parents/ Carers?</w:t>
      </w:r>
    </w:p>
    <w:p w14:paraId="1D715719" w14:textId="77777777" w:rsidR="00EC21E3" w:rsidRDefault="00EC21E3" w:rsidP="00BD3AD2">
      <w:pPr>
        <w:ind w:left="0" w:hanging="2"/>
        <w:rPr>
          <w:rFonts w:ascii="Trebuchet MS" w:eastAsia="Trebuchet MS" w:hAnsi="Trebuchet MS" w:cs="Trebuchet MS"/>
          <w:bCs/>
          <w:sz w:val="22"/>
          <w:szCs w:val="22"/>
        </w:rPr>
      </w:pPr>
    </w:p>
    <w:p w14:paraId="65C219DE" w14:textId="5EB67CEA"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Let the school know straight away why your child is absent. Home/school communication is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extremely important in supporting your child to achieve and feel settled in school. Try to make any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dental/GP appointments outside of school time.</w:t>
      </w:r>
    </w:p>
    <w:p w14:paraId="72E908BA" w14:textId="7C4B1120"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It is important that school and parents/carers work together with a shared plan and outcomes when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supporting a child / young person’s attendance and wellbeing. If despite persistent attempts to work</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with parents, there continues to be a lack of engagement, then legal procedures may be followed to</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secure engagement and school attendance.</w:t>
      </w:r>
    </w:p>
    <w:p w14:paraId="7100B3B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As a school we recognise that building respectful relationships with families and working in</w:t>
      </w:r>
    </w:p>
    <w:p w14:paraId="1BF49A96" w14:textId="5BEC9D08"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lastRenderedPageBreak/>
        <w:t>collaboration is essential to ensuring the best outcomes for children/young people. We require all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parents to actively support the work of the school, including promoting attendance and engagement.</w:t>
      </w:r>
    </w:p>
    <w:p w14:paraId="1F49548D" w14:textId="733A652A"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We are committed to ensuring that systems and processes are in place with regards to promoting</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attendance and would encourage parents to make contact if they have concerns about their child.</w:t>
      </w:r>
    </w:p>
    <w:p w14:paraId="5E635B76" w14:textId="2247EFB9"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We will provide parents / carers with information about Emotionally Based School Non-attendance to</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discuss needs and strategies to support their child, as appropriate.</w:t>
      </w:r>
    </w:p>
    <w:p w14:paraId="24B8A652" w14:textId="77777777"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5. Absence Monitoring</w:t>
      </w:r>
    </w:p>
    <w:p w14:paraId="550771FB" w14:textId="77777777" w:rsidR="00EC21E3" w:rsidRPr="00BD3AD2" w:rsidRDefault="00EC21E3" w:rsidP="00BD3AD2">
      <w:pPr>
        <w:ind w:left="0" w:hanging="2"/>
        <w:rPr>
          <w:rFonts w:ascii="Trebuchet MS" w:eastAsia="Trebuchet MS" w:hAnsi="Trebuchet MS" w:cs="Trebuchet MS"/>
          <w:bCs/>
          <w:sz w:val="22"/>
          <w:szCs w:val="22"/>
        </w:rPr>
      </w:pPr>
    </w:p>
    <w:p w14:paraId="4D9DB1AD" w14:textId="3FE7386B"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School robustly </w:t>
      </w:r>
      <w:proofErr w:type="gramStart"/>
      <w:r w:rsidRPr="00BD3AD2">
        <w:rPr>
          <w:rFonts w:ascii="Trebuchet MS" w:eastAsia="Trebuchet MS" w:hAnsi="Trebuchet MS" w:cs="Trebuchet MS"/>
          <w:bCs/>
          <w:sz w:val="22"/>
          <w:szCs w:val="22"/>
        </w:rPr>
        <w:t>monitor</w:t>
      </w:r>
      <w:proofErr w:type="gramEnd"/>
      <w:r w:rsidRPr="00BD3AD2">
        <w:rPr>
          <w:rFonts w:ascii="Trebuchet MS" w:eastAsia="Trebuchet MS" w:hAnsi="Trebuchet MS" w:cs="Trebuchet MS"/>
          <w:bCs/>
          <w:sz w:val="22"/>
          <w:szCs w:val="22"/>
        </w:rPr>
        <w:t xml:space="preserve"> and analyse attendance data to promptly identify and address possible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concerns and allow for early interventions to support the child/family’s underlying needs. This will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include –</w:t>
      </w:r>
    </w:p>
    <w:p w14:paraId="35B6096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Weekly attendance code analysis</w:t>
      </w:r>
    </w:p>
    <w:p w14:paraId="0AF4470B" w14:textId="1CA08AAB" w:rsidR="00BD3AD2" w:rsidRPr="00BD3AD2" w:rsidRDefault="00BD3AD2" w:rsidP="00EC21E3">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Specific cohort and group monitoring – particularly for vulnerable groups</w:t>
      </w:r>
    </w:p>
    <w:p w14:paraId="7DD2EFD4" w14:textId="21979A7E"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The school’s strategy for using data to target attendance improvement efforts to the pupils or</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pupil cohorts who need it most.</w:t>
      </w:r>
    </w:p>
    <w:p w14:paraId="76EF1F58" w14:textId="5BF98ACB"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The school’s strategy for reducing persistent and severe absence, including how access to</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wider support services will be provided to remove the barriers to attendance and when</w:t>
      </w:r>
    </w:p>
    <w:p w14:paraId="4E92704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support will be formalised in conjunction with the local authority.</w:t>
      </w:r>
    </w:p>
    <w:p w14:paraId="62E915B3"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6. Early Identification and Intervention: assess, plan, do and review</w:t>
      </w:r>
    </w:p>
    <w:p w14:paraId="22F254B0" w14:textId="126F5A92"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Every pupil has a right to a full-time education and </w:t>
      </w:r>
      <w:r w:rsidR="00EC21E3">
        <w:rPr>
          <w:rFonts w:ascii="Trebuchet MS" w:eastAsia="Trebuchet MS" w:hAnsi="Trebuchet MS" w:cs="Trebuchet MS"/>
          <w:bCs/>
          <w:sz w:val="22"/>
          <w:szCs w:val="22"/>
        </w:rPr>
        <w:t>Kingsley St John’s</w:t>
      </w:r>
      <w:r w:rsidRPr="00BD3AD2">
        <w:rPr>
          <w:rFonts w:ascii="Trebuchet MS" w:eastAsia="Trebuchet MS" w:hAnsi="Trebuchet MS" w:cs="Trebuchet MS"/>
          <w:bCs/>
          <w:sz w:val="22"/>
          <w:szCs w:val="22"/>
        </w:rPr>
        <w:t xml:space="preserve"> sets high</w:t>
      </w:r>
    </w:p>
    <w:p w14:paraId="13D8B364" w14:textId="79AC9A2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attendance expectations for all pupils. </w:t>
      </w:r>
      <w:r w:rsidR="00EC21E3">
        <w:rPr>
          <w:rFonts w:ascii="Trebuchet MS" w:eastAsia="Trebuchet MS" w:hAnsi="Trebuchet MS" w:cs="Trebuchet MS"/>
          <w:bCs/>
          <w:sz w:val="22"/>
          <w:szCs w:val="22"/>
        </w:rPr>
        <w:t>We</w:t>
      </w:r>
      <w:r w:rsidRPr="00BD3AD2">
        <w:rPr>
          <w:rFonts w:ascii="Trebuchet MS" w:eastAsia="Trebuchet MS" w:hAnsi="Trebuchet MS" w:cs="Trebuchet MS"/>
          <w:bCs/>
          <w:sz w:val="22"/>
          <w:szCs w:val="22"/>
        </w:rPr>
        <w:t xml:space="preserve"> will consider the individual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needs of pupils and their families who have specific barriers to attendance and will consider our</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obligations under the Equality Act 2010 and the UN Convention on the Rights of the Child.</w:t>
      </w:r>
    </w:p>
    <w:p w14:paraId="4A78A939" w14:textId="027FF782"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For any child / child person who is absent from school it is essential to fully understand the reasons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for this so that targeted, evidence-based interventions and support can be put into place. All staff</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have a part to play in promoting attendance. We recognise the importance of ensuring that key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members of staff from across the school, including Form Tutors, attendance, pastoral and SEND staff</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work in collaboration to consider and identify the holistic needs of the child/young person and to</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overcome barriers to attendance. In accordance with the principles of early intervention, a graduated</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approach of assess, plan, do and review will be followed utilising a arrange of school-based resources,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evidence-based interventions and seeking advice and support from external services at an</w:t>
      </w:r>
    </w:p>
    <w:p w14:paraId="1200CC2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appropriate stage, when needed.</w:t>
      </w:r>
    </w:p>
    <w:p w14:paraId="2B3ABC53" w14:textId="2F70F096"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Appropriate assessments will be important to help understand the underlying reasons that may be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contributing to attendance difficulties. This may be an assessment that focuses on the individual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child’s needs such as an SDQ, SEND assessments and wellbeing assessments or may include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holistic needs of the family, such as a TAF assessment. Assessments will include the views of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child/young person as well as parents/</w:t>
      </w:r>
      <w:proofErr w:type="gramStart"/>
      <w:r w:rsidRPr="00BD3AD2">
        <w:rPr>
          <w:rFonts w:ascii="Trebuchet MS" w:eastAsia="Trebuchet MS" w:hAnsi="Trebuchet MS" w:cs="Trebuchet MS"/>
          <w:bCs/>
          <w:sz w:val="22"/>
          <w:szCs w:val="22"/>
        </w:rPr>
        <w:t>carers, and</w:t>
      </w:r>
      <w:proofErr w:type="gramEnd"/>
      <w:r w:rsidRPr="00BD3AD2">
        <w:rPr>
          <w:rFonts w:ascii="Trebuchet MS" w:eastAsia="Trebuchet MS" w:hAnsi="Trebuchet MS" w:cs="Trebuchet MS"/>
          <w:bCs/>
          <w:sz w:val="22"/>
          <w:szCs w:val="22"/>
        </w:rPr>
        <w:t xml:space="preserve"> identify strengths (what is working well) and needs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(what is working less well).</w:t>
      </w:r>
    </w:p>
    <w:p w14:paraId="02B12AE3" w14:textId="7F0C675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Assessments undertaken may identify that a child/young person is experiencing underlying emotional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based needs that are contributing to non-attendance. Cheshire West and Chester Council has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developed guidance for schools - Emotionally Based School Non-attendance: Good practice guidance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for schools. This is a whole school framework with a graduated approach to support the early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identification and intervention of children/young people who may struggle to cope in school/attend</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school.</w:t>
      </w:r>
    </w:p>
    <w:p w14:paraId="7554BDE2" w14:textId="6CA76676"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Information from assessments will inform a SMART action plan with focussed targets developed in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partnership with families, and other services as appropriate. For example, Early Help and Prevention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and Social Care may have a part to play in the delivery of support and intervention to promote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engagement and attendance. SMART plans should be </w:t>
      </w:r>
      <w:r w:rsidRPr="00BD3AD2">
        <w:rPr>
          <w:rFonts w:ascii="Trebuchet MS" w:eastAsia="Trebuchet MS" w:hAnsi="Trebuchet MS" w:cs="Trebuchet MS"/>
          <w:bCs/>
          <w:sz w:val="22"/>
          <w:szCs w:val="22"/>
        </w:rPr>
        <w:lastRenderedPageBreak/>
        <w:t>personalised to effectively meet a child / young</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person’s needs and improve attendance and wellbeing outcomes.</w:t>
      </w:r>
    </w:p>
    <w:p w14:paraId="26F60CDD" w14:textId="4DBD945B"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Regular reviews of support and attendance plans are essential to monitor the impact of interventions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and to adjust these accordingly. If, despite targeted support and intervention, attendance and</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wellbeing concerns persist, we may seek further advice and support from external services including</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mental health services, specialist teaching and education services.</w:t>
      </w:r>
    </w:p>
    <w:p w14:paraId="4E5948F8" w14:textId="77777777" w:rsidR="00EC21E3" w:rsidRPr="00BD3AD2" w:rsidRDefault="00EC21E3" w:rsidP="00BD3AD2">
      <w:pPr>
        <w:ind w:left="0" w:hanging="2"/>
        <w:rPr>
          <w:rFonts w:ascii="Trebuchet MS" w:eastAsia="Trebuchet MS" w:hAnsi="Trebuchet MS" w:cs="Trebuchet MS"/>
          <w:bCs/>
          <w:sz w:val="22"/>
          <w:szCs w:val="22"/>
        </w:rPr>
      </w:pPr>
    </w:p>
    <w:p w14:paraId="48583B53"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7. Medical Absence</w:t>
      </w:r>
    </w:p>
    <w:p w14:paraId="30DA73CE" w14:textId="6BE0D41E"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Absence due to illness should be reported to the school by phone on the first day of absence and any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subsequent days. School will contact parents during the first day if no satisfactory reason for absence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has been received. The school will ask about the child’s symptoms </w:t>
      </w:r>
      <w:proofErr w:type="gramStart"/>
      <w:r w:rsidRPr="00BD3AD2">
        <w:rPr>
          <w:rFonts w:ascii="Trebuchet MS" w:eastAsia="Trebuchet MS" w:hAnsi="Trebuchet MS" w:cs="Trebuchet MS"/>
          <w:bCs/>
          <w:sz w:val="22"/>
          <w:szCs w:val="22"/>
        </w:rPr>
        <w:t>in order to</w:t>
      </w:r>
      <w:proofErr w:type="gramEnd"/>
      <w:r w:rsidRPr="00BD3AD2">
        <w:rPr>
          <w:rFonts w:ascii="Trebuchet MS" w:eastAsia="Trebuchet MS" w:hAnsi="Trebuchet MS" w:cs="Trebuchet MS"/>
          <w:bCs/>
          <w:sz w:val="22"/>
          <w:szCs w:val="22"/>
        </w:rPr>
        <w:t xml:space="preserve"> record their absence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accurately.</w:t>
      </w:r>
    </w:p>
    <w:p w14:paraId="5FC82FC4" w14:textId="1122F876"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In </w:t>
      </w:r>
      <w:proofErr w:type="gramStart"/>
      <w:r w:rsidRPr="00BD3AD2">
        <w:rPr>
          <w:rFonts w:ascii="Trebuchet MS" w:eastAsia="Trebuchet MS" w:hAnsi="Trebuchet MS" w:cs="Trebuchet MS"/>
          <w:bCs/>
          <w:sz w:val="22"/>
          <w:szCs w:val="22"/>
        </w:rPr>
        <w:t>the majority of</w:t>
      </w:r>
      <w:proofErr w:type="gramEnd"/>
      <w:r w:rsidRPr="00BD3AD2">
        <w:rPr>
          <w:rFonts w:ascii="Trebuchet MS" w:eastAsia="Trebuchet MS" w:hAnsi="Trebuchet MS" w:cs="Trebuchet MS"/>
          <w:bCs/>
          <w:sz w:val="22"/>
          <w:szCs w:val="22"/>
        </w:rPr>
        <w:t xml:space="preserve"> cases, a parent’s notification that their child is ill can be accepted without question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or concern. Schools should not routinely request that parents provide medical evidence to support</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illness. Schools are advised not to request medical evidence unnecessarily as it places additional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pressure on health professionals.</w:t>
      </w:r>
    </w:p>
    <w:p w14:paraId="52258436" w14:textId="41517E7B"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Only where the school has a genuine and reasonable doubt about the authenticity of the illness</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should medical evidence be requested to support the absence. In instances of long-term or repeated</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absences for the same reason, however, seeking medical evidence may be appropriate to assist in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assessing whether the child requires additional support to help them to attend more regularly, and</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whether the illness is likely to prevent the child from attending for extended periods. If a parent</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proactively seeks out a note from a GP, it does not imply a need for absence unless this is explicit in</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their letter.</w:t>
      </w:r>
    </w:p>
    <w:p w14:paraId="044DE7EF" w14:textId="6E6DFC3D" w:rsidR="00BD3AD2" w:rsidRPr="00BD3AD2" w:rsidRDefault="00BD3AD2" w:rsidP="00BD3AD2">
      <w:pPr>
        <w:ind w:left="0" w:hanging="2"/>
        <w:rPr>
          <w:rFonts w:ascii="Trebuchet MS" w:eastAsia="Trebuchet MS" w:hAnsi="Trebuchet MS" w:cs="Trebuchet MS"/>
          <w:bCs/>
          <w:sz w:val="22"/>
          <w:szCs w:val="22"/>
        </w:rPr>
      </w:pPr>
    </w:p>
    <w:p w14:paraId="1F3E181C" w14:textId="686CE810" w:rsidR="00EC21E3"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If a medical absence is likely to be ongoing or long term, then we will offer support in accordance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with the school’s policies and statutory guidance relating to Children with health needs.</w:t>
      </w:r>
      <w:r w:rsidR="00EC21E3">
        <w:rPr>
          <w:rFonts w:ascii="Trebuchet MS" w:eastAsia="Trebuchet MS" w:hAnsi="Trebuchet MS" w:cs="Trebuchet MS"/>
          <w:bCs/>
          <w:sz w:val="22"/>
          <w:szCs w:val="22"/>
        </w:rPr>
        <w:t xml:space="preserve"> </w:t>
      </w:r>
      <w:hyperlink r:id="rId7" w:history="1">
        <w:r w:rsidR="00EC21E3" w:rsidRPr="00FD0A8D">
          <w:rPr>
            <w:rStyle w:val="Hyperlink"/>
            <w:rFonts w:ascii="Trebuchet MS" w:eastAsia="Trebuchet MS" w:hAnsi="Trebuchet MS" w:cs="Trebuchet MS"/>
            <w:bCs/>
            <w:sz w:val="22"/>
            <w:szCs w:val="22"/>
          </w:rPr>
          <w:t>https://www.gov.</w:t>
        </w:r>
        <w:r w:rsidR="00EC21E3" w:rsidRPr="00FD0A8D">
          <w:rPr>
            <w:rStyle w:val="Hyperlink"/>
            <w:rFonts w:ascii="Trebuchet MS" w:eastAsia="Trebuchet MS" w:hAnsi="Trebuchet MS" w:cs="Trebuchet MS"/>
            <w:bCs/>
            <w:sz w:val="22"/>
            <w:szCs w:val="22"/>
          </w:rPr>
          <w:t>u</w:t>
        </w:r>
        <w:r w:rsidR="00EC21E3" w:rsidRPr="00FD0A8D">
          <w:rPr>
            <w:rStyle w:val="Hyperlink"/>
            <w:rFonts w:ascii="Trebuchet MS" w:eastAsia="Trebuchet MS" w:hAnsi="Trebuchet MS" w:cs="Trebuchet MS"/>
            <w:bCs/>
            <w:sz w:val="22"/>
            <w:szCs w:val="22"/>
          </w:rPr>
          <w:t>k/government/publications/supporting-pupils-at-school-with-medical-conditions--</w:t>
        </w:r>
      </w:hyperlink>
    </w:p>
    <w:p w14:paraId="1F99AFA9" w14:textId="7D6D824C"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 As a school we need to plan how children can access Education and how and when the child will</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return to school. In accordance with the Equality Act 2010 the school must also demonstrate that</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reasonable adjustments are made to meet child’s Educational Needs.</w:t>
      </w:r>
    </w:p>
    <w:p w14:paraId="77EA41B3" w14:textId="6122839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For children who have a medical condition and cannot attend school, the school will refer to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Cheshire West and Chester Council’s Medical Needs Team.</w:t>
      </w:r>
    </w:p>
    <w:p w14:paraId="7A8FB02E" w14:textId="041F2016"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https://www.cheshirewestandchester.gov.uk/documents/education-and-learning/medical-needs-service/medical-needs-policy-latest.pdf</w:t>
      </w:r>
    </w:p>
    <w:p w14:paraId="029602B1" w14:textId="64E746A3"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Their policy states that referrals must come directly from the child’s school and must be supported by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medical evidence from one of the following health professionals:</w:t>
      </w:r>
    </w:p>
    <w:p w14:paraId="4FF20229"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consultant paediatrician or adolescent psychiatrist</w:t>
      </w:r>
    </w:p>
    <w:p w14:paraId="1249D224"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consultant child psychiatrist</w:t>
      </w:r>
    </w:p>
    <w:p w14:paraId="350F6122"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hospital consultant</w:t>
      </w:r>
    </w:p>
    <w:p w14:paraId="2A0E15B7"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Supporting evidence from a General Practitioner alone cannot be accepted.</w:t>
      </w:r>
    </w:p>
    <w:p w14:paraId="69BF8FCA" w14:textId="0FC76403"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As from 19th August 2024 schools must make a sickness return to the Local Authority and provide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full name and address of all pupils who have been recorded with the code I (Illness) and who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school has reasonable grounds to believe they will miss 15 days consecutively or cumulatively</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because of sickness. This is to help the school and Local Authority to agree any provisions needed to</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ensure continuity of education of pupils who cannot attend because of health needs, in line with the</w:t>
      </w:r>
      <w:r w:rsidR="00EC21E3">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statutory guidance on Education for Children with health needs:</w:t>
      </w:r>
    </w:p>
    <w:p w14:paraId="0B1C5AC8" w14:textId="5109AF84" w:rsidR="00BD3AD2" w:rsidRDefault="00EC21E3" w:rsidP="00BD3AD2">
      <w:pPr>
        <w:ind w:left="0" w:hanging="2"/>
        <w:rPr>
          <w:rFonts w:ascii="Trebuchet MS" w:eastAsia="Trebuchet MS" w:hAnsi="Trebuchet MS" w:cs="Trebuchet MS"/>
          <w:bCs/>
          <w:sz w:val="22"/>
          <w:szCs w:val="22"/>
        </w:rPr>
      </w:pPr>
      <w:hyperlink r:id="rId8" w:history="1">
        <w:r w:rsidRPr="00FD0A8D">
          <w:rPr>
            <w:rStyle w:val="Hyperlink"/>
            <w:rFonts w:ascii="Trebuchet MS" w:eastAsia="Trebuchet MS" w:hAnsi="Trebuchet MS" w:cs="Trebuchet MS"/>
            <w:bCs/>
            <w:sz w:val="22"/>
            <w:szCs w:val="22"/>
          </w:rPr>
          <w:t>https://www.gov.uk/government/publications/education-for-children-with-health-needs-who-cannot-attend-school</w:t>
        </w:r>
      </w:hyperlink>
    </w:p>
    <w:p w14:paraId="2B3EB9BC" w14:textId="77777777" w:rsidR="00EC21E3" w:rsidRPr="00BD3AD2" w:rsidRDefault="00EC21E3" w:rsidP="00BD3AD2">
      <w:pPr>
        <w:ind w:left="0" w:hanging="2"/>
        <w:rPr>
          <w:rFonts w:ascii="Trebuchet MS" w:eastAsia="Trebuchet MS" w:hAnsi="Trebuchet MS" w:cs="Trebuchet MS"/>
          <w:bCs/>
          <w:sz w:val="22"/>
          <w:szCs w:val="22"/>
        </w:rPr>
      </w:pPr>
    </w:p>
    <w:p w14:paraId="77E4E467" w14:textId="77777777" w:rsidR="00EC21E3" w:rsidRDefault="00BD3AD2" w:rsidP="00EC21E3">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lastRenderedPageBreak/>
        <w:t>8. Lateness and Punctuality</w:t>
      </w:r>
      <w:r w:rsidR="00EC21E3">
        <w:rPr>
          <w:rFonts w:ascii="Trebuchet MS" w:eastAsia="Trebuchet MS" w:hAnsi="Trebuchet MS" w:cs="Trebuchet MS"/>
          <w:bCs/>
          <w:sz w:val="22"/>
          <w:szCs w:val="22"/>
        </w:rPr>
        <w:t xml:space="preserve"> </w:t>
      </w:r>
    </w:p>
    <w:p w14:paraId="383CEBA3" w14:textId="05E15F09" w:rsidR="00BD3AD2" w:rsidRPr="00BD3AD2" w:rsidRDefault="00EC21E3" w:rsidP="00BD3AD2">
      <w:pPr>
        <w:ind w:left="0" w:hanging="2"/>
        <w:rPr>
          <w:rFonts w:ascii="Trebuchet MS" w:eastAsia="Trebuchet MS" w:hAnsi="Trebuchet MS" w:cs="Trebuchet MS"/>
          <w:bCs/>
          <w:sz w:val="22"/>
          <w:szCs w:val="22"/>
        </w:rPr>
      </w:pPr>
      <w:r>
        <w:rPr>
          <w:rFonts w:ascii="Trebuchet MS" w:eastAsia="Trebuchet MS" w:hAnsi="Trebuchet MS" w:cs="Trebuchet MS"/>
          <w:bCs/>
          <w:sz w:val="22"/>
          <w:szCs w:val="22"/>
        </w:rPr>
        <w:t xml:space="preserve">Kingsley St John’s </w:t>
      </w:r>
      <w:r w:rsidR="00BD3AD2" w:rsidRPr="00BD3AD2">
        <w:rPr>
          <w:rFonts w:ascii="Trebuchet MS" w:eastAsia="Trebuchet MS" w:hAnsi="Trebuchet MS" w:cs="Trebuchet MS"/>
          <w:bCs/>
          <w:sz w:val="22"/>
          <w:szCs w:val="22"/>
        </w:rPr>
        <w:t>Primary School and Nursery we will apply a robust day to day process to track and follow up</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on absence and poor punctuality. We will ensure registers are completed accurately and on time,</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twice per day, in accordance with the timings set out below. This will indicate which pupils are absent</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from or are late for school.</w:t>
      </w:r>
    </w:p>
    <w:p w14:paraId="142891E7"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Our gates and classroom doors open at 8.30am</w:t>
      </w:r>
    </w:p>
    <w:p w14:paraId="7371FB8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We expect all pupils to be in their classroom by 8.45am ready for registration.</w:t>
      </w:r>
    </w:p>
    <w:p w14:paraId="0B0D2355" w14:textId="3CAE19FC"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Registers are open for marking at 8.45am. If your child is in class at this time, they will be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marked as present.</w:t>
      </w:r>
    </w:p>
    <w:p w14:paraId="39028A01" w14:textId="3221B530"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Registers close at 9.15am. If your child arrives at school after 8.</w:t>
      </w:r>
      <w:r w:rsidR="00896A15">
        <w:rPr>
          <w:rFonts w:ascii="Trebuchet MS" w:eastAsia="Trebuchet MS" w:hAnsi="Trebuchet MS" w:cs="Trebuchet MS"/>
          <w:bCs/>
          <w:sz w:val="22"/>
          <w:szCs w:val="22"/>
        </w:rPr>
        <w:t>50</w:t>
      </w:r>
      <w:r w:rsidRPr="00BD3AD2">
        <w:rPr>
          <w:rFonts w:ascii="Trebuchet MS" w:eastAsia="Trebuchet MS" w:hAnsi="Trebuchet MS" w:cs="Trebuchet MS"/>
          <w:bCs/>
          <w:sz w:val="22"/>
          <w:szCs w:val="22"/>
        </w:rPr>
        <w:t>am but before 9.15am, they</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will be marked as late and will receive the L code.</w:t>
      </w:r>
    </w:p>
    <w:p w14:paraId="7557BA70" w14:textId="280ACA4E"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Our gates and classroom doors will close at 8.</w:t>
      </w:r>
      <w:r w:rsidR="00896A15">
        <w:rPr>
          <w:rFonts w:ascii="Trebuchet MS" w:eastAsia="Trebuchet MS" w:hAnsi="Trebuchet MS" w:cs="Trebuchet MS"/>
          <w:bCs/>
          <w:sz w:val="22"/>
          <w:szCs w:val="22"/>
        </w:rPr>
        <w:t>50</w:t>
      </w:r>
      <w:r w:rsidRPr="00BD3AD2">
        <w:rPr>
          <w:rFonts w:ascii="Trebuchet MS" w:eastAsia="Trebuchet MS" w:hAnsi="Trebuchet MS" w:cs="Trebuchet MS"/>
          <w:bCs/>
          <w:sz w:val="22"/>
          <w:szCs w:val="22"/>
        </w:rPr>
        <w:t>am which means your child will need to enter</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the school by the main entrance.</w:t>
      </w:r>
    </w:p>
    <w:p w14:paraId="0E1A209C" w14:textId="6C90AB4C"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If your child arrives at school after the registers have closed at 9.15am, they will be marked as</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late and will receive the U code. This is an unauthorised absence for that session.</w:t>
      </w:r>
    </w:p>
    <w:p w14:paraId="1B61C9F4" w14:textId="5EDB6ABC"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Afternoon registers will be taken 1</w:t>
      </w:r>
      <w:r w:rsidR="00896A15">
        <w:rPr>
          <w:rFonts w:ascii="Trebuchet MS" w:eastAsia="Trebuchet MS" w:hAnsi="Trebuchet MS" w:cs="Trebuchet MS"/>
          <w:bCs/>
          <w:sz w:val="22"/>
          <w:szCs w:val="22"/>
        </w:rPr>
        <w:t>.15</w:t>
      </w:r>
      <w:r w:rsidRPr="00BD3AD2">
        <w:rPr>
          <w:rFonts w:ascii="Trebuchet MS" w:eastAsia="Trebuchet MS" w:hAnsi="Trebuchet MS" w:cs="Trebuchet MS"/>
          <w:bCs/>
          <w:sz w:val="22"/>
          <w:szCs w:val="22"/>
        </w:rPr>
        <w:t>pm.</w:t>
      </w:r>
    </w:p>
    <w:p w14:paraId="77EF6AE4" w14:textId="48F4267A" w:rsidR="00BD3AD2" w:rsidRPr="00BD3AD2" w:rsidRDefault="00BD3AD2" w:rsidP="00BD3AD2">
      <w:pPr>
        <w:ind w:left="0" w:hanging="2"/>
        <w:rPr>
          <w:rFonts w:ascii="Trebuchet MS" w:eastAsia="Trebuchet MS" w:hAnsi="Trebuchet MS" w:cs="Trebuchet MS"/>
          <w:bCs/>
          <w:sz w:val="22"/>
          <w:szCs w:val="22"/>
        </w:rPr>
      </w:pPr>
    </w:p>
    <w:p w14:paraId="3EA98F59" w14:textId="57D837B4"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In accordance with the ‘Education (Pupil Registration) (England) Regulations 2006’, if your child</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arrives after the registers close, they will receive a mark, code U, that shows them to be on site, but</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this will not count as a present </w:t>
      </w:r>
      <w:proofErr w:type="gramStart"/>
      <w:r w:rsidRPr="00BD3AD2">
        <w:rPr>
          <w:rFonts w:ascii="Trebuchet MS" w:eastAsia="Trebuchet MS" w:hAnsi="Trebuchet MS" w:cs="Trebuchet MS"/>
          <w:bCs/>
          <w:sz w:val="22"/>
          <w:szCs w:val="22"/>
        </w:rPr>
        <w:t>mark</w:t>
      </w:r>
      <w:proofErr w:type="gramEnd"/>
      <w:r w:rsidRPr="00BD3AD2">
        <w:rPr>
          <w:rFonts w:ascii="Trebuchet MS" w:eastAsia="Trebuchet MS" w:hAnsi="Trebuchet MS" w:cs="Trebuchet MS"/>
          <w:bCs/>
          <w:sz w:val="22"/>
          <w:szCs w:val="22"/>
        </w:rPr>
        <w:t xml:space="preserve"> and it will mean they have an unauthorised absence. This may</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mean that you could face the possibility of a Fixed Penalty Notice or other legal action if the problem</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persists.</w:t>
      </w:r>
    </w:p>
    <w:p w14:paraId="5B0E2B2A" w14:textId="5279A416"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Children who are consistently late for school are disrupting not only their own education, but also</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that of other children. Where persistent lateness gives cause for concern, you will be invited to a</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meeting to resolve the issues. If there is no improvement following this meeting, further action will</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be taken which may include referral to external agencies.</w:t>
      </w:r>
    </w:p>
    <w:p w14:paraId="54390F7F" w14:textId="428821C1"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You may approach the school at any time for support and advice if you are having difficulty getting</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your child to school on time or maintaining regular attendance.</w:t>
      </w:r>
    </w:p>
    <w:p w14:paraId="0B75BE50" w14:textId="77777777" w:rsidR="00896A15" w:rsidRPr="00BD3AD2" w:rsidRDefault="00896A15" w:rsidP="00BD3AD2">
      <w:pPr>
        <w:ind w:left="0" w:hanging="2"/>
        <w:rPr>
          <w:rFonts w:ascii="Trebuchet MS" w:eastAsia="Trebuchet MS" w:hAnsi="Trebuchet MS" w:cs="Trebuchet MS"/>
          <w:bCs/>
          <w:sz w:val="22"/>
          <w:szCs w:val="22"/>
        </w:rPr>
      </w:pPr>
    </w:p>
    <w:p w14:paraId="2C146C0E"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9. Unauthorised Absence and Fixed Penalty Notice</w:t>
      </w:r>
    </w:p>
    <w:p w14:paraId="268224A9"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An absence may be coded as ‘unauthorised’ if:</w:t>
      </w:r>
    </w:p>
    <w:p w14:paraId="69C53D7C" w14:textId="77777777" w:rsidR="00BD3AD2" w:rsidRPr="00BD3AD2" w:rsidRDefault="00BD3AD2" w:rsidP="00BD3AD2">
      <w:pPr>
        <w:ind w:left="0" w:hanging="2"/>
        <w:rPr>
          <w:rFonts w:ascii="Trebuchet MS" w:eastAsia="Trebuchet MS" w:hAnsi="Trebuchet MS" w:cs="Trebuchet MS"/>
          <w:bCs/>
          <w:sz w:val="22"/>
          <w:szCs w:val="22"/>
        </w:rPr>
      </w:pPr>
      <w:proofErr w:type="spellStart"/>
      <w:r w:rsidRPr="00BD3AD2">
        <w:rPr>
          <w:rFonts w:ascii="Trebuchet MS" w:eastAsia="Trebuchet MS" w:hAnsi="Trebuchet MS" w:cs="Trebuchet MS"/>
          <w:bCs/>
          <w:sz w:val="22"/>
          <w:szCs w:val="22"/>
        </w:rPr>
        <w:t>i</w:t>
      </w:r>
      <w:proofErr w:type="spellEnd"/>
      <w:r w:rsidRPr="00BD3AD2">
        <w:rPr>
          <w:rFonts w:ascii="Trebuchet MS" w:eastAsia="Trebuchet MS" w:hAnsi="Trebuchet MS" w:cs="Trebuchet MS"/>
          <w:bCs/>
          <w:sz w:val="22"/>
          <w:szCs w:val="22"/>
        </w:rPr>
        <w:t>. no reason for absence has been given</w:t>
      </w:r>
    </w:p>
    <w:p w14:paraId="4ED4B2EF"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ii. medical evidence is not received when requested</w:t>
      </w:r>
    </w:p>
    <w:p w14:paraId="50E16273"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iii. a request for a leave of absence has been unauthorised</w:t>
      </w:r>
    </w:p>
    <w:p w14:paraId="718AB7A2"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iv. a pupil arrives at school after registration has closed at 9:15</w:t>
      </w:r>
    </w:p>
    <w:p w14:paraId="6F387F53" w14:textId="0C074331"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Parents/carers should be aware that Elton Primary School and Nursery may contact the Local</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Authority if a pupil has 10 or more unauthorised absences in the current term with a view to issuing a</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Fixed Penalty Notice or other legal action.</w:t>
      </w:r>
    </w:p>
    <w:p w14:paraId="10EB1319" w14:textId="1F3D95BD"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first penalty notice issued to the parent for that pupil will be charged at £160 if paid within 28</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days reducing to £80 if paid within 21 days. Where it is deemed appropriate to issue a second penalty</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notice to the same parent for the same pupil within 3 years of the first notice, the second notice is</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charged at a flat rate of £160 if paid within 28 days. A third penalty notice must not be issued within a</w:t>
      </w:r>
      <w:r w:rsidR="00896A15">
        <w:rPr>
          <w:rFonts w:ascii="Trebuchet MS" w:eastAsia="Trebuchet MS" w:hAnsi="Trebuchet MS" w:cs="Trebuchet MS"/>
          <w:bCs/>
          <w:sz w:val="22"/>
          <w:szCs w:val="22"/>
        </w:rPr>
        <w:t xml:space="preserve"> </w:t>
      </w:r>
      <w:proofErr w:type="gramStart"/>
      <w:r w:rsidRPr="00BD3AD2">
        <w:rPr>
          <w:rFonts w:ascii="Trebuchet MS" w:eastAsia="Trebuchet MS" w:hAnsi="Trebuchet MS" w:cs="Trebuchet MS"/>
          <w:bCs/>
          <w:sz w:val="22"/>
          <w:szCs w:val="22"/>
        </w:rPr>
        <w:t>3 year</w:t>
      </w:r>
      <w:proofErr w:type="gramEnd"/>
      <w:r w:rsidRPr="00BD3AD2">
        <w:rPr>
          <w:rFonts w:ascii="Trebuchet MS" w:eastAsia="Trebuchet MS" w:hAnsi="Trebuchet MS" w:cs="Trebuchet MS"/>
          <w:bCs/>
          <w:sz w:val="22"/>
          <w:szCs w:val="22"/>
        </w:rPr>
        <w:t xml:space="preserve"> period. Therefore, in cases where the threshold is met for a third (or subsequent) times within</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those 3 years, a penalty notice cannot be </w:t>
      </w:r>
      <w:proofErr w:type="gramStart"/>
      <w:r w:rsidRPr="00BD3AD2">
        <w:rPr>
          <w:rFonts w:ascii="Trebuchet MS" w:eastAsia="Trebuchet MS" w:hAnsi="Trebuchet MS" w:cs="Trebuchet MS"/>
          <w:bCs/>
          <w:sz w:val="22"/>
          <w:szCs w:val="22"/>
        </w:rPr>
        <w:t>issued</w:t>
      </w:r>
      <w:proofErr w:type="gramEnd"/>
      <w:r w:rsidRPr="00BD3AD2">
        <w:rPr>
          <w:rFonts w:ascii="Trebuchet MS" w:eastAsia="Trebuchet MS" w:hAnsi="Trebuchet MS" w:cs="Trebuchet MS"/>
          <w:bCs/>
          <w:sz w:val="22"/>
          <w:szCs w:val="22"/>
        </w:rPr>
        <w:t xml:space="preserve"> and alternative action should be taken instead. This</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will often include considering prosecution, but may include other tools such as one of the other</w:t>
      </w:r>
    </w:p>
    <w:p w14:paraId="25485E48" w14:textId="18A63E11"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attendance legal interventions. </w:t>
      </w:r>
    </w:p>
    <w:p w14:paraId="0D75B0E7" w14:textId="77777777" w:rsidR="00896A15" w:rsidRPr="00BD3AD2" w:rsidRDefault="00896A15" w:rsidP="00BD3AD2">
      <w:pPr>
        <w:ind w:left="0" w:hanging="2"/>
        <w:rPr>
          <w:rFonts w:ascii="Trebuchet MS" w:eastAsia="Trebuchet MS" w:hAnsi="Trebuchet MS" w:cs="Trebuchet MS"/>
          <w:bCs/>
          <w:sz w:val="22"/>
          <w:szCs w:val="22"/>
        </w:rPr>
      </w:pPr>
    </w:p>
    <w:p w14:paraId="6455AC79"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10. Promoting and Incentivising Attendance (Rewards and Incentives)</w:t>
      </w:r>
    </w:p>
    <w:p w14:paraId="02785980" w14:textId="37641ACA" w:rsidR="00896A15" w:rsidRPr="00BD3AD2" w:rsidRDefault="00BD3AD2" w:rsidP="00896A15">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lastRenderedPageBreak/>
        <w:t>The most effective schools consistently promote the benefits</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of good attendance. Rewards and incentives should be devised with the Children</w:t>
      </w:r>
      <w:r w:rsidR="00896A15">
        <w:rPr>
          <w:rFonts w:ascii="Trebuchet MS" w:eastAsia="Trebuchet MS" w:hAnsi="Trebuchet MS" w:cs="Trebuchet MS"/>
          <w:bCs/>
          <w:sz w:val="22"/>
          <w:szCs w:val="22"/>
        </w:rPr>
        <w:t>’</w:t>
      </w:r>
      <w:r w:rsidRPr="00BD3AD2">
        <w:rPr>
          <w:rFonts w:ascii="Trebuchet MS" w:eastAsia="Trebuchet MS" w:hAnsi="Trebuchet MS" w:cs="Trebuchet MS"/>
          <w:bCs/>
          <w:sz w:val="22"/>
          <w:szCs w:val="22"/>
        </w:rPr>
        <w:t>s and families’ views</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at the heart. This will mean that our incentives and rewards are purposeful and meaningful. </w:t>
      </w:r>
    </w:p>
    <w:p w14:paraId="5EAF639F" w14:textId="289786BD"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Schools that have good attendance recognise that it</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is not a discrete piece of work but rather it is an integral part of the school’s ethos and culture.</w:t>
      </w:r>
    </w:p>
    <w:p w14:paraId="4CD8E8F7" w14:textId="451C377D" w:rsidR="00BD3AD2" w:rsidRPr="00BD3AD2" w:rsidRDefault="00896A15" w:rsidP="00896A15">
      <w:pPr>
        <w:ind w:left="0" w:hanging="2"/>
        <w:rPr>
          <w:rFonts w:ascii="Trebuchet MS" w:eastAsia="Trebuchet MS" w:hAnsi="Trebuchet MS" w:cs="Trebuchet MS"/>
          <w:bCs/>
          <w:sz w:val="22"/>
          <w:szCs w:val="22"/>
        </w:rPr>
      </w:pPr>
      <w:r>
        <w:rPr>
          <w:rFonts w:ascii="Trebuchet MS" w:eastAsia="Trebuchet MS" w:hAnsi="Trebuchet MS" w:cs="Trebuchet MS"/>
          <w:bCs/>
          <w:sz w:val="22"/>
          <w:szCs w:val="22"/>
        </w:rPr>
        <w:t>We</w:t>
      </w:r>
      <w:r w:rsidR="00BD3AD2" w:rsidRPr="00BD3AD2">
        <w:rPr>
          <w:rFonts w:ascii="Trebuchet MS" w:eastAsia="Trebuchet MS" w:hAnsi="Trebuchet MS" w:cs="Trebuchet MS"/>
          <w:bCs/>
          <w:sz w:val="22"/>
          <w:szCs w:val="22"/>
        </w:rPr>
        <w:t xml:space="preserve"> understand that some pupils find it harder than others to</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attend school. Therefore, it is important that attendance is recognised, celebrated and held in high</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regard, no matter how small the improvements might be. Improved attendance or improved</w:t>
      </w:r>
      <w:r>
        <w:rPr>
          <w:rFonts w:ascii="Trebuchet MS" w:eastAsia="Trebuchet MS" w:hAnsi="Trebuchet MS" w:cs="Trebuchet MS"/>
          <w:bCs/>
          <w:sz w:val="22"/>
          <w:szCs w:val="22"/>
        </w:rPr>
        <w:t xml:space="preserve"> </w:t>
      </w:r>
      <w:r w:rsidR="00BD3AD2" w:rsidRPr="00BD3AD2">
        <w:rPr>
          <w:rFonts w:ascii="Trebuchet MS" w:eastAsia="Trebuchet MS" w:hAnsi="Trebuchet MS" w:cs="Trebuchet MS"/>
          <w:bCs/>
          <w:sz w:val="22"/>
          <w:szCs w:val="22"/>
        </w:rPr>
        <w:t>punctuality should be recognised and praised, not just ‘perfect’ attendance. Every child has the right</w:t>
      </w:r>
    </w:p>
    <w:p w14:paraId="3F21B8AD" w14:textId="7D48F95C"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to feel they can achieve and be successful, so any reward/incentive system must be inclusive of those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with children with additional needs. It is important that pupils see the attendance incentives and</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competitions as a team effort and not to blame individuals. At </w:t>
      </w:r>
      <w:r w:rsidR="00896A15">
        <w:rPr>
          <w:rFonts w:ascii="Trebuchet MS" w:eastAsia="Trebuchet MS" w:hAnsi="Trebuchet MS" w:cs="Trebuchet MS"/>
          <w:bCs/>
          <w:sz w:val="22"/>
          <w:szCs w:val="22"/>
        </w:rPr>
        <w:t xml:space="preserve">Kingsley St John’s </w:t>
      </w:r>
      <w:r w:rsidRPr="00BD3AD2">
        <w:rPr>
          <w:rFonts w:ascii="Trebuchet MS" w:eastAsia="Trebuchet MS" w:hAnsi="Trebuchet MS" w:cs="Trebuchet MS"/>
          <w:bCs/>
          <w:sz w:val="22"/>
          <w:szCs w:val="22"/>
        </w:rPr>
        <w:t>pupils will be taught about the positive link between attendance and high achievement through</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assemblies and dedicated PSHE sessions.</w:t>
      </w:r>
    </w:p>
    <w:p w14:paraId="6A0366F4" w14:textId="015A60B3"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Attendance information should be readily available for both children and parents. </w:t>
      </w:r>
      <w:r w:rsidR="00896A15">
        <w:rPr>
          <w:rFonts w:ascii="Trebuchet MS" w:eastAsia="Trebuchet MS" w:hAnsi="Trebuchet MS" w:cs="Trebuchet MS"/>
          <w:bCs/>
          <w:sz w:val="22"/>
          <w:szCs w:val="22"/>
        </w:rPr>
        <w:t>Attendance information will be available in fortnightly newsletters and Friday Celebration worship.</w:t>
      </w:r>
      <w:r w:rsidRPr="00BD3AD2">
        <w:rPr>
          <w:rFonts w:ascii="Trebuchet MS" w:eastAsia="Trebuchet MS" w:hAnsi="Trebuchet MS" w:cs="Trebuchet MS"/>
          <w:bCs/>
          <w:sz w:val="22"/>
          <w:szCs w:val="22"/>
        </w:rPr>
        <w:t xml:space="preserve"> Barriers affecting attendance in our school will be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explored, taking both the children and parents views into account, so that every staff member is clear</w:t>
      </w:r>
    </w:p>
    <w:p w14:paraId="06E7CA73" w14:textId="3A979035" w:rsidR="00BD3AD2" w:rsidRPr="00BD3AD2" w:rsidRDefault="00BD3AD2" w:rsidP="00896A15">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about how they can help to improve attendance and/or punctuality. This will be reflected in our</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rewards and incentives and time will be dedicated to such barriers </w:t>
      </w:r>
      <w:proofErr w:type="gramStart"/>
      <w:r w:rsidRPr="00BD3AD2">
        <w:rPr>
          <w:rFonts w:ascii="Trebuchet MS" w:eastAsia="Trebuchet MS" w:hAnsi="Trebuchet MS" w:cs="Trebuchet MS"/>
          <w:bCs/>
          <w:sz w:val="22"/>
          <w:szCs w:val="22"/>
        </w:rPr>
        <w:t>in order to</w:t>
      </w:r>
      <w:proofErr w:type="gramEnd"/>
      <w:r w:rsidRPr="00BD3AD2">
        <w:rPr>
          <w:rFonts w:ascii="Trebuchet MS" w:eastAsia="Trebuchet MS" w:hAnsi="Trebuchet MS" w:cs="Trebuchet MS"/>
          <w:bCs/>
          <w:sz w:val="22"/>
          <w:szCs w:val="22"/>
        </w:rPr>
        <w:t xml:space="preserve"> try to remove them. </w:t>
      </w:r>
    </w:p>
    <w:p w14:paraId="28B55A9B" w14:textId="638422CF"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We are proud to be a Trauma Informed school, and as such, all pupils will be welcomed to</w:t>
      </w:r>
    </w:p>
    <w:p w14:paraId="5061B67D" w14:textId="5E6F169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school by their teacher, TA, </w:t>
      </w:r>
      <w:r w:rsidR="00896A15">
        <w:rPr>
          <w:rFonts w:ascii="Trebuchet MS" w:eastAsia="Trebuchet MS" w:hAnsi="Trebuchet MS" w:cs="Trebuchet MS"/>
          <w:bCs/>
          <w:sz w:val="22"/>
          <w:szCs w:val="22"/>
        </w:rPr>
        <w:t>and headteacher.  R</w:t>
      </w:r>
      <w:r w:rsidRPr="00BD3AD2">
        <w:rPr>
          <w:rFonts w:ascii="Trebuchet MS" w:eastAsia="Trebuchet MS" w:hAnsi="Trebuchet MS" w:cs="Trebuchet MS"/>
          <w:bCs/>
          <w:sz w:val="22"/>
          <w:szCs w:val="22"/>
        </w:rPr>
        <w:t>easons for their lateness or absence will</w:t>
      </w:r>
    </w:p>
    <w:p w14:paraId="32E84FF7" w14:textId="46ABEF4F"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be explored sensitively with barriers established and the necessary support provided. </w:t>
      </w:r>
      <w:r w:rsidR="00896A15">
        <w:rPr>
          <w:rFonts w:ascii="Trebuchet MS" w:eastAsia="Trebuchet MS" w:hAnsi="Trebuchet MS" w:cs="Trebuchet MS"/>
          <w:bCs/>
          <w:sz w:val="22"/>
          <w:szCs w:val="22"/>
        </w:rPr>
        <w:t>S</w:t>
      </w:r>
      <w:r w:rsidRPr="00BD3AD2">
        <w:rPr>
          <w:rFonts w:ascii="Trebuchet MS" w:eastAsia="Trebuchet MS" w:hAnsi="Trebuchet MS" w:cs="Trebuchet MS"/>
          <w:bCs/>
          <w:sz w:val="22"/>
          <w:szCs w:val="22"/>
        </w:rPr>
        <w:t xml:space="preserve">ome pupils will require their own individual </w:t>
      </w:r>
      <w:r w:rsidR="00896A15">
        <w:rPr>
          <w:rFonts w:ascii="Trebuchet MS" w:eastAsia="Trebuchet MS" w:hAnsi="Trebuchet MS" w:cs="Trebuchet MS"/>
          <w:bCs/>
          <w:sz w:val="22"/>
          <w:szCs w:val="22"/>
        </w:rPr>
        <w:t>adjustments.</w:t>
      </w:r>
    </w:p>
    <w:p w14:paraId="5A325C3C" w14:textId="77777777" w:rsidR="00896A15" w:rsidRPr="00BD3AD2" w:rsidRDefault="00896A15" w:rsidP="00BD3AD2">
      <w:pPr>
        <w:ind w:left="0" w:hanging="2"/>
        <w:rPr>
          <w:rFonts w:ascii="Trebuchet MS" w:eastAsia="Trebuchet MS" w:hAnsi="Trebuchet MS" w:cs="Trebuchet MS"/>
          <w:bCs/>
          <w:sz w:val="22"/>
          <w:szCs w:val="22"/>
        </w:rPr>
      </w:pPr>
    </w:p>
    <w:p w14:paraId="1550899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11. Application for Exceptional Circumstances</w:t>
      </w:r>
    </w:p>
    <w:p w14:paraId="7377F823" w14:textId="66FB6B6E"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As of 19th August 2024, the law ceases to include a leave of absence for a family holiday. A leave of</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absence should not be granted unless there are exceptional circumstances. Generally, a need or</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desire for a holiday or other absence for the purpose of leisure and recreation would not constitute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an exceptional circumstance. Head Teachers are only empowered to approve a leave of absence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when it is requested in advance by the parent or carer with whom the child resides and when</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circumstances of the requested leave are ‘exceptional’.</w:t>
      </w:r>
    </w:p>
    <w:p w14:paraId="5C774588"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Head Teacher and the Governing Body will determine what constitutes an exceptional</w:t>
      </w:r>
    </w:p>
    <w:p w14:paraId="445A35A3" w14:textId="7289D7AF"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circumstance on an individual basis. If parents/carers need to request Exceptional Leave of Absence,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they must complete an ‘Exceptional Leave of Absence’ form available from the school office. It should</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be noted that if any application is declined and absence occurs of a consecutive 5 or more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unauthorised days, then school may apply to the Local Authority for a Fixed Penalty Notice to be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issued to each parent/carer.</w:t>
      </w:r>
    </w:p>
    <w:p w14:paraId="53C89457"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following will not be deemed to be exceptional circumstances:</w:t>
      </w:r>
    </w:p>
    <w:p w14:paraId="50EFBD8C"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Family holiday</w:t>
      </w:r>
    </w:p>
    <w:p w14:paraId="18478BF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Availability of less expensive holiday</w:t>
      </w:r>
    </w:p>
    <w:p w14:paraId="0BD03521"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Availability of holiday accommodation</w:t>
      </w:r>
    </w:p>
    <w:p w14:paraId="4D92FCA4"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Parent/carer’s working commitments</w:t>
      </w:r>
    </w:p>
    <w:p w14:paraId="1AF30EA0"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Holiday pre-booked by another family member</w:t>
      </w:r>
    </w:p>
    <w:p w14:paraId="7A404787" w14:textId="3F746243"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 child’s absence during term time seriously disrupts their continuity of learning. Not only do they</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miss the teaching on the days they are away but are less prepared for the lessons building on that</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teaching when they return to school. There is a consequent risk of under achievement, which we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must seek to avoid.</w:t>
      </w:r>
    </w:p>
    <w:p w14:paraId="4F3D8B84" w14:textId="330632C2"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The Governing Body is responsible for ensuring any attendance issues are dealt with in line with</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school policy.</w:t>
      </w:r>
    </w:p>
    <w:p w14:paraId="071E1914"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lastRenderedPageBreak/>
        <w:t>Religious Observance</w:t>
      </w:r>
    </w:p>
    <w:p w14:paraId="28B4CABE"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We recognise that some pupils may need to participate in days of religious observance.</w:t>
      </w:r>
    </w:p>
    <w:p w14:paraId="3AD29086"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Where a day of religious observance.</w:t>
      </w:r>
    </w:p>
    <w:p w14:paraId="3AFF32AE"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falls during school time and</w:t>
      </w:r>
    </w:p>
    <w:p w14:paraId="6B481A6B"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has been exclusively set apart for religious observance by the religious body to which the</w:t>
      </w:r>
    </w:p>
    <w:p w14:paraId="482A7993"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pupil belongs</w:t>
      </w:r>
    </w:p>
    <w:p w14:paraId="70BBCFD9" w14:textId="26DEB34F"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We ask that parents/carers notify School in writing in advance </w:t>
      </w:r>
      <w:proofErr w:type="spellStart"/>
      <w:r w:rsidRPr="00BD3AD2">
        <w:rPr>
          <w:rFonts w:ascii="Trebuchet MS" w:eastAsia="Trebuchet MS" w:hAnsi="Trebuchet MS" w:cs="Trebuchet MS"/>
          <w:bCs/>
          <w:sz w:val="22"/>
          <w:szCs w:val="22"/>
        </w:rPr>
        <w:t>whereabsence</w:t>
      </w:r>
      <w:proofErr w:type="spellEnd"/>
      <w:r w:rsidRPr="00BD3AD2">
        <w:rPr>
          <w:rFonts w:ascii="Trebuchet MS" w:eastAsia="Trebuchet MS" w:hAnsi="Trebuchet MS" w:cs="Trebuchet MS"/>
          <w:bCs/>
          <w:sz w:val="22"/>
          <w:szCs w:val="22"/>
        </w:rPr>
        <w:t xml:space="preserve"> is required due to a religious observance.</w:t>
      </w:r>
    </w:p>
    <w:p w14:paraId="16BFB763" w14:textId="77777777" w:rsidR="00896A15" w:rsidRPr="00BD3AD2" w:rsidRDefault="00896A15" w:rsidP="00BD3AD2">
      <w:pPr>
        <w:ind w:left="0" w:hanging="2"/>
        <w:rPr>
          <w:rFonts w:ascii="Trebuchet MS" w:eastAsia="Trebuchet MS" w:hAnsi="Trebuchet MS" w:cs="Trebuchet MS"/>
          <w:bCs/>
          <w:sz w:val="22"/>
          <w:szCs w:val="22"/>
        </w:rPr>
      </w:pPr>
    </w:p>
    <w:p w14:paraId="7021A0CE"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11. Enforced School Closure</w:t>
      </w:r>
    </w:p>
    <w:p w14:paraId="5522EB1B" w14:textId="39FC3F38"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 xml:space="preserve">If </w:t>
      </w:r>
      <w:r w:rsidR="00896A15">
        <w:rPr>
          <w:rFonts w:ascii="Trebuchet MS" w:eastAsia="Trebuchet MS" w:hAnsi="Trebuchet MS" w:cs="Trebuchet MS"/>
          <w:bCs/>
          <w:sz w:val="22"/>
          <w:szCs w:val="22"/>
        </w:rPr>
        <w:t>Kingsley St John’s</w:t>
      </w:r>
      <w:r w:rsidRPr="00BD3AD2">
        <w:rPr>
          <w:rFonts w:ascii="Trebuchet MS" w:eastAsia="Trebuchet MS" w:hAnsi="Trebuchet MS" w:cs="Trebuchet MS"/>
          <w:bCs/>
          <w:sz w:val="22"/>
          <w:szCs w:val="22"/>
        </w:rPr>
        <w:t xml:space="preserve"> was forced to close for </w:t>
      </w:r>
      <w:proofErr w:type="gramStart"/>
      <w:r w:rsidRPr="00BD3AD2">
        <w:rPr>
          <w:rFonts w:ascii="Trebuchet MS" w:eastAsia="Trebuchet MS" w:hAnsi="Trebuchet MS" w:cs="Trebuchet MS"/>
          <w:bCs/>
          <w:sz w:val="22"/>
          <w:szCs w:val="22"/>
        </w:rPr>
        <w:t>a period of time</w:t>
      </w:r>
      <w:proofErr w:type="gramEnd"/>
      <w:r w:rsidRPr="00BD3AD2">
        <w:rPr>
          <w:rFonts w:ascii="Trebuchet MS" w:eastAsia="Trebuchet MS" w:hAnsi="Trebuchet MS" w:cs="Trebuchet MS"/>
          <w:bCs/>
          <w:sz w:val="22"/>
          <w:szCs w:val="22"/>
        </w:rPr>
        <w:t>, we have the facility to</w:t>
      </w:r>
    </w:p>
    <w:p w14:paraId="69E806AD" w14:textId="5BD7B683"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operate an online virtual school. The expectation is children will still engage with ALL activities when</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work is set. Procedures for online learning will be sent to parents as and when required.</w:t>
      </w:r>
    </w:p>
    <w:p w14:paraId="71A56E96" w14:textId="77777777" w:rsidR="00896A15" w:rsidRPr="00BD3AD2" w:rsidRDefault="00896A15" w:rsidP="00BD3AD2">
      <w:pPr>
        <w:ind w:left="0" w:hanging="2"/>
        <w:rPr>
          <w:rFonts w:ascii="Trebuchet MS" w:eastAsia="Trebuchet MS" w:hAnsi="Trebuchet MS" w:cs="Trebuchet MS"/>
          <w:bCs/>
          <w:sz w:val="22"/>
          <w:szCs w:val="22"/>
        </w:rPr>
      </w:pPr>
    </w:p>
    <w:p w14:paraId="05551AC1"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12. Impact</w:t>
      </w:r>
    </w:p>
    <w:p w14:paraId="5B40806A" w14:textId="699A0FB2" w:rsidR="00BD3AD2" w:rsidRDefault="00BD3AD2" w:rsidP="00896A15">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All pupils will achieve well by developing knowledge and skills on their journey through school. Due</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to robust monitoring of attendance, all pupils, including vulnerable children and children with special</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educational needs and disabilities (SEND), will have fair and equitable access to school </w:t>
      </w:r>
      <w:proofErr w:type="gramStart"/>
      <w:r w:rsidRPr="00BD3AD2">
        <w:rPr>
          <w:rFonts w:ascii="Trebuchet MS" w:eastAsia="Trebuchet MS" w:hAnsi="Trebuchet MS" w:cs="Trebuchet MS"/>
          <w:bCs/>
          <w:sz w:val="22"/>
          <w:szCs w:val="22"/>
        </w:rPr>
        <w:t>in order to</w:t>
      </w:r>
      <w:proofErr w:type="gramEnd"/>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 xml:space="preserve">achieve the best possible outcomes. </w:t>
      </w:r>
    </w:p>
    <w:p w14:paraId="3156D9C8" w14:textId="77777777" w:rsidR="00896A15" w:rsidRPr="00BD3AD2" w:rsidRDefault="00896A15" w:rsidP="00896A15">
      <w:pPr>
        <w:ind w:left="0" w:hanging="2"/>
        <w:rPr>
          <w:rFonts w:ascii="Trebuchet MS" w:eastAsia="Trebuchet MS" w:hAnsi="Trebuchet MS" w:cs="Trebuchet MS"/>
          <w:bCs/>
          <w:sz w:val="22"/>
          <w:szCs w:val="22"/>
        </w:rPr>
      </w:pPr>
    </w:p>
    <w:p w14:paraId="548B3BE5" w14:textId="77777777" w:rsidR="00BD3AD2" w:rsidRP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13. Contact with Parents</w:t>
      </w:r>
    </w:p>
    <w:p w14:paraId="74BBEF87" w14:textId="16F7A80B" w:rsidR="00BD3AD2" w:rsidRDefault="00BD3AD2" w:rsidP="00BD3AD2">
      <w:pPr>
        <w:ind w:left="0" w:hanging="2"/>
        <w:rPr>
          <w:rFonts w:ascii="Trebuchet MS" w:eastAsia="Trebuchet MS" w:hAnsi="Trebuchet MS" w:cs="Trebuchet MS"/>
          <w:bCs/>
          <w:sz w:val="22"/>
          <w:szCs w:val="22"/>
        </w:rPr>
      </w:pPr>
      <w:r w:rsidRPr="00BD3AD2">
        <w:rPr>
          <w:rFonts w:ascii="Trebuchet MS" w:eastAsia="Trebuchet MS" w:hAnsi="Trebuchet MS" w:cs="Trebuchet MS"/>
          <w:bCs/>
          <w:sz w:val="22"/>
          <w:szCs w:val="22"/>
        </w:rPr>
        <w:t>Parents/carers will be contacted about their child’s attendance if it falls below 90% on or after</w:t>
      </w:r>
      <w:r w:rsidR="00896A15">
        <w:rPr>
          <w:rFonts w:ascii="Trebuchet MS" w:eastAsia="Trebuchet MS" w:hAnsi="Trebuchet MS" w:cs="Trebuchet MS"/>
          <w:bCs/>
          <w:sz w:val="22"/>
          <w:szCs w:val="22"/>
        </w:rPr>
        <w:t xml:space="preserve"> </w:t>
      </w:r>
      <w:r w:rsidRPr="00BD3AD2">
        <w:rPr>
          <w:rFonts w:ascii="Trebuchet MS" w:eastAsia="Trebuchet MS" w:hAnsi="Trebuchet MS" w:cs="Trebuchet MS"/>
          <w:bCs/>
          <w:sz w:val="22"/>
          <w:szCs w:val="22"/>
        </w:rPr>
        <w:t>November 1st of an academic year.</w:t>
      </w:r>
    </w:p>
    <w:p w14:paraId="4BE8C3E2" w14:textId="77777777" w:rsidR="00896A15" w:rsidRDefault="00896A15" w:rsidP="00BD3AD2">
      <w:pPr>
        <w:ind w:left="0" w:hanging="2"/>
        <w:rPr>
          <w:rFonts w:ascii="Trebuchet MS" w:eastAsia="Trebuchet MS" w:hAnsi="Trebuchet MS" w:cs="Trebuchet MS"/>
          <w:bCs/>
          <w:sz w:val="22"/>
          <w:szCs w:val="22"/>
        </w:rPr>
      </w:pPr>
    </w:p>
    <w:p w14:paraId="5803111F" w14:textId="77777777" w:rsidR="00896A15" w:rsidRPr="006B3B53" w:rsidRDefault="00896A15" w:rsidP="00BD3AD2">
      <w:pPr>
        <w:ind w:left="0" w:hanging="2"/>
        <w:rPr>
          <w:rFonts w:ascii="Trebuchet MS" w:eastAsia="Trebuchet MS" w:hAnsi="Trebuchet MS" w:cs="Trebuchet MS"/>
          <w:bCs/>
          <w:sz w:val="22"/>
          <w:szCs w:val="22"/>
        </w:rPr>
      </w:pPr>
    </w:p>
    <w:p w14:paraId="4E5564D4" w14:textId="4518E7C3" w:rsidR="00114545" w:rsidRDefault="00E75B8C">
      <w:pPr>
        <w:ind w:left="0" w:hanging="2"/>
        <w:rPr>
          <w:rFonts w:ascii="Trebuchet MS" w:eastAsia="Trebuchet MS" w:hAnsi="Trebuchet MS" w:cs="Trebuchet MS"/>
        </w:rPr>
      </w:pPr>
      <w:r>
        <w:rPr>
          <w:rFonts w:ascii="Trebuchet MS" w:eastAsia="Trebuchet MS" w:hAnsi="Trebuchet MS" w:cs="Trebuchet MS"/>
          <w:b/>
        </w:rPr>
        <w:t xml:space="preserve"> </w:t>
      </w:r>
      <w:r>
        <w:rPr>
          <w:rFonts w:ascii="Trebuchet MS" w:eastAsia="Trebuchet MS" w:hAnsi="Trebuchet MS" w:cs="Trebuchet MS"/>
        </w:rPr>
        <w:t xml:space="preserve">Policy last reviewed:  </w:t>
      </w:r>
      <w:r w:rsidR="006B3B53">
        <w:rPr>
          <w:rFonts w:ascii="Trebuchet MS" w:eastAsia="Trebuchet MS" w:hAnsi="Trebuchet MS" w:cs="Trebuchet MS"/>
        </w:rPr>
        <w:t>September</w:t>
      </w:r>
      <w:r>
        <w:rPr>
          <w:rFonts w:ascii="Trebuchet MS" w:eastAsia="Trebuchet MS" w:hAnsi="Trebuchet MS" w:cs="Trebuchet MS"/>
        </w:rPr>
        <w:t xml:space="preserve"> 202</w:t>
      </w:r>
      <w:r w:rsidR="006B3B53">
        <w:rPr>
          <w:rFonts w:ascii="Trebuchet MS" w:eastAsia="Trebuchet MS" w:hAnsi="Trebuchet MS" w:cs="Trebuchet MS"/>
        </w:rPr>
        <w:t>4</w:t>
      </w:r>
      <w:r>
        <w:rPr>
          <w:rFonts w:ascii="Trebuchet MS" w:eastAsia="Trebuchet MS" w:hAnsi="Trebuchet MS" w:cs="Trebuchet MS"/>
        </w:rPr>
        <w:tab/>
      </w:r>
      <w:r>
        <w:rPr>
          <w:rFonts w:ascii="Trebuchet MS" w:eastAsia="Trebuchet MS" w:hAnsi="Trebuchet MS" w:cs="Trebuchet MS"/>
        </w:rPr>
        <w:tab/>
        <w:t xml:space="preserve">Next review date </w:t>
      </w:r>
      <w:r w:rsidR="006B3B53">
        <w:rPr>
          <w:rFonts w:ascii="Trebuchet MS" w:eastAsia="Trebuchet MS" w:hAnsi="Trebuchet MS" w:cs="Trebuchet MS"/>
        </w:rPr>
        <w:t>September</w:t>
      </w:r>
      <w:r>
        <w:rPr>
          <w:rFonts w:ascii="Trebuchet MS" w:eastAsia="Trebuchet MS" w:hAnsi="Trebuchet MS" w:cs="Trebuchet MS"/>
        </w:rPr>
        <w:t xml:space="preserve"> 202</w:t>
      </w:r>
      <w:r w:rsidR="006B3B53">
        <w:rPr>
          <w:rFonts w:ascii="Trebuchet MS" w:eastAsia="Trebuchet MS" w:hAnsi="Trebuchet MS" w:cs="Trebuchet MS"/>
        </w:rPr>
        <w:t>7</w:t>
      </w:r>
    </w:p>
    <w:p w14:paraId="3D0A09B5" w14:textId="77777777" w:rsidR="00114545" w:rsidRDefault="00114545">
      <w:pPr>
        <w:ind w:left="0" w:hanging="2"/>
        <w:rPr>
          <w:rFonts w:ascii="Trebuchet MS" w:eastAsia="Trebuchet MS" w:hAnsi="Trebuchet MS" w:cs="Trebuchet MS"/>
        </w:rPr>
      </w:pPr>
    </w:p>
    <w:sectPr w:rsidR="0011454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1383"/>
    <w:multiLevelType w:val="multilevel"/>
    <w:tmpl w:val="659EED34"/>
    <w:lvl w:ilvl="0">
      <w:start w:val="1"/>
      <w:numFmt w:val="decimal"/>
      <w:lvlText w:val="%1."/>
      <w:lvlJc w:val="left"/>
      <w:pPr>
        <w:ind w:left="720" w:hanging="720"/>
      </w:pPr>
      <w:rPr>
        <w:b w:val="0"/>
        <w:i w:val="0"/>
        <w:vertAlign w:val="baseline"/>
      </w:rPr>
    </w:lvl>
    <w:lvl w:ilvl="1">
      <w:start w:val="1"/>
      <w:numFmt w:val="decimal"/>
      <w:lvlText w:val="%1.%2"/>
      <w:lvlJc w:val="left"/>
      <w:pPr>
        <w:ind w:left="720" w:hanging="720"/>
      </w:pPr>
      <w:rPr>
        <w:b w:val="0"/>
        <w:i w:val="0"/>
        <w:vertAlign w:val="baseline"/>
      </w:rPr>
    </w:lvl>
    <w:lvl w:ilvl="2">
      <w:start w:val="1"/>
      <w:numFmt w:val="decimal"/>
      <w:lvlText w:val="%1.%2.%3"/>
      <w:lvlJc w:val="left"/>
      <w:pPr>
        <w:ind w:left="1440" w:hanging="720"/>
      </w:pPr>
      <w:rPr>
        <w:b w:val="0"/>
        <w:i w:val="0"/>
        <w:vertAlign w:val="baseline"/>
      </w:rPr>
    </w:lvl>
    <w:lvl w:ilvl="3">
      <w:start w:val="1"/>
      <w:numFmt w:val="decimal"/>
      <w:lvlText w:val="(%4)"/>
      <w:lvlJc w:val="left"/>
      <w:pPr>
        <w:ind w:left="1440" w:hanging="720"/>
      </w:pPr>
      <w:rPr>
        <w:vertAlign w:val="baseline"/>
      </w:rPr>
    </w:lvl>
    <w:lvl w:ilvl="4">
      <w:start w:val="1"/>
      <w:numFmt w:val="lowerLetter"/>
      <w:lvlText w:val="(%5)"/>
      <w:lvlJc w:val="left"/>
      <w:pPr>
        <w:ind w:left="1440" w:hanging="720"/>
      </w:pPr>
      <w:rPr>
        <w:vertAlign w:val="baseline"/>
      </w:rPr>
    </w:lvl>
    <w:lvl w:ilvl="5">
      <w:start w:val="1"/>
      <w:numFmt w:val="lowerRoman"/>
      <w:lvlText w:val="(%6)"/>
      <w:lvlJc w:val="left"/>
      <w:pPr>
        <w:ind w:left="2160" w:hanging="720"/>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5BF91B44"/>
    <w:multiLevelType w:val="multilevel"/>
    <w:tmpl w:val="866447BC"/>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16cid:durableId="199052883">
    <w:abstractNumId w:val="0"/>
  </w:num>
  <w:num w:numId="2" w16cid:durableId="222062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545"/>
    <w:rsid w:val="00114545"/>
    <w:rsid w:val="006B3B53"/>
    <w:rsid w:val="007E2235"/>
    <w:rsid w:val="00896A15"/>
    <w:rsid w:val="00BD3AD2"/>
    <w:rsid w:val="00E75B8C"/>
    <w:rsid w:val="00EC2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2C041E"/>
  <w15:docId w15:val="{93022F2C-8065-0C45-AB3E-6100DCF2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cs="Times New Roman"/>
      <w:noProof/>
      <w:szCs w:val="20"/>
    </w:rPr>
  </w:style>
  <w:style w:type="paragraph" w:styleId="ListParagraph">
    <w:name w:val="List Paragraph"/>
    <w:basedOn w:val="Normal"/>
    <w:pPr>
      <w:ind w:left="720"/>
    </w:pPr>
    <w:rPr>
      <w:rFonts w:cs="Calibri"/>
      <w:szCs w:val="20"/>
    </w:rPr>
  </w:style>
  <w:style w:type="paragraph" w:styleId="PlainText">
    <w:name w:val="Plain Text"/>
    <w:basedOn w:val="Normal"/>
    <w:rPr>
      <w:rFonts w:ascii="Courier New" w:hAnsi="Courier New" w:cs="Times New Roman"/>
      <w:sz w:val="20"/>
      <w:szCs w:val="20"/>
      <w:lang w:eastAsia="en-GB"/>
    </w:rPr>
  </w:style>
  <w:style w:type="character" w:customStyle="1" w:styleId="PlainTextChar">
    <w:name w:val="Plain Text Char"/>
    <w:rPr>
      <w:rFonts w:ascii="Courier New" w:eastAsia="Times New Roman" w:hAnsi="Courier New"/>
      <w:w w:val="100"/>
      <w:position w:val="-1"/>
      <w:effect w:val="none"/>
      <w:vertAlign w:val="baseline"/>
      <w:cs w:val="0"/>
      <w:em w:val="none"/>
    </w:rPr>
  </w:style>
  <w:style w:type="paragraph" w:customStyle="1" w:styleId="Indent1">
    <w:name w:val="Indent 1"/>
    <w:basedOn w:val="Normal"/>
    <w:pPr>
      <w:ind w:left="851" w:hanging="851"/>
    </w:pPr>
    <w:rPr>
      <w:rFonts w:cs="Times New Roman"/>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C21E3"/>
    <w:rPr>
      <w:color w:val="0000FF" w:themeColor="hyperlink"/>
      <w:u w:val="single"/>
    </w:rPr>
  </w:style>
  <w:style w:type="character" w:styleId="UnresolvedMention">
    <w:name w:val="Unresolved Mention"/>
    <w:basedOn w:val="DefaultParagraphFont"/>
    <w:uiPriority w:val="99"/>
    <w:semiHidden/>
    <w:unhideWhenUsed/>
    <w:rsid w:val="00EC21E3"/>
    <w:rPr>
      <w:color w:val="605E5C"/>
      <w:shd w:val="clear" w:color="auto" w:fill="E1DFDD"/>
    </w:rPr>
  </w:style>
  <w:style w:type="character" w:styleId="FollowedHyperlink">
    <w:name w:val="FollowedHyperlink"/>
    <w:basedOn w:val="DefaultParagraphFont"/>
    <w:uiPriority w:val="99"/>
    <w:semiHidden/>
    <w:unhideWhenUsed/>
    <w:rsid w:val="00EC2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ducation-for-children-with-health-needs-who-cannot-attend-school" TargetMode="External"/><Relationship Id="rId3" Type="http://schemas.openxmlformats.org/officeDocument/2006/relationships/styles" Target="styles.xml"/><Relationship Id="rId7" Type="http://schemas.openxmlformats.org/officeDocument/2006/relationships/hyperlink" Target="https://www.gov.uk/government/publications/supporting-pupils-at-school-with-medical-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X5fZWEDSBGI4u0p9hwjOKRuS/A==">AMUW2mVkAA2y2QFv0gou1MhmJlTFwkw512w5atlC+w8WU4d4twG6kLDaldI3DhM4x5l3ift4Ga3HCvcrQYmVTyW6ICmNywep8te0B1JB2a3kjTh0CXDiQ7A=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Turnbull</dc:creator>
  <cp:lastModifiedBy>head Kingsley St John</cp:lastModifiedBy>
  <cp:revision>2</cp:revision>
  <dcterms:created xsi:type="dcterms:W3CDTF">2024-09-04T20:13:00Z</dcterms:created>
  <dcterms:modified xsi:type="dcterms:W3CDTF">2024-09-04T20:13:00Z</dcterms:modified>
</cp:coreProperties>
</file>