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34C86" w14:textId="77777777" w:rsidR="005177CA" w:rsidRDefault="005177CA" w:rsidP="005177CA">
      <w:pPr>
        <w:spacing w:after="200" w:line="276" w:lineRule="auto"/>
        <w:jc w:val="center"/>
        <w:rPr>
          <w:rFonts w:ascii="Arial" w:eastAsia="Times New Roman" w:hAnsi="Arial"/>
          <w:lang w:eastAsia="en-US"/>
        </w:rPr>
      </w:pPr>
      <w:r>
        <w:rPr>
          <w:rFonts w:ascii="Arial" w:hAnsi="Arial"/>
          <w:b/>
          <w:sz w:val="40"/>
          <w:szCs w:val="40"/>
          <w:lang w:eastAsia="en-US"/>
        </w:rPr>
        <w:t>ST JULIE CATHOLIC PRIMARY SCHOOL</w:t>
      </w:r>
    </w:p>
    <w:p w14:paraId="7E2B7A1B" w14:textId="77777777" w:rsidR="005177CA" w:rsidRDefault="005177CA" w:rsidP="005177CA">
      <w:pPr>
        <w:rPr>
          <w:rFonts w:ascii="Arial" w:hAnsi="Arial"/>
          <w:lang w:eastAsia="en-US"/>
        </w:rPr>
      </w:pPr>
    </w:p>
    <w:p w14:paraId="64F85E4F" w14:textId="77777777" w:rsidR="005177CA" w:rsidRDefault="005177CA" w:rsidP="005177CA">
      <w:pPr>
        <w:jc w:val="center"/>
        <w:rPr>
          <w:rFonts w:ascii="Arial" w:hAnsi="Arial"/>
          <w:b/>
          <w:sz w:val="40"/>
          <w:szCs w:val="40"/>
          <w:lang w:eastAsia="en-US"/>
        </w:rPr>
      </w:pPr>
      <w:r>
        <w:rPr>
          <w:rFonts w:ascii="Arial" w:hAnsi="Arial"/>
          <w:b/>
          <w:sz w:val="40"/>
          <w:szCs w:val="40"/>
          <w:lang w:eastAsia="en-US"/>
        </w:rPr>
        <w:t>ECCLESTON</w:t>
      </w:r>
    </w:p>
    <w:p w14:paraId="2746EA52" w14:textId="77777777" w:rsidR="005177CA" w:rsidRDefault="005177CA" w:rsidP="005177CA">
      <w:pPr>
        <w:jc w:val="both"/>
        <w:rPr>
          <w:rFonts w:ascii="Comic Sans MS" w:hAnsi="Comic Sans MS" w:cs="Times New Roman"/>
          <w:sz w:val="24"/>
          <w:lang w:eastAsia="en-US"/>
        </w:rPr>
      </w:pPr>
    </w:p>
    <w:p w14:paraId="66981BA9" w14:textId="77777777" w:rsidR="005177CA" w:rsidRDefault="005177CA" w:rsidP="005177CA">
      <w:pPr>
        <w:jc w:val="both"/>
        <w:rPr>
          <w:rFonts w:ascii="Comic Sans MS" w:hAnsi="Comic Sans MS"/>
          <w:lang w:eastAsia="en-US"/>
        </w:rPr>
      </w:pPr>
    </w:p>
    <w:p w14:paraId="746A145C" w14:textId="77777777" w:rsidR="005177CA" w:rsidRDefault="005177CA" w:rsidP="005177CA">
      <w:pPr>
        <w:jc w:val="both"/>
        <w:rPr>
          <w:rFonts w:ascii="Comic Sans MS" w:hAnsi="Comic Sans MS"/>
          <w:lang w:eastAsia="en-US"/>
        </w:rPr>
      </w:pPr>
    </w:p>
    <w:p w14:paraId="249BF1D4" w14:textId="77777777" w:rsidR="005177CA" w:rsidRDefault="005177CA" w:rsidP="005177CA">
      <w:pPr>
        <w:jc w:val="both"/>
        <w:rPr>
          <w:rFonts w:ascii="Comic Sans MS" w:hAnsi="Comic Sans MS"/>
          <w:lang w:eastAsia="en-US"/>
        </w:rPr>
      </w:pPr>
    </w:p>
    <w:p w14:paraId="0D9914C8" w14:textId="77777777" w:rsidR="005177CA" w:rsidRDefault="005177CA" w:rsidP="005177CA">
      <w:pPr>
        <w:jc w:val="both"/>
        <w:rPr>
          <w:rFonts w:ascii="Comic Sans MS" w:hAnsi="Comic Sans MS"/>
          <w:lang w:eastAsia="en-US"/>
        </w:rPr>
      </w:pPr>
    </w:p>
    <w:p w14:paraId="44BEEA10" w14:textId="77777777" w:rsidR="005177CA" w:rsidRDefault="005177CA" w:rsidP="005177CA">
      <w:pPr>
        <w:jc w:val="center"/>
        <w:rPr>
          <w:rFonts w:ascii="Times New Roman" w:hAnsi="Times New Roman"/>
          <w:lang w:eastAsia="en-US"/>
        </w:rPr>
      </w:pPr>
      <w:r>
        <w:rPr>
          <w:noProof/>
        </w:rPr>
        <w:drawing>
          <wp:inline distT="0" distB="0" distL="0" distR="0" wp14:anchorId="698DE994" wp14:editId="0446D48C">
            <wp:extent cx="1914525" cy="2343150"/>
            <wp:effectExtent l="0" t="0" r="9525"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inline>
        </w:drawing>
      </w:r>
    </w:p>
    <w:p w14:paraId="6B26447F" w14:textId="77777777" w:rsidR="005177CA" w:rsidRDefault="005177CA" w:rsidP="005177CA">
      <w:pPr>
        <w:jc w:val="center"/>
        <w:rPr>
          <w:lang w:eastAsia="en-US"/>
        </w:rPr>
      </w:pPr>
    </w:p>
    <w:p w14:paraId="361EB06D" w14:textId="77777777" w:rsidR="005177CA" w:rsidRDefault="005177CA" w:rsidP="005177CA">
      <w:pPr>
        <w:rPr>
          <w:lang w:eastAsia="en-US"/>
        </w:rPr>
      </w:pPr>
    </w:p>
    <w:p w14:paraId="52631BD7" w14:textId="77777777" w:rsidR="005177CA" w:rsidRDefault="005177CA" w:rsidP="005177CA">
      <w:pPr>
        <w:jc w:val="center"/>
        <w:rPr>
          <w:lang w:eastAsia="en-US"/>
        </w:rPr>
      </w:pPr>
    </w:p>
    <w:p w14:paraId="3F2FE391" w14:textId="77777777" w:rsidR="005177CA" w:rsidRDefault="005177CA" w:rsidP="005177CA">
      <w:pPr>
        <w:jc w:val="center"/>
        <w:rPr>
          <w:lang w:eastAsia="en-US"/>
        </w:rPr>
      </w:pPr>
    </w:p>
    <w:p w14:paraId="2B3A1110" w14:textId="77777777" w:rsidR="005177CA" w:rsidRDefault="005177CA" w:rsidP="005177CA">
      <w:pPr>
        <w:jc w:val="center"/>
        <w:rPr>
          <w:lang w:eastAsia="en-US"/>
        </w:rPr>
      </w:pPr>
    </w:p>
    <w:p w14:paraId="6DAD4F0D" w14:textId="77777777" w:rsidR="005177CA" w:rsidRDefault="005177CA" w:rsidP="005177CA">
      <w:pPr>
        <w:ind w:right="-846"/>
        <w:jc w:val="center"/>
        <w:rPr>
          <w:rFonts w:ascii="Arial" w:hAnsi="Arial"/>
          <w:sz w:val="72"/>
          <w:szCs w:val="72"/>
          <w:lang w:eastAsia="en-US"/>
        </w:rPr>
      </w:pPr>
    </w:p>
    <w:p w14:paraId="2CBEA76D" w14:textId="77777777" w:rsidR="005177CA" w:rsidRDefault="005177CA" w:rsidP="005177CA">
      <w:pPr>
        <w:ind w:right="-846"/>
        <w:jc w:val="center"/>
        <w:rPr>
          <w:rFonts w:ascii="Arial" w:hAnsi="Arial"/>
          <w:sz w:val="72"/>
          <w:szCs w:val="72"/>
          <w:lang w:eastAsia="en-US"/>
        </w:rPr>
      </w:pPr>
      <w:r>
        <w:rPr>
          <w:rFonts w:ascii="Arial" w:hAnsi="Arial"/>
          <w:sz w:val="72"/>
          <w:szCs w:val="72"/>
          <w:lang w:eastAsia="en-US"/>
        </w:rPr>
        <w:t>Data Protection Policy</w:t>
      </w:r>
    </w:p>
    <w:p w14:paraId="2929C442" w14:textId="77777777" w:rsidR="005177CA" w:rsidRDefault="005177CA" w:rsidP="005177CA">
      <w:pPr>
        <w:ind w:right="-846"/>
        <w:jc w:val="center"/>
        <w:rPr>
          <w:rFonts w:ascii="Arial" w:hAnsi="Arial"/>
          <w:i/>
          <w:sz w:val="28"/>
          <w:szCs w:val="28"/>
          <w:lang w:eastAsia="en-US"/>
        </w:rPr>
      </w:pPr>
      <w:r>
        <w:rPr>
          <w:rFonts w:ascii="Arial" w:hAnsi="Arial"/>
          <w:i/>
          <w:sz w:val="28"/>
          <w:szCs w:val="28"/>
          <w:lang w:eastAsia="en-US"/>
        </w:rPr>
        <w:t>General Data Protection Regulation (GDPR)</w:t>
      </w:r>
    </w:p>
    <w:p w14:paraId="425AF2A4" w14:textId="77777777" w:rsidR="005177CA" w:rsidRDefault="005177CA" w:rsidP="005177CA">
      <w:pPr>
        <w:spacing w:after="200" w:line="276" w:lineRule="auto"/>
        <w:rPr>
          <w:rFonts w:ascii="Times New Roman" w:hAnsi="Times New Roman" w:cs="Times New Roman"/>
          <w:sz w:val="24"/>
          <w:szCs w:val="24"/>
        </w:rPr>
      </w:pPr>
      <w:r>
        <w:br w:type="page"/>
      </w:r>
    </w:p>
    <w:p w14:paraId="361B4F2D" w14:textId="77777777" w:rsidR="005177CA" w:rsidRDefault="005177CA" w:rsidP="005177CA">
      <w:pPr>
        <w:spacing w:line="276" w:lineRule="auto"/>
        <w:jc w:val="center"/>
        <w:rPr>
          <w:b/>
          <w:bCs/>
          <w:sz w:val="40"/>
          <w:szCs w:val="40"/>
          <w:lang w:eastAsia="en-US"/>
        </w:rPr>
      </w:pPr>
      <w:r>
        <w:rPr>
          <w:b/>
          <w:bCs/>
          <w:sz w:val="40"/>
          <w:szCs w:val="40"/>
          <w:lang w:eastAsia="en-US"/>
        </w:rPr>
        <w:lastRenderedPageBreak/>
        <w:t>ST JULIE CATHOLIC PRIMARY SCHOOL</w:t>
      </w:r>
    </w:p>
    <w:p w14:paraId="50B943C5" w14:textId="77777777" w:rsidR="005177CA" w:rsidRDefault="005177CA" w:rsidP="005177CA">
      <w:pPr>
        <w:spacing w:line="276" w:lineRule="auto"/>
        <w:jc w:val="center"/>
        <w:rPr>
          <w:b/>
          <w:bCs/>
          <w:sz w:val="40"/>
          <w:szCs w:val="40"/>
          <w:lang w:eastAsia="en-US"/>
        </w:rPr>
      </w:pPr>
    </w:p>
    <w:p w14:paraId="6E69AEE9" w14:textId="77777777" w:rsidR="005177CA" w:rsidRDefault="005177CA" w:rsidP="005177CA">
      <w:pPr>
        <w:spacing w:line="276" w:lineRule="auto"/>
        <w:jc w:val="center"/>
        <w:rPr>
          <w:b/>
          <w:bCs/>
          <w:sz w:val="40"/>
          <w:szCs w:val="40"/>
          <w:lang w:val="en-US" w:eastAsia="en-US"/>
        </w:rPr>
      </w:pPr>
      <w:r>
        <w:rPr>
          <w:b/>
          <w:bCs/>
          <w:sz w:val="40"/>
          <w:szCs w:val="40"/>
          <w:lang w:eastAsia="en-US"/>
        </w:rPr>
        <w:t>MISSION STATEMENT:</w:t>
      </w:r>
    </w:p>
    <w:p w14:paraId="67681262" w14:textId="77777777" w:rsidR="005177CA" w:rsidRDefault="005177CA" w:rsidP="005177CA">
      <w:pPr>
        <w:spacing w:line="276" w:lineRule="auto"/>
        <w:jc w:val="center"/>
        <w:rPr>
          <w:b/>
          <w:bCs/>
          <w:sz w:val="22"/>
          <w:szCs w:val="22"/>
          <w:lang w:eastAsia="en-US"/>
        </w:rPr>
      </w:pPr>
      <w:r>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2C54A30D" wp14:editId="45FFF94C">
                <wp:simplePos x="0" y="0"/>
                <wp:positionH relativeFrom="column">
                  <wp:posOffset>84455</wp:posOffset>
                </wp:positionH>
                <wp:positionV relativeFrom="paragraph">
                  <wp:posOffset>170180</wp:posOffset>
                </wp:positionV>
                <wp:extent cx="6059805" cy="876935"/>
                <wp:effectExtent l="0" t="0" r="36195" b="5651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11064192" w14:textId="77777777" w:rsidR="005177CA" w:rsidRDefault="005177CA" w:rsidP="005177CA">
                            <w:pPr>
                              <w:spacing w:before="120" w:after="120"/>
                              <w:jc w:val="center"/>
                              <w:rPr>
                                <w:rFonts w:ascii="Comic Sans MS" w:hAnsi="Comic Sans MS"/>
                                <w:b/>
                                <w:bCs/>
                                <w:i/>
                                <w:color w:val="17365D"/>
                                <w:sz w:val="32"/>
                                <w:szCs w:val="32"/>
                              </w:rPr>
                            </w:pPr>
                            <w:r>
                              <w:rPr>
                                <w:rFonts w:ascii="Comic Sans MS" w:hAnsi="Comic Sans MS"/>
                                <w:b/>
                                <w:bCs/>
                                <w:i/>
                                <w:color w:val="17365D"/>
                                <w:sz w:val="32"/>
                                <w:szCs w:val="32"/>
                              </w:rPr>
                              <w:t>A caring, family school where we learn, grow</w:t>
                            </w:r>
                            <w:r>
                              <w:rPr>
                                <w:rFonts w:ascii="Comic Sans MS" w:hAnsi="Comic Sans MS"/>
                                <w:i/>
                                <w:color w:val="17365D"/>
                                <w:sz w:val="32"/>
                                <w:szCs w:val="32"/>
                              </w:rPr>
                              <w:t xml:space="preserve"> </w:t>
                            </w:r>
                            <w:r>
                              <w:rPr>
                                <w:rFonts w:ascii="Comic Sans MS" w:hAnsi="Comic Sans MS"/>
                                <w:b/>
                                <w:bCs/>
                                <w:i/>
                                <w:color w:val="17365D"/>
                                <w:sz w:val="32"/>
                                <w:szCs w:val="32"/>
                              </w:rPr>
                              <w:t>and walk in the footsteps of Jesus.</w:t>
                            </w:r>
                          </w:p>
                          <w:p w14:paraId="380E3FE7" w14:textId="77777777" w:rsidR="005177CA" w:rsidRDefault="005177CA" w:rsidP="005177CA">
                            <w:pPr>
                              <w:jc w:val="center"/>
                              <w:rPr>
                                <w:rFonts w:ascii="Arial" w:hAnsi="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4A30D" id="Rectangle: Rounded Corners 2"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" strokecolor="#95b3d7" strokeweight="1pt">
                <v:fill color2="#b8cce4" focus="100%" type="gradient"/>
                <v:shadow on="t" color="#243f60" opacity=".5" offset="1pt"/>
                <v:textbox>
                  <w:txbxContent>
                    <w:p w14:paraId="11064192" w14:textId="77777777" w:rsidR="005177CA" w:rsidRDefault="005177CA" w:rsidP="005177CA">
                      <w:pPr>
                        <w:spacing w:before="120" w:after="120"/>
                        <w:jc w:val="center"/>
                        <w:rPr>
                          <w:rFonts w:ascii="Comic Sans MS" w:hAnsi="Comic Sans MS"/>
                          <w:b/>
                          <w:bCs/>
                          <w:i/>
                          <w:color w:val="17365D"/>
                          <w:sz w:val="32"/>
                          <w:szCs w:val="32"/>
                        </w:rPr>
                      </w:pPr>
                      <w:r>
                        <w:rPr>
                          <w:rFonts w:ascii="Comic Sans MS" w:hAnsi="Comic Sans MS"/>
                          <w:b/>
                          <w:bCs/>
                          <w:i/>
                          <w:color w:val="17365D"/>
                          <w:sz w:val="32"/>
                          <w:szCs w:val="32"/>
                        </w:rPr>
                        <w:t>A caring, family school where we learn, grow</w:t>
                      </w:r>
                      <w:r>
                        <w:rPr>
                          <w:rFonts w:ascii="Comic Sans MS" w:hAnsi="Comic Sans MS"/>
                          <w:i/>
                          <w:color w:val="17365D"/>
                          <w:sz w:val="32"/>
                          <w:szCs w:val="32"/>
                        </w:rPr>
                        <w:t xml:space="preserve"> </w:t>
                      </w:r>
                      <w:r>
                        <w:rPr>
                          <w:rFonts w:ascii="Comic Sans MS" w:hAnsi="Comic Sans MS"/>
                          <w:b/>
                          <w:bCs/>
                          <w:i/>
                          <w:color w:val="17365D"/>
                          <w:sz w:val="32"/>
                          <w:szCs w:val="32"/>
                        </w:rPr>
                        <w:t>and walk in the footsteps of Jesus.</w:t>
                      </w:r>
                    </w:p>
                    <w:p w14:paraId="380E3FE7" w14:textId="77777777" w:rsidR="005177CA" w:rsidRDefault="005177CA" w:rsidP="005177CA">
                      <w:pPr>
                        <w:jc w:val="center"/>
                        <w:rPr>
                          <w:rFonts w:ascii="Arial" w:hAnsi="Arial"/>
                          <w:sz w:val="32"/>
                          <w:szCs w:val="32"/>
                        </w:rPr>
                      </w:pPr>
                    </w:p>
                  </w:txbxContent>
                </v:textbox>
              </v:roundrect>
            </w:pict>
          </mc:Fallback>
        </mc:AlternateContent>
      </w:r>
    </w:p>
    <w:p w14:paraId="1E962F9E" w14:textId="77777777" w:rsidR="005177CA" w:rsidRDefault="005177CA" w:rsidP="005177CA">
      <w:pPr>
        <w:spacing w:line="276" w:lineRule="auto"/>
        <w:jc w:val="center"/>
        <w:rPr>
          <w:sz w:val="22"/>
          <w:szCs w:val="22"/>
          <w:lang w:eastAsia="en-US"/>
        </w:rPr>
      </w:pPr>
    </w:p>
    <w:p w14:paraId="02AD771A" w14:textId="77777777" w:rsidR="005177CA" w:rsidRDefault="005177CA" w:rsidP="005177CA">
      <w:pPr>
        <w:spacing w:line="276" w:lineRule="auto"/>
        <w:jc w:val="center"/>
        <w:rPr>
          <w:sz w:val="22"/>
          <w:szCs w:val="22"/>
          <w:lang w:eastAsia="en-US"/>
        </w:rPr>
      </w:pPr>
    </w:p>
    <w:p w14:paraId="53BEC47C" w14:textId="77777777" w:rsidR="005177CA" w:rsidRDefault="005177CA" w:rsidP="005177CA">
      <w:pPr>
        <w:spacing w:line="276" w:lineRule="auto"/>
        <w:jc w:val="center"/>
        <w:rPr>
          <w:sz w:val="22"/>
          <w:szCs w:val="22"/>
          <w:lang w:eastAsia="en-US"/>
        </w:rPr>
      </w:pPr>
    </w:p>
    <w:p w14:paraId="5884B10C" w14:textId="77777777" w:rsidR="005177CA" w:rsidRDefault="005177CA" w:rsidP="005177CA">
      <w:pPr>
        <w:spacing w:line="276" w:lineRule="auto"/>
        <w:jc w:val="center"/>
        <w:rPr>
          <w:sz w:val="22"/>
          <w:szCs w:val="22"/>
          <w:lang w:eastAsia="en-US"/>
        </w:rPr>
      </w:pPr>
    </w:p>
    <w:p w14:paraId="75890EB2" w14:textId="77777777" w:rsidR="005177CA" w:rsidRDefault="005177CA" w:rsidP="005177CA">
      <w:pPr>
        <w:spacing w:line="276" w:lineRule="auto"/>
        <w:jc w:val="center"/>
        <w:rPr>
          <w:sz w:val="22"/>
          <w:szCs w:val="22"/>
          <w:lang w:eastAsia="en-US"/>
        </w:rPr>
      </w:pPr>
    </w:p>
    <w:p w14:paraId="2605ADBD" w14:textId="77777777" w:rsidR="005177CA" w:rsidRDefault="005177CA" w:rsidP="005177CA">
      <w:pPr>
        <w:spacing w:line="276" w:lineRule="auto"/>
        <w:jc w:val="center"/>
        <w:rPr>
          <w:sz w:val="22"/>
          <w:szCs w:val="22"/>
          <w:lang w:eastAsia="en-US"/>
        </w:rPr>
      </w:pPr>
    </w:p>
    <w:p w14:paraId="42E6F4DE" w14:textId="77777777" w:rsidR="005177CA" w:rsidRDefault="005177CA" w:rsidP="005177CA">
      <w:pPr>
        <w:spacing w:line="276" w:lineRule="auto"/>
        <w:jc w:val="center"/>
        <w:rPr>
          <w:sz w:val="22"/>
          <w:szCs w:val="22"/>
          <w:lang w:eastAsia="en-US"/>
        </w:rPr>
      </w:pPr>
    </w:p>
    <w:p w14:paraId="314CADE2" w14:textId="77777777" w:rsidR="005177CA" w:rsidRDefault="005177CA" w:rsidP="005177CA">
      <w:pPr>
        <w:spacing w:line="276" w:lineRule="auto"/>
        <w:jc w:val="center"/>
        <w:rPr>
          <w:sz w:val="22"/>
          <w:szCs w:val="22"/>
          <w:lang w:eastAsia="en-US"/>
        </w:rPr>
      </w:pPr>
    </w:p>
    <w:p w14:paraId="65B78AA5" w14:textId="77777777" w:rsidR="005177CA" w:rsidRDefault="005177CA" w:rsidP="005177CA">
      <w:pPr>
        <w:spacing w:line="276" w:lineRule="auto"/>
        <w:jc w:val="center"/>
        <w:rPr>
          <w:sz w:val="22"/>
          <w:szCs w:val="22"/>
          <w:lang w:eastAsia="en-US"/>
        </w:rPr>
      </w:pPr>
    </w:p>
    <w:p w14:paraId="4D4ECA16" w14:textId="77777777" w:rsidR="005177CA" w:rsidRPr="00045E36" w:rsidRDefault="005177CA" w:rsidP="005177CA">
      <w:pPr>
        <w:spacing w:after="120"/>
        <w:rPr>
          <w:rFonts w:ascii="Arial" w:eastAsia="Times New Roman" w:hAnsi="Arial"/>
          <w:sz w:val="22"/>
          <w:szCs w:val="22"/>
          <w:lang w:eastAsia="en-US"/>
        </w:rPr>
      </w:pPr>
      <w:r w:rsidRPr="00045E36">
        <w:rPr>
          <w:rFonts w:ascii="Arial" w:hAnsi="Arial"/>
          <w:sz w:val="22"/>
          <w:szCs w:val="22"/>
          <w:lang w:eastAsia="en-US"/>
        </w:rPr>
        <w:t>In consequence of our school mission it is a fundamental aim of St. Julie’s to be an inclusive school. To be a school which:-</w:t>
      </w:r>
    </w:p>
    <w:p w14:paraId="62AB8847" w14:textId="77777777" w:rsidR="005177CA" w:rsidRPr="00045E36" w:rsidRDefault="005177CA" w:rsidP="005177CA">
      <w:pPr>
        <w:numPr>
          <w:ilvl w:val="0"/>
          <w:numId w:val="20"/>
        </w:numPr>
        <w:spacing w:after="200" w:line="276" w:lineRule="auto"/>
        <w:rPr>
          <w:rFonts w:ascii="Arial" w:hAnsi="Arial"/>
          <w:sz w:val="22"/>
          <w:szCs w:val="22"/>
          <w:lang w:eastAsia="en-US"/>
        </w:rPr>
      </w:pPr>
      <w:r w:rsidRPr="00045E36">
        <w:rPr>
          <w:rFonts w:ascii="Arial" w:hAnsi="Arial"/>
          <w:sz w:val="22"/>
          <w:szCs w:val="22"/>
          <w:lang w:eastAsia="en-US"/>
        </w:rPr>
        <w:t>Has a sense of community</w:t>
      </w:r>
    </w:p>
    <w:p w14:paraId="69980746" w14:textId="77777777" w:rsidR="005177CA" w:rsidRPr="00045E36" w:rsidRDefault="005177CA" w:rsidP="005177CA">
      <w:pPr>
        <w:numPr>
          <w:ilvl w:val="0"/>
          <w:numId w:val="20"/>
        </w:numPr>
        <w:spacing w:after="200" w:line="276" w:lineRule="auto"/>
        <w:rPr>
          <w:rFonts w:ascii="Arial" w:hAnsi="Arial"/>
          <w:sz w:val="22"/>
          <w:szCs w:val="22"/>
          <w:lang w:eastAsia="en-US"/>
        </w:rPr>
      </w:pPr>
      <w:r w:rsidRPr="00045E36">
        <w:rPr>
          <w:rFonts w:ascii="Arial" w:hAnsi="Arial"/>
          <w:sz w:val="22"/>
          <w:szCs w:val="22"/>
          <w:lang w:eastAsia="en-US"/>
        </w:rPr>
        <w:t>Provides equal opportunities</w:t>
      </w:r>
    </w:p>
    <w:p w14:paraId="085BEF76" w14:textId="77777777" w:rsidR="005177CA" w:rsidRPr="00045E36" w:rsidRDefault="005177CA" w:rsidP="005177CA">
      <w:pPr>
        <w:numPr>
          <w:ilvl w:val="0"/>
          <w:numId w:val="20"/>
        </w:numPr>
        <w:spacing w:after="200" w:line="276" w:lineRule="auto"/>
        <w:rPr>
          <w:rFonts w:ascii="Arial" w:hAnsi="Arial"/>
          <w:sz w:val="22"/>
          <w:szCs w:val="22"/>
          <w:lang w:eastAsia="en-US"/>
        </w:rPr>
      </w:pPr>
      <w:r w:rsidRPr="00045E36">
        <w:rPr>
          <w:rFonts w:ascii="Arial" w:hAnsi="Arial"/>
          <w:sz w:val="22"/>
          <w:szCs w:val="22"/>
          <w:lang w:eastAsia="en-US"/>
        </w:rPr>
        <w:t>Offers partnership between school parents and parish</w:t>
      </w:r>
    </w:p>
    <w:p w14:paraId="49FE2BFA" w14:textId="77777777" w:rsidR="005177CA" w:rsidRPr="00045E36" w:rsidRDefault="005177CA" w:rsidP="005177CA">
      <w:pPr>
        <w:numPr>
          <w:ilvl w:val="0"/>
          <w:numId w:val="20"/>
        </w:numPr>
        <w:spacing w:after="200" w:line="276" w:lineRule="auto"/>
        <w:rPr>
          <w:rFonts w:ascii="Arial" w:hAnsi="Arial"/>
          <w:sz w:val="22"/>
          <w:szCs w:val="22"/>
          <w:lang w:eastAsia="en-US"/>
        </w:rPr>
      </w:pPr>
      <w:r w:rsidRPr="00045E36">
        <w:rPr>
          <w:rFonts w:ascii="Arial" w:hAnsi="Arial"/>
          <w:sz w:val="22"/>
          <w:szCs w:val="22"/>
          <w:lang w:eastAsia="en-US"/>
        </w:rPr>
        <w:t>Reflects upon the teachings of Christ and puts them into practice</w:t>
      </w:r>
    </w:p>
    <w:p w14:paraId="36E9F2CF" w14:textId="77777777" w:rsidR="005177CA" w:rsidRPr="00045E36" w:rsidRDefault="005177CA" w:rsidP="005177CA">
      <w:pPr>
        <w:numPr>
          <w:ilvl w:val="0"/>
          <w:numId w:val="20"/>
        </w:numPr>
        <w:spacing w:after="200" w:line="276" w:lineRule="auto"/>
        <w:rPr>
          <w:rFonts w:ascii="Arial" w:hAnsi="Arial"/>
          <w:sz w:val="22"/>
          <w:szCs w:val="22"/>
          <w:lang w:eastAsia="en-US"/>
        </w:rPr>
      </w:pPr>
      <w:r w:rsidRPr="00045E36">
        <w:rPr>
          <w:rFonts w:ascii="Arial" w:hAnsi="Arial"/>
          <w:sz w:val="22"/>
          <w:szCs w:val="22"/>
          <w:lang w:eastAsia="en-US"/>
        </w:rPr>
        <w:t>Values all members of the school community</w:t>
      </w:r>
    </w:p>
    <w:p w14:paraId="4814B2A2" w14:textId="77777777" w:rsidR="005177CA" w:rsidRPr="00045E36" w:rsidRDefault="005177CA" w:rsidP="005177CA">
      <w:pPr>
        <w:numPr>
          <w:ilvl w:val="0"/>
          <w:numId w:val="20"/>
        </w:numPr>
        <w:spacing w:after="200" w:line="276" w:lineRule="auto"/>
        <w:rPr>
          <w:rFonts w:ascii="Arial" w:hAnsi="Arial"/>
          <w:sz w:val="22"/>
          <w:szCs w:val="22"/>
          <w:lang w:eastAsia="en-US"/>
        </w:rPr>
      </w:pPr>
      <w:r w:rsidRPr="00045E36">
        <w:rPr>
          <w:rFonts w:ascii="Arial" w:hAnsi="Arial"/>
          <w:sz w:val="22"/>
          <w:szCs w:val="22"/>
          <w:lang w:eastAsia="en-US"/>
        </w:rPr>
        <w:t>Its members show respect for themselves and each other</w:t>
      </w:r>
    </w:p>
    <w:p w14:paraId="5D15DCF9" w14:textId="77777777" w:rsidR="005177CA" w:rsidRPr="00045E36" w:rsidRDefault="005177CA" w:rsidP="005177CA">
      <w:pPr>
        <w:widowControl w:val="0"/>
        <w:numPr>
          <w:ilvl w:val="0"/>
          <w:numId w:val="20"/>
        </w:numPr>
        <w:tabs>
          <w:tab w:val="left" w:pos="4674"/>
        </w:tabs>
        <w:autoSpaceDE w:val="0"/>
        <w:autoSpaceDN w:val="0"/>
        <w:adjustRightInd w:val="0"/>
        <w:spacing w:after="120" w:line="276" w:lineRule="auto"/>
        <w:rPr>
          <w:rFonts w:ascii="Arial" w:hAnsi="Arial"/>
          <w:color w:val="000000"/>
          <w:sz w:val="22"/>
          <w:szCs w:val="22"/>
          <w:lang w:eastAsia="en-US"/>
        </w:rPr>
      </w:pPr>
      <w:r w:rsidRPr="00045E36">
        <w:rPr>
          <w:rFonts w:ascii="Arial" w:hAnsi="Arial"/>
          <w:color w:val="000000"/>
          <w:sz w:val="22"/>
          <w:szCs w:val="22"/>
          <w:lang w:eastAsia="en-US"/>
        </w:rPr>
        <w:t>Is a caring community.</w:t>
      </w:r>
    </w:p>
    <w:p w14:paraId="2ACB1A6B" w14:textId="77777777" w:rsidR="005177CA" w:rsidRPr="00045E36" w:rsidRDefault="005177CA" w:rsidP="005177CA">
      <w:pPr>
        <w:widowControl w:val="0"/>
        <w:tabs>
          <w:tab w:val="left" w:pos="4674"/>
        </w:tabs>
        <w:autoSpaceDE w:val="0"/>
        <w:autoSpaceDN w:val="0"/>
        <w:adjustRightInd w:val="0"/>
        <w:spacing w:after="120"/>
        <w:rPr>
          <w:rFonts w:ascii="Arial" w:hAnsi="Arial"/>
          <w:color w:val="000000"/>
          <w:sz w:val="22"/>
          <w:szCs w:val="22"/>
          <w:lang w:eastAsia="en-US"/>
        </w:rPr>
      </w:pPr>
    </w:p>
    <w:p w14:paraId="4CC14C2B" w14:textId="77777777" w:rsidR="005177CA" w:rsidRPr="00045E36" w:rsidRDefault="005177CA" w:rsidP="005177CA">
      <w:pPr>
        <w:widowControl w:val="0"/>
        <w:tabs>
          <w:tab w:val="left" w:pos="4674"/>
        </w:tabs>
        <w:autoSpaceDE w:val="0"/>
        <w:autoSpaceDN w:val="0"/>
        <w:adjustRightInd w:val="0"/>
        <w:spacing w:after="120"/>
        <w:rPr>
          <w:rFonts w:ascii="Arial" w:hAnsi="Arial"/>
          <w:color w:val="000000"/>
          <w:sz w:val="22"/>
          <w:szCs w:val="22"/>
          <w:lang w:eastAsia="en-US"/>
        </w:rPr>
      </w:pPr>
    </w:p>
    <w:p w14:paraId="2E93EA89" w14:textId="77777777" w:rsidR="005177CA" w:rsidRPr="00045E36" w:rsidRDefault="005177CA" w:rsidP="005177CA">
      <w:pPr>
        <w:spacing w:after="120"/>
        <w:rPr>
          <w:rFonts w:ascii="Arial" w:hAnsi="Arial"/>
          <w:sz w:val="22"/>
          <w:szCs w:val="22"/>
          <w:lang w:eastAsia="en-US"/>
        </w:rPr>
      </w:pPr>
      <w:r w:rsidRPr="00045E36">
        <w:rPr>
          <w:rFonts w:ascii="Arial" w:hAnsi="Arial"/>
          <w:sz w:val="22"/>
          <w:szCs w:val="22"/>
          <w:lang w:eastAsia="en-US"/>
        </w:rPr>
        <w:t>We define an inclusive school as one where…</w:t>
      </w:r>
    </w:p>
    <w:p w14:paraId="7B99463C" w14:textId="77777777" w:rsidR="005177CA" w:rsidRPr="00045E36" w:rsidRDefault="005177CA" w:rsidP="005177CA">
      <w:pPr>
        <w:numPr>
          <w:ilvl w:val="0"/>
          <w:numId w:val="21"/>
        </w:numPr>
        <w:spacing w:after="200" w:line="276" w:lineRule="auto"/>
        <w:rPr>
          <w:rFonts w:ascii="Arial" w:hAnsi="Arial"/>
          <w:sz w:val="22"/>
          <w:szCs w:val="22"/>
          <w:lang w:eastAsia="en-US"/>
        </w:rPr>
      </w:pPr>
      <w:r w:rsidRPr="00045E36">
        <w:rPr>
          <w:rFonts w:ascii="Arial" w:hAnsi="Arial"/>
          <w:sz w:val="22"/>
          <w:szCs w:val="22"/>
          <w:lang w:eastAsia="en-US"/>
        </w:rPr>
        <w:t>Everyone, irrespective of age, gender, ability or disability, race or religion is encouraged and given equal opportunity to participate in the full life of the school,</w:t>
      </w:r>
    </w:p>
    <w:p w14:paraId="42285C0A" w14:textId="77777777" w:rsidR="005177CA" w:rsidRPr="00045E36" w:rsidRDefault="005177CA" w:rsidP="005177CA">
      <w:pPr>
        <w:numPr>
          <w:ilvl w:val="0"/>
          <w:numId w:val="21"/>
        </w:numPr>
        <w:spacing w:after="200" w:line="276" w:lineRule="auto"/>
        <w:rPr>
          <w:rFonts w:ascii="Arial" w:hAnsi="Arial"/>
          <w:sz w:val="22"/>
          <w:szCs w:val="22"/>
          <w:lang w:eastAsia="en-US"/>
        </w:rPr>
      </w:pPr>
      <w:r w:rsidRPr="00045E36">
        <w:rPr>
          <w:rFonts w:ascii="Arial" w:hAnsi="Arial"/>
          <w:sz w:val="22"/>
          <w:szCs w:val="22"/>
          <w:lang w:eastAsia="en-US"/>
        </w:rPr>
        <w:t>All members of the school community are given the opportunity and support to achieve their true potential,</w:t>
      </w:r>
    </w:p>
    <w:p w14:paraId="215FC95F" w14:textId="77777777" w:rsidR="005177CA" w:rsidRPr="00045E36" w:rsidRDefault="005177CA" w:rsidP="005177CA">
      <w:pPr>
        <w:numPr>
          <w:ilvl w:val="0"/>
          <w:numId w:val="21"/>
        </w:numPr>
        <w:spacing w:after="200" w:line="276" w:lineRule="auto"/>
        <w:rPr>
          <w:rFonts w:ascii="Arial" w:hAnsi="Arial"/>
          <w:sz w:val="22"/>
          <w:szCs w:val="22"/>
          <w:lang w:eastAsia="en-US"/>
        </w:rPr>
      </w:pPr>
      <w:r w:rsidRPr="00045E36">
        <w:rPr>
          <w:rFonts w:ascii="Arial" w:hAnsi="Arial"/>
          <w:sz w:val="22"/>
          <w:szCs w:val="22"/>
          <w:lang w:eastAsia="en-US"/>
        </w:rPr>
        <w:t xml:space="preserve">All members of the school community, and the contributions they make to the life of the school, are valued and where everyone is treated with mutual respect, care and consideration, and </w:t>
      </w:r>
    </w:p>
    <w:p w14:paraId="72BCFDE7" w14:textId="77777777" w:rsidR="005177CA" w:rsidRPr="00045E36" w:rsidRDefault="005177CA" w:rsidP="005177CA">
      <w:pPr>
        <w:spacing w:line="200" w:lineRule="exact"/>
        <w:rPr>
          <w:rFonts w:ascii="Arial" w:eastAsia="Times New Roman" w:hAnsi="Arial"/>
          <w:sz w:val="22"/>
          <w:szCs w:val="22"/>
        </w:rPr>
      </w:pPr>
      <w:r w:rsidRPr="00045E36">
        <w:rPr>
          <w:rFonts w:ascii="Arial" w:hAnsi="Arial"/>
          <w:sz w:val="22"/>
          <w:szCs w:val="22"/>
          <w:lang w:eastAsia="en-US"/>
        </w:rPr>
        <w:t>Everyone feels empowered to play a full an effective role in the school.</w:t>
      </w:r>
    </w:p>
    <w:p w14:paraId="57657031" w14:textId="77777777" w:rsidR="005177CA" w:rsidRPr="00045E36" w:rsidRDefault="005177CA" w:rsidP="005177CA">
      <w:pPr>
        <w:spacing w:after="200" w:line="276" w:lineRule="auto"/>
        <w:rPr>
          <w:rFonts w:ascii="Arial" w:eastAsia="Calibri Light" w:hAnsi="Arial"/>
          <w:sz w:val="22"/>
          <w:szCs w:val="22"/>
        </w:rPr>
      </w:pPr>
      <w:r w:rsidRPr="00045E36">
        <w:rPr>
          <w:rFonts w:ascii="Arial" w:eastAsia="Calibri Light" w:hAnsi="Arial"/>
          <w:sz w:val="22"/>
          <w:szCs w:val="22"/>
        </w:rPr>
        <w:br w:type="page"/>
      </w:r>
    </w:p>
    <w:p w14:paraId="13BFD7EE" w14:textId="5B068CC8" w:rsidR="005C02AC" w:rsidRDefault="005C02AC" w:rsidP="005C02AC">
      <w:pPr>
        <w:widowControl w:val="0"/>
        <w:numPr>
          <w:ilvl w:val="0"/>
          <w:numId w:val="19"/>
        </w:numPr>
        <w:autoSpaceDE w:val="0"/>
        <w:autoSpaceDN w:val="0"/>
        <w:adjustRightInd w:val="0"/>
        <w:spacing w:line="276" w:lineRule="auto"/>
        <w:ind w:hanging="578"/>
        <w:jc w:val="both"/>
        <w:rPr>
          <w:rFonts w:ascii="Arial" w:hAnsi="Arial"/>
          <w:color w:val="000000"/>
          <w:sz w:val="22"/>
          <w:szCs w:val="22"/>
        </w:rPr>
      </w:pPr>
      <w:r w:rsidRPr="004D4A28">
        <w:rPr>
          <w:rFonts w:ascii="Arial" w:hAnsi="Arial"/>
          <w:b/>
          <w:bCs/>
          <w:color w:val="000000"/>
          <w:sz w:val="22"/>
          <w:szCs w:val="22"/>
        </w:rPr>
        <w:lastRenderedPageBreak/>
        <w:t>POLICY STATEMENT</w:t>
      </w:r>
      <w:r w:rsidRPr="004D4A28">
        <w:rPr>
          <w:rFonts w:ascii="Arial" w:hAnsi="Arial"/>
          <w:color w:val="000000"/>
          <w:sz w:val="22"/>
          <w:szCs w:val="22"/>
        </w:rPr>
        <w:t>  </w:t>
      </w:r>
    </w:p>
    <w:p w14:paraId="41CB805B" w14:textId="77777777" w:rsidR="005C02AC" w:rsidRPr="004D4A28" w:rsidRDefault="005C02AC" w:rsidP="005C02AC">
      <w:pPr>
        <w:widowControl w:val="0"/>
        <w:autoSpaceDE w:val="0"/>
        <w:autoSpaceDN w:val="0"/>
        <w:adjustRightInd w:val="0"/>
        <w:spacing w:line="276" w:lineRule="auto"/>
        <w:ind w:left="720" w:hanging="578"/>
        <w:jc w:val="both"/>
        <w:rPr>
          <w:rFonts w:ascii="Arial" w:hAnsi="Arial"/>
          <w:color w:val="000000"/>
          <w:sz w:val="22"/>
          <w:szCs w:val="22"/>
        </w:rPr>
      </w:pPr>
    </w:p>
    <w:p w14:paraId="3707F40F" w14:textId="06E1E569" w:rsidR="005C02AC" w:rsidRPr="001A7480" w:rsidRDefault="005C02AC" w:rsidP="005C02AC">
      <w:pPr>
        <w:widowControl w:val="0"/>
        <w:numPr>
          <w:ilvl w:val="1"/>
          <w:numId w:val="19"/>
        </w:numPr>
        <w:autoSpaceDE w:val="0"/>
        <w:autoSpaceDN w:val="0"/>
        <w:adjustRightInd w:val="0"/>
        <w:spacing w:line="276" w:lineRule="auto"/>
        <w:ind w:left="720" w:hanging="578"/>
        <w:jc w:val="both"/>
        <w:rPr>
          <w:rFonts w:ascii="Arial" w:hAnsi="Arial"/>
          <w:b/>
          <w:bCs/>
          <w:color w:val="000000"/>
          <w:sz w:val="22"/>
          <w:szCs w:val="22"/>
        </w:rPr>
      </w:pPr>
      <w:r w:rsidRPr="001A7480">
        <w:rPr>
          <w:rFonts w:ascii="Arial" w:hAnsi="Arial"/>
          <w:color w:val="000000"/>
          <w:sz w:val="22"/>
          <w:szCs w:val="22"/>
        </w:rPr>
        <w:t xml:space="preserve">This is the Data Protection Policy of </w:t>
      </w:r>
      <w:r w:rsidR="00553AF3">
        <w:rPr>
          <w:rFonts w:ascii="Arial" w:hAnsi="Arial"/>
          <w:color w:val="000000"/>
          <w:sz w:val="22"/>
          <w:szCs w:val="22"/>
        </w:rPr>
        <w:t xml:space="preserve">St Julie Catholic Primary School </w:t>
      </w:r>
      <w:r w:rsidR="00553AF3" w:rsidRPr="004D4A28">
        <w:rPr>
          <w:rFonts w:ascii="Arial" w:hAnsi="Arial"/>
          <w:color w:val="000000"/>
          <w:sz w:val="22"/>
          <w:szCs w:val="22"/>
        </w:rPr>
        <w:t>(“the School”)</w:t>
      </w:r>
      <w:r w:rsidR="00D4788D">
        <w:rPr>
          <w:rFonts w:ascii="Arial" w:hAnsi="Arial"/>
          <w:color w:val="000000"/>
          <w:sz w:val="22"/>
          <w:szCs w:val="22"/>
        </w:rPr>
        <w:t>.</w:t>
      </w:r>
    </w:p>
    <w:p w14:paraId="472AA47D" w14:textId="77777777" w:rsidR="005C02AC" w:rsidRPr="001A7480" w:rsidRDefault="005C02AC" w:rsidP="005C02AC">
      <w:pPr>
        <w:widowControl w:val="0"/>
        <w:autoSpaceDE w:val="0"/>
        <w:autoSpaceDN w:val="0"/>
        <w:adjustRightInd w:val="0"/>
        <w:ind w:left="720" w:hanging="578"/>
        <w:jc w:val="both"/>
        <w:rPr>
          <w:rFonts w:ascii="Arial" w:hAnsi="Arial"/>
          <w:color w:val="000000"/>
          <w:sz w:val="22"/>
          <w:szCs w:val="22"/>
        </w:rPr>
      </w:pPr>
    </w:p>
    <w:p w14:paraId="49F51C5C" w14:textId="77777777" w:rsidR="005C02AC" w:rsidRPr="004D4A28" w:rsidRDefault="005C02AC" w:rsidP="005C02AC">
      <w:pPr>
        <w:widowControl w:val="0"/>
        <w:numPr>
          <w:ilvl w:val="1"/>
          <w:numId w:val="19"/>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sz w:val="22"/>
          <w:szCs w:val="22"/>
        </w:rPr>
        <w:t xml:space="preserve">We are committed to processing Personal Information fairly and lawfully in accordance with the General Data Protection Regulation (“GDPR”), the Data Protection Act 2018 (“The DPA”) and other related legislation which protects Personal Information. We recognise the importance of this and have updated our Policy to ensure that it gives effect to these important changes in the law. </w:t>
      </w:r>
    </w:p>
    <w:p w14:paraId="5B4DE42A" w14:textId="77777777" w:rsidR="005C02AC" w:rsidRPr="004D4A28" w:rsidRDefault="005C02AC" w:rsidP="005C02AC">
      <w:pPr>
        <w:pStyle w:val="ListParagraph"/>
        <w:ind w:hanging="578"/>
        <w:rPr>
          <w:rFonts w:ascii="Arial" w:hAnsi="Arial"/>
          <w:color w:val="000000"/>
          <w:sz w:val="22"/>
          <w:szCs w:val="22"/>
        </w:rPr>
      </w:pPr>
    </w:p>
    <w:p w14:paraId="56370AEE" w14:textId="77777777" w:rsidR="005C02AC" w:rsidRPr="004D4A28" w:rsidRDefault="005C02AC" w:rsidP="005C02AC">
      <w:pPr>
        <w:widowControl w:val="0"/>
        <w:numPr>
          <w:ilvl w:val="1"/>
          <w:numId w:val="19"/>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sz w:val="22"/>
          <w:szCs w:val="22"/>
        </w:rPr>
        <w:t>As a School, it is necessary for us to process Personal Information about our staff, pupils, parent(s) / guardian(s) and other individuals who we may come into contact with. In doing so, we recognise that the correct and lawful treatment of Personal Information is critical to maintaining the confidence of those connected with our School.</w:t>
      </w:r>
    </w:p>
    <w:p w14:paraId="18AB26FA" w14:textId="77777777" w:rsidR="005C02AC" w:rsidRPr="004D4A28" w:rsidRDefault="005C02AC" w:rsidP="005C02AC">
      <w:pPr>
        <w:pStyle w:val="ListParagraph"/>
        <w:ind w:hanging="578"/>
        <w:rPr>
          <w:rFonts w:ascii="Arial" w:hAnsi="Arial"/>
          <w:color w:val="000000"/>
          <w:sz w:val="22"/>
          <w:szCs w:val="22"/>
        </w:rPr>
      </w:pPr>
    </w:p>
    <w:p w14:paraId="7903087A" w14:textId="77777777" w:rsidR="005C02AC" w:rsidRPr="004D4A28" w:rsidRDefault="005C02AC" w:rsidP="005C02AC">
      <w:pPr>
        <w:widowControl w:val="0"/>
        <w:numPr>
          <w:ilvl w:val="1"/>
          <w:numId w:val="19"/>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color w:val="000000"/>
          <w:sz w:val="22"/>
          <w:szCs w:val="22"/>
        </w:rPr>
        <w:t xml:space="preserve">This Policy has been updated to reflect our ongoing commitment to promoting a strong culture of data protection compliance in accordance with the law. </w:t>
      </w:r>
    </w:p>
    <w:p w14:paraId="0469315A" w14:textId="77777777" w:rsidR="005C02AC" w:rsidRPr="004D4A28" w:rsidRDefault="005C02AC" w:rsidP="005C02AC">
      <w:pPr>
        <w:widowControl w:val="0"/>
        <w:autoSpaceDE w:val="0"/>
        <w:autoSpaceDN w:val="0"/>
        <w:adjustRightInd w:val="0"/>
        <w:ind w:left="720" w:hanging="578"/>
        <w:jc w:val="both"/>
        <w:rPr>
          <w:rFonts w:ascii="Arial" w:hAnsi="Arial"/>
          <w:color w:val="000000"/>
          <w:sz w:val="22"/>
          <w:szCs w:val="22"/>
        </w:rPr>
      </w:pPr>
      <w:r w:rsidRPr="004D4A28">
        <w:rPr>
          <w:rFonts w:ascii="Arial" w:hAnsi="Arial"/>
          <w:color w:val="000000"/>
          <w:sz w:val="22"/>
          <w:szCs w:val="22"/>
        </w:rPr>
        <w:t> </w:t>
      </w:r>
    </w:p>
    <w:p w14:paraId="5296F514" w14:textId="77777777" w:rsidR="005C02AC" w:rsidRPr="0060157D" w:rsidRDefault="005C02AC" w:rsidP="005C02AC">
      <w:pPr>
        <w:pStyle w:val="ListParagraph"/>
        <w:widowControl w:val="0"/>
        <w:numPr>
          <w:ilvl w:val="0"/>
          <w:numId w:val="19"/>
        </w:numPr>
        <w:autoSpaceDE w:val="0"/>
        <w:autoSpaceDN w:val="0"/>
        <w:adjustRightInd w:val="0"/>
        <w:ind w:hanging="578"/>
        <w:jc w:val="both"/>
        <w:rPr>
          <w:rFonts w:ascii="Arial" w:hAnsi="Arial"/>
          <w:color w:val="000000"/>
          <w:sz w:val="22"/>
          <w:szCs w:val="22"/>
        </w:rPr>
      </w:pPr>
      <w:r w:rsidRPr="0060157D">
        <w:rPr>
          <w:rFonts w:ascii="Arial" w:hAnsi="Arial"/>
          <w:b/>
          <w:bCs/>
          <w:color w:val="000000"/>
          <w:sz w:val="22"/>
          <w:szCs w:val="22"/>
        </w:rPr>
        <w:t>ABOUT THIS POLICY</w:t>
      </w:r>
      <w:r w:rsidRPr="0060157D">
        <w:rPr>
          <w:rFonts w:ascii="Arial" w:hAnsi="Arial"/>
          <w:color w:val="000000"/>
          <w:sz w:val="22"/>
          <w:szCs w:val="22"/>
        </w:rPr>
        <w:t>  </w:t>
      </w:r>
    </w:p>
    <w:p w14:paraId="0444E0A1" w14:textId="77777777" w:rsidR="005C02AC" w:rsidRPr="004D4A28" w:rsidRDefault="005C02AC" w:rsidP="005C02AC">
      <w:pPr>
        <w:widowControl w:val="0"/>
        <w:autoSpaceDE w:val="0"/>
        <w:autoSpaceDN w:val="0"/>
        <w:adjustRightInd w:val="0"/>
        <w:ind w:left="720" w:hanging="578"/>
        <w:jc w:val="both"/>
        <w:rPr>
          <w:rFonts w:ascii="Arial" w:hAnsi="Arial"/>
          <w:color w:val="000000"/>
          <w:sz w:val="22"/>
          <w:szCs w:val="22"/>
        </w:rPr>
      </w:pPr>
    </w:p>
    <w:p w14:paraId="616A243A" w14:textId="77777777" w:rsidR="005C02AC" w:rsidRPr="004D4A28" w:rsidRDefault="005C02AC" w:rsidP="005C02AC">
      <w:pPr>
        <w:widowControl w:val="0"/>
        <w:numPr>
          <w:ilvl w:val="1"/>
          <w:numId w:val="2"/>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color w:val="000000"/>
          <w:sz w:val="22"/>
          <w:szCs w:val="22"/>
        </w:rPr>
        <w:t xml:space="preserve">This Policy, and any other documents referred to in it, sets out our approach to ensuring that we comply with data protection laws. It is critical that staff and governors understand their responsibilities to handle Personal Information in accordance with the law and support the School in meeting its aim of maintaining a strong data protection culture. </w:t>
      </w:r>
    </w:p>
    <w:p w14:paraId="3FFCB790" w14:textId="77777777" w:rsidR="005C02AC" w:rsidRPr="004D4A28" w:rsidRDefault="005C02AC" w:rsidP="005C02AC">
      <w:pPr>
        <w:pStyle w:val="ListParagraph"/>
        <w:ind w:hanging="578"/>
        <w:rPr>
          <w:rFonts w:ascii="Arial" w:hAnsi="Arial"/>
          <w:color w:val="000000"/>
          <w:sz w:val="22"/>
          <w:szCs w:val="22"/>
        </w:rPr>
      </w:pPr>
    </w:p>
    <w:p w14:paraId="5D1AD7C4" w14:textId="77777777" w:rsidR="005C02AC" w:rsidRPr="004D4A28" w:rsidRDefault="005C02AC" w:rsidP="005C02AC">
      <w:pPr>
        <w:widowControl w:val="0"/>
        <w:numPr>
          <w:ilvl w:val="1"/>
          <w:numId w:val="2"/>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color w:val="000000"/>
          <w:sz w:val="22"/>
          <w:szCs w:val="22"/>
        </w:rPr>
        <w:t>This Policy does not form part of any employee’s contract of employment and may be amended at any time.</w:t>
      </w:r>
    </w:p>
    <w:p w14:paraId="69D46CD7" w14:textId="77777777" w:rsidR="005C02AC" w:rsidRPr="004D4A28" w:rsidRDefault="005C02AC" w:rsidP="005C02AC">
      <w:pPr>
        <w:pStyle w:val="ListParagraph"/>
        <w:ind w:hanging="578"/>
        <w:rPr>
          <w:rFonts w:ascii="Arial" w:hAnsi="Arial"/>
          <w:color w:val="000000"/>
          <w:sz w:val="22"/>
          <w:szCs w:val="22"/>
        </w:rPr>
      </w:pPr>
    </w:p>
    <w:p w14:paraId="156070DD" w14:textId="77777777" w:rsidR="005C02AC" w:rsidRPr="004D4A28" w:rsidRDefault="005C02AC" w:rsidP="005C02AC">
      <w:pPr>
        <w:widowControl w:val="0"/>
        <w:numPr>
          <w:ilvl w:val="1"/>
          <w:numId w:val="2"/>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color w:val="000000"/>
          <w:sz w:val="22"/>
          <w:szCs w:val="22"/>
        </w:rPr>
        <w:t>This Policy has been approved by the Governing Body.</w:t>
      </w:r>
    </w:p>
    <w:p w14:paraId="2FD69252" w14:textId="77777777" w:rsidR="005C02AC" w:rsidRPr="004D4A28" w:rsidRDefault="005C02AC" w:rsidP="005C02AC">
      <w:pPr>
        <w:widowControl w:val="0"/>
        <w:autoSpaceDE w:val="0"/>
        <w:autoSpaceDN w:val="0"/>
        <w:adjustRightInd w:val="0"/>
        <w:ind w:left="720" w:hanging="578"/>
        <w:jc w:val="both"/>
        <w:rPr>
          <w:rFonts w:ascii="Arial" w:hAnsi="Arial"/>
          <w:color w:val="000000"/>
          <w:sz w:val="22"/>
          <w:szCs w:val="22"/>
        </w:rPr>
      </w:pPr>
      <w:r w:rsidRPr="004D4A28">
        <w:rPr>
          <w:rFonts w:ascii="Arial" w:hAnsi="Arial"/>
          <w:color w:val="000000"/>
          <w:sz w:val="22"/>
          <w:szCs w:val="22"/>
        </w:rPr>
        <w:t> </w:t>
      </w:r>
    </w:p>
    <w:p w14:paraId="55B82AEE" w14:textId="77777777" w:rsidR="005C02AC" w:rsidRPr="0060157D" w:rsidRDefault="005C02AC" w:rsidP="005C02AC">
      <w:pPr>
        <w:pStyle w:val="ListParagraph"/>
        <w:widowControl w:val="0"/>
        <w:numPr>
          <w:ilvl w:val="0"/>
          <w:numId w:val="19"/>
        </w:numPr>
        <w:autoSpaceDE w:val="0"/>
        <w:autoSpaceDN w:val="0"/>
        <w:adjustRightInd w:val="0"/>
        <w:ind w:hanging="578"/>
        <w:jc w:val="both"/>
        <w:rPr>
          <w:rFonts w:ascii="Arial" w:hAnsi="Arial"/>
          <w:color w:val="000000"/>
          <w:sz w:val="22"/>
          <w:szCs w:val="22"/>
        </w:rPr>
      </w:pPr>
      <w:r w:rsidRPr="0060157D">
        <w:rPr>
          <w:rFonts w:ascii="Arial" w:hAnsi="Arial"/>
          <w:b/>
          <w:bCs/>
          <w:color w:val="000000"/>
          <w:sz w:val="22"/>
          <w:szCs w:val="22"/>
        </w:rPr>
        <w:t>DEFINITION OF DATA PROTECTION TERMS</w:t>
      </w:r>
      <w:r w:rsidRPr="0060157D">
        <w:rPr>
          <w:rFonts w:ascii="Arial" w:hAnsi="Arial"/>
          <w:color w:val="000000"/>
          <w:sz w:val="22"/>
          <w:szCs w:val="22"/>
        </w:rPr>
        <w:t>  </w:t>
      </w:r>
    </w:p>
    <w:p w14:paraId="1553CFD2" w14:textId="77777777" w:rsidR="005C02AC" w:rsidRPr="004D4A28" w:rsidRDefault="005C02AC" w:rsidP="005C02AC">
      <w:pPr>
        <w:widowControl w:val="0"/>
        <w:autoSpaceDE w:val="0"/>
        <w:autoSpaceDN w:val="0"/>
        <w:adjustRightInd w:val="0"/>
        <w:ind w:left="720" w:hanging="578"/>
        <w:jc w:val="both"/>
        <w:rPr>
          <w:rFonts w:ascii="Arial" w:hAnsi="Arial"/>
          <w:color w:val="000000"/>
          <w:sz w:val="22"/>
          <w:szCs w:val="22"/>
        </w:rPr>
      </w:pPr>
      <w:r w:rsidRPr="004D4A28">
        <w:rPr>
          <w:rFonts w:ascii="Arial" w:hAnsi="Arial"/>
          <w:color w:val="000000"/>
          <w:sz w:val="22"/>
          <w:szCs w:val="22"/>
        </w:rPr>
        <w:t> </w:t>
      </w:r>
    </w:p>
    <w:p w14:paraId="4B585938" w14:textId="77777777" w:rsidR="005C02AC" w:rsidRPr="004D4A28" w:rsidRDefault="005C02AC" w:rsidP="005C02AC">
      <w:pPr>
        <w:widowControl w:val="0"/>
        <w:autoSpaceDE w:val="0"/>
        <w:autoSpaceDN w:val="0"/>
        <w:adjustRightInd w:val="0"/>
        <w:ind w:left="720" w:hanging="578"/>
        <w:jc w:val="both"/>
        <w:rPr>
          <w:rFonts w:ascii="Arial" w:hAnsi="Arial"/>
          <w:bCs/>
          <w:sz w:val="22"/>
          <w:szCs w:val="22"/>
        </w:rPr>
      </w:pPr>
      <w:r>
        <w:rPr>
          <w:rFonts w:ascii="Arial" w:hAnsi="Arial"/>
          <w:bCs/>
          <w:sz w:val="22"/>
          <w:szCs w:val="22"/>
        </w:rPr>
        <w:tab/>
      </w:r>
      <w:r w:rsidRPr="004D4A28">
        <w:rPr>
          <w:rFonts w:ascii="Arial" w:hAnsi="Arial"/>
          <w:bCs/>
          <w:sz w:val="22"/>
          <w:szCs w:val="22"/>
        </w:rPr>
        <w:t>We have set out below some of the terms used in this policy along with a brief explanation about what they mean.</w:t>
      </w:r>
    </w:p>
    <w:p w14:paraId="1763A073" w14:textId="77777777" w:rsidR="005C02AC" w:rsidRPr="004D4A28" w:rsidRDefault="005C02AC" w:rsidP="005C02AC">
      <w:pPr>
        <w:widowControl w:val="0"/>
        <w:autoSpaceDE w:val="0"/>
        <w:autoSpaceDN w:val="0"/>
        <w:adjustRightInd w:val="0"/>
        <w:ind w:left="720" w:hanging="578"/>
        <w:jc w:val="both"/>
        <w:rPr>
          <w:rFonts w:ascii="Arial" w:hAnsi="Arial"/>
          <w:sz w:val="22"/>
          <w:szCs w:val="22"/>
        </w:rPr>
      </w:pPr>
    </w:p>
    <w:p w14:paraId="640F0CDA"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sz w:val="22"/>
          <w:szCs w:val="22"/>
        </w:rPr>
      </w:pPr>
      <w:r w:rsidRPr="004D4A28">
        <w:rPr>
          <w:rFonts w:ascii="Arial" w:hAnsi="Arial"/>
          <w:b/>
          <w:bCs/>
          <w:sz w:val="22"/>
          <w:szCs w:val="22"/>
        </w:rPr>
        <w:t>Data Subjects</w:t>
      </w:r>
      <w:r w:rsidRPr="004D4A28">
        <w:rPr>
          <w:rFonts w:ascii="Arial" w:hAnsi="Arial"/>
          <w:sz w:val="22"/>
          <w:szCs w:val="22"/>
        </w:rPr>
        <w:t xml:space="preserve"> means an identified or identifiable natural person. For example, we process personal information about parents, staff members and pupils each of whom is a data subject. </w:t>
      </w:r>
    </w:p>
    <w:p w14:paraId="306D066D" w14:textId="77777777" w:rsidR="005C02AC" w:rsidRPr="004D4A28" w:rsidRDefault="005C02AC" w:rsidP="005C02AC">
      <w:pPr>
        <w:widowControl w:val="0"/>
        <w:autoSpaceDE w:val="0"/>
        <w:autoSpaceDN w:val="0"/>
        <w:adjustRightInd w:val="0"/>
        <w:ind w:left="720" w:hanging="578"/>
        <w:jc w:val="both"/>
        <w:rPr>
          <w:rFonts w:ascii="Arial" w:hAnsi="Arial"/>
          <w:b/>
          <w:bCs/>
          <w:sz w:val="22"/>
          <w:szCs w:val="22"/>
        </w:rPr>
      </w:pPr>
    </w:p>
    <w:p w14:paraId="619C4768"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
          <w:bCs/>
          <w:sz w:val="22"/>
          <w:szCs w:val="22"/>
        </w:rPr>
      </w:pPr>
      <w:r w:rsidRPr="004D4A28">
        <w:rPr>
          <w:rFonts w:ascii="Arial" w:hAnsi="Arial"/>
          <w:b/>
          <w:bCs/>
          <w:sz w:val="22"/>
          <w:szCs w:val="22"/>
        </w:rPr>
        <w:t>Personal Information</w:t>
      </w:r>
      <w:r w:rsidRPr="004D4A28">
        <w:rPr>
          <w:rFonts w:ascii="Arial" w:hAnsi="Arial"/>
          <w:sz w:val="22"/>
          <w:szCs w:val="22"/>
        </w:rPr>
        <w:t xml:space="preserve"> means any information about a data subject. Examples of personal information could include information about a pupil’s attendance, medical conditions, Special Educational Needs requirements or photographs. </w:t>
      </w:r>
    </w:p>
    <w:p w14:paraId="436C4962" w14:textId="77777777" w:rsidR="005C02AC" w:rsidRDefault="005C02AC" w:rsidP="005C02AC">
      <w:pPr>
        <w:spacing w:after="200" w:line="276" w:lineRule="auto"/>
        <w:ind w:left="720" w:hanging="578"/>
        <w:rPr>
          <w:rFonts w:ascii="Arial" w:hAnsi="Arial"/>
          <w:b/>
          <w:bCs/>
          <w:sz w:val="22"/>
          <w:szCs w:val="22"/>
        </w:rPr>
      </w:pPr>
      <w:r>
        <w:rPr>
          <w:rFonts w:ascii="Arial" w:hAnsi="Arial"/>
          <w:b/>
          <w:bCs/>
          <w:sz w:val="22"/>
          <w:szCs w:val="22"/>
        </w:rPr>
        <w:br w:type="page"/>
      </w:r>
    </w:p>
    <w:p w14:paraId="2C47FDF5"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Cs/>
          <w:sz w:val="22"/>
          <w:szCs w:val="22"/>
        </w:rPr>
      </w:pPr>
      <w:r w:rsidRPr="004D4A28">
        <w:rPr>
          <w:rFonts w:ascii="Arial" w:hAnsi="Arial"/>
          <w:b/>
          <w:bCs/>
          <w:sz w:val="22"/>
          <w:szCs w:val="22"/>
        </w:rPr>
        <w:lastRenderedPageBreak/>
        <w:t xml:space="preserve">Privacy Notices </w:t>
      </w:r>
      <w:r w:rsidRPr="004D4A28">
        <w:rPr>
          <w:rFonts w:ascii="Arial" w:hAnsi="Arial"/>
          <w:bCs/>
          <w:sz w:val="22"/>
          <w:szCs w:val="22"/>
        </w:rPr>
        <w:t xml:space="preserve">are documents provided to data subjects which explain, in simple language, what information we collect about them, why we collect it and why it is lawful to do so. They also provide other important information which we are required to provide under data protection laws. </w:t>
      </w:r>
    </w:p>
    <w:p w14:paraId="60E6732C" w14:textId="77777777" w:rsidR="005C02AC" w:rsidRPr="004D4A28" w:rsidRDefault="005C02AC" w:rsidP="005C02AC">
      <w:pPr>
        <w:widowControl w:val="0"/>
        <w:autoSpaceDE w:val="0"/>
        <w:autoSpaceDN w:val="0"/>
        <w:adjustRightInd w:val="0"/>
        <w:ind w:left="720" w:hanging="578"/>
        <w:jc w:val="both"/>
        <w:rPr>
          <w:rFonts w:ascii="Arial" w:hAnsi="Arial"/>
          <w:b/>
          <w:bCs/>
          <w:sz w:val="22"/>
          <w:szCs w:val="22"/>
        </w:rPr>
      </w:pPr>
    </w:p>
    <w:p w14:paraId="03DD50A8"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
          <w:bCs/>
          <w:sz w:val="22"/>
          <w:szCs w:val="22"/>
        </w:rPr>
      </w:pPr>
      <w:r w:rsidRPr="004D4A28">
        <w:rPr>
          <w:rFonts w:ascii="Arial" w:hAnsi="Arial"/>
          <w:b/>
          <w:bCs/>
          <w:sz w:val="22"/>
          <w:szCs w:val="22"/>
        </w:rPr>
        <w:t>Data Controllers</w:t>
      </w:r>
      <w:r w:rsidRPr="004D4A28">
        <w:rPr>
          <w:rFonts w:ascii="Arial" w:hAnsi="Arial"/>
          <w:sz w:val="22"/>
          <w:szCs w:val="22"/>
        </w:rPr>
        <w:t xml:space="preserve"> determine the purpose and means of processing personal information.  They are responsible for establishing practices and policies in line with the GDPR. The School is a ‘Data Controller’. </w:t>
      </w:r>
    </w:p>
    <w:p w14:paraId="5C6BDF32" w14:textId="77777777" w:rsidR="005C02AC" w:rsidRPr="004D4A28" w:rsidRDefault="005C02AC" w:rsidP="005C02AC">
      <w:pPr>
        <w:widowControl w:val="0"/>
        <w:autoSpaceDE w:val="0"/>
        <w:autoSpaceDN w:val="0"/>
        <w:adjustRightInd w:val="0"/>
        <w:ind w:hanging="578"/>
        <w:jc w:val="both"/>
        <w:rPr>
          <w:rFonts w:ascii="Arial" w:hAnsi="Arial"/>
          <w:b/>
          <w:bCs/>
          <w:sz w:val="22"/>
          <w:szCs w:val="22"/>
        </w:rPr>
      </w:pPr>
    </w:p>
    <w:p w14:paraId="315E7AC6"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
          <w:bCs/>
          <w:sz w:val="22"/>
          <w:szCs w:val="22"/>
        </w:rPr>
      </w:pPr>
      <w:r w:rsidRPr="004D4A28">
        <w:rPr>
          <w:rFonts w:ascii="Arial" w:hAnsi="Arial"/>
          <w:b/>
          <w:bCs/>
          <w:sz w:val="22"/>
          <w:szCs w:val="22"/>
        </w:rPr>
        <w:t>Data Users</w:t>
      </w:r>
      <w:r w:rsidRPr="004D4A28">
        <w:rPr>
          <w:rFonts w:ascii="Arial" w:hAnsi="Arial"/>
          <w:sz w:val="22"/>
          <w:szCs w:val="22"/>
        </w:rPr>
        <w:t xml:space="preserve"> are those of our staff members whose work involves processing personal information. Data users must protect the data they handle in accordance with this Policy and any applicable data security procedures at all times.</w:t>
      </w:r>
    </w:p>
    <w:p w14:paraId="1098D034" w14:textId="77777777" w:rsidR="005C02AC" w:rsidRPr="004D4A28" w:rsidRDefault="005C02AC" w:rsidP="005C02AC">
      <w:pPr>
        <w:widowControl w:val="0"/>
        <w:autoSpaceDE w:val="0"/>
        <w:autoSpaceDN w:val="0"/>
        <w:adjustRightInd w:val="0"/>
        <w:ind w:hanging="578"/>
        <w:jc w:val="both"/>
        <w:rPr>
          <w:rFonts w:ascii="Arial" w:hAnsi="Arial"/>
          <w:b/>
          <w:bCs/>
          <w:sz w:val="22"/>
          <w:szCs w:val="22"/>
        </w:rPr>
      </w:pPr>
    </w:p>
    <w:p w14:paraId="51781F4D"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
          <w:bCs/>
          <w:sz w:val="22"/>
          <w:szCs w:val="22"/>
        </w:rPr>
      </w:pPr>
      <w:r w:rsidRPr="004D4A28">
        <w:rPr>
          <w:rFonts w:ascii="Arial" w:hAnsi="Arial"/>
          <w:b/>
          <w:bCs/>
          <w:sz w:val="22"/>
          <w:szCs w:val="22"/>
        </w:rPr>
        <w:t>Processing</w:t>
      </w:r>
      <w:r w:rsidRPr="004D4A28">
        <w:rPr>
          <w:rFonts w:ascii="Arial" w:hAnsi="Arial"/>
          <w:sz w:val="22"/>
          <w:szCs w:val="22"/>
        </w:rPr>
        <w:t xml:space="preserve"> means when personal information is used in a particular way. For example, we may need to collect, record, organise, structure, store, adapt or delete personal information. When we do this, we will be ‘Processing’. </w:t>
      </w:r>
    </w:p>
    <w:p w14:paraId="0855A099" w14:textId="77777777" w:rsidR="005C02AC" w:rsidRPr="004D4A28" w:rsidRDefault="005C02AC" w:rsidP="005C02AC">
      <w:pPr>
        <w:widowControl w:val="0"/>
        <w:autoSpaceDE w:val="0"/>
        <w:autoSpaceDN w:val="0"/>
        <w:adjustRightInd w:val="0"/>
        <w:ind w:hanging="578"/>
        <w:jc w:val="both"/>
        <w:rPr>
          <w:rFonts w:ascii="Arial" w:hAnsi="Arial"/>
          <w:b/>
          <w:bCs/>
          <w:sz w:val="22"/>
          <w:szCs w:val="22"/>
        </w:rPr>
      </w:pPr>
    </w:p>
    <w:p w14:paraId="57FEB5F8"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
          <w:bCs/>
          <w:sz w:val="22"/>
          <w:szCs w:val="22"/>
        </w:rPr>
      </w:pPr>
      <w:r w:rsidRPr="004D4A28">
        <w:rPr>
          <w:rFonts w:ascii="Arial" w:hAnsi="Arial"/>
          <w:b/>
          <w:bCs/>
          <w:sz w:val="22"/>
          <w:szCs w:val="22"/>
        </w:rPr>
        <w:t xml:space="preserve">Special Category of Personal Information </w:t>
      </w:r>
      <w:r w:rsidRPr="004D4A28">
        <w:rPr>
          <w:rFonts w:ascii="Arial" w:hAnsi="Arial"/>
          <w:bCs/>
          <w:sz w:val="22"/>
          <w:szCs w:val="22"/>
        </w:rPr>
        <w:t>means</w:t>
      </w:r>
      <w:r w:rsidRPr="004D4A28">
        <w:rPr>
          <w:rFonts w:ascii="Arial" w:hAnsi="Arial"/>
          <w:sz w:val="22"/>
          <w:szCs w:val="22"/>
        </w:rPr>
        <w:t xml:space="preserve"> data revealing racial or ethnic origin, political opinions, religious or philosophical beliefs, or trade union membership, genetic data, biometric data, health data, data concerning a data subject’s sex life or sexual orientation. These types of personal information are regarded as being more ‘sensitive’ and the law requires increased safeguards to be in place if we are to process this type of data. </w:t>
      </w:r>
    </w:p>
    <w:p w14:paraId="6197C142" w14:textId="77777777" w:rsidR="005C02AC" w:rsidRPr="004D4A28" w:rsidRDefault="005C02AC" w:rsidP="005C02AC">
      <w:pPr>
        <w:widowControl w:val="0"/>
        <w:autoSpaceDE w:val="0"/>
        <w:autoSpaceDN w:val="0"/>
        <w:adjustRightInd w:val="0"/>
        <w:ind w:hanging="578"/>
        <w:jc w:val="both"/>
        <w:rPr>
          <w:rFonts w:ascii="Arial" w:hAnsi="Arial"/>
          <w:color w:val="000000"/>
          <w:sz w:val="22"/>
          <w:szCs w:val="22"/>
        </w:rPr>
      </w:pPr>
      <w:r w:rsidRPr="004D4A28">
        <w:rPr>
          <w:rFonts w:ascii="Arial" w:hAnsi="Arial"/>
          <w:color w:val="000000"/>
          <w:sz w:val="22"/>
          <w:szCs w:val="22"/>
        </w:rPr>
        <w:t> </w:t>
      </w:r>
    </w:p>
    <w:p w14:paraId="15DDFCD6" w14:textId="77777777" w:rsidR="005C02AC" w:rsidRPr="0060157D" w:rsidRDefault="005C02AC" w:rsidP="005C02AC">
      <w:pPr>
        <w:pStyle w:val="ListParagraph"/>
        <w:widowControl w:val="0"/>
        <w:numPr>
          <w:ilvl w:val="0"/>
          <w:numId w:val="19"/>
        </w:numPr>
        <w:autoSpaceDE w:val="0"/>
        <w:autoSpaceDN w:val="0"/>
        <w:adjustRightInd w:val="0"/>
        <w:ind w:hanging="578"/>
        <w:jc w:val="both"/>
        <w:rPr>
          <w:rFonts w:ascii="Arial" w:hAnsi="Arial"/>
          <w:color w:val="000000"/>
          <w:sz w:val="22"/>
          <w:szCs w:val="22"/>
        </w:rPr>
      </w:pPr>
      <w:r w:rsidRPr="0060157D">
        <w:rPr>
          <w:rFonts w:ascii="Arial" w:hAnsi="Arial"/>
          <w:b/>
          <w:bCs/>
          <w:color w:val="000000"/>
          <w:sz w:val="22"/>
          <w:szCs w:val="22"/>
        </w:rPr>
        <w:t>DATA PROTECTION PRINCIPLES</w:t>
      </w:r>
      <w:r w:rsidRPr="0060157D">
        <w:rPr>
          <w:rFonts w:ascii="Arial" w:hAnsi="Arial"/>
          <w:color w:val="000000"/>
          <w:sz w:val="22"/>
          <w:szCs w:val="22"/>
        </w:rPr>
        <w:t>  </w:t>
      </w:r>
    </w:p>
    <w:p w14:paraId="00395AE3" w14:textId="77777777" w:rsidR="005C02AC" w:rsidRPr="004D4A28" w:rsidRDefault="005C02AC" w:rsidP="005C02AC">
      <w:pPr>
        <w:widowControl w:val="0"/>
        <w:autoSpaceDE w:val="0"/>
        <w:autoSpaceDN w:val="0"/>
        <w:adjustRightInd w:val="0"/>
        <w:ind w:left="720" w:hanging="578"/>
        <w:jc w:val="both"/>
        <w:rPr>
          <w:rFonts w:ascii="Arial" w:hAnsi="Arial"/>
          <w:color w:val="000000"/>
          <w:sz w:val="22"/>
          <w:szCs w:val="22"/>
        </w:rPr>
      </w:pPr>
      <w:r w:rsidRPr="004D4A28">
        <w:rPr>
          <w:rFonts w:ascii="Arial" w:hAnsi="Arial"/>
          <w:color w:val="000000"/>
          <w:sz w:val="22"/>
          <w:szCs w:val="22"/>
        </w:rPr>
        <w:t> </w:t>
      </w:r>
    </w:p>
    <w:p w14:paraId="33607255" w14:textId="77777777" w:rsidR="005C02AC" w:rsidRPr="004D4A28" w:rsidRDefault="005C02AC" w:rsidP="005C02AC">
      <w:pPr>
        <w:pStyle w:val="ListParagraph"/>
        <w:numPr>
          <w:ilvl w:val="1"/>
          <w:numId w:val="6"/>
        </w:numPr>
        <w:spacing w:after="160" w:line="276" w:lineRule="auto"/>
        <w:ind w:left="720" w:hanging="578"/>
        <w:rPr>
          <w:rFonts w:ascii="Arial" w:hAnsi="Arial"/>
          <w:color w:val="000000"/>
          <w:sz w:val="22"/>
          <w:szCs w:val="22"/>
        </w:rPr>
      </w:pPr>
      <w:r w:rsidRPr="004D4A28">
        <w:rPr>
          <w:rFonts w:ascii="Arial" w:hAnsi="Arial"/>
          <w:color w:val="000000"/>
          <w:sz w:val="22"/>
          <w:szCs w:val="22"/>
        </w:rPr>
        <w:t>When we Process Personal Information, we will do so in accordance with the ‘data protection principles’. In this regard, we will ensure that Personal Information is:-</w:t>
      </w:r>
    </w:p>
    <w:p w14:paraId="160F05BE" w14:textId="77777777" w:rsidR="005C02AC" w:rsidRPr="004D4A28" w:rsidRDefault="005C02AC" w:rsidP="005C02AC">
      <w:pPr>
        <w:pStyle w:val="ListParagraph"/>
        <w:ind w:hanging="578"/>
        <w:rPr>
          <w:rFonts w:ascii="Arial" w:hAnsi="Arial"/>
          <w:color w:val="000000"/>
          <w:sz w:val="22"/>
          <w:szCs w:val="22"/>
        </w:rPr>
      </w:pPr>
    </w:p>
    <w:p w14:paraId="595C0A3C" w14:textId="77777777" w:rsidR="005C02AC" w:rsidRPr="00BA0A70"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BA0A70">
        <w:rPr>
          <w:rFonts w:ascii="Arial" w:hAnsi="Arial"/>
          <w:color w:val="000000"/>
          <w:sz w:val="22"/>
          <w:szCs w:val="22"/>
        </w:rPr>
        <w:t xml:space="preserve">Processed lawfully, fairly and in a transparent manner </w:t>
      </w:r>
      <w:r w:rsidRPr="00BA0A70">
        <w:rPr>
          <w:rFonts w:ascii="Arial" w:hAnsi="Arial"/>
          <w:b/>
          <w:color w:val="000000"/>
          <w:sz w:val="22"/>
          <w:szCs w:val="22"/>
        </w:rPr>
        <w:t>(</w:t>
      </w:r>
      <w:r w:rsidRPr="00BA0A70">
        <w:rPr>
          <w:rFonts w:ascii="Arial" w:hAnsi="Arial"/>
          <w:b/>
          <w:color w:val="000000"/>
          <w:sz w:val="22"/>
          <w:szCs w:val="22"/>
          <w:u w:val="single"/>
        </w:rPr>
        <w:t>Lawfulness, Fairness and Transparency</w:t>
      </w:r>
      <w:r w:rsidRPr="00BA0A70">
        <w:rPr>
          <w:rFonts w:ascii="Arial" w:hAnsi="Arial"/>
          <w:color w:val="000000"/>
          <w:sz w:val="22"/>
          <w:szCs w:val="22"/>
        </w:rPr>
        <w:t>).</w:t>
      </w:r>
    </w:p>
    <w:p w14:paraId="3B019330" w14:textId="77777777" w:rsidR="005C02AC" w:rsidRPr="00BA0A70"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BA0A70">
        <w:rPr>
          <w:rFonts w:ascii="Arial" w:hAnsi="Arial"/>
          <w:color w:val="000000"/>
          <w:sz w:val="22"/>
          <w:szCs w:val="22"/>
        </w:rPr>
        <w:t>Collected only for specified, explicit and legitimate purposes (</w:t>
      </w:r>
      <w:r w:rsidRPr="00BA0A70">
        <w:rPr>
          <w:rFonts w:ascii="Arial" w:hAnsi="Arial"/>
          <w:b/>
          <w:color w:val="000000"/>
          <w:sz w:val="22"/>
          <w:szCs w:val="22"/>
          <w:u w:val="single"/>
        </w:rPr>
        <w:t>Purpose Limitation</w:t>
      </w:r>
      <w:r w:rsidRPr="00BA0A70">
        <w:rPr>
          <w:rFonts w:ascii="Arial" w:hAnsi="Arial"/>
          <w:color w:val="000000"/>
          <w:sz w:val="22"/>
          <w:szCs w:val="22"/>
        </w:rPr>
        <w:t>).</w:t>
      </w:r>
    </w:p>
    <w:p w14:paraId="467867C9" w14:textId="77777777" w:rsidR="005C02AC" w:rsidRPr="00BA0A70"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BA0A70">
        <w:rPr>
          <w:rFonts w:ascii="Arial" w:hAnsi="Arial"/>
          <w:color w:val="000000"/>
          <w:sz w:val="22"/>
          <w:szCs w:val="22"/>
        </w:rPr>
        <w:t>Adequate, relevant and limited to what is necessary in relation to the purposes for which it is Processed (</w:t>
      </w:r>
      <w:r w:rsidRPr="00BA0A70">
        <w:rPr>
          <w:rFonts w:ascii="Arial" w:hAnsi="Arial"/>
          <w:b/>
          <w:color w:val="000000"/>
          <w:sz w:val="22"/>
          <w:szCs w:val="22"/>
          <w:u w:val="single"/>
        </w:rPr>
        <w:t>Data Minimisation</w:t>
      </w:r>
      <w:r w:rsidRPr="00BA0A70">
        <w:rPr>
          <w:rFonts w:ascii="Arial" w:hAnsi="Arial"/>
          <w:color w:val="000000"/>
          <w:sz w:val="22"/>
          <w:szCs w:val="22"/>
        </w:rPr>
        <w:t>).</w:t>
      </w:r>
    </w:p>
    <w:p w14:paraId="14327193" w14:textId="77777777" w:rsidR="005C02AC" w:rsidRPr="00BA0A70"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BA0A70">
        <w:rPr>
          <w:rFonts w:ascii="Arial" w:hAnsi="Arial"/>
          <w:color w:val="000000"/>
          <w:sz w:val="22"/>
          <w:szCs w:val="22"/>
        </w:rPr>
        <w:t>Accurate and where necessary kept up to date (</w:t>
      </w:r>
      <w:r w:rsidRPr="00BA0A70">
        <w:rPr>
          <w:rFonts w:ascii="Arial" w:hAnsi="Arial"/>
          <w:b/>
          <w:color w:val="000000"/>
          <w:sz w:val="22"/>
          <w:szCs w:val="22"/>
          <w:u w:val="single"/>
        </w:rPr>
        <w:t>Accuracy</w:t>
      </w:r>
      <w:r w:rsidRPr="00BA0A70">
        <w:rPr>
          <w:rFonts w:ascii="Arial" w:hAnsi="Arial"/>
          <w:color w:val="000000"/>
          <w:sz w:val="22"/>
          <w:szCs w:val="22"/>
        </w:rPr>
        <w:t>).</w:t>
      </w:r>
    </w:p>
    <w:p w14:paraId="6E3BC8ED" w14:textId="77777777" w:rsidR="005C02AC" w:rsidRPr="00BA0A70"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BA0A70">
        <w:rPr>
          <w:rFonts w:ascii="Arial" w:hAnsi="Arial"/>
          <w:color w:val="000000"/>
          <w:sz w:val="22"/>
          <w:szCs w:val="22"/>
        </w:rPr>
        <w:t>Not kept in a form which permits identification of Data Subjects for longer than is necessary for the purposes for which the data is Processed (</w:t>
      </w:r>
      <w:r w:rsidRPr="00BA0A70">
        <w:rPr>
          <w:rFonts w:ascii="Arial" w:hAnsi="Arial"/>
          <w:b/>
          <w:color w:val="000000"/>
          <w:sz w:val="22"/>
          <w:szCs w:val="22"/>
          <w:u w:val="single"/>
        </w:rPr>
        <w:t>Storage Limitation</w:t>
      </w:r>
      <w:r w:rsidRPr="00BA0A70">
        <w:rPr>
          <w:rFonts w:ascii="Arial" w:hAnsi="Arial"/>
          <w:color w:val="000000"/>
          <w:sz w:val="22"/>
          <w:szCs w:val="22"/>
        </w:rPr>
        <w:t>).</w:t>
      </w:r>
    </w:p>
    <w:p w14:paraId="0698129A" w14:textId="77777777" w:rsidR="005C02AC" w:rsidRPr="004D4A28"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color w:val="000000"/>
          <w:sz w:val="22"/>
          <w:szCs w:val="22"/>
        </w:rPr>
        <w:t>Processed in a manner that ensures its security using appropriate technical and organisational measures to protect against unauthorised or unlawful Processing and against accidental loss, destruction or damage (</w:t>
      </w:r>
      <w:r w:rsidRPr="004D4A28">
        <w:rPr>
          <w:rFonts w:ascii="Arial" w:hAnsi="Arial"/>
          <w:b/>
          <w:color w:val="000000"/>
          <w:sz w:val="22"/>
          <w:szCs w:val="22"/>
          <w:u w:val="single"/>
        </w:rPr>
        <w:t>Security, Integrity and Confidentiality</w:t>
      </w:r>
      <w:r w:rsidRPr="004D4A28">
        <w:rPr>
          <w:rFonts w:ascii="Arial" w:hAnsi="Arial"/>
          <w:color w:val="000000"/>
          <w:sz w:val="22"/>
          <w:szCs w:val="22"/>
        </w:rPr>
        <w:t>).</w:t>
      </w:r>
    </w:p>
    <w:p w14:paraId="130E6402" w14:textId="77777777" w:rsidR="005C02AC" w:rsidRDefault="005C02AC" w:rsidP="005C02AC">
      <w:pPr>
        <w:spacing w:after="200" w:line="276" w:lineRule="auto"/>
        <w:ind w:hanging="578"/>
        <w:rPr>
          <w:rFonts w:ascii="Arial" w:hAnsi="Arial"/>
          <w:color w:val="000000"/>
          <w:sz w:val="22"/>
          <w:szCs w:val="22"/>
        </w:rPr>
      </w:pPr>
      <w:r>
        <w:rPr>
          <w:rFonts w:ascii="Arial" w:hAnsi="Arial"/>
          <w:color w:val="000000"/>
          <w:sz w:val="22"/>
          <w:szCs w:val="22"/>
        </w:rPr>
        <w:br w:type="page"/>
      </w:r>
    </w:p>
    <w:p w14:paraId="2A1F4DD6" w14:textId="77777777" w:rsidR="005C02AC" w:rsidRPr="004D4A28" w:rsidRDefault="005C02AC" w:rsidP="005C02AC">
      <w:pPr>
        <w:pStyle w:val="ListParagraph"/>
        <w:widowControl w:val="0"/>
        <w:numPr>
          <w:ilvl w:val="1"/>
          <w:numId w:val="6"/>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lastRenderedPageBreak/>
        <w:t>We recognise that not only must we comply with the data protection principles, we must also demonstrate our compliance with these principles (</w:t>
      </w:r>
      <w:r w:rsidRPr="004D4A28">
        <w:rPr>
          <w:rFonts w:ascii="Arial" w:hAnsi="Arial"/>
          <w:b/>
          <w:color w:val="000000"/>
          <w:sz w:val="22"/>
          <w:szCs w:val="22"/>
          <w:u w:val="single"/>
        </w:rPr>
        <w:t>Accountability</w:t>
      </w:r>
      <w:r w:rsidRPr="004D4A28">
        <w:rPr>
          <w:rFonts w:ascii="Arial" w:hAnsi="Arial"/>
          <w:color w:val="000000"/>
          <w:sz w:val="22"/>
          <w:szCs w:val="22"/>
        </w:rPr>
        <w:t>).</w:t>
      </w:r>
    </w:p>
    <w:p w14:paraId="0DF9CB8F"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4302E4FF"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b/>
          <w:color w:val="000000"/>
          <w:sz w:val="22"/>
          <w:szCs w:val="22"/>
        </w:rPr>
      </w:pPr>
      <w:r w:rsidRPr="0060157D">
        <w:rPr>
          <w:rFonts w:ascii="Arial" w:hAnsi="Arial"/>
          <w:b/>
          <w:color w:val="000000"/>
          <w:sz w:val="22"/>
          <w:szCs w:val="22"/>
        </w:rPr>
        <w:t>DATA PROTECTION OFFICER</w:t>
      </w:r>
    </w:p>
    <w:p w14:paraId="6117DF61" w14:textId="77777777" w:rsidR="005C02AC" w:rsidRPr="004D4A28" w:rsidRDefault="005C02AC" w:rsidP="005C02AC">
      <w:pPr>
        <w:widowControl w:val="0"/>
        <w:autoSpaceDE w:val="0"/>
        <w:autoSpaceDN w:val="0"/>
        <w:adjustRightInd w:val="0"/>
        <w:ind w:left="1080" w:hanging="578"/>
        <w:jc w:val="both"/>
        <w:rPr>
          <w:rFonts w:ascii="Arial" w:hAnsi="Arial"/>
          <w:b/>
          <w:color w:val="000000"/>
          <w:sz w:val="22"/>
          <w:szCs w:val="22"/>
        </w:rPr>
      </w:pPr>
    </w:p>
    <w:p w14:paraId="6BE176C9" w14:textId="77777777" w:rsidR="005C02AC" w:rsidRPr="004D4A28" w:rsidRDefault="005C02AC" w:rsidP="005C02AC">
      <w:pPr>
        <w:pStyle w:val="ListParagraph"/>
        <w:widowControl w:val="0"/>
        <w:numPr>
          <w:ilvl w:val="1"/>
          <w:numId w:val="12"/>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 xml:space="preserve">The GDPR requires certain organisations, including schools, to appoint a ‘Data Protection Officer’ (“DPO”). The DPO must have expert knowledge in data protection law and practices. Our appointed DPO who fulfils these requirements is </w:t>
      </w:r>
      <w:r w:rsidRPr="004D4A28">
        <w:rPr>
          <w:rFonts w:ascii="Arial" w:hAnsi="Arial"/>
          <w:sz w:val="22"/>
          <w:szCs w:val="22"/>
        </w:rPr>
        <w:t xml:space="preserve">HY </w:t>
      </w:r>
      <w:r>
        <w:rPr>
          <w:rFonts w:ascii="Arial" w:hAnsi="Arial"/>
          <w:sz w:val="22"/>
          <w:szCs w:val="22"/>
        </w:rPr>
        <w:t>Education</w:t>
      </w:r>
      <w:r w:rsidRPr="004D4A28">
        <w:rPr>
          <w:rFonts w:ascii="Arial" w:hAnsi="Arial"/>
          <w:sz w:val="22"/>
          <w:szCs w:val="22"/>
        </w:rPr>
        <w:t xml:space="preserve">, who can be contacted by telephone on </w:t>
      </w:r>
      <w:r w:rsidRPr="00B01F63">
        <w:rPr>
          <w:rFonts w:ascii="Arial" w:hAnsi="Arial"/>
          <w:sz w:val="22"/>
          <w:szCs w:val="22"/>
        </w:rPr>
        <w:t xml:space="preserve">0161 543 8884 </w:t>
      </w:r>
      <w:r w:rsidRPr="004D4A28">
        <w:rPr>
          <w:rFonts w:ascii="Arial" w:hAnsi="Arial"/>
          <w:sz w:val="22"/>
          <w:szCs w:val="22"/>
        </w:rPr>
        <w:t xml:space="preserve">or email at </w:t>
      </w:r>
      <w:hyperlink r:id="rId8" w:history="1">
        <w:r w:rsidRPr="004D4A28">
          <w:rPr>
            <w:rStyle w:val="Hyperlink"/>
            <w:rFonts w:ascii="Arial" w:hAnsi="Arial"/>
            <w:sz w:val="22"/>
            <w:szCs w:val="22"/>
          </w:rPr>
          <w:t>DPO@wearehy.com</w:t>
        </w:r>
      </w:hyperlink>
      <w:r w:rsidRPr="004D4A28">
        <w:rPr>
          <w:rFonts w:ascii="Arial" w:hAnsi="Arial"/>
          <w:sz w:val="22"/>
          <w:szCs w:val="22"/>
        </w:rPr>
        <w:t xml:space="preserve"> </w:t>
      </w:r>
    </w:p>
    <w:p w14:paraId="4396E219"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0E6CB446" w14:textId="77777777" w:rsidR="005C02AC" w:rsidRPr="004D4A28" w:rsidRDefault="005C02AC" w:rsidP="005C02AC">
      <w:pPr>
        <w:pStyle w:val="ListParagraph"/>
        <w:widowControl w:val="0"/>
        <w:numPr>
          <w:ilvl w:val="1"/>
          <w:numId w:val="12"/>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The DPO will carry out a number of important tasks which will include:-</w:t>
      </w:r>
    </w:p>
    <w:p w14:paraId="7B4C9713"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444CB634" w14:textId="77777777" w:rsidR="005C02AC" w:rsidRPr="004D4A28" w:rsidRDefault="005C02AC" w:rsidP="005C02AC">
      <w:pPr>
        <w:pStyle w:val="ListParagraph"/>
        <w:widowControl w:val="0"/>
        <w:numPr>
          <w:ilvl w:val="0"/>
          <w:numId w:val="10"/>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monitoring compliance with data protection laws and our data protection polices, including managing internal data protection activities; raising awareness of data protection issues, training staff and conducting internal audits.</w:t>
      </w:r>
    </w:p>
    <w:p w14:paraId="4DF6BDEF"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0DE159E3" w14:textId="77777777" w:rsidR="005C02AC" w:rsidRPr="004D4A28" w:rsidRDefault="005C02AC" w:rsidP="005C02AC">
      <w:pPr>
        <w:pStyle w:val="ListParagraph"/>
        <w:widowControl w:val="0"/>
        <w:numPr>
          <w:ilvl w:val="0"/>
          <w:numId w:val="10"/>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advising on, and monitoring, data protection impact assessments.</w:t>
      </w:r>
    </w:p>
    <w:p w14:paraId="194207B3"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152E1447" w14:textId="77777777" w:rsidR="005C02AC" w:rsidRPr="004D4A28" w:rsidRDefault="005C02AC" w:rsidP="005C02AC">
      <w:pPr>
        <w:pStyle w:val="ListParagraph"/>
        <w:widowControl w:val="0"/>
        <w:numPr>
          <w:ilvl w:val="0"/>
          <w:numId w:val="10"/>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cooperating and being the first point of contact with the Information Commissioner’s Office, members of staff, parents and pupils.</w:t>
      </w:r>
    </w:p>
    <w:p w14:paraId="23CCAEC1"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7E58D61C" w14:textId="77777777" w:rsidR="005C02AC" w:rsidRPr="004D4A28" w:rsidRDefault="005C02AC" w:rsidP="005C02AC">
      <w:pPr>
        <w:pStyle w:val="ListParagraph"/>
        <w:widowControl w:val="0"/>
        <w:numPr>
          <w:ilvl w:val="1"/>
          <w:numId w:val="12"/>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The DPO will be independent of the School to avoid any conflict of interest.</w:t>
      </w:r>
    </w:p>
    <w:p w14:paraId="311AF2A0"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71DAA0BD" w14:textId="77777777" w:rsidR="005C02AC" w:rsidRPr="004D4A28" w:rsidRDefault="005C02AC" w:rsidP="005C02AC">
      <w:pPr>
        <w:pStyle w:val="ListParagraph"/>
        <w:widowControl w:val="0"/>
        <w:numPr>
          <w:ilvl w:val="1"/>
          <w:numId w:val="12"/>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The DPO will report to the highest level of management in the School which is to include the Headteacher and the Governing Body.</w:t>
      </w:r>
    </w:p>
    <w:p w14:paraId="6B5570D6"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47D6BD73"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b/>
          <w:bCs/>
          <w:color w:val="000000"/>
          <w:sz w:val="22"/>
          <w:szCs w:val="22"/>
        </w:rPr>
      </w:pPr>
      <w:r w:rsidRPr="0060157D">
        <w:rPr>
          <w:rFonts w:ascii="Arial" w:hAnsi="Arial"/>
          <w:b/>
          <w:bCs/>
          <w:color w:val="000000"/>
          <w:sz w:val="22"/>
          <w:szCs w:val="22"/>
        </w:rPr>
        <w:t xml:space="preserve">LAWFULNESS, FAIRNESS, TRANSPARENCY  </w:t>
      </w:r>
    </w:p>
    <w:p w14:paraId="142EBA6C"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p>
    <w:p w14:paraId="5FB28C50"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r>
        <w:rPr>
          <w:rFonts w:ascii="Arial" w:hAnsi="Arial"/>
          <w:b/>
          <w:bCs/>
          <w:color w:val="000000"/>
          <w:sz w:val="22"/>
          <w:szCs w:val="22"/>
        </w:rPr>
        <w:tab/>
      </w:r>
      <w:r w:rsidRPr="004D4A28">
        <w:rPr>
          <w:rFonts w:ascii="Arial" w:hAnsi="Arial"/>
          <w:b/>
          <w:bCs/>
          <w:color w:val="000000"/>
          <w:sz w:val="22"/>
          <w:szCs w:val="22"/>
        </w:rPr>
        <w:t>Lawful Processing</w:t>
      </w:r>
    </w:p>
    <w:p w14:paraId="5FBDB30D"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p>
    <w:p w14:paraId="0B8AD956" w14:textId="77777777" w:rsidR="005C02AC" w:rsidRPr="004D4A28"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Personal Information must be Processed lawfully. Under data protection laws, there are a number of grounds which make it lawful to Process Personal Information. We will only Process Personal Information if one or more of the following apply:-</w:t>
      </w:r>
    </w:p>
    <w:p w14:paraId="68C06306" w14:textId="77777777" w:rsidR="005C02AC" w:rsidRPr="004D4A28" w:rsidRDefault="005C02AC" w:rsidP="005C02AC">
      <w:pPr>
        <w:widowControl w:val="0"/>
        <w:autoSpaceDE w:val="0"/>
        <w:autoSpaceDN w:val="0"/>
        <w:adjustRightInd w:val="0"/>
        <w:ind w:left="1080" w:hanging="578"/>
        <w:jc w:val="both"/>
        <w:rPr>
          <w:rFonts w:ascii="Arial" w:hAnsi="Arial"/>
          <w:bCs/>
          <w:color w:val="000000"/>
          <w:sz w:val="22"/>
          <w:szCs w:val="22"/>
        </w:rPr>
      </w:pPr>
      <w:r w:rsidRPr="004D4A28">
        <w:rPr>
          <w:rFonts w:ascii="Arial" w:hAnsi="Arial"/>
          <w:bCs/>
          <w:color w:val="000000"/>
          <w:sz w:val="22"/>
          <w:szCs w:val="22"/>
        </w:rPr>
        <w:t xml:space="preserve"> </w:t>
      </w:r>
    </w:p>
    <w:p w14:paraId="37A3D285" w14:textId="77777777" w:rsidR="005C02AC" w:rsidRPr="00BA0A70" w:rsidRDefault="005C02AC" w:rsidP="005C02AC">
      <w:pPr>
        <w:pStyle w:val="ListParagraph"/>
        <w:widowControl w:val="0"/>
        <w:numPr>
          <w:ilvl w:val="0"/>
          <w:numId w:val="8"/>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 xml:space="preserve">the Data Subject has given his or her </w:t>
      </w:r>
      <w:r w:rsidRPr="00BA0A70">
        <w:rPr>
          <w:rFonts w:ascii="Arial" w:hAnsi="Arial"/>
          <w:b/>
          <w:bCs/>
          <w:color w:val="000000"/>
          <w:sz w:val="22"/>
          <w:szCs w:val="22"/>
        </w:rPr>
        <w:t>consent</w:t>
      </w:r>
      <w:r w:rsidRPr="00BA0A70">
        <w:rPr>
          <w:rFonts w:ascii="Arial" w:hAnsi="Arial"/>
          <w:bCs/>
          <w:color w:val="000000"/>
          <w:sz w:val="22"/>
          <w:szCs w:val="22"/>
        </w:rPr>
        <w:t>.</w:t>
      </w:r>
    </w:p>
    <w:p w14:paraId="22CFFD07" w14:textId="77777777" w:rsidR="005C02AC" w:rsidRPr="00BA0A70" w:rsidRDefault="005C02AC" w:rsidP="005C02AC">
      <w:pPr>
        <w:pStyle w:val="ListParagraph"/>
        <w:widowControl w:val="0"/>
        <w:numPr>
          <w:ilvl w:val="0"/>
          <w:numId w:val="8"/>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 xml:space="preserve">the Processing is necessary for the </w:t>
      </w:r>
      <w:r w:rsidRPr="00BA0A70">
        <w:rPr>
          <w:rFonts w:ascii="Arial" w:hAnsi="Arial"/>
          <w:b/>
          <w:bCs/>
          <w:color w:val="000000"/>
          <w:sz w:val="22"/>
          <w:szCs w:val="22"/>
        </w:rPr>
        <w:t>performance of a contract</w:t>
      </w:r>
      <w:r w:rsidRPr="00BA0A70">
        <w:rPr>
          <w:rFonts w:ascii="Arial" w:hAnsi="Arial"/>
          <w:bCs/>
          <w:color w:val="000000"/>
          <w:sz w:val="22"/>
          <w:szCs w:val="22"/>
        </w:rPr>
        <w:t xml:space="preserve"> with the Data Subject.</w:t>
      </w:r>
    </w:p>
    <w:p w14:paraId="202ABEAD" w14:textId="77777777" w:rsidR="005C02AC" w:rsidRPr="00BA0A70" w:rsidRDefault="005C02AC" w:rsidP="005C02AC">
      <w:pPr>
        <w:pStyle w:val="ListParagraph"/>
        <w:widowControl w:val="0"/>
        <w:numPr>
          <w:ilvl w:val="0"/>
          <w:numId w:val="8"/>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 xml:space="preserve">the Processing is necessary to meet our </w:t>
      </w:r>
      <w:r w:rsidRPr="00BA0A70">
        <w:rPr>
          <w:rFonts w:ascii="Arial" w:hAnsi="Arial"/>
          <w:b/>
          <w:bCs/>
          <w:color w:val="000000"/>
          <w:sz w:val="22"/>
          <w:szCs w:val="22"/>
        </w:rPr>
        <w:t>legal obligations</w:t>
      </w:r>
      <w:r w:rsidRPr="00BA0A70">
        <w:rPr>
          <w:rFonts w:ascii="Arial" w:hAnsi="Arial"/>
          <w:bCs/>
          <w:color w:val="000000"/>
          <w:sz w:val="22"/>
          <w:szCs w:val="22"/>
        </w:rPr>
        <w:t>.</w:t>
      </w:r>
    </w:p>
    <w:p w14:paraId="22E1B11D" w14:textId="77777777" w:rsidR="005C02AC" w:rsidRPr="00BA0A70" w:rsidRDefault="005C02AC" w:rsidP="005C02AC">
      <w:pPr>
        <w:pStyle w:val="ListParagraph"/>
        <w:widowControl w:val="0"/>
        <w:numPr>
          <w:ilvl w:val="0"/>
          <w:numId w:val="8"/>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 xml:space="preserve">the Processing is necessary to protect the Data Subject’s </w:t>
      </w:r>
      <w:r w:rsidRPr="00BA0A70">
        <w:rPr>
          <w:rFonts w:ascii="Arial" w:hAnsi="Arial"/>
          <w:b/>
          <w:bCs/>
          <w:color w:val="000000"/>
          <w:sz w:val="22"/>
          <w:szCs w:val="22"/>
        </w:rPr>
        <w:t>vital interests</w:t>
      </w:r>
      <w:r w:rsidRPr="00BA0A70">
        <w:rPr>
          <w:rFonts w:ascii="Arial" w:hAnsi="Arial"/>
          <w:bCs/>
          <w:color w:val="000000"/>
          <w:sz w:val="22"/>
          <w:szCs w:val="22"/>
        </w:rPr>
        <w:t>.</w:t>
      </w:r>
    </w:p>
    <w:p w14:paraId="47547D33" w14:textId="77777777" w:rsidR="005C02AC" w:rsidRPr="004D4A28" w:rsidRDefault="005C02AC" w:rsidP="005C02AC">
      <w:pPr>
        <w:pStyle w:val="ListParagraph"/>
        <w:widowControl w:val="0"/>
        <w:numPr>
          <w:ilvl w:val="0"/>
          <w:numId w:val="8"/>
        </w:numPr>
        <w:autoSpaceDE w:val="0"/>
        <w:autoSpaceDN w:val="0"/>
        <w:adjustRightInd w:val="0"/>
        <w:spacing w:line="276" w:lineRule="auto"/>
        <w:ind w:left="1080" w:hanging="578"/>
        <w:jc w:val="both"/>
        <w:rPr>
          <w:rFonts w:ascii="Arial" w:hAnsi="Arial"/>
          <w:bCs/>
          <w:color w:val="000000"/>
          <w:sz w:val="22"/>
          <w:szCs w:val="22"/>
        </w:rPr>
      </w:pPr>
      <w:r w:rsidRPr="004D4A28">
        <w:rPr>
          <w:rFonts w:ascii="Arial" w:hAnsi="Arial"/>
          <w:bCs/>
          <w:color w:val="000000"/>
          <w:sz w:val="22"/>
          <w:szCs w:val="22"/>
        </w:rPr>
        <w:t xml:space="preserve">the processing is necessary for the performance of a task carried out in the public interest or in the exercise of official authority (often referred to as </w:t>
      </w:r>
      <w:r w:rsidRPr="004D4A28">
        <w:rPr>
          <w:rFonts w:ascii="Arial" w:hAnsi="Arial"/>
          <w:b/>
          <w:bCs/>
          <w:color w:val="000000"/>
          <w:sz w:val="22"/>
          <w:szCs w:val="22"/>
        </w:rPr>
        <w:t>Public Task</w:t>
      </w:r>
      <w:r w:rsidRPr="004D4A28">
        <w:rPr>
          <w:rFonts w:ascii="Arial" w:hAnsi="Arial"/>
          <w:bCs/>
          <w:color w:val="000000"/>
          <w:sz w:val="22"/>
          <w:szCs w:val="22"/>
        </w:rPr>
        <w:t>).</w:t>
      </w:r>
    </w:p>
    <w:p w14:paraId="0F53FB4D" w14:textId="77777777" w:rsidR="005C02AC" w:rsidRDefault="005C02AC" w:rsidP="005C02AC">
      <w:pPr>
        <w:spacing w:after="200" w:line="276" w:lineRule="auto"/>
        <w:ind w:hanging="578"/>
        <w:rPr>
          <w:rFonts w:ascii="Arial" w:hAnsi="Arial"/>
          <w:bCs/>
          <w:color w:val="000000"/>
          <w:sz w:val="22"/>
          <w:szCs w:val="22"/>
        </w:rPr>
      </w:pPr>
      <w:r>
        <w:rPr>
          <w:rFonts w:ascii="Arial" w:hAnsi="Arial"/>
          <w:bCs/>
          <w:color w:val="000000"/>
          <w:sz w:val="22"/>
          <w:szCs w:val="22"/>
        </w:rPr>
        <w:br w:type="page"/>
      </w:r>
    </w:p>
    <w:p w14:paraId="23DC706C" w14:textId="77777777" w:rsidR="005C02AC"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lastRenderedPageBreak/>
        <w:t>We recognise that some categories of Personal Information are more sensitive and further conditions must be satisfied if we are to Process this information (Special category and criminal conviction data). Where we Process these categories of Personal Information, we will ensure that we do so in accordance with the additional conditions for Processing set out under the GDPR and the DPA.</w:t>
      </w:r>
    </w:p>
    <w:p w14:paraId="5AD1A298" w14:textId="77777777" w:rsidR="005C02AC" w:rsidRDefault="005C02AC" w:rsidP="005C02AC">
      <w:pPr>
        <w:widowControl w:val="0"/>
        <w:autoSpaceDE w:val="0"/>
        <w:autoSpaceDN w:val="0"/>
        <w:adjustRightInd w:val="0"/>
        <w:spacing w:line="276" w:lineRule="auto"/>
        <w:ind w:left="1080" w:hanging="578"/>
        <w:jc w:val="both"/>
        <w:rPr>
          <w:rFonts w:ascii="Arial" w:hAnsi="Arial"/>
          <w:b/>
          <w:bCs/>
          <w:color w:val="000000"/>
          <w:sz w:val="22"/>
          <w:szCs w:val="22"/>
        </w:rPr>
      </w:pPr>
    </w:p>
    <w:p w14:paraId="3757865F" w14:textId="77777777" w:rsidR="005C02AC" w:rsidRPr="00B01F63" w:rsidRDefault="005C02AC" w:rsidP="005C02AC">
      <w:pPr>
        <w:widowControl w:val="0"/>
        <w:autoSpaceDE w:val="0"/>
        <w:autoSpaceDN w:val="0"/>
        <w:adjustRightInd w:val="0"/>
        <w:spacing w:line="276" w:lineRule="auto"/>
        <w:ind w:left="1080" w:hanging="578"/>
        <w:jc w:val="both"/>
        <w:rPr>
          <w:rFonts w:ascii="Arial" w:hAnsi="Arial"/>
          <w:bCs/>
          <w:color w:val="000000"/>
          <w:sz w:val="22"/>
          <w:szCs w:val="22"/>
        </w:rPr>
      </w:pPr>
      <w:r w:rsidRPr="00B01F63">
        <w:rPr>
          <w:rFonts w:ascii="Arial" w:hAnsi="Arial"/>
          <w:b/>
          <w:bCs/>
          <w:color w:val="000000"/>
          <w:sz w:val="22"/>
          <w:szCs w:val="22"/>
        </w:rPr>
        <w:t xml:space="preserve">Consent </w:t>
      </w:r>
    </w:p>
    <w:p w14:paraId="33CACC98"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p>
    <w:p w14:paraId="0617B425" w14:textId="77777777" w:rsidR="005C02AC" w:rsidRPr="004D4A28"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Where it is necessary for us to obtain your consent to process Personal Information, we will ensure that we do so in accordance with data protection laws.</w:t>
      </w:r>
    </w:p>
    <w:p w14:paraId="5666A983" w14:textId="77777777" w:rsidR="005C02AC" w:rsidRPr="004D4A28" w:rsidRDefault="005C02AC" w:rsidP="005C02AC">
      <w:pPr>
        <w:pStyle w:val="ListParagraph"/>
        <w:widowControl w:val="0"/>
        <w:autoSpaceDE w:val="0"/>
        <w:autoSpaceDN w:val="0"/>
        <w:adjustRightInd w:val="0"/>
        <w:ind w:left="1080" w:hanging="578"/>
        <w:jc w:val="both"/>
        <w:rPr>
          <w:rFonts w:ascii="Arial" w:hAnsi="Arial"/>
          <w:bCs/>
          <w:color w:val="000000"/>
          <w:sz w:val="22"/>
          <w:szCs w:val="22"/>
        </w:rPr>
      </w:pPr>
    </w:p>
    <w:p w14:paraId="3B81D7AA" w14:textId="77777777" w:rsidR="005C02AC" w:rsidRPr="004D4A28"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Generally, we will only obtain consent where there is not another lawful ground (see 6.1) for Processing. Some examples as to when we will obtain your consent is if we want to place a photograph of a pupil in the newspaper, on social media or in other publications to celebrate their achievements.</w:t>
      </w:r>
    </w:p>
    <w:p w14:paraId="7F3B5CC3" w14:textId="77777777" w:rsidR="005C02AC" w:rsidRPr="004D4A28" w:rsidRDefault="005C02AC" w:rsidP="005C02AC">
      <w:pPr>
        <w:pStyle w:val="ListParagraph"/>
        <w:ind w:left="1080" w:hanging="578"/>
        <w:rPr>
          <w:rFonts w:ascii="Arial" w:hAnsi="Arial"/>
          <w:bCs/>
          <w:color w:val="000000"/>
          <w:sz w:val="22"/>
          <w:szCs w:val="22"/>
        </w:rPr>
      </w:pPr>
    </w:p>
    <w:p w14:paraId="23629409" w14:textId="77777777" w:rsidR="005C02AC" w:rsidRPr="004D4A28"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 xml:space="preserve"> We recognise that under data protection laws, there are stricter rules as to how consent is obtained. We will ensure that when we obtain consent, we will:-</w:t>
      </w:r>
    </w:p>
    <w:p w14:paraId="17D5E607" w14:textId="77777777" w:rsidR="005C02AC" w:rsidRPr="004D4A28" w:rsidRDefault="005C02AC" w:rsidP="005C02AC">
      <w:pPr>
        <w:pStyle w:val="ListParagraph"/>
        <w:widowControl w:val="0"/>
        <w:autoSpaceDE w:val="0"/>
        <w:autoSpaceDN w:val="0"/>
        <w:adjustRightInd w:val="0"/>
        <w:ind w:left="1080" w:hanging="578"/>
        <w:jc w:val="both"/>
        <w:rPr>
          <w:rFonts w:ascii="Arial" w:hAnsi="Arial"/>
          <w:bCs/>
          <w:color w:val="000000"/>
          <w:sz w:val="22"/>
          <w:szCs w:val="22"/>
        </w:rPr>
      </w:pPr>
    </w:p>
    <w:p w14:paraId="03E65C56" w14:textId="77777777" w:rsidR="005C02AC" w:rsidRPr="00BA0A70" w:rsidRDefault="005C02AC" w:rsidP="005C02AC">
      <w:pPr>
        <w:pStyle w:val="ListParagraph"/>
        <w:widowControl w:val="0"/>
        <w:numPr>
          <w:ilvl w:val="0"/>
          <w:numId w:val="9"/>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take steps to ensure that we make it clear to Data Subjects what they are being asked to consent to.</w:t>
      </w:r>
    </w:p>
    <w:p w14:paraId="3770EECA" w14:textId="77777777" w:rsidR="005C02AC" w:rsidRPr="00BA0A70" w:rsidRDefault="005C02AC" w:rsidP="005C02AC">
      <w:pPr>
        <w:pStyle w:val="ListParagraph"/>
        <w:widowControl w:val="0"/>
        <w:numPr>
          <w:ilvl w:val="0"/>
          <w:numId w:val="9"/>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 xml:space="preserve">ensure that the Data Subject, either by a statement or positive action, gives their consent. We will never assume that consent has been given simply because a Data Subject has not responded to a request for consent. </w:t>
      </w:r>
    </w:p>
    <w:p w14:paraId="028580EC" w14:textId="77777777" w:rsidR="005C02AC" w:rsidRPr="00BA0A70" w:rsidRDefault="005C02AC" w:rsidP="005C02AC">
      <w:pPr>
        <w:pStyle w:val="ListParagraph"/>
        <w:widowControl w:val="0"/>
        <w:numPr>
          <w:ilvl w:val="0"/>
          <w:numId w:val="9"/>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never use pre-ticked boxes as a means of obtaining consent.</w:t>
      </w:r>
    </w:p>
    <w:p w14:paraId="56AF806D" w14:textId="77777777" w:rsidR="005C02AC" w:rsidRPr="00BA0A70" w:rsidRDefault="005C02AC" w:rsidP="005C02AC">
      <w:pPr>
        <w:pStyle w:val="ListParagraph"/>
        <w:widowControl w:val="0"/>
        <w:numPr>
          <w:ilvl w:val="0"/>
          <w:numId w:val="9"/>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ensure that a Data Subject is informed that they can withdraw their consent at any time and the means of doing so.</w:t>
      </w:r>
    </w:p>
    <w:p w14:paraId="25DEB343" w14:textId="77777777" w:rsidR="005C02AC" w:rsidRPr="004D4A28" w:rsidRDefault="005C02AC" w:rsidP="005C02AC">
      <w:pPr>
        <w:pStyle w:val="ListParagraph"/>
        <w:widowControl w:val="0"/>
        <w:numPr>
          <w:ilvl w:val="0"/>
          <w:numId w:val="9"/>
        </w:numPr>
        <w:autoSpaceDE w:val="0"/>
        <w:autoSpaceDN w:val="0"/>
        <w:adjustRightInd w:val="0"/>
        <w:spacing w:line="276" w:lineRule="auto"/>
        <w:ind w:left="1080" w:hanging="578"/>
        <w:jc w:val="both"/>
        <w:rPr>
          <w:rFonts w:ascii="Arial" w:hAnsi="Arial"/>
          <w:b/>
          <w:bCs/>
          <w:color w:val="000000"/>
          <w:sz w:val="22"/>
          <w:szCs w:val="22"/>
        </w:rPr>
      </w:pPr>
      <w:r w:rsidRPr="004D4A28">
        <w:rPr>
          <w:rFonts w:ascii="Arial" w:hAnsi="Arial"/>
          <w:bCs/>
          <w:color w:val="000000"/>
          <w:sz w:val="22"/>
          <w:szCs w:val="22"/>
        </w:rPr>
        <w:t>keep appropriate records evidencing the consents we hold.</w:t>
      </w:r>
    </w:p>
    <w:p w14:paraId="6B8FDDC4"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p>
    <w:p w14:paraId="093B8C89"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r w:rsidRPr="004D4A28">
        <w:rPr>
          <w:rFonts w:ascii="Arial" w:hAnsi="Arial"/>
          <w:b/>
          <w:bCs/>
          <w:color w:val="000000"/>
          <w:sz w:val="22"/>
          <w:szCs w:val="22"/>
        </w:rPr>
        <w:t>Transparency</w:t>
      </w:r>
    </w:p>
    <w:p w14:paraId="4C8B1FA3"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p>
    <w:p w14:paraId="10498F14" w14:textId="77777777" w:rsidR="005C02AC" w:rsidRPr="004D4A28"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 xml:space="preserve">We are required to provide information to Data Subjects which sets out how we use their Personal Information as well as other information required by law. We will provide this information by issuing Privacy Notices which will be concise, transparent, intelligible, easily accessible, and in clear, plain language. </w:t>
      </w:r>
    </w:p>
    <w:p w14:paraId="7102A417" w14:textId="77777777" w:rsidR="005C02AC" w:rsidRPr="004D4A28" w:rsidRDefault="005C02AC" w:rsidP="005C02AC">
      <w:pPr>
        <w:widowControl w:val="0"/>
        <w:autoSpaceDE w:val="0"/>
        <w:autoSpaceDN w:val="0"/>
        <w:adjustRightInd w:val="0"/>
        <w:ind w:left="1080" w:hanging="578"/>
        <w:jc w:val="both"/>
        <w:rPr>
          <w:rFonts w:ascii="Arial" w:hAnsi="Arial"/>
          <w:bCs/>
          <w:color w:val="000000"/>
          <w:sz w:val="22"/>
          <w:szCs w:val="22"/>
        </w:rPr>
      </w:pPr>
    </w:p>
    <w:p w14:paraId="0D5DFE8B"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PROCESSING FOR LIMITED PURPOSES</w:t>
      </w:r>
      <w:r w:rsidRPr="0060157D">
        <w:rPr>
          <w:rFonts w:ascii="Arial" w:hAnsi="Arial"/>
          <w:color w:val="000000"/>
          <w:sz w:val="22"/>
          <w:szCs w:val="22"/>
        </w:rPr>
        <w:t>  </w:t>
      </w:r>
    </w:p>
    <w:p w14:paraId="69FADB75" w14:textId="77777777" w:rsidR="005C02AC" w:rsidRPr="004D4A28" w:rsidRDefault="005C02AC" w:rsidP="005C02AC">
      <w:pPr>
        <w:widowControl w:val="0"/>
        <w:autoSpaceDE w:val="0"/>
        <w:autoSpaceDN w:val="0"/>
        <w:adjustRightInd w:val="0"/>
        <w:ind w:left="1080" w:hanging="578"/>
        <w:jc w:val="both"/>
        <w:rPr>
          <w:rFonts w:ascii="Arial" w:hAnsi="Arial"/>
          <w:color w:val="FF0000"/>
          <w:sz w:val="22"/>
          <w:szCs w:val="22"/>
        </w:rPr>
      </w:pPr>
      <w:r w:rsidRPr="004D4A28">
        <w:rPr>
          <w:rFonts w:ascii="Arial" w:hAnsi="Arial"/>
          <w:color w:val="000000"/>
          <w:sz w:val="22"/>
          <w:szCs w:val="22"/>
        </w:rPr>
        <w:t> </w:t>
      </w:r>
      <w:r w:rsidRPr="004D4A28">
        <w:rPr>
          <w:rFonts w:ascii="Arial" w:hAnsi="Arial"/>
          <w:color w:val="FF0000"/>
          <w:sz w:val="22"/>
          <w:szCs w:val="22"/>
        </w:rPr>
        <w:t> </w:t>
      </w:r>
    </w:p>
    <w:p w14:paraId="57C203D9"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 xml:space="preserve">We will only collect and Process Personal Information for specified, explicit and legitimate reasons. We will not further Process Personal Information unless the reason for doing so is compatible with the purpose or purposes for which it was originally collected. </w:t>
      </w:r>
    </w:p>
    <w:p w14:paraId="491A8EB2"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bookmarkStart w:id="0" w:name="co_anchor_a703102_1"/>
      <w:bookmarkEnd w:id="0"/>
    </w:p>
    <w:p w14:paraId="1AE12DF7"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ADEQUATE, RELEVANT AND LIMITED PROCESSING</w:t>
      </w:r>
      <w:r w:rsidRPr="0060157D">
        <w:rPr>
          <w:rFonts w:ascii="Arial" w:hAnsi="Arial"/>
          <w:color w:val="000000"/>
          <w:sz w:val="22"/>
          <w:szCs w:val="22"/>
        </w:rPr>
        <w:t>  </w:t>
      </w:r>
    </w:p>
    <w:p w14:paraId="4BAD1467"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49F48BAF" w14:textId="56FB61C5" w:rsidR="00685BCC" w:rsidRDefault="005C02AC" w:rsidP="005C02AC">
      <w:pPr>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We will only collect Personal Information to the extent that it is necessary for the specific purpose notified to the Data Subject.</w:t>
      </w:r>
    </w:p>
    <w:p w14:paraId="04E29F8E" w14:textId="77777777" w:rsidR="00685BCC" w:rsidRDefault="00685BCC">
      <w:pPr>
        <w:rPr>
          <w:rFonts w:ascii="Arial" w:hAnsi="Arial"/>
          <w:color w:val="000000"/>
          <w:sz w:val="22"/>
          <w:szCs w:val="22"/>
        </w:rPr>
      </w:pPr>
      <w:r>
        <w:rPr>
          <w:rFonts w:ascii="Arial" w:hAnsi="Arial"/>
          <w:color w:val="000000"/>
          <w:sz w:val="22"/>
          <w:szCs w:val="22"/>
        </w:rPr>
        <w:br w:type="page"/>
      </w:r>
    </w:p>
    <w:p w14:paraId="459F915D"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bookmarkStart w:id="1" w:name="co_anchor_a68859_1"/>
      <w:bookmarkEnd w:id="1"/>
      <w:r w:rsidRPr="0060157D">
        <w:rPr>
          <w:rFonts w:ascii="Arial" w:hAnsi="Arial"/>
          <w:b/>
          <w:bCs/>
          <w:color w:val="000000"/>
          <w:sz w:val="22"/>
          <w:szCs w:val="22"/>
        </w:rPr>
        <w:lastRenderedPageBreak/>
        <w:t>ACCURATE DATA</w:t>
      </w:r>
      <w:r w:rsidRPr="0060157D">
        <w:rPr>
          <w:rFonts w:ascii="Arial" w:hAnsi="Arial"/>
          <w:color w:val="000000"/>
          <w:sz w:val="22"/>
          <w:szCs w:val="22"/>
        </w:rPr>
        <w:t>  </w:t>
      </w:r>
    </w:p>
    <w:p w14:paraId="15987FFE"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1672F9A2" w14:textId="77777777" w:rsidR="005C02AC" w:rsidRPr="004D4A28" w:rsidRDefault="005C02AC" w:rsidP="005C02AC">
      <w:pPr>
        <w:pStyle w:val="ListParagraph"/>
        <w:widowControl w:val="0"/>
        <w:numPr>
          <w:ilvl w:val="1"/>
          <w:numId w:val="14"/>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 xml:space="preserve">We will ensure that Personal Information we hold is accurate and kept up to date. </w:t>
      </w:r>
    </w:p>
    <w:p w14:paraId="53DF84D5"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40F7B612" w14:textId="77777777" w:rsidR="005C02AC" w:rsidRPr="004D4A28" w:rsidRDefault="005C02AC" w:rsidP="005C02AC">
      <w:pPr>
        <w:pStyle w:val="ListParagraph"/>
        <w:widowControl w:val="0"/>
        <w:numPr>
          <w:ilvl w:val="1"/>
          <w:numId w:val="14"/>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 xml:space="preserve">We will take all reasonable steps to ensure that Personal Information that is inaccurate is either erased or rectified without delay. </w:t>
      </w:r>
    </w:p>
    <w:p w14:paraId="7A10B072" w14:textId="77777777" w:rsidR="005C02AC" w:rsidRPr="004D4A28" w:rsidRDefault="005C02AC" w:rsidP="005C02AC">
      <w:pPr>
        <w:pStyle w:val="ListParagraph"/>
        <w:ind w:left="1080" w:hanging="578"/>
        <w:rPr>
          <w:rFonts w:ascii="Arial" w:hAnsi="Arial"/>
          <w:color w:val="000000"/>
          <w:sz w:val="22"/>
          <w:szCs w:val="22"/>
        </w:rPr>
      </w:pPr>
    </w:p>
    <w:p w14:paraId="6D4DF26F" w14:textId="77777777" w:rsidR="005C02AC" w:rsidRPr="004D4A28" w:rsidRDefault="005C02AC" w:rsidP="005C02AC">
      <w:pPr>
        <w:pStyle w:val="ListParagraph"/>
        <w:widowControl w:val="0"/>
        <w:numPr>
          <w:ilvl w:val="1"/>
          <w:numId w:val="14"/>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In supporting the School to maintain accurate records, staff, parents and other individuals whose Personal Information we may Process are responsible for:-</w:t>
      </w:r>
    </w:p>
    <w:p w14:paraId="625A7140" w14:textId="77777777" w:rsidR="005C02AC" w:rsidRPr="004D4A28" w:rsidRDefault="005C02AC" w:rsidP="005C02AC">
      <w:pPr>
        <w:pStyle w:val="NoSpacing"/>
        <w:spacing w:line="276" w:lineRule="auto"/>
        <w:ind w:left="1080" w:hanging="578"/>
        <w:jc w:val="both"/>
        <w:rPr>
          <w:rFonts w:ascii="Arial" w:hAnsi="Arial" w:cs="Arial"/>
        </w:rPr>
      </w:pPr>
    </w:p>
    <w:p w14:paraId="42B797DD" w14:textId="77777777" w:rsidR="005C02AC" w:rsidRPr="004D4A28" w:rsidRDefault="005C02AC" w:rsidP="005C02AC">
      <w:pPr>
        <w:pStyle w:val="NoSpacing"/>
        <w:widowControl w:val="0"/>
        <w:numPr>
          <w:ilvl w:val="0"/>
          <w:numId w:val="17"/>
        </w:numPr>
        <w:autoSpaceDE w:val="0"/>
        <w:autoSpaceDN w:val="0"/>
        <w:spacing w:line="276" w:lineRule="auto"/>
        <w:ind w:left="1080" w:hanging="578"/>
        <w:jc w:val="both"/>
        <w:rPr>
          <w:rFonts w:ascii="Arial" w:hAnsi="Arial" w:cs="Arial"/>
        </w:rPr>
      </w:pPr>
      <w:r w:rsidRPr="004D4A28">
        <w:rPr>
          <w:rFonts w:ascii="Arial" w:hAnsi="Arial" w:cs="Arial"/>
        </w:rPr>
        <w:t>Checking that any information that they provide to the School is accurate and up to</w:t>
      </w:r>
      <w:r w:rsidRPr="004D4A28">
        <w:rPr>
          <w:rFonts w:ascii="Arial" w:hAnsi="Arial" w:cs="Arial"/>
          <w:spacing w:val="-13"/>
        </w:rPr>
        <w:t xml:space="preserve"> </w:t>
      </w:r>
      <w:r w:rsidRPr="004D4A28">
        <w:rPr>
          <w:rFonts w:ascii="Arial" w:hAnsi="Arial" w:cs="Arial"/>
        </w:rPr>
        <w:t>date; and</w:t>
      </w:r>
    </w:p>
    <w:p w14:paraId="1849DD8B" w14:textId="77777777" w:rsidR="005C02AC" w:rsidRPr="004D4A28" w:rsidRDefault="005C02AC" w:rsidP="005C02AC">
      <w:pPr>
        <w:pStyle w:val="NoSpacing"/>
        <w:widowControl w:val="0"/>
        <w:numPr>
          <w:ilvl w:val="0"/>
          <w:numId w:val="17"/>
        </w:numPr>
        <w:autoSpaceDE w:val="0"/>
        <w:autoSpaceDN w:val="0"/>
        <w:spacing w:line="276" w:lineRule="auto"/>
        <w:ind w:left="1080" w:hanging="578"/>
        <w:jc w:val="both"/>
        <w:rPr>
          <w:rFonts w:ascii="Arial" w:hAnsi="Arial" w:cs="Arial"/>
        </w:rPr>
      </w:pPr>
      <w:r w:rsidRPr="004D4A28">
        <w:rPr>
          <w:rFonts w:ascii="Arial" w:hAnsi="Arial" w:cs="Arial"/>
        </w:rPr>
        <w:t>Informing the School of any changes to information that they</w:t>
      </w:r>
      <w:r w:rsidRPr="004D4A28">
        <w:rPr>
          <w:rFonts w:ascii="Arial" w:hAnsi="Arial" w:cs="Arial"/>
          <w:spacing w:val="5"/>
        </w:rPr>
        <w:t xml:space="preserve"> </w:t>
      </w:r>
      <w:r w:rsidRPr="004D4A28">
        <w:rPr>
          <w:rFonts w:ascii="Arial" w:hAnsi="Arial" w:cs="Arial"/>
        </w:rPr>
        <w:t>have provided.</w:t>
      </w:r>
    </w:p>
    <w:p w14:paraId="64C4D252"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6DC56FCC"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RETENTION</w:t>
      </w:r>
      <w:r w:rsidRPr="0060157D">
        <w:rPr>
          <w:rFonts w:ascii="Arial" w:hAnsi="Arial"/>
          <w:color w:val="000000"/>
          <w:sz w:val="22"/>
          <w:szCs w:val="22"/>
        </w:rPr>
        <w:t>  </w:t>
      </w:r>
    </w:p>
    <w:p w14:paraId="4A5EE769"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35E07C30" w14:textId="77777777" w:rsidR="005C02AC" w:rsidRPr="004D4A28" w:rsidRDefault="005C02AC" w:rsidP="005C02AC">
      <w:pPr>
        <w:pStyle w:val="ListParagraph"/>
        <w:widowControl w:val="0"/>
        <w:numPr>
          <w:ilvl w:val="1"/>
          <w:numId w:val="11"/>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We will not keep Personal Information for longer than is necessary for the </w:t>
      </w:r>
    </w:p>
    <w:p w14:paraId="00091D80"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purpose or purposes for which they were collected. We will take all reasonable steps to destroy and erase from our systems, all data which is no longer required.</w:t>
      </w:r>
    </w:p>
    <w:p w14:paraId="78BD65BA"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14F4938D" w14:textId="77777777" w:rsidR="005C02AC" w:rsidRPr="004D4A28" w:rsidRDefault="005C02AC" w:rsidP="005C02AC">
      <w:pPr>
        <w:pStyle w:val="ListParagraph"/>
        <w:widowControl w:val="0"/>
        <w:numPr>
          <w:ilvl w:val="1"/>
          <w:numId w:val="11"/>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We will maintain a records retention schedule which will assist the School </w:t>
      </w:r>
    </w:p>
    <w:p w14:paraId="05CD369B"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to destroy Personal Information once it is no longer necessary and in a safe and secure manner.</w:t>
      </w:r>
    </w:p>
    <w:p w14:paraId="2CB49C7F" w14:textId="77777777" w:rsidR="005C02AC" w:rsidRPr="004D4A28" w:rsidRDefault="005C02AC" w:rsidP="005C02AC">
      <w:pPr>
        <w:widowControl w:val="0"/>
        <w:autoSpaceDE w:val="0"/>
        <w:autoSpaceDN w:val="0"/>
        <w:adjustRightInd w:val="0"/>
        <w:ind w:left="1080" w:hanging="578"/>
        <w:jc w:val="both"/>
        <w:rPr>
          <w:rFonts w:ascii="Arial" w:hAnsi="Arial"/>
          <w:b/>
          <w:color w:val="000000"/>
          <w:sz w:val="22"/>
          <w:szCs w:val="22"/>
        </w:rPr>
      </w:pPr>
    </w:p>
    <w:p w14:paraId="27E472DA"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b/>
          <w:color w:val="000000"/>
          <w:sz w:val="22"/>
          <w:szCs w:val="22"/>
        </w:rPr>
      </w:pPr>
      <w:r w:rsidRPr="0060157D">
        <w:rPr>
          <w:rFonts w:ascii="Arial" w:hAnsi="Arial"/>
          <w:b/>
          <w:color w:val="000000"/>
          <w:sz w:val="22"/>
          <w:szCs w:val="22"/>
        </w:rPr>
        <w:t>INDIVIDUAL RIGHTS </w:t>
      </w:r>
    </w:p>
    <w:p w14:paraId="0216F050"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450DDBBE" w14:textId="77777777" w:rsidR="005C02AC" w:rsidRPr="004D4A28" w:rsidRDefault="005C02AC" w:rsidP="005C02AC">
      <w:pPr>
        <w:pStyle w:val="ListParagraph"/>
        <w:widowControl w:val="0"/>
        <w:numPr>
          <w:ilvl w:val="1"/>
          <w:numId w:val="15"/>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We will Process all Personal Information in line with a Data Subject’s rights, </w:t>
      </w:r>
    </w:p>
    <w:p w14:paraId="3FB3E816"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in particular, their right to:</w:t>
      </w:r>
    </w:p>
    <w:p w14:paraId="73DB5939"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40FAD99E" w14:textId="77777777" w:rsidR="005C02AC" w:rsidRPr="004D4A28"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Request </w:t>
      </w:r>
      <w:r w:rsidRPr="004D4A28">
        <w:rPr>
          <w:rFonts w:ascii="Arial" w:hAnsi="Arial"/>
          <w:b/>
          <w:color w:val="000000"/>
          <w:sz w:val="22"/>
          <w:szCs w:val="22"/>
        </w:rPr>
        <w:t>access</w:t>
      </w:r>
      <w:r w:rsidRPr="004D4A28">
        <w:rPr>
          <w:rFonts w:ascii="Arial" w:hAnsi="Arial"/>
          <w:color w:val="000000"/>
          <w:sz w:val="22"/>
          <w:szCs w:val="22"/>
        </w:rPr>
        <w:t xml:space="preserve"> to any data held about them by the School.</w:t>
      </w:r>
    </w:p>
    <w:p w14:paraId="727B4A40" w14:textId="77777777" w:rsidR="005C02AC" w:rsidRPr="00BA0A70"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BA0A70">
        <w:rPr>
          <w:rFonts w:ascii="Arial" w:hAnsi="Arial"/>
          <w:b/>
          <w:color w:val="000000"/>
          <w:sz w:val="22"/>
          <w:szCs w:val="22"/>
        </w:rPr>
        <w:t>Rectification</w:t>
      </w:r>
      <w:r w:rsidRPr="00BA0A70">
        <w:rPr>
          <w:rFonts w:ascii="Arial" w:hAnsi="Arial"/>
          <w:color w:val="000000"/>
          <w:sz w:val="22"/>
          <w:szCs w:val="22"/>
        </w:rPr>
        <w:t xml:space="preserve"> of inaccurate information.</w:t>
      </w:r>
    </w:p>
    <w:p w14:paraId="7EDC80DE" w14:textId="77777777" w:rsidR="005C02AC" w:rsidRPr="00BA0A70"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BA0A70">
        <w:rPr>
          <w:rFonts w:ascii="Arial" w:hAnsi="Arial"/>
          <w:b/>
          <w:color w:val="000000"/>
          <w:sz w:val="22"/>
          <w:szCs w:val="22"/>
        </w:rPr>
        <w:t>Erasure</w:t>
      </w:r>
      <w:r w:rsidRPr="00BA0A70">
        <w:rPr>
          <w:rFonts w:ascii="Arial" w:hAnsi="Arial"/>
          <w:color w:val="000000"/>
          <w:sz w:val="22"/>
          <w:szCs w:val="22"/>
        </w:rPr>
        <w:t xml:space="preserve"> of Personal Information.</w:t>
      </w:r>
    </w:p>
    <w:p w14:paraId="6C48BC28" w14:textId="77777777" w:rsidR="005C02AC" w:rsidRPr="00BA0A70"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BA0A70">
        <w:rPr>
          <w:rFonts w:ascii="Arial" w:hAnsi="Arial"/>
          <w:b/>
          <w:color w:val="000000"/>
          <w:sz w:val="22"/>
          <w:szCs w:val="22"/>
        </w:rPr>
        <w:t>Restrict</w:t>
      </w:r>
      <w:r w:rsidRPr="00BA0A70">
        <w:rPr>
          <w:rFonts w:ascii="Arial" w:hAnsi="Arial"/>
          <w:color w:val="000000"/>
          <w:sz w:val="22"/>
          <w:szCs w:val="22"/>
        </w:rPr>
        <w:t xml:space="preserve"> the Processing of Personal Information.</w:t>
      </w:r>
    </w:p>
    <w:p w14:paraId="3D673FF2" w14:textId="77777777" w:rsidR="005C02AC" w:rsidRPr="00BA0A70"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BA0A70">
        <w:rPr>
          <w:rFonts w:ascii="Arial" w:hAnsi="Arial"/>
          <w:b/>
          <w:color w:val="000000"/>
          <w:sz w:val="22"/>
          <w:szCs w:val="22"/>
        </w:rPr>
        <w:t>Object</w:t>
      </w:r>
      <w:r w:rsidRPr="00BA0A70">
        <w:rPr>
          <w:rFonts w:ascii="Arial" w:hAnsi="Arial"/>
          <w:color w:val="000000"/>
          <w:sz w:val="22"/>
          <w:szCs w:val="22"/>
        </w:rPr>
        <w:t xml:space="preserve"> to the Processing of Personal Information.</w:t>
      </w:r>
    </w:p>
    <w:p w14:paraId="3D0CF2AB" w14:textId="77777777" w:rsidR="005C02AC" w:rsidRPr="004D4A28"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To receive Personal Information in a commonly used format (known as </w:t>
      </w:r>
      <w:r w:rsidRPr="004D4A28">
        <w:rPr>
          <w:rFonts w:ascii="Arial" w:hAnsi="Arial"/>
          <w:b/>
          <w:color w:val="000000"/>
          <w:sz w:val="22"/>
          <w:szCs w:val="22"/>
        </w:rPr>
        <w:t>data portability</w:t>
      </w:r>
      <w:r w:rsidRPr="004D4A28">
        <w:rPr>
          <w:rFonts w:ascii="Arial" w:hAnsi="Arial"/>
          <w:color w:val="000000"/>
          <w:sz w:val="22"/>
          <w:szCs w:val="22"/>
        </w:rPr>
        <w:t xml:space="preserve">) and have this transferred to another controller without hindrance. </w:t>
      </w:r>
    </w:p>
    <w:p w14:paraId="34C65619" w14:textId="77777777" w:rsidR="005C02AC" w:rsidRPr="004D4A28" w:rsidRDefault="005C02AC" w:rsidP="005C02AC">
      <w:pPr>
        <w:pStyle w:val="ListParagraph"/>
        <w:ind w:left="1080" w:hanging="578"/>
        <w:rPr>
          <w:rFonts w:ascii="Arial" w:hAnsi="Arial"/>
          <w:color w:val="000000"/>
          <w:sz w:val="22"/>
          <w:szCs w:val="22"/>
        </w:rPr>
      </w:pPr>
    </w:p>
    <w:p w14:paraId="37E1DDF7" w14:textId="77777777" w:rsidR="005C02AC" w:rsidRPr="004D4A28" w:rsidRDefault="005C02AC" w:rsidP="005C02AC">
      <w:pPr>
        <w:pStyle w:val="ListParagraph"/>
        <w:widowControl w:val="0"/>
        <w:numPr>
          <w:ilvl w:val="1"/>
          <w:numId w:val="15"/>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We will maintain a clear procedure detailing how such requests will be </w:t>
      </w:r>
    </w:p>
    <w:p w14:paraId="65C169E4" w14:textId="7EF0805B" w:rsidR="005C02AC" w:rsidRDefault="005C02AC" w:rsidP="003D4255">
      <w:pPr>
        <w:pStyle w:val="ListParagraph"/>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 xml:space="preserve">handled. </w:t>
      </w:r>
    </w:p>
    <w:p w14:paraId="6B791BC4" w14:textId="202B2005" w:rsidR="003D4255" w:rsidRDefault="003D4255" w:rsidP="003D4255">
      <w:pPr>
        <w:pStyle w:val="ListParagraph"/>
        <w:widowControl w:val="0"/>
        <w:autoSpaceDE w:val="0"/>
        <w:autoSpaceDN w:val="0"/>
        <w:adjustRightInd w:val="0"/>
        <w:ind w:left="1080" w:hanging="578"/>
        <w:jc w:val="both"/>
        <w:rPr>
          <w:rFonts w:ascii="Arial" w:hAnsi="Arial"/>
          <w:color w:val="000000"/>
          <w:sz w:val="22"/>
          <w:szCs w:val="22"/>
        </w:rPr>
      </w:pPr>
    </w:p>
    <w:p w14:paraId="48084158"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DATA SECURITY</w:t>
      </w:r>
      <w:r w:rsidRPr="0060157D">
        <w:rPr>
          <w:rFonts w:ascii="Arial" w:hAnsi="Arial"/>
          <w:color w:val="000000"/>
          <w:sz w:val="22"/>
          <w:szCs w:val="22"/>
        </w:rPr>
        <w:t>  </w:t>
      </w:r>
    </w:p>
    <w:p w14:paraId="7FBFADEC"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77803895" w14:textId="77777777" w:rsidR="005C02AC" w:rsidRPr="004D4A28" w:rsidRDefault="005C02AC" w:rsidP="005C02AC">
      <w:pPr>
        <w:pStyle w:val="ListParagraph"/>
        <w:widowControl w:val="0"/>
        <w:numPr>
          <w:ilvl w:val="1"/>
          <w:numId w:val="16"/>
        </w:numPr>
        <w:autoSpaceDE w:val="0"/>
        <w:autoSpaceDN w:val="0"/>
        <w:adjustRightInd w:val="0"/>
        <w:spacing w:line="276" w:lineRule="auto"/>
        <w:ind w:left="1080" w:hanging="578"/>
        <w:rPr>
          <w:rFonts w:ascii="Arial" w:hAnsi="Arial"/>
          <w:color w:val="000000"/>
          <w:sz w:val="22"/>
          <w:szCs w:val="22"/>
        </w:rPr>
      </w:pPr>
      <w:r w:rsidRPr="004D4A28">
        <w:rPr>
          <w:rFonts w:ascii="Arial" w:hAnsi="Arial"/>
          <w:color w:val="000000"/>
          <w:sz w:val="22"/>
          <w:szCs w:val="22"/>
        </w:rPr>
        <w:t xml:space="preserve">We will implement appropriate technical and organisational measures to </w:t>
      </w:r>
    </w:p>
    <w:p w14:paraId="0D07A418" w14:textId="77777777" w:rsidR="005C02AC" w:rsidRPr="004D4A28" w:rsidRDefault="005C02AC" w:rsidP="005C02AC">
      <w:pPr>
        <w:pStyle w:val="ListParagraph"/>
        <w:widowControl w:val="0"/>
        <w:autoSpaceDE w:val="0"/>
        <w:autoSpaceDN w:val="0"/>
        <w:adjustRightInd w:val="0"/>
        <w:spacing w:line="276" w:lineRule="auto"/>
        <w:ind w:left="1080" w:hanging="578"/>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guard against unauthorised or unlawful Processing, and against accidental loss, destruction or damage.</w:t>
      </w:r>
    </w:p>
    <w:p w14:paraId="792ED8D9" w14:textId="77777777" w:rsidR="005C02AC" w:rsidRPr="004D4A28" w:rsidRDefault="005C02AC" w:rsidP="005C02AC">
      <w:pPr>
        <w:pStyle w:val="ListParagraph"/>
        <w:widowControl w:val="0"/>
        <w:autoSpaceDE w:val="0"/>
        <w:autoSpaceDN w:val="0"/>
        <w:adjustRightInd w:val="0"/>
        <w:ind w:left="1080" w:hanging="578"/>
        <w:rPr>
          <w:rFonts w:ascii="Arial" w:hAnsi="Arial"/>
          <w:color w:val="000000"/>
          <w:sz w:val="22"/>
          <w:szCs w:val="22"/>
        </w:rPr>
      </w:pPr>
    </w:p>
    <w:p w14:paraId="1541FC83" w14:textId="77777777" w:rsidR="005C02AC" w:rsidRPr="004D4A28" w:rsidRDefault="005C02AC" w:rsidP="005C02AC">
      <w:pPr>
        <w:pStyle w:val="ListParagraph"/>
        <w:widowControl w:val="0"/>
        <w:numPr>
          <w:ilvl w:val="1"/>
          <w:numId w:val="16"/>
        </w:numPr>
        <w:autoSpaceDE w:val="0"/>
        <w:autoSpaceDN w:val="0"/>
        <w:adjustRightInd w:val="0"/>
        <w:spacing w:line="276" w:lineRule="auto"/>
        <w:ind w:left="1080" w:hanging="578"/>
        <w:rPr>
          <w:rFonts w:ascii="Arial" w:hAnsi="Arial"/>
          <w:color w:val="000000"/>
          <w:sz w:val="22"/>
          <w:szCs w:val="22"/>
        </w:rPr>
      </w:pPr>
      <w:r w:rsidRPr="004D4A28">
        <w:rPr>
          <w:rFonts w:ascii="Arial" w:hAnsi="Arial"/>
          <w:color w:val="000000"/>
          <w:sz w:val="22"/>
          <w:szCs w:val="22"/>
        </w:rPr>
        <w:t xml:space="preserve">We will develop, implement and maintain safeguards appropriate to our size, </w:t>
      </w:r>
    </w:p>
    <w:p w14:paraId="1F80F4D9" w14:textId="6078EED2" w:rsidR="003D4255" w:rsidRDefault="005C02AC" w:rsidP="005C02AC">
      <w:pPr>
        <w:pStyle w:val="ListParagraph"/>
        <w:widowControl w:val="0"/>
        <w:autoSpaceDE w:val="0"/>
        <w:autoSpaceDN w:val="0"/>
        <w:adjustRightInd w:val="0"/>
        <w:spacing w:line="276" w:lineRule="auto"/>
        <w:ind w:left="1080" w:hanging="578"/>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 xml:space="preserve">scope, our available resources and the level of risk identified. </w:t>
      </w:r>
    </w:p>
    <w:p w14:paraId="1A6EC522" w14:textId="77777777" w:rsidR="003D4255" w:rsidRDefault="003D4255">
      <w:pPr>
        <w:rPr>
          <w:rFonts w:ascii="Arial" w:hAnsi="Arial"/>
          <w:color w:val="000000"/>
          <w:sz w:val="22"/>
          <w:szCs w:val="22"/>
        </w:rPr>
      </w:pPr>
      <w:r>
        <w:rPr>
          <w:rFonts w:ascii="Arial" w:hAnsi="Arial"/>
          <w:color w:val="000000"/>
          <w:sz w:val="22"/>
          <w:szCs w:val="22"/>
        </w:rPr>
        <w:br w:type="page"/>
      </w:r>
    </w:p>
    <w:p w14:paraId="317B035C"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b/>
          <w:color w:val="000000"/>
          <w:sz w:val="22"/>
          <w:szCs w:val="22"/>
        </w:rPr>
      </w:pPr>
      <w:r w:rsidRPr="0060157D">
        <w:rPr>
          <w:rFonts w:ascii="Arial" w:hAnsi="Arial"/>
          <w:b/>
          <w:color w:val="000000"/>
          <w:sz w:val="22"/>
          <w:szCs w:val="22"/>
        </w:rPr>
        <w:lastRenderedPageBreak/>
        <w:t>PRIVACY BY DESIGN AND DATA PROTECTION IMPACT ASSESSMENTS</w:t>
      </w:r>
    </w:p>
    <w:p w14:paraId="573C9E76" w14:textId="77777777" w:rsidR="005C02AC" w:rsidRPr="004D4A28" w:rsidRDefault="005C02AC" w:rsidP="005C02AC">
      <w:pPr>
        <w:widowControl w:val="0"/>
        <w:autoSpaceDE w:val="0"/>
        <w:autoSpaceDN w:val="0"/>
        <w:adjustRightInd w:val="0"/>
        <w:ind w:left="1080" w:hanging="578"/>
        <w:jc w:val="both"/>
        <w:rPr>
          <w:rFonts w:ascii="Arial" w:hAnsi="Arial"/>
          <w:b/>
          <w:color w:val="000000"/>
          <w:sz w:val="22"/>
          <w:szCs w:val="22"/>
        </w:rPr>
      </w:pPr>
    </w:p>
    <w:p w14:paraId="4B97FDFE"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13.1</w:t>
      </w:r>
      <w:r w:rsidRPr="004D4A28">
        <w:rPr>
          <w:rFonts w:ascii="Arial" w:hAnsi="Arial"/>
          <w:color w:val="000000"/>
          <w:sz w:val="22"/>
          <w:szCs w:val="22"/>
        </w:rPr>
        <w:tab/>
        <w:t>We will integrate privacy by design measures when Processing Personal Information by implementing appropriate technical and organisational measures in an effective manner, to ensure compliance with data privacy principles.</w:t>
      </w:r>
    </w:p>
    <w:p w14:paraId="20F7CD0C"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5D81FBAE"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xml:space="preserve">13.2 </w:t>
      </w:r>
      <w:r w:rsidRPr="004D4A28">
        <w:rPr>
          <w:rFonts w:ascii="Arial" w:hAnsi="Arial"/>
          <w:color w:val="000000"/>
          <w:sz w:val="22"/>
          <w:szCs w:val="22"/>
        </w:rPr>
        <w:tab/>
        <w:t>We will utilise Data Protection Impact Assessments (“DPIAs”) which will be used when introducing new technologies or the Processing is likely to result in a high risk to the rights and freedoms of Data Subjects.</w:t>
      </w:r>
    </w:p>
    <w:p w14:paraId="5EA13680"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69B4A2BE"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eastAsiaTheme="minorEastAsia" w:hAnsi="Arial"/>
          <w:color w:val="000000"/>
          <w:sz w:val="22"/>
          <w:szCs w:val="22"/>
        </w:rPr>
      </w:pPr>
      <w:r w:rsidRPr="0060157D">
        <w:rPr>
          <w:rFonts w:ascii="Arial" w:eastAsiaTheme="minorEastAsia" w:hAnsi="Arial"/>
          <w:b/>
          <w:bCs/>
          <w:color w:val="000000"/>
          <w:sz w:val="22"/>
          <w:szCs w:val="22"/>
        </w:rPr>
        <w:t>ACCOUNTABILITY</w:t>
      </w:r>
      <w:r w:rsidRPr="0060157D">
        <w:rPr>
          <w:rFonts w:ascii="Arial" w:eastAsiaTheme="minorEastAsia" w:hAnsi="Arial"/>
          <w:color w:val="000000"/>
          <w:sz w:val="22"/>
          <w:szCs w:val="22"/>
        </w:rPr>
        <w:t>  </w:t>
      </w:r>
    </w:p>
    <w:p w14:paraId="51D42F7C" w14:textId="77777777" w:rsidR="005C02AC" w:rsidRPr="004D4A28" w:rsidRDefault="005C02AC" w:rsidP="005C02AC">
      <w:pPr>
        <w:widowControl w:val="0"/>
        <w:autoSpaceDE w:val="0"/>
        <w:autoSpaceDN w:val="0"/>
        <w:adjustRightInd w:val="0"/>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542E876E" w14:textId="77777777" w:rsidR="005C02AC" w:rsidRPr="004D4A28" w:rsidRDefault="005C02AC" w:rsidP="005C02AC">
      <w:pPr>
        <w:widowControl w:val="0"/>
        <w:autoSpaceDE w:val="0"/>
        <w:autoSpaceDN w:val="0"/>
        <w:adjustRightInd w:val="0"/>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14.1</w:t>
      </w:r>
      <w:r w:rsidRPr="004D4A28">
        <w:rPr>
          <w:rFonts w:ascii="Arial" w:eastAsiaTheme="minorEastAsia" w:hAnsi="Arial"/>
          <w:color w:val="000000"/>
          <w:sz w:val="22"/>
          <w:szCs w:val="22"/>
        </w:rPr>
        <w:tab/>
        <w:t>As a Data Controller, we are responsible for, and must be able to demonstrate, compliance with the data protection principles. Examples of how we will demonstrate compliance include (but are not limited to):-</w:t>
      </w:r>
    </w:p>
    <w:p w14:paraId="180E6992" w14:textId="77777777" w:rsidR="005C02AC" w:rsidRPr="004D4A28" w:rsidRDefault="005C02AC" w:rsidP="005C02AC">
      <w:pPr>
        <w:widowControl w:val="0"/>
        <w:autoSpaceDE w:val="0"/>
        <w:autoSpaceDN w:val="0"/>
        <w:adjustRightInd w:val="0"/>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7BF4BB03" w14:textId="77777777" w:rsidR="005C02AC" w:rsidRPr="004D4A28"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appointing a suitably qualified DPO.</w:t>
      </w:r>
    </w:p>
    <w:p w14:paraId="76B74C09" w14:textId="77777777" w:rsidR="005C02AC" w:rsidRPr="00BA0A70"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BA0A70">
        <w:rPr>
          <w:rFonts w:ascii="Arial" w:eastAsiaTheme="minorEastAsia" w:hAnsi="Arial"/>
          <w:color w:val="000000"/>
          <w:sz w:val="22"/>
          <w:szCs w:val="22"/>
        </w:rPr>
        <w:t>implementing policies and procedures e.g. a data protection policy, data breach procedures and subject access procedures.</w:t>
      </w:r>
    </w:p>
    <w:p w14:paraId="70ECEF7A" w14:textId="77777777" w:rsidR="005C02AC" w:rsidRPr="00BA0A70"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BA0A70">
        <w:rPr>
          <w:rFonts w:ascii="Arial" w:eastAsiaTheme="minorEastAsia" w:hAnsi="Arial"/>
          <w:color w:val="000000"/>
          <w:sz w:val="22"/>
          <w:szCs w:val="22"/>
        </w:rPr>
        <w:t>undertaking information audits and maintaining a record of our processing activities in accordance with Article 30 of the GDPR.</w:t>
      </w:r>
    </w:p>
    <w:p w14:paraId="4CABFF0D" w14:textId="77777777" w:rsidR="005C02AC" w:rsidRPr="004D4A28"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preparing and communicating Privacy Notices to Data Subjects.</w:t>
      </w:r>
    </w:p>
    <w:p w14:paraId="7D646691" w14:textId="77777777" w:rsidR="005C02AC" w:rsidRPr="004D4A28"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providing appropriate training at regular intervals.</w:t>
      </w:r>
    </w:p>
    <w:p w14:paraId="0FBFC882" w14:textId="77777777" w:rsidR="005C02AC" w:rsidRPr="004D4A28"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implementing privacy by design when Processing Personal Information and completing data protection impact assessments where Processing presents a high risk to the rights and freedoms of Data Subjects.</w:t>
      </w:r>
    </w:p>
    <w:p w14:paraId="4B7BD235" w14:textId="77777777" w:rsidR="005C02AC" w:rsidRPr="004D4A28" w:rsidRDefault="005C02AC" w:rsidP="005C02AC">
      <w:pPr>
        <w:widowControl w:val="0"/>
        <w:autoSpaceDE w:val="0"/>
        <w:autoSpaceDN w:val="0"/>
        <w:adjustRightInd w:val="0"/>
        <w:ind w:left="1080" w:hanging="578"/>
        <w:jc w:val="both"/>
        <w:rPr>
          <w:rFonts w:ascii="Arial" w:eastAsiaTheme="minorEastAsia" w:hAnsi="Arial"/>
          <w:color w:val="000000"/>
          <w:sz w:val="22"/>
          <w:szCs w:val="22"/>
        </w:rPr>
      </w:pPr>
    </w:p>
    <w:p w14:paraId="683C10D2"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DISCLOSURE AND SHARING OF PERSONAL INFORMATION</w:t>
      </w:r>
      <w:r w:rsidRPr="0060157D">
        <w:rPr>
          <w:rFonts w:ascii="Arial" w:hAnsi="Arial"/>
          <w:color w:val="000000"/>
          <w:sz w:val="22"/>
          <w:szCs w:val="22"/>
        </w:rPr>
        <w:t>  </w:t>
      </w:r>
    </w:p>
    <w:p w14:paraId="635E32C3"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2FCE40F3" w14:textId="77777777" w:rsidR="005C02AC" w:rsidRPr="004D4A28" w:rsidRDefault="005C02AC" w:rsidP="005C02AC">
      <w:pPr>
        <w:pStyle w:val="ListParagraph"/>
        <w:widowControl w:val="0"/>
        <w:numPr>
          <w:ilvl w:val="1"/>
          <w:numId w:val="18"/>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Where it is necessary to share Personal Information outside of the School, we will inform you about this in accordance with this policy. </w:t>
      </w:r>
    </w:p>
    <w:p w14:paraId="169E8984"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5B0E3B42" w14:textId="77777777" w:rsidR="005C02AC" w:rsidRDefault="005C02AC" w:rsidP="005C02AC">
      <w:pPr>
        <w:pStyle w:val="ListParagraph"/>
        <w:widowControl w:val="0"/>
        <w:numPr>
          <w:ilvl w:val="1"/>
          <w:numId w:val="18"/>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Examples of who we may share Personal Information with include other schools, the Local Authority and the Department </w:t>
      </w:r>
      <w:r>
        <w:rPr>
          <w:rFonts w:ascii="Arial" w:hAnsi="Arial"/>
          <w:color w:val="000000"/>
          <w:sz w:val="22"/>
          <w:szCs w:val="22"/>
        </w:rPr>
        <w:t xml:space="preserve">for </w:t>
      </w:r>
      <w:r w:rsidRPr="004D4A28">
        <w:rPr>
          <w:rFonts w:ascii="Arial" w:hAnsi="Arial"/>
          <w:color w:val="000000"/>
          <w:sz w:val="22"/>
          <w:szCs w:val="22"/>
        </w:rPr>
        <w:t>Education</w:t>
      </w:r>
      <w:bookmarkStart w:id="2" w:name="co_anchor_a939862_1"/>
      <w:bookmarkEnd w:id="2"/>
      <w:r>
        <w:rPr>
          <w:rFonts w:ascii="Arial" w:hAnsi="Arial"/>
          <w:color w:val="000000"/>
          <w:sz w:val="22"/>
          <w:szCs w:val="22"/>
        </w:rPr>
        <w:t xml:space="preserve"> (DfE)</w:t>
      </w:r>
    </w:p>
    <w:p w14:paraId="4C04368E" w14:textId="77777777" w:rsidR="005C02AC" w:rsidRPr="004D4A28" w:rsidRDefault="005C02AC" w:rsidP="005C02AC">
      <w:pPr>
        <w:pStyle w:val="ListParagraph"/>
        <w:ind w:left="1080" w:hanging="578"/>
        <w:rPr>
          <w:rFonts w:ascii="Arial" w:hAnsi="Arial"/>
          <w:color w:val="000000"/>
          <w:sz w:val="22"/>
          <w:szCs w:val="22"/>
        </w:rPr>
      </w:pPr>
    </w:p>
    <w:p w14:paraId="1EE2CFC3"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b/>
          <w:color w:val="000000"/>
          <w:sz w:val="22"/>
          <w:szCs w:val="22"/>
        </w:rPr>
      </w:pPr>
      <w:r w:rsidRPr="0060157D">
        <w:rPr>
          <w:rFonts w:ascii="Arial" w:hAnsi="Arial"/>
          <w:b/>
          <w:color w:val="000000"/>
          <w:sz w:val="22"/>
          <w:szCs w:val="22"/>
        </w:rPr>
        <w:t xml:space="preserve">DATA BREACHES </w:t>
      </w:r>
    </w:p>
    <w:p w14:paraId="7E491E0A" w14:textId="77777777" w:rsidR="005C02AC" w:rsidRPr="004D4A28" w:rsidRDefault="005C02AC" w:rsidP="005C02AC">
      <w:pPr>
        <w:widowControl w:val="0"/>
        <w:autoSpaceDE w:val="0"/>
        <w:autoSpaceDN w:val="0"/>
        <w:adjustRightInd w:val="0"/>
        <w:ind w:left="1080" w:hanging="578"/>
        <w:jc w:val="both"/>
        <w:rPr>
          <w:rFonts w:ascii="Arial" w:hAnsi="Arial"/>
          <w:b/>
          <w:color w:val="000000"/>
          <w:sz w:val="22"/>
          <w:szCs w:val="22"/>
        </w:rPr>
      </w:pPr>
    </w:p>
    <w:p w14:paraId="56125A4C"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 xml:space="preserve">All data breaches must be handled in accordance with the School’s internal breach reporting procedure. </w:t>
      </w:r>
    </w:p>
    <w:p w14:paraId="191EE868" w14:textId="77777777" w:rsidR="005C02AC" w:rsidRPr="004D4A28" w:rsidRDefault="005C02AC" w:rsidP="005C02AC">
      <w:pPr>
        <w:widowControl w:val="0"/>
        <w:autoSpaceDE w:val="0"/>
        <w:autoSpaceDN w:val="0"/>
        <w:adjustRightInd w:val="0"/>
        <w:ind w:left="1080" w:hanging="578"/>
        <w:jc w:val="both"/>
        <w:rPr>
          <w:rFonts w:ascii="Arial" w:hAnsi="Arial"/>
          <w:color w:val="0000FF"/>
          <w:sz w:val="22"/>
          <w:szCs w:val="22"/>
        </w:rPr>
      </w:pPr>
      <w:bookmarkStart w:id="3" w:name="co_anchor_a268393_1"/>
      <w:bookmarkEnd w:id="3"/>
    </w:p>
    <w:p w14:paraId="51C6AC9B"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CHANGES TO THIS POLICY</w:t>
      </w:r>
      <w:r w:rsidRPr="0060157D">
        <w:rPr>
          <w:rFonts w:ascii="Arial" w:hAnsi="Arial"/>
          <w:color w:val="000000"/>
          <w:sz w:val="22"/>
          <w:szCs w:val="22"/>
        </w:rPr>
        <w:t>  </w:t>
      </w:r>
    </w:p>
    <w:p w14:paraId="4DD89372"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089D4DCA"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 xml:space="preserve">We reserve the right to change this policy at any time and notification of any changes will be communicated accordingly. </w:t>
      </w:r>
    </w:p>
    <w:p w14:paraId="15BDFBE7" w14:textId="77777777" w:rsidR="005C02AC" w:rsidRPr="004D4A28" w:rsidRDefault="005C02AC" w:rsidP="005C02AC">
      <w:pPr>
        <w:widowControl w:val="0"/>
        <w:autoSpaceDE w:val="0"/>
        <w:autoSpaceDN w:val="0"/>
        <w:adjustRightInd w:val="0"/>
        <w:ind w:left="1080" w:hanging="360"/>
        <w:jc w:val="both"/>
        <w:rPr>
          <w:rFonts w:ascii="Arial" w:hAnsi="Arial"/>
          <w:color w:val="000000"/>
          <w:sz w:val="22"/>
          <w:szCs w:val="22"/>
        </w:rPr>
      </w:pPr>
      <w:r w:rsidRPr="004D4A28">
        <w:rPr>
          <w:rFonts w:ascii="Arial" w:hAnsi="Arial"/>
          <w:color w:val="000000"/>
          <w:sz w:val="22"/>
          <w:szCs w:val="22"/>
        </w:rPr>
        <w:t> </w:t>
      </w:r>
      <w:bookmarkStart w:id="4" w:name="co_anchor_a1004688_1"/>
      <w:bookmarkEnd w:id="4"/>
    </w:p>
    <w:p w14:paraId="247FB5BB" w14:textId="34758544" w:rsidR="00B75E72" w:rsidRDefault="00B75E72">
      <w:pPr>
        <w:rPr>
          <w:rFonts w:ascii="Corbel" w:eastAsia="Calibri Light" w:hAnsi="Corbel"/>
          <w:sz w:val="22"/>
          <w:szCs w:val="22"/>
        </w:rPr>
      </w:pPr>
    </w:p>
    <w:sectPr w:rsidR="00B75E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B0889" w14:textId="77777777" w:rsidR="00015E12" w:rsidRDefault="00015E12" w:rsidP="00FE5879">
      <w:r>
        <w:separator/>
      </w:r>
    </w:p>
  </w:endnote>
  <w:endnote w:type="continuationSeparator" w:id="0">
    <w:p w14:paraId="3DA6E1B5" w14:textId="77777777" w:rsidR="00015E12" w:rsidRDefault="00015E12" w:rsidP="00FE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2C11E" w14:textId="77777777" w:rsidR="00015E12" w:rsidRDefault="00015E12" w:rsidP="00FE5879">
      <w:r>
        <w:separator/>
      </w:r>
    </w:p>
  </w:footnote>
  <w:footnote w:type="continuationSeparator" w:id="0">
    <w:p w14:paraId="667628E5" w14:textId="77777777" w:rsidR="00015E12" w:rsidRDefault="00015E12" w:rsidP="00FE5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610B2"/>
    <w:multiLevelType w:val="hybridMultilevel"/>
    <w:tmpl w:val="C8609FE8"/>
    <w:lvl w:ilvl="0" w:tplc="2AF2CBA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2722EE"/>
    <w:multiLevelType w:val="multilevel"/>
    <w:tmpl w:val="F9FCEFCA"/>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 w15:restartNumberingAfterBreak="0">
    <w:nsid w:val="12A0279B"/>
    <w:multiLevelType w:val="multilevel"/>
    <w:tmpl w:val="0FB032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6406C7"/>
    <w:multiLevelType w:val="multilevel"/>
    <w:tmpl w:val="7690115C"/>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1CEE1BD4"/>
    <w:multiLevelType w:val="multilevel"/>
    <w:tmpl w:val="79DC855A"/>
    <w:lvl w:ilvl="0">
      <w:start w:val="15"/>
      <w:numFmt w:val="decimal"/>
      <w:lvlText w:val="%1"/>
      <w:lvlJc w:val="left"/>
      <w:pPr>
        <w:ind w:left="440" w:hanging="440"/>
      </w:pPr>
      <w:rPr>
        <w:rFonts w:hint="default"/>
      </w:rPr>
    </w:lvl>
    <w:lvl w:ilvl="1">
      <w:start w:val="1"/>
      <w:numFmt w:val="decimal"/>
      <w:lvlText w:val="%1.%2"/>
      <w:lvlJc w:val="left"/>
      <w:pPr>
        <w:ind w:left="1280" w:hanging="44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1D087751"/>
    <w:multiLevelType w:val="multilevel"/>
    <w:tmpl w:val="777ADEB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F95387"/>
    <w:multiLevelType w:val="hybridMultilevel"/>
    <w:tmpl w:val="0B8C76FE"/>
    <w:lvl w:ilvl="0" w:tplc="12DCEA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82F5404"/>
    <w:multiLevelType w:val="multilevel"/>
    <w:tmpl w:val="CC22E0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9E6C44"/>
    <w:multiLevelType w:val="multilevel"/>
    <w:tmpl w:val="E71224AA"/>
    <w:lvl w:ilvl="0">
      <w:start w:val="3"/>
      <w:numFmt w:val="decimal"/>
      <w:lvlText w:val="%1"/>
      <w:lvlJc w:val="left"/>
      <w:pPr>
        <w:ind w:left="360" w:hanging="360"/>
      </w:pPr>
      <w:rPr>
        <w:rFonts w:cs="Times New Roman"/>
        <w:b/>
      </w:rPr>
    </w:lvl>
    <w:lvl w:ilvl="1">
      <w:start w:val="1"/>
      <w:numFmt w:val="decimal"/>
      <w:lvlText w:val="%1.%2"/>
      <w:lvlJc w:val="left"/>
      <w:pPr>
        <w:ind w:left="1069" w:hanging="360"/>
      </w:pPr>
      <w:rPr>
        <w:rFonts w:cs="Times New Roman"/>
        <w:b w:val="0"/>
      </w:rPr>
    </w:lvl>
    <w:lvl w:ilvl="2">
      <w:start w:val="1"/>
      <w:numFmt w:val="decimal"/>
      <w:lvlText w:val="%1.%2.%3"/>
      <w:lvlJc w:val="left"/>
      <w:pPr>
        <w:ind w:left="2880" w:hanging="720"/>
      </w:pPr>
      <w:rPr>
        <w:rFonts w:cs="Times New Roman"/>
        <w:b/>
      </w:rPr>
    </w:lvl>
    <w:lvl w:ilvl="3">
      <w:start w:val="1"/>
      <w:numFmt w:val="decimal"/>
      <w:lvlText w:val="%1.%2.%3.%4"/>
      <w:lvlJc w:val="left"/>
      <w:pPr>
        <w:ind w:left="3960" w:hanging="720"/>
      </w:pPr>
      <w:rPr>
        <w:rFonts w:cs="Times New Roman"/>
        <w:b/>
      </w:rPr>
    </w:lvl>
    <w:lvl w:ilvl="4">
      <w:start w:val="1"/>
      <w:numFmt w:val="decimal"/>
      <w:lvlText w:val="%1.%2.%3.%4.%5"/>
      <w:lvlJc w:val="left"/>
      <w:pPr>
        <w:ind w:left="5400" w:hanging="1080"/>
      </w:pPr>
      <w:rPr>
        <w:rFonts w:cs="Times New Roman"/>
        <w:b/>
      </w:rPr>
    </w:lvl>
    <w:lvl w:ilvl="5">
      <w:start w:val="1"/>
      <w:numFmt w:val="decimal"/>
      <w:lvlText w:val="%1.%2.%3.%4.%5.%6"/>
      <w:lvlJc w:val="left"/>
      <w:pPr>
        <w:ind w:left="6480" w:hanging="1080"/>
      </w:pPr>
      <w:rPr>
        <w:rFonts w:cs="Times New Roman"/>
        <w:b/>
      </w:rPr>
    </w:lvl>
    <w:lvl w:ilvl="6">
      <w:start w:val="1"/>
      <w:numFmt w:val="decimal"/>
      <w:lvlText w:val="%1.%2.%3.%4.%5.%6.%7"/>
      <w:lvlJc w:val="left"/>
      <w:pPr>
        <w:ind w:left="7920" w:hanging="1440"/>
      </w:pPr>
      <w:rPr>
        <w:rFonts w:cs="Times New Roman"/>
        <w:b/>
      </w:rPr>
    </w:lvl>
    <w:lvl w:ilvl="7">
      <w:start w:val="1"/>
      <w:numFmt w:val="decimal"/>
      <w:lvlText w:val="%1.%2.%3.%4.%5.%6.%7.%8"/>
      <w:lvlJc w:val="left"/>
      <w:pPr>
        <w:ind w:left="9000" w:hanging="1440"/>
      </w:pPr>
      <w:rPr>
        <w:rFonts w:cs="Times New Roman"/>
        <w:b/>
      </w:rPr>
    </w:lvl>
    <w:lvl w:ilvl="8">
      <w:start w:val="1"/>
      <w:numFmt w:val="decimal"/>
      <w:lvlText w:val="%1.%2.%3.%4.%5.%6.%7.%8.%9"/>
      <w:lvlJc w:val="left"/>
      <w:pPr>
        <w:ind w:left="10440" w:hanging="1800"/>
      </w:pPr>
      <w:rPr>
        <w:rFonts w:cs="Times New Roman"/>
        <w:b/>
      </w:rPr>
    </w:lvl>
  </w:abstractNum>
  <w:abstractNum w:abstractNumId="9" w15:restartNumberingAfterBreak="0">
    <w:nsid w:val="32F52466"/>
    <w:multiLevelType w:val="multilevel"/>
    <w:tmpl w:val="0FB032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D954C6"/>
    <w:multiLevelType w:val="multilevel"/>
    <w:tmpl w:val="0FB0329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7AA2FD8"/>
    <w:multiLevelType w:val="hybridMultilevel"/>
    <w:tmpl w:val="AC7ED65E"/>
    <w:lvl w:ilvl="0" w:tplc="4C9C534A">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0F86E0C"/>
    <w:multiLevelType w:val="hybridMultilevel"/>
    <w:tmpl w:val="70AAADA4"/>
    <w:lvl w:ilvl="0" w:tplc="350ECB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30614A"/>
    <w:multiLevelType w:val="hybridMultilevel"/>
    <w:tmpl w:val="E146D10A"/>
    <w:lvl w:ilvl="0" w:tplc="5420D4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56356FC"/>
    <w:multiLevelType w:val="hybridMultilevel"/>
    <w:tmpl w:val="8A2C40D6"/>
    <w:lvl w:ilvl="0" w:tplc="A90225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D8312FB"/>
    <w:multiLevelType w:val="multilevel"/>
    <w:tmpl w:val="A9FE1BB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79D0C26"/>
    <w:multiLevelType w:val="hybridMultilevel"/>
    <w:tmpl w:val="CEE024F6"/>
    <w:lvl w:ilvl="0" w:tplc="62BC4E64">
      <w:start w:val="1"/>
      <w:numFmt w:val="lowerLetter"/>
      <w:lvlText w:val="(%1)"/>
      <w:lvlJc w:val="left"/>
      <w:pPr>
        <w:ind w:left="2160" w:hanging="360"/>
      </w:pPr>
      <w:rPr>
        <w:rFonts w:cs="Times New Roman"/>
        <w:b w:val="0"/>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19" w15:restartNumberingAfterBreak="0">
    <w:nsid w:val="797B24CA"/>
    <w:multiLevelType w:val="multilevel"/>
    <w:tmpl w:val="43F22A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9"/>
  </w:num>
  <w:num w:numId="7">
    <w:abstractNumId w:val="16"/>
  </w:num>
  <w:num w:numId="8">
    <w:abstractNumId w:val="6"/>
  </w:num>
  <w:num w:numId="9">
    <w:abstractNumId w:val="0"/>
  </w:num>
  <w:num w:numId="10">
    <w:abstractNumId w:val="15"/>
  </w:num>
  <w:num w:numId="11">
    <w:abstractNumId w:val="17"/>
  </w:num>
  <w:num w:numId="12">
    <w:abstractNumId w:val="10"/>
  </w:num>
  <w:num w:numId="13">
    <w:abstractNumId w:val="2"/>
  </w:num>
  <w:num w:numId="14">
    <w:abstractNumId w:val="9"/>
  </w:num>
  <w:num w:numId="15">
    <w:abstractNumId w:val="5"/>
  </w:num>
  <w:num w:numId="16">
    <w:abstractNumId w:val="7"/>
  </w:num>
  <w:num w:numId="17">
    <w:abstractNumId w:val="12"/>
  </w:num>
  <w:num w:numId="18">
    <w:abstractNumId w:val="4"/>
  </w:num>
  <w:num w:numId="19">
    <w:abstractNumId w:val="1"/>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79"/>
    <w:rsid w:val="00000BD5"/>
    <w:rsid w:val="00013C68"/>
    <w:rsid w:val="00015E12"/>
    <w:rsid w:val="000221B7"/>
    <w:rsid w:val="001349E2"/>
    <w:rsid w:val="001A7480"/>
    <w:rsid w:val="001F193C"/>
    <w:rsid w:val="002C6742"/>
    <w:rsid w:val="00383A12"/>
    <w:rsid w:val="003B6D2F"/>
    <w:rsid w:val="003D4255"/>
    <w:rsid w:val="003E33CE"/>
    <w:rsid w:val="004118EE"/>
    <w:rsid w:val="005177CA"/>
    <w:rsid w:val="00540928"/>
    <w:rsid w:val="00553AF3"/>
    <w:rsid w:val="005A1859"/>
    <w:rsid w:val="005C02AC"/>
    <w:rsid w:val="00660564"/>
    <w:rsid w:val="00685BCC"/>
    <w:rsid w:val="00703366"/>
    <w:rsid w:val="00770259"/>
    <w:rsid w:val="007736CE"/>
    <w:rsid w:val="00837176"/>
    <w:rsid w:val="0085248F"/>
    <w:rsid w:val="00893AC0"/>
    <w:rsid w:val="00980163"/>
    <w:rsid w:val="00B75E72"/>
    <w:rsid w:val="00C91CA3"/>
    <w:rsid w:val="00D35F02"/>
    <w:rsid w:val="00D4788D"/>
    <w:rsid w:val="00DE66EB"/>
    <w:rsid w:val="00F60FD8"/>
    <w:rsid w:val="00F6224F"/>
    <w:rsid w:val="00FE5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A3BA84"/>
  <w15:docId w15:val="{363A58F5-7DD0-40EF-8E44-BD0E97E9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79"/>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879"/>
    <w:rPr>
      <w:rFonts w:ascii="Tahoma" w:hAnsi="Tahoma" w:cs="Tahoma"/>
      <w:sz w:val="16"/>
      <w:szCs w:val="16"/>
    </w:rPr>
  </w:style>
  <w:style w:type="character" w:customStyle="1" w:styleId="BalloonTextChar">
    <w:name w:val="Balloon Text Char"/>
    <w:basedOn w:val="DefaultParagraphFont"/>
    <w:link w:val="BalloonText"/>
    <w:uiPriority w:val="99"/>
    <w:semiHidden/>
    <w:rsid w:val="00FE5879"/>
    <w:rPr>
      <w:rFonts w:ascii="Tahoma" w:eastAsia="Calibri" w:hAnsi="Tahoma" w:cs="Tahoma"/>
      <w:sz w:val="16"/>
      <w:szCs w:val="16"/>
      <w:lang w:eastAsia="en-GB"/>
    </w:rPr>
  </w:style>
  <w:style w:type="paragraph" w:styleId="ListParagraph">
    <w:name w:val="List Paragraph"/>
    <w:basedOn w:val="Normal"/>
    <w:uiPriority w:val="34"/>
    <w:qFormat/>
    <w:rsid w:val="00B75E72"/>
    <w:pPr>
      <w:ind w:left="720"/>
      <w:contextualSpacing/>
    </w:pPr>
  </w:style>
  <w:style w:type="character" w:styleId="Hyperlink">
    <w:name w:val="Hyperlink"/>
    <w:basedOn w:val="DefaultParagraphFont"/>
    <w:uiPriority w:val="99"/>
    <w:unhideWhenUsed/>
    <w:rsid w:val="00B75E72"/>
    <w:rPr>
      <w:color w:val="0000FF" w:themeColor="hyperlink"/>
      <w:u w:val="single"/>
    </w:rPr>
  </w:style>
  <w:style w:type="paragraph" w:styleId="NoSpacing">
    <w:name w:val="No Spacing"/>
    <w:uiPriority w:val="1"/>
    <w:qFormat/>
    <w:rsid w:val="00B75E72"/>
    <w:rPr>
      <w:rFonts w:eastAsiaTheme="minorEastAsia" w:cs="Times New Roman"/>
      <w:lang w:eastAsia="en-GB"/>
    </w:rPr>
  </w:style>
  <w:style w:type="paragraph" w:styleId="NormalWeb">
    <w:name w:val="Normal (Web)"/>
    <w:basedOn w:val="Normal"/>
    <w:uiPriority w:val="99"/>
    <w:semiHidden/>
    <w:unhideWhenUsed/>
    <w:rsid w:val="003B6D2F"/>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eareh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2081</Words>
  <Characters>11864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Brownbill.</dc:creator>
  <cp:lastModifiedBy>Sandra Wright</cp:lastModifiedBy>
  <cp:revision>2</cp:revision>
  <dcterms:created xsi:type="dcterms:W3CDTF">2021-06-15T13:04:00Z</dcterms:created>
  <dcterms:modified xsi:type="dcterms:W3CDTF">2021-06-15T13:04:00Z</dcterms:modified>
</cp:coreProperties>
</file>