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94086" w14:textId="77777777" w:rsidR="00C07083" w:rsidRDefault="00ED5AF4" w:rsidP="005562B1">
      <w:pPr>
        <w:jc w:val="center"/>
        <w:rPr>
          <w:rFonts w:ascii="Bradley Hand ITC" w:hAnsi="Bradley Hand ITC"/>
          <w:b/>
          <w:sz w:val="44"/>
          <w:szCs w:val="44"/>
          <w:u w:val="single"/>
        </w:rPr>
      </w:pPr>
      <w:r>
        <w:rPr>
          <w:rFonts w:ascii="Bradley Hand ITC" w:hAnsi="Bradley Hand ITC"/>
          <w:b/>
          <w:noProof/>
          <w:sz w:val="44"/>
          <w:szCs w:val="44"/>
          <w:u w:val="single"/>
          <w:lang w:eastAsia="en-GB"/>
        </w:rPr>
        <w:drawing>
          <wp:anchor distT="0" distB="0" distL="114300" distR="114300" simplePos="0" relativeHeight="251673600" behindDoc="0" locked="0" layoutInCell="1" allowOverlap="1" wp14:anchorId="5047C755" wp14:editId="6CB6EEE7">
            <wp:simplePos x="0" y="0"/>
            <wp:positionH relativeFrom="column">
              <wp:posOffset>-283845</wp:posOffset>
            </wp:positionH>
            <wp:positionV relativeFrom="paragraph">
              <wp:posOffset>-81280</wp:posOffset>
            </wp:positionV>
            <wp:extent cx="1247775" cy="1033286"/>
            <wp:effectExtent l="0" t="0" r="0" b="0"/>
            <wp:wrapNone/>
            <wp:docPr id="1" name="Picture 1" descr="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3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284">
        <w:rPr>
          <w:rFonts w:ascii="Bradley Hand ITC" w:hAnsi="Bradley Hand ITC"/>
          <w:b/>
          <w:sz w:val="44"/>
          <w:szCs w:val="44"/>
          <w:u w:val="single"/>
        </w:rPr>
        <w:t xml:space="preserve">  </w:t>
      </w:r>
      <w:r w:rsidR="001B520A">
        <w:rPr>
          <w:rFonts w:ascii="Bradley Hand ITC" w:hAnsi="Bradley Hand ITC"/>
          <w:b/>
          <w:sz w:val="44"/>
          <w:szCs w:val="44"/>
          <w:u w:val="single"/>
        </w:rPr>
        <w:t xml:space="preserve"> </w:t>
      </w:r>
      <w:r w:rsidR="00627CDA">
        <w:rPr>
          <w:rFonts w:ascii="Bradley Hand ITC" w:hAnsi="Bradley Hand ITC"/>
          <w:b/>
          <w:sz w:val="44"/>
          <w:szCs w:val="44"/>
          <w:u w:val="single"/>
        </w:rPr>
        <w:t>Reception</w:t>
      </w:r>
      <w:r w:rsidR="00A73790">
        <w:rPr>
          <w:rFonts w:ascii="Bradley Hand ITC" w:hAnsi="Bradley Hand ITC"/>
          <w:b/>
          <w:sz w:val="44"/>
          <w:szCs w:val="44"/>
          <w:u w:val="single"/>
        </w:rPr>
        <w:t xml:space="preserve"> Topic </w:t>
      </w:r>
      <w:r w:rsidR="008A77D0">
        <w:rPr>
          <w:rFonts w:ascii="Bradley Hand ITC" w:hAnsi="Bradley Hand ITC"/>
          <w:b/>
          <w:sz w:val="44"/>
          <w:szCs w:val="44"/>
          <w:u w:val="single"/>
        </w:rPr>
        <w:t>–</w:t>
      </w:r>
      <w:r w:rsidR="00A73790">
        <w:rPr>
          <w:rFonts w:ascii="Bradley Hand ITC" w:hAnsi="Bradley Hand ITC"/>
          <w:b/>
          <w:sz w:val="44"/>
          <w:szCs w:val="44"/>
          <w:u w:val="single"/>
        </w:rPr>
        <w:t xml:space="preserve"> </w:t>
      </w:r>
      <w:r w:rsidR="0043715D">
        <w:rPr>
          <w:rFonts w:ascii="Bradley Hand ITC" w:hAnsi="Bradley Hand ITC"/>
          <w:b/>
          <w:sz w:val="44"/>
          <w:szCs w:val="44"/>
          <w:u w:val="single"/>
        </w:rPr>
        <w:t>Ourselves</w:t>
      </w:r>
      <w:r w:rsidR="004444CE">
        <w:rPr>
          <w:rFonts w:ascii="Bradley Hand ITC" w:hAnsi="Bradley Hand ITC"/>
          <w:b/>
          <w:sz w:val="44"/>
          <w:szCs w:val="44"/>
          <w:u w:val="single"/>
        </w:rPr>
        <w:t xml:space="preserve"> &amp; Traditional Tales</w:t>
      </w:r>
    </w:p>
    <w:p w14:paraId="321CF427" w14:textId="77777777" w:rsidR="00737ABD" w:rsidRDefault="00737ABD" w:rsidP="005562B1">
      <w:pPr>
        <w:jc w:val="center"/>
        <w:rPr>
          <w:rFonts w:ascii="Bradley Hand ITC" w:hAnsi="Bradley Hand ITC"/>
          <w:b/>
          <w:sz w:val="44"/>
          <w:szCs w:val="44"/>
          <w:u w:val="single"/>
        </w:rPr>
      </w:pPr>
    </w:p>
    <w:tbl>
      <w:tblPr>
        <w:tblStyle w:val="TableGrid"/>
        <w:tblW w:w="15451" w:type="dxa"/>
        <w:tblInd w:w="-601" w:type="dxa"/>
        <w:tblLook w:val="04A0" w:firstRow="1" w:lastRow="0" w:firstColumn="1" w:lastColumn="0" w:noHBand="0" w:noVBand="1"/>
      </w:tblPr>
      <w:tblGrid>
        <w:gridCol w:w="5325"/>
        <w:gridCol w:w="5165"/>
        <w:gridCol w:w="4961"/>
      </w:tblGrid>
      <w:tr w:rsidR="005562B1" w14:paraId="09159DE7" w14:textId="77777777" w:rsidTr="00521044">
        <w:trPr>
          <w:trHeight w:val="3474"/>
        </w:trPr>
        <w:tc>
          <w:tcPr>
            <w:tcW w:w="5325" w:type="dxa"/>
          </w:tcPr>
          <w:p w14:paraId="1BCF3ABD" w14:textId="77777777" w:rsidR="005562B1" w:rsidRPr="00737ABD" w:rsidRDefault="00C07083" w:rsidP="005562B1">
            <w:pPr>
              <w:jc w:val="center"/>
              <w:rPr>
                <w:rFonts w:ascii="Bradley Hand ITC" w:hAnsi="Bradley Hand ITC"/>
                <w:b/>
                <w:sz w:val="32"/>
                <w:szCs w:val="32"/>
                <w:u w:val="single"/>
              </w:rPr>
            </w:pPr>
            <w:r w:rsidRPr="00737ABD">
              <w:rPr>
                <w:rFonts w:ascii="Bradley Hand ITC" w:hAnsi="Bradley Hand ITC"/>
                <w:b/>
                <w:sz w:val="32"/>
                <w:szCs w:val="32"/>
                <w:u w:val="single"/>
              </w:rPr>
              <w:t>Personal, Social &amp; Emotional Development</w:t>
            </w:r>
          </w:p>
          <w:p w14:paraId="780D2279" w14:textId="77777777" w:rsidR="00525284" w:rsidRPr="00525284" w:rsidRDefault="00525284" w:rsidP="005562B1">
            <w:pPr>
              <w:jc w:val="center"/>
              <w:rPr>
                <w:rFonts w:ascii="Bradley Hand ITC" w:hAnsi="Bradley Hand ITC"/>
                <w:b/>
                <w:sz w:val="24"/>
                <w:szCs w:val="24"/>
                <w:u w:val="single"/>
              </w:rPr>
            </w:pPr>
          </w:p>
          <w:p w14:paraId="2AF0768B" w14:textId="77777777" w:rsidR="005562B1" w:rsidRDefault="0043715D" w:rsidP="00521044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Can I get to know the people in my class?</w:t>
            </w:r>
          </w:p>
          <w:p w14:paraId="66006C44" w14:textId="77777777" w:rsidR="00525284" w:rsidRDefault="0043715D" w:rsidP="0043715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Can I explore my classroom?</w:t>
            </w:r>
          </w:p>
          <w:p w14:paraId="39464844" w14:textId="77777777" w:rsidR="0043715D" w:rsidRDefault="0043715D" w:rsidP="0043715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Do I know I belong to a community?</w:t>
            </w:r>
          </w:p>
          <w:p w14:paraId="584F3131" w14:textId="77777777" w:rsidR="0043715D" w:rsidRDefault="0043715D" w:rsidP="0043715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Can I be kind to people who are new to our classroom?</w:t>
            </w:r>
          </w:p>
          <w:p w14:paraId="711F127E" w14:textId="77777777" w:rsidR="0043715D" w:rsidRDefault="0043715D" w:rsidP="0043715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Can I express how I am feeling</w:t>
            </w:r>
            <w:r w:rsidR="00AF6B97">
              <w:rPr>
                <w:rFonts w:ascii="Bradley Hand ITC" w:hAnsi="Bradley Hand ITC"/>
                <w:sz w:val="24"/>
                <w:szCs w:val="24"/>
              </w:rPr>
              <w:t>?</w:t>
            </w:r>
          </w:p>
          <w:p w14:paraId="501568FA" w14:textId="77777777" w:rsidR="0043715D" w:rsidRDefault="0043715D" w:rsidP="0043715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Do I know that other people have feelings?</w:t>
            </w:r>
          </w:p>
          <w:p w14:paraId="60692CBD" w14:textId="77777777" w:rsidR="0043335E" w:rsidRDefault="0043335E" w:rsidP="0043715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School and classroom rules</w:t>
            </w:r>
          </w:p>
          <w:p w14:paraId="3DE63A68" w14:textId="77777777" w:rsidR="004A4BB5" w:rsidRPr="004444CE" w:rsidRDefault="004A4BB5" w:rsidP="004444CE">
            <w:pPr>
              <w:jc w:val="both"/>
              <w:rPr>
                <w:rFonts w:ascii="Bradley Hand ITC" w:hAnsi="Bradley Hand ITC"/>
                <w:sz w:val="24"/>
                <w:szCs w:val="24"/>
              </w:rPr>
            </w:pPr>
          </w:p>
        </w:tc>
        <w:tc>
          <w:tcPr>
            <w:tcW w:w="5165" w:type="dxa"/>
          </w:tcPr>
          <w:p w14:paraId="445B8943" w14:textId="77777777" w:rsidR="005562B1" w:rsidRPr="00737ABD" w:rsidRDefault="00C07083" w:rsidP="005562B1">
            <w:pPr>
              <w:jc w:val="center"/>
              <w:rPr>
                <w:rFonts w:ascii="Bradley Hand ITC" w:hAnsi="Bradley Hand ITC"/>
                <w:b/>
                <w:sz w:val="32"/>
                <w:szCs w:val="32"/>
                <w:u w:val="single"/>
              </w:rPr>
            </w:pPr>
            <w:r w:rsidRPr="00737ABD">
              <w:rPr>
                <w:rFonts w:ascii="Bradley Hand ITC" w:hAnsi="Bradley Hand ITC"/>
                <w:b/>
                <w:sz w:val="32"/>
                <w:szCs w:val="32"/>
                <w:u w:val="single"/>
              </w:rPr>
              <w:t>Communication &amp; Language</w:t>
            </w:r>
          </w:p>
          <w:p w14:paraId="06ADB53F" w14:textId="77777777" w:rsidR="00BE4F30" w:rsidRDefault="00BE4F30" w:rsidP="00BE4F30">
            <w:pPr>
              <w:pStyle w:val="ListParagraph"/>
              <w:jc w:val="both"/>
              <w:rPr>
                <w:rFonts w:ascii="Bradley Hand ITC" w:hAnsi="Bradley Hand ITC"/>
                <w:sz w:val="24"/>
                <w:szCs w:val="24"/>
              </w:rPr>
            </w:pPr>
          </w:p>
          <w:p w14:paraId="510EE690" w14:textId="77777777" w:rsidR="00677727" w:rsidRDefault="00521044" w:rsidP="0052104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R</w:t>
            </w:r>
            <w:r w:rsidR="0043715D">
              <w:rPr>
                <w:rFonts w:ascii="Bradley Hand ITC" w:hAnsi="Bradley Hand ITC"/>
                <w:sz w:val="24"/>
                <w:szCs w:val="24"/>
              </w:rPr>
              <w:t>ole play –Home corner</w:t>
            </w:r>
            <w:r w:rsidR="00EF7BEC">
              <w:rPr>
                <w:rFonts w:ascii="Bradley Hand ITC" w:hAnsi="Bradley Hand ITC"/>
                <w:sz w:val="24"/>
                <w:szCs w:val="24"/>
              </w:rPr>
              <w:t xml:space="preserve"> – The Three Bears Cottage</w:t>
            </w:r>
          </w:p>
          <w:p w14:paraId="43AFF063" w14:textId="77777777" w:rsidR="0043335E" w:rsidRDefault="0043335E" w:rsidP="0043715D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Responding to instructions</w:t>
            </w:r>
          </w:p>
          <w:p w14:paraId="4FA5EA25" w14:textId="77777777" w:rsidR="00EF7BEC" w:rsidRDefault="00EF7BEC" w:rsidP="0043715D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Nursery Rhymes</w:t>
            </w:r>
          </w:p>
          <w:p w14:paraId="2B1461AA" w14:textId="77777777" w:rsidR="004444CE" w:rsidRPr="0043715D" w:rsidRDefault="004444CE" w:rsidP="0043715D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Re-tell familiar stories in their own words</w:t>
            </w:r>
          </w:p>
          <w:p w14:paraId="47F37087" w14:textId="77777777" w:rsidR="00CC6F11" w:rsidRPr="00521044" w:rsidRDefault="00F719F4" w:rsidP="0086666E">
            <w:pPr>
              <w:pStyle w:val="ListParagraph"/>
              <w:jc w:val="both"/>
              <w:rPr>
                <w:rFonts w:ascii="Bradley Hand ITC" w:hAnsi="Bradley Hand ITC"/>
                <w:sz w:val="24"/>
                <w:szCs w:val="24"/>
              </w:rPr>
            </w:pPr>
            <w:r w:rsidRPr="00046942">
              <w:rPr>
                <w:rFonts w:cstheme="minorHAnsi"/>
                <w:noProof/>
                <w:lang w:eastAsia="en-GB"/>
              </w:rPr>
              <w:drawing>
                <wp:anchor distT="0" distB="0" distL="114300" distR="114300" simplePos="0" relativeHeight="251677696" behindDoc="1" locked="0" layoutInCell="1" allowOverlap="1" wp14:anchorId="40F80AC1" wp14:editId="06C16B41">
                  <wp:simplePos x="0" y="0"/>
                  <wp:positionH relativeFrom="column">
                    <wp:posOffset>1271905</wp:posOffset>
                  </wp:positionH>
                  <wp:positionV relativeFrom="paragraph">
                    <wp:posOffset>90170</wp:posOffset>
                  </wp:positionV>
                  <wp:extent cx="612140" cy="661035"/>
                  <wp:effectExtent l="0" t="0" r="0" b="5715"/>
                  <wp:wrapTight wrapText="bothSides">
                    <wp:wrapPolygon edited="0">
                      <wp:start x="0" y="0"/>
                      <wp:lineTo x="0" y="21164"/>
                      <wp:lineTo x="20838" y="21164"/>
                      <wp:lineTo x="20838" y="0"/>
                      <wp:lineTo x="0" y="0"/>
                    </wp:wrapPolygon>
                  </wp:wrapTight>
                  <wp:docPr id="3" name="Picture 3" descr="Image result for reading images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reading images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6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1" w:type="dxa"/>
          </w:tcPr>
          <w:p w14:paraId="6130C69B" w14:textId="77777777" w:rsidR="00677727" w:rsidRPr="00737ABD" w:rsidRDefault="00C07083" w:rsidP="00677727">
            <w:pPr>
              <w:jc w:val="center"/>
              <w:rPr>
                <w:rFonts w:ascii="Bradley Hand ITC" w:hAnsi="Bradley Hand ITC"/>
                <w:b/>
                <w:sz w:val="32"/>
                <w:szCs w:val="32"/>
                <w:u w:val="single"/>
              </w:rPr>
            </w:pPr>
            <w:r w:rsidRPr="00737ABD">
              <w:rPr>
                <w:rFonts w:ascii="Bradley Hand ITC" w:hAnsi="Bradley Hand ITC"/>
                <w:b/>
                <w:sz w:val="32"/>
                <w:szCs w:val="32"/>
                <w:u w:val="single"/>
              </w:rPr>
              <w:t>Physical Development</w:t>
            </w:r>
          </w:p>
          <w:p w14:paraId="274000CD" w14:textId="77777777" w:rsidR="00521044" w:rsidRPr="0043715D" w:rsidRDefault="00521044" w:rsidP="0043715D">
            <w:pPr>
              <w:rPr>
                <w:rFonts w:ascii="Bradley Hand ITC" w:hAnsi="Bradley Hand ITC"/>
                <w:sz w:val="24"/>
                <w:szCs w:val="24"/>
              </w:rPr>
            </w:pPr>
          </w:p>
          <w:p w14:paraId="5D6B7FCE" w14:textId="77777777" w:rsidR="00521044" w:rsidRDefault="0024364A" w:rsidP="00521044">
            <w:pPr>
              <w:pStyle w:val="ListParagraph"/>
              <w:numPr>
                <w:ilvl w:val="0"/>
                <w:numId w:val="12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Gymnastics –travelling, jumping and rolling</w:t>
            </w:r>
          </w:p>
          <w:p w14:paraId="0012D8AF" w14:textId="77777777" w:rsidR="0024364A" w:rsidRDefault="0024364A" w:rsidP="00521044">
            <w:pPr>
              <w:pStyle w:val="ListParagraph"/>
              <w:numPr>
                <w:ilvl w:val="0"/>
                <w:numId w:val="12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How exercise affects our bodies</w:t>
            </w:r>
          </w:p>
          <w:p w14:paraId="6E0F52B1" w14:textId="77777777" w:rsidR="006F26DF" w:rsidRDefault="006F26DF" w:rsidP="00AB590F">
            <w:pPr>
              <w:pStyle w:val="ListParagraph"/>
              <w:numPr>
                <w:ilvl w:val="0"/>
                <w:numId w:val="12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Healthy food choices and food hygiene</w:t>
            </w:r>
            <w:r w:rsidR="0043715D">
              <w:rPr>
                <w:rFonts w:ascii="Bradley Hand ITC" w:hAnsi="Bradley Hand ITC"/>
                <w:sz w:val="24"/>
                <w:szCs w:val="24"/>
              </w:rPr>
              <w:t xml:space="preserve"> </w:t>
            </w:r>
          </w:p>
          <w:p w14:paraId="5CE43514" w14:textId="77777777" w:rsidR="0043715D" w:rsidRDefault="00CD0350" w:rsidP="00AB590F">
            <w:pPr>
              <w:pStyle w:val="ListParagraph"/>
              <w:numPr>
                <w:ilvl w:val="0"/>
                <w:numId w:val="12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Getting dressed/undressed</w:t>
            </w:r>
          </w:p>
          <w:p w14:paraId="39D53395" w14:textId="77777777" w:rsidR="00CD0350" w:rsidRDefault="00F719F4" w:rsidP="00AB590F">
            <w:pPr>
              <w:pStyle w:val="ListParagraph"/>
              <w:numPr>
                <w:ilvl w:val="0"/>
                <w:numId w:val="12"/>
              </w:numPr>
              <w:rPr>
                <w:rFonts w:ascii="Bradley Hand ITC" w:hAnsi="Bradley Hand ITC"/>
                <w:sz w:val="24"/>
                <w:szCs w:val="24"/>
              </w:rPr>
            </w:pPr>
            <w:r w:rsidRPr="00046942">
              <w:rPr>
                <w:noProof/>
                <w:lang w:eastAsia="en-GB"/>
              </w:rPr>
              <w:drawing>
                <wp:anchor distT="0" distB="0" distL="114300" distR="114300" simplePos="0" relativeHeight="251681792" behindDoc="0" locked="0" layoutInCell="1" allowOverlap="1" wp14:anchorId="453C479F" wp14:editId="349482A4">
                  <wp:simplePos x="0" y="0"/>
                  <wp:positionH relativeFrom="column">
                    <wp:posOffset>2151380</wp:posOffset>
                  </wp:positionH>
                  <wp:positionV relativeFrom="paragraph">
                    <wp:posOffset>261620</wp:posOffset>
                  </wp:positionV>
                  <wp:extent cx="799465" cy="520065"/>
                  <wp:effectExtent l="0" t="0" r="635" b="0"/>
                  <wp:wrapSquare wrapText="bothSides"/>
                  <wp:docPr id="12" name="Picture 12" descr="Image result for two children playing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two children playing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65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0350">
              <w:rPr>
                <w:rFonts w:ascii="Bradley Hand ITC" w:hAnsi="Bradley Hand ITC"/>
                <w:sz w:val="24"/>
                <w:szCs w:val="24"/>
              </w:rPr>
              <w:t>Toileting routines/hand washing</w:t>
            </w:r>
          </w:p>
          <w:p w14:paraId="4328A383" w14:textId="77777777" w:rsidR="00F719F4" w:rsidRPr="00521044" w:rsidRDefault="00F719F4" w:rsidP="00AB590F">
            <w:pPr>
              <w:pStyle w:val="ListParagraph"/>
              <w:numPr>
                <w:ilvl w:val="0"/>
                <w:numId w:val="12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Building with a range of blocks</w:t>
            </w:r>
          </w:p>
        </w:tc>
      </w:tr>
      <w:tr w:rsidR="005562B1" w14:paraId="1A1EC29F" w14:textId="77777777" w:rsidTr="003E0754">
        <w:trPr>
          <w:trHeight w:val="50"/>
        </w:trPr>
        <w:tc>
          <w:tcPr>
            <w:tcW w:w="5325" w:type="dxa"/>
          </w:tcPr>
          <w:p w14:paraId="1D575B12" w14:textId="77777777" w:rsidR="008A77D0" w:rsidRPr="00737ABD" w:rsidRDefault="00C07083" w:rsidP="00737ABD">
            <w:pPr>
              <w:jc w:val="center"/>
              <w:rPr>
                <w:rFonts w:ascii="Bradley Hand ITC" w:hAnsi="Bradley Hand ITC"/>
                <w:b/>
                <w:sz w:val="32"/>
                <w:szCs w:val="32"/>
                <w:u w:val="single"/>
              </w:rPr>
            </w:pPr>
            <w:r w:rsidRPr="00737ABD">
              <w:rPr>
                <w:rFonts w:ascii="Bradley Hand ITC" w:hAnsi="Bradley Hand ITC"/>
                <w:b/>
                <w:sz w:val="32"/>
                <w:szCs w:val="32"/>
                <w:u w:val="single"/>
              </w:rPr>
              <w:t>Literacy</w:t>
            </w:r>
            <w:r w:rsidR="00F719F4" w:rsidRPr="00737ABD">
              <w:rPr>
                <w:rFonts w:ascii="Bradley Hand ITC" w:hAnsi="Bradley Hand ITC"/>
                <w:b/>
                <w:sz w:val="32"/>
                <w:szCs w:val="32"/>
                <w:u w:val="single"/>
              </w:rPr>
              <w:t xml:space="preserve"> </w:t>
            </w:r>
          </w:p>
          <w:p w14:paraId="3B4D8533" w14:textId="77777777" w:rsidR="003E0754" w:rsidRDefault="003E0754" w:rsidP="003E0754">
            <w:p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 xml:space="preserve">Our teaching texts are: </w:t>
            </w:r>
          </w:p>
          <w:p w14:paraId="27FBD031" w14:textId="77777777" w:rsidR="003E0754" w:rsidRDefault="003E0754" w:rsidP="003E0754">
            <w:pPr>
              <w:rPr>
                <w:rFonts w:ascii="Bradley Hand ITC" w:hAnsi="Bradley Hand ITC"/>
                <w:sz w:val="24"/>
                <w:szCs w:val="24"/>
              </w:rPr>
            </w:pPr>
            <w:r w:rsidRPr="003E0754">
              <w:rPr>
                <w:rFonts w:ascii="Bradley Hand ITC" w:hAnsi="Bradley Hand ITC"/>
                <w:sz w:val="24"/>
                <w:szCs w:val="24"/>
              </w:rPr>
              <w:t xml:space="preserve">Peace </w:t>
            </w:r>
            <w:r w:rsidR="00737ABD" w:rsidRPr="003E0754">
              <w:rPr>
                <w:rFonts w:ascii="Bradley Hand ITC" w:hAnsi="Bradley Hand ITC"/>
                <w:sz w:val="24"/>
                <w:szCs w:val="24"/>
              </w:rPr>
              <w:t>at</w:t>
            </w:r>
            <w:r w:rsidRPr="003E0754">
              <w:rPr>
                <w:rFonts w:ascii="Bradley Hand ITC" w:hAnsi="Bradley Hand ITC"/>
                <w:sz w:val="24"/>
                <w:szCs w:val="24"/>
              </w:rPr>
              <w:t xml:space="preserve"> Last and Three Little Pigs</w:t>
            </w:r>
          </w:p>
          <w:p w14:paraId="026EB967" w14:textId="77777777" w:rsidR="00322A74" w:rsidRPr="003E0754" w:rsidRDefault="00322A74" w:rsidP="003E0754">
            <w:p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We will also read:</w:t>
            </w:r>
          </w:p>
          <w:p w14:paraId="6CCB5079" w14:textId="77777777" w:rsidR="00521044" w:rsidRDefault="004A4BB5" w:rsidP="008A77D0">
            <w:pPr>
              <w:pStyle w:val="ListParagraph"/>
              <w:numPr>
                <w:ilvl w:val="0"/>
                <w:numId w:val="20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We are all Different</w:t>
            </w:r>
          </w:p>
          <w:p w14:paraId="4EDB2AAB" w14:textId="77777777" w:rsidR="00E45E74" w:rsidRDefault="00E45E74" w:rsidP="008A77D0">
            <w:pPr>
              <w:pStyle w:val="ListParagraph"/>
              <w:numPr>
                <w:ilvl w:val="0"/>
                <w:numId w:val="20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Whatever Next</w:t>
            </w:r>
          </w:p>
          <w:p w14:paraId="4900C480" w14:textId="77777777" w:rsidR="00E45E74" w:rsidRDefault="004A4BB5" w:rsidP="008A77D0">
            <w:pPr>
              <w:pStyle w:val="ListParagraph"/>
              <w:numPr>
                <w:ilvl w:val="0"/>
                <w:numId w:val="20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How many sleeps</w:t>
            </w:r>
            <w:bookmarkStart w:id="0" w:name="_GoBack"/>
            <w:bookmarkEnd w:id="0"/>
          </w:p>
          <w:p w14:paraId="3D7F4F4C" w14:textId="77777777" w:rsidR="00E45E74" w:rsidRPr="008A77D0" w:rsidRDefault="00CD0350" w:rsidP="008A77D0">
            <w:pPr>
              <w:pStyle w:val="ListParagraph"/>
              <w:numPr>
                <w:ilvl w:val="0"/>
                <w:numId w:val="20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The Tiger who came to tea</w:t>
            </w:r>
          </w:p>
          <w:p w14:paraId="5811E68F" w14:textId="77777777" w:rsidR="00521044" w:rsidRDefault="004A4BB5" w:rsidP="008A77D0">
            <w:pPr>
              <w:pStyle w:val="ListParagraph"/>
              <w:numPr>
                <w:ilvl w:val="0"/>
                <w:numId w:val="20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Elmer the Elephant</w:t>
            </w:r>
          </w:p>
          <w:p w14:paraId="41C6CE85" w14:textId="77777777" w:rsidR="00322A74" w:rsidRPr="00322A74" w:rsidRDefault="004444CE" w:rsidP="00322A74">
            <w:pPr>
              <w:pStyle w:val="ListParagraph"/>
              <w:numPr>
                <w:ilvl w:val="0"/>
                <w:numId w:val="20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A range of traditional tales</w:t>
            </w:r>
          </w:p>
          <w:p w14:paraId="02EDA49A" w14:textId="77777777" w:rsidR="00521044" w:rsidRPr="00322A74" w:rsidRDefault="005E27E5" w:rsidP="00322A74">
            <w:pPr>
              <w:rPr>
                <w:rFonts w:ascii="Bradley Hand ITC" w:hAnsi="Bradley Hand ITC"/>
                <w:sz w:val="24"/>
                <w:szCs w:val="24"/>
              </w:rPr>
            </w:pPr>
            <w:r w:rsidRPr="00322A74">
              <w:rPr>
                <w:rFonts w:ascii="Bradley Hand ITC" w:hAnsi="Bradley Hand ITC"/>
                <w:sz w:val="24"/>
                <w:szCs w:val="24"/>
              </w:rPr>
              <w:t>Different forms of writing</w:t>
            </w:r>
            <w:r w:rsidR="00FD420F" w:rsidRPr="00322A74">
              <w:rPr>
                <w:rFonts w:ascii="Bradley Hand ITC" w:hAnsi="Bradley Hand ITC"/>
                <w:sz w:val="24"/>
                <w:szCs w:val="24"/>
              </w:rPr>
              <w:t xml:space="preserve"> ~</w:t>
            </w:r>
          </w:p>
          <w:p w14:paraId="71D06B14" w14:textId="77777777" w:rsidR="00521044" w:rsidRPr="008A77D0" w:rsidRDefault="00F719F4" w:rsidP="004A4BB5">
            <w:pPr>
              <w:pStyle w:val="ListParagraph"/>
              <w:numPr>
                <w:ilvl w:val="0"/>
                <w:numId w:val="20"/>
              </w:numPr>
              <w:rPr>
                <w:rFonts w:ascii="Bradley Hand ITC" w:hAnsi="Bradley Hand ITC"/>
                <w:sz w:val="24"/>
                <w:szCs w:val="24"/>
              </w:rPr>
            </w:pPr>
            <w:r w:rsidRPr="00046942">
              <w:rPr>
                <w:rFonts w:cstheme="minorHAnsi"/>
                <w:noProof/>
                <w:lang w:eastAsia="en-GB"/>
              </w:rPr>
              <w:drawing>
                <wp:anchor distT="0" distB="0" distL="114300" distR="114300" simplePos="0" relativeHeight="251675648" behindDoc="1" locked="0" layoutInCell="1" allowOverlap="1" wp14:anchorId="4064AC4A" wp14:editId="71325D22">
                  <wp:simplePos x="0" y="0"/>
                  <wp:positionH relativeFrom="column">
                    <wp:posOffset>2064385</wp:posOffset>
                  </wp:positionH>
                  <wp:positionV relativeFrom="paragraph">
                    <wp:posOffset>163830</wp:posOffset>
                  </wp:positionV>
                  <wp:extent cx="603250" cy="724535"/>
                  <wp:effectExtent l="0" t="0" r="6350" b="0"/>
                  <wp:wrapTight wrapText="bothSides">
                    <wp:wrapPolygon edited="0">
                      <wp:start x="0" y="0"/>
                      <wp:lineTo x="0" y="21013"/>
                      <wp:lineTo x="21145" y="21013"/>
                      <wp:lineTo x="21145" y="0"/>
                      <wp:lineTo x="0" y="0"/>
                    </wp:wrapPolygon>
                  </wp:wrapTight>
                  <wp:docPr id="5" name="Picture 5" descr="Image result for writing images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writing images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21044" w:rsidRPr="008A77D0">
              <w:rPr>
                <w:rFonts w:ascii="Bradley Hand ITC" w:hAnsi="Bradley Hand ITC"/>
                <w:sz w:val="24"/>
                <w:szCs w:val="24"/>
              </w:rPr>
              <w:t>Lists</w:t>
            </w:r>
          </w:p>
          <w:p w14:paraId="63A8D4E1" w14:textId="77777777" w:rsidR="005E27E5" w:rsidRPr="008A77D0" w:rsidRDefault="005E27E5" w:rsidP="004A4BB5">
            <w:pPr>
              <w:pStyle w:val="ListParagraph"/>
              <w:numPr>
                <w:ilvl w:val="0"/>
                <w:numId w:val="20"/>
              </w:numPr>
              <w:rPr>
                <w:rFonts w:ascii="Bradley Hand ITC" w:hAnsi="Bradley Hand ITC"/>
                <w:sz w:val="24"/>
                <w:szCs w:val="24"/>
              </w:rPr>
            </w:pPr>
            <w:r w:rsidRPr="008A77D0">
              <w:rPr>
                <w:rFonts w:ascii="Bradley Hand ITC" w:hAnsi="Bradley Hand ITC"/>
                <w:sz w:val="24"/>
                <w:szCs w:val="24"/>
              </w:rPr>
              <w:t>Labelling</w:t>
            </w:r>
          </w:p>
          <w:p w14:paraId="5EFB9AD2" w14:textId="77777777" w:rsidR="00FD420F" w:rsidRDefault="004A4BB5" w:rsidP="004A4BB5">
            <w:pPr>
              <w:pStyle w:val="ListParagraph"/>
              <w:numPr>
                <w:ilvl w:val="0"/>
                <w:numId w:val="20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Invitations</w:t>
            </w:r>
          </w:p>
          <w:p w14:paraId="756F5762" w14:textId="77777777" w:rsidR="004A4BB5" w:rsidRPr="003E0754" w:rsidRDefault="004A4BB5" w:rsidP="003E0754">
            <w:pPr>
              <w:pStyle w:val="ListParagraph"/>
              <w:numPr>
                <w:ilvl w:val="0"/>
                <w:numId w:val="20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Cards</w:t>
            </w:r>
          </w:p>
        </w:tc>
        <w:tc>
          <w:tcPr>
            <w:tcW w:w="5165" w:type="dxa"/>
          </w:tcPr>
          <w:p w14:paraId="4B78366C" w14:textId="77777777" w:rsidR="005562B1" w:rsidRPr="00737ABD" w:rsidRDefault="00C07083" w:rsidP="00FD420F">
            <w:pPr>
              <w:jc w:val="center"/>
              <w:rPr>
                <w:rFonts w:ascii="Bradley Hand ITC" w:hAnsi="Bradley Hand ITC"/>
                <w:b/>
                <w:sz w:val="32"/>
                <w:szCs w:val="32"/>
                <w:u w:val="single"/>
              </w:rPr>
            </w:pPr>
            <w:r w:rsidRPr="00737ABD">
              <w:rPr>
                <w:rFonts w:ascii="Bradley Hand ITC" w:hAnsi="Bradley Hand ITC"/>
                <w:b/>
                <w:sz w:val="32"/>
                <w:szCs w:val="32"/>
                <w:u w:val="single"/>
              </w:rPr>
              <w:t>Mathematics</w:t>
            </w:r>
          </w:p>
          <w:p w14:paraId="5DCCB5C2" w14:textId="77777777" w:rsidR="00525284" w:rsidRPr="00FD420F" w:rsidRDefault="00525284" w:rsidP="00FD420F">
            <w:pPr>
              <w:jc w:val="center"/>
              <w:rPr>
                <w:rFonts w:ascii="Bradley Hand ITC" w:hAnsi="Bradley Hand ITC"/>
                <w:b/>
                <w:sz w:val="24"/>
                <w:szCs w:val="24"/>
                <w:u w:val="single"/>
              </w:rPr>
            </w:pPr>
          </w:p>
          <w:p w14:paraId="1165BC3B" w14:textId="77777777" w:rsidR="00214560" w:rsidRPr="00214560" w:rsidRDefault="00214560" w:rsidP="00214560">
            <w:pPr>
              <w:pStyle w:val="ListParagraph"/>
              <w:numPr>
                <w:ilvl w:val="0"/>
                <w:numId w:val="19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Subitising numbers to 5</w:t>
            </w:r>
          </w:p>
          <w:p w14:paraId="06F2D45E" w14:textId="77777777" w:rsidR="00CD0350" w:rsidRDefault="00CD0350" w:rsidP="005E27E5">
            <w:pPr>
              <w:pStyle w:val="ListParagraph"/>
              <w:numPr>
                <w:ilvl w:val="0"/>
                <w:numId w:val="19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Counting to 10 and beyond</w:t>
            </w:r>
          </w:p>
          <w:p w14:paraId="2CC9BEB7" w14:textId="77777777" w:rsidR="00CD0350" w:rsidRDefault="00CD0350" w:rsidP="005E27E5">
            <w:pPr>
              <w:pStyle w:val="ListParagraph"/>
              <w:numPr>
                <w:ilvl w:val="0"/>
                <w:numId w:val="19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Sorting</w:t>
            </w:r>
          </w:p>
          <w:p w14:paraId="52A63E88" w14:textId="77777777" w:rsidR="00FD420F" w:rsidRDefault="00CD0350" w:rsidP="00FD420F">
            <w:pPr>
              <w:pStyle w:val="ListParagraph"/>
              <w:numPr>
                <w:ilvl w:val="0"/>
                <w:numId w:val="19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Simple sequences/ordering</w:t>
            </w:r>
          </w:p>
          <w:p w14:paraId="4EB9CF42" w14:textId="77777777" w:rsidR="00CD0350" w:rsidRDefault="00CD0350" w:rsidP="00FD420F">
            <w:pPr>
              <w:pStyle w:val="ListParagraph"/>
              <w:numPr>
                <w:ilvl w:val="0"/>
                <w:numId w:val="19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More/less</w:t>
            </w:r>
          </w:p>
          <w:p w14:paraId="4950E760" w14:textId="77777777" w:rsidR="00CD0350" w:rsidRDefault="00CD0350" w:rsidP="00FD420F">
            <w:pPr>
              <w:pStyle w:val="ListParagraph"/>
              <w:numPr>
                <w:ilvl w:val="0"/>
                <w:numId w:val="19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2D shapes and their properties</w:t>
            </w:r>
          </w:p>
          <w:p w14:paraId="3FC923E5" w14:textId="77777777" w:rsidR="00CD0350" w:rsidRPr="00FD420F" w:rsidRDefault="00F719F4" w:rsidP="00FD420F">
            <w:pPr>
              <w:pStyle w:val="ListParagraph"/>
              <w:numPr>
                <w:ilvl w:val="0"/>
                <w:numId w:val="19"/>
              </w:numPr>
              <w:rPr>
                <w:rFonts w:ascii="Bradley Hand ITC" w:hAnsi="Bradley Hand ITC"/>
                <w:sz w:val="24"/>
                <w:szCs w:val="24"/>
              </w:rPr>
            </w:pPr>
            <w:r w:rsidRPr="00046942">
              <w:rPr>
                <w:rFonts w:cstheme="minorHAnsi"/>
                <w:noProof/>
                <w:lang w:eastAsia="en-GB"/>
              </w:rPr>
              <w:drawing>
                <wp:anchor distT="0" distB="0" distL="114300" distR="114300" simplePos="0" relativeHeight="251679744" behindDoc="1" locked="0" layoutInCell="1" allowOverlap="1" wp14:anchorId="342BE1C8" wp14:editId="12817606">
                  <wp:simplePos x="0" y="0"/>
                  <wp:positionH relativeFrom="column">
                    <wp:posOffset>2023110</wp:posOffset>
                  </wp:positionH>
                  <wp:positionV relativeFrom="paragraph">
                    <wp:posOffset>375285</wp:posOffset>
                  </wp:positionV>
                  <wp:extent cx="586105" cy="838200"/>
                  <wp:effectExtent l="0" t="0" r="4445" b="0"/>
                  <wp:wrapTight wrapText="bothSides">
                    <wp:wrapPolygon edited="0">
                      <wp:start x="0" y="0"/>
                      <wp:lineTo x="0" y="21109"/>
                      <wp:lineTo x="21062" y="21109"/>
                      <wp:lineTo x="21062" y="0"/>
                      <wp:lineTo x="0" y="0"/>
                    </wp:wrapPolygon>
                  </wp:wrapTight>
                  <wp:docPr id="9" name="Picture 9" descr="Image result for maths images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maths images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0350">
              <w:rPr>
                <w:rFonts w:ascii="Bradley Hand ITC" w:hAnsi="Bradley Hand ITC"/>
                <w:sz w:val="24"/>
                <w:szCs w:val="24"/>
              </w:rPr>
              <w:t>Positional language</w:t>
            </w:r>
          </w:p>
        </w:tc>
        <w:tc>
          <w:tcPr>
            <w:tcW w:w="4961" w:type="dxa"/>
          </w:tcPr>
          <w:p w14:paraId="2272CFC0" w14:textId="77777777" w:rsidR="00B60E87" w:rsidRPr="00737ABD" w:rsidRDefault="00C07083" w:rsidP="00B60E87">
            <w:pPr>
              <w:tabs>
                <w:tab w:val="center" w:pos="2554"/>
                <w:tab w:val="left" w:pos="3315"/>
              </w:tabs>
              <w:jc w:val="center"/>
              <w:rPr>
                <w:rFonts w:ascii="Bradley Hand ITC" w:hAnsi="Bradley Hand ITC"/>
                <w:b/>
                <w:sz w:val="32"/>
                <w:szCs w:val="32"/>
                <w:u w:val="single"/>
              </w:rPr>
            </w:pPr>
            <w:r w:rsidRPr="00737ABD">
              <w:rPr>
                <w:rFonts w:ascii="Bradley Hand ITC" w:hAnsi="Bradley Hand ITC"/>
                <w:b/>
                <w:sz w:val="32"/>
                <w:szCs w:val="32"/>
                <w:u w:val="single"/>
              </w:rPr>
              <w:t>Expressive Arts &amp; Design</w:t>
            </w:r>
          </w:p>
          <w:p w14:paraId="2998BE23" w14:textId="77777777" w:rsidR="008A77D0" w:rsidRDefault="008A77D0" w:rsidP="008A77D0">
            <w:pPr>
              <w:pStyle w:val="ListParagraph"/>
              <w:rPr>
                <w:rFonts w:ascii="Bradley Hand ITC" w:hAnsi="Bradley Hand ITC"/>
                <w:sz w:val="24"/>
                <w:szCs w:val="24"/>
              </w:rPr>
            </w:pPr>
          </w:p>
          <w:p w14:paraId="63C2FFD5" w14:textId="693C1EE2" w:rsidR="005562B1" w:rsidRDefault="00682C69" w:rsidP="00521044">
            <w:pPr>
              <w:pStyle w:val="ListParagraph"/>
              <w:numPr>
                <w:ilvl w:val="0"/>
                <w:numId w:val="13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Self-portrait</w:t>
            </w:r>
          </w:p>
          <w:p w14:paraId="4ADD7448" w14:textId="77777777" w:rsidR="00CD0350" w:rsidRDefault="00EF7BEC" w:rsidP="00521044">
            <w:pPr>
              <w:pStyle w:val="ListParagraph"/>
              <w:numPr>
                <w:ilvl w:val="0"/>
                <w:numId w:val="13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Painting portraits</w:t>
            </w:r>
          </w:p>
          <w:p w14:paraId="2CC2C932" w14:textId="77777777" w:rsidR="00AF6B97" w:rsidRDefault="00AF6B97" w:rsidP="00521044">
            <w:pPr>
              <w:pStyle w:val="ListParagraph"/>
              <w:numPr>
                <w:ilvl w:val="0"/>
                <w:numId w:val="13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Experimenting with colour when painting.</w:t>
            </w:r>
          </w:p>
          <w:p w14:paraId="47AD513D" w14:textId="77777777" w:rsidR="00B7289B" w:rsidRDefault="00B7289B" w:rsidP="00521044">
            <w:pPr>
              <w:pStyle w:val="ListParagraph"/>
              <w:numPr>
                <w:ilvl w:val="0"/>
                <w:numId w:val="13"/>
              </w:numPr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Singing familiar nursery rhymes and number songs</w:t>
            </w:r>
          </w:p>
          <w:p w14:paraId="5F127556" w14:textId="77777777" w:rsidR="00B7289B" w:rsidRPr="00521044" w:rsidRDefault="00B7289B" w:rsidP="00B7289B">
            <w:pPr>
              <w:pStyle w:val="ListParagraph"/>
              <w:rPr>
                <w:rFonts w:ascii="Bradley Hand ITC" w:hAnsi="Bradley Hand ITC"/>
                <w:sz w:val="24"/>
                <w:szCs w:val="24"/>
              </w:rPr>
            </w:pPr>
          </w:p>
          <w:p w14:paraId="622C5ED3" w14:textId="77777777" w:rsidR="00525284" w:rsidRDefault="00525284" w:rsidP="00525284">
            <w:pPr>
              <w:pStyle w:val="ListParagraph"/>
              <w:jc w:val="both"/>
              <w:rPr>
                <w:rFonts w:ascii="Bradley Hand ITC" w:hAnsi="Bradley Hand ITC"/>
                <w:sz w:val="24"/>
                <w:szCs w:val="24"/>
              </w:rPr>
            </w:pPr>
          </w:p>
          <w:p w14:paraId="5B3EA4C9" w14:textId="77777777" w:rsidR="00525284" w:rsidRDefault="00F719F4" w:rsidP="00525284">
            <w:pPr>
              <w:pStyle w:val="ListParagraph"/>
              <w:jc w:val="both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 xml:space="preserve">               </w:t>
            </w:r>
            <w:r w:rsidRPr="00046942">
              <w:rPr>
                <w:rFonts w:cstheme="minorHAnsi"/>
                <w:noProof/>
                <w:lang w:eastAsia="en-GB"/>
              </w:rPr>
              <w:drawing>
                <wp:inline distT="0" distB="0" distL="0" distR="0" wp14:anchorId="0B9978C8" wp14:editId="19BB57C4">
                  <wp:extent cx="807522" cy="693088"/>
                  <wp:effectExtent l="0" t="0" r="0" b="0"/>
                  <wp:docPr id="10" name="Picture 10" descr="Image result for paint pal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paint palet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696" cy="700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448E96" w14:textId="77777777" w:rsidR="00525284" w:rsidRPr="00521044" w:rsidRDefault="00525284" w:rsidP="00525284">
            <w:pPr>
              <w:pStyle w:val="ListParagraph"/>
              <w:jc w:val="both"/>
              <w:rPr>
                <w:rFonts w:ascii="Bradley Hand ITC" w:hAnsi="Bradley Hand ITC"/>
                <w:sz w:val="24"/>
                <w:szCs w:val="24"/>
              </w:rPr>
            </w:pPr>
          </w:p>
        </w:tc>
      </w:tr>
      <w:tr w:rsidR="00B60E87" w14:paraId="05F4652E" w14:textId="77777777" w:rsidTr="00FD420F">
        <w:trPr>
          <w:trHeight w:val="77"/>
        </w:trPr>
        <w:tc>
          <w:tcPr>
            <w:tcW w:w="15451" w:type="dxa"/>
            <w:gridSpan w:val="3"/>
          </w:tcPr>
          <w:p w14:paraId="291D1518" w14:textId="77777777" w:rsidR="00B60E87" w:rsidRDefault="00C07083" w:rsidP="00B60E87">
            <w:pPr>
              <w:jc w:val="center"/>
              <w:rPr>
                <w:rFonts w:ascii="Bradley Hand ITC" w:hAnsi="Bradley Hand ITC"/>
                <w:b/>
                <w:sz w:val="44"/>
                <w:szCs w:val="44"/>
                <w:u w:val="single"/>
              </w:rPr>
            </w:pPr>
            <w:r>
              <w:rPr>
                <w:rFonts w:ascii="Bradley Hand ITC" w:hAnsi="Bradley Hand ITC"/>
                <w:b/>
                <w:sz w:val="44"/>
                <w:szCs w:val="44"/>
                <w:u w:val="single"/>
              </w:rPr>
              <w:lastRenderedPageBreak/>
              <w:t>Understanding the World</w:t>
            </w:r>
          </w:p>
          <w:p w14:paraId="5BBF108F" w14:textId="77777777" w:rsidR="00CC6F11" w:rsidRPr="006F26DF" w:rsidRDefault="006F26DF" w:rsidP="00CC6F11">
            <w:pPr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 w:rsidRPr="006F26DF">
              <w:rPr>
                <w:rFonts w:ascii="Bradley Hand ITC" w:hAnsi="Bradley Hand ITC"/>
                <w:sz w:val="24"/>
                <w:szCs w:val="24"/>
              </w:rPr>
              <w:t>As</w:t>
            </w:r>
            <w:r>
              <w:rPr>
                <w:rFonts w:ascii="Bradley Hand ITC" w:hAnsi="Bradley Hand ITC"/>
                <w:sz w:val="24"/>
                <w:szCs w:val="24"/>
              </w:rPr>
              <w:t xml:space="preserve"> with all our topics, we use our children’s interests to form how our themes progress. Below are </w:t>
            </w:r>
            <w:r w:rsidRPr="00CC6F11">
              <w:rPr>
                <w:rFonts w:ascii="Bradley Hand ITC" w:hAnsi="Bradley Hand ITC"/>
                <w:sz w:val="24"/>
                <w:szCs w:val="24"/>
              </w:rPr>
              <w:t>some</w:t>
            </w:r>
            <w:r>
              <w:rPr>
                <w:rFonts w:ascii="Bradley Hand ITC" w:hAnsi="Bradley Hand ITC"/>
                <w:sz w:val="24"/>
                <w:szCs w:val="24"/>
              </w:rPr>
              <w:t xml:space="preserve"> of the areas we will be covering</w:t>
            </w:r>
            <w:r w:rsidR="00CC6F11">
              <w:rPr>
                <w:rFonts w:ascii="Bradley Hand ITC" w:hAnsi="Bradley Hand ITC"/>
                <w:sz w:val="24"/>
                <w:szCs w:val="24"/>
              </w:rPr>
              <w:t>:</w:t>
            </w:r>
          </w:p>
          <w:p w14:paraId="4BEB2BCB" w14:textId="77777777" w:rsidR="00BE4F30" w:rsidRDefault="00B7289B" w:rsidP="00CC6F11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Looking at ourselves. Celebrating our similarities and differences.</w:t>
            </w:r>
          </w:p>
          <w:p w14:paraId="17FBEF87" w14:textId="77777777" w:rsidR="0067120A" w:rsidRPr="00CC6F11" w:rsidRDefault="0067120A" w:rsidP="00CC6F11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Autumn changes</w:t>
            </w:r>
          </w:p>
          <w:p w14:paraId="3720CD49" w14:textId="7AEC1B5D" w:rsidR="00525284" w:rsidRDefault="00EF7BEC" w:rsidP="00CC6F11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 xml:space="preserve">People who help us: Talk about the lives of the people around </w:t>
            </w:r>
            <w:r w:rsidR="00682C69">
              <w:rPr>
                <w:rFonts w:ascii="Bradley Hand ITC" w:hAnsi="Bradley Hand ITC"/>
                <w:sz w:val="24"/>
                <w:szCs w:val="24"/>
              </w:rPr>
              <w:t>us</w:t>
            </w:r>
            <w:r>
              <w:rPr>
                <w:rFonts w:ascii="Bradley Hand ITC" w:hAnsi="Bradley Hand ITC"/>
                <w:sz w:val="24"/>
                <w:szCs w:val="24"/>
              </w:rPr>
              <w:t xml:space="preserve"> and their roles in society. </w:t>
            </w:r>
          </w:p>
          <w:p w14:paraId="007028B0" w14:textId="77777777" w:rsidR="003F5937" w:rsidRDefault="003F5937" w:rsidP="00CC6F11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 xml:space="preserve">Talk about what life was like for our parents and grandparents when they were children. </w:t>
            </w:r>
          </w:p>
          <w:p w14:paraId="69D5A022" w14:textId="66AE45C2" w:rsidR="00EF7BEC" w:rsidRDefault="00EF7BEC" w:rsidP="00EF7BEC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Through class discussions</w:t>
            </w:r>
            <w:r w:rsidR="00682C69">
              <w:rPr>
                <w:rFonts w:ascii="Bradley Hand ITC" w:hAnsi="Bradley Hand ITC"/>
                <w:sz w:val="24"/>
                <w:szCs w:val="24"/>
              </w:rPr>
              <w:t>,</w:t>
            </w:r>
            <w:r>
              <w:rPr>
                <w:rFonts w:ascii="Bradley Hand ITC" w:hAnsi="Bradley Hand ITC"/>
                <w:sz w:val="24"/>
                <w:szCs w:val="24"/>
              </w:rPr>
              <w:t xml:space="preserve"> we will be looking at:</w:t>
            </w:r>
          </w:p>
          <w:p w14:paraId="436D1B09" w14:textId="77777777" w:rsidR="006A3A04" w:rsidRPr="00EF7BEC" w:rsidRDefault="006A3A04" w:rsidP="00EF7BEC">
            <w:pPr>
              <w:pStyle w:val="ListParagraph"/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 w:rsidRPr="00EF7BEC">
              <w:rPr>
                <w:rFonts w:ascii="Bradley Hand ITC" w:hAnsi="Bradley Hand ITC"/>
                <w:sz w:val="24"/>
                <w:szCs w:val="24"/>
              </w:rPr>
              <w:t>New beginnings</w:t>
            </w:r>
          </w:p>
          <w:p w14:paraId="4BB2EFAD" w14:textId="77777777" w:rsidR="006A3A04" w:rsidRDefault="006A3A04" w:rsidP="006A3A04">
            <w:pPr>
              <w:pStyle w:val="ListParagraph"/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Who am I in school</w:t>
            </w:r>
            <w:r w:rsidR="004F601B">
              <w:rPr>
                <w:rFonts w:ascii="Bradley Hand ITC" w:hAnsi="Bradley Hand ITC"/>
                <w:sz w:val="24"/>
                <w:szCs w:val="24"/>
              </w:rPr>
              <w:t>?</w:t>
            </w:r>
          </w:p>
          <w:p w14:paraId="2AA19DA9" w14:textId="77777777" w:rsidR="004F601B" w:rsidRDefault="004F601B" w:rsidP="006A3A04">
            <w:pPr>
              <w:pStyle w:val="ListParagraph"/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What other religions do we have in our class?</w:t>
            </w:r>
          </w:p>
          <w:p w14:paraId="152A1FC2" w14:textId="77777777" w:rsidR="004F601B" w:rsidRDefault="004F601B" w:rsidP="006A3A04">
            <w:pPr>
              <w:pStyle w:val="ListParagraph"/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Helping other people</w:t>
            </w:r>
          </w:p>
          <w:p w14:paraId="0C111445" w14:textId="77777777" w:rsidR="0067120A" w:rsidRDefault="004F601B" w:rsidP="004444CE">
            <w:pPr>
              <w:pStyle w:val="ListParagraph"/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Me and my family</w:t>
            </w:r>
          </w:p>
          <w:p w14:paraId="064356CA" w14:textId="7C6C6D69" w:rsidR="00322A74" w:rsidRDefault="00322A74" w:rsidP="00322A74">
            <w:pPr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 xml:space="preserve">We will read a range of </w:t>
            </w:r>
            <w:r w:rsidR="004444CE" w:rsidRPr="00322A74">
              <w:rPr>
                <w:rFonts w:ascii="Bradley Hand ITC" w:hAnsi="Bradley Hand ITC"/>
                <w:sz w:val="24"/>
                <w:szCs w:val="24"/>
              </w:rPr>
              <w:t>Traditional tales</w:t>
            </w:r>
            <w:r>
              <w:rPr>
                <w:rFonts w:ascii="Bradley Hand ITC" w:hAnsi="Bradley Hand ITC"/>
                <w:sz w:val="24"/>
                <w:szCs w:val="24"/>
              </w:rPr>
              <w:t xml:space="preserve"> and </w:t>
            </w:r>
            <w:r w:rsidR="00682C69">
              <w:rPr>
                <w:rFonts w:ascii="Bradley Hand ITC" w:hAnsi="Bradley Hand ITC"/>
                <w:sz w:val="24"/>
                <w:szCs w:val="24"/>
              </w:rPr>
              <w:t>compare them to our own lives: do they have a television / a car, etc.</w:t>
            </w:r>
            <w:r>
              <w:rPr>
                <w:rFonts w:ascii="Bradley Hand ITC" w:hAnsi="Bradley Hand ITC"/>
                <w:sz w:val="24"/>
                <w:szCs w:val="24"/>
              </w:rPr>
              <w:t>?</w:t>
            </w:r>
          </w:p>
          <w:p w14:paraId="60652DF1" w14:textId="77777777" w:rsidR="00322A74" w:rsidRDefault="004444CE" w:rsidP="00322A74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 w:rsidRPr="00322A74">
              <w:rPr>
                <w:rFonts w:ascii="Bradley Hand ITC" w:hAnsi="Bradley Hand ITC"/>
                <w:sz w:val="24"/>
                <w:szCs w:val="24"/>
              </w:rPr>
              <w:t>The Three Little Pigs</w:t>
            </w:r>
          </w:p>
          <w:p w14:paraId="24A056FC" w14:textId="77777777" w:rsidR="00322A74" w:rsidRDefault="004444CE" w:rsidP="00322A74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 w:rsidRPr="00322A74">
              <w:rPr>
                <w:rFonts w:ascii="Bradley Hand ITC" w:hAnsi="Bradley Hand ITC"/>
                <w:sz w:val="24"/>
                <w:szCs w:val="24"/>
              </w:rPr>
              <w:t>Goldilocks and the Three Bears</w:t>
            </w:r>
          </w:p>
          <w:p w14:paraId="3635D29F" w14:textId="48300FBF" w:rsidR="00322A74" w:rsidRDefault="004444CE" w:rsidP="00322A74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 w:rsidRPr="00322A74">
              <w:rPr>
                <w:rFonts w:ascii="Bradley Hand ITC" w:hAnsi="Bradley Hand ITC"/>
                <w:sz w:val="24"/>
                <w:szCs w:val="24"/>
              </w:rPr>
              <w:t xml:space="preserve">Jack and the </w:t>
            </w:r>
            <w:r w:rsidR="00682C69">
              <w:rPr>
                <w:rFonts w:ascii="Bradley Hand ITC" w:hAnsi="Bradley Hand ITC"/>
                <w:sz w:val="24"/>
                <w:szCs w:val="24"/>
              </w:rPr>
              <w:t>Beanstalk</w:t>
            </w:r>
          </w:p>
          <w:p w14:paraId="49DDE5C4" w14:textId="77777777" w:rsidR="00322A74" w:rsidRDefault="004444CE" w:rsidP="00322A74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 w:rsidRPr="00322A74">
              <w:rPr>
                <w:rFonts w:ascii="Bradley Hand ITC" w:hAnsi="Bradley Hand ITC"/>
                <w:sz w:val="24"/>
                <w:szCs w:val="24"/>
              </w:rPr>
              <w:t>The Gingerbread Man</w:t>
            </w:r>
          </w:p>
          <w:p w14:paraId="60C47F65" w14:textId="77777777" w:rsidR="004444CE" w:rsidRDefault="004444CE" w:rsidP="00322A74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 w:rsidRPr="00322A74">
              <w:rPr>
                <w:rFonts w:ascii="Bradley Hand ITC" w:hAnsi="Bradley Hand ITC"/>
                <w:sz w:val="24"/>
                <w:szCs w:val="24"/>
              </w:rPr>
              <w:t>Little Red Riding Hood</w:t>
            </w:r>
          </w:p>
          <w:p w14:paraId="6D5834CF" w14:textId="15EF21E2" w:rsidR="00322A74" w:rsidRPr="00322A74" w:rsidRDefault="00322A74" w:rsidP="00322A74">
            <w:pPr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 xml:space="preserve">We will look at old toys that </w:t>
            </w:r>
            <w:r w:rsidR="00682C69">
              <w:rPr>
                <w:rFonts w:ascii="Bradley Hand ITC" w:hAnsi="Bradley Hand ITC"/>
                <w:sz w:val="24"/>
                <w:szCs w:val="24"/>
              </w:rPr>
              <w:t>Baby Bear</w:t>
            </w:r>
            <w:r>
              <w:rPr>
                <w:rFonts w:ascii="Bradley Hand ITC" w:hAnsi="Bradley Hand ITC"/>
                <w:sz w:val="24"/>
                <w:szCs w:val="24"/>
              </w:rPr>
              <w:t xml:space="preserve"> may have played with and compare to the toys we have. </w:t>
            </w:r>
          </w:p>
          <w:p w14:paraId="6BEED159" w14:textId="77777777" w:rsidR="003E0754" w:rsidRDefault="00322A74" w:rsidP="00322A74">
            <w:pPr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Christmas:</w:t>
            </w:r>
          </w:p>
          <w:p w14:paraId="43E22FC1" w14:textId="77777777" w:rsidR="00322A74" w:rsidRDefault="00322A74" w:rsidP="00322A74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We look at how Christmas is celebrated around the world.</w:t>
            </w:r>
          </w:p>
          <w:p w14:paraId="574ED2A8" w14:textId="77777777" w:rsidR="00F93AFC" w:rsidRPr="00322A74" w:rsidRDefault="00322A74" w:rsidP="00322A74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Bradley Hand ITC" w:hAnsi="Bradley Hand ITC"/>
                <w:sz w:val="24"/>
                <w:szCs w:val="24"/>
              </w:rPr>
              <w:t>We read the Christmas story to learn about Christians beliefs.</w:t>
            </w:r>
          </w:p>
        </w:tc>
      </w:tr>
    </w:tbl>
    <w:p w14:paraId="0BDA49A4" w14:textId="77777777" w:rsidR="000A7B22" w:rsidRPr="00BE4F30" w:rsidRDefault="00FD420F" w:rsidP="004A4BB5">
      <w:pPr>
        <w:rPr>
          <w:rFonts w:ascii="Bradley Hand ITC" w:hAnsi="Bradley Hand ITC"/>
          <w:b/>
          <w:sz w:val="44"/>
          <w:szCs w:val="44"/>
          <w:u w:val="single"/>
        </w:rPr>
      </w:pPr>
      <w:r w:rsidRPr="00B60E87">
        <w:rPr>
          <w:rFonts w:ascii="Bradley Hand ITC" w:hAnsi="Bradley Hand ITC"/>
          <w:noProof/>
          <w:sz w:val="44"/>
          <w:szCs w:val="4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322BC24" wp14:editId="269884ED">
                <wp:simplePos x="0" y="0"/>
                <wp:positionH relativeFrom="margin">
                  <wp:posOffset>732790</wp:posOffset>
                </wp:positionH>
                <wp:positionV relativeFrom="margin">
                  <wp:posOffset>531495</wp:posOffset>
                </wp:positionV>
                <wp:extent cx="3101975" cy="718820"/>
                <wp:effectExtent l="0" t="0" r="0" b="0"/>
                <wp:wrapSquare wrapText="bothSides"/>
                <wp:docPr id="6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975" cy="71882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7777F3" w14:textId="77777777" w:rsidR="0067120A" w:rsidRPr="004745DC" w:rsidRDefault="0067120A" w:rsidP="004745DC">
                            <w:pPr>
                              <w:spacing w:after="0" w:line="360" w:lineRule="auto"/>
                              <w:rPr>
                                <w:rFonts w:ascii="Bradley Hand ITC" w:eastAsiaTheme="majorEastAsia" w:hAnsi="Bradley Hand ITC" w:cstheme="majorBidi"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  <w:p w14:paraId="4A4188EF" w14:textId="77777777" w:rsidR="0067120A" w:rsidRDefault="0067120A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4F2F02A1" w14:textId="77777777" w:rsidR="0067120A" w:rsidRDefault="0067120A" w:rsidP="00EB3A70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35000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E97B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41.85pt;width:244.25pt;height:56.6pt;z-index:251659264;visibility:visible;mso-wrap-style:square;mso-width-percent:35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35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" o:allowincell="f" filled="f" stroked="f" strokeweight="6pt">
                <v:stroke linestyle="thickThin"/>
                <v:textbox inset="10.8pt,7.2pt,10.8pt,7.2pt">
                  <w:txbxContent>
                    <w:p w:rsidR="0067120A" w:rsidRPr="004745DC" w:rsidRDefault="0067120A" w:rsidP="004745DC">
                      <w:pPr>
                        <w:spacing w:after="0" w:line="360" w:lineRule="auto"/>
                        <w:rPr>
                          <w:rFonts w:ascii="Bradley Hand ITC" w:eastAsiaTheme="majorEastAsia" w:hAnsi="Bradley Hand ITC" w:cstheme="majorBidi"/>
                          <w:i/>
                          <w:iCs/>
                          <w:sz w:val="36"/>
                          <w:szCs w:val="36"/>
                        </w:rPr>
                      </w:pPr>
                    </w:p>
                    <w:p w:rsidR="0067120A" w:rsidRDefault="0067120A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67120A" w:rsidRDefault="0067120A" w:rsidP="00EB3A70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745DC" w:rsidRPr="004745DC">
        <w:rPr>
          <w:rFonts w:ascii="Bradley Hand ITC" w:hAnsi="Bradley Hand ITC"/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303564" wp14:editId="087D0723">
                <wp:simplePos x="0" y="0"/>
                <wp:positionH relativeFrom="column">
                  <wp:posOffset>175216</wp:posOffset>
                </wp:positionH>
                <wp:positionV relativeFrom="paragraph">
                  <wp:posOffset>442063</wp:posOffset>
                </wp:positionV>
                <wp:extent cx="3236861" cy="1445895"/>
                <wp:effectExtent l="0" t="0" r="1905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6861" cy="144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B31BF" w14:textId="77777777" w:rsidR="0067120A" w:rsidRPr="004745DC" w:rsidRDefault="0067120A" w:rsidP="00FD420F">
                            <w:pPr>
                              <w:pStyle w:val="ListParagraph"/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9069D" id="_x0000_s1027" type="#_x0000_t202" style="position:absolute;margin-left:13.8pt;margin-top:34.8pt;width:254.85pt;height:11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" stroked="f">
                <v:textbox>
                  <w:txbxContent>
                    <w:p w:rsidR="0067120A" w:rsidRPr="004745DC" w:rsidRDefault="0067120A" w:rsidP="00FD420F">
                      <w:pPr>
                        <w:pStyle w:val="ListParagraph"/>
                        <w:rPr>
                          <w:rFonts w:ascii="Bradley Hand ITC" w:hAnsi="Bradley Hand ITC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6C27" w:rsidRPr="003D5ABD">
        <w:rPr>
          <w:rFonts w:ascii="Bradley Hand ITC" w:hAnsi="Bradley Hand ITC"/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8779F8" wp14:editId="4B5EF809">
                <wp:simplePos x="0" y="0"/>
                <wp:positionH relativeFrom="column">
                  <wp:posOffset>6368415</wp:posOffset>
                </wp:positionH>
                <wp:positionV relativeFrom="paragraph">
                  <wp:posOffset>250825</wp:posOffset>
                </wp:positionV>
                <wp:extent cx="2374265" cy="2147570"/>
                <wp:effectExtent l="0" t="0" r="0" b="508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147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59CA" w14:textId="77777777" w:rsidR="0067120A" w:rsidRPr="003D5ABD" w:rsidRDefault="0067120A" w:rsidP="00FD420F">
                            <w:pPr>
                              <w:pStyle w:val="ListParagraph"/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8779F8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501.45pt;margin-top:19.75pt;width:186.95pt;height:169.1pt;z-index:25167257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" stroked="f">
                <v:textbox>
                  <w:txbxContent>
                    <w:p w14:paraId="6D8F59CA" w14:textId="77777777" w:rsidR="0067120A" w:rsidRPr="003D5ABD" w:rsidRDefault="0067120A" w:rsidP="00FD420F">
                      <w:pPr>
                        <w:pStyle w:val="ListParagraph"/>
                        <w:rPr>
                          <w:rFonts w:ascii="Bradley Hand ITC" w:hAnsi="Bradley Hand ITC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5AB8" w:rsidRPr="003D5ABD">
        <w:rPr>
          <w:rFonts w:ascii="Bradley Hand ITC" w:hAnsi="Bradley Hand ITC"/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5E3C0D" wp14:editId="5B327CD6">
                <wp:simplePos x="0" y="0"/>
                <wp:positionH relativeFrom="column">
                  <wp:posOffset>2679065</wp:posOffset>
                </wp:positionH>
                <wp:positionV relativeFrom="paragraph">
                  <wp:posOffset>485140</wp:posOffset>
                </wp:positionV>
                <wp:extent cx="2374265" cy="2562225"/>
                <wp:effectExtent l="0" t="0" r="0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6D8C1" w14:textId="77777777" w:rsidR="0067120A" w:rsidRPr="0051416F" w:rsidRDefault="0067120A" w:rsidP="0051416F">
                            <w:pPr>
                              <w:rPr>
                                <w:rFonts w:ascii="Bradley Hand ITC" w:hAnsi="Bradley Hand IT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847A0" id="_x0000_s1031" type="#_x0000_t202" style="position:absolute;margin-left:210.95pt;margin-top:38.2pt;width:186.95pt;height:201.75pt;z-index:2516705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" stroked="f">
                <v:textbox>
                  <w:txbxContent>
                    <w:p w:rsidR="0067120A" w:rsidRPr="0051416F" w:rsidRDefault="0067120A" w:rsidP="0051416F">
                      <w:pPr>
                        <w:rPr>
                          <w:rFonts w:ascii="Bradley Hand ITC" w:hAnsi="Bradley Hand ITC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7B22" w:rsidRPr="00BE4F30" w:rsidSect="00755AB8">
      <w:pgSz w:w="16838" w:h="11906" w:orient="landscape"/>
      <w:pgMar w:top="28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E470A" w14:textId="77777777" w:rsidR="0067120A" w:rsidRDefault="0067120A" w:rsidP="00755AB8">
      <w:pPr>
        <w:spacing w:after="0" w:line="240" w:lineRule="auto"/>
      </w:pPr>
      <w:r>
        <w:separator/>
      </w:r>
    </w:p>
  </w:endnote>
  <w:endnote w:type="continuationSeparator" w:id="0">
    <w:p w14:paraId="35FA7163" w14:textId="77777777" w:rsidR="0067120A" w:rsidRDefault="0067120A" w:rsidP="00755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5DFC4" w14:textId="77777777" w:rsidR="0067120A" w:rsidRDefault="0067120A" w:rsidP="00755AB8">
      <w:pPr>
        <w:spacing w:after="0" w:line="240" w:lineRule="auto"/>
      </w:pPr>
      <w:r>
        <w:separator/>
      </w:r>
    </w:p>
  </w:footnote>
  <w:footnote w:type="continuationSeparator" w:id="0">
    <w:p w14:paraId="413567E1" w14:textId="77777777" w:rsidR="0067120A" w:rsidRDefault="0067120A" w:rsidP="00755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366F6"/>
    <w:multiLevelType w:val="hybridMultilevel"/>
    <w:tmpl w:val="56FA3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59A"/>
    <w:multiLevelType w:val="hybridMultilevel"/>
    <w:tmpl w:val="49A21D7A"/>
    <w:lvl w:ilvl="0" w:tplc="08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9E83CDC"/>
    <w:multiLevelType w:val="hybridMultilevel"/>
    <w:tmpl w:val="2F26247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E26D9"/>
    <w:multiLevelType w:val="hybridMultilevel"/>
    <w:tmpl w:val="0E9A6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C29ED"/>
    <w:multiLevelType w:val="hybridMultilevel"/>
    <w:tmpl w:val="3D266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A257A"/>
    <w:multiLevelType w:val="hybridMultilevel"/>
    <w:tmpl w:val="049E6D8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EEA3E23"/>
    <w:multiLevelType w:val="hybridMultilevel"/>
    <w:tmpl w:val="1084E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950B2"/>
    <w:multiLevelType w:val="hybridMultilevel"/>
    <w:tmpl w:val="8D94D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B5A72"/>
    <w:multiLevelType w:val="hybridMultilevel"/>
    <w:tmpl w:val="2286B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47B7A"/>
    <w:multiLevelType w:val="hybridMultilevel"/>
    <w:tmpl w:val="8F66D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E2263"/>
    <w:multiLevelType w:val="hybridMultilevel"/>
    <w:tmpl w:val="B004F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85EE4"/>
    <w:multiLevelType w:val="hybridMultilevel"/>
    <w:tmpl w:val="0EE00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05608"/>
    <w:multiLevelType w:val="hybridMultilevel"/>
    <w:tmpl w:val="78026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35529E"/>
    <w:multiLevelType w:val="hybridMultilevel"/>
    <w:tmpl w:val="9968C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14162"/>
    <w:multiLevelType w:val="hybridMultilevel"/>
    <w:tmpl w:val="24AE9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F397D"/>
    <w:multiLevelType w:val="hybridMultilevel"/>
    <w:tmpl w:val="585AF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E323DF"/>
    <w:multiLevelType w:val="hybridMultilevel"/>
    <w:tmpl w:val="B66250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F42D2D"/>
    <w:multiLevelType w:val="hybridMultilevel"/>
    <w:tmpl w:val="BDF28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94AC8"/>
    <w:multiLevelType w:val="hybridMultilevel"/>
    <w:tmpl w:val="2C729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06A98"/>
    <w:multiLevelType w:val="hybridMultilevel"/>
    <w:tmpl w:val="1442AE4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057831"/>
    <w:multiLevelType w:val="hybridMultilevel"/>
    <w:tmpl w:val="65DE4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8F0BDB"/>
    <w:multiLevelType w:val="hybridMultilevel"/>
    <w:tmpl w:val="05B2D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B1889"/>
    <w:multiLevelType w:val="hybridMultilevel"/>
    <w:tmpl w:val="E6D4D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D22DE"/>
    <w:multiLevelType w:val="hybridMultilevel"/>
    <w:tmpl w:val="5D9EF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472F32"/>
    <w:multiLevelType w:val="hybridMultilevel"/>
    <w:tmpl w:val="A9409E68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3987074"/>
    <w:multiLevelType w:val="hybridMultilevel"/>
    <w:tmpl w:val="CAACAD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676185"/>
    <w:multiLevelType w:val="hybridMultilevel"/>
    <w:tmpl w:val="D5CA6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43AAA"/>
    <w:multiLevelType w:val="hybridMultilevel"/>
    <w:tmpl w:val="DD0A4CB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6B3055"/>
    <w:multiLevelType w:val="hybridMultilevel"/>
    <w:tmpl w:val="E178420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1"/>
  </w:num>
  <w:num w:numId="4">
    <w:abstractNumId w:val="6"/>
  </w:num>
  <w:num w:numId="5">
    <w:abstractNumId w:val="21"/>
  </w:num>
  <w:num w:numId="6">
    <w:abstractNumId w:val="9"/>
  </w:num>
  <w:num w:numId="7">
    <w:abstractNumId w:val="22"/>
  </w:num>
  <w:num w:numId="8">
    <w:abstractNumId w:val="4"/>
  </w:num>
  <w:num w:numId="9">
    <w:abstractNumId w:val="12"/>
  </w:num>
  <w:num w:numId="10">
    <w:abstractNumId w:val="0"/>
  </w:num>
  <w:num w:numId="11">
    <w:abstractNumId w:val="17"/>
  </w:num>
  <w:num w:numId="12">
    <w:abstractNumId w:val="13"/>
  </w:num>
  <w:num w:numId="13">
    <w:abstractNumId w:val="7"/>
  </w:num>
  <w:num w:numId="14">
    <w:abstractNumId w:val="20"/>
  </w:num>
  <w:num w:numId="15">
    <w:abstractNumId w:val="16"/>
  </w:num>
  <w:num w:numId="16">
    <w:abstractNumId w:val="5"/>
  </w:num>
  <w:num w:numId="17">
    <w:abstractNumId w:val="18"/>
  </w:num>
  <w:num w:numId="18">
    <w:abstractNumId w:val="25"/>
  </w:num>
  <w:num w:numId="19">
    <w:abstractNumId w:val="14"/>
  </w:num>
  <w:num w:numId="20">
    <w:abstractNumId w:val="23"/>
  </w:num>
  <w:num w:numId="21">
    <w:abstractNumId w:val="27"/>
  </w:num>
  <w:num w:numId="22">
    <w:abstractNumId w:val="19"/>
  </w:num>
  <w:num w:numId="23">
    <w:abstractNumId w:val="3"/>
  </w:num>
  <w:num w:numId="24">
    <w:abstractNumId w:val="28"/>
  </w:num>
  <w:num w:numId="25">
    <w:abstractNumId w:val="24"/>
  </w:num>
  <w:num w:numId="26">
    <w:abstractNumId w:val="1"/>
  </w:num>
  <w:num w:numId="27">
    <w:abstractNumId w:val="2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2B1"/>
    <w:rsid w:val="00014506"/>
    <w:rsid w:val="00042FD6"/>
    <w:rsid w:val="000A7B22"/>
    <w:rsid w:val="000E4B23"/>
    <w:rsid w:val="000F0BD4"/>
    <w:rsid w:val="00104F0C"/>
    <w:rsid w:val="001354C5"/>
    <w:rsid w:val="001B520A"/>
    <w:rsid w:val="00206BB9"/>
    <w:rsid w:val="00214560"/>
    <w:rsid w:val="0024364A"/>
    <w:rsid w:val="002F59E4"/>
    <w:rsid w:val="00322A74"/>
    <w:rsid w:val="00363FEE"/>
    <w:rsid w:val="003D5ABD"/>
    <w:rsid w:val="003E0754"/>
    <w:rsid w:val="003F5937"/>
    <w:rsid w:val="0043335E"/>
    <w:rsid w:val="0043715D"/>
    <w:rsid w:val="004444CE"/>
    <w:rsid w:val="004745DC"/>
    <w:rsid w:val="00486C27"/>
    <w:rsid w:val="00496A40"/>
    <w:rsid w:val="004A4BB5"/>
    <w:rsid w:val="004F601B"/>
    <w:rsid w:val="0051416F"/>
    <w:rsid w:val="00521044"/>
    <w:rsid w:val="00525284"/>
    <w:rsid w:val="005562B1"/>
    <w:rsid w:val="005E27E5"/>
    <w:rsid w:val="00627CDA"/>
    <w:rsid w:val="0067120A"/>
    <w:rsid w:val="00677727"/>
    <w:rsid w:val="00682C69"/>
    <w:rsid w:val="006A3A04"/>
    <w:rsid w:val="006F26DF"/>
    <w:rsid w:val="006F7528"/>
    <w:rsid w:val="00737ABD"/>
    <w:rsid w:val="00755AB8"/>
    <w:rsid w:val="00805A1B"/>
    <w:rsid w:val="00836477"/>
    <w:rsid w:val="0086666E"/>
    <w:rsid w:val="008A77D0"/>
    <w:rsid w:val="008D2517"/>
    <w:rsid w:val="00981358"/>
    <w:rsid w:val="00A54319"/>
    <w:rsid w:val="00A73790"/>
    <w:rsid w:val="00AB590F"/>
    <w:rsid w:val="00AD0AB8"/>
    <w:rsid w:val="00AF6B97"/>
    <w:rsid w:val="00B06BFC"/>
    <w:rsid w:val="00B60E87"/>
    <w:rsid w:val="00B7289B"/>
    <w:rsid w:val="00BE4F30"/>
    <w:rsid w:val="00C07083"/>
    <w:rsid w:val="00C6791C"/>
    <w:rsid w:val="00CB64E7"/>
    <w:rsid w:val="00CC6F11"/>
    <w:rsid w:val="00CD0350"/>
    <w:rsid w:val="00D67F96"/>
    <w:rsid w:val="00DC0E5E"/>
    <w:rsid w:val="00DF1FF8"/>
    <w:rsid w:val="00E45E74"/>
    <w:rsid w:val="00EB3A70"/>
    <w:rsid w:val="00EC4644"/>
    <w:rsid w:val="00ED5AF4"/>
    <w:rsid w:val="00EF0492"/>
    <w:rsid w:val="00EF7BEC"/>
    <w:rsid w:val="00F719F4"/>
    <w:rsid w:val="00F93AFC"/>
    <w:rsid w:val="00FA7FAC"/>
    <w:rsid w:val="00FD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5DAF60BA"/>
  <w15:docId w15:val="{E50C5BB4-1357-4E0A-BEA8-579FC87C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6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0E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0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E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5A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AB8"/>
  </w:style>
  <w:style w:type="paragraph" w:styleId="Footer">
    <w:name w:val="footer"/>
    <w:basedOn w:val="Normal"/>
    <w:link w:val="FooterChar"/>
    <w:uiPriority w:val="99"/>
    <w:unhideWhenUsed/>
    <w:rsid w:val="00755A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FF3AA633EE14C99F19FC7D692D947" ma:contentTypeVersion="17" ma:contentTypeDescription="Create a new document." ma:contentTypeScope="" ma:versionID="9e1fcfe3adf4e78fb294ee87fe0fdc23">
  <xsd:schema xmlns:xsd="http://www.w3.org/2001/XMLSchema" xmlns:xs="http://www.w3.org/2001/XMLSchema" xmlns:p="http://schemas.microsoft.com/office/2006/metadata/properties" xmlns:ns3="aba29727-eb24-4263-8154-caa21ef7ba36" xmlns:ns4="aaa8e5fb-eee2-4025-b9d4-1b2758f1b0e9" targetNamespace="http://schemas.microsoft.com/office/2006/metadata/properties" ma:root="true" ma:fieldsID="cff4eaef9a79aa8ef68d8a73b2992b87" ns3:_="" ns4:_="">
    <xsd:import namespace="aba29727-eb24-4263-8154-caa21ef7ba36"/>
    <xsd:import namespace="aaa8e5fb-eee2-4025-b9d4-1b2758f1b0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29727-eb24-4263-8154-caa21ef7b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8e5fb-eee2-4025-b9d4-1b2758f1b0e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ba29727-eb24-4263-8154-caa21ef7ba36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2F78F8-B8B8-4DA8-B879-952C7277D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29727-eb24-4263-8154-caa21ef7ba36"/>
    <ds:schemaRef ds:uri="aaa8e5fb-eee2-4025-b9d4-1b2758f1b0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8572B8-A798-408F-84E1-6E084EF3F8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2D3F13-E63D-41D1-88F2-5A4C723385B4}">
  <ds:schemaRefs>
    <ds:schemaRef ds:uri="http://schemas.microsoft.com/office/2006/metadata/properties"/>
    <ds:schemaRef ds:uri="aba29727-eb24-4263-8154-caa21ef7ba36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aaa8e5fb-eee2-4025-b9d4-1b2758f1b0e9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6FD1979D-D3A8-4D8B-931A-1B7994478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Autumn Term Curriculum Information for parents</vt:lpstr>
    </vt:vector>
  </TitlesOfParts>
  <Company>CWAC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Autumn Term Curriculum Information for parents</dc:title>
  <dc:creator>SCH8752014</dc:creator>
  <cp:lastModifiedBy>SCH8752014</cp:lastModifiedBy>
  <cp:revision>3</cp:revision>
  <cp:lastPrinted>2015-01-07T11:52:00Z</cp:lastPrinted>
  <dcterms:created xsi:type="dcterms:W3CDTF">2026-09-05T15:45:00Z</dcterms:created>
  <dcterms:modified xsi:type="dcterms:W3CDTF">2026-09-05T15:47:00Z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1825951210</vt:i4>
  </property>
  <property fmtid="{D5CDD505-2E9C-101B-9397-08002B2CF9AE}" pid="3" name="ContentTypeId">
    <vt:lpwstr>0x010100738FF3AA633EE14C99F19FC7D692D947</vt:lpwstr>
  </property>
  <property fmtid="{D5CDD505-2E9C-101B-9397-08002B2CF9AE}" pid="4" name="GrammarlyDocumentId">
    <vt:lpwstr>bc0aa041-b142-41bb-89bc-2a231c415b8e</vt:lpwstr>
  </property>
</Properties>
</file>