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FABEEC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28E05EA" w:rsidR="00E66558" w:rsidRPr="000F3430" w:rsidRDefault="0087167C">
      <w:pPr>
        <w:pStyle w:val="Heading2"/>
        <w:rPr>
          <w:rFonts w:asciiTheme="minorHAnsi" w:hAnsiTheme="minorHAnsi" w:cstheme="minorHAnsi"/>
          <w:b w:val="0"/>
          <w:bCs/>
          <w:color w:val="auto"/>
          <w:sz w:val="24"/>
          <w:szCs w:val="24"/>
        </w:rPr>
      </w:pPr>
      <w:r>
        <w:rPr>
          <w:rFonts w:asciiTheme="minorHAnsi" w:hAnsiTheme="minorHAnsi" w:cstheme="minorHAnsi"/>
          <w:b w:val="0"/>
          <w:bCs/>
          <w:color w:val="auto"/>
          <w:sz w:val="24"/>
          <w:szCs w:val="24"/>
        </w:rPr>
        <w:t>This</w:t>
      </w:r>
      <w:r w:rsidR="009924E5">
        <w:rPr>
          <w:rFonts w:asciiTheme="minorHAnsi" w:hAnsiTheme="minorHAnsi" w:cstheme="minorHAnsi"/>
          <w:b w:val="0"/>
          <w:bCs/>
          <w:color w:val="auto"/>
          <w:sz w:val="24"/>
          <w:szCs w:val="24"/>
        </w:rPr>
        <w:t xml:space="preserve"> </w:t>
      </w:r>
      <w:r>
        <w:rPr>
          <w:rFonts w:asciiTheme="minorHAnsi" w:hAnsiTheme="minorHAnsi" w:cstheme="minorHAnsi"/>
          <w:b w:val="0"/>
          <w:bCs/>
          <w:color w:val="auto"/>
          <w:sz w:val="24"/>
          <w:szCs w:val="24"/>
        </w:rPr>
        <w:t xml:space="preserve">statement details our </w:t>
      </w:r>
      <w:r w:rsidR="009D71E8" w:rsidRPr="000F3430">
        <w:rPr>
          <w:rFonts w:asciiTheme="minorHAnsi" w:hAnsiTheme="minorHAnsi" w:cstheme="minorHAnsi"/>
          <w:b w:val="0"/>
          <w:bCs/>
          <w:color w:val="auto"/>
          <w:sz w:val="24"/>
          <w:szCs w:val="24"/>
        </w:rPr>
        <w:t xml:space="preserve">school’s use of pupil premium funding to help improve the attainment of our disadvantaged pupils. </w:t>
      </w:r>
    </w:p>
    <w:p w14:paraId="2A7D54B3" w14:textId="38E41E58" w:rsidR="00E66558" w:rsidRPr="000F3430" w:rsidRDefault="009D71E8">
      <w:pPr>
        <w:pStyle w:val="Heading2"/>
        <w:spacing w:before="240"/>
        <w:rPr>
          <w:rFonts w:asciiTheme="minorHAnsi" w:hAnsiTheme="minorHAnsi" w:cstheme="minorHAnsi"/>
          <w:b w:val="0"/>
          <w:bCs/>
          <w:color w:val="auto"/>
          <w:sz w:val="24"/>
          <w:szCs w:val="24"/>
        </w:rPr>
      </w:pPr>
      <w:r w:rsidRPr="000F3430">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w:t>
      </w:r>
      <w:r w:rsidR="005640B4">
        <w:rPr>
          <w:rFonts w:asciiTheme="minorHAnsi" w:hAnsiTheme="minorHAnsi" w:cstheme="minorHAnsi"/>
          <w:b w:val="0"/>
          <w:bCs/>
          <w:color w:val="auto"/>
          <w:sz w:val="24"/>
          <w:szCs w:val="24"/>
        </w:rPr>
        <w:t>on</w:t>
      </w:r>
      <w:r w:rsidRPr="000F3430">
        <w:rPr>
          <w:rFonts w:asciiTheme="minorHAnsi" w:hAnsiTheme="minorHAnsi" w:cstheme="minorHAnsi"/>
          <w:b w:val="0"/>
          <w:bCs/>
          <w:color w:val="auto"/>
          <w:sz w:val="24"/>
          <w:szCs w:val="24"/>
        </w:rPr>
        <w:t xml:space="preserve"> pupil premium had within our school. </w:t>
      </w:r>
    </w:p>
    <w:p w14:paraId="2A7D54B4" w14:textId="466CBE90" w:rsidR="00E66558" w:rsidRDefault="009D71E8">
      <w:pPr>
        <w:pStyle w:val="Heading2"/>
      </w:pPr>
      <w:r>
        <w:t xml:space="preserve">School </w:t>
      </w:r>
      <w:bookmarkEnd w:id="5"/>
      <w:bookmarkEnd w:id="6"/>
      <w:bookmarkEnd w:id="7"/>
      <w:bookmarkEnd w:id="8"/>
      <w:bookmarkEnd w:id="9"/>
      <w:bookmarkEnd w:id="10"/>
      <w:bookmarkEnd w:id="11"/>
      <w:bookmarkEnd w:id="12"/>
      <w:bookmarkEnd w:id="13"/>
      <w:r w:rsidR="005640B4">
        <w:t>Overview</w:t>
      </w:r>
    </w:p>
    <w:tbl>
      <w:tblPr>
        <w:tblW w:w="5000" w:type="pct"/>
        <w:tblCellMar>
          <w:left w:w="10" w:type="dxa"/>
          <w:right w:w="10" w:type="dxa"/>
        </w:tblCellMar>
        <w:tblLook w:val="04A0" w:firstRow="1" w:lastRow="0" w:firstColumn="1" w:lastColumn="0" w:noHBand="0" w:noVBand="1"/>
      </w:tblPr>
      <w:tblGrid>
        <w:gridCol w:w="10001"/>
        <w:gridCol w:w="4559"/>
      </w:tblGrid>
      <w:tr w:rsidR="00E66558" w14:paraId="2A7D54B7" w14:textId="77777777" w:rsidTr="000F3430">
        <w:tc>
          <w:tcPr>
            <w:tcW w:w="651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5" w14:textId="77777777" w:rsidR="00E66558" w:rsidRDefault="009D71E8">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6" w14:textId="77777777" w:rsidR="00E66558" w:rsidRDefault="009D71E8">
            <w:pPr>
              <w:pStyle w:val="TableHeader"/>
              <w:jc w:val="left"/>
            </w:pPr>
            <w:r>
              <w:t>Data</w:t>
            </w:r>
          </w:p>
        </w:tc>
      </w:tr>
      <w:tr w:rsidR="00E27862" w:rsidRPr="00E27862" w14:paraId="2A7D54BA"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E27862" w:rsidRDefault="009D71E8">
            <w:pPr>
              <w:pStyle w:val="TableRow"/>
              <w:rPr>
                <w:color w:val="auto"/>
              </w:rPr>
            </w:pPr>
            <w:r w:rsidRPr="00E27862">
              <w:rPr>
                <w:color w:val="auto"/>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A59A280" w:rsidR="00E66558" w:rsidRPr="00E27862" w:rsidRDefault="000F3430">
            <w:pPr>
              <w:pStyle w:val="TableRow"/>
              <w:rPr>
                <w:color w:val="auto"/>
              </w:rPr>
            </w:pPr>
            <w:r>
              <w:rPr>
                <w:color w:val="auto"/>
              </w:rPr>
              <w:t>Saughall All Saints</w:t>
            </w:r>
          </w:p>
        </w:tc>
      </w:tr>
      <w:tr w:rsidR="00E27862" w:rsidRPr="00E27862"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ECBF856" w:rsidR="00E66558" w:rsidRPr="00E27862" w:rsidRDefault="00C70917">
            <w:pPr>
              <w:pStyle w:val="TableRow"/>
              <w:rPr>
                <w:color w:val="auto"/>
              </w:rPr>
            </w:pPr>
            <w:r>
              <w:rPr>
                <w:color w:val="auto"/>
              </w:rPr>
              <w:t>2</w:t>
            </w:r>
            <w:r w:rsidR="00C518A9">
              <w:rPr>
                <w:color w:val="auto"/>
              </w:rPr>
              <w:t>77</w:t>
            </w:r>
          </w:p>
        </w:tc>
      </w:tr>
      <w:tr w:rsidR="00E27862" w:rsidRPr="00E27862"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A337E03" w:rsidR="00E66558" w:rsidRPr="000F3430" w:rsidRDefault="00235412">
            <w:pPr>
              <w:pStyle w:val="TableRow"/>
              <w:rPr>
                <w:color w:val="auto"/>
                <w:highlight w:val="yellow"/>
              </w:rPr>
            </w:pPr>
            <w:r>
              <w:rPr>
                <w:color w:val="auto"/>
              </w:rPr>
              <w:t>1</w:t>
            </w:r>
            <w:r w:rsidR="00C518A9">
              <w:rPr>
                <w:color w:val="auto"/>
              </w:rPr>
              <w:t>0</w:t>
            </w:r>
            <w:r w:rsidR="00A457DB" w:rsidRPr="00235412">
              <w:rPr>
                <w:color w:val="auto"/>
              </w:rPr>
              <w:t>%</w:t>
            </w:r>
            <w:r w:rsidR="00A457DB">
              <w:rPr>
                <w:color w:val="auto"/>
              </w:rPr>
              <w:t xml:space="preserve"> (</w:t>
            </w:r>
            <w:r w:rsidR="00C518A9">
              <w:rPr>
                <w:color w:val="auto"/>
              </w:rPr>
              <w:t>28 CHILDREN)</w:t>
            </w:r>
          </w:p>
        </w:tc>
      </w:tr>
      <w:tr w:rsidR="00E27862" w:rsidRPr="00E27862"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7FD9F90" w:rsidR="00E66558" w:rsidRPr="00E27862" w:rsidRDefault="009D71E8" w:rsidP="00DC649D">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w:t>
            </w:r>
            <w:r w:rsidR="00701E13" w:rsidRPr="00E27862">
              <w:rPr>
                <w:b/>
                <w:bCs/>
                <w:color w:val="auto"/>
                <w:szCs w:val="22"/>
              </w:rPr>
              <w:t>3-year</w:t>
            </w:r>
            <w:r w:rsidRPr="00E27862">
              <w:rPr>
                <w:b/>
                <w:bCs/>
                <w:color w:val="auto"/>
                <w:szCs w:val="22"/>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7BF41C25" w:rsidR="007078E6" w:rsidRPr="00E27862" w:rsidRDefault="00285516" w:rsidP="007078E6">
            <w:pPr>
              <w:pStyle w:val="TableRow"/>
              <w:rPr>
                <w:color w:val="auto"/>
              </w:rPr>
            </w:pPr>
            <w:r w:rsidRPr="00E27862">
              <w:rPr>
                <w:color w:val="auto"/>
              </w:rPr>
              <w:t xml:space="preserve"> </w:t>
            </w:r>
            <w:r w:rsidR="007078E6">
              <w:rPr>
                <w:color w:val="auto"/>
              </w:rPr>
              <w:t>202</w:t>
            </w:r>
            <w:r w:rsidR="00B07B06">
              <w:rPr>
                <w:color w:val="auto"/>
              </w:rPr>
              <w:t>3</w:t>
            </w:r>
            <w:r w:rsidR="007078E6">
              <w:rPr>
                <w:color w:val="auto"/>
              </w:rPr>
              <w:t>-202</w:t>
            </w:r>
            <w:r w:rsidR="00B07B06">
              <w:rPr>
                <w:color w:val="auto"/>
              </w:rPr>
              <w:t>4</w:t>
            </w:r>
            <w:r w:rsidR="007078E6">
              <w:rPr>
                <w:color w:val="auto"/>
              </w:rPr>
              <w:t xml:space="preserve"> </w:t>
            </w:r>
            <w:proofErr w:type="gramStart"/>
            <w:r w:rsidR="007078E6">
              <w:rPr>
                <w:color w:val="auto"/>
              </w:rPr>
              <w:t>( 202</w:t>
            </w:r>
            <w:r w:rsidR="00B07B06">
              <w:rPr>
                <w:color w:val="auto"/>
              </w:rPr>
              <w:t>5</w:t>
            </w:r>
            <w:proofErr w:type="gramEnd"/>
            <w:r w:rsidR="007078E6">
              <w:rPr>
                <w:color w:val="auto"/>
              </w:rPr>
              <w:t>-202</w:t>
            </w:r>
            <w:r w:rsidR="00B07B06">
              <w:rPr>
                <w:color w:val="auto"/>
              </w:rPr>
              <w:t>6</w:t>
            </w:r>
            <w:r w:rsidR="007078E6">
              <w:rPr>
                <w:color w:val="auto"/>
              </w:rPr>
              <w:t>)</w:t>
            </w:r>
          </w:p>
          <w:p w14:paraId="2A7D54C2" w14:textId="7E2FA4D4" w:rsidR="00E66558" w:rsidRPr="00E27862" w:rsidRDefault="00E66558">
            <w:pPr>
              <w:pStyle w:val="TableRow"/>
              <w:rPr>
                <w:color w:val="auto"/>
              </w:rPr>
            </w:pPr>
          </w:p>
        </w:tc>
      </w:tr>
      <w:tr w:rsidR="00E27862" w:rsidRPr="00E27862"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6BFA3AA" w:rsidR="00E66558" w:rsidRPr="00E27862" w:rsidRDefault="00772D78">
            <w:pPr>
              <w:pStyle w:val="TableRow"/>
              <w:rPr>
                <w:color w:val="auto"/>
              </w:rPr>
            </w:pPr>
            <w:r w:rsidRPr="00E27862">
              <w:rPr>
                <w:color w:val="auto"/>
              </w:rPr>
              <w:t>Dece</w:t>
            </w:r>
            <w:r w:rsidR="00755D22" w:rsidRPr="00E27862">
              <w:rPr>
                <w:color w:val="auto"/>
              </w:rPr>
              <w:t>mber 202</w:t>
            </w:r>
            <w:r w:rsidR="00C518A9">
              <w:rPr>
                <w:color w:val="auto"/>
              </w:rPr>
              <w:t>4</w:t>
            </w:r>
          </w:p>
        </w:tc>
      </w:tr>
      <w:tr w:rsidR="00E27862" w:rsidRPr="00E27862"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69928233" w:rsidR="00E66558" w:rsidRPr="00E27862" w:rsidRDefault="005640B4">
            <w:pPr>
              <w:pStyle w:val="TableRow"/>
              <w:rPr>
                <w:color w:val="auto"/>
              </w:rPr>
            </w:pPr>
            <w:r>
              <w:rPr>
                <w:color w:val="auto"/>
                <w:szCs w:val="22"/>
              </w:rPr>
              <w:t>The date</w:t>
            </w:r>
            <w:r w:rsidR="009D71E8" w:rsidRPr="00E27862">
              <w:rPr>
                <w:color w:val="auto"/>
                <w:szCs w:val="22"/>
              </w:rPr>
              <w:t xml:space="preserv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1DE7665" w:rsidR="00E66558" w:rsidRPr="00E27862" w:rsidRDefault="00AA3AF5">
            <w:pPr>
              <w:pStyle w:val="TableRow"/>
              <w:rPr>
                <w:color w:val="auto"/>
              </w:rPr>
            </w:pPr>
            <w:r>
              <w:rPr>
                <w:color w:val="auto"/>
              </w:rPr>
              <w:t>December 202</w:t>
            </w:r>
            <w:r w:rsidR="00EA7577">
              <w:rPr>
                <w:color w:val="auto"/>
              </w:rPr>
              <w:t>5</w:t>
            </w:r>
          </w:p>
        </w:tc>
      </w:tr>
      <w:tr w:rsidR="00E27862" w:rsidRPr="00E27862"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0E5C1" w14:textId="77777777" w:rsidR="000F3430" w:rsidRDefault="000F3430" w:rsidP="000F3430">
            <w:pPr>
              <w:pStyle w:val="TableRow"/>
              <w:ind w:left="0"/>
              <w:rPr>
                <w:color w:val="auto"/>
              </w:rPr>
            </w:pPr>
            <w:r>
              <w:rPr>
                <w:color w:val="auto"/>
              </w:rPr>
              <w:t>Donna Prenton</w:t>
            </w:r>
          </w:p>
          <w:p w14:paraId="2A7D54CB" w14:textId="446A1EEB" w:rsidR="00E66558" w:rsidRPr="00E27862" w:rsidRDefault="005D0176" w:rsidP="000F3430">
            <w:pPr>
              <w:pStyle w:val="TableRow"/>
              <w:ind w:left="0"/>
              <w:rPr>
                <w:color w:val="auto"/>
              </w:rPr>
            </w:pPr>
            <w:r w:rsidRPr="00E27862">
              <w:rPr>
                <w:color w:val="auto"/>
              </w:rPr>
              <w:t>Headteacher</w:t>
            </w:r>
          </w:p>
        </w:tc>
      </w:tr>
      <w:tr w:rsidR="00E27862" w:rsidRPr="00E27862"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B4F6" w14:textId="77777777" w:rsidR="000F3430" w:rsidRPr="000F3430" w:rsidRDefault="000F3430" w:rsidP="00235412">
            <w:pPr>
              <w:pStyle w:val="TableRow"/>
              <w:ind w:left="0"/>
              <w:rPr>
                <w:color w:val="auto"/>
                <w:szCs w:val="28"/>
              </w:rPr>
            </w:pPr>
            <w:r w:rsidRPr="000F3430">
              <w:rPr>
                <w:color w:val="auto"/>
                <w:szCs w:val="28"/>
              </w:rPr>
              <w:t>Donna Prenton</w:t>
            </w:r>
          </w:p>
          <w:p w14:paraId="2A7D54CE" w14:textId="2D3BABA8" w:rsidR="00E66558" w:rsidRPr="000F3430" w:rsidRDefault="000F3430" w:rsidP="000F3430">
            <w:pPr>
              <w:pStyle w:val="TableRow"/>
              <w:ind w:left="0"/>
              <w:rPr>
                <w:color w:val="auto"/>
                <w:szCs w:val="28"/>
              </w:rPr>
            </w:pPr>
            <w:r w:rsidRPr="000F3430">
              <w:rPr>
                <w:color w:val="auto"/>
                <w:szCs w:val="28"/>
              </w:rPr>
              <w:t>Headteacher</w:t>
            </w:r>
          </w:p>
        </w:tc>
      </w:tr>
      <w:tr w:rsidR="00E27862" w:rsidRPr="00E27862"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A582DD9" w:rsidR="00E66558" w:rsidRPr="00E27862" w:rsidRDefault="009D71E8" w:rsidP="000F3430">
            <w:pPr>
              <w:pStyle w:val="TableRow"/>
              <w:rPr>
                <w:color w:val="auto"/>
              </w:rPr>
            </w:pPr>
            <w:r w:rsidRPr="00E27862">
              <w:rPr>
                <w:color w:val="auto"/>
              </w:rPr>
              <w:t xml:space="preserve">Governor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A0B751B" w:rsidR="00E66558" w:rsidRPr="00E27862" w:rsidRDefault="00AA3AF5" w:rsidP="00AA3AF5">
            <w:pPr>
              <w:pStyle w:val="TableRow"/>
              <w:ind w:left="0"/>
              <w:rPr>
                <w:color w:val="auto"/>
                <w:szCs w:val="28"/>
              </w:rPr>
            </w:pPr>
            <w:r>
              <w:rPr>
                <w:color w:val="auto"/>
                <w:szCs w:val="28"/>
              </w:rPr>
              <w:t>Peter Young</w:t>
            </w:r>
          </w:p>
        </w:tc>
      </w:tr>
      <w:bookmarkEnd w:id="2"/>
      <w:bookmarkEnd w:id="3"/>
      <w:bookmarkEnd w:id="4"/>
    </w:tbl>
    <w:p w14:paraId="01A7D011" w14:textId="77777777" w:rsidR="00C70917" w:rsidRDefault="00C70917">
      <w:pPr>
        <w:spacing w:before="480" w:line="240" w:lineRule="auto"/>
        <w:rPr>
          <w:b/>
          <w:color w:val="auto"/>
          <w:sz w:val="32"/>
          <w:szCs w:val="32"/>
        </w:rPr>
      </w:pPr>
    </w:p>
    <w:p w14:paraId="0A95DDBF" w14:textId="77777777" w:rsidR="00BF218E" w:rsidRDefault="00BF218E">
      <w:pPr>
        <w:spacing w:before="480" w:line="240" w:lineRule="auto"/>
        <w:rPr>
          <w:b/>
          <w:color w:val="auto"/>
          <w:sz w:val="32"/>
          <w:szCs w:val="32"/>
        </w:rPr>
      </w:pPr>
    </w:p>
    <w:p w14:paraId="2A7D54D3" w14:textId="362D800A" w:rsidR="00E66558" w:rsidRPr="00E27862" w:rsidRDefault="009D71E8">
      <w:pPr>
        <w:spacing w:before="480" w:line="240" w:lineRule="auto"/>
        <w:rPr>
          <w:b/>
          <w:color w:val="auto"/>
          <w:sz w:val="32"/>
          <w:szCs w:val="32"/>
        </w:rPr>
      </w:pPr>
      <w:r w:rsidRPr="00E27862">
        <w:rPr>
          <w:b/>
          <w:color w:val="auto"/>
          <w:sz w:val="32"/>
          <w:szCs w:val="32"/>
        </w:rPr>
        <w:lastRenderedPageBreak/>
        <w:t>Funding overview</w:t>
      </w:r>
    </w:p>
    <w:tbl>
      <w:tblPr>
        <w:tblW w:w="14454" w:type="dxa"/>
        <w:tblCellMar>
          <w:left w:w="10" w:type="dxa"/>
          <w:right w:w="10" w:type="dxa"/>
        </w:tblCellMar>
        <w:tblLook w:val="04A0" w:firstRow="1" w:lastRow="0" w:firstColumn="1" w:lastColumn="0" w:noHBand="0" w:noVBand="1"/>
      </w:tblPr>
      <w:tblGrid>
        <w:gridCol w:w="12469"/>
        <w:gridCol w:w="1985"/>
      </w:tblGrid>
      <w:tr w:rsidR="00E27862" w:rsidRPr="00E27862" w14:paraId="2A7D54D6"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pPr>
              <w:pStyle w:val="TableRow"/>
              <w:rPr>
                <w:color w:val="auto"/>
              </w:rPr>
            </w:pPr>
            <w:r w:rsidRPr="00E27862">
              <w:rPr>
                <w:b/>
                <w:color w:val="auto"/>
              </w:rPr>
              <w:t>Detail</w:t>
            </w:r>
          </w:p>
        </w:tc>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pPr>
              <w:pStyle w:val="TableRow"/>
              <w:rPr>
                <w:color w:val="auto"/>
              </w:rPr>
            </w:pPr>
            <w:r w:rsidRPr="00E27862">
              <w:rPr>
                <w:b/>
                <w:color w:val="auto"/>
              </w:rPr>
              <w:t>Amount</w:t>
            </w:r>
          </w:p>
        </w:tc>
      </w:tr>
      <w:tr w:rsidR="00E27862" w:rsidRPr="00E27862" w14:paraId="2A7D54D9"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53F6515" w:rsidR="00E66558" w:rsidRPr="00E27862" w:rsidRDefault="009D71E8">
            <w:pPr>
              <w:pStyle w:val="TableRow"/>
              <w:rPr>
                <w:color w:val="auto"/>
              </w:rPr>
            </w:pPr>
            <w:r w:rsidRPr="00E27862">
              <w:rPr>
                <w:color w:val="auto"/>
              </w:rPr>
              <w:t>Pupil premium funding allocation this academic year</w:t>
            </w:r>
            <w:r w:rsidR="00C518A9">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126748F" w:rsidR="00E66558" w:rsidRPr="00E27862" w:rsidRDefault="00C518A9" w:rsidP="00C518A9">
            <w:pPr>
              <w:pStyle w:val="TableRow"/>
              <w:ind w:left="0"/>
              <w:rPr>
                <w:color w:val="auto"/>
              </w:rPr>
            </w:pPr>
            <w:r>
              <w:rPr>
                <w:color w:val="auto"/>
              </w:rPr>
              <w:t>£54,9970</w:t>
            </w:r>
          </w:p>
        </w:tc>
      </w:tr>
      <w:tr w:rsidR="00E27862" w:rsidRPr="00E27862" w14:paraId="2A7D54DC"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pPr>
              <w:pStyle w:val="TableRow"/>
              <w:rPr>
                <w:color w:val="auto"/>
              </w:rPr>
            </w:pPr>
            <w:r w:rsidRPr="00E27862">
              <w:rPr>
                <w:color w:val="auto"/>
              </w:rPr>
              <w:t>Recovery premium funding allocation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2D8E353" w:rsidR="00E66558" w:rsidRPr="00E27862" w:rsidRDefault="00E66558">
            <w:pPr>
              <w:pStyle w:val="TableRow"/>
              <w:rPr>
                <w:color w:val="auto"/>
              </w:rPr>
            </w:pPr>
          </w:p>
        </w:tc>
      </w:tr>
      <w:tr w:rsidR="00E27862" w:rsidRPr="00E27862" w14:paraId="2A7D54DF"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E27862" w:rsidRDefault="009D71E8">
            <w:pPr>
              <w:pStyle w:val="TableRow"/>
              <w:rPr>
                <w:color w:val="auto"/>
              </w:rPr>
            </w:pPr>
            <w:r w:rsidRPr="00E27862">
              <w:rPr>
                <w:color w:val="auto"/>
              </w:rPr>
              <w:t>Pupil premium funding carried forward from previous years (enter £0 if not 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2960D83" w:rsidR="00E66558" w:rsidRPr="00E27862" w:rsidRDefault="009D71E8">
            <w:pPr>
              <w:pStyle w:val="TableRow"/>
              <w:rPr>
                <w:color w:val="auto"/>
              </w:rPr>
            </w:pPr>
            <w:r w:rsidRPr="00E27862">
              <w:rPr>
                <w:color w:val="auto"/>
              </w:rPr>
              <w:t>£</w:t>
            </w:r>
            <w:r w:rsidR="000F3430">
              <w:rPr>
                <w:color w:val="auto"/>
              </w:rPr>
              <w:t>0</w:t>
            </w:r>
          </w:p>
        </w:tc>
      </w:tr>
      <w:tr w:rsidR="00E27862" w:rsidRPr="00E27862" w14:paraId="2A7D54E3" w14:textId="77777777" w:rsidTr="007D464C">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pPr>
              <w:pStyle w:val="TableRow"/>
              <w:rPr>
                <w:b/>
                <w:color w:val="auto"/>
              </w:rPr>
            </w:pPr>
            <w:r w:rsidRPr="00E27862">
              <w:rPr>
                <w:b/>
                <w:color w:val="auto"/>
              </w:rPr>
              <w:t>Total budget for this academic year</w:t>
            </w:r>
          </w:p>
          <w:p w14:paraId="2A7D54E1" w14:textId="77777777" w:rsidR="00E66558" w:rsidRPr="00E27862" w:rsidRDefault="009D71E8">
            <w:pPr>
              <w:pStyle w:val="TableRow"/>
              <w:rPr>
                <w:color w:val="auto"/>
              </w:rPr>
            </w:pPr>
            <w:r w:rsidRPr="00E27862">
              <w:rPr>
                <w:color w:val="auto"/>
              </w:rPr>
              <w:t>If your school is an academy in a trust that pools this funding, state the amount available to your school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B527F7E" w:rsidR="00E66558" w:rsidRPr="00E27862" w:rsidRDefault="00C518A9">
            <w:pPr>
              <w:pStyle w:val="TableRow"/>
              <w:rPr>
                <w:color w:val="auto"/>
              </w:rPr>
            </w:pPr>
            <w:r>
              <w:rPr>
                <w:color w:val="auto"/>
              </w:rPr>
              <w:t>£54,970</w:t>
            </w:r>
          </w:p>
        </w:tc>
      </w:tr>
    </w:tbl>
    <w:p w14:paraId="2A7D54E4" w14:textId="5F317C7A" w:rsidR="00E66558" w:rsidRDefault="009D71E8">
      <w:pPr>
        <w:pStyle w:val="Heading1"/>
      </w:pPr>
      <w:r>
        <w:lastRenderedPageBreak/>
        <w:t>Pupil premium strategy plan</w:t>
      </w:r>
    </w:p>
    <w:p w14:paraId="2A7D54E5" w14:textId="77777777" w:rsidR="00E66558" w:rsidRDefault="009D71E8">
      <w:pPr>
        <w:pStyle w:val="Heading2"/>
      </w:pPr>
      <w:bookmarkStart w:id="14" w:name="_Toc357771640"/>
      <w:bookmarkStart w:id="15" w:name="_Toc346793418"/>
      <w:r>
        <w:t>Statement of intent</w:t>
      </w:r>
    </w:p>
    <w:tbl>
      <w:tblPr>
        <w:tblW w:w="14885" w:type="dxa"/>
        <w:tblInd w:w="-289" w:type="dxa"/>
        <w:tblCellMar>
          <w:left w:w="10" w:type="dxa"/>
          <w:right w:w="10" w:type="dxa"/>
        </w:tblCellMar>
        <w:tblLook w:val="04A0" w:firstRow="1" w:lastRow="0" w:firstColumn="1" w:lastColumn="0" w:noHBand="0" w:noVBand="1"/>
      </w:tblPr>
      <w:tblGrid>
        <w:gridCol w:w="14885"/>
      </w:tblGrid>
      <w:tr w:rsidR="00E66558" w14:paraId="2A7D54EA" w14:textId="77777777" w:rsidTr="007D464C">
        <w:tc>
          <w:tcPr>
            <w:tcW w:w="1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BB0CB" w14:textId="4EF92D90" w:rsidR="00D72306" w:rsidRPr="00D72306" w:rsidRDefault="00D72306" w:rsidP="00D72306">
            <w:pPr>
              <w:pStyle w:val="NoSpacing"/>
              <w:jc w:val="both"/>
            </w:pPr>
            <w:r w:rsidRPr="00D72306">
              <w:t>Our goal is to ensure that all pupils, regardless of their background or personal challenges, make strong progress and achieve high attain</w:t>
            </w:r>
            <w:r>
              <w:t xml:space="preserve">ment </w:t>
            </w:r>
            <w:r w:rsidRPr="00D72306">
              <w:t>across all subject areas. While our strategy prioriti</w:t>
            </w:r>
            <w:r>
              <w:t>s</w:t>
            </w:r>
            <w:r w:rsidRPr="00D72306">
              <w:t>es support for disadvantaged pupils, it is designed to benefit all children, including those who are already high achievers and those facing additional vulnerabilities.</w:t>
            </w:r>
          </w:p>
          <w:p w14:paraId="056A5AE7" w14:textId="043BB268" w:rsidR="00D72306" w:rsidRPr="00D72306" w:rsidRDefault="00D72306" w:rsidP="00D72306">
            <w:pPr>
              <w:pStyle w:val="NoSpacing"/>
              <w:jc w:val="both"/>
            </w:pPr>
            <w:r w:rsidRPr="00D72306">
              <w:t>We recogni</w:t>
            </w:r>
            <w:r>
              <w:t>s</w:t>
            </w:r>
            <w:r w:rsidRPr="00D72306">
              <w:t xml:space="preserve">e the unique challenges faced by vulnerable pupils, </w:t>
            </w:r>
            <w:r w:rsidR="00D35E72">
              <w:t xml:space="preserve">including those who have additional support from professionals in the community also, </w:t>
            </w:r>
            <w:r w:rsidRPr="00D72306">
              <w:t>such as those with a social worker or young carers, and we are commit</w:t>
            </w:r>
            <w:r>
              <w:t>ted</w:t>
            </w:r>
            <w:r w:rsidRPr="00D72306">
              <w:t xml:space="preserve"> to addressing their needs. The activities outlined in this statement are intended to support every pupil, whether they are classified as disadvantaged or not.</w:t>
            </w:r>
          </w:p>
          <w:p w14:paraId="26334E42" w14:textId="77777777" w:rsidR="00D35E72" w:rsidRDefault="00D72306" w:rsidP="00D72306">
            <w:pPr>
              <w:pStyle w:val="NoSpacing"/>
              <w:jc w:val="both"/>
            </w:pPr>
            <w:r w:rsidRPr="00D72306">
              <w:t xml:space="preserve">At the core of our approach is high-quality teaching, with a targeted focus on areas where additional support is most needed. Research shows that this has the greatest impact on closing the attainment gap for disadvantaged pupils while also benefiting their peers. </w:t>
            </w:r>
          </w:p>
          <w:p w14:paraId="5E6D235F" w14:textId="77777777" w:rsidR="00D35E72" w:rsidRDefault="00D35E72" w:rsidP="00D72306">
            <w:pPr>
              <w:pStyle w:val="NoSpacing"/>
              <w:jc w:val="both"/>
            </w:pPr>
          </w:p>
          <w:p w14:paraId="6DAF3B11" w14:textId="194DF2ED" w:rsidR="00D72306" w:rsidRPr="00D72306" w:rsidRDefault="00D72306" w:rsidP="00D72306">
            <w:pPr>
              <w:pStyle w:val="NoSpacing"/>
              <w:jc w:val="both"/>
            </w:pPr>
            <w:r w:rsidRPr="00D72306">
              <w:t>To ensure our approach is effective, we are committed to:</w:t>
            </w:r>
          </w:p>
          <w:p w14:paraId="7679E665" w14:textId="77777777" w:rsidR="00D72306" w:rsidRPr="00D72306" w:rsidRDefault="00D72306" w:rsidP="00D72306">
            <w:pPr>
              <w:pStyle w:val="NoSpacing"/>
              <w:numPr>
                <w:ilvl w:val="0"/>
                <w:numId w:val="39"/>
              </w:numPr>
              <w:jc w:val="both"/>
            </w:pPr>
            <w:r w:rsidRPr="00D72306">
              <w:t>Delivering high-quality teaching across the curriculum for all pupils.</w:t>
            </w:r>
          </w:p>
          <w:p w14:paraId="3D88AE32" w14:textId="4D945DAB" w:rsidR="00D72306" w:rsidRPr="00D72306" w:rsidRDefault="00D72306" w:rsidP="00D72306">
            <w:pPr>
              <w:pStyle w:val="NoSpacing"/>
              <w:numPr>
                <w:ilvl w:val="0"/>
                <w:numId w:val="39"/>
              </w:numPr>
              <w:jc w:val="both"/>
            </w:pPr>
            <w:r w:rsidRPr="00D72306">
              <w:t>Providing additional support in key subjects to maximi</w:t>
            </w:r>
            <w:r w:rsidR="00D35E72">
              <w:t>s</w:t>
            </w:r>
            <w:r w:rsidRPr="00D72306">
              <w:t>e achievement.</w:t>
            </w:r>
          </w:p>
          <w:p w14:paraId="3F8F9798" w14:textId="77777777" w:rsidR="00D72306" w:rsidRPr="00D72306" w:rsidRDefault="00D72306" w:rsidP="00D72306">
            <w:pPr>
              <w:pStyle w:val="NoSpacing"/>
              <w:numPr>
                <w:ilvl w:val="0"/>
                <w:numId w:val="39"/>
              </w:numPr>
              <w:jc w:val="both"/>
            </w:pPr>
            <w:r w:rsidRPr="00D72306">
              <w:t>Supporting pupils' social and emotional development.</w:t>
            </w:r>
          </w:p>
          <w:p w14:paraId="02B77D7C" w14:textId="77777777" w:rsidR="00D72306" w:rsidRPr="00D72306" w:rsidRDefault="00D72306" w:rsidP="00D72306">
            <w:pPr>
              <w:pStyle w:val="NoSpacing"/>
              <w:numPr>
                <w:ilvl w:val="0"/>
                <w:numId w:val="39"/>
              </w:numPr>
              <w:jc w:val="both"/>
            </w:pPr>
            <w:r w:rsidRPr="00D72306">
              <w:t>Strengthening home-school partnerships to address barriers to learning.</w:t>
            </w:r>
          </w:p>
          <w:p w14:paraId="5455BAAA" w14:textId="77777777" w:rsidR="00D72306" w:rsidRPr="00D72306" w:rsidRDefault="00D72306" w:rsidP="00D72306">
            <w:pPr>
              <w:pStyle w:val="NoSpacing"/>
              <w:numPr>
                <w:ilvl w:val="0"/>
                <w:numId w:val="39"/>
              </w:numPr>
              <w:jc w:val="both"/>
            </w:pPr>
            <w:r w:rsidRPr="00D72306">
              <w:t>Offering curricular and extra-curricular enrichment to support both academic success and personal growth.</w:t>
            </w:r>
          </w:p>
          <w:p w14:paraId="77E6E393" w14:textId="77777777" w:rsidR="00D72306" w:rsidRPr="00D72306" w:rsidRDefault="00D72306" w:rsidP="00D72306">
            <w:pPr>
              <w:pStyle w:val="NoSpacing"/>
              <w:numPr>
                <w:ilvl w:val="0"/>
                <w:numId w:val="39"/>
              </w:numPr>
              <w:jc w:val="both"/>
            </w:pPr>
            <w:r w:rsidRPr="00D72306">
              <w:t>Intervening early to provide timely and effective support.</w:t>
            </w:r>
          </w:p>
          <w:p w14:paraId="6FB56ABF" w14:textId="77777777" w:rsidR="00D72306" w:rsidRPr="00D72306" w:rsidRDefault="00D72306" w:rsidP="00D72306">
            <w:pPr>
              <w:pStyle w:val="NoSpacing"/>
              <w:numPr>
                <w:ilvl w:val="0"/>
                <w:numId w:val="39"/>
              </w:numPr>
              <w:jc w:val="both"/>
            </w:pPr>
            <w:r w:rsidRPr="00D72306">
              <w:t>Fostering a whole-school culture where all staff take responsibility for pupils’ outcomes and maintain high expectations for every child.</w:t>
            </w:r>
          </w:p>
          <w:p w14:paraId="1DCD1467" w14:textId="77777777" w:rsidR="00D72306" w:rsidRPr="00D72306" w:rsidRDefault="00D72306" w:rsidP="00D72306">
            <w:pPr>
              <w:pStyle w:val="NoSpacing"/>
              <w:numPr>
                <w:ilvl w:val="0"/>
                <w:numId w:val="39"/>
              </w:numPr>
              <w:jc w:val="both"/>
            </w:pPr>
            <w:r w:rsidRPr="00D72306">
              <w:t>By taking a proactive and inclusive approach, we aim to create an environment where every pupil, including the most vulnerable, can thrive and reach their full potential.</w:t>
            </w:r>
          </w:p>
          <w:p w14:paraId="4430BE53" w14:textId="70E20909" w:rsidR="008C6667" w:rsidRPr="00D72306" w:rsidRDefault="008C6667" w:rsidP="00D72306">
            <w:pPr>
              <w:suppressAutoHyphens w:val="0"/>
              <w:autoSpaceDN/>
              <w:spacing w:after="0" w:line="240" w:lineRule="auto"/>
              <w:rPr>
                <w:rFonts w:cs="Arial"/>
                <w:iCs/>
                <w:color w:val="auto"/>
                <w:lang w:val="en-US"/>
              </w:rPr>
            </w:pPr>
          </w:p>
          <w:tbl>
            <w:tblPr>
              <w:tblW w:w="14350" w:type="dxa"/>
              <w:tblCellMar>
                <w:left w:w="10" w:type="dxa"/>
                <w:right w:w="10" w:type="dxa"/>
              </w:tblCellMar>
              <w:tblLook w:val="04A0" w:firstRow="1" w:lastRow="0" w:firstColumn="1" w:lastColumn="0" w:noHBand="0" w:noVBand="1"/>
            </w:tblPr>
            <w:tblGrid>
              <w:gridCol w:w="3787"/>
              <w:gridCol w:w="10563"/>
            </w:tblGrid>
            <w:tr w:rsidR="00226C3B" w14:paraId="3B50A425"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A556551" w14:textId="77777777" w:rsidR="00226C3B" w:rsidRDefault="00226C3B" w:rsidP="00226C3B">
                  <w:pPr>
                    <w:tabs>
                      <w:tab w:val="left" w:pos="1485"/>
                    </w:tabs>
                    <w:spacing w:after="0" w:line="240" w:lineRule="auto"/>
                    <w:ind w:left="720" w:hanging="360"/>
                    <w:rPr>
                      <w:color w:val="auto"/>
                      <w:sz w:val="22"/>
                      <w:szCs w:val="22"/>
                    </w:rPr>
                  </w:pPr>
                  <w:r>
                    <w:rPr>
                      <w:color w:val="auto"/>
                      <w:sz w:val="22"/>
                      <w:szCs w:val="22"/>
                    </w:rPr>
                    <w:t>Key Priorities</w:t>
                  </w:r>
                  <w:r>
                    <w:rPr>
                      <w:color w:val="auto"/>
                      <w:sz w:val="22"/>
                      <w:szCs w:val="22"/>
                    </w:rPr>
                    <w:tab/>
                  </w:r>
                </w:p>
              </w:tc>
              <w:tc>
                <w:tcPr>
                  <w:tcW w:w="10563" w:type="dxa"/>
                  <w:tcBorders>
                    <w:top w:val="single" w:sz="4" w:space="0" w:color="000000"/>
                    <w:left w:val="single" w:sz="4" w:space="0" w:color="000000"/>
                    <w:bottom w:val="single" w:sz="4" w:space="0" w:color="000000"/>
                    <w:right w:val="single" w:sz="4" w:space="0" w:color="000000"/>
                  </w:tcBorders>
                  <w:shd w:val="clear" w:color="auto" w:fill="00B0F0"/>
                  <w:tcMar>
                    <w:top w:w="0" w:type="dxa"/>
                    <w:left w:w="10" w:type="dxa"/>
                    <w:bottom w:w="0" w:type="dxa"/>
                    <w:right w:w="10" w:type="dxa"/>
                  </w:tcMar>
                </w:tcPr>
                <w:p w14:paraId="591CA772" w14:textId="77777777" w:rsidR="00226C3B" w:rsidRDefault="00226C3B" w:rsidP="00226C3B">
                  <w:pPr>
                    <w:pStyle w:val="ListParagraph"/>
                    <w:numPr>
                      <w:ilvl w:val="0"/>
                      <w:numId w:val="33"/>
                    </w:numPr>
                    <w:tabs>
                      <w:tab w:val="left" w:pos="405"/>
                    </w:tabs>
                    <w:spacing w:after="0" w:line="240" w:lineRule="auto"/>
                    <w:contextualSpacing w:val="0"/>
                    <w:textAlignment w:val="baseline"/>
                    <w:rPr>
                      <w:color w:val="auto"/>
                      <w:sz w:val="22"/>
                      <w:szCs w:val="22"/>
                    </w:rPr>
                  </w:pPr>
                  <w:r>
                    <w:rPr>
                      <w:color w:val="auto"/>
                      <w:sz w:val="22"/>
                      <w:szCs w:val="22"/>
                    </w:rPr>
                    <w:t>Success Criteria</w:t>
                  </w:r>
                </w:p>
              </w:tc>
            </w:tr>
            <w:tr w:rsidR="00226C3B" w14:paraId="262AFED5"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FB5F037" w14:textId="77777777" w:rsidR="00226C3B" w:rsidRDefault="00226C3B" w:rsidP="00226C3B">
                  <w:pPr>
                    <w:pStyle w:val="Heading2"/>
                    <w:spacing w:before="0" w:after="0"/>
                  </w:pPr>
                  <w:r>
                    <w:rPr>
                      <w:rFonts w:ascii="Calibri" w:hAnsi="Calibri" w:cs="Calibri"/>
                      <w:sz w:val="20"/>
                      <w:szCs w:val="20"/>
                    </w:rPr>
                    <w:t>To ensure the needs of all pupil premium children are met.</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CD407B" w14:textId="0C45B8B7" w:rsidR="00226C3B" w:rsidRDefault="00226C3B" w:rsidP="00226C3B">
                  <w:pPr>
                    <w:pStyle w:val="Heading2"/>
                    <w:numPr>
                      <w:ilvl w:val="0"/>
                      <w:numId w:val="34"/>
                    </w:numPr>
                    <w:spacing w:before="0" w:after="0"/>
                    <w:textAlignment w:val="baseline"/>
                    <w:rPr>
                      <w:rFonts w:ascii="Calibri" w:hAnsi="Calibri" w:cs="Calibri"/>
                      <w:b w:val="0"/>
                      <w:color w:val="auto"/>
                      <w:sz w:val="20"/>
                      <w:szCs w:val="20"/>
                    </w:rPr>
                  </w:pPr>
                  <w:r>
                    <w:rPr>
                      <w:rFonts w:ascii="Calibri" w:hAnsi="Calibri" w:cs="Calibri"/>
                      <w:b w:val="0"/>
                      <w:color w:val="auto"/>
                      <w:sz w:val="20"/>
                      <w:szCs w:val="20"/>
                    </w:rPr>
                    <w:t>Attainment matches or is improving towards national figures</w:t>
                  </w:r>
                  <w:r w:rsidR="001648DD">
                    <w:rPr>
                      <w:rFonts w:ascii="Calibri" w:hAnsi="Calibri" w:cs="Calibri"/>
                      <w:b w:val="0"/>
                      <w:color w:val="auto"/>
                      <w:sz w:val="20"/>
                      <w:szCs w:val="20"/>
                    </w:rPr>
                    <w:t xml:space="preserve"> with all children making progress from their starting points.</w:t>
                  </w:r>
                </w:p>
                <w:p w14:paraId="5A2F61A2" w14:textId="20CD4FB0" w:rsidR="00226C3B" w:rsidRDefault="00226C3B" w:rsidP="00226C3B">
                  <w:pPr>
                    <w:pStyle w:val="ListParagraph"/>
                    <w:numPr>
                      <w:ilvl w:val="0"/>
                      <w:numId w:val="34"/>
                    </w:numPr>
                    <w:spacing w:after="0" w:line="240" w:lineRule="auto"/>
                    <w:contextualSpacing w:val="0"/>
                    <w:textAlignment w:val="baseline"/>
                    <w:rPr>
                      <w:rFonts w:ascii="Calibri" w:hAnsi="Calibri" w:cs="Calibri"/>
                      <w:color w:val="auto"/>
                      <w:sz w:val="20"/>
                      <w:szCs w:val="20"/>
                    </w:rPr>
                  </w:pPr>
                  <w:r>
                    <w:rPr>
                      <w:rFonts w:ascii="Calibri" w:hAnsi="Calibri" w:cs="Calibri"/>
                      <w:color w:val="auto"/>
                      <w:sz w:val="20"/>
                      <w:szCs w:val="20"/>
                    </w:rPr>
                    <w:t>Positive mental Health is supported as necessary</w:t>
                  </w:r>
                  <w:r w:rsidR="001648DD">
                    <w:rPr>
                      <w:rFonts w:ascii="Calibri" w:hAnsi="Calibri" w:cs="Calibri"/>
                      <w:color w:val="auto"/>
                      <w:sz w:val="20"/>
                      <w:szCs w:val="20"/>
                    </w:rPr>
                    <w:t xml:space="preserve"> through the curriculum and individually as required.</w:t>
                  </w:r>
                </w:p>
                <w:p w14:paraId="66C17178" w14:textId="4FCF10DE" w:rsidR="00226C3B" w:rsidRDefault="00226C3B" w:rsidP="00226C3B">
                  <w:pPr>
                    <w:pStyle w:val="ListParagraph"/>
                    <w:numPr>
                      <w:ilvl w:val="0"/>
                      <w:numId w:val="34"/>
                    </w:numPr>
                    <w:spacing w:after="0" w:line="240" w:lineRule="auto"/>
                    <w:contextualSpacing w:val="0"/>
                    <w:textAlignment w:val="baseline"/>
                    <w:rPr>
                      <w:rFonts w:ascii="Calibri" w:hAnsi="Calibri" w:cs="Calibri"/>
                      <w:color w:val="auto"/>
                      <w:sz w:val="20"/>
                      <w:szCs w:val="20"/>
                    </w:rPr>
                  </w:pPr>
                  <w:r>
                    <w:rPr>
                      <w:rFonts w:ascii="Calibri" w:hAnsi="Calibri" w:cs="Calibri"/>
                      <w:color w:val="auto"/>
                      <w:sz w:val="20"/>
                      <w:szCs w:val="20"/>
                    </w:rPr>
                    <w:t xml:space="preserve">Entitlement to a full broad and </w:t>
                  </w:r>
                  <w:r w:rsidR="00AA3AF5">
                    <w:rPr>
                      <w:rFonts w:ascii="Calibri" w:hAnsi="Calibri" w:cs="Calibri"/>
                      <w:color w:val="auto"/>
                      <w:sz w:val="20"/>
                      <w:szCs w:val="20"/>
                    </w:rPr>
                    <w:t>balanced</w:t>
                  </w:r>
                  <w:r>
                    <w:rPr>
                      <w:rFonts w:ascii="Calibri" w:hAnsi="Calibri" w:cs="Calibri"/>
                      <w:color w:val="auto"/>
                      <w:sz w:val="20"/>
                      <w:szCs w:val="20"/>
                    </w:rPr>
                    <w:t xml:space="preserve"> curriculum</w:t>
                  </w:r>
                  <w:r w:rsidR="001648DD">
                    <w:rPr>
                      <w:rFonts w:ascii="Calibri" w:hAnsi="Calibri" w:cs="Calibri"/>
                      <w:color w:val="auto"/>
                      <w:sz w:val="20"/>
                      <w:szCs w:val="20"/>
                    </w:rPr>
                    <w:t xml:space="preserve"> and excel in areas of the curriculum that they enjoy.</w:t>
                  </w:r>
                </w:p>
              </w:tc>
            </w:tr>
            <w:tr w:rsidR="00226C3B" w14:paraId="47F0AD2B"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A7EFCFB" w14:textId="199B3DF5" w:rsidR="00226C3B" w:rsidRDefault="00226C3B" w:rsidP="00226C3B">
                  <w:pPr>
                    <w:pStyle w:val="Heading2"/>
                    <w:spacing w:before="0" w:after="0"/>
                  </w:pPr>
                  <w:r>
                    <w:rPr>
                      <w:rFonts w:ascii="Calibri" w:hAnsi="Calibri" w:cs="Calibri"/>
                      <w:sz w:val="20"/>
                      <w:szCs w:val="20"/>
                    </w:rPr>
                    <w:t xml:space="preserve">To improve the outcomes of all </w:t>
                  </w:r>
                  <w:r w:rsidR="00752B38">
                    <w:rPr>
                      <w:rFonts w:ascii="Calibri" w:hAnsi="Calibri" w:cs="Calibri"/>
                      <w:sz w:val="20"/>
                      <w:szCs w:val="20"/>
                    </w:rPr>
                    <w:t>pupil-premium</w:t>
                  </w:r>
                  <w:r>
                    <w:rPr>
                      <w:rFonts w:ascii="Calibri" w:hAnsi="Calibri" w:cs="Calibri"/>
                      <w:sz w:val="20"/>
                      <w:szCs w:val="20"/>
                    </w:rPr>
                    <w:t xml:space="preserve"> children</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BC0D96" w14:textId="55C6EC63" w:rsidR="00226C3B" w:rsidRPr="001648DD" w:rsidRDefault="00226C3B" w:rsidP="001648DD">
                  <w:pPr>
                    <w:pStyle w:val="ListParagraph"/>
                    <w:numPr>
                      <w:ilvl w:val="0"/>
                      <w:numId w:val="37"/>
                    </w:numPr>
                    <w:spacing w:after="0" w:line="240" w:lineRule="auto"/>
                    <w:rPr>
                      <w:rFonts w:asciiTheme="minorHAnsi" w:hAnsiTheme="minorHAnsi" w:cstheme="minorHAnsi"/>
                      <w:sz w:val="20"/>
                      <w:szCs w:val="20"/>
                    </w:rPr>
                  </w:pPr>
                  <w:r w:rsidRPr="001648DD">
                    <w:rPr>
                      <w:rFonts w:asciiTheme="minorHAnsi" w:hAnsiTheme="minorHAnsi" w:cstheme="minorHAnsi"/>
                      <w:sz w:val="20"/>
                      <w:szCs w:val="20"/>
                    </w:rPr>
                    <w:t xml:space="preserve">All individual PP children </w:t>
                  </w:r>
                  <w:r w:rsidR="00AA3AF5">
                    <w:rPr>
                      <w:rFonts w:asciiTheme="minorHAnsi" w:hAnsiTheme="minorHAnsi" w:cstheme="minorHAnsi"/>
                      <w:sz w:val="20"/>
                      <w:szCs w:val="20"/>
                    </w:rPr>
                    <w:t xml:space="preserve">are </w:t>
                  </w:r>
                  <w:r w:rsidRPr="001648DD">
                    <w:rPr>
                      <w:rFonts w:asciiTheme="minorHAnsi" w:hAnsiTheme="minorHAnsi" w:cstheme="minorHAnsi"/>
                      <w:sz w:val="20"/>
                      <w:szCs w:val="20"/>
                    </w:rPr>
                    <w:t xml:space="preserve">tracked for their barriers to learning termly by staff to ensure that maximum progress is made. </w:t>
                  </w:r>
                </w:p>
                <w:p w14:paraId="4D621C9E" w14:textId="5DA78114" w:rsidR="00226C3B" w:rsidRDefault="001648DD" w:rsidP="001648DD">
                  <w:pPr>
                    <w:pStyle w:val="ListParagraph"/>
                    <w:numPr>
                      <w:ilvl w:val="0"/>
                      <w:numId w:val="37"/>
                    </w:numPr>
                    <w:spacing w:after="0" w:line="240" w:lineRule="auto"/>
                  </w:pPr>
                  <w:r>
                    <w:rPr>
                      <w:rFonts w:asciiTheme="minorHAnsi" w:hAnsiTheme="minorHAnsi" w:cstheme="minorHAnsi"/>
                      <w:sz w:val="20"/>
                      <w:szCs w:val="20"/>
                    </w:rPr>
                    <w:t xml:space="preserve">Implement </w:t>
                  </w:r>
                  <w:r w:rsidR="00AA3AF5">
                    <w:rPr>
                      <w:rFonts w:asciiTheme="minorHAnsi" w:hAnsiTheme="minorHAnsi" w:cstheme="minorHAnsi"/>
                      <w:sz w:val="20"/>
                      <w:szCs w:val="20"/>
                    </w:rPr>
                    <w:t>reading-for-pleasure</w:t>
                  </w:r>
                  <w:r>
                    <w:rPr>
                      <w:rFonts w:asciiTheme="minorHAnsi" w:hAnsiTheme="minorHAnsi" w:cstheme="minorHAnsi"/>
                      <w:sz w:val="20"/>
                      <w:szCs w:val="20"/>
                    </w:rPr>
                    <w:t xml:space="preserve"> books alongside</w:t>
                  </w:r>
                  <w:r w:rsidR="00226C3B" w:rsidRPr="001648DD">
                    <w:rPr>
                      <w:rFonts w:asciiTheme="minorHAnsi" w:hAnsiTheme="minorHAnsi" w:cstheme="minorHAnsi"/>
                      <w:sz w:val="20"/>
                      <w:szCs w:val="20"/>
                    </w:rPr>
                    <w:t xml:space="preserve"> phonic</w:t>
                  </w:r>
                  <w:r>
                    <w:rPr>
                      <w:rFonts w:asciiTheme="minorHAnsi" w:hAnsiTheme="minorHAnsi" w:cstheme="minorHAnsi"/>
                      <w:sz w:val="20"/>
                      <w:szCs w:val="20"/>
                    </w:rPr>
                    <w:t xml:space="preserve"> books </w:t>
                  </w:r>
                  <w:r w:rsidR="00226C3B" w:rsidRPr="001648DD">
                    <w:rPr>
                      <w:rFonts w:asciiTheme="minorHAnsi" w:hAnsiTheme="minorHAnsi" w:cstheme="minorHAnsi"/>
                      <w:sz w:val="20"/>
                      <w:szCs w:val="20"/>
                    </w:rPr>
                    <w:t>and reading</w:t>
                  </w:r>
                  <w:r>
                    <w:rPr>
                      <w:rFonts w:asciiTheme="minorHAnsi" w:hAnsiTheme="minorHAnsi" w:cstheme="minorHAnsi"/>
                      <w:sz w:val="20"/>
                      <w:szCs w:val="20"/>
                    </w:rPr>
                    <w:t xml:space="preserve"> banded books to progress reading enjoyment further</w:t>
                  </w:r>
                </w:p>
              </w:tc>
            </w:tr>
            <w:tr w:rsidR="00226C3B" w14:paraId="560A035E"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730274E" w14:textId="77777777" w:rsidR="00226C3B" w:rsidRDefault="00226C3B" w:rsidP="00226C3B">
                  <w:pPr>
                    <w:pStyle w:val="Heading2"/>
                    <w:spacing w:before="0" w:after="0"/>
                  </w:pPr>
                  <w:r>
                    <w:rPr>
                      <w:rFonts w:ascii="Calibri" w:hAnsi="Calibri" w:cs="Calibri"/>
                      <w:sz w:val="20"/>
                      <w:szCs w:val="20"/>
                    </w:rPr>
                    <w:t xml:space="preserve">To ensure any differences between pupils receiving pupil premium funding in the </w:t>
                  </w:r>
                  <w:r>
                    <w:rPr>
                      <w:rFonts w:ascii="Calibri" w:hAnsi="Calibri" w:cs="Calibri"/>
                      <w:sz w:val="20"/>
                      <w:szCs w:val="20"/>
                    </w:rPr>
                    <w:lastRenderedPageBreak/>
                    <w:t>school and those who are not [nationally] have significantly diminished.</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60CFA1" w14:textId="01EA48A9" w:rsidR="00226C3B" w:rsidRDefault="00226C3B" w:rsidP="00226C3B">
                  <w:pPr>
                    <w:pStyle w:val="Heading2"/>
                    <w:numPr>
                      <w:ilvl w:val="0"/>
                      <w:numId w:val="34"/>
                    </w:numPr>
                    <w:spacing w:before="0" w:after="0"/>
                    <w:textAlignment w:val="baseline"/>
                    <w:rPr>
                      <w:rFonts w:ascii="Calibri" w:hAnsi="Calibri" w:cs="Calibri"/>
                      <w:b w:val="0"/>
                      <w:color w:val="auto"/>
                      <w:sz w:val="20"/>
                      <w:szCs w:val="20"/>
                    </w:rPr>
                  </w:pPr>
                  <w:r>
                    <w:rPr>
                      <w:rFonts w:ascii="Calibri" w:hAnsi="Calibri" w:cs="Calibri"/>
                      <w:b w:val="0"/>
                      <w:color w:val="auto"/>
                      <w:sz w:val="20"/>
                      <w:szCs w:val="20"/>
                    </w:rPr>
                    <w:lastRenderedPageBreak/>
                    <w:t xml:space="preserve">All children eligible for PP funding have a positive </w:t>
                  </w:r>
                  <w:r w:rsidR="007814CF">
                    <w:rPr>
                      <w:rFonts w:ascii="Calibri" w:hAnsi="Calibri" w:cs="Calibri"/>
                      <w:b w:val="0"/>
                      <w:color w:val="auto"/>
                      <w:sz w:val="20"/>
                      <w:szCs w:val="20"/>
                    </w:rPr>
                    <w:t xml:space="preserve">a </w:t>
                  </w:r>
                  <w:r>
                    <w:rPr>
                      <w:rFonts w:ascii="Calibri" w:hAnsi="Calibri" w:cs="Calibri"/>
                      <w:b w:val="0"/>
                      <w:color w:val="auto"/>
                      <w:sz w:val="20"/>
                      <w:szCs w:val="20"/>
                    </w:rPr>
                    <w:t>progress score at the end of Key Stage 2, which matches or is improving towards that of other children with the same starting points.</w:t>
                  </w:r>
                </w:p>
              </w:tc>
            </w:tr>
          </w:tbl>
          <w:p w14:paraId="2A7D54E9" w14:textId="1E7F4E6A" w:rsidR="006B286F" w:rsidRPr="00C009DA" w:rsidRDefault="006B286F" w:rsidP="006B286F">
            <w:pPr>
              <w:suppressAutoHyphens w:val="0"/>
              <w:autoSpaceDN/>
              <w:spacing w:line="240" w:lineRule="auto"/>
              <w:rPr>
                <w:rFonts w:cs="Arial"/>
                <w:iCs/>
                <w:color w:val="0070C0"/>
                <w:lang w:val="en-US"/>
              </w:rPr>
            </w:pPr>
          </w:p>
        </w:tc>
      </w:tr>
    </w:tbl>
    <w:p w14:paraId="34EA8E6B" w14:textId="583BDD66" w:rsidR="00C70917" w:rsidRDefault="00C70917">
      <w:pPr>
        <w:spacing w:before="120" w:line="240" w:lineRule="auto"/>
        <w:textAlignment w:val="baseline"/>
        <w:outlineLvl w:val="0"/>
        <w:rPr>
          <w:bCs/>
          <w:color w:val="auto"/>
        </w:rPr>
      </w:pPr>
    </w:p>
    <w:p w14:paraId="2A7D54EC" w14:textId="29DD96AF"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160" w:type="pct"/>
        <w:tblInd w:w="-289" w:type="dxa"/>
        <w:tblCellMar>
          <w:left w:w="10" w:type="dxa"/>
          <w:right w:w="10" w:type="dxa"/>
        </w:tblCellMar>
        <w:tblLook w:val="04A0" w:firstRow="1" w:lastRow="0" w:firstColumn="1" w:lastColumn="0" w:noHBand="0" w:noVBand="1"/>
      </w:tblPr>
      <w:tblGrid>
        <w:gridCol w:w="1477"/>
        <w:gridCol w:w="13549"/>
      </w:tblGrid>
      <w:tr w:rsidR="006F15BF" w14:paraId="5DE2748D"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52922AF" w14:textId="77777777" w:rsidR="006F15BF" w:rsidRDefault="006F15BF" w:rsidP="005410A7">
            <w:pPr>
              <w:pStyle w:val="TableHeader"/>
              <w:jc w:val="left"/>
            </w:pPr>
            <w:r>
              <w:t>Challenge number</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6246925" w14:textId="77777777" w:rsidR="006F15BF" w:rsidRDefault="006F15BF" w:rsidP="005410A7">
            <w:pPr>
              <w:pStyle w:val="TableHeader"/>
              <w:jc w:val="left"/>
            </w:pPr>
            <w:r>
              <w:t xml:space="preserve">Detail of challenge </w:t>
            </w:r>
          </w:p>
        </w:tc>
      </w:tr>
      <w:tr w:rsidR="006F15BF" w14:paraId="44875434"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9E2355" w14:textId="2BFB9A7C" w:rsidR="006F15BF" w:rsidRDefault="006F15BF" w:rsidP="005410A7">
            <w:pPr>
              <w:pStyle w:val="TableRow"/>
              <w:rPr>
                <w:sz w:val="22"/>
                <w:szCs w:val="22"/>
              </w:rPr>
            </w:pPr>
            <w:r w:rsidRPr="00DD41CD">
              <w:rPr>
                <w:color w:val="auto"/>
                <w:sz w:val="22"/>
                <w:szCs w:val="22"/>
              </w:rPr>
              <w:t>1</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E531C" w14:textId="624E2143" w:rsidR="006F15BF" w:rsidRPr="00C70917" w:rsidRDefault="00BF218E" w:rsidP="00C70917">
            <w:pPr>
              <w:spacing w:after="0" w:line="240" w:lineRule="auto"/>
              <w:rPr>
                <w:rFonts w:asciiTheme="minorHAnsi" w:hAnsiTheme="minorHAnsi" w:cstheme="minorHAnsi"/>
              </w:rPr>
            </w:pPr>
            <w:r w:rsidRPr="00BF218E">
              <w:rPr>
                <w:rFonts w:asciiTheme="minorHAnsi" w:hAnsiTheme="minorHAnsi" w:cstheme="minorHAnsi"/>
              </w:rPr>
              <w:t>The pandemic continues to impact children's learning, especially in Year 5 and Year 6, where writing attainment is the lowest at Age-Related Expectations (ARE). Within these cohorts, there are significant gaps in progress among students. The biggest challenges for staff in helping some children catch up to their peers include building resilience, maintaining a steady pace of progress, and ensuring sufficient staffing support.</w:t>
            </w:r>
          </w:p>
        </w:tc>
      </w:tr>
      <w:tr w:rsidR="00C70917" w14:paraId="75B690A5"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952FB8" w14:textId="1591AC76" w:rsidR="00C70917" w:rsidRPr="00DD41CD" w:rsidRDefault="00B74197" w:rsidP="005410A7">
            <w:pPr>
              <w:pStyle w:val="TableRow"/>
              <w:rPr>
                <w:color w:val="auto"/>
                <w:sz w:val="22"/>
                <w:szCs w:val="22"/>
              </w:rPr>
            </w:pPr>
            <w:r w:rsidRPr="003253F8">
              <w:rPr>
                <w:color w:val="auto"/>
                <w:sz w:val="22"/>
                <w:szCs w:val="22"/>
              </w:rPr>
              <w:t>2</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546BC0" w14:textId="0808B8FD" w:rsidR="00C70917" w:rsidRPr="00C70917" w:rsidRDefault="00186F9A" w:rsidP="00585B33">
            <w:pPr>
              <w:pStyle w:val="Heading2"/>
              <w:spacing w:before="0" w:after="0"/>
              <w:rPr>
                <w:rFonts w:asciiTheme="minorHAnsi" w:hAnsiTheme="minorHAnsi" w:cstheme="minorHAnsi"/>
                <w:b w:val="0"/>
                <w:color w:val="auto"/>
                <w:sz w:val="24"/>
                <w:szCs w:val="24"/>
              </w:rPr>
            </w:pPr>
            <w:r w:rsidRPr="00186F9A">
              <w:rPr>
                <w:rFonts w:asciiTheme="minorHAnsi" w:hAnsiTheme="minorHAnsi" w:cstheme="minorHAnsi"/>
                <w:b w:val="0"/>
                <w:color w:val="auto"/>
                <w:sz w:val="24"/>
                <w:szCs w:val="24"/>
              </w:rPr>
              <w:t>The majority of children enter with lower literacy skills, particularly in speaking, listening, and age-appropriate vocabulary, compared to other areas of learning. As a result, they progress more slowly at first while developing basic reading and writing skills.</w:t>
            </w:r>
          </w:p>
        </w:tc>
      </w:tr>
      <w:tr w:rsidR="006F15BF" w14:paraId="0DC03045"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6329F" w14:textId="6DC9BE19" w:rsidR="006F15BF" w:rsidRPr="003253F8" w:rsidRDefault="00B74197" w:rsidP="005410A7">
            <w:pPr>
              <w:pStyle w:val="TableRow"/>
              <w:rPr>
                <w:sz w:val="22"/>
                <w:szCs w:val="22"/>
              </w:rPr>
            </w:pPr>
            <w:r>
              <w:rPr>
                <w:color w:val="auto"/>
                <w:sz w:val="22"/>
                <w:szCs w:val="22"/>
              </w:rPr>
              <w:t>3</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0CE88" w14:textId="27514E84" w:rsidR="006F15BF" w:rsidRPr="00C70917" w:rsidRDefault="00585B33"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 xml:space="preserve">Some pupils </w:t>
            </w:r>
            <w:r w:rsidR="006F15BF" w:rsidRPr="00C70917">
              <w:rPr>
                <w:rFonts w:asciiTheme="minorHAnsi" w:hAnsiTheme="minorHAnsi" w:cstheme="minorHAnsi"/>
                <w:b w:val="0"/>
                <w:color w:val="auto"/>
                <w:sz w:val="24"/>
                <w:szCs w:val="24"/>
              </w:rPr>
              <w:t>are below typical attainment on entry to school and they are not achieving national attainment l</w:t>
            </w:r>
            <w:r w:rsidRPr="00C70917">
              <w:rPr>
                <w:rFonts w:asciiTheme="minorHAnsi" w:hAnsiTheme="minorHAnsi" w:cstheme="minorHAnsi"/>
                <w:b w:val="0"/>
                <w:color w:val="auto"/>
                <w:sz w:val="24"/>
                <w:szCs w:val="24"/>
              </w:rPr>
              <w:t>evel at the end of KS1 and KS2</w:t>
            </w:r>
            <w:r w:rsidR="00DA7C06">
              <w:rPr>
                <w:rFonts w:asciiTheme="minorHAnsi" w:hAnsiTheme="minorHAnsi" w:cstheme="minorHAnsi"/>
                <w:b w:val="0"/>
                <w:color w:val="auto"/>
                <w:sz w:val="24"/>
                <w:szCs w:val="24"/>
              </w:rPr>
              <w:t xml:space="preserve"> -</w:t>
            </w:r>
            <w:r w:rsidRPr="00C70917">
              <w:rPr>
                <w:rFonts w:asciiTheme="minorHAnsi" w:hAnsiTheme="minorHAnsi" w:cstheme="minorHAnsi"/>
                <w:b w:val="0"/>
                <w:color w:val="auto"/>
                <w:sz w:val="24"/>
                <w:szCs w:val="24"/>
              </w:rPr>
              <w:t xml:space="preserve"> this includes disadvantaged pupils or those pupils who are perceived to be disadvantaged.</w:t>
            </w:r>
          </w:p>
        </w:tc>
      </w:tr>
      <w:tr w:rsidR="00E55D65" w14:paraId="28BD7DC7"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87A05" w14:textId="316C8945" w:rsidR="00E55D65" w:rsidRPr="00DD41CD" w:rsidRDefault="00B74197" w:rsidP="00E55D65">
            <w:pPr>
              <w:pStyle w:val="TableRow"/>
              <w:rPr>
                <w:color w:val="auto"/>
                <w:sz w:val="22"/>
                <w:szCs w:val="22"/>
              </w:rPr>
            </w:pPr>
            <w:r>
              <w:rPr>
                <w:sz w:val="22"/>
                <w:szCs w:val="22"/>
              </w:rPr>
              <w:t>4</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DD912" w14:textId="105DD1F2" w:rsidR="00E55D65" w:rsidRPr="00C70917" w:rsidRDefault="00404F65" w:rsidP="00585B33">
            <w:pPr>
              <w:pStyle w:val="Heading2"/>
              <w:spacing w:before="0" w:after="0"/>
              <w:rPr>
                <w:rFonts w:asciiTheme="minorHAnsi" w:hAnsiTheme="minorHAnsi" w:cstheme="minorHAnsi"/>
                <w:b w:val="0"/>
                <w:color w:val="auto"/>
                <w:sz w:val="24"/>
                <w:szCs w:val="24"/>
              </w:rPr>
            </w:pPr>
            <w:r>
              <w:rPr>
                <w:rFonts w:asciiTheme="minorHAnsi" w:hAnsiTheme="minorHAnsi" w:cstheme="minorHAnsi"/>
                <w:b w:val="0"/>
                <w:color w:val="auto"/>
                <w:sz w:val="24"/>
                <w:szCs w:val="24"/>
              </w:rPr>
              <w:t>The emotional</w:t>
            </w:r>
            <w:r w:rsidR="00E55D65" w:rsidRPr="00C70917">
              <w:rPr>
                <w:rFonts w:asciiTheme="minorHAnsi" w:hAnsiTheme="minorHAnsi" w:cstheme="minorHAnsi"/>
                <w:b w:val="0"/>
                <w:color w:val="auto"/>
                <w:sz w:val="24"/>
                <w:szCs w:val="24"/>
              </w:rPr>
              <w:t xml:space="preserve"> </w:t>
            </w:r>
            <w:r w:rsidR="007D0B96">
              <w:rPr>
                <w:rFonts w:asciiTheme="minorHAnsi" w:hAnsiTheme="minorHAnsi" w:cstheme="minorHAnsi"/>
                <w:b w:val="0"/>
                <w:color w:val="auto"/>
                <w:sz w:val="24"/>
                <w:szCs w:val="24"/>
              </w:rPr>
              <w:t>well-being</w:t>
            </w:r>
            <w:r w:rsidR="00E55D65" w:rsidRPr="00C70917">
              <w:rPr>
                <w:rFonts w:asciiTheme="minorHAnsi" w:hAnsiTheme="minorHAnsi" w:cstheme="minorHAnsi"/>
                <w:b w:val="0"/>
                <w:color w:val="auto"/>
                <w:sz w:val="24"/>
                <w:szCs w:val="24"/>
              </w:rPr>
              <w:t xml:space="preserve"> of many children regardless o</w:t>
            </w:r>
            <w:r w:rsidR="00DA7C06">
              <w:rPr>
                <w:rFonts w:asciiTheme="minorHAnsi" w:hAnsiTheme="minorHAnsi" w:cstheme="minorHAnsi"/>
                <w:b w:val="0"/>
                <w:color w:val="auto"/>
                <w:sz w:val="24"/>
                <w:szCs w:val="24"/>
              </w:rPr>
              <w:t>f whether they are disadvantaged</w:t>
            </w:r>
            <w:r w:rsidR="00E55D65" w:rsidRPr="00C70917">
              <w:rPr>
                <w:rFonts w:asciiTheme="minorHAnsi" w:hAnsiTheme="minorHAnsi" w:cstheme="minorHAnsi"/>
                <w:b w:val="0"/>
                <w:color w:val="auto"/>
                <w:sz w:val="24"/>
                <w:szCs w:val="24"/>
              </w:rPr>
              <w:t xml:space="preserve"> or not</w:t>
            </w:r>
            <w:r w:rsidR="00564538">
              <w:rPr>
                <w:rFonts w:asciiTheme="minorHAnsi" w:hAnsiTheme="minorHAnsi" w:cstheme="minorHAnsi"/>
                <w:b w:val="0"/>
                <w:color w:val="auto"/>
                <w:sz w:val="24"/>
                <w:szCs w:val="24"/>
              </w:rPr>
              <w:t>,</w:t>
            </w:r>
            <w:r w:rsidR="00E55D65" w:rsidRPr="00C70917">
              <w:rPr>
                <w:rFonts w:asciiTheme="minorHAnsi" w:hAnsiTheme="minorHAnsi" w:cstheme="minorHAnsi"/>
                <w:b w:val="0"/>
                <w:color w:val="auto"/>
                <w:sz w:val="24"/>
                <w:szCs w:val="24"/>
              </w:rPr>
              <w:t xml:space="preserve"> is creating a barrier to them meeting their full academic ability. </w:t>
            </w:r>
            <w:r w:rsidR="00F477AC">
              <w:rPr>
                <w:rFonts w:asciiTheme="minorHAnsi" w:hAnsiTheme="minorHAnsi" w:cstheme="minorHAnsi"/>
                <w:b w:val="0"/>
                <w:color w:val="auto"/>
                <w:sz w:val="24"/>
                <w:szCs w:val="24"/>
              </w:rPr>
              <w:t xml:space="preserve"> An increased number of pupils </w:t>
            </w:r>
            <w:r w:rsidR="00752B38">
              <w:rPr>
                <w:rFonts w:asciiTheme="minorHAnsi" w:hAnsiTheme="minorHAnsi" w:cstheme="minorHAnsi"/>
                <w:b w:val="0"/>
                <w:color w:val="auto"/>
                <w:sz w:val="24"/>
                <w:szCs w:val="24"/>
              </w:rPr>
              <w:t>need</w:t>
            </w:r>
            <w:r w:rsidR="00F477AC">
              <w:rPr>
                <w:rFonts w:asciiTheme="minorHAnsi" w:hAnsiTheme="minorHAnsi" w:cstheme="minorHAnsi"/>
                <w:b w:val="0"/>
                <w:color w:val="auto"/>
                <w:sz w:val="24"/>
                <w:szCs w:val="24"/>
              </w:rPr>
              <w:t xml:space="preserve"> to access ELSA at teacher, parent and GP requests.</w:t>
            </w:r>
          </w:p>
        </w:tc>
        <w:bookmarkStart w:id="16" w:name="_GoBack"/>
        <w:bookmarkEnd w:id="16"/>
      </w:tr>
      <w:tr w:rsidR="00E55D65" w14:paraId="59DDAED0"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F06E6" w14:textId="75509175" w:rsidR="00E55D65" w:rsidRDefault="00B74197" w:rsidP="00E55D65">
            <w:pPr>
              <w:pStyle w:val="TableRow"/>
              <w:rPr>
                <w:sz w:val="22"/>
                <w:szCs w:val="22"/>
              </w:rPr>
            </w:pPr>
            <w:r>
              <w:rPr>
                <w:sz w:val="22"/>
                <w:szCs w:val="22"/>
              </w:rPr>
              <w:t>5</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1A758" w14:textId="2E05AEDB" w:rsidR="00E55D65" w:rsidRPr="00C70917" w:rsidRDefault="001A1872"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Maths gaps</w:t>
            </w:r>
            <w:r w:rsidR="00916259">
              <w:rPr>
                <w:rFonts w:asciiTheme="minorHAnsi" w:hAnsiTheme="minorHAnsi" w:cstheme="minorHAnsi"/>
                <w:b w:val="0"/>
                <w:color w:val="auto"/>
                <w:sz w:val="24"/>
                <w:szCs w:val="24"/>
              </w:rPr>
              <w:t xml:space="preserve"> particularly in place value</w:t>
            </w:r>
            <w:r w:rsidR="006F6856">
              <w:rPr>
                <w:rFonts w:asciiTheme="minorHAnsi" w:hAnsiTheme="minorHAnsi" w:cstheme="minorHAnsi"/>
                <w:b w:val="0"/>
                <w:color w:val="auto"/>
                <w:sz w:val="24"/>
                <w:szCs w:val="24"/>
              </w:rPr>
              <w:t xml:space="preserve"> and rapid recall of times tables </w:t>
            </w:r>
            <w:r w:rsidRPr="00C70917">
              <w:rPr>
                <w:rFonts w:asciiTheme="minorHAnsi" w:hAnsiTheme="minorHAnsi" w:cstheme="minorHAnsi"/>
                <w:b w:val="0"/>
                <w:color w:val="auto"/>
                <w:sz w:val="24"/>
                <w:szCs w:val="24"/>
              </w:rPr>
              <w:t>are impacting upon progress being made with all children but particularly disadvantaged pupils.</w:t>
            </w:r>
          </w:p>
        </w:tc>
      </w:tr>
      <w:tr w:rsidR="00E55D65" w14:paraId="7F876B6B"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84538" w14:textId="2EE921B4" w:rsidR="00E55D65" w:rsidRPr="00380251" w:rsidRDefault="00B74197" w:rsidP="00E55D65">
            <w:pPr>
              <w:pStyle w:val="TableRow"/>
              <w:rPr>
                <w:sz w:val="22"/>
                <w:szCs w:val="22"/>
              </w:rPr>
            </w:pPr>
            <w:r>
              <w:rPr>
                <w:sz w:val="22"/>
                <w:szCs w:val="22"/>
              </w:rPr>
              <w:t>6</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D43F27" w14:textId="7C4717F8" w:rsidR="00E55D65" w:rsidRPr="00C70917" w:rsidRDefault="001A1872" w:rsidP="00C70917">
            <w:pPr>
              <w:suppressAutoHyphens w:val="0"/>
              <w:autoSpaceDN/>
              <w:spacing w:before="60" w:after="120" w:line="240" w:lineRule="auto"/>
              <w:ind w:right="57"/>
              <w:rPr>
                <w:rFonts w:cs="Arial"/>
                <w:color w:val="auto"/>
                <w:lang w:eastAsia="en-US"/>
              </w:rPr>
            </w:pPr>
            <w:r w:rsidRPr="00C70917">
              <w:rPr>
                <w:rFonts w:asciiTheme="minorHAnsi" w:hAnsiTheme="minorHAnsi" w:cstheme="minorHAnsi"/>
                <w:color w:val="auto"/>
              </w:rPr>
              <w:t>Small numbers of pupils in each year group/class makes using individual funding more difficult as they cannot be collectively supported.</w:t>
            </w:r>
          </w:p>
        </w:tc>
      </w:tr>
    </w:tbl>
    <w:p w14:paraId="2A7D54FF" w14:textId="1B9EE965"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58" w:type="pct"/>
        <w:tblInd w:w="-431" w:type="dxa"/>
        <w:tblCellMar>
          <w:left w:w="10" w:type="dxa"/>
          <w:right w:w="10" w:type="dxa"/>
        </w:tblCellMar>
        <w:tblLook w:val="04A0" w:firstRow="1" w:lastRow="0" w:firstColumn="1" w:lastColumn="0" w:noHBand="0" w:noVBand="1"/>
      </w:tblPr>
      <w:tblGrid>
        <w:gridCol w:w="4135"/>
        <w:gridCol w:w="11176"/>
      </w:tblGrid>
      <w:tr w:rsidR="00E66558" w14:paraId="2A7D5503"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bookmarkStart w:id="18" w:name="_Hlk123759435"/>
            <w:r>
              <w:t>Intended outcome</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2049F4" w14:paraId="31CE3DA7"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4E6011" w14:textId="6258ABDE" w:rsidR="002049F4" w:rsidRPr="00E27862" w:rsidRDefault="002049F4" w:rsidP="00627225">
            <w:pPr>
              <w:pStyle w:val="TableRow"/>
              <w:spacing w:after="120"/>
              <w:rPr>
                <w:rFonts w:cs="Arial"/>
                <w:color w:val="auto"/>
              </w:rPr>
            </w:pPr>
            <w:r>
              <w:rPr>
                <w:rFonts w:cs="Arial"/>
                <w:color w:val="auto"/>
              </w:rPr>
              <w:t>Sufficient staffing levels to ensure that all intervention/</w:t>
            </w:r>
            <w:r w:rsidR="009452FE">
              <w:rPr>
                <w:rFonts w:cs="Arial"/>
                <w:color w:val="auto"/>
              </w:rPr>
              <w:t>catch-up</w:t>
            </w:r>
            <w:r>
              <w:rPr>
                <w:rFonts w:cs="Arial"/>
                <w:color w:val="auto"/>
              </w:rPr>
              <w:t xml:space="preserve"> </w:t>
            </w:r>
            <w:r>
              <w:rPr>
                <w:rFonts w:cs="Arial"/>
                <w:color w:val="auto"/>
              </w:rPr>
              <w:lastRenderedPageBreak/>
              <w:t>programmes take place for disadvantaged and other pupils</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84365" w14:textId="4C5D9518" w:rsidR="002049F4" w:rsidRPr="00E27862" w:rsidRDefault="00892ECF" w:rsidP="003E2ED5">
            <w:pPr>
              <w:suppressAutoHyphens w:val="0"/>
              <w:autoSpaceDN/>
              <w:spacing w:before="60" w:after="120" w:line="240" w:lineRule="auto"/>
              <w:ind w:left="57" w:right="57"/>
              <w:rPr>
                <w:rFonts w:cs="Arial"/>
                <w:color w:val="auto"/>
              </w:rPr>
            </w:pPr>
            <w:r>
              <w:rPr>
                <w:rFonts w:cs="Arial"/>
                <w:color w:val="auto"/>
              </w:rPr>
              <w:lastRenderedPageBreak/>
              <w:t>Teacher/</w:t>
            </w:r>
            <w:r w:rsidR="002049F4">
              <w:rPr>
                <w:rFonts w:cs="Arial"/>
                <w:color w:val="auto"/>
              </w:rPr>
              <w:t>teaching assistant</w:t>
            </w:r>
            <w:r>
              <w:rPr>
                <w:rFonts w:cs="Arial"/>
                <w:color w:val="auto"/>
              </w:rPr>
              <w:t>s</w:t>
            </w:r>
            <w:r w:rsidR="002049F4">
              <w:rPr>
                <w:rFonts w:cs="Arial"/>
                <w:color w:val="auto"/>
              </w:rPr>
              <w:t xml:space="preserve"> to run</w:t>
            </w:r>
            <w:r w:rsidR="009452FE">
              <w:rPr>
                <w:rFonts w:cs="Arial"/>
                <w:color w:val="auto"/>
              </w:rPr>
              <w:t xml:space="preserve"> interventions</w:t>
            </w:r>
            <w:r w:rsidR="002049F4">
              <w:rPr>
                <w:rFonts w:cs="Arial"/>
                <w:color w:val="auto"/>
              </w:rPr>
              <w:t xml:space="preserve"> which will include identified pupils alongside disadvantaged pupils </w:t>
            </w:r>
          </w:p>
        </w:tc>
      </w:tr>
      <w:tr w:rsidR="00E66558" w14:paraId="2A7D5506"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5284ED2" w:rsidR="00451A23" w:rsidRPr="00E27862" w:rsidRDefault="001B758A" w:rsidP="00627225">
            <w:pPr>
              <w:pStyle w:val="TableRow"/>
              <w:spacing w:after="120"/>
              <w:rPr>
                <w:rFonts w:cs="Arial"/>
                <w:color w:val="auto"/>
              </w:rPr>
            </w:pPr>
            <w:r w:rsidRPr="00E27862">
              <w:rPr>
                <w:rFonts w:cs="Arial"/>
                <w:color w:val="auto"/>
              </w:rPr>
              <w:t>I</w:t>
            </w:r>
            <w:r w:rsidR="001203D6" w:rsidRPr="00E27862">
              <w:rPr>
                <w:rFonts w:cs="Arial"/>
                <w:color w:val="auto"/>
              </w:rPr>
              <w:t xml:space="preserve">mprove </w:t>
            </w:r>
            <w:r w:rsidR="00820E1A">
              <w:rPr>
                <w:rFonts w:cs="Arial"/>
                <w:color w:val="auto"/>
              </w:rPr>
              <w:t>written</w:t>
            </w:r>
            <w:r w:rsidR="00155A11" w:rsidRPr="00E27862">
              <w:rPr>
                <w:rFonts w:cs="Arial"/>
                <w:color w:val="auto"/>
              </w:rPr>
              <w:t xml:space="preserve"> skil</w:t>
            </w:r>
            <w:r w:rsidR="00D51A3D" w:rsidRPr="00E27862">
              <w:rPr>
                <w:rFonts w:cs="Arial"/>
                <w:color w:val="auto"/>
              </w:rPr>
              <w:t>ls</w:t>
            </w:r>
            <w:r w:rsidR="00820E1A">
              <w:rPr>
                <w:rFonts w:cs="Arial"/>
                <w:color w:val="auto"/>
              </w:rPr>
              <w:t xml:space="preserve"> particularly punctuation and spelling</w:t>
            </w:r>
            <w:r w:rsidRPr="00E27862">
              <w:rPr>
                <w:rFonts w:cs="Arial"/>
                <w:color w:val="auto"/>
              </w:rPr>
              <w:t xml:space="preserve"> </w:t>
            </w:r>
            <w:r w:rsidR="00883CD9" w:rsidRPr="00E27862">
              <w:rPr>
                <w:rFonts w:cs="Arial"/>
                <w:color w:val="auto"/>
              </w:rPr>
              <w:t>among</w:t>
            </w:r>
            <w:r w:rsidR="001A2DCD">
              <w:rPr>
                <w:rFonts w:cs="Arial"/>
                <w:color w:val="auto"/>
              </w:rPr>
              <w:t xml:space="preserve"> all children particularly</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43623" w14:textId="53344CD5" w:rsidR="005F6C93" w:rsidRDefault="00E72FF0" w:rsidP="005F6C93">
            <w:pPr>
              <w:suppressAutoHyphens w:val="0"/>
              <w:autoSpaceDN/>
              <w:spacing w:before="60" w:after="120" w:line="240" w:lineRule="auto"/>
              <w:ind w:left="57" w:right="57"/>
              <w:rPr>
                <w:rFonts w:cs="Arial"/>
                <w:color w:val="auto"/>
              </w:rPr>
            </w:pPr>
            <w:r w:rsidRPr="00E27862">
              <w:rPr>
                <w:rFonts w:cs="Arial"/>
                <w:color w:val="auto"/>
              </w:rPr>
              <w:t>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1E4E1D" w:rsidRPr="00E27862">
              <w:rPr>
                <w:rFonts w:cs="Arial"/>
                <w:color w:val="auto"/>
              </w:rPr>
              <w:t>and ob</w:t>
            </w:r>
            <w:r w:rsidR="00A4749A" w:rsidRPr="00E27862">
              <w:rPr>
                <w:rFonts w:cs="Arial"/>
                <w:color w:val="auto"/>
              </w:rPr>
              <w:t xml:space="preserve">servations </w:t>
            </w:r>
            <w:r w:rsidR="00CC1B11" w:rsidRPr="00E27862">
              <w:rPr>
                <w:rFonts w:cs="Arial"/>
                <w:color w:val="auto"/>
              </w:rPr>
              <w:t>indicate</w:t>
            </w:r>
            <w:r w:rsidR="007F4DEB" w:rsidRPr="00E27862">
              <w:rPr>
                <w:rFonts w:cs="Arial"/>
                <w:color w:val="auto"/>
              </w:rPr>
              <w:t xml:space="preserve"> </w:t>
            </w:r>
            <w:r w:rsidR="00950215">
              <w:rPr>
                <w:rFonts w:cs="Arial"/>
                <w:color w:val="auto"/>
              </w:rPr>
              <w:t>significant improvement</w:t>
            </w:r>
            <w:r w:rsidR="005F6C93" w:rsidRPr="00E27862">
              <w:rPr>
                <w:rFonts w:cs="Arial"/>
                <w:color w:val="auto"/>
              </w:rPr>
              <w:t xml:space="preserve"> </w:t>
            </w:r>
            <w:r w:rsidR="005F6C93">
              <w:rPr>
                <w:rFonts w:cs="Arial"/>
                <w:color w:val="auto"/>
              </w:rPr>
              <w:t xml:space="preserve">in </w:t>
            </w:r>
            <w:r w:rsidR="00820E1A">
              <w:rPr>
                <w:rFonts w:cs="Arial"/>
                <w:color w:val="auto"/>
              </w:rPr>
              <w:t>basic skills</w:t>
            </w:r>
            <w:r w:rsidR="005F6C93">
              <w:rPr>
                <w:rFonts w:cs="Arial"/>
                <w:color w:val="auto"/>
              </w:rPr>
              <w:t xml:space="preserve"> particularly with disadvantaged</w:t>
            </w:r>
            <w:r w:rsidR="00345879" w:rsidRPr="00E27862">
              <w:rPr>
                <w:rFonts w:cs="Arial"/>
                <w:color w:val="auto"/>
              </w:rPr>
              <w:t xml:space="preserve"> pupils</w:t>
            </w:r>
            <w:r w:rsidR="00F81007" w:rsidRPr="00E27862">
              <w:rPr>
                <w:rFonts w:cs="Arial"/>
                <w:color w:val="auto"/>
              </w:rPr>
              <w:t>.</w:t>
            </w:r>
          </w:p>
          <w:p w14:paraId="77D4B91F" w14:textId="505941E0" w:rsidR="001A2DCD" w:rsidRDefault="005F6C93" w:rsidP="005F6C93">
            <w:pPr>
              <w:suppressAutoHyphens w:val="0"/>
              <w:autoSpaceDN/>
              <w:spacing w:before="60" w:after="120" w:line="240" w:lineRule="auto"/>
              <w:ind w:left="57" w:right="57"/>
              <w:rPr>
                <w:rFonts w:cs="Arial"/>
                <w:color w:val="auto"/>
              </w:rPr>
            </w:pPr>
            <w:r>
              <w:rPr>
                <w:rFonts w:cs="Arial"/>
                <w:color w:val="auto"/>
              </w:rPr>
              <w:t>This is also evident in all their written work.</w:t>
            </w:r>
          </w:p>
          <w:p w14:paraId="2A7D5505" w14:textId="11248620" w:rsidR="00C863B9" w:rsidRPr="00E27862" w:rsidRDefault="00892ECF" w:rsidP="001A2DCD">
            <w:pPr>
              <w:suppressAutoHyphens w:val="0"/>
              <w:autoSpaceDN/>
              <w:spacing w:before="60" w:after="120" w:line="240" w:lineRule="auto"/>
              <w:ind w:right="57"/>
              <w:rPr>
                <w:rFonts w:cs="Arial"/>
                <w:color w:val="auto"/>
              </w:rPr>
            </w:pPr>
            <w:r>
              <w:rPr>
                <w:rFonts w:cs="Arial"/>
                <w:color w:val="auto"/>
              </w:rPr>
              <w:t xml:space="preserve"> </w:t>
            </w:r>
            <w:r w:rsidR="001A2DCD">
              <w:rPr>
                <w:rFonts w:cs="Arial"/>
                <w:color w:val="auto"/>
              </w:rPr>
              <w:t>Disadvantaged pupils make accelerated progress from their starting points.</w:t>
            </w:r>
          </w:p>
        </w:tc>
      </w:tr>
      <w:tr w:rsidR="009A019B" w14:paraId="1D07F1DD"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508FFE" w14:textId="043DAD42" w:rsidR="009A019B" w:rsidRPr="00E27862" w:rsidRDefault="009A019B" w:rsidP="00627225">
            <w:pPr>
              <w:pStyle w:val="TableRow"/>
              <w:spacing w:after="120"/>
              <w:rPr>
                <w:rFonts w:cs="Arial"/>
                <w:color w:val="auto"/>
              </w:rPr>
            </w:pPr>
            <w:r>
              <w:rPr>
                <w:rFonts w:cs="Arial"/>
                <w:color w:val="auto"/>
              </w:rPr>
              <w:t xml:space="preserve">Social and Emotional needs are met. Early Intervention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4CB2A" w14:textId="68A0051B" w:rsidR="009A019B" w:rsidRDefault="009A019B" w:rsidP="003E2ED5">
            <w:pPr>
              <w:suppressAutoHyphens w:val="0"/>
              <w:autoSpaceDN/>
              <w:spacing w:before="60" w:after="120" w:line="240" w:lineRule="auto"/>
              <w:ind w:left="57" w:right="57"/>
              <w:rPr>
                <w:rFonts w:cs="Arial"/>
                <w:color w:val="auto"/>
              </w:rPr>
            </w:pPr>
            <w:r>
              <w:rPr>
                <w:rFonts w:cs="Arial"/>
                <w:color w:val="auto"/>
              </w:rPr>
              <w:t>ELSA supports identified children and progress is made towards positive mental health.</w:t>
            </w:r>
          </w:p>
          <w:p w14:paraId="16B0F086" w14:textId="2DF9BB11" w:rsidR="009A019B" w:rsidRPr="00E27862" w:rsidRDefault="009A019B" w:rsidP="003E2ED5">
            <w:pPr>
              <w:suppressAutoHyphens w:val="0"/>
              <w:autoSpaceDN/>
              <w:spacing w:before="60" w:after="120" w:line="240" w:lineRule="auto"/>
              <w:ind w:left="57" w:right="57"/>
              <w:rPr>
                <w:rFonts w:cs="Arial"/>
                <w:color w:val="auto"/>
              </w:rPr>
            </w:pPr>
            <w:r>
              <w:rPr>
                <w:rFonts w:cs="Arial"/>
                <w:color w:val="auto"/>
              </w:rPr>
              <w:t>Well-being /PHSE lessons support all children to develop resilience and a positive attitude academically and socially.</w:t>
            </w:r>
          </w:p>
        </w:tc>
      </w:tr>
      <w:tr w:rsidR="00C32A4A" w14:paraId="20B889D4"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ED3C1" w14:textId="3E3542E2" w:rsidR="00C32A4A" w:rsidRDefault="00950215" w:rsidP="00627225">
            <w:pPr>
              <w:pStyle w:val="TableRow"/>
              <w:spacing w:after="120"/>
              <w:rPr>
                <w:rFonts w:cs="Arial"/>
                <w:color w:val="auto"/>
              </w:rPr>
            </w:pPr>
            <w:r>
              <w:rPr>
                <w:rFonts w:cs="Arial"/>
                <w:color w:val="auto"/>
              </w:rPr>
              <w:t>The reading</w:t>
            </w:r>
            <w:r w:rsidR="009452FE">
              <w:rPr>
                <w:rFonts w:cs="Arial"/>
                <w:color w:val="auto"/>
              </w:rPr>
              <w:t xml:space="preserve"> challenge for KS2 pupils to ensure that all pupils are reading a wide range of genres.</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833B76" w14:textId="232502F3" w:rsidR="009452FE" w:rsidRDefault="009452FE" w:rsidP="00892ECF">
            <w:pPr>
              <w:suppressAutoHyphens w:val="0"/>
              <w:autoSpaceDN/>
              <w:spacing w:before="60" w:after="120" w:line="240" w:lineRule="auto"/>
              <w:ind w:right="57"/>
              <w:rPr>
                <w:rFonts w:cs="Arial"/>
                <w:color w:val="auto"/>
              </w:rPr>
            </w:pPr>
            <w:r>
              <w:rPr>
                <w:rFonts w:cs="Arial"/>
                <w:color w:val="auto"/>
              </w:rPr>
              <w:t>All children reading more books</w:t>
            </w:r>
            <w:r w:rsidR="00C47AFA">
              <w:rPr>
                <w:rFonts w:cs="Arial"/>
                <w:color w:val="auto"/>
              </w:rPr>
              <w:t xml:space="preserve"> and have their reading level </w:t>
            </w:r>
            <w:r w:rsidR="00205B82">
              <w:rPr>
                <w:rFonts w:cs="Arial"/>
                <w:color w:val="auto"/>
              </w:rPr>
              <w:t>monitored</w:t>
            </w:r>
            <w:r w:rsidR="00C47AFA">
              <w:rPr>
                <w:rFonts w:cs="Arial"/>
                <w:color w:val="auto"/>
              </w:rPr>
              <w:t xml:space="preserve"> at least termly.</w:t>
            </w:r>
          </w:p>
          <w:p w14:paraId="5DEED9A0" w14:textId="09F04D2E" w:rsidR="00205B82" w:rsidRDefault="00205B82" w:rsidP="00892ECF">
            <w:pPr>
              <w:suppressAutoHyphens w:val="0"/>
              <w:autoSpaceDN/>
              <w:spacing w:before="60" w:after="120" w:line="240" w:lineRule="auto"/>
              <w:ind w:right="57"/>
              <w:rPr>
                <w:rFonts w:cs="Arial"/>
                <w:color w:val="auto"/>
              </w:rPr>
            </w:pPr>
            <w:r>
              <w:rPr>
                <w:rFonts w:cs="Arial"/>
                <w:color w:val="auto"/>
              </w:rPr>
              <w:t>Children on colour bands are monitored regularly to ensure they are progressing towards free readers.</w:t>
            </w:r>
          </w:p>
          <w:p w14:paraId="5B7E8B72" w14:textId="1A1A9C71" w:rsidR="00C32A4A" w:rsidRDefault="00C32A4A" w:rsidP="00892ECF">
            <w:pPr>
              <w:suppressAutoHyphens w:val="0"/>
              <w:autoSpaceDN/>
              <w:spacing w:before="60" w:after="120" w:line="240" w:lineRule="auto"/>
              <w:ind w:right="57"/>
              <w:rPr>
                <w:rFonts w:cs="Arial"/>
                <w:color w:val="auto"/>
              </w:rPr>
            </w:pPr>
            <w:r>
              <w:rPr>
                <w:rFonts w:cs="Arial"/>
                <w:color w:val="auto"/>
              </w:rPr>
              <w:t xml:space="preserve">All children are identified for </w:t>
            </w:r>
            <w:r w:rsidR="00205B82">
              <w:rPr>
                <w:rFonts w:cs="Arial"/>
                <w:color w:val="auto"/>
              </w:rPr>
              <w:t xml:space="preserve">reading </w:t>
            </w:r>
            <w:r>
              <w:rPr>
                <w:rFonts w:cs="Arial"/>
                <w:color w:val="auto"/>
              </w:rPr>
              <w:t>support if required.</w:t>
            </w:r>
          </w:p>
        </w:tc>
      </w:tr>
      <w:tr w:rsidR="00E66558" w14:paraId="2A7D550C"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C81A218" w:rsidR="00CB316E" w:rsidRPr="00E27862" w:rsidRDefault="00CB316E" w:rsidP="00A6450E">
            <w:pPr>
              <w:pStyle w:val="TableRow"/>
              <w:spacing w:after="120"/>
              <w:ind w:left="29"/>
              <w:rPr>
                <w:rFonts w:cs="Arial"/>
                <w:color w:val="auto"/>
              </w:rPr>
            </w:pPr>
            <w:r w:rsidRPr="00E27862">
              <w:rPr>
                <w:rFonts w:cs="Arial"/>
                <w:color w:val="auto"/>
              </w:rPr>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03FF5999" w:rsidR="00A564D2" w:rsidRPr="00E27862" w:rsidRDefault="008933B1" w:rsidP="0040333F">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outcomes</w:t>
            </w:r>
            <w:r w:rsidR="00205B82">
              <w:rPr>
                <w:rFonts w:cs="Arial"/>
                <w:color w:val="auto"/>
                <w:lang w:eastAsia="en-US"/>
              </w:rPr>
              <w:t xml:space="preserve"> </w:t>
            </w:r>
            <w:r w:rsidR="00047FBF" w:rsidRPr="00E27862">
              <w:rPr>
                <w:rFonts w:cs="Arial"/>
                <w:color w:val="auto"/>
                <w:lang w:eastAsia="en-US"/>
              </w:rPr>
              <w:t>show</w:t>
            </w:r>
            <w:r w:rsidR="0053752B" w:rsidRPr="00E27862">
              <w:rPr>
                <w:rFonts w:cs="Arial"/>
                <w:color w:val="auto"/>
                <w:lang w:eastAsia="en-US"/>
              </w:rPr>
              <w:t xml:space="preserve"> </w:t>
            </w:r>
            <w:r w:rsidR="00205B82">
              <w:rPr>
                <w:rFonts w:cs="Arial"/>
                <w:color w:val="auto"/>
                <w:lang w:eastAsia="en-US"/>
              </w:rPr>
              <w:t xml:space="preserve">all </w:t>
            </w:r>
            <w:r w:rsidR="00DE5705" w:rsidRPr="00E27862">
              <w:rPr>
                <w:rFonts w:cs="Arial"/>
                <w:color w:val="auto"/>
                <w:lang w:eastAsia="en-US"/>
              </w:rPr>
              <w:t>disadvantaged pupils</w:t>
            </w:r>
            <w:r w:rsidR="00205B82">
              <w:rPr>
                <w:rFonts w:cs="Arial"/>
                <w:color w:val="auto"/>
                <w:lang w:eastAsia="en-US"/>
              </w:rPr>
              <w:t xml:space="preserve"> make expected progress from their starting points.</w:t>
            </w:r>
          </w:p>
        </w:tc>
      </w:tr>
      <w:tr w:rsidR="00B17E61" w14:paraId="118A844E"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5434351B" w:rsidR="00B17E61" w:rsidRPr="00E27862" w:rsidRDefault="00B17E61" w:rsidP="00B9445B">
            <w:pPr>
              <w:pStyle w:val="TableRow"/>
              <w:spacing w:after="120"/>
              <w:ind w:left="28"/>
              <w:rPr>
                <w:rFonts w:cs="Arial"/>
                <w:color w:val="auto"/>
              </w:rPr>
            </w:pPr>
            <w:r w:rsidRPr="00E27862">
              <w:rPr>
                <w:rFonts w:cs="Arial"/>
                <w:color w:val="auto"/>
              </w:rPr>
              <w:t xml:space="preserve">Improved maths attainment for disadvantaged pupils </w:t>
            </w:r>
            <w:r w:rsidR="00BB1AD6" w:rsidRPr="00E27862">
              <w:rPr>
                <w:rFonts w:cs="Arial"/>
                <w:color w:val="auto"/>
              </w:rPr>
              <w:t>at the end of KS2</w:t>
            </w:r>
            <w:r w:rsidR="00212A8E" w:rsidRPr="00E27862">
              <w:rPr>
                <w:rFonts w:cs="Arial"/>
                <w:color w:val="auto"/>
              </w:rPr>
              <w:t>.</w:t>
            </w:r>
            <w:r w:rsidR="00BB1AD6"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83D75" w14:textId="521ED471" w:rsidR="00B17E61" w:rsidRPr="00E27862" w:rsidRDefault="0025127A" w:rsidP="00205B82">
            <w:pPr>
              <w:pStyle w:val="TableRowCentered"/>
              <w:spacing w:after="120"/>
              <w:jc w:val="left"/>
              <w:rPr>
                <w:rFonts w:cs="Arial"/>
                <w:color w:val="auto"/>
                <w:szCs w:val="24"/>
                <w:lang w:eastAsia="en-US"/>
              </w:rPr>
            </w:pPr>
            <w:r w:rsidRPr="00E27862">
              <w:rPr>
                <w:rFonts w:cs="Arial"/>
                <w:color w:val="auto"/>
              </w:rPr>
              <w:t>KS2</w:t>
            </w:r>
            <w:r w:rsidR="00C32A4A">
              <w:rPr>
                <w:rFonts w:cs="Arial"/>
                <w:color w:val="auto"/>
                <w:szCs w:val="24"/>
                <w:lang w:eastAsia="en-US"/>
              </w:rPr>
              <w:t xml:space="preserve"> maths outcomes </w:t>
            </w:r>
            <w:r w:rsidR="00BB1AD6" w:rsidRPr="00E27862">
              <w:rPr>
                <w:rFonts w:cs="Arial"/>
                <w:color w:val="auto"/>
                <w:szCs w:val="24"/>
                <w:lang w:eastAsia="en-US"/>
              </w:rPr>
              <w:t xml:space="preserve">show </w:t>
            </w:r>
            <w:r w:rsidR="00205B82">
              <w:rPr>
                <w:rFonts w:cs="Arial"/>
                <w:color w:val="auto"/>
                <w:lang w:eastAsia="en-US"/>
              </w:rPr>
              <w:t xml:space="preserve">all </w:t>
            </w:r>
            <w:r w:rsidR="00205B82" w:rsidRPr="00E27862">
              <w:rPr>
                <w:rFonts w:cs="Arial"/>
                <w:color w:val="auto"/>
                <w:lang w:eastAsia="en-US"/>
              </w:rPr>
              <w:t>disadvantaged pupils</w:t>
            </w:r>
            <w:r w:rsidR="00205B82">
              <w:rPr>
                <w:rFonts w:cs="Arial"/>
                <w:color w:val="auto"/>
                <w:lang w:eastAsia="en-US"/>
              </w:rPr>
              <w:t xml:space="preserve"> make expected progress from their starting points.</w:t>
            </w:r>
          </w:p>
        </w:tc>
      </w:tr>
      <w:tr w:rsidR="00175C89" w:rsidRPr="00B32FF3" w14:paraId="46FEADAA"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E27862" w:rsidRDefault="00E01412" w:rsidP="00A6450E">
            <w:pPr>
              <w:pStyle w:val="TableRow"/>
              <w:ind w:left="29"/>
              <w:rPr>
                <w:rFonts w:cs="Arial"/>
                <w:color w:val="auto"/>
              </w:rPr>
            </w:pPr>
            <w:r w:rsidRPr="00E27862">
              <w:rPr>
                <w:rFonts w:cs="Arial"/>
                <w:color w:val="auto"/>
              </w:rPr>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71B343" w14:textId="33EE1889" w:rsidR="00175C89" w:rsidRPr="00C32A4A" w:rsidRDefault="00C32A4A" w:rsidP="00C32A4A">
            <w:pPr>
              <w:suppressAutoHyphens w:val="0"/>
              <w:autoSpaceDN/>
              <w:spacing w:before="60" w:after="60" w:line="240" w:lineRule="auto"/>
              <w:ind w:right="57"/>
              <w:rPr>
                <w:rFonts w:cs="Arial"/>
                <w:color w:val="auto"/>
              </w:rPr>
            </w:pPr>
            <w:r>
              <w:rPr>
                <w:rFonts w:cs="Arial"/>
                <w:color w:val="auto"/>
              </w:rPr>
              <w:t>T</w:t>
            </w:r>
            <w:r w:rsidR="001C1224" w:rsidRPr="00C32A4A">
              <w:rPr>
                <w:rFonts w:cs="Arial"/>
                <w:color w:val="auto"/>
              </w:rPr>
              <w:t>he</w:t>
            </w:r>
            <w:r w:rsidR="00FF599B" w:rsidRPr="00C32A4A">
              <w:rPr>
                <w:rFonts w:cs="Arial"/>
                <w:color w:val="auto"/>
              </w:rPr>
              <w:t xml:space="preserve"> overall</w:t>
            </w:r>
            <w:r w:rsidR="001C1224" w:rsidRPr="00C32A4A">
              <w:rPr>
                <w:rFonts w:cs="Arial"/>
                <w:color w:val="auto"/>
              </w:rPr>
              <w:t xml:space="preserve"> absence rate</w:t>
            </w:r>
            <w:r w:rsidR="00CC3491" w:rsidRPr="00C32A4A">
              <w:rPr>
                <w:rFonts w:cs="Arial"/>
                <w:color w:val="auto"/>
              </w:rPr>
              <w:t xml:space="preserve"> for </w:t>
            </w:r>
            <w:r w:rsidR="002C53A2" w:rsidRPr="00C32A4A">
              <w:rPr>
                <w:rFonts w:cs="Arial"/>
                <w:color w:val="auto"/>
              </w:rPr>
              <w:t>all</w:t>
            </w:r>
            <w:r w:rsidR="00175C89" w:rsidRPr="00C32A4A">
              <w:rPr>
                <w:rFonts w:cs="Arial"/>
                <w:color w:val="auto"/>
              </w:rPr>
              <w:t xml:space="preserve"> pupils </w:t>
            </w:r>
            <w:r w:rsidR="00C14702">
              <w:rPr>
                <w:rFonts w:cs="Arial"/>
                <w:color w:val="auto"/>
              </w:rPr>
              <w:t>is</w:t>
            </w:r>
            <w:r w:rsidR="00175C89" w:rsidRPr="00C32A4A">
              <w:rPr>
                <w:rFonts w:cs="Arial"/>
                <w:color w:val="auto"/>
              </w:rPr>
              <w:t xml:space="preserve"> </w:t>
            </w:r>
            <w:r w:rsidR="001C1224" w:rsidRPr="00C32A4A">
              <w:rPr>
                <w:rFonts w:cs="Arial"/>
                <w:color w:val="auto"/>
              </w:rPr>
              <w:t>no more tha</w:t>
            </w:r>
            <w:r w:rsidR="00AD7277" w:rsidRPr="00C32A4A">
              <w:rPr>
                <w:rFonts w:cs="Arial"/>
                <w:color w:val="auto"/>
              </w:rPr>
              <w:t>n</w:t>
            </w:r>
            <w:r w:rsidR="001C1224" w:rsidRPr="00C32A4A">
              <w:rPr>
                <w:rFonts w:cs="Arial"/>
                <w:color w:val="auto"/>
              </w:rPr>
              <w:t xml:space="preserve"> </w:t>
            </w:r>
            <w:r w:rsidRPr="00C32A4A">
              <w:rPr>
                <w:rFonts w:cs="Arial"/>
                <w:color w:val="auto"/>
              </w:rPr>
              <w:t>4</w:t>
            </w:r>
            <w:r w:rsidR="001C1224" w:rsidRPr="00C32A4A">
              <w:rPr>
                <w:rFonts w:cs="Arial"/>
                <w:color w:val="auto"/>
              </w:rPr>
              <w:t>%</w:t>
            </w:r>
            <w:r w:rsidR="00672B1A" w:rsidRPr="00C32A4A">
              <w:rPr>
                <w:rFonts w:cs="Arial"/>
                <w:color w:val="auto"/>
              </w:rPr>
              <w:t>,</w:t>
            </w:r>
            <w:r w:rsidR="000D5873" w:rsidRPr="00C32A4A">
              <w:rPr>
                <w:rFonts w:cs="Arial"/>
                <w:color w:val="auto"/>
              </w:rPr>
              <w:t xml:space="preserve"> </w:t>
            </w:r>
            <w:r w:rsidR="0041315E" w:rsidRPr="00C32A4A">
              <w:rPr>
                <w:rFonts w:cs="Arial"/>
                <w:color w:val="auto"/>
              </w:rPr>
              <w:t xml:space="preserve">and </w:t>
            </w:r>
            <w:r w:rsidR="00F52735" w:rsidRPr="00C32A4A">
              <w:rPr>
                <w:rFonts w:cs="Arial"/>
                <w:color w:val="auto"/>
              </w:rPr>
              <w:t xml:space="preserve">the </w:t>
            </w:r>
            <w:r w:rsidR="00E2023E" w:rsidRPr="00C32A4A">
              <w:rPr>
                <w:rFonts w:cs="Arial"/>
                <w:color w:val="auto"/>
              </w:rPr>
              <w:t xml:space="preserve">attendance gap </w:t>
            </w:r>
            <w:r w:rsidR="00524178" w:rsidRPr="00C32A4A">
              <w:rPr>
                <w:rFonts w:cs="Arial"/>
                <w:color w:val="auto"/>
              </w:rPr>
              <w:t xml:space="preserve">between </w:t>
            </w:r>
            <w:r w:rsidR="00F52735" w:rsidRPr="00C32A4A">
              <w:rPr>
                <w:rFonts w:cs="Arial"/>
                <w:color w:val="auto"/>
              </w:rPr>
              <w:t>disadvantaged pupils</w:t>
            </w:r>
            <w:r w:rsidR="00B04B89" w:rsidRPr="00C32A4A">
              <w:rPr>
                <w:rFonts w:cs="Arial"/>
                <w:color w:val="auto"/>
              </w:rPr>
              <w:t xml:space="preserve"> </w:t>
            </w:r>
            <w:r w:rsidR="00E2023E" w:rsidRPr="00C32A4A">
              <w:rPr>
                <w:rFonts w:cs="Arial"/>
                <w:color w:val="auto"/>
              </w:rPr>
              <w:t xml:space="preserve">and their non-disadvantaged peers </w:t>
            </w:r>
            <w:r w:rsidR="00C14702">
              <w:rPr>
                <w:rFonts w:cs="Arial"/>
                <w:color w:val="auto"/>
              </w:rPr>
              <w:t>is</w:t>
            </w:r>
            <w:r w:rsidR="00D82037" w:rsidRPr="00C32A4A">
              <w:rPr>
                <w:rFonts w:cs="Arial"/>
                <w:color w:val="auto"/>
              </w:rPr>
              <w:t xml:space="preserve"> </w:t>
            </w:r>
            <w:r w:rsidRPr="00C32A4A">
              <w:rPr>
                <w:rFonts w:cs="Arial"/>
                <w:color w:val="auto"/>
              </w:rPr>
              <w:t>reduc</w:t>
            </w:r>
            <w:r w:rsidR="00C14702">
              <w:rPr>
                <w:rFonts w:cs="Arial"/>
                <w:color w:val="auto"/>
              </w:rPr>
              <w:t>ing.</w:t>
            </w:r>
          </w:p>
          <w:p w14:paraId="7182EE59" w14:textId="0152A885" w:rsidR="002C53A2" w:rsidRPr="00C32A4A" w:rsidRDefault="00C32A4A" w:rsidP="00C32A4A">
            <w:pPr>
              <w:suppressAutoHyphens w:val="0"/>
              <w:autoSpaceDN/>
              <w:spacing w:before="60" w:after="120" w:line="240" w:lineRule="auto"/>
              <w:ind w:right="57"/>
              <w:rPr>
                <w:rFonts w:cs="Arial"/>
                <w:color w:val="auto"/>
              </w:rPr>
            </w:pPr>
            <w:r>
              <w:rPr>
                <w:rFonts w:cs="Arial"/>
                <w:color w:val="auto"/>
              </w:rPr>
              <w:t>T</w:t>
            </w:r>
            <w:r w:rsidR="00CF52EA" w:rsidRPr="00C32A4A">
              <w:rPr>
                <w:rFonts w:cs="Arial"/>
                <w:color w:val="auto"/>
              </w:rPr>
              <w:t xml:space="preserve">he percentage of </w:t>
            </w:r>
            <w:r w:rsidR="00C14702">
              <w:rPr>
                <w:rFonts w:cs="Arial"/>
                <w:color w:val="auto"/>
              </w:rPr>
              <w:t>all persistently absent pupils</w:t>
            </w:r>
            <w:r>
              <w:rPr>
                <w:rFonts w:cs="Arial"/>
                <w:color w:val="auto"/>
              </w:rPr>
              <w:t xml:space="preserve"> </w:t>
            </w:r>
            <w:r w:rsidR="00C14702">
              <w:rPr>
                <w:rFonts w:cs="Arial"/>
                <w:color w:val="auto"/>
              </w:rPr>
              <w:t>is</w:t>
            </w:r>
            <w:r>
              <w:rPr>
                <w:rFonts w:cs="Arial"/>
                <w:color w:val="auto"/>
              </w:rPr>
              <w:t xml:space="preserve"> monitored closely with parental meetings and additional support offered to </w:t>
            </w:r>
            <w:r w:rsidR="00C14702">
              <w:rPr>
                <w:rFonts w:cs="Arial"/>
                <w:color w:val="auto"/>
              </w:rPr>
              <w:t xml:space="preserve">the </w:t>
            </w:r>
            <w:r>
              <w:rPr>
                <w:rFonts w:cs="Arial"/>
                <w:color w:val="auto"/>
              </w:rPr>
              <w:t>pupil and the family.</w:t>
            </w:r>
          </w:p>
        </w:tc>
      </w:tr>
      <w:tr w:rsidR="00E9085D" w:rsidRPr="00B32FF3" w14:paraId="79A27C77"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A5762C" w14:textId="7AE2FFD1" w:rsidR="00E9085D" w:rsidRPr="00E27862" w:rsidRDefault="00E9085D" w:rsidP="00A6450E">
            <w:pPr>
              <w:pStyle w:val="TableRow"/>
              <w:ind w:left="29"/>
              <w:rPr>
                <w:rFonts w:cs="Arial"/>
                <w:color w:val="auto"/>
              </w:rPr>
            </w:pPr>
            <w:r>
              <w:rPr>
                <w:rFonts w:cs="Arial"/>
                <w:color w:val="auto"/>
              </w:rPr>
              <w:t>To financial</w:t>
            </w:r>
            <w:r w:rsidR="00DA7C06">
              <w:rPr>
                <w:rFonts w:cs="Arial"/>
                <w:color w:val="auto"/>
              </w:rPr>
              <w:t>ly</w:t>
            </w:r>
            <w:r>
              <w:rPr>
                <w:rFonts w:cs="Arial"/>
                <w:color w:val="auto"/>
              </w:rPr>
              <w:t xml:space="preserve"> support disadvantaged children to access trips and activities throughout the year.</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353CC" w14:textId="59CA2769" w:rsidR="00E9085D" w:rsidRDefault="00752B38" w:rsidP="00C32A4A">
            <w:pPr>
              <w:suppressAutoHyphens w:val="0"/>
              <w:autoSpaceDN/>
              <w:spacing w:before="60" w:after="60" w:line="240" w:lineRule="auto"/>
              <w:ind w:right="57"/>
              <w:rPr>
                <w:rFonts w:cs="Arial"/>
                <w:color w:val="auto"/>
              </w:rPr>
            </w:pPr>
            <w:r>
              <w:rPr>
                <w:rFonts w:cs="Arial"/>
                <w:color w:val="auto"/>
              </w:rPr>
              <w:t xml:space="preserve">Support parents so that </w:t>
            </w:r>
            <w:r w:rsidR="00E9085D">
              <w:rPr>
                <w:rFonts w:cs="Arial"/>
                <w:color w:val="auto"/>
              </w:rPr>
              <w:t xml:space="preserve">pupils </w:t>
            </w:r>
            <w:r>
              <w:rPr>
                <w:rFonts w:cs="Arial"/>
                <w:color w:val="auto"/>
              </w:rPr>
              <w:t xml:space="preserve">can </w:t>
            </w:r>
            <w:r w:rsidR="00E9085D">
              <w:rPr>
                <w:rFonts w:cs="Arial"/>
                <w:color w:val="auto"/>
              </w:rPr>
              <w:t>attend day trips, residentials and events regardless of their ability to pay</w:t>
            </w:r>
            <w:r>
              <w:rPr>
                <w:rFonts w:cs="Arial"/>
                <w:color w:val="auto"/>
              </w:rPr>
              <w:t xml:space="preserve"> fully. A subsidy will be offered.</w:t>
            </w:r>
          </w:p>
        </w:tc>
      </w:tr>
      <w:bookmarkEnd w:id="18"/>
    </w:tbl>
    <w:p w14:paraId="2A7D5512" w14:textId="00409B2B" w:rsidR="00E66558" w:rsidRPr="00307325" w:rsidRDefault="00120AB1" w:rsidP="00307325">
      <w:pPr>
        <w:suppressAutoHyphens w:val="0"/>
        <w:spacing w:after="0" w:line="240" w:lineRule="auto"/>
        <w:rPr>
          <w:b/>
          <w:color w:val="104F75"/>
          <w:sz w:val="32"/>
          <w:szCs w:val="32"/>
          <w:u w:val="single"/>
        </w:rPr>
      </w:pPr>
      <w:r>
        <w:br w:type="page"/>
      </w:r>
      <w:r w:rsidR="009D71E8" w:rsidRPr="00307325">
        <w:rPr>
          <w:b/>
          <w:u w:val="single"/>
        </w:rPr>
        <w:lastRenderedPageBreak/>
        <w:t>Activity in this academic year</w:t>
      </w:r>
    </w:p>
    <w:p w14:paraId="2A7D5515" w14:textId="36BBDB2A" w:rsidR="00E66558" w:rsidRPr="00305BAD" w:rsidRDefault="009D71E8" w:rsidP="00305BAD">
      <w:pPr>
        <w:spacing w:after="480"/>
      </w:pPr>
      <w:r>
        <w:t xml:space="preserve">This details how we intend to spend our pupil premium (and recovery premium funding) </w:t>
      </w:r>
      <w:r>
        <w:rPr>
          <w:b/>
          <w:bCs/>
        </w:rPr>
        <w:t>this academic year</w:t>
      </w:r>
      <w:r>
        <w:t xml:space="preserve"> to address the challenges listed above.</w:t>
      </w:r>
    </w:p>
    <w:tbl>
      <w:tblPr>
        <w:tblW w:w="5000" w:type="pct"/>
        <w:tblLayout w:type="fixed"/>
        <w:tblCellMar>
          <w:left w:w="10" w:type="dxa"/>
          <w:right w:w="10" w:type="dxa"/>
        </w:tblCellMar>
        <w:tblLook w:val="04A0" w:firstRow="1" w:lastRow="0" w:firstColumn="1" w:lastColumn="0" w:noHBand="0" w:noVBand="1"/>
      </w:tblPr>
      <w:tblGrid>
        <w:gridCol w:w="5214"/>
        <w:gridCol w:w="7255"/>
        <w:gridCol w:w="2091"/>
      </w:tblGrid>
      <w:tr w:rsidR="00E66558" w14:paraId="2A7D5519"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C2FED" w14:paraId="2A7D5521"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260C5FA5" w:rsidR="00BC2FED" w:rsidRPr="00E27862" w:rsidRDefault="00BC2FED" w:rsidP="00BC2FED">
            <w:pPr>
              <w:suppressAutoHyphens w:val="0"/>
              <w:autoSpaceDN/>
              <w:spacing w:before="60" w:after="120" w:line="240" w:lineRule="auto"/>
              <w:ind w:left="57" w:right="57"/>
              <w:rPr>
                <w:color w:val="auto"/>
              </w:rPr>
            </w:pPr>
            <w:r w:rsidRPr="00E27862">
              <w:rPr>
                <w:rFonts w:cs="Arial"/>
                <w:iCs/>
                <w:color w:val="auto"/>
              </w:rPr>
              <w:t xml:space="preserve">Purchase of a </w:t>
            </w:r>
            <w:hyperlink r:id="rId10" w:history="1">
              <w:r w:rsidR="00C14702">
                <w:rPr>
                  <w:rStyle w:val="Hyperlink"/>
                  <w:rFonts w:cs="Arial"/>
                  <w:iCs/>
                  <w:color w:val="0070C0"/>
                </w:rPr>
                <w:t>DfE-validated</w:t>
              </w:r>
            </w:hyperlink>
            <w:r w:rsidRPr="00E27862">
              <w:rPr>
                <w:rFonts w:cs="Arial"/>
                <w:iCs/>
                <w:color w:val="auto"/>
              </w:rPr>
              <w:t xml:space="preserve"> to secure stronger phonics teaching for all pupils.</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18FBD937" w:rsidR="00BC2FED" w:rsidRPr="00E27862" w:rsidRDefault="00530892" w:rsidP="004D76C6">
            <w:pPr>
              <w:suppressAutoHyphens w:val="0"/>
              <w:autoSpaceDN/>
              <w:spacing w:before="60" w:after="60" w:line="240" w:lineRule="auto"/>
              <w:ind w:left="57" w:right="57"/>
              <w:rPr>
                <w:color w:val="auto"/>
              </w:rPr>
            </w:pPr>
            <w:r>
              <w:rPr>
                <w:color w:val="auto"/>
              </w:rPr>
              <w:t>Little Wandl</w:t>
            </w:r>
            <w:r w:rsidR="00892ECF">
              <w:rPr>
                <w:color w:val="auto"/>
              </w:rPr>
              <w:t>e subscription</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D45B8" w14:textId="0B7A5190" w:rsidR="00BC2FED" w:rsidRDefault="00BC2FED" w:rsidP="00BC2FED">
            <w:pPr>
              <w:pStyle w:val="TableRowCentered"/>
              <w:jc w:val="left"/>
              <w:rPr>
                <w:color w:val="auto"/>
                <w:sz w:val="22"/>
                <w:szCs w:val="22"/>
              </w:rPr>
            </w:pPr>
            <w:r w:rsidRPr="00E27862">
              <w:rPr>
                <w:color w:val="auto"/>
                <w:sz w:val="22"/>
                <w:szCs w:val="22"/>
              </w:rPr>
              <w:t>1</w:t>
            </w:r>
          </w:p>
          <w:p w14:paraId="6E97AD5E" w14:textId="2B5A6227" w:rsidR="009800A5" w:rsidRPr="001530C8" w:rsidRDefault="001530C8" w:rsidP="00BC2FED">
            <w:pPr>
              <w:pStyle w:val="TableRowCentered"/>
              <w:jc w:val="left"/>
              <w:rPr>
                <w:color w:val="auto"/>
                <w:szCs w:val="24"/>
              </w:rPr>
            </w:pPr>
            <w:r w:rsidRPr="001530C8">
              <w:rPr>
                <w:color w:val="auto"/>
                <w:szCs w:val="24"/>
              </w:rPr>
              <w:t>£</w:t>
            </w:r>
            <w:r w:rsidR="005F6C93">
              <w:rPr>
                <w:color w:val="auto"/>
                <w:szCs w:val="24"/>
              </w:rPr>
              <w:t>800</w:t>
            </w:r>
          </w:p>
          <w:p w14:paraId="2A7D5520" w14:textId="2561EFCB" w:rsidR="004D76C6" w:rsidRPr="00E27862" w:rsidRDefault="004D76C6" w:rsidP="00892ECF">
            <w:pPr>
              <w:pStyle w:val="TableRowCentered"/>
              <w:ind w:left="0"/>
              <w:jc w:val="left"/>
              <w:rPr>
                <w:color w:val="auto"/>
                <w:sz w:val="22"/>
                <w:szCs w:val="22"/>
              </w:rPr>
            </w:pPr>
          </w:p>
        </w:tc>
      </w:tr>
      <w:tr w:rsidR="00305BAD" w14:paraId="5B219284"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ACC9B0" w14:textId="6DB0D5D6" w:rsidR="00305BAD" w:rsidRPr="00E27862" w:rsidRDefault="00305BAD" w:rsidP="00BC2FED">
            <w:pPr>
              <w:suppressAutoHyphens w:val="0"/>
              <w:autoSpaceDN/>
              <w:spacing w:before="60" w:after="120" w:line="240" w:lineRule="auto"/>
              <w:ind w:left="57" w:right="57"/>
              <w:rPr>
                <w:rFonts w:cs="Arial"/>
                <w:iCs/>
                <w:color w:val="auto"/>
              </w:rPr>
            </w:pPr>
            <w:r>
              <w:rPr>
                <w:rFonts w:cs="Arial"/>
                <w:iCs/>
                <w:color w:val="auto"/>
              </w:rPr>
              <w:t>Purchase e-phonic books to support reading at home</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234F5" w14:textId="6F94A6B0" w:rsidR="00305BAD" w:rsidRDefault="00305BAD" w:rsidP="004D76C6">
            <w:pPr>
              <w:suppressAutoHyphens w:val="0"/>
              <w:autoSpaceDN/>
              <w:spacing w:before="60" w:after="60" w:line="240" w:lineRule="auto"/>
              <w:ind w:left="57" w:right="57"/>
              <w:rPr>
                <w:color w:val="auto"/>
              </w:rPr>
            </w:pPr>
            <w:r>
              <w:rPr>
                <w:color w:val="auto"/>
              </w:rPr>
              <w:t xml:space="preserve">Little </w:t>
            </w:r>
            <w:proofErr w:type="gramStart"/>
            <w:r>
              <w:rPr>
                <w:color w:val="auto"/>
              </w:rPr>
              <w:t xml:space="preserve">Wandle </w:t>
            </w:r>
            <w:r w:rsidR="00A72183">
              <w:rPr>
                <w:color w:val="auto"/>
              </w:rPr>
              <w:t xml:space="preserve"> </w:t>
            </w:r>
            <w:r w:rsidR="005640B4">
              <w:rPr>
                <w:color w:val="auto"/>
              </w:rPr>
              <w:t>ebook</w:t>
            </w:r>
            <w:proofErr w:type="gramEnd"/>
            <w:r w:rsidR="00A72183">
              <w:rPr>
                <w:color w:val="auto"/>
              </w:rPr>
              <w:t xml:space="preserve"> </w:t>
            </w:r>
            <w:r>
              <w:rPr>
                <w:color w:val="auto"/>
              </w:rPr>
              <w:t>subscription</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9005C5" w14:textId="77777777" w:rsidR="00305BAD" w:rsidRDefault="00305BAD" w:rsidP="00BC2FED">
            <w:pPr>
              <w:pStyle w:val="TableRowCentered"/>
              <w:jc w:val="left"/>
              <w:rPr>
                <w:color w:val="auto"/>
                <w:sz w:val="22"/>
                <w:szCs w:val="22"/>
              </w:rPr>
            </w:pPr>
            <w:r>
              <w:rPr>
                <w:color w:val="auto"/>
                <w:sz w:val="22"/>
                <w:szCs w:val="22"/>
              </w:rPr>
              <w:t>1</w:t>
            </w:r>
          </w:p>
          <w:p w14:paraId="42769AE8" w14:textId="46B8F831" w:rsidR="00305BAD" w:rsidRPr="000A7E45" w:rsidRDefault="00305BAD" w:rsidP="00BC2FED">
            <w:pPr>
              <w:pStyle w:val="TableRowCentered"/>
              <w:jc w:val="left"/>
              <w:rPr>
                <w:color w:val="auto"/>
                <w:szCs w:val="24"/>
              </w:rPr>
            </w:pPr>
            <w:r w:rsidRPr="000A7E45">
              <w:rPr>
                <w:color w:val="auto"/>
                <w:szCs w:val="24"/>
              </w:rPr>
              <w:t>£3</w:t>
            </w:r>
            <w:r w:rsidR="005F6C93">
              <w:rPr>
                <w:color w:val="auto"/>
                <w:szCs w:val="24"/>
              </w:rPr>
              <w:t>50</w:t>
            </w:r>
          </w:p>
        </w:tc>
      </w:tr>
      <w:tr w:rsidR="00892ECF" w14:paraId="7A0CAC54"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A4664" w14:textId="1C4DEB05" w:rsidR="00892ECF" w:rsidRPr="00E27862" w:rsidRDefault="00C14702" w:rsidP="00BC2FED">
            <w:pPr>
              <w:suppressAutoHyphens w:val="0"/>
              <w:autoSpaceDN/>
              <w:spacing w:before="60" w:after="120" w:line="240" w:lineRule="auto"/>
              <w:ind w:left="57" w:right="57"/>
              <w:rPr>
                <w:rFonts w:cs="Arial"/>
                <w:iCs/>
                <w:color w:val="auto"/>
              </w:rPr>
            </w:pPr>
            <w:r>
              <w:rPr>
                <w:rFonts w:cs="Arial"/>
                <w:iCs/>
                <w:color w:val="auto"/>
              </w:rPr>
              <w:t>Purchase new reading-for-pleasure</w:t>
            </w:r>
            <w:r w:rsidR="00892ECF">
              <w:rPr>
                <w:rFonts w:cs="Arial"/>
                <w:iCs/>
                <w:color w:val="auto"/>
              </w:rPr>
              <w:t xml:space="preserve"> </w:t>
            </w:r>
            <w:r>
              <w:rPr>
                <w:rFonts w:cs="Arial"/>
                <w:iCs/>
                <w:color w:val="auto"/>
              </w:rPr>
              <w:t>books</w:t>
            </w:r>
            <w:r w:rsidR="00892ECF">
              <w:rPr>
                <w:rFonts w:cs="Arial"/>
                <w:iCs/>
                <w:color w:val="auto"/>
              </w:rPr>
              <w:t xml:space="preserve"> for taking home</w:t>
            </w:r>
            <w:r>
              <w:rPr>
                <w:rFonts w:cs="Arial"/>
                <w:iCs/>
                <w:color w:val="auto"/>
              </w:rPr>
              <w:t xml:space="preserve"> based on pupil requests.</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4B5840" w14:textId="3E67BD01" w:rsidR="00892ECF" w:rsidRDefault="00892ECF" w:rsidP="004D76C6">
            <w:pPr>
              <w:suppressAutoHyphens w:val="0"/>
              <w:autoSpaceDN/>
              <w:spacing w:before="60" w:after="60" w:line="240" w:lineRule="auto"/>
              <w:ind w:left="57" w:right="57"/>
              <w:rPr>
                <w:color w:val="auto"/>
              </w:rPr>
            </w:pPr>
            <w:r>
              <w:rPr>
                <w:color w:val="auto"/>
              </w:rPr>
              <w:t xml:space="preserve">To further increase love for reading and </w:t>
            </w:r>
            <w:r w:rsidR="00C14702">
              <w:rPr>
                <w:color w:val="auto"/>
              </w:rPr>
              <w:t>widen</w:t>
            </w:r>
            <w:r>
              <w:rPr>
                <w:color w:val="auto"/>
              </w:rPr>
              <w:t xml:space="preserve"> vocabulary quality books </w:t>
            </w:r>
            <w:r w:rsidR="00305BAD">
              <w:rPr>
                <w:color w:val="auto"/>
              </w:rPr>
              <w:t>have been</w:t>
            </w:r>
            <w:r>
              <w:rPr>
                <w:color w:val="auto"/>
              </w:rPr>
              <w:t xml:space="preserve"> sent home weekly for parents to read with and </w:t>
            </w:r>
            <w:r w:rsidR="00305BAD">
              <w:rPr>
                <w:color w:val="auto"/>
              </w:rPr>
              <w:t>to</w:t>
            </w:r>
            <w:r>
              <w:rPr>
                <w:color w:val="auto"/>
              </w:rPr>
              <w:t xml:space="preserve"> children.</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F3016" w14:textId="77777777" w:rsidR="00892ECF" w:rsidRDefault="00571BDD" w:rsidP="00BC2FED">
            <w:pPr>
              <w:pStyle w:val="TableRowCentered"/>
              <w:jc w:val="left"/>
              <w:rPr>
                <w:color w:val="auto"/>
                <w:sz w:val="22"/>
                <w:szCs w:val="22"/>
              </w:rPr>
            </w:pPr>
            <w:r>
              <w:rPr>
                <w:color w:val="auto"/>
                <w:sz w:val="22"/>
                <w:szCs w:val="22"/>
              </w:rPr>
              <w:t>1</w:t>
            </w:r>
          </w:p>
          <w:p w14:paraId="348554A2" w14:textId="1EB496F5" w:rsidR="00590315" w:rsidRPr="00764F17" w:rsidRDefault="00590315" w:rsidP="00BC2FED">
            <w:pPr>
              <w:pStyle w:val="TableRowCentered"/>
              <w:jc w:val="left"/>
              <w:rPr>
                <w:color w:val="auto"/>
                <w:szCs w:val="24"/>
              </w:rPr>
            </w:pPr>
            <w:r w:rsidRPr="00764F17">
              <w:rPr>
                <w:color w:val="auto"/>
                <w:szCs w:val="24"/>
              </w:rPr>
              <w:t>£</w:t>
            </w:r>
            <w:r w:rsidR="00305BAD">
              <w:rPr>
                <w:color w:val="auto"/>
                <w:szCs w:val="24"/>
              </w:rPr>
              <w:t>3</w:t>
            </w:r>
            <w:r w:rsidRPr="00764F17">
              <w:rPr>
                <w:color w:val="auto"/>
                <w:szCs w:val="24"/>
              </w:rPr>
              <w:t>000</w:t>
            </w:r>
          </w:p>
        </w:tc>
      </w:tr>
      <w:tr w:rsidR="00BC2FED" w14:paraId="0DFA136F"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AE21E2" w14:textId="77777777" w:rsidR="00530892" w:rsidRPr="00E27862" w:rsidRDefault="00530892" w:rsidP="00530892">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36B16CB5" w14:textId="5156A534" w:rsidR="00BC2FED" w:rsidRPr="00E27862" w:rsidRDefault="00530892" w:rsidP="00530892">
            <w:pPr>
              <w:suppressAutoHyphens w:val="0"/>
              <w:autoSpaceDN/>
              <w:spacing w:before="60" w:line="240" w:lineRule="auto"/>
              <w:ind w:left="29" w:right="57"/>
              <w:rPr>
                <w:iCs/>
                <w:color w:val="auto"/>
                <w:lang w:val="en-US"/>
              </w:rPr>
            </w:pPr>
            <w:r w:rsidRPr="00E27862">
              <w:rPr>
                <w:color w:val="auto"/>
              </w:rPr>
              <w:t>We will fund teacher release time to embed key elements of guidance in school and to access Maths Hub resources and CPD (including Teaching for Mastery training).</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BF9780" w14:textId="587388BD" w:rsidR="00530892" w:rsidRDefault="00530892" w:rsidP="00036988">
            <w:pPr>
              <w:suppressAutoHyphens w:val="0"/>
              <w:autoSpaceDN/>
              <w:spacing w:before="60" w:after="60" w:line="240" w:lineRule="auto"/>
              <w:ind w:left="57" w:right="57"/>
              <w:rPr>
                <w:rFonts w:cs="Arial"/>
                <w:color w:val="auto"/>
              </w:rPr>
            </w:pPr>
            <w:r>
              <w:rPr>
                <w:rFonts w:cs="Arial"/>
                <w:color w:val="auto"/>
              </w:rPr>
              <w:t>4</w:t>
            </w:r>
            <w:r w:rsidRPr="00530892">
              <w:rPr>
                <w:rFonts w:cs="Arial"/>
                <w:color w:val="auto"/>
                <w:vertAlign w:val="superscript"/>
              </w:rPr>
              <w:t>th</w:t>
            </w:r>
            <w:r>
              <w:rPr>
                <w:rFonts w:cs="Arial"/>
                <w:color w:val="auto"/>
              </w:rPr>
              <w:t xml:space="preserve"> Teacher for KS2 to support teaching in year groups in the juniors. Small groups and focused teaching for </w:t>
            </w:r>
            <w:r w:rsidR="00305BAD">
              <w:rPr>
                <w:rFonts w:cs="Arial"/>
                <w:color w:val="auto"/>
              </w:rPr>
              <w:t>year-group</w:t>
            </w:r>
            <w:r>
              <w:rPr>
                <w:rFonts w:cs="Arial"/>
                <w:color w:val="auto"/>
              </w:rPr>
              <w:t xml:space="preserve"> objectives.</w:t>
            </w:r>
          </w:p>
          <w:p w14:paraId="025DF0E2" w14:textId="77777777" w:rsidR="00530892" w:rsidRDefault="00530892" w:rsidP="00530892">
            <w:pPr>
              <w:suppressAutoHyphens w:val="0"/>
              <w:autoSpaceDN/>
              <w:spacing w:before="60" w:after="120" w:line="240" w:lineRule="auto"/>
              <w:ind w:left="57" w:right="57"/>
            </w:pPr>
            <w:r>
              <w:rPr>
                <w:rFonts w:cs="Arial"/>
                <w:color w:val="auto"/>
              </w:rPr>
              <w:t>Maths lead released to support Maths Hub development.</w:t>
            </w:r>
            <w:r>
              <w:t xml:space="preserve"> </w:t>
            </w:r>
          </w:p>
          <w:p w14:paraId="26BC29B9" w14:textId="288145C2" w:rsidR="00530892" w:rsidRPr="00D01A6D" w:rsidRDefault="00186F9A" w:rsidP="00530892">
            <w:pPr>
              <w:suppressAutoHyphens w:val="0"/>
              <w:autoSpaceDN/>
              <w:spacing w:before="60" w:after="120" w:line="240" w:lineRule="auto"/>
              <w:ind w:left="57" w:right="57"/>
              <w:rPr>
                <w:rFonts w:cs="Arial"/>
                <w:iCs/>
                <w:color w:val="0070C0"/>
              </w:rPr>
            </w:pPr>
            <w:hyperlink r:id="rId11" w:history="1">
              <w:r w:rsidR="00530892" w:rsidRPr="00D01A6D">
                <w:rPr>
                  <w:color w:val="0070C0"/>
                  <w:u w:val="single"/>
                </w:rPr>
                <w:t>Maths_guidance_KS_1_and_2.pdf (publishing.service.gov.uk)</w:t>
              </w:r>
            </w:hyperlink>
          </w:p>
          <w:p w14:paraId="1B995A27" w14:textId="77777777" w:rsidR="00530892" w:rsidRPr="00E27862" w:rsidRDefault="00530892" w:rsidP="00530892">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4FA42BDA" w14:textId="1332A2AD" w:rsidR="00530892" w:rsidRPr="00E27862" w:rsidRDefault="00186F9A" w:rsidP="004D76C6">
            <w:pPr>
              <w:suppressAutoHyphens w:val="0"/>
              <w:autoSpaceDN/>
              <w:spacing w:before="60" w:after="60" w:line="240" w:lineRule="auto"/>
              <w:ind w:left="57" w:right="57"/>
              <w:rPr>
                <w:rFonts w:cs="Arial"/>
                <w:color w:val="auto"/>
              </w:rPr>
            </w:pPr>
            <w:hyperlink r:id="rId12" w:history="1">
              <w:r w:rsidR="00530892" w:rsidRPr="000106A2">
                <w:rPr>
                  <w:rStyle w:val="Hyperlink"/>
                  <w:rFonts w:cs="Arial"/>
                  <w:color w:val="0070C0"/>
                </w:rPr>
                <w:t>Improving Mathematics in Key Stages 2 and 3</w:t>
              </w:r>
            </w:hyperlink>
            <w:r w:rsidR="004D76C6">
              <w:rPr>
                <w:rStyle w:val="Hyperlink"/>
                <w:rFonts w:cs="Arial"/>
                <w:color w:val="0070C0"/>
              </w:rPr>
              <w:t xml:space="preserve"> </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1091B" w14:textId="585C9B29" w:rsidR="004D76C6" w:rsidRDefault="009C6378" w:rsidP="00BC2FED">
            <w:pPr>
              <w:pStyle w:val="TableRowCentered"/>
              <w:jc w:val="left"/>
              <w:rPr>
                <w:rStyle w:val="Hyperlink"/>
                <w:rFonts w:cs="Arial"/>
                <w:color w:val="auto"/>
              </w:rPr>
            </w:pPr>
            <w:r>
              <w:rPr>
                <w:color w:val="auto"/>
                <w:szCs w:val="24"/>
              </w:rPr>
              <w:t>5</w:t>
            </w:r>
          </w:p>
          <w:p w14:paraId="37A817AB" w14:textId="77777777" w:rsidR="004D76C6" w:rsidRDefault="004D76C6" w:rsidP="00BC2FED">
            <w:pPr>
              <w:pStyle w:val="TableRowCentered"/>
              <w:jc w:val="left"/>
              <w:rPr>
                <w:rStyle w:val="Hyperlink"/>
                <w:rFonts w:cs="Arial"/>
                <w:color w:val="auto"/>
              </w:rPr>
            </w:pPr>
          </w:p>
          <w:p w14:paraId="06416A98" w14:textId="77777777" w:rsidR="004D76C6" w:rsidRDefault="004D76C6" w:rsidP="00BC2FED">
            <w:pPr>
              <w:pStyle w:val="TableRowCentered"/>
              <w:jc w:val="left"/>
              <w:rPr>
                <w:rStyle w:val="Hyperlink"/>
                <w:rFonts w:cs="Arial"/>
                <w:color w:val="auto"/>
              </w:rPr>
            </w:pPr>
          </w:p>
          <w:p w14:paraId="32E663B3" w14:textId="77777777" w:rsidR="004D76C6" w:rsidRDefault="004D76C6" w:rsidP="00BC2FED">
            <w:pPr>
              <w:pStyle w:val="TableRowCentered"/>
              <w:jc w:val="left"/>
              <w:rPr>
                <w:rStyle w:val="Hyperlink"/>
                <w:rFonts w:cs="Arial"/>
                <w:color w:val="auto"/>
              </w:rPr>
            </w:pPr>
          </w:p>
          <w:p w14:paraId="4C2B837E" w14:textId="77777777" w:rsidR="004D76C6" w:rsidRDefault="004D76C6" w:rsidP="00BC2FED">
            <w:pPr>
              <w:pStyle w:val="TableRowCentered"/>
              <w:jc w:val="left"/>
              <w:rPr>
                <w:rStyle w:val="Hyperlink"/>
                <w:rFonts w:cs="Arial"/>
                <w:color w:val="auto"/>
              </w:rPr>
            </w:pPr>
          </w:p>
          <w:p w14:paraId="4BC41F98" w14:textId="77777777" w:rsidR="004D76C6" w:rsidRDefault="004D76C6" w:rsidP="00BC2FED">
            <w:pPr>
              <w:pStyle w:val="TableRowCentered"/>
              <w:jc w:val="left"/>
              <w:rPr>
                <w:rStyle w:val="Hyperlink"/>
                <w:rFonts w:cs="Arial"/>
                <w:color w:val="auto"/>
              </w:rPr>
            </w:pPr>
          </w:p>
          <w:p w14:paraId="6ADC57AE" w14:textId="77777777" w:rsidR="004D76C6" w:rsidRDefault="004D76C6" w:rsidP="00BC2FED">
            <w:pPr>
              <w:pStyle w:val="TableRowCentered"/>
              <w:jc w:val="left"/>
              <w:rPr>
                <w:rStyle w:val="Hyperlink"/>
                <w:rFonts w:cs="Arial"/>
                <w:color w:val="auto"/>
              </w:rPr>
            </w:pPr>
          </w:p>
          <w:p w14:paraId="68332AB3" w14:textId="51D3B408" w:rsidR="006C6CBB" w:rsidRPr="005F6C93" w:rsidRDefault="00764F17" w:rsidP="004D76C6">
            <w:pPr>
              <w:pStyle w:val="TableRowCentered"/>
              <w:ind w:left="0"/>
              <w:jc w:val="left"/>
              <w:rPr>
                <w:rFonts w:cs="Arial"/>
                <w:color w:val="auto"/>
                <w:sz w:val="22"/>
                <w:szCs w:val="22"/>
              </w:rPr>
            </w:pPr>
            <w:r w:rsidRPr="000A7E45">
              <w:rPr>
                <w:rStyle w:val="Hyperlink"/>
                <w:rFonts w:cs="Arial"/>
                <w:color w:val="auto"/>
                <w:sz w:val="22"/>
                <w:szCs w:val="22"/>
                <w:u w:val="none"/>
              </w:rPr>
              <w:t>£</w:t>
            </w:r>
            <w:r w:rsidR="005F6C93">
              <w:rPr>
                <w:rStyle w:val="Hyperlink"/>
                <w:rFonts w:cs="Arial"/>
                <w:color w:val="auto"/>
                <w:sz w:val="22"/>
                <w:szCs w:val="22"/>
                <w:u w:val="none"/>
              </w:rPr>
              <w:t>43,330</w:t>
            </w:r>
          </w:p>
        </w:tc>
      </w:tr>
      <w:tr w:rsidR="00BC2FED" w14:paraId="4C091B95"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20EA2B" w14:textId="77777777" w:rsidR="00530892" w:rsidRPr="00E27862" w:rsidRDefault="00530892" w:rsidP="00530892">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3C245BD9" w14:textId="090F765A" w:rsidR="00BC2FED" w:rsidRPr="00E27862" w:rsidRDefault="00BC2FED" w:rsidP="00BC2FED">
            <w:pPr>
              <w:suppressAutoHyphens w:val="0"/>
              <w:autoSpaceDN/>
              <w:spacing w:before="60" w:after="120" w:line="240" w:lineRule="auto"/>
              <w:ind w:left="29" w:right="57"/>
              <w:rPr>
                <w:rFonts w:cs="Arial"/>
                <w:iCs/>
                <w:color w:val="auto"/>
              </w:rPr>
            </w:pP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9D082C" w14:textId="77777777" w:rsidR="00BC2FED" w:rsidRDefault="004D76C6" w:rsidP="00BC2FED">
            <w:pPr>
              <w:pStyle w:val="TableRowCentered"/>
              <w:spacing w:after="120"/>
              <w:jc w:val="left"/>
              <w:rPr>
                <w:rFonts w:cs="Arial"/>
                <w:color w:val="auto"/>
                <w:szCs w:val="24"/>
              </w:rPr>
            </w:pPr>
            <w:r>
              <w:rPr>
                <w:rFonts w:cs="Arial"/>
                <w:color w:val="auto"/>
                <w:szCs w:val="24"/>
              </w:rPr>
              <w:t>ELSA</w:t>
            </w:r>
            <w:r w:rsidR="00530892">
              <w:rPr>
                <w:rFonts w:cs="Arial"/>
                <w:color w:val="auto"/>
                <w:szCs w:val="24"/>
              </w:rPr>
              <w:t xml:space="preserve"> suppor</w:t>
            </w:r>
            <w:r>
              <w:rPr>
                <w:rFonts w:cs="Arial"/>
                <w:color w:val="auto"/>
                <w:szCs w:val="24"/>
              </w:rPr>
              <w:t xml:space="preserve">t Is </w:t>
            </w:r>
            <w:r w:rsidR="00036988">
              <w:rPr>
                <w:rFonts w:cs="Arial"/>
                <w:color w:val="auto"/>
                <w:szCs w:val="24"/>
              </w:rPr>
              <w:t>offered to all children who</w:t>
            </w:r>
            <w:r w:rsidR="00530892">
              <w:rPr>
                <w:rFonts w:cs="Arial"/>
                <w:color w:val="auto"/>
                <w:szCs w:val="24"/>
              </w:rPr>
              <w:t xml:space="preserve"> have an identified need either by parents or staff</w:t>
            </w:r>
          </w:p>
          <w:p w14:paraId="59E476D0" w14:textId="2D055BBC" w:rsidR="004D76C6" w:rsidRPr="00E27862" w:rsidRDefault="004D76C6" w:rsidP="00BC2FED">
            <w:pPr>
              <w:pStyle w:val="TableRowCentered"/>
              <w:spacing w:after="120"/>
              <w:jc w:val="left"/>
              <w:rPr>
                <w:rFonts w:cs="Arial"/>
                <w:color w:val="auto"/>
                <w:szCs w:val="24"/>
              </w:rPr>
            </w:pP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90113" w14:textId="77777777" w:rsidR="00BC2FED" w:rsidRDefault="00530892" w:rsidP="00BC2FED">
            <w:pPr>
              <w:pStyle w:val="TableRowCentered"/>
              <w:jc w:val="left"/>
              <w:rPr>
                <w:color w:val="auto"/>
                <w:szCs w:val="24"/>
              </w:rPr>
            </w:pPr>
            <w:r w:rsidRPr="00E27862">
              <w:rPr>
                <w:color w:val="auto"/>
                <w:szCs w:val="24"/>
              </w:rPr>
              <w:t>3</w:t>
            </w:r>
          </w:p>
          <w:p w14:paraId="33A816D9" w14:textId="77777777" w:rsidR="004D76C6" w:rsidRDefault="004D76C6" w:rsidP="00BC2FED">
            <w:pPr>
              <w:pStyle w:val="TableRowCentered"/>
              <w:jc w:val="left"/>
              <w:rPr>
                <w:color w:val="auto"/>
                <w:szCs w:val="24"/>
              </w:rPr>
            </w:pPr>
          </w:p>
          <w:p w14:paraId="2CAEE161" w14:textId="539C992F" w:rsidR="004D76C6" w:rsidRPr="00E27862" w:rsidRDefault="004D76C6" w:rsidP="00BC2FED">
            <w:pPr>
              <w:pStyle w:val="TableRowCentered"/>
              <w:jc w:val="left"/>
              <w:rPr>
                <w:color w:val="auto"/>
                <w:szCs w:val="24"/>
              </w:rPr>
            </w:pPr>
            <w:r>
              <w:rPr>
                <w:color w:val="auto"/>
                <w:szCs w:val="24"/>
              </w:rPr>
              <w:t>£</w:t>
            </w:r>
            <w:r w:rsidR="005F6C93">
              <w:rPr>
                <w:color w:val="auto"/>
                <w:szCs w:val="24"/>
              </w:rPr>
              <w:t>4,228</w:t>
            </w:r>
          </w:p>
        </w:tc>
      </w:tr>
      <w:tr w:rsidR="00036988" w14:paraId="185001DD"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8F6428" w14:textId="4385476C" w:rsidR="00036988" w:rsidRPr="00E27862" w:rsidRDefault="00305BAD" w:rsidP="00036988">
            <w:pPr>
              <w:suppressAutoHyphens w:val="0"/>
              <w:autoSpaceDN/>
              <w:spacing w:before="60" w:after="0" w:line="240" w:lineRule="auto"/>
              <w:ind w:left="29"/>
              <w:rPr>
                <w:rFonts w:cs="Arial"/>
                <w:iCs/>
                <w:color w:val="auto"/>
                <w:lang w:val="en-US" w:eastAsia="en-US"/>
              </w:rPr>
            </w:pPr>
            <w:r>
              <w:rPr>
                <w:rFonts w:cs="Arial"/>
                <w:iCs/>
                <w:color w:val="auto"/>
                <w:lang w:val="en-US" w:eastAsia="en-US"/>
              </w:rPr>
              <w:t>Subsiding school trips for disadvantaged pupils and others as needed.</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021C55" w14:textId="04590A57" w:rsidR="00036988" w:rsidRDefault="00305BAD" w:rsidP="00036988">
            <w:pPr>
              <w:pStyle w:val="TableRowCentered"/>
              <w:spacing w:after="120"/>
              <w:jc w:val="left"/>
              <w:rPr>
                <w:rFonts w:cs="Arial"/>
                <w:color w:val="auto"/>
                <w:szCs w:val="24"/>
              </w:rPr>
            </w:pPr>
            <w:r>
              <w:rPr>
                <w:rFonts w:cs="Arial"/>
                <w:color w:val="auto"/>
                <w:szCs w:val="24"/>
              </w:rPr>
              <w:t>To allow all children to access a broad and balanced curriculum.</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29BE90" w14:textId="77777777" w:rsidR="00305BAD" w:rsidRDefault="00305BAD" w:rsidP="004D76C6">
            <w:pPr>
              <w:pStyle w:val="TableRowCentered"/>
              <w:ind w:left="0"/>
              <w:jc w:val="left"/>
              <w:rPr>
                <w:color w:val="auto"/>
                <w:szCs w:val="24"/>
              </w:rPr>
            </w:pPr>
            <w:r>
              <w:rPr>
                <w:color w:val="auto"/>
                <w:szCs w:val="24"/>
              </w:rPr>
              <w:t>4</w:t>
            </w:r>
          </w:p>
          <w:p w14:paraId="5705E5DC" w14:textId="60FA3BD3" w:rsidR="004D76C6" w:rsidRPr="00E27862" w:rsidRDefault="00305BAD" w:rsidP="004D76C6">
            <w:pPr>
              <w:pStyle w:val="TableRowCentered"/>
              <w:ind w:left="0"/>
              <w:jc w:val="left"/>
              <w:rPr>
                <w:color w:val="auto"/>
                <w:szCs w:val="24"/>
              </w:rPr>
            </w:pPr>
            <w:r>
              <w:rPr>
                <w:color w:val="auto"/>
                <w:szCs w:val="24"/>
              </w:rPr>
              <w:t>£</w:t>
            </w:r>
            <w:r w:rsidR="000A7E45">
              <w:rPr>
                <w:color w:val="auto"/>
                <w:szCs w:val="24"/>
              </w:rPr>
              <w:t>15</w:t>
            </w:r>
            <w:r>
              <w:rPr>
                <w:color w:val="auto"/>
                <w:szCs w:val="24"/>
              </w:rPr>
              <w:t>00</w:t>
            </w:r>
          </w:p>
        </w:tc>
      </w:tr>
      <w:tr w:rsidR="00305BAD" w14:paraId="34C06727"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7EBB7A" w14:textId="71221B97" w:rsidR="00305BAD" w:rsidRDefault="00305BAD" w:rsidP="00036988">
            <w:pPr>
              <w:suppressAutoHyphens w:val="0"/>
              <w:autoSpaceDN/>
              <w:spacing w:before="60" w:after="0" w:line="240" w:lineRule="auto"/>
              <w:ind w:left="29"/>
              <w:rPr>
                <w:rFonts w:cs="Arial"/>
                <w:iCs/>
                <w:color w:val="auto"/>
                <w:lang w:val="en-US" w:eastAsia="en-US"/>
              </w:rPr>
            </w:pPr>
            <w:r>
              <w:rPr>
                <w:rFonts w:cs="Arial"/>
                <w:iCs/>
                <w:color w:val="auto"/>
                <w:lang w:val="en-US" w:eastAsia="en-US"/>
              </w:rPr>
              <w:lastRenderedPageBreak/>
              <w:t>Purchase times tables Rockstars to</w:t>
            </w:r>
            <w:r w:rsidR="009C6378">
              <w:rPr>
                <w:rFonts w:cs="Arial"/>
                <w:iCs/>
                <w:color w:val="auto"/>
                <w:lang w:val="en-US" w:eastAsia="en-US"/>
              </w:rPr>
              <w:t xml:space="preserve"> ensure all children can access support for multiplication skills.</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EB0E76" w14:textId="2A2A0EDB" w:rsidR="00305BAD" w:rsidRDefault="009C6378" w:rsidP="00036988">
            <w:pPr>
              <w:pStyle w:val="TableRowCentered"/>
              <w:spacing w:after="120"/>
              <w:jc w:val="left"/>
              <w:rPr>
                <w:rFonts w:cs="Arial"/>
                <w:color w:val="auto"/>
                <w:szCs w:val="24"/>
              </w:rPr>
            </w:pPr>
            <w:r>
              <w:rPr>
                <w:rFonts w:cs="Arial"/>
                <w:color w:val="auto"/>
                <w:szCs w:val="24"/>
              </w:rPr>
              <w:t>To ensure that all children have access to resources to support their timetable knowledge.</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63BA04" w14:textId="3CFF29CF" w:rsidR="00305BAD" w:rsidRDefault="009C6378" w:rsidP="004D76C6">
            <w:pPr>
              <w:pStyle w:val="TableRowCentered"/>
              <w:ind w:left="0"/>
              <w:jc w:val="left"/>
              <w:rPr>
                <w:color w:val="auto"/>
                <w:szCs w:val="24"/>
              </w:rPr>
            </w:pPr>
            <w:r>
              <w:rPr>
                <w:color w:val="auto"/>
                <w:szCs w:val="24"/>
              </w:rPr>
              <w:t>5</w:t>
            </w:r>
            <w:r w:rsidR="000A7E45">
              <w:rPr>
                <w:color w:val="auto"/>
                <w:szCs w:val="24"/>
              </w:rPr>
              <w:t xml:space="preserve">  </w:t>
            </w:r>
          </w:p>
          <w:p w14:paraId="23F3B940" w14:textId="49FE3BBA" w:rsidR="000A7E45" w:rsidRDefault="000A7E45" w:rsidP="004D76C6">
            <w:pPr>
              <w:pStyle w:val="TableRowCentered"/>
              <w:ind w:left="0"/>
              <w:jc w:val="left"/>
              <w:rPr>
                <w:color w:val="auto"/>
                <w:szCs w:val="24"/>
              </w:rPr>
            </w:pPr>
            <w:r>
              <w:rPr>
                <w:color w:val="auto"/>
                <w:szCs w:val="24"/>
              </w:rPr>
              <w:t>£210</w:t>
            </w:r>
          </w:p>
          <w:p w14:paraId="3E96A839" w14:textId="2954DB09" w:rsidR="009C6378" w:rsidRDefault="009C6378" w:rsidP="004D76C6">
            <w:pPr>
              <w:pStyle w:val="TableRowCentered"/>
              <w:ind w:left="0"/>
              <w:jc w:val="left"/>
              <w:rPr>
                <w:color w:val="auto"/>
                <w:szCs w:val="24"/>
              </w:rPr>
            </w:pPr>
          </w:p>
        </w:tc>
      </w:tr>
      <w:tr w:rsidR="000A7E45" w14:paraId="2AF22705"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EE0BC" w14:textId="77777777" w:rsidR="000A7E45" w:rsidRDefault="000A7E45" w:rsidP="00036988">
            <w:pPr>
              <w:suppressAutoHyphens w:val="0"/>
              <w:autoSpaceDN/>
              <w:spacing w:before="60" w:after="0" w:line="240" w:lineRule="auto"/>
              <w:ind w:left="29"/>
              <w:rPr>
                <w:rFonts w:cs="Arial"/>
                <w:iCs/>
                <w:color w:val="auto"/>
                <w:lang w:val="en-US" w:eastAsia="en-US"/>
              </w:rPr>
            </w:pP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B03D4C" w14:textId="77777777" w:rsidR="000A7E45" w:rsidRDefault="000A7E45" w:rsidP="00036988">
            <w:pPr>
              <w:pStyle w:val="TableRowCentered"/>
              <w:spacing w:after="120"/>
              <w:jc w:val="left"/>
              <w:rPr>
                <w:rFonts w:cs="Arial"/>
                <w:color w:val="auto"/>
                <w:szCs w:val="24"/>
              </w:rPr>
            </w:pP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2C84DF" w14:textId="0976C0C4" w:rsidR="000A7E45" w:rsidRDefault="006C564C" w:rsidP="004D76C6">
            <w:pPr>
              <w:pStyle w:val="TableRowCentered"/>
              <w:ind w:left="0"/>
              <w:jc w:val="left"/>
              <w:rPr>
                <w:color w:val="auto"/>
                <w:szCs w:val="24"/>
              </w:rPr>
            </w:pPr>
            <w:r>
              <w:rPr>
                <w:color w:val="auto"/>
                <w:szCs w:val="24"/>
              </w:rPr>
              <w:t>£78,628</w:t>
            </w:r>
          </w:p>
        </w:tc>
      </w:tr>
    </w:tbl>
    <w:p w14:paraId="60F0C57E" w14:textId="0E7EC30C" w:rsidR="00307325" w:rsidRDefault="00307325" w:rsidP="00877501">
      <w:pPr>
        <w:spacing w:after="120"/>
        <w:rPr>
          <w:b/>
          <w:bCs/>
          <w:color w:val="104F75"/>
          <w:sz w:val="28"/>
          <w:szCs w:val="28"/>
        </w:rPr>
      </w:pPr>
    </w:p>
    <w:p w14:paraId="2A7D5541" w14:textId="548381A2" w:rsidR="00E66558" w:rsidRDefault="009D71E8" w:rsidP="00877501">
      <w:r w:rsidRPr="00DE0EC2">
        <w:rPr>
          <w:b/>
          <w:bCs/>
          <w:color w:val="104F75"/>
          <w:sz w:val="28"/>
          <w:szCs w:val="28"/>
          <w:highlight w:val="yellow"/>
        </w:rPr>
        <w:t xml:space="preserve">Total budgeted cost: </w:t>
      </w:r>
      <w:r w:rsidR="006C564C" w:rsidRPr="00DE0EC2">
        <w:rPr>
          <w:b/>
          <w:bCs/>
          <w:color w:val="104F75"/>
          <w:sz w:val="28"/>
          <w:szCs w:val="28"/>
          <w:highlight w:val="yellow"/>
        </w:rPr>
        <w:t>£78,628</w:t>
      </w:r>
      <w:proofErr w:type="gramStart"/>
      <w:r w:rsidR="006C564C" w:rsidRPr="00DE0EC2">
        <w:rPr>
          <w:b/>
          <w:bCs/>
          <w:color w:val="104F75"/>
          <w:sz w:val="28"/>
          <w:szCs w:val="28"/>
          <w:highlight w:val="yellow"/>
        </w:rPr>
        <w:t xml:space="preserve">  </w:t>
      </w:r>
      <w:r w:rsidR="004D76C6" w:rsidRPr="00DE0EC2">
        <w:rPr>
          <w:b/>
          <w:bCs/>
          <w:color w:val="104F75"/>
          <w:sz w:val="28"/>
          <w:szCs w:val="28"/>
          <w:highlight w:val="yellow"/>
        </w:rPr>
        <w:t xml:space="preserve"> </w:t>
      </w:r>
      <w:r w:rsidR="006C564C" w:rsidRPr="00DE0EC2">
        <w:rPr>
          <w:b/>
          <w:bCs/>
          <w:color w:val="104F75"/>
          <w:sz w:val="28"/>
          <w:szCs w:val="28"/>
          <w:highlight w:val="yellow"/>
        </w:rPr>
        <w:t>(</w:t>
      </w:r>
      <w:proofErr w:type="gramEnd"/>
      <w:r w:rsidR="004D76C6" w:rsidRPr="00DE0EC2">
        <w:rPr>
          <w:b/>
          <w:bCs/>
          <w:color w:val="104F75"/>
          <w:sz w:val="28"/>
          <w:szCs w:val="28"/>
          <w:highlight w:val="yellow"/>
        </w:rPr>
        <w:t>PP</w:t>
      </w:r>
      <w:bookmarkStart w:id="19" w:name="_Hlk123818679"/>
      <w:r w:rsidR="006C564C" w:rsidRPr="00DE0EC2">
        <w:rPr>
          <w:b/>
          <w:bCs/>
          <w:color w:val="104F75"/>
          <w:sz w:val="28"/>
          <w:szCs w:val="28"/>
          <w:highlight w:val="yellow"/>
        </w:rPr>
        <w:t>£</w:t>
      </w:r>
      <w:bookmarkEnd w:id="19"/>
      <w:r w:rsidR="006C564C" w:rsidRPr="00DE0EC2">
        <w:rPr>
          <w:b/>
          <w:bCs/>
          <w:color w:val="104F75"/>
          <w:sz w:val="28"/>
          <w:szCs w:val="28"/>
          <w:highlight w:val="yellow"/>
        </w:rPr>
        <w:t xml:space="preserve"> 64,979 + </w:t>
      </w:r>
      <w:r w:rsidR="004D76C6" w:rsidRPr="00DE0EC2">
        <w:rPr>
          <w:b/>
          <w:bCs/>
          <w:color w:val="104F75"/>
          <w:sz w:val="28"/>
          <w:szCs w:val="28"/>
          <w:highlight w:val="yellow"/>
        </w:rPr>
        <w:t xml:space="preserve"> </w:t>
      </w:r>
      <w:r w:rsidRPr="00DE0EC2">
        <w:rPr>
          <w:b/>
          <w:bCs/>
          <w:color w:val="auto"/>
          <w:sz w:val="28"/>
          <w:szCs w:val="28"/>
          <w:highlight w:val="yellow"/>
        </w:rPr>
        <w:t>£</w:t>
      </w:r>
      <w:r w:rsidR="006C564C" w:rsidRPr="00DE0EC2">
        <w:rPr>
          <w:b/>
          <w:bCs/>
          <w:color w:val="auto"/>
          <w:sz w:val="28"/>
          <w:szCs w:val="28"/>
          <w:highlight w:val="yellow"/>
        </w:rPr>
        <w:t>13,649</w:t>
      </w:r>
      <w:r w:rsidR="00437C05" w:rsidRPr="00DE0EC2">
        <w:rPr>
          <w:b/>
          <w:bCs/>
          <w:color w:val="auto"/>
          <w:sz w:val="28"/>
          <w:szCs w:val="28"/>
          <w:highlight w:val="yellow"/>
        </w:rPr>
        <w:t xml:space="preserve"> </w:t>
      </w:r>
      <w:r w:rsidR="004D76C6" w:rsidRPr="00DE0EC2">
        <w:rPr>
          <w:b/>
          <w:bCs/>
          <w:color w:val="auto"/>
          <w:sz w:val="28"/>
          <w:szCs w:val="28"/>
          <w:highlight w:val="yellow"/>
        </w:rPr>
        <w:t>from school budget</w:t>
      </w:r>
      <w:r w:rsidR="006C564C" w:rsidRPr="00DE0EC2">
        <w:rPr>
          <w:b/>
          <w:bCs/>
          <w:color w:val="auto"/>
          <w:sz w:val="28"/>
          <w:szCs w:val="28"/>
          <w:highlight w:val="yellow"/>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C53E0C5" w:rsidR="00E66558" w:rsidRDefault="009D71E8">
      <w:r>
        <w:t xml:space="preserve">This details </w:t>
      </w:r>
      <w:r w:rsidR="003E43F9">
        <w:t>our pupil premium activity's impact</w:t>
      </w:r>
      <w:r>
        <w:t xml:space="preserve"> on pupils in the 202</w:t>
      </w:r>
      <w:r w:rsidR="003E43F9">
        <w:t>3</w:t>
      </w:r>
      <w:r>
        <w:t xml:space="preserve"> to 202</w:t>
      </w:r>
      <w:r w:rsidR="003E43F9">
        <w:t>4</w:t>
      </w:r>
      <w:r>
        <w:t xml:space="preserve"> academic year. </w:t>
      </w:r>
    </w:p>
    <w:tbl>
      <w:tblPr>
        <w:tblW w:w="15163" w:type="dxa"/>
        <w:tblCellMar>
          <w:left w:w="10" w:type="dxa"/>
          <w:right w:w="10" w:type="dxa"/>
        </w:tblCellMar>
        <w:tblLook w:val="04A0" w:firstRow="1" w:lastRow="0" w:firstColumn="1" w:lastColumn="0" w:noHBand="0" w:noVBand="1"/>
      </w:tblPr>
      <w:tblGrid>
        <w:gridCol w:w="15163"/>
      </w:tblGrid>
      <w:tr w:rsidR="00E66558" w14:paraId="2A7D5547" w14:textId="77777777" w:rsidTr="00564538">
        <w:trPr>
          <w:trHeight w:val="1102"/>
        </w:trPr>
        <w:tc>
          <w:tcPr>
            <w:tcW w:w="1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ABB5" w14:textId="1A88BF08" w:rsidR="003E02B2" w:rsidRDefault="00905DE7" w:rsidP="005F3FF2">
            <w:pPr>
              <w:shd w:val="clear" w:color="auto" w:fill="FFFFFF" w:themeFill="background1"/>
              <w:suppressAutoHyphens w:val="0"/>
              <w:autoSpaceDN/>
              <w:spacing w:before="120"/>
              <w:rPr>
                <w:rFonts w:asciiTheme="minorHAnsi" w:hAnsiTheme="minorHAnsi" w:cstheme="minorHAnsi"/>
                <w:color w:val="auto"/>
                <w:lang w:eastAsia="en-US"/>
              </w:rPr>
            </w:pPr>
            <w:r w:rsidRPr="00DA5FE8">
              <w:rPr>
                <w:rFonts w:asciiTheme="minorHAnsi" w:hAnsiTheme="minorHAnsi" w:cstheme="minorHAnsi"/>
                <w:color w:val="auto"/>
                <w:lang w:eastAsia="en-US"/>
              </w:rPr>
              <w:t>Our internal</w:t>
            </w:r>
            <w:r w:rsidR="003A00EB" w:rsidRPr="00DA5FE8">
              <w:rPr>
                <w:rFonts w:asciiTheme="minorHAnsi" w:hAnsiTheme="minorHAnsi" w:cstheme="minorHAnsi"/>
                <w:color w:val="auto"/>
                <w:lang w:eastAsia="en-US"/>
              </w:rPr>
              <w:t xml:space="preserve"> </w:t>
            </w:r>
            <w:r w:rsidR="000313D6" w:rsidRPr="00DA5FE8">
              <w:rPr>
                <w:rFonts w:asciiTheme="minorHAnsi" w:hAnsiTheme="minorHAnsi" w:cstheme="minorHAnsi"/>
                <w:color w:val="auto"/>
                <w:lang w:eastAsia="en-US"/>
              </w:rPr>
              <w:t xml:space="preserve">assessments </w:t>
            </w:r>
            <w:r w:rsidRPr="00DA5FE8">
              <w:rPr>
                <w:rFonts w:asciiTheme="minorHAnsi" w:hAnsiTheme="minorHAnsi" w:cstheme="minorHAnsi"/>
                <w:color w:val="auto"/>
                <w:lang w:eastAsia="en-US"/>
              </w:rPr>
              <w:t>during 202</w:t>
            </w:r>
            <w:r w:rsidR="0045380D">
              <w:rPr>
                <w:rFonts w:asciiTheme="minorHAnsi" w:hAnsiTheme="minorHAnsi" w:cstheme="minorHAnsi"/>
                <w:color w:val="auto"/>
                <w:lang w:eastAsia="en-US"/>
              </w:rPr>
              <w:t>4</w:t>
            </w:r>
            <w:r w:rsidRPr="00DA5FE8">
              <w:rPr>
                <w:rFonts w:asciiTheme="minorHAnsi" w:hAnsiTheme="minorHAnsi" w:cstheme="minorHAnsi"/>
                <w:color w:val="auto"/>
                <w:lang w:eastAsia="en-US"/>
              </w:rPr>
              <w:t xml:space="preserve"> </w:t>
            </w:r>
            <w:r w:rsidR="00DA4032" w:rsidRPr="00DA5FE8">
              <w:rPr>
                <w:rFonts w:asciiTheme="minorHAnsi" w:hAnsiTheme="minorHAnsi" w:cstheme="minorHAnsi"/>
                <w:color w:val="auto"/>
                <w:lang w:eastAsia="en-US"/>
              </w:rPr>
              <w:t>sugges</w:t>
            </w:r>
            <w:r w:rsidRPr="00DA5FE8">
              <w:rPr>
                <w:rFonts w:asciiTheme="minorHAnsi" w:hAnsiTheme="minorHAnsi" w:cstheme="minorHAnsi"/>
                <w:color w:val="auto"/>
                <w:lang w:eastAsia="en-US"/>
              </w:rPr>
              <w:t>t</w:t>
            </w:r>
            <w:r w:rsidR="00546DAC" w:rsidRPr="00DA5FE8">
              <w:rPr>
                <w:rFonts w:asciiTheme="minorHAnsi" w:hAnsiTheme="minorHAnsi" w:cstheme="minorHAnsi"/>
                <w:color w:val="auto"/>
                <w:lang w:eastAsia="en-US"/>
              </w:rPr>
              <w:t>ed</w:t>
            </w:r>
            <w:r w:rsidRPr="00DA5FE8">
              <w:rPr>
                <w:rFonts w:asciiTheme="minorHAnsi" w:hAnsiTheme="minorHAnsi" w:cstheme="minorHAnsi"/>
                <w:color w:val="auto"/>
                <w:lang w:eastAsia="en-US"/>
              </w:rPr>
              <w:t xml:space="preserve"> that </w:t>
            </w:r>
            <w:r w:rsidR="008055CE" w:rsidRPr="00DA5FE8">
              <w:rPr>
                <w:rFonts w:asciiTheme="minorHAnsi" w:hAnsiTheme="minorHAnsi" w:cstheme="minorHAnsi"/>
                <w:color w:val="auto"/>
                <w:lang w:eastAsia="en-US"/>
              </w:rPr>
              <w:t>the p</w:t>
            </w:r>
            <w:r w:rsidR="004559C4">
              <w:rPr>
                <w:rFonts w:asciiTheme="minorHAnsi" w:hAnsiTheme="minorHAnsi" w:cstheme="minorHAnsi"/>
                <w:color w:val="auto"/>
                <w:lang w:eastAsia="en-US"/>
              </w:rPr>
              <w:t>rogress</w:t>
            </w:r>
            <w:r w:rsidRPr="00DA5FE8">
              <w:rPr>
                <w:rFonts w:asciiTheme="minorHAnsi" w:hAnsiTheme="minorHAnsi" w:cstheme="minorHAnsi"/>
                <w:color w:val="auto"/>
                <w:lang w:eastAsia="en-US"/>
              </w:rPr>
              <w:t xml:space="preserve"> </w:t>
            </w:r>
            <w:r w:rsidR="008055CE" w:rsidRPr="00DA5FE8">
              <w:rPr>
                <w:rFonts w:asciiTheme="minorHAnsi" w:hAnsiTheme="minorHAnsi" w:cstheme="minorHAnsi"/>
                <w:color w:val="auto"/>
                <w:lang w:eastAsia="en-US"/>
              </w:rPr>
              <w:t xml:space="preserve">of </w:t>
            </w:r>
            <w:r w:rsidRPr="00DA5FE8">
              <w:rPr>
                <w:rFonts w:asciiTheme="minorHAnsi" w:hAnsiTheme="minorHAnsi" w:cstheme="minorHAnsi"/>
                <w:color w:val="auto"/>
                <w:lang w:eastAsia="en-US"/>
              </w:rPr>
              <w:t xml:space="preserve">disadvantaged pupils </w:t>
            </w:r>
            <w:r w:rsidR="004559C4">
              <w:rPr>
                <w:rFonts w:asciiTheme="minorHAnsi" w:hAnsiTheme="minorHAnsi" w:cstheme="minorHAnsi"/>
                <w:color w:val="auto"/>
                <w:lang w:eastAsia="en-US"/>
              </w:rPr>
              <w:t>improved throughout the year</w:t>
            </w:r>
            <w:r w:rsidR="00FA4800">
              <w:rPr>
                <w:rFonts w:asciiTheme="minorHAnsi" w:hAnsiTheme="minorHAnsi" w:cstheme="minorHAnsi"/>
                <w:color w:val="auto"/>
                <w:lang w:eastAsia="en-US"/>
              </w:rPr>
              <w:t>, and the majority made good progress from their starting points. Many children in this data are also SEND and have lower starting points than the rest of the school's pupils. By the end of 202</w:t>
            </w:r>
            <w:r w:rsidR="0045380D">
              <w:rPr>
                <w:rFonts w:asciiTheme="minorHAnsi" w:hAnsiTheme="minorHAnsi" w:cstheme="minorHAnsi"/>
                <w:color w:val="auto"/>
                <w:lang w:eastAsia="en-US"/>
              </w:rPr>
              <w:t>4</w:t>
            </w:r>
            <w:r w:rsidR="00FA4800">
              <w:rPr>
                <w:rFonts w:asciiTheme="minorHAnsi" w:hAnsiTheme="minorHAnsi" w:cstheme="minorHAnsi"/>
                <w:color w:val="auto"/>
                <w:lang w:eastAsia="en-US"/>
              </w:rPr>
              <w:t xml:space="preserve">, </w:t>
            </w:r>
            <w:r w:rsidR="003E43F9">
              <w:rPr>
                <w:rFonts w:asciiTheme="minorHAnsi" w:hAnsiTheme="minorHAnsi" w:cstheme="minorHAnsi"/>
                <w:color w:val="auto"/>
                <w:lang w:eastAsia="en-US"/>
              </w:rPr>
              <w:t>the majority</w:t>
            </w:r>
            <w:r w:rsidR="00FA4800">
              <w:rPr>
                <w:rFonts w:asciiTheme="minorHAnsi" w:hAnsiTheme="minorHAnsi" w:cstheme="minorHAnsi"/>
                <w:color w:val="auto"/>
                <w:lang w:eastAsia="en-US"/>
              </w:rPr>
              <w:t xml:space="preserve"> </w:t>
            </w:r>
            <w:r w:rsidR="00950215">
              <w:rPr>
                <w:rFonts w:asciiTheme="minorHAnsi" w:hAnsiTheme="minorHAnsi" w:cstheme="minorHAnsi"/>
                <w:color w:val="auto"/>
                <w:lang w:eastAsia="en-US"/>
              </w:rPr>
              <w:t xml:space="preserve">of </w:t>
            </w:r>
            <w:r w:rsidR="00FA4800">
              <w:rPr>
                <w:rFonts w:asciiTheme="minorHAnsi" w:hAnsiTheme="minorHAnsi" w:cstheme="minorHAnsi"/>
                <w:color w:val="auto"/>
                <w:lang w:eastAsia="en-US"/>
              </w:rPr>
              <w:t>PP pupils had achieved the outcomes we aimed to achieve in our previous strategy</w:t>
            </w:r>
            <w:r w:rsidR="00C14702">
              <w:rPr>
                <w:rFonts w:asciiTheme="minorHAnsi" w:hAnsiTheme="minorHAnsi" w:cstheme="minorHAnsi"/>
                <w:color w:val="auto"/>
                <w:lang w:eastAsia="en-US"/>
              </w:rPr>
              <w:t>.</w:t>
            </w:r>
          </w:p>
          <w:p w14:paraId="5A1E64C7" w14:textId="4F670300" w:rsidR="00701E67" w:rsidRPr="00701E67" w:rsidRDefault="00701E67" w:rsidP="00701E67">
            <w:pPr>
              <w:suppressAutoHyphens w:val="0"/>
              <w:autoSpaceDN/>
              <w:spacing w:after="160" w:line="259" w:lineRule="auto"/>
              <w:rPr>
                <w:rFonts w:ascii="Calibri" w:eastAsia="Calibri" w:hAnsi="Calibri"/>
                <w:b/>
                <w:color w:val="auto"/>
                <w:sz w:val="22"/>
                <w:szCs w:val="22"/>
                <w:u w:val="single"/>
                <w:lang w:val="en-US" w:eastAsia="en-US"/>
              </w:rPr>
            </w:pPr>
            <w:r w:rsidRPr="00701E67">
              <w:rPr>
                <w:rFonts w:ascii="Calibri" w:eastAsia="Calibri" w:hAnsi="Calibri"/>
                <w:b/>
                <w:color w:val="auto"/>
                <w:sz w:val="22"/>
                <w:szCs w:val="22"/>
                <w:u w:val="single"/>
                <w:lang w:val="en-US" w:eastAsia="en-US"/>
              </w:rPr>
              <w:t>Pupil Premium/disadvantaged Autumn 202</w:t>
            </w:r>
            <w:r w:rsidR="00CD292A">
              <w:rPr>
                <w:rFonts w:ascii="Calibri" w:eastAsia="Calibri" w:hAnsi="Calibri"/>
                <w:b/>
                <w:color w:val="auto"/>
                <w:sz w:val="22"/>
                <w:szCs w:val="22"/>
                <w:u w:val="single"/>
                <w:lang w:val="en-US" w:eastAsia="en-U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130"/>
              <w:gridCol w:w="1258"/>
              <w:gridCol w:w="1165"/>
              <w:gridCol w:w="1124"/>
              <w:gridCol w:w="1168"/>
              <w:gridCol w:w="1160"/>
              <w:gridCol w:w="1179"/>
              <w:gridCol w:w="1219"/>
              <w:gridCol w:w="1114"/>
              <w:gridCol w:w="1124"/>
              <w:gridCol w:w="1320"/>
            </w:tblGrid>
            <w:tr w:rsidR="00701E67" w:rsidRPr="00701E67" w14:paraId="4A673FA5" w14:textId="77777777" w:rsidTr="00701E67">
              <w:tc>
                <w:tcPr>
                  <w:tcW w:w="987" w:type="dxa"/>
                </w:tcPr>
                <w:p w14:paraId="5B0D09DF"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r w:rsidRPr="00701E67">
                    <w:rPr>
                      <w:rFonts w:ascii="Calibri" w:eastAsia="Calibri" w:hAnsi="Calibri"/>
                      <w:color w:val="auto"/>
                      <w:sz w:val="20"/>
                      <w:szCs w:val="20"/>
                      <w:lang w:val="en-US"/>
                    </w:rPr>
                    <w:t>Pupil Numbers</w:t>
                  </w:r>
                </w:p>
              </w:tc>
              <w:tc>
                <w:tcPr>
                  <w:tcW w:w="1130" w:type="dxa"/>
                </w:tcPr>
                <w:p w14:paraId="1E409937"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bookmarkStart w:id="20" w:name="_Hlk121592522"/>
                </w:p>
              </w:tc>
              <w:tc>
                <w:tcPr>
                  <w:tcW w:w="3547" w:type="dxa"/>
                  <w:gridSpan w:val="3"/>
                </w:tcPr>
                <w:p w14:paraId="2F42875B"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Reading</w:t>
                  </w:r>
                </w:p>
              </w:tc>
              <w:tc>
                <w:tcPr>
                  <w:tcW w:w="3507" w:type="dxa"/>
                  <w:gridSpan w:val="3"/>
                </w:tcPr>
                <w:p w14:paraId="264F86A0"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Writing</w:t>
                  </w:r>
                </w:p>
              </w:tc>
              <w:tc>
                <w:tcPr>
                  <w:tcW w:w="3457" w:type="dxa"/>
                  <w:gridSpan w:val="3"/>
                </w:tcPr>
                <w:p w14:paraId="53EC766D"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Maths</w:t>
                  </w:r>
                </w:p>
              </w:tc>
              <w:tc>
                <w:tcPr>
                  <w:tcW w:w="1320" w:type="dxa"/>
                </w:tcPr>
                <w:p w14:paraId="31880652"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SEND</w:t>
                  </w:r>
                </w:p>
              </w:tc>
            </w:tr>
            <w:tr w:rsidR="00701E67" w:rsidRPr="00701E67" w14:paraId="15BF2C82" w14:textId="77777777" w:rsidTr="00701E67">
              <w:tc>
                <w:tcPr>
                  <w:tcW w:w="987" w:type="dxa"/>
                </w:tcPr>
                <w:p w14:paraId="76017E32"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30" w:type="dxa"/>
                </w:tcPr>
                <w:p w14:paraId="32533B87"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258" w:type="dxa"/>
                </w:tcPr>
                <w:p w14:paraId="3E1F6B28"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ARE/A+</w:t>
                  </w:r>
                </w:p>
              </w:tc>
              <w:tc>
                <w:tcPr>
                  <w:tcW w:w="1165" w:type="dxa"/>
                </w:tcPr>
                <w:p w14:paraId="565EB173"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GD</w:t>
                  </w:r>
                </w:p>
              </w:tc>
              <w:tc>
                <w:tcPr>
                  <w:tcW w:w="1124" w:type="dxa"/>
                </w:tcPr>
                <w:p w14:paraId="09CA7367"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 xml:space="preserve">Prior attainment </w:t>
                  </w:r>
                </w:p>
              </w:tc>
              <w:tc>
                <w:tcPr>
                  <w:tcW w:w="1168" w:type="dxa"/>
                </w:tcPr>
                <w:p w14:paraId="36B9FC1A"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ARE/A+</w:t>
                  </w:r>
                </w:p>
              </w:tc>
              <w:tc>
                <w:tcPr>
                  <w:tcW w:w="1160" w:type="dxa"/>
                </w:tcPr>
                <w:p w14:paraId="18094871"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GD</w:t>
                  </w:r>
                </w:p>
              </w:tc>
              <w:tc>
                <w:tcPr>
                  <w:tcW w:w="1179" w:type="dxa"/>
                </w:tcPr>
                <w:p w14:paraId="372CC61B"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 xml:space="preserve">Prior attainment </w:t>
                  </w:r>
                </w:p>
              </w:tc>
              <w:tc>
                <w:tcPr>
                  <w:tcW w:w="1219" w:type="dxa"/>
                </w:tcPr>
                <w:p w14:paraId="4BB8D658"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ARE/A+</w:t>
                  </w:r>
                </w:p>
              </w:tc>
              <w:tc>
                <w:tcPr>
                  <w:tcW w:w="1114" w:type="dxa"/>
                </w:tcPr>
                <w:p w14:paraId="0D03D453"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GD</w:t>
                  </w:r>
                </w:p>
              </w:tc>
              <w:tc>
                <w:tcPr>
                  <w:tcW w:w="1124" w:type="dxa"/>
                </w:tcPr>
                <w:p w14:paraId="66F52C46"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r w:rsidRPr="00701E67">
                    <w:rPr>
                      <w:rFonts w:ascii="Calibri" w:eastAsia="Calibri" w:hAnsi="Calibri"/>
                      <w:color w:val="auto"/>
                      <w:sz w:val="20"/>
                      <w:szCs w:val="20"/>
                      <w:lang w:val="en-US"/>
                    </w:rPr>
                    <w:t>Prior attainment</w:t>
                  </w:r>
                </w:p>
              </w:tc>
              <w:tc>
                <w:tcPr>
                  <w:tcW w:w="1320" w:type="dxa"/>
                </w:tcPr>
                <w:p w14:paraId="66B05524" w14:textId="77777777" w:rsidR="00701E67" w:rsidRPr="00701E67" w:rsidRDefault="00701E67" w:rsidP="00701E67">
                  <w:pPr>
                    <w:suppressAutoHyphens w:val="0"/>
                    <w:autoSpaceDN/>
                    <w:spacing w:after="0" w:line="240" w:lineRule="auto"/>
                    <w:jc w:val="center"/>
                    <w:rPr>
                      <w:rFonts w:ascii="Calibri" w:eastAsia="Calibri" w:hAnsi="Calibri"/>
                      <w:color w:val="auto"/>
                      <w:sz w:val="20"/>
                      <w:szCs w:val="20"/>
                      <w:lang w:val="en-US"/>
                    </w:rPr>
                  </w:pPr>
                </w:p>
              </w:tc>
            </w:tr>
            <w:tr w:rsidR="00701E67" w:rsidRPr="00701E67" w14:paraId="19BCB3D0" w14:textId="77777777" w:rsidTr="00701E67">
              <w:tc>
                <w:tcPr>
                  <w:tcW w:w="987" w:type="dxa"/>
                </w:tcPr>
                <w:p w14:paraId="621B3650"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30" w:type="dxa"/>
                </w:tcPr>
                <w:p w14:paraId="48FF9904"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r w:rsidRPr="00701E67">
                    <w:rPr>
                      <w:rFonts w:ascii="Calibri" w:eastAsia="Calibri" w:hAnsi="Calibri"/>
                      <w:color w:val="auto"/>
                      <w:sz w:val="20"/>
                      <w:szCs w:val="20"/>
                      <w:lang w:val="en-US"/>
                    </w:rPr>
                    <w:t>Reception</w:t>
                  </w:r>
                </w:p>
              </w:tc>
              <w:tc>
                <w:tcPr>
                  <w:tcW w:w="1258" w:type="dxa"/>
                </w:tcPr>
                <w:p w14:paraId="109E1542"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65" w:type="dxa"/>
                </w:tcPr>
                <w:p w14:paraId="1BA2408C"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24" w:type="dxa"/>
                </w:tcPr>
                <w:p w14:paraId="3A92FDD9"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68" w:type="dxa"/>
                </w:tcPr>
                <w:p w14:paraId="34213025"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60" w:type="dxa"/>
                </w:tcPr>
                <w:p w14:paraId="7840CBC3"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79" w:type="dxa"/>
                </w:tcPr>
                <w:p w14:paraId="68D5ED40"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219" w:type="dxa"/>
                </w:tcPr>
                <w:p w14:paraId="71FBA25D"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14" w:type="dxa"/>
                </w:tcPr>
                <w:p w14:paraId="5D90BC20"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24" w:type="dxa"/>
                </w:tcPr>
                <w:p w14:paraId="148DF8A9"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320" w:type="dxa"/>
                  <w:shd w:val="clear" w:color="auto" w:fill="FFFFFF"/>
                </w:tcPr>
                <w:p w14:paraId="2589277D" w14:textId="77777777"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r>
            <w:tr w:rsidR="00701E67" w:rsidRPr="00701E67" w14:paraId="3C030AAD" w14:textId="77777777" w:rsidTr="00701E67">
              <w:tc>
                <w:tcPr>
                  <w:tcW w:w="987" w:type="dxa"/>
                </w:tcPr>
                <w:p w14:paraId="774AFE63" w14:textId="04BF104E" w:rsidR="00701E67" w:rsidRPr="00701E67" w:rsidRDefault="00011C57" w:rsidP="00701E67">
                  <w:pPr>
                    <w:suppressAutoHyphens w:val="0"/>
                    <w:autoSpaceDN/>
                    <w:spacing w:after="0" w:line="240" w:lineRule="auto"/>
                    <w:rPr>
                      <w:rFonts w:ascii="Calibri" w:eastAsia="Calibri" w:hAnsi="Calibri"/>
                      <w:color w:val="auto"/>
                      <w:sz w:val="20"/>
                      <w:szCs w:val="20"/>
                      <w:lang w:val="en-US"/>
                    </w:rPr>
                  </w:pPr>
                  <w:r>
                    <w:rPr>
                      <w:rFonts w:ascii="Calibri" w:eastAsia="Calibri" w:hAnsi="Calibri"/>
                      <w:color w:val="auto"/>
                      <w:sz w:val="20"/>
                      <w:szCs w:val="20"/>
                      <w:lang w:val="en-US"/>
                    </w:rPr>
                    <w:t>1</w:t>
                  </w:r>
                </w:p>
              </w:tc>
              <w:tc>
                <w:tcPr>
                  <w:tcW w:w="1130" w:type="dxa"/>
                </w:tcPr>
                <w:p w14:paraId="130E1547" w14:textId="632395B2" w:rsidR="00701E67" w:rsidRPr="00701E67" w:rsidRDefault="00E708EA" w:rsidP="00701E67">
                  <w:pPr>
                    <w:suppressAutoHyphens w:val="0"/>
                    <w:autoSpaceDN/>
                    <w:spacing w:after="0" w:line="240" w:lineRule="auto"/>
                    <w:rPr>
                      <w:rFonts w:ascii="Calibri" w:eastAsia="Calibri" w:hAnsi="Calibri"/>
                      <w:color w:val="auto"/>
                      <w:sz w:val="20"/>
                      <w:szCs w:val="20"/>
                      <w:lang w:val="en-US"/>
                    </w:rPr>
                  </w:pPr>
                  <w:r>
                    <w:rPr>
                      <w:rFonts w:ascii="Calibri" w:eastAsia="Calibri" w:hAnsi="Calibri"/>
                      <w:color w:val="auto"/>
                      <w:sz w:val="20"/>
                      <w:szCs w:val="20"/>
                      <w:lang w:val="en-US"/>
                    </w:rPr>
                    <w:t>Year 1</w:t>
                  </w:r>
                </w:p>
              </w:tc>
              <w:tc>
                <w:tcPr>
                  <w:tcW w:w="1258" w:type="dxa"/>
                </w:tcPr>
                <w:p w14:paraId="1E52FB45" w14:textId="3DF07575"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65" w:type="dxa"/>
                </w:tcPr>
                <w:p w14:paraId="707E3B90" w14:textId="072F5585"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24" w:type="dxa"/>
                </w:tcPr>
                <w:p w14:paraId="35BFF7AD" w14:textId="1183C528"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68" w:type="dxa"/>
                </w:tcPr>
                <w:p w14:paraId="208D8523" w14:textId="30964FE5"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60" w:type="dxa"/>
                </w:tcPr>
                <w:p w14:paraId="703948A8" w14:textId="723D3139"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79" w:type="dxa"/>
                </w:tcPr>
                <w:p w14:paraId="60A55708" w14:textId="5A0AFA9D"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219" w:type="dxa"/>
                </w:tcPr>
                <w:p w14:paraId="4208AD71" w14:textId="1EC72CB6"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14" w:type="dxa"/>
                </w:tcPr>
                <w:p w14:paraId="61F2923A" w14:textId="66CE98C2"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124" w:type="dxa"/>
                </w:tcPr>
                <w:p w14:paraId="31E0B488" w14:textId="77D2A345"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c>
                <w:tcPr>
                  <w:tcW w:w="1320" w:type="dxa"/>
                </w:tcPr>
                <w:p w14:paraId="147A89BE" w14:textId="7D3510CE" w:rsidR="00701E67" w:rsidRPr="00701E67" w:rsidRDefault="00701E67" w:rsidP="00701E67">
                  <w:pPr>
                    <w:suppressAutoHyphens w:val="0"/>
                    <w:autoSpaceDN/>
                    <w:spacing w:after="0" w:line="240" w:lineRule="auto"/>
                    <w:rPr>
                      <w:rFonts w:ascii="Calibri" w:eastAsia="Calibri" w:hAnsi="Calibri"/>
                      <w:color w:val="auto"/>
                      <w:sz w:val="20"/>
                      <w:szCs w:val="20"/>
                      <w:lang w:val="en-US"/>
                    </w:rPr>
                  </w:pPr>
                </w:p>
              </w:tc>
            </w:tr>
            <w:tr w:rsidR="00701E67" w:rsidRPr="00701E67" w14:paraId="035CC6BF" w14:textId="77777777" w:rsidTr="00011C57">
              <w:tc>
                <w:tcPr>
                  <w:tcW w:w="987" w:type="dxa"/>
                  <w:shd w:val="clear" w:color="auto" w:fill="auto"/>
                </w:tcPr>
                <w:p w14:paraId="5BBD61B8" w14:textId="08F296CD" w:rsidR="00701E67" w:rsidRPr="00011C57" w:rsidRDefault="00EA757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4</w:t>
                  </w:r>
                </w:p>
              </w:tc>
              <w:tc>
                <w:tcPr>
                  <w:tcW w:w="1130" w:type="dxa"/>
                  <w:shd w:val="clear" w:color="auto" w:fill="auto"/>
                </w:tcPr>
                <w:p w14:paraId="0B5AA5A4" w14:textId="77777777"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Year 2</w:t>
                  </w:r>
                </w:p>
              </w:tc>
              <w:tc>
                <w:tcPr>
                  <w:tcW w:w="1258" w:type="dxa"/>
                  <w:shd w:val="clear" w:color="auto" w:fill="auto"/>
                </w:tcPr>
                <w:p w14:paraId="2F91373B" w14:textId="40CF18DD" w:rsidR="00701E67" w:rsidRPr="00011C57" w:rsidRDefault="00EA757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w:t>
                  </w:r>
                  <w:r w:rsidR="00701E67" w:rsidRPr="00011C57">
                    <w:rPr>
                      <w:rFonts w:ascii="Calibri" w:eastAsia="Calibri" w:hAnsi="Calibri"/>
                      <w:color w:val="auto"/>
                      <w:sz w:val="20"/>
                      <w:szCs w:val="20"/>
                      <w:lang w:val="en-US"/>
                    </w:rPr>
                    <w:t xml:space="preserve">% </w:t>
                  </w:r>
                  <w:r w:rsidRPr="00011C57">
                    <w:rPr>
                      <w:rFonts w:ascii="Calibri" w:eastAsia="Calibri" w:hAnsi="Calibri"/>
                      <w:color w:val="auto"/>
                      <w:sz w:val="20"/>
                      <w:szCs w:val="20"/>
                      <w:lang w:val="en-US"/>
                    </w:rPr>
                    <w:t>(4</w:t>
                  </w:r>
                  <w:r w:rsidR="00701E67" w:rsidRPr="00011C57">
                    <w:rPr>
                      <w:rFonts w:ascii="Calibri" w:eastAsia="Calibri" w:hAnsi="Calibri"/>
                      <w:color w:val="auto"/>
                      <w:sz w:val="20"/>
                      <w:szCs w:val="20"/>
                      <w:lang w:val="en-US"/>
                    </w:rPr>
                    <w:t>/</w:t>
                  </w:r>
                  <w:r w:rsidRPr="00011C57">
                    <w:rPr>
                      <w:rFonts w:ascii="Calibri" w:eastAsia="Calibri" w:hAnsi="Calibri"/>
                      <w:color w:val="auto"/>
                      <w:sz w:val="20"/>
                      <w:szCs w:val="20"/>
                      <w:lang w:val="en-US"/>
                    </w:rPr>
                    <w:t>4</w:t>
                  </w:r>
                  <w:r w:rsidR="00701E67" w:rsidRPr="00011C57">
                    <w:rPr>
                      <w:rFonts w:ascii="Calibri" w:eastAsia="Calibri" w:hAnsi="Calibri"/>
                      <w:color w:val="auto"/>
                      <w:sz w:val="20"/>
                      <w:szCs w:val="20"/>
                      <w:lang w:val="en-US"/>
                    </w:rPr>
                    <w:t>)</w:t>
                  </w:r>
                </w:p>
              </w:tc>
              <w:tc>
                <w:tcPr>
                  <w:tcW w:w="1165" w:type="dxa"/>
                  <w:shd w:val="clear" w:color="auto" w:fill="auto"/>
                </w:tcPr>
                <w:p w14:paraId="7100A42D" w14:textId="375E646D" w:rsidR="00701E67" w:rsidRPr="00011C57" w:rsidRDefault="00EA757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25</w:t>
                  </w:r>
                  <w:proofErr w:type="gramStart"/>
                  <w:r w:rsidR="00701E67"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1/4</w:t>
                  </w:r>
                  <w:r w:rsidR="00701E67" w:rsidRPr="00011C57">
                    <w:rPr>
                      <w:rFonts w:ascii="Calibri" w:eastAsia="Calibri" w:hAnsi="Calibri"/>
                      <w:color w:val="auto"/>
                      <w:sz w:val="20"/>
                      <w:szCs w:val="20"/>
                      <w:lang w:val="en-US"/>
                    </w:rPr>
                    <w:t>)</w:t>
                  </w:r>
                </w:p>
              </w:tc>
              <w:tc>
                <w:tcPr>
                  <w:tcW w:w="1124" w:type="dxa"/>
                  <w:shd w:val="clear" w:color="auto" w:fill="auto"/>
                </w:tcPr>
                <w:p w14:paraId="40A75912" w14:textId="7F6CB40F"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w:t>
                  </w:r>
                  <w:r w:rsidR="003E43F9" w:rsidRPr="00011C57">
                    <w:rPr>
                      <w:rFonts w:ascii="Calibri" w:eastAsia="Calibri" w:hAnsi="Calibri"/>
                      <w:color w:val="auto"/>
                      <w:sz w:val="20"/>
                      <w:szCs w:val="20"/>
                      <w:lang w:val="en-US"/>
                    </w:rPr>
                    <w:t>4</w:t>
                  </w:r>
                  <w:r w:rsidRPr="00011C57">
                    <w:rPr>
                      <w:rFonts w:ascii="Calibri" w:eastAsia="Calibri" w:hAnsi="Calibri"/>
                      <w:color w:val="auto"/>
                      <w:sz w:val="20"/>
                      <w:szCs w:val="20"/>
                      <w:lang w:val="en-US"/>
                    </w:rPr>
                    <w:t>/</w:t>
                  </w:r>
                  <w:r w:rsidR="003E43F9" w:rsidRPr="00011C57">
                    <w:rPr>
                      <w:rFonts w:ascii="Calibri" w:eastAsia="Calibri" w:hAnsi="Calibri"/>
                      <w:color w:val="auto"/>
                      <w:sz w:val="20"/>
                      <w:szCs w:val="20"/>
                      <w:lang w:val="en-US"/>
                    </w:rPr>
                    <w:t>4</w:t>
                  </w:r>
                  <w:r w:rsidRPr="00011C57">
                    <w:rPr>
                      <w:rFonts w:ascii="Calibri" w:eastAsia="Calibri" w:hAnsi="Calibri"/>
                      <w:color w:val="auto"/>
                      <w:sz w:val="20"/>
                      <w:szCs w:val="20"/>
                      <w:lang w:val="en-US"/>
                    </w:rPr>
                    <w:t>)</w:t>
                  </w:r>
                </w:p>
              </w:tc>
              <w:tc>
                <w:tcPr>
                  <w:tcW w:w="1168" w:type="dxa"/>
                  <w:shd w:val="clear" w:color="auto" w:fill="auto"/>
                </w:tcPr>
                <w:p w14:paraId="6F10D1CA" w14:textId="5D55C817" w:rsidR="00701E67" w:rsidRPr="00011C57" w:rsidRDefault="00EA757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50</w:t>
                  </w:r>
                  <w:r w:rsidR="00701E67" w:rsidRPr="00011C57">
                    <w:rPr>
                      <w:rFonts w:ascii="Calibri" w:eastAsia="Calibri" w:hAnsi="Calibri"/>
                      <w:color w:val="auto"/>
                      <w:sz w:val="20"/>
                      <w:szCs w:val="20"/>
                      <w:lang w:val="en-US"/>
                    </w:rPr>
                    <w:t>%</w:t>
                  </w:r>
                  <w:proofErr w:type="gramStart"/>
                  <w:r w:rsidR="00701E67" w:rsidRPr="00011C57">
                    <w:rPr>
                      <w:rFonts w:ascii="Calibri" w:eastAsia="Calibri" w:hAnsi="Calibri"/>
                      <w:color w:val="auto"/>
                      <w:sz w:val="20"/>
                      <w:szCs w:val="20"/>
                      <w:lang w:val="en-US"/>
                    </w:rPr>
                    <w:t xml:space="preserve">   (</w:t>
                  </w:r>
                  <w:proofErr w:type="gramEnd"/>
                  <w:r w:rsidRPr="00011C57">
                    <w:rPr>
                      <w:rFonts w:ascii="Calibri" w:eastAsia="Calibri" w:hAnsi="Calibri"/>
                      <w:color w:val="auto"/>
                      <w:sz w:val="20"/>
                      <w:szCs w:val="20"/>
                      <w:lang w:val="en-US"/>
                    </w:rPr>
                    <w:t>2</w:t>
                  </w:r>
                  <w:r w:rsidR="00701E67" w:rsidRPr="00011C57">
                    <w:rPr>
                      <w:rFonts w:ascii="Calibri" w:eastAsia="Calibri" w:hAnsi="Calibri"/>
                      <w:color w:val="auto"/>
                      <w:sz w:val="20"/>
                      <w:szCs w:val="20"/>
                      <w:lang w:val="en-US"/>
                    </w:rPr>
                    <w:t>/</w:t>
                  </w:r>
                  <w:r w:rsidRPr="00011C57">
                    <w:rPr>
                      <w:rFonts w:ascii="Calibri" w:eastAsia="Calibri" w:hAnsi="Calibri"/>
                      <w:color w:val="auto"/>
                      <w:sz w:val="20"/>
                      <w:szCs w:val="20"/>
                      <w:lang w:val="en-US"/>
                    </w:rPr>
                    <w:t>4</w:t>
                  </w:r>
                  <w:r w:rsidR="00701E67" w:rsidRPr="00011C57">
                    <w:rPr>
                      <w:rFonts w:ascii="Calibri" w:eastAsia="Calibri" w:hAnsi="Calibri"/>
                      <w:color w:val="auto"/>
                      <w:sz w:val="20"/>
                      <w:szCs w:val="20"/>
                      <w:lang w:val="en-US"/>
                    </w:rPr>
                    <w:t>)</w:t>
                  </w:r>
                </w:p>
              </w:tc>
              <w:tc>
                <w:tcPr>
                  <w:tcW w:w="1160" w:type="dxa"/>
                  <w:shd w:val="clear" w:color="auto" w:fill="auto"/>
                </w:tcPr>
                <w:p w14:paraId="734D32CF" w14:textId="69F45273" w:rsidR="00701E67" w:rsidRPr="00011C57" w:rsidRDefault="00EA757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25</w:t>
                  </w:r>
                  <w:proofErr w:type="gramStart"/>
                  <w:r w:rsidR="00701E67"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1/4</w:t>
                  </w:r>
                  <w:r w:rsidR="00701E67" w:rsidRPr="00011C57">
                    <w:rPr>
                      <w:rFonts w:ascii="Calibri" w:eastAsia="Calibri" w:hAnsi="Calibri"/>
                      <w:color w:val="auto"/>
                      <w:sz w:val="20"/>
                      <w:szCs w:val="20"/>
                      <w:lang w:val="en-US"/>
                    </w:rPr>
                    <w:t>)</w:t>
                  </w:r>
                </w:p>
              </w:tc>
              <w:tc>
                <w:tcPr>
                  <w:tcW w:w="1179" w:type="dxa"/>
                  <w:shd w:val="clear" w:color="auto" w:fill="auto"/>
                </w:tcPr>
                <w:p w14:paraId="73A315EC" w14:textId="14E1E7D2"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w:t>
                  </w:r>
                  <w:r w:rsidR="003E43F9" w:rsidRPr="00011C57">
                    <w:rPr>
                      <w:rFonts w:ascii="Calibri" w:eastAsia="Calibri" w:hAnsi="Calibri"/>
                      <w:color w:val="auto"/>
                      <w:sz w:val="20"/>
                      <w:szCs w:val="20"/>
                      <w:lang w:val="en-US"/>
                    </w:rPr>
                    <w:t>4</w:t>
                  </w:r>
                  <w:r w:rsidRPr="00011C57">
                    <w:rPr>
                      <w:rFonts w:ascii="Calibri" w:eastAsia="Calibri" w:hAnsi="Calibri"/>
                      <w:color w:val="auto"/>
                      <w:sz w:val="20"/>
                      <w:szCs w:val="20"/>
                      <w:lang w:val="en-US"/>
                    </w:rPr>
                    <w:t>/</w:t>
                  </w:r>
                  <w:r w:rsidR="003E43F9" w:rsidRPr="00011C57">
                    <w:rPr>
                      <w:rFonts w:ascii="Calibri" w:eastAsia="Calibri" w:hAnsi="Calibri"/>
                      <w:color w:val="auto"/>
                      <w:sz w:val="20"/>
                      <w:szCs w:val="20"/>
                      <w:lang w:val="en-US"/>
                    </w:rPr>
                    <w:t>4</w:t>
                  </w:r>
                  <w:r w:rsidRPr="00011C57">
                    <w:rPr>
                      <w:rFonts w:ascii="Calibri" w:eastAsia="Calibri" w:hAnsi="Calibri"/>
                      <w:color w:val="auto"/>
                      <w:sz w:val="20"/>
                      <w:szCs w:val="20"/>
                      <w:lang w:val="en-US"/>
                    </w:rPr>
                    <w:t>)</w:t>
                  </w:r>
                </w:p>
              </w:tc>
              <w:tc>
                <w:tcPr>
                  <w:tcW w:w="1219" w:type="dxa"/>
                  <w:shd w:val="clear" w:color="auto" w:fill="auto"/>
                </w:tcPr>
                <w:p w14:paraId="528D0022" w14:textId="223C951B" w:rsidR="00701E67" w:rsidRPr="00011C57" w:rsidRDefault="00EA757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w:t>
                  </w:r>
                  <w:proofErr w:type="gramStart"/>
                  <w:r w:rsidR="00701E67"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4/4</w:t>
                  </w:r>
                  <w:r w:rsidR="00701E67" w:rsidRPr="00011C57">
                    <w:rPr>
                      <w:rFonts w:ascii="Calibri" w:eastAsia="Calibri" w:hAnsi="Calibri"/>
                      <w:color w:val="auto"/>
                      <w:sz w:val="20"/>
                      <w:szCs w:val="20"/>
                      <w:lang w:val="en-US"/>
                    </w:rPr>
                    <w:t>)</w:t>
                  </w:r>
                </w:p>
              </w:tc>
              <w:tc>
                <w:tcPr>
                  <w:tcW w:w="1114" w:type="dxa"/>
                  <w:shd w:val="clear" w:color="auto" w:fill="auto"/>
                </w:tcPr>
                <w:p w14:paraId="064B0CDE" w14:textId="79F1EA0A" w:rsidR="00701E67" w:rsidRPr="00011C57" w:rsidRDefault="00EA757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25</w:t>
                  </w:r>
                  <w:proofErr w:type="gramStart"/>
                  <w:r w:rsidR="00701E67"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1/4</w:t>
                  </w:r>
                  <w:r w:rsidR="00701E67" w:rsidRPr="00011C57">
                    <w:rPr>
                      <w:rFonts w:ascii="Calibri" w:eastAsia="Calibri" w:hAnsi="Calibri"/>
                      <w:color w:val="auto"/>
                      <w:sz w:val="20"/>
                      <w:szCs w:val="20"/>
                      <w:lang w:val="en-US"/>
                    </w:rPr>
                    <w:t>)</w:t>
                  </w:r>
                </w:p>
              </w:tc>
              <w:tc>
                <w:tcPr>
                  <w:tcW w:w="1124" w:type="dxa"/>
                  <w:shd w:val="clear" w:color="auto" w:fill="auto"/>
                </w:tcPr>
                <w:p w14:paraId="08396570" w14:textId="1E7ADF50"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w:t>
                  </w:r>
                  <w:r w:rsidR="003E43F9" w:rsidRPr="00011C57">
                    <w:rPr>
                      <w:rFonts w:ascii="Calibri" w:eastAsia="Calibri" w:hAnsi="Calibri"/>
                      <w:color w:val="auto"/>
                      <w:sz w:val="20"/>
                      <w:szCs w:val="20"/>
                      <w:lang w:val="en-US"/>
                    </w:rPr>
                    <w:t>4</w:t>
                  </w:r>
                  <w:r w:rsidRPr="00011C57">
                    <w:rPr>
                      <w:rFonts w:ascii="Calibri" w:eastAsia="Calibri" w:hAnsi="Calibri"/>
                      <w:color w:val="auto"/>
                      <w:sz w:val="20"/>
                      <w:szCs w:val="20"/>
                      <w:lang w:val="en-US"/>
                    </w:rPr>
                    <w:t>/</w:t>
                  </w:r>
                  <w:r w:rsidR="003E43F9" w:rsidRPr="00011C57">
                    <w:rPr>
                      <w:rFonts w:ascii="Calibri" w:eastAsia="Calibri" w:hAnsi="Calibri"/>
                      <w:color w:val="auto"/>
                      <w:sz w:val="20"/>
                      <w:szCs w:val="20"/>
                      <w:lang w:val="en-US"/>
                    </w:rPr>
                    <w:t>4</w:t>
                  </w:r>
                  <w:r w:rsidRPr="00011C57">
                    <w:rPr>
                      <w:rFonts w:ascii="Calibri" w:eastAsia="Calibri" w:hAnsi="Calibri"/>
                      <w:color w:val="auto"/>
                      <w:sz w:val="20"/>
                      <w:szCs w:val="20"/>
                      <w:lang w:val="en-US"/>
                    </w:rPr>
                    <w:t>)</w:t>
                  </w:r>
                </w:p>
              </w:tc>
              <w:tc>
                <w:tcPr>
                  <w:tcW w:w="1320" w:type="dxa"/>
                  <w:shd w:val="clear" w:color="auto" w:fill="auto"/>
                </w:tcPr>
                <w:p w14:paraId="1CF5236D" w14:textId="0B382A65" w:rsidR="00701E67" w:rsidRPr="00011C57" w:rsidRDefault="00011C57" w:rsidP="00701E67">
                  <w:pPr>
                    <w:suppressAutoHyphens w:val="0"/>
                    <w:autoSpaceDN/>
                    <w:spacing w:after="0" w:line="240" w:lineRule="auto"/>
                    <w:rPr>
                      <w:rFonts w:ascii="Calibri" w:eastAsia="Calibri" w:hAnsi="Calibri"/>
                      <w:color w:val="auto"/>
                      <w:sz w:val="20"/>
                      <w:szCs w:val="20"/>
                      <w:lang w:val="en-US"/>
                    </w:rPr>
                  </w:pPr>
                  <w:r>
                    <w:rPr>
                      <w:rFonts w:ascii="Calibri" w:eastAsia="Calibri" w:hAnsi="Calibri"/>
                      <w:color w:val="auto"/>
                      <w:sz w:val="20"/>
                      <w:szCs w:val="20"/>
                      <w:lang w:val="en-US"/>
                    </w:rPr>
                    <w:t>1</w:t>
                  </w:r>
                </w:p>
              </w:tc>
            </w:tr>
            <w:tr w:rsidR="00701E67" w:rsidRPr="00701E67" w14:paraId="38802DBA" w14:textId="77777777" w:rsidTr="00011C57">
              <w:tc>
                <w:tcPr>
                  <w:tcW w:w="987" w:type="dxa"/>
                  <w:shd w:val="clear" w:color="auto" w:fill="auto"/>
                </w:tcPr>
                <w:p w14:paraId="19413F11" w14:textId="789529F5" w:rsidR="00701E67" w:rsidRPr="00011C57" w:rsidRDefault="006C1EC0"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w:t>
                  </w:r>
                </w:p>
              </w:tc>
              <w:tc>
                <w:tcPr>
                  <w:tcW w:w="1130" w:type="dxa"/>
                  <w:shd w:val="clear" w:color="auto" w:fill="auto"/>
                </w:tcPr>
                <w:p w14:paraId="771D330F" w14:textId="77777777"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Year 3</w:t>
                  </w:r>
                </w:p>
              </w:tc>
              <w:tc>
                <w:tcPr>
                  <w:tcW w:w="1258" w:type="dxa"/>
                  <w:shd w:val="clear" w:color="auto" w:fill="auto"/>
                </w:tcPr>
                <w:p w14:paraId="363CB605" w14:textId="0856751C" w:rsidR="00701E67" w:rsidRPr="00011C57" w:rsidRDefault="003E43F9"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701E67" w:rsidRPr="00011C57">
                    <w:rPr>
                      <w:rFonts w:ascii="Calibri" w:eastAsia="Calibri" w:hAnsi="Calibri"/>
                      <w:color w:val="auto"/>
                      <w:sz w:val="20"/>
                      <w:szCs w:val="20"/>
                      <w:lang w:val="en-US"/>
                    </w:rPr>
                    <w:t xml:space="preserve">%  </w:t>
                  </w:r>
                  <w:proofErr w:type="gramStart"/>
                  <w:r w:rsidRPr="00011C57">
                    <w:rPr>
                      <w:rFonts w:ascii="Calibri" w:eastAsia="Calibri" w:hAnsi="Calibri"/>
                      <w:color w:val="auto"/>
                      <w:sz w:val="20"/>
                      <w:szCs w:val="20"/>
                      <w:lang w:val="en-US"/>
                    </w:rPr>
                    <w:t xml:space="preserve">   </w:t>
                  </w:r>
                  <w:r w:rsidR="00701E67" w:rsidRPr="00011C57">
                    <w:rPr>
                      <w:rFonts w:ascii="Calibri" w:eastAsia="Calibri" w:hAnsi="Calibri"/>
                      <w:color w:val="auto"/>
                      <w:sz w:val="20"/>
                      <w:szCs w:val="20"/>
                      <w:lang w:val="en-US"/>
                    </w:rPr>
                    <w:t>(</w:t>
                  </w:r>
                  <w:proofErr w:type="gramEnd"/>
                  <w:r w:rsidR="005410A7" w:rsidRPr="00011C57">
                    <w:rPr>
                      <w:rFonts w:ascii="Calibri" w:eastAsia="Calibri" w:hAnsi="Calibri"/>
                      <w:color w:val="auto"/>
                      <w:sz w:val="20"/>
                      <w:szCs w:val="20"/>
                      <w:lang w:val="en-US"/>
                    </w:rPr>
                    <w:t>0/1</w:t>
                  </w:r>
                  <w:r w:rsidR="00701E67" w:rsidRPr="00011C57">
                    <w:rPr>
                      <w:rFonts w:ascii="Calibri" w:eastAsia="Calibri" w:hAnsi="Calibri"/>
                      <w:color w:val="auto"/>
                      <w:sz w:val="20"/>
                      <w:szCs w:val="20"/>
                      <w:lang w:val="en-US"/>
                    </w:rPr>
                    <w:t>)</w:t>
                  </w:r>
                </w:p>
              </w:tc>
              <w:tc>
                <w:tcPr>
                  <w:tcW w:w="1165" w:type="dxa"/>
                  <w:shd w:val="clear" w:color="auto" w:fill="auto"/>
                </w:tcPr>
                <w:p w14:paraId="521FA320" w14:textId="77D77328"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 xml:space="preserve">0% </w:t>
                  </w:r>
                  <w:proofErr w:type="gramStart"/>
                  <w:r w:rsidRPr="00011C57">
                    <w:rPr>
                      <w:rFonts w:ascii="Calibri" w:eastAsia="Calibri" w:hAnsi="Calibri"/>
                      <w:color w:val="auto"/>
                      <w:sz w:val="20"/>
                      <w:szCs w:val="20"/>
                      <w:lang w:val="en-US"/>
                    </w:rPr>
                    <w:t xml:space="preserve">  </w:t>
                  </w:r>
                  <w:r w:rsidR="003E43F9" w:rsidRPr="00011C57">
                    <w:rPr>
                      <w:rFonts w:ascii="Calibri" w:eastAsia="Calibri" w:hAnsi="Calibri"/>
                      <w:color w:val="auto"/>
                      <w:sz w:val="20"/>
                      <w:szCs w:val="20"/>
                      <w:lang w:val="en-US"/>
                    </w:rPr>
                    <w:t xml:space="preserve"> </w:t>
                  </w:r>
                  <w:r w:rsidRPr="00011C57">
                    <w:rPr>
                      <w:rFonts w:ascii="Calibri" w:eastAsia="Calibri" w:hAnsi="Calibri"/>
                      <w:color w:val="auto"/>
                      <w:sz w:val="20"/>
                      <w:szCs w:val="20"/>
                      <w:lang w:val="en-US"/>
                    </w:rPr>
                    <w:t>(</w:t>
                  </w:r>
                  <w:proofErr w:type="gramEnd"/>
                  <w:r w:rsidRPr="00011C57">
                    <w:rPr>
                      <w:rFonts w:ascii="Calibri" w:eastAsia="Calibri" w:hAnsi="Calibri"/>
                      <w:color w:val="auto"/>
                      <w:sz w:val="20"/>
                      <w:szCs w:val="20"/>
                      <w:lang w:val="en-US"/>
                    </w:rPr>
                    <w:t>0/</w:t>
                  </w:r>
                  <w:r w:rsidR="003E43F9" w:rsidRPr="00011C57">
                    <w:rPr>
                      <w:rFonts w:ascii="Calibri" w:eastAsia="Calibri" w:hAnsi="Calibri"/>
                      <w:color w:val="auto"/>
                      <w:sz w:val="20"/>
                      <w:szCs w:val="20"/>
                      <w:lang w:val="en-US"/>
                    </w:rPr>
                    <w:t>1</w:t>
                  </w:r>
                  <w:r w:rsidRPr="00011C57">
                    <w:rPr>
                      <w:rFonts w:ascii="Calibri" w:eastAsia="Calibri" w:hAnsi="Calibri"/>
                      <w:color w:val="auto"/>
                      <w:sz w:val="20"/>
                      <w:szCs w:val="20"/>
                      <w:lang w:val="en-US"/>
                    </w:rPr>
                    <w:t>)</w:t>
                  </w:r>
                </w:p>
              </w:tc>
              <w:tc>
                <w:tcPr>
                  <w:tcW w:w="1124" w:type="dxa"/>
                  <w:shd w:val="clear" w:color="auto" w:fill="auto"/>
                </w:tcPr>
                <w:p w14:paraId="22C1DD24" w14:textId="6DED6E5A" w:rsidR="00701E67" w:rsidRPr="00011C57" w:rsidRDefault="003E43F9"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(1/1)</w:t>
                  </w:r>
                </w:p>
              </w:tc>
              <w:tc>
                <w:tcPr>
                  <w:tcW w:w="1168" w:type="dxa"/>
                  <w:shd w:val="clear" w:color="auto" w:fill="auto"/>
                </w:tcPr>
                <w:p w14:paraId="024D71BE" w14:textId="1A6ECEBD"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proofErr w:type="gramStart"/>
                  <w:r w:rsidRPr="00011C57">
                    <w:rPr>
                      <w:rFonts w:ascii="Calibri" w:eastAsia="Calibri" w:hAnsi="Calibri"/>
                      <w:color w:val="auto"/>
                      <w:sz w:val="20"/>
                      <w:szCs w:val="20"/>
                      <w:lang w:val="en-US"/>
                    </w:rPr>
                    <w:t xml:space="preserve">  </w:t>
                  </w:r>
                  <w:r w:rsidR="003E43F9" w:rsidRPr="00011C57">
                    <w:rPr>
                      <w:rFonts w:ascii="Calibri" w:eastAsia="Calibri" w:hAnsi="Calibri"/>
                      <w:color w:val="auto"/>
                      <w:sz w:val="20"/>
                      <w:szCs w:val="20"/>
                      <w:lang w:val="en-US"/>
                    </w:rPr>
                    <w:t xml:space="preserve"> </w:t>
                  </w:r>
                  <w:r w:rsidRPr="00011C57">
                    <w:rPr>
                      <w:rFonts w:ascii="Calibri" w:eastAsia="Calibri" w:hAnsi="Calibri"/>
                      <w:color w:val="auto"/>
                      <w:sz w:val="20"/>
                      <w:szCs w:val="20"/>
                      <w:lang w:val="en-US"/>
                    </w:rPr>
                    <w:t>(</w:t>
                  </w:r>
                  <w:proofErr w:type="gramEnd"/>
                  <w:r w:rsidRPr="00011C57">
                    <w:rPr>
                      <w:rFonts w:ascii="Calibri" w:eastAsia="Calibri" w:hAnsi="Calibri"/>
                      <w:color w:val="auto"/>
                      <w:sz w:val="20"/>
                      <w:szCs w:val="20"/>
                      <w:lang w:val="en-US"/>
                    </w:rPr>
                    <w:t>1/</w:t>
                  </w:r>
                  <w:r w:rsidR="003E43F9" w:rsidRPr="00011C57">
                    <w:rPr>
                      <w:rFonts w:ascii="Calibri" w:eastAsia="Calibri" w:hAnsi="Calibri"/>
                      <w:color w:val="auto"/>
                      <w:sz w:val="20"/>
                      <w:szCs w:val="20"/>
                      <w:lang w:val="en-US"/>
                    </w:rPr>
                    <w:t>1</w:t>
                  </w:r>
                  <w:r w:rsidRPr="00011C57">
                    <w:rPr>
                      <w:rFonts w:ascii="Calibri" w:eastAsia="Calibri" w:hAnsi="Calibri"/>
                      <w:color w:val="auto"/>
                      <w:sz w:val="20"/>
                      <w:szCs w:val="20"/>
                      <w:lang w:val="en-US"/>
                    </w:rPr>
                    <w:t>)</w:t>
                  </w:r>
                </w:p>
              </w:tc>
              <w:tc>
                <w:tcPr>
                  <w:tcW w:w="1160" w:type="dxa"/>
                  <w:shd w:val="clear" w:color="auto" w:fill="auto"/>
                </w:tcPr>
                <w:p w14:paraId="70113A52" w14:textId="77777777"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proofErr w:type="gramStart"/>
                  <w:r w:rsidRPr="00011C57">
                    <w:rPr>
                      <w:rFonts w:ascii="Calibri" w:eastAsia="Calibri" w:hAnsi="Calibri"/>
                      <w:color w:val="auto"/>
                      <w:sz w:val="20"/>
                      <w:szCs w:val="20"/>
                      <w:lang w:val="en-US"/>
                    </w:rPr>
                    <w:t xml:space="preserve">   (</w:t>
                  </w:r>
                  <w:proofErr w:type="gramEnd"/>
                  <w:r w:rsidRPr="00011C57">
                    <w:rPr>
                      <w:rFonts w:ascii="Calibri" w:eastAsia="Calibri" w:hAnsi="Calibri"/>
                      <w:color w:val="auto"/>
                      <w:sz w:val="20"/>
                      <w:szCs w:val="20"/>
                      <w:lang w:val="en-US"/>
                    </w:rPr>
                    <w:t>0/5)</w:t>
                  </w:r>
                </w:p>
              </w:tc>
              <w:tc>
                <w:tcPr>
                  <w:tcW w:w="1179" w:type="dxa"/>
                  <w:shd w:val="clear" w:color="auto" w:fill="auto"/>
                </w:tcPr>
                <w:p w14:paraId="5FF753C0" w14:textId="47BBBC80" w:rsidR="00701E67" w:rsidRPr="00011C57" w:rsidRDefault="003E43F9"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(1/1)</w:t>
                  </w:r>
                </w:p>
              </w:tc>
              <w:tc>
                <w:tcPr>
                  <w:tcW w:w="1219" w:type="dxa"/>
                  <w:shd w:val="clear" w:color="auto" w:fill="auto"/>
                </w:tcPr>
                <w:p w14:paraId="2E54D62D" w14:textId="215AB11F" w:rsidR="00701E67" w:rsidRPr="00011C57" w:rsidRDefault="003E43F9"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w:t>
                  </w:r>
                  <w:proofErr w:type="gramStart"/>
                  <w:r w:rsidR="00701E67"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1/1</w:t>
                  </w:r>
                  <w:r w:rsidR="00701E67" w:rsidRPr="00011C57">
                    <w:rPr>
                      <w:rFonts w:ascii="Calibri" w:eastAsia="Calibri" w:hAnsi="Calibri"/>
                      <w:color w:val="auto"/>
                      <w:sz w:val="20"/>
                      <w:szCs w:val="20"/>
                      <w:lang w:val="en-US"/>
                    </w:rPr>
                    <w:t>)</w:t>
                  </w:r>
                </w:p>
              </w:tc>
              <w:tc>
                <w:tcPr>
                  <w:tcW w:w="1114" w:type="dxa"/>
                  <w:shd w:val="clear" w:color="auto" w:fill="auto"/>
                </w:tcPr>
                <w:p w14:paraId="07A945A2" w14:textId="3B0499E6" w:rsidR="00701E67" w:rsidRPr="00011C57" w:rsidRDefault="00701E67"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proofErr w:type="gramStart"/>
                  <w:r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0/</w:t>
                  </w:r>
                  <w:r w:rsidR="003E43F9" w:rsidRPr="00011C57">
                    <w:rPr>
                      <w:rFonts w:ascii="Calibri" w:eastAsia="Calibri" w:hAnsi="Calibri"/>
                      <w:color w:val="auto"/>
                      <w:sz w:val="20"/>
                      <w:szCs w:val="20"/>
                      <w:lang w:val="en-US"/>
                    </w:rPr>
                    <w:t>1</w:t>
                  </w:r>
                  <w:r w:rsidRPr="00011C57">
                    <w:rPr>
                      <w:rFonts w:ascii="Calibri" w:eastAsia="Calibri" w:hAnsi="Calibri"/>
                      <w:color w:val="auto"/>
                      <w:sz w:val="20"/>
                      <w:szCs w:val="20"/>
                      <w:lang w:val="en-US"/>
                    </w:rPr>
                    <w:t>)</w:t>
                  </w:r>
                </w:p>
              </w:tc>
              <w:tc>
                <w:tcPr>
                  <w:tcW w:w="1124" w:type="dxa"/>
                  <w:shd w:val="clear" w:color="auto" w:fill="auto"/>
                </w:tcPr>
                <w:p w14:paraId="03E0FDB2" w14:textId="459BEA1A" w:rsidR="00701E67" w:rsidRPr="00011C57" w:rsidRDefault="003E43F9" w:rsidP="00701E67">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(1/1)</w:t>
                  </w:r>
                </w:p>
              </w:tc>
              <w:tc>
                <w:tcPr>
                  <w:tcW w:w="1320" w:type="dxa"/>
                  <w:shd w:val="clear" w:color="auto" w:fill="auto"/>
                </w:tcPr>
                <w:p w14:paraId="69713EB9" w14:textId="6873B7B5" w:rsidR="00701E67" w:rsidRPr="00011C57" w:rsidRDefault="00011C57" w:rsidP="00701E67">
                  <w:pPr>
                    <w:suppressAutoHyphens w:val="0"/>
                    <w:autoSpaceDN/>
                    <w:spacing w:after="0" w:line="240" w:lineRule="auto"/>
                    <w:rPr>
                      <w:rFonts w:ascii="Calibri" w:eastAsia="Calibri" w:hAnsi="Calibri"/>
                      <w:color w:val="auto"/>
                      <w:sz w:val="20"/>
                      <w:szCs w:val="20"/>
                      <w:lang w:val="en-US"/>
                    </w:rPr>
                  </w:pPr>
                  <w:r>
                    <w:rPr>
                      <w:rFonts w:ascii="Calibri" w:eastAsia="Calibri" w:hAnsi="Calibri"/>
                      <w:color w:val="auto"/>
                      <w:sz w:val="20"/>
                      <w:szCs w:val="20"/>
                      <w:lang w:val="en-US"/>
                    </w:rPr>
                    <w:t>1</w:t>
                  </w:r>
                </w:p>
              </w:tc>
            </w:tr>
            <w:tr w:rsidR="001606B6" w:rsidRPr="00701E67" w14:paraId="105AAEE1" w14:textId="77777777" w:rsidTr="00011C57">
              <w:tc>
                <w:tcPr>
                  <w:tcW w:w="987" w:type="dxa"/>
                  <w:shd w:val="clear" w:color="auto" w:fill="auto"/>
                </w:tcPr>
                <w:p w14:paraId="57725E85" w14:textId="1610CC35"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5</w:t>
                  </w:r>
                </w:p>
              </w:tc>
              <w:tc>
                <w:tcPr>
                  <w:tcW w:w="1130" w:type="dxa"/>
                  <w:shd w:val="clear" w:color="auto" w:fill="auto"/>
                </w:tcPr>
                <w:p w14:paraId="59A0E922" w14:textId="58DA7914"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Year 4</w:t>
                  </w:r>
                </w:p>
              </w:tc>
              <w:tc>
                <w:tcPr>
                  <w:tcW w:w="1258" w:type="dxa"/>
                  <w:shd w:val="clear" w:color="auto" w:fill="auto"/>
                </w:tcPr>
                <w:p w14:paraId="0D1CAEDF" w14:textId="76577570"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60</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3/5</w:t>
                  </w:r>
                  <w:r w:rsidR="001606B6" w:rsidRPr="00011C57">
                    <w:rPr>
                      <w:rFonts w:ascii="Calibri" w:eastAsia="Calibri" w:hAnsi="Calibri"/>
                      <w:color w:val="auto"/>
                      <w:sz w:val="20"/>
                      <w:szCs w:val="20"/>
                      <w:lang w:val="en-US"/>
                    </w:rPr>
                    <w:t>)</w:t>
                  </w:r>
                </w:p>
              </w:tc>
              <w:tc>
                <w:tcPr>
                  <w:tcW w:w="1165" w:type="dxa"/>
                  <w:shd w:val="clear" w:color="auto" w:fill="auto"/>
                </w:tcPr>
                <w:p w14:paraId="206D5B9C" w14:textId="46DF25A9"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w:t>
                  </w:r>
                  <w:r w:rsidRPr="00011C57">
                    <w:rPr>
                      <w:rFonts w:ascii="Calibri" w:eastAsia="Calibri" w:hAnsi="Calibri"/>
                      <w:color w:val="auto"/>
                      <w:sz w:val="20"/>
                      <w:szCs w:val="20"/>
                      <w:lang w:val="en-US"/>
                    </w:rPr>
                    <w:t xml:space="preserve"> </w:t>
                  </w:r>
                  <w:proofErr w:type="gramStart"/>
                  <w:r w:rsidRPr="00011C57">
                    <w:rPr>
                      <w:rFonts w:ascii="Calibri" w:eastAsia="Calibri" w:hAnsi="Calibri"/>
                      <w:color w:val="auto"/>
                      <w:sz w:val="20"/>
                      <w:szCs w:val="20"/>
                      <w:lang w:val="en-US"/>
                    </w:rPr>
                    <w:t xml:space="preserve">   (</w:t>
                  </w:r>
                  <w:proofErr w:type="gramEnd"/>
                  <w:r w:rsidRPr="00011C57">
                    <w:rPr>
                      <w:rFonts w:ascii="Calibri" w:eastAsia="Calibri" w:hAnsi="Calibri"/>
                      <w:color w:val="auto"/>
                      <w:sz w:val="20"/>
                      <w:szCs w:val="20"/>
                      <w:lang w:val="en-US"/>
                    </w:rPr>
                    <w:t>0/5)</w:t>
                  </w:r>
                </w:p>
              </w:tc>
              <w:tc>
                <w:tcPr>
                  <w:tcW w:w="1124" w:type="dxa"/>
                  <w:shd w:val="clear" w:color="auto" w:fill="auto"/>
                </w:tcPr>
                <w:p w14:paraId="1E6024CC" w14:textId="5828CE47"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w:t>
                  </w:r>
                  <w:r w:rsidR="0015712C" w:rsidRPr="00011C57">
                    <w:rPr>
                      <w:rFonts w:ascii="Calibri" w:eastAsia="Calibri" w:hAnsi="Calibri"/>
                      <w:color w:val="auto"/>
                      <w:sz w:val="20"/>
                      <w:szCs w:val="20"/>
                      <w:lang w:val="en-US"/>
                    </w:rPr>
                    <w:t>5/5</w:t>
                  </w:r>
                  <w:r w:rsidRPr="00011C57">
                    <w:rPr>
                      <w:rFonts w:ascii="Calibri" w:eastAsia="Calibri" w:hAnsi="Calibri"/>
                      <w:color w:val="auto"/>
                      <w:sz w:val="20"/>
                      <w:szCs w:val="20"/>
                      <w:lang w:val="en-US"/>
                    </w:rPr>
                    <w:t>)</w:t>
                  </w:r>
                </w:p>
              </w:tc>
              <w:tc>
                <w:tcPr>
                  <w:tcW w:w="1168" w:type="dxa"/>
                  <w:shd w:val="clear" w:color="auto" w:fill="auto"/>
                </w:tcPr>
                <w:p w14:paraId="697077A1" w14:textId="6387580B"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60</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3/5</w:t>
                  </w:r>
                  <w:r w:rsidR="001606B6" w:rsidRPr="00011C57">
                    <w:rPr>
                      <w:rFonts w:ascii="Calibri" w:eastAsia="Calibri" w:hAnsi="Calibri"/>
                      <w:color w:val="auto"/>
                      <w:sz w:val="20"/>
                      <w:szCs w:val="20"/>
                      <w:lang w:val="en-US"/>
                    </w:rPr>
                    <w:t>)</w:t>
                  </w:r>
                </w:p>
              </w:tc>
              <w:tc>
                <w:tcPr>
                  <w:tcW w:w="1160" w:type="dxa"/>
                  <w:shd w:val="clear" w:color="auto" w:fill="auto"/>
                </w:tcPr>
                <w:p w14:paraId="1AAA4D4F" w14:textId="6C2D3C53"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20</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1/5</w:t>
                  </w:r>
                  <w:r w:rsidR="001606B6" w:rsidRPr="00011C57">
                    <w:rPr>
                      <w:rFonts w:ascii="Calibri" w:eastAsia="Calibri" w:hAnsi="Calibri"/>
                      <w:color w:val="auto"/>
                      <w:sz w:val="20"/>
                      <w:szCs w:val="20"/>
                      <w:lang w:val="en-US"/>
                    </w:rPr>
                    <w:t>)</w:t>
                  </w:r>
                </w:p>
              </w:tc>
              <w:tc>
                <w:tcPr>
                  <w:tcW w:w="1179" w:type="dxa"/>
                  <w:shd w:val="clear" w:color="auto" w:fill="auto"/>
                </w:tcPr>
                <w:p w14:paraId="12647FCE" w14:textId="016499E5"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w:t>
                  </w:r>
                  <w:r w:rsidR="0015712C" w:rsidRPr="00011C57">
                    <w:rPr>
                      <w:rFonts w:ascii="Calibri" w:eastAsia="Calibri" w:hAnsi="Calibri"/>
                      <w:color w:val="auto"/>
                      <w:sz w:val="20"/>
                      <w:szCs w:val="20"/>
                      <w:lang w:val="en-US"/>
                    </w:rPr>
                    <w:t>5/5</w:t>
                  </w:r>
                  <w:r w:rsidRPr="00011C57">
                    <w:rPr>
                      <w:rFonts w:ascii="Calibri" w:eastAsia="Calibri" w:hAnsi="Calibri"/>
                      <w:color w:val="auto"/>
                      <w:sz w:val="20"/>
                      <w:szCs w:val="20"/>
                      <w:lang w:val="en-US"/>
                    </w:rPr>
                    <w:t>)</w:t>
                  </w:r>
                </w:p>
              </w:tc>
              <w:tc>
                <w:tcPr>
                  <w:tcW w:w="1219" w:type="dxa"/>
                  <w:shd w:val="clear" w:color="auto" w:fill="auto"/>
                </w:tcPr>
                <w:p w14:paraId="3487CCD7" w14:textId="7EF4DA78"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40</w:t>
                  </w:r>
                  <w:r w:rsidR="001606B6" w:rsidRPr="00011C57">
                    <w:rPr>
                      <w:rFonts w:ascii="Calibri" w:eastAsia="Calibri" w:hAnsi="Calibri"/>
                      <w:color w:val="auto"/>
                      <w:sz w:val="20"/>
                      <w:szCs w:val="20"/>
                      <w:lang w:val="en-US"/>
                    </w:rPr>
                    <w:t xml:space="preserve">% </w:t>
                  </w:r>
                  <w:proofErr w:type="gramStart"/>
                  <w:r w:rsidR="001606B6" w:rsidRPr="00011C57">
                    <w:rPr>
                      <w:rFonts w:ascii="Calibri" w:eastAsia="Calibri" w:hAnsi="Calibri"/>
                      <w:color w:val="auto"/>
                      <w:sz w:val="20"/>
                      <w:szCs w:val="20"/>
                      <w:lang w:val="en-US"/>
                    </w:rPr>
                    <w:t xml:space="preserve"> </w:t>
                  </w:r>
                  <w:r w:rsidR="003B3DB0" w:rsidRPr="00011C57">
                    <w:rPr>
                      <w:rFonts w:ascii="Calibri" w:eastAsia="Calibri" w:hAnsi="Calibri"/>
                      <w:color w:val="auto"/>
                      <w:sz w:val="20"/>
                      <w:szCs w:val="20"/>
                      <w:lang w:val="en-US"/>
                    </w:rPr>
                    <w:t xml:space="preserve">  </w:t>
                  </w:r>
                  <w:r w:rsidR="001606B6" w:rsidRPr="00011C57">
                    <w:rPr>
                      <w:rFonts w:ascii="Calibri" w:eastAsia="Calibri" w:hAnsi="Calibri"/>
                      <w:color w:val="auto"/>
                      <w:sz w:val="20"/>
                      <w:szCs w:val="20"/>
                      <w:lang w:val="en-US"/>
                    </w:rPr>
                    <w:t>(</w:t>
                  </w:r>
                  <w:proofErr w:type="gramEnd"/>
                  <w:r w:rsidRPr="00011C57">
                    <w:rPr>
                      <w:rFonts w:ascii="Calibri" w:eastAsia="Calibri" w:hAnsi="Calibri"/>
                      <w:color w:val="auto"/>
                      <w:sz w:val="20"/>
                      <w:szCs w:val="20"/>
                      <w:lang w:val="en-US"/>
                    </w:rPr>
                    <w:t>2/5</w:t>
                  </w:r>
                  <w:r w:rsidR="001606B6" w:rsidRPr="00011C57">
                    <w:rPr>
                      <w:rFonts w:ascii="Calibri" w:eastAsia="Calibri" w:hAnsi="Calibri"/>
                      <w:color w:val="auto"/>
                      <w:sz w:val="20"/>
                      <w:szCs w:val="20"/>
                      <w:lang w:val="en-US"/>
                    </w:rPr>
                    <w:t>)</w:t>
                  </w:r>
                </w:p>
              </w:tc>
              <w:tc>
                <w:tcPr>
                  <w:tcW w:w="1114" w:type="dxa"/>
                  <w:shd w:val="clear" w:color="auto" w:fill="auto"/>
                </w:tcPr>
                <w:p w14:paraId="58CA2720" w14:textId="56476508"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 (</w:t>
                  </w:r>
                  <w:r w:rsidRPr="00011C57">
                    <w:rPr>
                      <w:rFonts w:ascii="Calibri" w:eastAsia="Calibri" w:hAnsi="Calibri"/>
                      <w:color w:val="auto"/>
                      <w:sz w:val="20"/>
                      <w:szCs w:val="20"/>
                      <w:lang w:val="en-US"/>
                    </w:rPr>
                    <w:t>0/5</w:t>
                  </w:r>
                  <w:r w:rsidR="001606B6" w:rsidRPr="00011C57">
                    <w:rPr>
                      <w:rFonts w:ascii="Calibri" w:eastAsia="Calibri" w:hAnsi="Calibri"/>
                      <w:color w:val="auto"/>
                      <w:sz w:val="20"/>
                      <w:szCs w:val="20"/>
                      <w:lang w:val="en-US"/>
                    </w:rPr>
                    <w:t>)</w:t>
                  </w:r>
                </w:p>
              </w:tc>
              <w:tc>
                <w:tcPr>
                  <w:tcW w:w="1124" w:type="dxa"/>
                  <w:shd w:val="clear" w:color="auto" w:fill="auto"/>
                </w:tcPr>
                <w:p w14:paraId="5E4BDA5A" w14:textId="6CCC9F00"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w:t>
                  </w:r>
                  <w:r w:rsidR="0015712C" w:rsidRPr="00011C57">
                    <w:rPr>
                      <w:rFonts w:ascii="Calibri" w:eastAsia="Calibri" w:hAnsi="Calibri"/>
                      <w:color w:val="auto"/>
                      <w:sz w:val="20"/>
                      <w:szCs w:val="20"/>
                      <w:lang w:val="en-US"/>
                    </w:rPr>
                    <w:t>5/5</w:t>
                  </w:r>
                  <w:r w:rsidRPr="00011C57">
                    <w:rPr>
                      <w:rFonts w:ascii="Calibri" w:eastAsia="Calibri" w:hAnsi="Calibri"/>
                      <w:color w:val="auto"/>
                      <w:sz w:val="20"/>
                      <w:szCs w:val="20"/>
                      <w:lang w:val="en-US"/>
                    </w:rPr>
                    <w:t>)</w:t>
                  </w:r>
                </w:p>
              </w:tc>
              <w:tc>
                <w:tcPr>
                  <w:tcW w:w="1320" w:type="dxa"/>
                  <w:shd w:val="clear" w:color="auto" w:fill="auto"/>
                </w:tcPr>
                <w:p w14:paraId="1F04A5D5" w14:textId="66128929" w:rsidR="001606B6" w:rsidRPr="00011C57" w:rsidRDefault="00011C57" w:rsidP="001606B6">
                  <w:pPr>
                    <w:suppressAutoHyphens w:val="0"/>
                    <w:autoSpaceDN/>
                    <w:spacing w:after="0" w:line="240" w:lineRule="auto"/>
                    <w:rPr>
                      <w:rFonts w:ascii="Calibri" w:eastAsia="Calibri" w:hAnsi="Calibri"/>
                      <w:color w:val="auto"/>
                      <w:sz w:val="20"/>
                      <w:szCs w:val="20"/>
                      <w:lang w:val="en-US"/>
                    </w:rPr>
                  </w:pPr>
                  <w:r>
                    <w:rPr>
                      <w:rFonts w:ascii="Calibri" w:eastAsia="Calibri" w:hAnsi="Calibri"/>
                      <w:color w:val="auto"/>
                      <w:sz w:val="20"/>
                      <w:szCs w:val="20"/>
                      <w:lang w:val="en-US"/>
                    </w:rPr>
                    <w:t>2</w:t>
                  </w:r>
                </w:p>
              </w:tc>
            </w:tr>
            <w:tr w:rsidR="001606B6" w:rsidRPr="00701E67" w14:paraId="3E316B12" w14:textId="77777777" w:rsidTr="00011C57">
              <w:tc>
                <w:tcPr>
                  <w:tcW w:w="987" w:type="dxa"/>
                  <w:shd w:val="clear" w:color="auto" w:fill="auto"/>
                </w:tcPr>
                <w:p w14:paraId="28670F57" w14:textId="40A9073E"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7</w:t>
                  </w:r>
                </w:p>
              </w:tc>
              <w:tc>
                <w:tcPr>
                  <w:tcW w:w="1130" w:type="dxa"/>
                  <w:shd w:val="clear" w:color="auto" w:fill="auto"/>
                </w:tcPr>
                <w:p w14:paraId="14C43D1F" w14:textId="01FAE47F"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Year 5</w:t>
                  </w:r>
                </w:p>
              </w:tc>
              <w:tc>
                <w:tcPr>
                  <w:tcW w:w="1258" w:type="dxa"/>
                  <w:shd w:val="clear" w:color="auto" w:fill="auto"/>
                </w:tcPr>
                <w:p w14:paraId="476990CC" w14:textId="3EC1082C"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57</w:t>
                  </w:r>
                  <w:proofErr w:type="gramStart"/>
                  <w:r w:rsidR="001606B6" w:rsidRPr="00011C57">
                    <w:rPr>
                      <w:rFonts w:ascii="Calibri" w:eastAsia="Calibri" w:hAnsi="Calibri"/>
                      <w:color w:val="auto"/>
                      <w:sz w:val="20"/>
                      <w:szCs w:val="20"/>
                      <w:lang w:val="en-US"/>
                    </w:rPr>
                    <w:t>%  (</w:t>
                  </w:r>
                  <w:proofErr w:type="gramEnd"/>
                  <w:r w:rsidR="0015712C" w:rsidRPr="00011C57">
                    <w:rPr>
                      <w:rFonts w:ascii="Calibri" w:eastAsia="Calibri" w:hAnsi="Calibri"/>
                      <w:color w:val="auto"/>
                      <w:sz w:val="20"/>
                      <w:szCs w:val="20"/>
                      <w:lang w:val="en-US"/>
                    </w:rPr>
                    <w:t>4</w:t>
                  </w:r>
                  <w:r w:rsidR="001606B6" w:rsidRPr="00011C57">
                    <w:rPr>
                      <w:rFonts w:ascii="Calibri" w:eastAsia="Calibri" w:hAnsi="Calibri"/>
                      <w:color w:val="auto"/>
                      <w:sz w:val="20"/>
                      <w:szCs w:val="20"/>
                      <w:lang w:val="en-US"/>
                    </w:rPr>
                    <w:t>/7)</w:t>
                  </w:r>
                </w:p>
              </w:tc>
              <w:tc>
                <w:tcPr>
                  <w:tcW w:w="1165" w:type="dxa"/>
                  <w:shd w:val="clear" w:color="auto" w:fill="auto"/>
                </w:tcPr>
                <w:p w14:paraId="37E4C757" w14:textId="47894701"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w:t>
                  </w:r>
                  <w:proofErr w:type="gramStart"/>
                  <w:r w:rsidR="001606B6" w:rsidRPr="00011C57">
                    <w:rPr>
                      <w:rFonts w:ascii="Calibri" w:eastAsia="Calibri" w:hAnsi="Calibri"/>
                      <w:color w:val="auto"/>
                      <w:sz w:val="20"/>
                      <w:szCs w:val="20"/>
                      <w:lang w:val="en-US"/>
                    </w:rPr>
                    <w:t xml:space="preserve">   (</w:t>
                  </w:r>
                  <w:proofErr w:type="gramEnd"/>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/7)</w:t>
                  </w:r>
                </w:p>
              </w:tc>
              <w:tc>
                <w:tcPr>
                  <w:tcW w:w="1124" w:type="dxa"/>
                  <w:shd w:val="clear" w:color="auto" w:fill="auto"/>
                </w:tcPr>
                <w:p w14:paraId="5EC0174A" w14:textId="77777777"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(7/7)</w:t>
                  </w:r>
                </w:p>
              </w:tc>
              <w:tc>
                <w:tcPr>
                  <w:tcW w:w="1168" w:type="dxa"/>
                  <w:shd w:val="clear" w:color="auto" w:fill="auto"/>
                </w:tcPr>
                <w:p w14:paraId="0A4A650D" w14:textId="6079B798"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57</w:t>
                  </w:r>
                  <w:proofErr w:type="gramStart"/>
                  <w:r w:rsidR="001606B6" w:rsidRPr="00011C57">
                    <w:rPr>
                      <w:rFonts w:ascii="Calibri" w:eastAsia="Calibri" w:hAnsi="Calibri"/>
                      <w:color w:val="auto"/>
                      <w:sz w:val="20"/>
                      <w:szCs w:val="20"/>
                      <w:lang w:val="en-US"/>
                    </w:rPr>
                    <w:t>%  (</w:t>
                  </w:r>
                  <w:proofErr w:type="gramEnd"/>
                  <w:r w:rsidR="0015712C" w:rsidRPr="00011C57">
                    <w:rPr>
                      <w:rFonts w:ascii="Calibri" w:eastAsia="Calibri" w:hAnsi="Calibri"/>
                      <w:color w:val="auto"/>
                      <w:sz w:val="20"/>
                      <w:szCs w:val="20"/>
                      <w:lang w:val="en-US"/>
                    </w:rPr>
                    <w:t>4</w:t>
                  </w:r>
                  <w:r w:rsidR="001606B6" w:rsidRPr="00011C57">
                    <w:rPr>
                      <w:rFonts w:ascii="Calibri" w:eastAsia="Calibri" w:hAnsi="Calibri"/>
                      <w:color w:val="auto"/>
                      <w:sz w:val="20"/>
                      <w:szCs w:val="20"/>
                      <w:lang w:val="en-US"/>
                    </w:rPr>
                    <w:t>/7)</w:t>
                  </w:r>
                </w:p>
              </w:tc>
              <w:tc>
                <w:tcPr>
                  <w:tcW w:w="1160" w:type="dxa"/>
                  <w:shd w:val="clear" w:color="auto" w:fill="auto"/>
                </w:tcPr>
                <w:p w14:paraId="63135E2A" w14:textId="571D748D"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 xml:space="preserve">% </w:t>
                  </w:r>
                  <w:proofErr w:type="gramStart"/>
                  <w:r w:rsidR="001606B6" w:rsidRPr="00011C57">
                    <w:rPr>
                      <w:rFonts w:ascii="Calibri" w:eastAsia="Calibri" w:hAnsi="Calibri"/>
                      <w:color w:val="auto"/>
                      <w:sz w:val="20"/>
                      <w:szCs w:val="20"/>
                      <w:lang w:val="en-US"/>
                    </w:rPr>
                    <w:t xml:space="preserve"> </w:t>
                  </w:r>
                  <w:r w:rsidRPr="00011C57">
                    <w:rPr>
                      <w:rFonts w:ascii="Calibri" w:eastAsia="Calibri" w:hAnsi="Calibri"/>
                      <w:color w:val="auto"/>
                      <w:sz w:val="20"/>
                      <w:szCs w:val="20"/>
                      <w:lang w:val="en-US"/>
                    </w:rPr>
                    <w:t xml:space="preserve">  </w:t>
                  </w:r>
                  <w:r w:rsidR="001606B6" w:rsidRPr="00011C57">
                    <w:rPr>
                      <w:rFonts w:ascii="Calibri" w:eastAsia="Calibri" w:hAnsi="Calibri"/>
                      <w:color w:val="auto"/>
                      <w:sz w:val="20"/>
                      <w:szCs w:val="20"/>
                      <w:lang w:val="en-US"/>
                    </w:rPr>
                    <w:t>(</w:t>
                  </w:r>
                  <w:proofErr w:type="gramEnd"/>
                  <w:r w:rsidR="0015712C"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/7)</w:t>
                  </w:r>
                </w:p>
              </w:tc>
              <w:tc>
                <w:tcPr>
                  <w:tcW w:w="1179" w:type="dxa"/>
                  <w:shd w:val="clear" w:color="auto" w:fill="auto"/>
                </w:tcPr>
                <w:p w14:paraId="7910652B" w14:textId="77777777"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(7/7)</w:t>
                  </w:r>
                </w:p>
              </w:tc>
              <w:tc>
                <w:tcPr>
                  <w:tcW w:w="1219" w:type="dxa"/>
                  <w:shd w:val="clear" w:color="auto" w:fill="auto"/>
                </w:tcPr>
                <w:p w14:paraId="050622C1" w14:textId="297DAA3C"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71</w:t>
                  </w:r>
                  <w:r w:rsidR="001606B6" w:rsidRPr="00011C57">
                    <w:rPr>
                      <w:rFonts w:ascii="Calibri" w:eastAsia="Calibri" w:hAnsi="Calibri"/>
                      <w:color w:val="auto"/>
                      <w:sz w:val="20"/>
                      <w:szCs w:val="20"/>
                      <w:lang w:val="en-US"/>
                    </w:rPr>
                    <w:t xml:space="preserve">% </w:t>
                  </w:r>
                  <w:proofErr w:type="gramStart"/>
                  <w:r w:rsidR="001606B6" w:rsidRPr="00011C57">
                    <w:rPr>
                      <w:rFonts w:ascii="Calibri" w:eastAsia="Calibri" w:hAnsi="Calibri"/>
                      <w:color w:val="auto"/>
                      <w:sz w:val="20"/>
                      <w:szCs w:val="20"/>
                      <w:lang w:val="en-US"/>
                    </w:rPr>
                    <w:t xml:space="preserve"> </w:t>
                  </w:r>
                  <w:r w:rsidRPr="00011C57">
                    <w:rPr>
                      <w:rFonts w:ascii="Calibri" w:eastAsia="Calibri" w:hAnsi="Calibri"/>
                      <w:color w:val="auto"/>
                      <w:sz w:val="20"/>
                      <w:szCs w:val="20"/>
                      <w:lang w:val="en-US"/>
                    </w:rPr>
                    <w:t xml:space="preserve">  </w:t>
                  </w:r>
                  <w:r w:rsidR="001606B6" w:rsidRPr="00011C57">
                    <w:rPr>
                      <w:rFonts w:ascii="Calibri" w:eastAsia="Calibri" w:hAnsi="Calibri"/>
                      <w:color w:val="auto"/>
                      <w:sz w:val="20"/>
                      <w:szCs w:val="20"/>
                      <w:lang w:val="en-US"/>
                    </w:rPr>
                    <w:t>(</w:t>
                  </w:r>
                  <w:proofErr w:type="gramEnd"/>
                  <w:r w:rsidR="001606B6" w:rsidRPr="00011C57">
                    <w:rPr>
                      <w:rFonts w:ascii="Calibri" w:eastAsia="Calibri" w:hAnsi="Calibri"/>
                      <w:color w:val="auto"/>
                      <w:sz w:val="20"/>
                      <w:szCs w:val="20"/>
                      <w:lang w:val="en-US"/>
                    </w:rPr>
                    <w:t>4/7)</w:t>
                  </w:r>
                </w:p>
              </w:tc>
              <w:tc>
                <w:tcPr>
                  <w:tcW w:w="1114" w:type="dxa"/>
                  <w:shd w:val="clear" w:color="auto" w:fill="auto"/>
                </w:tcPr>
                <w:p w14:paraId="576FEA9A" w14:textId="1FCF4992" w:rsidR="001606B6" w:rsidRPr="00011C57" w:rsidRDefault="0015712C"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 (</w:t>
                  </w: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7)</w:t>
                  </w:r>
                </w:p>
              </w:tc>
              <w:tc>
                <w:tcPr>
                  <w:tcW w:w="1124" w:type="dxa"/>
                  <w:shd w:val="clear" w:color="auto" w:fill="auto"/>
                </w:tcPr>
                <w:p w14:paraId="7B880164" w14:textId="77777777"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 (7/7)</w:t>
                  </w:r>
                </w:p>
              </w:tc>
              <w:tc>
                <w:tcPr>
                  <w:tcW w:w="1320" w:type="dxa"/>
                  <w:shd w:val="clear" w:color="auto" w:fill="auto"/>
                </w:tcPr>
                <w:p w14:paraId="2BAA454D" w14:textId="24662F16" w:rsidR="001606B6" w:rsidRPr="00011C57" w:rsidRDefault="00011C57" w:rsidP="001606B6">
                  <w:pPr>
                    <w:suppressAutoHyphens w:val="0"/>
                    <w:autoSpaceDN/>
                    <w:spacing w:after="0" w:line="240" w:lineRule="auto"/>
                    <w:rPr>
                      <w:rFonts w:ascii="Calibri" w:eastAsia="Calibri" w:hAnsi="Calibri"/>
                      <w:color w:val="auto"/>
                      <w:sz w:val="20"/>
                      <w:szCs w:val="20"/>
                      <w:lang w:val="en-US"/>
                    </w:rPr>
                  </w:pPr>
                  <w:r>
                    <w:rPr>
                      <w:rFonts w:ascii="Calibri" w:eastAsia="Calibri" w:hAnsi="Calibri"/>
                      <w:color w:val="auto"/>
                      <w:sz w:val="20"/>
                      <w:szCs w:val="20"/>
                      <w:lang w:val="en-US"/>
                    </w:rPr>
                    <w:t>4</w:t>
                  </w:r>
                </w:p>
              </w:tc>
            </w:tr>
            <w:tr w:rsidR="001606B6" w:rsidRPr="00701E67" w14:paraId="04ACE3DB" w14:textId="77777777" w:rsidTr="00011C57">
              <w:tc>
                <w:tcPr>
                  <w:tcW w:w="987" w:type="dxa"/>
                  <w:shd w:val="clear" w:color="auto" w:fill="auto"/>
                </w:tcPr>
                <w:p w14:paraId="08E5720D" w14:textId="5E7307AC"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9</w:t>
                  </w:r>
                </w:p>
              </w:tc>
              <w:tc>
                <w:tcPr>
                  <w:tcW w:w="1130" w:type="dxa"/>
                  <w:shd w:val="clear" w:color="auto" w:fill="auto"/>
                </w:tcPr>
                <w:p w14:paraId="65550E66" w14:textId="11847747" w:rsidR="001606B6" w:rsidRPr="00011C57" w:rsidRDefault="001606B6"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Year 6</w:t>
                  </w:r>
                </w:p>
              </w:tc>
              <w:tc>
                <w:tcPr>
                  <w:tcW w:w="1258" w:type="dxa"/>
                  <w:shd w:val="clear" w:color="auto" w:fill="auto"/>
                </w:tcPr>
                <w:p w14:paraId="0B16494E" w14:textId="5ED7F7B2"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44</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4</w:t>
                  </w:r>
                  <w:r w:rsidR="001606B6" w:rsidRPr="00011C57">
                    <w:rPr>
                      <w:rFonts w:ascii="Calibri" w:eastAsia="Calibri" w:hAnsi="Calibri"/>
                      <w:color w:val="auto"/>
                      <w:sz w:val="20"/>
                      <w:szCs w:val="20"/>
                      <w:lang w:val="en-US"/>
                    </w:rPr>
                    <w:t>/</w:t>
                  </w:r>
                  <w:r w:rsidRPr="00011C57">
                    <w:rPr>
                      <w:rFonts w:ascii="Calibri" w:eastAsia="Calibri" w:hAnsi="Calibri"/>
                      <w:color w:val="auto"/>
                      <w:sz w:val="20"/>
                      <w:szCs w:val="20"/>
                      <w:lang w:val="en-US"/>
                    </w:rPr>
                    <w:t>9</w:t>
                  </w:r>
                  <w:r w:rsidR="001606B6" w:rsidRPr="00011C57">
                    <w:rPr>
                      <w:rFonts w:ascii="Calibri" w:eastAsia="Calibri" w:hAnsi="Calibri"/>
                      <w:color w:val="auto"/>
                      <w:sz w:val="20"/>
                      <w:szCs w:val="20"/>
                      <w:lang w:val="en-US"/>
                    </w:rPr>
                    <w:t>)</w:t>
                  </w:r>
                </w:p>
              </w:tc>
              <w:tc>
                <w:tcPr>
                  <w:tcW w:w="1165" w:type="dxa"/>
                  <w:shd w:val="clear" w:color="auto" w:fill="auto"/>
                </w:tcPr>
                <w:p w14:paraId="7106FE8A" w14:textId="200D1686"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w:t>
                  </w:r>
                  <w:proofErr w:type="gramStart"/>
                  <w:r w:rsidR="001606B6" w:rsidRPr="00011C57">
                    <w:rPr>
                      <w:rFonts w:ascii="Calibri" w:eastAsia="Calibri" w:hAnsi="Calibri"/>
                      <w:color w:val="auto"/>
                      <w:sz w:val="20"/>
                      <w:szCs w:val="20"/>
                      <w:lang w:val="en-US"/>
                    </w:rPr>
                    <w:t xml:space="preserve">  </w:t>
                  </w:r>
                  <w:r w:rsidRPr="00011C57">
                    <w:rPr>
                      <w:rFonts w:ascii="Calibri" w:eastAsia="Calibri" w:hAnsi="Calibri"/>
                      <w:color w:val="auto"/>
                      <w:sz w:val="20"/>
                      <w:szCs w:val="20"/>
                      <w:lang w:val="en-US"/>
                    </w:rPr>
                    <w:t xml:space="preserve"> </w:t>
                  </w:r>
                  <w:r w:rsidR="001606B6" w:rsidRPr="00011C57">
                    <w:rPr>
                      <w:rFonts w:ascii="Calibri" w:eastAsia="Calibri" w:hAnsi="Calibri"/>
                      <w:color w:val="auto"/>
                      <w:sz w:val="20"/>
                      <w:szCs w:val="20"/>
                      <w:lang w:val="en-US"/>
                    </w:rPr>
                    <w:t>(</w:t>
                  </w:r>
                  <w:proofErr w:type="gramEnd"/>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w:t>
                  </w:r>
                  <w:r w:rsidRPr="00011C57">
                    <w:rPr>
                      <w:rFonts w:ascii="Calibri" w:eastAsia="Calibri" w:hAnsi="Calibri"/>
                      <w:color w:val="auto"/>
                      <w:sz w:val="20"/>
                      <w:szCs w:val="20"/>
                      <w:lang w:val="en-US"/>
                    </w:rPr>
                    <w:t>9</w:t>
                  </w:r>
                  <w:r w:rsidR="001606B6" w:rsidRPr="00011C57">
                    <w:rPr>
                      <w:rFonts w:ascii="Calibri" w:eastAsia="Calibri" w:hAnsi="Calibri"/>
                      <w:color w:val="auto"/>
                      <w:sz w:val="20"/>
                      <w:szCs w:val="20"/>
                      <w:lang w:val="en-US"/>
                    </w:rPr>
                    <w:t>)</w:t>
                  </w:r>
                </w:p>
              </w:tc>
              <w:tc>
                <w:tcPr>
                  <w:tcW w:w="1124" w:type="dxa"/>
                  <w:shd w:val="clear" w:color="auto" w:fill="auto"/>
                </w:tcPr>
                <w:p w14:paraId="345FDFBB" w14:textId="1F84086E"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100</w:t>
                  </w:r>
                  <w:r w:rsidR="001606B6" w:rsidRPr="00011C57">
                    <w:rPr>
                      <w:rFonts w:ascii="Calibri" w:eastAsia="Calibri" w:hAnsi="Calibri"/>
                      <w:color w:val="auto"/>
                      <w:sz w:val="20"/>
                      <w:szCs w:val="20"/>
                      <w:lang w:val="en-US"/>
                    </w:rPr>
                    <w:t>% (</w:t>
                  </w:r>
                  <w:r w:rsidRPr="00011C57">
                    <w:rPr>
                      <w:rFonts w:ascii="Calibri" w:eastAsia="Calibri" w:hAnsi="Calibri"/>
                      <w:color w:val="auto"/>
                      <w:sz w:val="20"/>
                      <w:szCs w:val="20"/>
                      <w:lang w:val="en-US"/>
                    </w:rPr>
                    <w:t>9/9</w:t>
                  </w:r>
                  <w:r w:rsidR="001606B6" w:rsidRPr="00011C57">
                    <w:rPr>
                      <w:rFonts w:ascii="Calibri" w:eastAsia="Calibri" w:hAnsi="Calibri"/>
                      <w:color w:val="auto"/>
                      <w:sz w:val="20"/>
                      <w:szCs w:val="20"/>
                      <w:lang w:val="en-US"/>
                    </w:rPr>
                    <w:t>)</w:t>
                  </w:r>
                </w:p>
              </w:tc>
              <w:tc>
                <w:tcPr>
                  <w:tcW w:w="1168" w:type="dxa"/>
                  <w:shd w:val="clear" w:color="auto" w:fill="auto"/>
                </w:tcPr>
                <w:p w14:paraId="5D16DC7A" w14:textId="06CA2A74"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11</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1/9</w:t>
                  </w:r>
                  <w:r w:rsidR="001606B6" w:rsidRPr="00011C57">
                    <w:rPr>
                      <w:rFonts w:ascii="Calibri" w:eastAsia="Calibri" w:hAnsi="Calibri"/>
                      <w:color w:val="auto"/>
                      <w:sz w:val="20"/>
                      <w:szCs w:val="20"/>
                      <w:lang w:val="en-US"/>
                    </w:rPr>
                    <w:t>)</w:t>
                  </w:r>
                </w:p>
              </w:tc>
              <w:tc>
                <w:tcPr>
                  <w:tcW w:w="1160" w:type="dxa"/>
                  <w:shd w:val="clear" w:color="auto" w:fill="auto"/>
                </w:tcPr>
                <w:p w14:paraId="51152277" w14:textId="212F446C"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r w:rsidR="001606B6" w:rsidRPr="00011C57">
                    <w:rPr>
                      <w:rFonts w:ascii="Calibri" w:eastAsia="Calibri" w:hAnsi="Calibri"/>
                      <w:color w:val="auto"/>
                      <w:sz w:val="20"/>
                      <w:szCs w:val="20"/>
                      <w:lang w:val="en-US"/>
                    </w:rPr>
                    <w:t>%</w:t>
                  </w:r>
                  <w:proofErr w:type="gramStart"/>
                  <w:r w:rsidR="001606B6" w:rsidRPr="00011C57">
                    <w:rPr>
                      <w:rFonts w:ascii="Calibri" w:eastAsia="Calibri" w:hAnsi="Calibri"/>
                      <w:color w:val="auto"/>
                      <w:sz w:val="20"/>
                      <w:szCs w:val="20"/>
                      <w:lang w:val="en-US"/>
                    </w:rPr>
                    <w:t xml:space="preserve">   (</w:t>
                  </w:r>
                  <w:proofErr w:type="gramEnd"/>
                  <w:r w:rsidRPr="00011C57">
                    <w:rPr>
                      <w:rFonts w:ascii="Calibri" w:eastAsia="Calibri" w:hAnsi="Calibri"/>
                      <w:color w:val="auto"/>
                      <w:sz w:val="20"/>
                      <w:szCs w:val="20"/>
                      <w:lang w:val="en-US"/>
                    </w:rPr>
                    <w:t>0/9</w:t>
                  </w:r>
                  <w:r w:rsidR="001606B6" w:rsidRPr="00011C57">
                    <w:rPr>
                      <w:rFonts w:ascii="Calibri" w:eastAsia="Calibri" w:hAnsi="Calibri"/>
                      <w:color w:val="auto"/>
                      <w:sz w:val="20"/>
                      <w:szCs w:val="20"/>
                      <w:lang w:val="en-US"/>
                    </w:rPr>
                    <w:t>)</w:t>
                  </w:r>
                </w:p>
              </w:tc>
              <w:tc>
                <w:tcPr>
                  <w:tcW w:w="1179" w:type="dxa"/>
                  <w:shd w:val="clear" w:color="auto" w:fill="auto"/>
                </w:tcPr>
                <w:p w14:paraId="32D80985" w14:textId="56776AE2"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77</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7/9</w:t>
                  </w:r>
                  <w:r w:rsidR="001606B6" w:rsidRPr="00011C57">
                    <w:rPr>
                      <w:rFonts w:ascii="Calibri" w:eastAsia="Calibri" w:hAnsi="Calibri"/>
                      <w:color w:val="auto"/>
                      <w:sz w:val="20"/>
                      <w:szCs w:val="20"/>
                      <w:lang w:val="en-US"/>
                    </w:rPr>
                    <w:t>)</w:t>
                  </w:r>
                </w:p>
              </w:tc>
              <w:tc>
                <w:tcPr>
                  <w:tcW w:w="1219" w:type="dxa"/>
                  <w:shd w:val="clear" w:color="auto" w:fill="auto"/>
                </w:tcPr>
                <w:p w14:paraId="24F20870" w14:textId="596A2071"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44</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 xml:space="preserve"> 4/9</w:t>
                  </w:r>
                  <w:r w:rsidR="001606B6" w:rsidRPr="00011C57">
                    <w:rPr>
                      <w:rFonts w:ascii="Calibri" w:eastAsia="Calibri" w:hAnsi="Calibri"/>
                      <w:color w:val="auto"/>
                      <w:sz w:val="20"/>
                      <w:szCs w:val="20"/>
                      <w:lang w:val="en-US"/>
                    </w:rPr>
                    <w:t>)</w:t>
                  </w:r>
                </w:p>
              </w:tc>
              <w:tc>
                <w:tcPr>
                  <w:tcW w:w="1114" w:type="dxa"/>
                  <w:shd w:val="clear" w:color="auto" w:fill="auto"/>
                </w:tcPr>
                <w:p w14:paraId="743A7159" w14:textId="4C9B7D13"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0</w:t>
                  </w:r>
                  <w:proofErr w:type="gramStart"/>
                  <w:r w:rsidR="001606B6" w:rsidRPr="00011C57">
                    <w:rPr>
                      <w:rFonts w:ascii="Calibri" w:eastAsia="Calibri" w:hAnsi="Calibri"/>
                      <w:color w:val="auto"/>
                      <w:sz w:val="20"/>
                      <w:szCs w:val="20"/>
                      <w:lang w:val="en-US"/>
                    </w:rPr>
                    <w:t>%  (</w:t>
                  </w:r>
                  <w:proofErr w:type="gramEnd"/>
                  <w:r w:rsidRPr="00011C57">
                    <w:rPr>
                      <w:rFonts w:ascii="Calibri" w:eastAsia="Calibri" w:hAnsi="Calibri"/>
                      <w:color w:val="auto"/>
                      <w:sz w:val="20"/>
                      <w:szCs w:val="20"/>
                      <w:lang w:val="en-US"/>
                    </w:rPr>
                    <w:t>0/9</w:t>
                  </w:r>
                  <w:r w:rsidR="001606B6" w:rsidRPr="00011C57">
                    <w:rPr>
                      <w:rFonts w:ascii="Calibri" w:eastAsia="Calibri" w:hAnsi="Calibri"/>
                      <w:color w:val="auto"/>
                      <w:sz w:val="20"/>
                      <w:szCs w:val="20"/>
                      <w:lang w:val="en-US"/>
                    </w:rPr>
                    <w:t>)</w:t>
                  </w:r>
                </w:p>
              </w:tc>
              <w:tc>
                <w:tcPr>
                  <w:tcW w:w="1124" w:type="dxa"/>
                  <w:shd w:val="clear" w:color="auto" w:fill="auto"/>
                </w:tcPr>
                <w:p w14:paraId="011B5A2C" w14:textId="7B8674DE" w:rsidR="001606B6" w:rsidRPr="00011C57" w:rsidRDefault="003B3DB0" w:rsidP="001606B6">
                  <w:pPr>
                    <w:suppressAutoHyphens w:val="0"/>
                    <w:autoSpaceDN/>
                    <w:spacing w:after="0" w:line="240" w:lineRule="auto"/>
                    <w:rPr>
                      <w:rFonts w:ascii="Calibri" w:eastAsia="Calibri" w:hAnsi="Calibri"/>
                      <w:color w:val="auto"/>
                      <w:sz w:val="20"/>
                      <w:szCs w:val="20"/>
                      <w:lang w:val="en-US"/>
                    </w:rPr>
                  </w:pPr>
                  <w:r w:rsidRPr="00011C57">
                    <w:rPr>
                      <w:rFonts w:ascii="Calibri" w:eastAsia="Calibri" w:hAnsi="Calibri"/>
                      <w:color w:val="auto"/>
                      <w:sz w:val="20"/>
                      <w:szCs w:val="20"/>
                      <w:lang w:val="en-US"/>
                    </w:rPr>
                    <w:t>77</w:t>
                  </w:r>
                  <w:proofErr w:type="gramStart"/>
                  <w:r w:rsidR="001606B6" w:rsidRPr="00011C57">
                    <w:rPr>
                      <w:rFonts w:ascii="Calibri" w:eastAsia="Calibri" w:hAnsi="Calibri"/>
                      <w:color w:val="auto"/>
                      <w:sz w:val="20"/>
                      <w:szCs w:val="20"/>
                      <w:lang w:val="en-US"/>
                    </w:rPr>
                    <w:t xml:space="preserve">% </w:t>
                  </w:r>
                  <w:r w:rsidR="00011C57">
                    <w:rPr>
                      <w:rFonts w:ascii="Calibri" w:eastAsia="Calibri" w:hAnsi="Calibri"/>
                      <w:color w:val="auto"/>
                      <w:sz w:val="20"/>
                      <w:szCs w:val="20"/>
                      <w:lang w:val="en-US"/>
                    </w:rPr>
                    <w:t xml:space="preserve"> </w:t>
                  </w:r>
                  <w:r w:rsidR="001606B6" w:rsidRPr="00011C57">
                    <w:rPr>
                      <w:rFonts w:ascii="Calibri" w:eastAsia="Calibri" w:hAnsi="Calibri"/>
                      <w:color w:val="auto"/>
                      <w:sz w:val="20"/>
                      <w:szCs w:val="20"/>
                      <w:lang w:val="en-US"/>
                    </w:rPr>
                    <w:t>(</w:t>
                  </w:r>
                  <w:proofErr w:type="gramEnd"/>
                  <w:r w:rsidRPr="00011C57">
                    <w:rPr>
                      <w:rFonts w:ascii="Calibri" w:eastAsia="Calibri" w:hAnsi="Calibri"/>
                      <w:color w:val="auto"/>
                      <w:sz w:val="20"/>
                      <w:szCs w:val="20"/>
                      <w:lang w:val="en-US"/>
                    </w:rPr>
                    <w:t>7/9</w:t>
                  </w:r>
                  <w:r w:rsidR="001606B6" w:rsidRPr="00011C57">
                    <w:rPr>
                      <w:rFonts w:ascii="Calibri" w:eastAsia="Calibri" w:hAnsi="Calibri"/>
                      <w:color w:val="auto"/>
                      <w:sz w:val="20"/>
                      <w:szCs w:val="20"/>
                      <w:lang w:val="en-US"/>
                    </w:rPr>
                    <w:t>)</w:t>
                  </w:r>
                </w:p>
              </w:tc>
              <w:tc>
                <w:tcPr>
                  <w:tcW w:w="1320" w:type="dxa"/>
                  <w:shd w:val="clear" w:color="auto" w:fill="auto"/>
                </w:tcPr>
                <w:p w14:paraId="115F00C3" w14:textId="703E62EE" w:rsidR="001606B6" w:rsidRPr="00011C57" w:rsidRDefault="00011C57" w:rsidP="001606B6">
                  <w:pPr>
                    <w:suppressAutoHyphens w:val="0"/>
                    <w:autoSpaceDN/>
                    <w:spacing w:after="0" w:line="240" w:lineRule="auto"/>
                    <w:rPr>
                      <w:rFonts w:ascii="Calibri" w:eastAsia="Calibri" w:hAnsi="Calibri"/>
                      <w:color w:val="auto"/>
                      <w:sz w:val="20"/>
                      <w:szCs w:val="20"/>
                      <w:lang w:val="en-US"/>
                    </w:rPr>
                  </w:pPr>
                  <w:r>
                    <w:rPr>
                      <w:rFonts w:ascii="Calibri" w:eastAsia="Calibri" w:hAnsi="Calibri"/>
                      <w:color w:val="auto"/>
                      <w:sz w:val="20"/>
                      <w:szCs w:val="20"/>
                      <w:lang w:val="en-US"/>
                    </w:rPr>
                    <w:t>4</w:t>
                  </w:r>
                </w:p>
              </w:tc>
            </w:tr>
          </w:tbl>
          <w:bookmarkEnd w:id="20"/>
          <w:p w14:paraId="5547D3B6" w14:textId="72C99426" w:rsidR="00564538" w:rsidRDefault="005F3FF2" w:rsidP="00666217">
            <w:pPr>
              <w:suppressAutoHyphens w:val="0"/>
              <w:autoSpaceDN/>
              <w:spacing w:before="120"/>
              <w:rPr>
                <w:rFonts w:asciiTheme="minorHAnsi" w:hAnsiTheme="minorHAnsi" w:cstheme="minorHAnsi"/>
                <w:color w:val="auto"/>
                <w:lang w:eastAsia="en-US"/>
              </w:rPr>
            </w:pPr>
            <w:r w:rsidRPr="00EB6C1C">
              <w:rPr>
                <w:rFonts w:asciiTheme="minorHAnsi" w:hAnsiTheme="minorHAnsi" w:cstheme="minorHAnsi"/>
                <w:color w:val="auto"/>
                <w:lang w:eastAsia="en-US"/>
              </w:rPr>
              <w:t xml:space="preserve">While attendance and access to support </w:t>
            </w:r>
            <w:r w:rsidR="005640B4">
              <w:rPr>
                <w:rFonts w:asciiTheme="minorHAnsi" w:hAnsiTheme="minorHAnsi" w:cstheme="minorHAnsi"/>
                <w:color w:val="auto"/>
                <w:lang w:eastAsia="en-US"/>
              </w:rPr>
              <w:t>have</w:t>
            </w:r>
            <w:r w:rsidRPr="00EB6C1C">
              <w:rPr>
                <w:rFonts w:asciiTheme="minorHAnsi" w:hAnsiTheme="minorHAnsi" w:cstheme="minorHAnsi"/>
                <w:color w:val="auto"/>
                <w:lang w:eastAsia="en-US"/>
              </w:rPr>
              <w:t xml:space="preserve"> improved in 202</w:t>
            </w:r>
            <w:r w:rsidR="0045380D">
              <w:rPr>
                <w:rFonts w:asciiTheme="minorHAnsi" w:hAnsiTheme="minorHAnsi" w:cstheme="minorHAnsi"/>
                <w:color w:val="auto"/>
                <w:lang w:eastAsia="en-US"/>
              </w:rPr>
              <w:t xml:space="preserve">4 </w:t>
            </w:r>
            <w:r w:rsidRPr="00EB6C1C">
              <w:rPr>
                <w:rFonts w:asciiTheme="minorHAnsi" w:hAnsiTheme="minorHAnsi" w:cstheme="minorHAnsi"/>
                <w:color w:val="auto"/>
                <w:lang w:eastAsia="en-US"/>
              </w:rPr>
              <w:t>some children are still regaining confidence with resilience and independent learning.</w:t>
            </w:r>
            <w:r w:rsidR="00B01F76" w:rsidRPr="00EB6C1C">
              <w:rPr>
                <w:rFonts w:asciiTheme="minorHAnsi" w:hAnsiTheme="minorHAnsi" w:cstheme="minorHAnsi"/>
                <w:color w:val="auto"/>
                <w:lang w:eastAsia="en-US"/>
              </w:rPr>
              <w:t xml:space="preserve"> We review progress formally each term and reallocate support for individual children based on the needs at present. </w:t>
            </w:r>
            <w:r w:rsidR="00BB2E0A" w:rsidRPr="00EB6C1C">
              <w:rPr>
                <w:rFonts w:asciiTheme="minorHAnsi" w:hAnsiTheme="minorHAnsi" w:cstheme="minorHAnsi"/>
                <w:color w:val="auto"/>
                <w:lang w:eastAsia="en-US"/>
              </w:rPr>
              <w:t>Teachers</w:t>
            </w:r>
            <w:r w:rsidR="00B01F76" w:rsidRPr="00EB6C1C">
              <w:rPr>
                <w:rFonts w:asciiTheme="minorHAnsi" w:hAnsiTheme="minorHAnsi" w:cstheme="minorHAnsi"/>
                <w:color w:val="auto"/>
                <w:lang w:eastAsia="en-US"/>
              </w:rPr>
              <w:t xml:space="preserve"> assess daily and adjust teaching to meet the needs of all pupils including disadvantaged pupils. We are confident that the gaps are closing and that the needs of our pupils are being met </w:t>
            </w:r>
            <w:r w:rsidR="00BB2E0A" w:rsidRPr="00EB6C1C">
              <w:rPr>
                <w:rFonts w:asciiTheme="minorHAnsi" w:hAnsiTheme="minorHAnsi" w:cstheme="minorHAnsi"/>
                <w:color w:val="auto"/>
                <w:lang w:eastAsia="en-US"/>
              </w:rPr>
              <w:t>so that</w:t>
            </w:r>
            <w:r w:rsidR="00B01F76" w:rsidRPr="00EB6C1C">
              <w:rPr>
                <w:rFonts w:asciiTheme="minorHAnsi" w:hAnsiTheme="minorHAnsi" w:cstheme="minorHAnsi"/>
                <w:color w:val="auto"/>
                <w:lang w:eastAsia="en-US"/>
              </w:rPr>
              <w:t xml:space="preserve"> good progress is made from their starting points.</w:t>
            </w:r>
          </w:p>
          <w:p w14:paraId="124C9CBF" w14:textId="77777777" w:rsidR="009259D7" w:rsidRDefault="009259D7" w:rsidP="0095633E">
            <w:pPr>
              <w:suppressAutoHyphens w:val="0"/>
              <w:autoSpaceDN/>
              <w:spacing w:after="120"/>
              <w:rPr>
                <w:rFonts w:asciiTheme="minorHAnsi" w:hAnsiTheme="minorHAnsi" w:cstheme="minorHAnsi"/>
                <w:color w:val="auto"/>
                <w:lang w:eastAsia="en-US"/>
              </w:rPr>
            </w:pPr>
          </w:p>
          <w:p w14:paraId="6F279981" w14:textId="77777777" w:rsidR="009259D7" w:rsidRDefault="009259D7" w:rsidP="0095633E">
            <w:pPr>
              <w:suppressAutoHyphens w:val="0"/>
              <w:autoSpaceDN/>
              <w:spacing w:after="120"/>
              <w:rPr>
                <w:rFonts w:asciiTheme="minorHAnsi" w:hAnsiTheme="minorHAnsi" w:cstheme="minorHAnsi"/>
                <w:color w:val="auto"/>
                <w:lang w:eastAsia="en-US"/>
              </w:rPr>
            </w:pPr>
          </w:p>
          <w:p w14:paraId="67C3CA99" w14:textId="77777777" w:rsidR="009259D7" w:rsidRDefault="009259D7" w:rsidP="0095633E">
            <w:pPr>
              <w:suppressAutoHyphens w:val="0"/>
              <w:autoSpaceDN/>
              <w:spacing w:after="120"/>
              <w:rPr>
                <w:rFonts w:asciiTheme="minorHAnsi" w:hAnsiTheme="minorHAnsi" w:cstheme="minorHAnsi"/>
                <w:color w:val="auto"/>
                <w:lang w:eastAsia="en-US"/>
              </w:rPr>
            </w:pPr>
          </w:p>
          <w:tbl>
            <w:tblPr>
              <w:tblW w:w="14937" w:type="dxa"/>
              <w:tblCellMar>
                <w:left w:w="10" w:type="dxa"/>
                <w:right w:w="10" w:type="dxa"/>
              </w:tblCellMar>
              <w:tblLook w:val="04A0" w:firstRow="1" w:lastRow="0" w:firstColumn="1" w:lastColumn="0" w:noHBand="0" w:noVBand="1"/>
            </w:tblPr>
            <w:tblGrid>
              <w:gridCol w:w="3942"/>
              <w:gridCol w:w="5639"/>
              <w:gridCol w:w="5356"/>
            </w:tblGrid>
            <w:tr w:rsidR="003E294E" w14:paraId="1DF17277" w14:textId="6260231D" w:rsidTr="003E294E">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42D58BD" w14:textId="77777777" w:rsidR="003E294E" w:rsidRDefault="003E294E" w:rsidP="003E294E">
                  <w:pPr>
                    <w:pStyle w:val="TableHeader"/>
                    <w:jc w:val="left"/>
                  </w:pPr>
                  <w:r>
                    <w:lastRenderedPageBreak/>
                    <w:t>Intended outcome</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AB21C37" w14:textId="77777777" w:rsidR="003E294E" w:rsidRDefault="003E294E" w:rsidP="003E294E">
                  <w:pPr>
                    <w:pStyle w:val="TableHeader"/>
                    <w:jc w:val="left"/>
                  </w:pPr>
                  <w:r>
                    <w:t>Success criteria</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2BCB26E" w14:textId="19900906" w:rsidR="003E294E" w:rsidRDefault="003E294E" w:rsidP="003E294E">
                  <w:pPr>
                    <w:pStyle w:val="TableHeader"/>
                    <w:jc w:val="left"/>
                  </w:pPr>
                  <w:r w:rsidRPr="004236C8">
                    <w:rPr>
                      <w:sz w:val="18"/>
                      <w:szCs w:val="18"/>
                    </w:rPr>
                    <w:t>Achieved</w:t>
                  </w:r>
                </w:p>
              </w:tc>
            </w:tr>
            <w:tr w:rsidR="003E294E" w14:paraId="2329D9DF" w14:textId="1B5A40C8" w:rsidTr="003E294E">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C1007E" w14:textId="70C6A15F" w:rsidR="003E294E" w:rsidRPr="009259D7" w:rsidRDefault="003E294E" w:rsidP="003E294E">
                  <w:pPr>
                    <w:pStyle w:val="TableRow"/>
                    <w:spacing w:after="120"/>
                    <w:rPr>
                      <w:rFonts w:cs="Arial"/>
                      <w:color w:val="auto"/>
                      <w:sz w:val="20"/>
                      <w:szCs w:val="20"/>
                    </w:rPr>
                  </w:pPr>
                  <w:r w:rsidRPr="009259D7">
                    <w:rPr>
                      <w:rFonts w:cs="Arial"/>
                      <w:color w:val="auto"/>
                      <w:sz w:val="20"/>
                      <w:szCs w:val="20"/>
                    </w:rPr>
                    <w:t>Sufficient staffing  levels to ensure that all intervention/</w:t>
                  </w:r>
                  <w:r w:rsidR="00EB6C1C">
                    <w:rPr>
                      <w:rFonts w:cs="Arial"/>
                      <w:color w:val="auto"/>
                      <w:sz w:val="20"/>
                      <w:szCs w:val="20"/>
                    </w:rPr>
                    <w:t>catch-up</w:t>
                  </w:r>
                  <w:r w:rsidRPr="009259D7">
                    <w:rPr>
                      <w:rFonts w:cs="Arial"/>
                      <w:color w:val="auto"/>
                      <w:sz w:val="20"/>
                      <w:szCs w:val="20"/>
                    </w:rPr>
                    <w:t xml:space="preserve"> programmes take place for disadvantaged and other pupils</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CC3A1" w14:textId="19993FC3" w:rsidR="003E294E" w:rsidRPr="009259D7" w:rsidRDefault="003E294E" w:rsidP="003E294E">
                  <w:pPr>
                    <w:suppressAutoHyphens w:val="0"/>
                    <w:autoSpaceDN/>
                    <w:spacing w:before="60" w:after="120" w:line="240" w:lineRule="auto"/>
                    <w:ind w:left="57" w:right="57"/>
                    <w:rPr>
                      <w:rFonts w:cs="Arial"/>
                      <w:color w:val="auto"/>
                      <w:sz w:val="20"/>
                      <w:szCs w:val="20"/>
                    </w:rPr>
                  </w:pPr>
                  <w:r w:rsidRPr="009259D7">
                    <w:rPr>
                      <w:rFonts w:cs="Arial"/>
                      <w:color w:val="auto"/>
                      <w:sz w:val="20"/>
                      <w:szCs w:val="20"/>
                    </w:rPr>
                    <w:t xml:space="preserve">Teacher/teaching assistants to run </w:t>
                  </w:r>
                  <w:r w:rsidR="00EB6C1C">
                    <w:rPr>
                      <w:rFonts w:cs="Arial"/>
                      <w:color w:val="auto"/>
                      <w:sz w:val="20"/>
                      <w:szCs w:val="20"/>
                    </w:rPr>
                    <w:t>catch-up</w:t>
                  </w:r>
                  <w:r w:rsidRPr="009259D7">
                    <w:rPr>
                      <w:rFonts w:cs="Arial"/>
                      <w:color w:val="auto"/>
                      <w:sz w:val="20"/>
                      <w:szCs w:val="20"/>
                    </w:rPr>
                    <w:t xml:space="preserve">/national tutoring programmes which will include identified pupils alongside disadvantaged pupils </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F91B" w14:textId="77777777" w:rsidR="003E294E" w:rsidRPr="004236C8" w:rsidRDefault="003E294E" w:rsidP="003E294E">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Generally met.</w:t>
                  </w:r>
                </w:p>
                <w:p w14:paraId="12CF08AC" w14:textId="19A4DFE5" w:rsidR="003E294E" w:rsidRDefault="003E294E" w:rsidP="003E294E">
                  <w:pPr>
                    <w:suppressAutoHyphens w:val="0"/>
                    <w:autoSpaceDN/>
                    <w:spacing w:before="60" w:after="120" w:line="240" w:lineRule="auto"/>
                    <w:ind w:left="57" w:right="57"/>
                    <w:rPr>
                      <w:rFonts w:cs="Arial"/>
                      <w:color w:val="auto"/>
                    </w:rPr>
                  </w:pPr>
                  <w:r w:rsidRPr="004236C8">
                    <w:rPr>
                      <w:rFonts w:cs="Arial"/>
                      <w:color w:val="auto"/>
                      <w:sz w:val="18"/>
                      <w:szCs w:val="18"/>
                    </w:rPr>
                    <w:t xml:space="preserve">Sometimes </w:t>
                  </w:r>
                  <w:r w:rsidR="00EB6C1C">
                    <w:rPr>
                      <w:rFonts w:cs="Arial"/>
                      <w:color w:val="auto"/>
                      <w:sz w:val="18"/>
                      <w:szCs w:val="18"/>
                    </w:rPr>
                    <w:t>hindered</w:t>
                  </w:r>
                  <w:r w:rsidRPr="004236C8">
                    <w:rPr>
                      <w:rFonts w:cs="Arial"/>
                      <w:color w:val="auto"/>
                      <w:sz w:val="18"/>
                      <w:szCs w:val="18"/>
                    </w:rPr>
                    <w:t xml:space="preserve"> by pupil</w:t>
                  </w:r>
                  <w:r w:rsidR="00EB6C1C">
                    <w:rPr>
                      <w:rFonts w:cs="Arial"/>
                      <w:color w:val="auto"/>
                      <w:sz w:val="18"/>
                      <w:szCs w:val="18"/>
                    </w:rPr>
                    <w:t xml:space="preserve"> attendance.</w:t>
                  </w:r>
                </w:p>
              </w:tc>
            </w:tr>
            <w:tr w:rsidR="003E294E" w14:paraId="796E3B1A" w14:textId="77D92DF9" w:rsidTr="003E294E">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80672" w14:textId="77777777" w:rsidR="003E294E" w:rsidRPr="009259D7" w:rsidRDefault="003E294E" w:rsidP="003E294E">
                  <w:pPr>
                    <w:pStyle w:val="TableRow"/>
                    <w:spacing w:after="120"/>
                    <w:rPr>
                      <w:rFonts w:cs="Arial"/>
                      <w:color w:val="auto"/>
                      <w:sz w:val="20"/>
                      <w:szCs w:val="20"/>
                    </w:rPr>
                  </w:pPr>
                  <w:r w:rsidRPr="009259D7">
                    <w:rPr>
                      <w:rFonts w:cs="Arial"/>
                      <w:color w:val="auto"/>
                      <w:sz w:val="20"/>
                      <w:szCs w:val="20"/>
                    </w:rPr>
                    <w:t xml:space="preserve">Improve oral language skills and vocabulary among all children particularly disadvantaged pupils. </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3C135D" w14:textId="77777777" w:rsidR="003E294E" w:rsidRPr="009259D7" w:rsidRDefault="003E294E" w:rsidP="003E294E">
                  <w:pPr>
                    <w:suppressAutoHyphens w:val="0"/>
                    <w:autoSpaceDN/>
                    <w:spacing w:before="60" w:after="120" w:line="240" w:lineRule="auto"/>
                    <w:ind w:left="57" w:right="57"/>
                    <w:rPr>
                      <w:rFonts w:cs="Arial"/>
                      <w:color w:val="auto"/>
                      <w:sz w:val="20"/>
                      <w:szCs w:val="20"/>
                    </w:rPr>
                  </w:pPr>
                  <w:r w:rsidRPr="009259D7">
                    <w:rPr>
                      <w:rFonts w:cs="Arial"/>
                      <w:color w:val="auto"/>
                      <w:sz w:val="20"/>
                      <w:szCs w:val="20"/>
                    </w:rPr>
                    <w:t>Assessments and observations indicate significantly improved oral language among disadvantaged pupils.</w:t>
                  </w:r>
                </w:p>
                <w:p w14:paraId="21BFA95C" w14:textId="77777777" w:rsidR="003E294E" w:rsidRPr="009259D7" w:rsidRDefault="003E294E" w:rsidP="003E294E">
                  <w:pPr>
                    <w:suppressAutoHyphens w:val="0"/>
                    <w:autoSpaceDN/>
                    <w:spacing w:before="60" w:after="120" w:line="240" w:lineRule="auto"/>
                    <w:ind w:left="57" w:right="57"/>
                    <w:rPr>
                      <w:rFonts w:cs="Arial"/>
                      <w:color w:val="auto"/>
                      <w:sz w:val="20"/>
                      <w:szCs w:val="20"/>
                    </w:rPr>
                  </w:pPr>
                  <w:r w:rsidRPr="009259D7">
                    <w:rPr>
                      <w:rFonts w:cs="Arial"/>
                      <w:color w:val="auto"/>
                      <w:sz w:val="20"/>
                      <w:szCs w:val="20"/>
                    </w:rPr>
                    <w:t>Children’s use of oral vocabulary is improving and this is also evident in their written work.</w:t>
                  </w:r>
                </w:p>
                <w:p w14:paraId="50D0E857" w14:textId="77777777" w:rsidR="003E294E" w:rsidRPr="009259D7" w:rsidRDefault="003E294E" w:rsidP="003E294E">
                  <w:pPr>
                    <w:suppressAutoHyphens w:val="0"/>
                    <w:autoSpaceDN/>
                    <w:spacing w:before="60" w:after="120" w:line="240" w:lineRule="auto"/>
                    <w:ind w:right="57"/>
                    <w:rPr>
                      <w:rFonts w:cs="Arial"/>
                      <w:color w:val="auto"/>
                      <w:sz w:val="20"/>
                      <w:szCs w:val="20"/>
                    </w:rPr>
                  </w:pPr>
                  <w:r w:rsidRPr="009259D7">
                    <w:rPr>
                      <w:rFonts w:cs="Arial"/>
                      <w:color w:val="auto"/>
                      <w:sz w:val="20"/>
                      <w:szCs w:val="20"/>
                    </w:rPr>
                    <w:t xml:space="preserve"> Disadvantaged pupils make accelerated progress from their starting points.</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E52FD" w14:textId="0B3B6A30" w:rsidR="003E294E" w:rsidRPr="00E27862" w:rsidRDefault="003E294E" w:rsidP="003E294E">
                  <w:pPr>
                    <w:suppressAutoHyphens w:val="0"/>
                    <w:autoSpaceDN/>
                    <w:spacing w:before="60" w:after="120" w:line="240" w:lineRule="auto"/>
                    <w:ind w:left="57" w:right="57"/>
                    <w:rPr>
                      <w:rFonts w:cs="Arial"/>
                      <w:color w:val="auto"/>
                    </w:rPr>
                  </w:pPr>
                  <w:r w:rsidRPr="004236C8">
                    <w:rPr>
                      <w:rFonts w:cs="Arial"/>
                      <w:color w:val="auto"/>
                      <w:sz w:val="18"/>
                      <w:szCs w:val="18"/>
                    </w:rPr>
                    <w:t>Vocabulary development remains a focus for all pupils but an improvement across the curriculum is evident in books and conversations.</w:t>
                  </w:r>
                </w:p>
              </w:tc>
            </w:tr>
            <w:tr w:rsidR="003E294E" w14:paraId="4596E2C7" w14:textId="1282E22E" w:rsidTr="003E294E">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DE4B0F" w14:textId="77777777" w:rsidR="003E294E" w:rsidRPr="009259D7" w:rsidRDefault="003E294E" w:rsidP="003E294E">
                  <w:pPr>
                    <w:pStyle w:val="TableRow"/>
                    <w:spacing w:after="120"/>
                    <w:rPr>
                      <w:rFonts w:cs="Arial"/>
                      <w:color w:val="auto"/>
                      <w:sz w:val="20"/>
                      <w:szCs w:val="20"/>
                    </w:rPr>
                  </w:pPr>
                  <w:r w:rsidRPr="009259D7">
                    <w:rPr>
                      <w:rFonts w:cs="Arial"/>
                      <w:color w:val="auto"/>
                      <w:sz w:val="20"/>
                      <w:szCs w:val="20"/>
                    </w:rPr>
                    <w:t xml:space="preserve">Social and Emotional needs are met. Early Intervention </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2469B" w14:textId="77777777" w:rsidR="003E294E" w:rsidRPr="009259D7" w:rsidRDefault="003E294E" w:rsidP="003E294E">
                  <w:pPr>
                    <w:suppressAutoHyphens w:val="0"/>
                    <w:autoSpaceDN/>
                    <w:spacing w:before="60" w:after="120" w:line="240" w:lineRule="auto"/>
                    <w:ind w:left="57" w:right="57"/>
                    <w:rPr>
                      <w:rFonts w:cs="Arial"/>
                      <w:color w:val="auto"/>
                      <w:sz w:val="20"/>
                      <w:szCs w:val="20"/>
                    </w:rPr>
                  </w:pPr>
                  <w:r w:rsidRPr="009259D7">
                    <w:rPr>
                      <w:rFonts w:cs="Arial"/>
                      <w:color w:val="auto"/>
                      <w:sz w:val="20"/>
                      <w:szCs w:val="20"/>
                    </w:rPr>
                    <w:t>ELSA supports identified children and progress is made towards positive mental health.</w:t>
                  </w:r>
                </w:p>
                <w:p w14:paraId="1F8B7F14" w14:textId="77777777" w:rsidR="003E294E" w:rsidRPr="009259D7" w:rsidRDefault="003E294E" w:rsidP="003E294E">
                  <w:pPr>
                    <w:suppressAutoHyphens w:val="0"/>
                    <w:autoSpaceDN/>
                    <w:spacing w:before="60" w:after="120" w:line="240" w:lineRule="auto"/>
                    <w:ind w:left="57" w:right="57"/>
                    <w:rPr>
                      <w:rFonts w:cs="Arial"/>
                      <w:color w:val="auto"/>
                      <w:sz w:val="20"/>
                      <w:szCs w:val="20"/>
                    </w:rPr>
                  </w:pPr>
                  <w:r w:rsidRPr="009259D7">
                    <w:rPr>
                      <w:rFonts w:cs="Arial"/>
                      <w:color w:val="auto"/>
                      <w:sz w:val="20"/>
                      <w:szCs w:val="20"/>
                    </w:rPr>
                    <w:t>Well-being /PHSE lessons support all children to develop resilience and a positive attitude academically and socially.</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C1C87" w14:textId="01656C76" w:rsidR="003E294E" w:rsidRDefault="003E294E" w:rsidP="003E294E">
                  <w:pPr>
                    <w:suppressAutoHyphens w:val="0"/>
                    <w:autoSpaceDN/>
                    <w:spacing w:before="60" w:after="120" w:line="240" w:lineRule="auto"/>
                    <w:ind w:left="57" w:right="57"/>
                    <w:rPr>
                      <w:rFonts w:cs="Arial"/>
                      <w:color w:val="auto"/>
                    </w:rPr>
                  </w:pPr>
                  <w:r w:rsidRPr="004236C8">
                    <w:rPr>
                      <w:rFonts w:cs="Arial"/>
                      <w:color w:val="auto"/>
                      <w:sz w:val="18"/>
                      <w:szCs w:val="18"/>
                    </w:rPr>
                    <w:t>An increased number of pupils have benefitted from ELSA support and teachers’ pupils and parents have reported positive benefits.</w:t>
                  </w:r>
                </w:p>
              </w:tc>
            </w:tr>
            <w:tr w:rsidR="003E294E" w14:paraId="49A2975D" w14:textId="0B166809" w:rsidTr="003E294E">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6D531" w14:textId="749B134A" w:rsidR="003E294E" w:rsidRPr="009259D7" w:rsidRDefault="003E294E" w:rsidP="003E294E">
                  <w:pPr>
                    <w:pStyle w:val="TableRow"/>
                    <w:spacing w:after="120"/>
                    <w:rPr>
                      <w:rFonts w:cs="Arial"/>
                      <w:color w:val="auto"/>
                      <w:sz w:val="20"/>
                      <w:szCs w:val="20"/>
                    </w:rPr>
                  </w:pPr>
                  <w:r w:rsidRPr="009259D7">
                    <w:rPr>
                      <w:rFonts w:cs="Arial"/>
                      <w:color w:val="auto"/>
                      <w:sz w:val="20"/>
                      <w:szCs w:val="20"/>
                    </w:rPr>
                    <w:t xml:space="preserve">Phonics – </w:t>
                  </w:r>
                  <w:r w:rsidR="00EB6C1C">
                    <w:rPr>
                      <w:rFonts w:cs="Arial"/>
                      <w:color w:val="auto"/>
                      <w:sz w:val="20"/>
                      <w:szCs w:val="20"/>
                    </w:rPr>
                    <w:t>resources</w:t>
                  </w:r>
                  <w:r w:rsidRPr="009259D7">
                    <w:rPr>
                      <w:rFonts w:cs="Arial"/>
                      <w:color w:val="auto"/>
                      <w:sz w:val="20"/>
                      <w:szCs w:val="20"/>
                    </w:rPr>
                    <w:t xml:space="preserve"> and materials inspire further engagement. </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AD9E07" w14:textId="3EC9BABE" w:rsidR="003E294E" w:rsidRPr="009259D7" w:rsidRDefault="003E294E" w:rsidP="003E294E">
                  <w:pPr>
                    <w:suppressAutoHyphens w:val="0"/>
                    <w:autoSpaceDN/>
                    <w:spacing w:before="60" w:after="120" w:line="240" w:lineRule="auto"/>
                    <w:ind w:left="57" w:right="57"/>
                    <w:rPr>
                      <w:rFonts w:cs="Arial"/>
                      <w:color w:val="auto"/>
                      <w:sz w:val="20"/>
                      <w:szCs w:val="20"/>
                    </w:rPr>
                  </w:pPr>
                  <w:r w:rsidRPr="009259D7">
                    <w:rPr>
                      <w:rFonts w:cs="Arial"/>
                      <w:color w:val="auto"/>
                      <w:sz w:val="20"/>
                      <w:szCs w:val="20"/>
                    </w:rPr>
                    <w:t>Phonic pass at Yr1 return</w:t>
                  </w:r>
                  <w:r w:rsidR="00EB6C1C">
                    <w:rPr>
                      <w:rFonts w:cs="Arial"/>
                      <w:color w:val="auto"/>
                      <w:sz w:val="20"/>
                      <w:szCs w:val="20"/>
                    </w:rPr>
                    <w:t>ed</w:t>
                  </w:r>
                  <w:r w:rsidRPr="009259D7">
                    <w:rPr>
                      <w:rFonts w:cs="Arial"/>
                      <w:color w:val="auto"/>
                      <w:sz w:val="20"/>
                      <w:szCs w:val="20"/>
                    </w:rPr>
                    <w:t xml:space="preserve"> to pre-pandemic percentages.</w:t>
                  </w:r>
                </w:p>
                <w:p w14:paraId="5A945B97" w14:textId="77777777" w:rsidR="003E294E" w:rsidRPr="009259D7" w:rsidRDefault="003E294E" w:rsidP="003E294E">
                  <w:pPr>
                    <w:suppressAutoHyphens w:val="0"/>
                    <w:autoSpaceDN/>
                    <w:spacing w:before="60" w:after="120" w:line="240" w:lineRule="auto"/>
                    <w:ind w:left="57" w:right="57"/>
                    <w:rPr>
                      <w:rFonts w:cs="Arial"/>
                      <w:color w:val="auto"/>
                      <w:sz w:val="20"/>
                      <w:szCs w:val="20"/>
                    </w:rPr>
                  </w:pPr>
                  <w:r w:rsidRPr="009259D7">
                    <w:rPr>
                      <w:rFonts w:cs="Arial"/>
                      <w:color w:val="auto"/>
                      <w:sz w:val="20"/>
                      <w:szCs w:val="20"/>
                    </w:rPr>
                    <w:t>Reading for enjoyment books also going home weekly alongside Phonic material in Reception and Year 1</w:t>
                  </w:r>
                </w:p>
                <w:p w14:paraId="088AA32C" w14:textId="77777777" w:rsidR="003E294E" w:rsidRPr="009259D7" w:rsidRDefault="003E294E" w:rsidP="003E294E">
                  <w:pPr>
                    <w:suppressAutoHyphens w:val="0"/>
                    <w:autoSpaceDN/>
                    <w:spacing w:before="60" w:after="120" w:line="240" w:lineRule="auto"/>
                    <w:ind w:right="57"/>
                    <w:rPr>
                      <w:rFonts w:cs="Arial"/>
                      <w:color w:val="auto"/>
                      <w:sz w:val="20"/>
                      <w:szCs w:val="20"/>
                    </w:rPr>
                  </w:pPr>
                  <w:r w:rsidRPr="009259D7">
                    <w:rPr>
                      <w:rFonts w:cs="Arial"/>
                      <w:color w:val="auto"/>
                      <w:sz w:val="20"/>
                      <w:szCs w:val="20"/>
                    </w:rPr>
                    <w:t>All children are identified for early support if required.</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EA71C" w14:textId="2CF09129" w:rsidR="003E294E" w:rsidRPr="004236C8" w:rsidRDefault="002B5F37" w:rsidP="003E294E">
                  <w:pPr>
                    <w:suppressAutoHyphens w:val="0"/>
                    <w:autoSpaceDN/>
                    <w:spacing w:before="60" w:after="120" w:line="240" w:lineRule="auto"/>
                    <w:ind w:left="57" w:right="57"/>
                    <w:rPr>
                      <w:rFonts w:cs="Arial"/>
                      <w:color w:val="auto"/>
                      <w:sz w:val="18"/>
                      <w:szCs w:val="18"/>
                    </w:rPr>
                  </w:pPr>
                  <w:r>
                    <w:rPr>
                      <w:rFonts w:cs="Arial"/>
                      <w:color w:val="auto"/>
                      <w:sz w:val="18"/>
                      <w:szCs w:val="18"/>
                    </w:rPr>
                    <w:t>The scheme</w:t>
                  </w:r>
                  <w:r w:rsidR="003E294E" w:rsidRPr="004236C8">
                    <w:rPr>
                      <w:rFonts w:cs="Arial"/>
                      <w:color w:val="auto"/>
                      <w:sz w:val="18"/>
                      <w:szCs w:val="18"/>
                    </w:rPr>
                    <w:t xml:space="preserve"> is now in place and all </w:t>
                  </w:r>
                  <w:r>
                    <w:rPr>
                      <w:rFonts w:cs="Arial"/>
                      <w:color w:val="auto"/>
                      <w:sz w:val="18"/>
                      <w:szCs w:val="18"/>
                    </w:rPr>
                    <w:t>teachers</w:t>
                  </w:r>
                  <w:r w:rsidR="003E294E" w:rsidRPr="004236C8">
                    <w:rPr>
                      <w:rFonts w:cs="Arial"/>
                      <w:color w:val="auto"/>
                      <w:sz w:val="18"/>
                      <w:szCs w:val="18"/>
                    </w:rPr>
                    <w:t xml:space="preserve"> and teaching </w:t>
                  </w:r>
                  <w:r>
                    <w:rPr>
                      <w:rFonts w:cs="Arial"/>
                      <w:color w:val="auto"/>
                      <w:sz w:val="18"/>
                      <w:szCs w:val="18"/>
                    </w:rPr>
                    <w:t>assistants</w:t>
                  </w:r>
                  <w:r w:rsidR="003E294E" w:rsidRPr="004236C8">
                    <w:rPr>
                      <w:rFonts w:cs="Arial"/>
                      <w:color w:val="auto"/>
                      <w:sz w:val="18"/>
                      <w:szCs w:val="18"/>
                    </w:rPr>
                    <w:t xml:space="preserve"> have received training</w:t>
                  </w:r>
                </w:p>
                <w:p w14:paraId="25185364" w14:textId="4BE2E1C3" w:rsidR="003E294E" w:rsidRDefault="00E00C92" w:rsidP="003E294E">
                  <w:pPr>
                    <w:suppressAutoHyphens w:val="0"/>
                    <w:autoSpaceDN/>
                    <w:spacing w:before="60" w:after="120" w:line="240" w:lineRule="auto"/>
                    <w:ind w:left="57" w:right="57"/>
                    <w:rPr>
                      <w:rFonts w:cs="Arial"/>
                      <w:color w:val="auto"/>
                    </w:rPr>
                  </w:pPr>
                  <w:r>
                    <w:rPr>
                      <w:rFonts w:cs="Arial"/>
                      <w:color w:val="auto"/>
                      <w:sz w:val="18"/>
                      <w:szCs w:val="18"/>
                    </w:rPr>
                    <w:t>The phonic</w:t>
                  </w:r>
                  <w:r w:rsidR="003E294E" w:rsidRPr="004236C8">
                    <w:rPr>
                      <w:rFonts w:cs="Arial"/>
                      <w:color w:val="auto"/>
                      <w:sz w:val="18"/>
                      <w:szCs w:val="18"/>
                    </w:rPr>
                    <w:t xml:space="preserve"> pass rate </w:t>
                  </w:r>
                  <w:r w:rsidR="003E294E" w:rsidRPr="00EB6C1C">
                    <w:rPr>
                      <w:rFonts w:cs="Arial"/>
                      <w:color w:val="auto"/>
                      <w:sz w:val="18"/>
                      <w:szCs w:val="18"/>
                    </w:rPr>
                    <w:t>was 84.6%</w:t>
                  </w:r>
                  <w:r w:rsidR="003E294E" w:rsidRPr="004236C8">
                    <w:rPr>
                      <w:rFonts w:cs="Arial"/>
                      <w:color w:val="auto"/>
                      <w:sz w:val="18"/>
                      <w:szCs w:val="18"/>
                    </w:rPr>
                    <w:t xml:space="preserve"> </w:t>
                  </w:r>
                  <w:r w:rsidR="002B5F37">
                    <w:rPr>
                      <w:rFonts w:cs="Arial"/>
                      <w:color w:val="auto"/>
                      <w:sz w:val="18"/>
                      <w:szCs w:val="18"/>
                    </w:rPr>
                    <w:t>an</w:t>
                  </w:r>
                  <w:r w:rsidR="003E294E" w:rsidRPr="004236C8">
                    <w:rPr>
                      <w:rFonts w:cs="Arial"/>
                      <w:color w:val="auto"/>
                      <w:sz w:val="18"/>
                      <w:szCs w:val="18"/>
                    </w:rPr>
                    <w:t xml:space="preserve"> increase on last year.</w:t>
                  </w:r>
                </w:p>
              </w:tc>
            </w:tr>
            <w:tr w:rsidR="003E294E" w14:paraId="63B3607A" w14:textId="404CA960" w:rsidTr="007814CF">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95B674" w14:textId="77777777" w:rsidR="003E294E" w:rsidRPr="009259D7" w:rsidRDefault="003E294E" w:rsidP="003E294E">
                  <w:pPr>
                    <w:pStyle w:val="TableRow"/>
                    <w:spacing w:after="120"/>
                    <w:ind w:left="29"/>
                    <w:rPr>
                      <w:rFonts w:cs="Arial"/>
                      <w:color w:val="auto"/>
                      <w:sz w:val="20"/>
                      <w:szCs w:val="20"/>
                    </w:rPr>
                  </w:pPr>
                  <w:r w:rsidRPr="009259D7">
                    <w:rPr>
                      <w:rFonts w:cs="Arial"/>
                      <w:color w:val="auto"/>
                      <w:sz w:val="20"/>
                      <w:szCs w:val="20"/>
                    </w:rPr>
                    <w:t xml:space="preserve">Improved reading attainment among disadvantaged pupils. </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58104" w14:textId="751A5F94" w:rsidR="003E294E" w:rsidRPr="00A259A7" w:rsidRDefault="003E294E" w:rsidP="003E294E">
                  <w:pPr>
                    <w:pStyle w:val="TableRowCentered"/>
                    <w:spacing w:after="120"/>
                    <w:jc w:val="left"/>
                    <w:rPr>
                      <w:rFonts w:cs="Arial"/>
                      <w:color w:val="auto"/>
                      <w:sz w:val="20"/>
                      <w:lang w:eastAsia="en-US"/>
                    </w:rPr>
                  </w:pPr>
                  <w:r w:rsidRPr="00A259A7">
                    <w:rPr>
                      <w:rFonts w:cs="Arial"/>
                      <w:color w:val="auto"/>
                      <w:sz w:val="20"/>
                    </w:rPr>
                    <w:t>KS2</w:t>
                  </w:r>
                  <w:r w:rsidRPr="00A259A7">
                    <w:rPr>
                      <w:rFonts w:cs="Arial"/>
                      <w:color w:val="auto"/>
                      <w:sz w:val="20"/>
                      <w:lang w:eastAsia="en-US"/>
                    </w:rPr>
                    <w:t xml:space="preserve"> reading outcomes</w:t>
                  </w:r>
                  <w:r w:rsidR="00E00C92" w:rsidRPr="00A259A7">
                    <w:rPr>
                      <w:rFonts w:cs="Arial"/>
                      <w:color w:val="auto"/>
                      <w:sz w:val="20"/>
                      <w:lang w:eastAsia="en-US"/>
                    </w:rPr>
                    <w:t xml:space="preserve"> </w:t>
                  </w:r>
                  <w:r w:rsidRPr="00A259A7">
                    <w:rPr>
                      <w:rFonts w:cs="Arial"/>
                      <w:color w:val="auto"/>
                      <w:sz w:val="20"/>
                      <w:lang w:eastAsia="en-US"/>
                    </w:rPr>
                    <w:t>show that more than 75% of disadvantaged pupils met the expected standard.</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7C48AD" w14:textId="4C47DAD5" w:rsidR="003E294E" w:rsidRPr="00A259A7" w:rsidRDefault="003E294E" w:rsidP="003E294E">
                  <w:pPr>
                    <w:pStyle w:val="TableRowCentered"/>
                    <w:spacing w:after="120"/>
                    <w:jc w:val="left"/>
                    <w:rPr>
                      <w:rFonts w:cs="Arial"/>
                      <w:color w:val="auto"/>
                      <w:sz w:val="18"/>
                      <w:szCs w:val="18"/>
                    </w:rPr>
                  </w:pPr>
                  <w:r w:rsidRPr="00A259A7">
                    <w:rPr>
                      <w:rFonts w:cs="Arial"/>
                      <w:color w:val="auto"/>
                      <w:sz w:val="18"/>
                      <w:szCs w:val="18"/>
                    </w:rPr>
                    <w:t>6</w:t>
                  </w:r>
                  <w:r w:rsidR="007814CF">
                    <w:rPr>
                      <w:rFonts w:cs="Arial"/>
                      <w:color w:val="auto"/>
                      <w:sz w:val="18"/>
                      <w:szCs w:val="18"/>
                    </w:rPr>
                    <w:t>7</w:t>
                  </w:r>
                  <w:r w:rsidRPr="00A259A7">
                    <w:rPr>
                      <w:rFonts w:cs="Arial"/>
                      <w:color w:val="auto"/>
                      <w:sz w:val="18"/>
                      <w:szCs w:val="18"/>
                    </w:rPr>
                    <w:t>% achieved ARE of PP pupils</w:t>
                  </w:r>
                </w:p>
                <w:p w14:paraId="3EFCF731" w14:textId="3BB07122" w:rsidR="003E294E" w:rsidRPr="00A259A7" w:rsidRDefault="003E294E" w:rsidP="003E294E">
                  <w:pPr>
                    <w:pStyle w:val="TableRowCentered"/>
                    <w:spacing w:after="120"/>
                    <w:jc w:val="left"/>
                    <w:rPr>
                      <w:rFonts w:cs="Arial"/>
                      <w:color w:val="auto"/>
                      <w:sz w:val="18"/>
                      <w:szCs w:val="18"/>
                    </w:rPr>
                  </w:pPr>
                  <w:r w:rsidRPr="00A259A7">
                    <w:rPr>
                      <w:rFonts w:cs="Arial"/>
                      <w:color w:val="auto"/>
                      <w:sz w:val="18"/>
                      <w:szCs w:val="18"/>
                    </w:rPr>
                    <w:t xml:space="preserve">100% from </w:t>
                  </w:r>
                  <w:r w:rsidR="002B5F37" w:rsidRPr="00A259A7">
                    <w:rPr>
                      <w:rFonts w:cs="Arial"/>
                      <w:color w:val="auto"/>
                      <w:sz w:val="18"/>
                      <w:szCs w:val="18"/>
                    </w:rPr>
                    <w:t xml:space="preserve">their </w:t>
                  </w:r>
                  <w:r w:rsidRPr="00A259A7">
                    <w:rPr>
                      <w:rFonts w:cs="Arial"/>
                      <w:color w:val="auto"/>
                      <w:sz w:val="18"/>
                      <w:szCs w:val="18"/>
                    </w:rPr>
                    <w:t>starting point.</w:t>
                  </w:r>
                </w:p>
                <w:p w14:paraId="240C5E88" w14:textId="4F25A98B" w:rsidR="003E294E" w:rsidRPr="00A259A7" w:rsidRDefault="00250CC2" w:rsidP="003E294E">
                  <w:pPr>
                    <w:pStyle w:val="TableRowCentered"/>
                    <w:spacing w:after="120"/>
                    <w:jc w:val="left"/>
                    <w:rPr>
                      <w:rFonts w:cs="Arial"/>
                      <w:color w:val="auto"/>
                    </w:rPr>
                  </w:pPr>
                  <w:r w:rsidRPr="00A259A7">
                    <w:rPr>
                      <w:rFonts w:cs="Arial"/>
                      <w:color w:val="auto"/>
                      <w:sz w:val="18"/>
                      <w:szCs w:val="18"/>
                    </w:rPr>
                    <w:t>8</w:t>
                  </w:r>
                  <w:r w:rsidR="007814CF">
                    <w:rPr>
                      <w:rFonts w:cs="Arial"/>
                      <w:color w:val="auto"/>
                      <w:sz w:val="18"/>
                      <w:szCs w:val="18"/>
                    </w:rPr>
                    <w:t>8</w:t>
                  </w:r>
                  <w:r w:rsidR="003E294E" w:rsidRPr="00A259A7">
                    <w:rPr>
                      <w:rFonts w:cs="Arial"/>
                      <w:color w:val="auto"/>
                      <w:sz w:val="18"/>
                      <w:szCs w:val="18"/>
                    </w:rPr>
                    <w:t xml:space="preserve">% of all </w:t>
                  </w:r>
                  <w:r w:rsidR="002B5F37" w:rsidRPr="00A259A7">
                    <w:rPr>
                      <w:rFonts w:cs="Arial"/>
                      <w:color w:val="auto"/>
                      <w:sz w:val="18"/>
                      <w:szCs w:val="18"/>
                    </w:rPr>
                    <w:t>pupils</w:t>
                  </w:r>
                  <w:r w:rsidR="003E294E" w:rsidRPr="00A259A7">
                    <w:rPr>
                      <w:rFonts w:cs="Arial"/>
                      <w:color w:val="auto"/>
                      <w:sz w:val="18"/>
                      <w:szCs w:val="18"/>
                    </w:rPr>
                    <w:t xml:space="preserve"> achieved ARE</w:t>
                  </w:r>
                </w:p>
              </w:tc>
            </w:tr>
            <w:tr w:rsidR="003E294E" w14:paraId="7CEED092" w14:textId="0C36C0AD" w:rsidTr="007814CF">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9030E" w14:textId="77777777" w:rsidR="003E294E" w:rsidRPr="009259D7" w:rsidRDefault="003E294E" w:rsidP="003E294E">
                  <w:pPr>
                    <w:pStyle w:val="TableRow"/>
                    <w:spacing w:after="120"/>
                    <w:ind w:left="28"/>
                    <w:rPr>
                      <w:rFonts w:cs="Arial"/>
                      <w:color w:val="auto"/>
                      <w:sz w:val="20"/>
                      <w:szCs w:val="20"/>
                    </w:rPr>
                  </w:pPr>
                  <w:r w:rsidRPr="009259D7">
                    <w:rPr>
                      <w:rFonts w:cs="Arial"/>
                      <w:color w:val="auto"/>
                      <w:sz w:val="20"/>
                      <w:szCs w:val="20"/>
                    </w:rPr>
                    <w:t xml:space="preserve">Improved maths attainment for disadvantaged pupils at the end of KS2. </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472F03" w14:textId="77777777" w:rsidR="003E294E" w:rsidRPr="00A259A7" w:rsidRDefault="003E294E" w:rsidP="003E294E">
                  <w:pPr>
                    <w:pStyle w:val="TableRowCentered"/>
                    <w:spacing w:after="120"/>
                    <w:jc w:val="left"/>
                    <w:rPr>
                      <w:rFonts w:cs="Arial"/>
                      <w:color w:val="auto"/>
                      <w:sz w:val="20"/>
                      <w:lang w:eastAsia="en-US"/>
                    </w:rPr>
                  </w:pPr>
                  <w:r w:rsidRPr="00A259A7">
                    <w:rPr>
                      <w:rFonts w:cs="Arial"/>
                      <w:color w:val="auto"/>
                      <w:sz w:val="20"/>
                    </w:rPr>
                    <w:t>KS2</w:t>
                  </w:r>
                  <w:r w:rsidRPr="00A259A7">
                    <w:rPr>
                      <w:rFonts w:cs="Arial"/>
                      <w:color w:val="auto"/>
                      <w:sz w:val="20"/>
                      <w:lang w:eastAsia="en-US"/>
                    </w:rPr>
                    <w:t xml:space="preserve"> maths outcomes show that </w:t>
                  </w:r>
                  <w:r w:rsidRPr="00A259A7">
                    <w:rPr>
                      <w:rStyle w:val="CommentReference"/>
                      <w:color w:val="auto"/>
                      <w:sz w:val="20"/>
                    </w:rPr>
                    <w:t>more than 75% of disadvantaged pupils met the expected standard.</w:t>
                  </w:r>
                </w:p>
                <w:p w14:paraId="47E37AE7" w14:textId="77777777" w:rsidR="003E294E" w:rsidRPr="00A259A7" w:rsidRDefault="003E294E" w:rsidP="003E294E">
                  <w:pPr>
                    <w:pStyle w:val="TableRowCentered"/>
                    <w:ind w:left="0"/>
                    <w:jc w:val="left"/>
                    <w:rPr>
                      <w:rFonts w:cs="Arial"/>
                      <w:color w:val="auto"/>
                      <w:sz w:val="20"/>
                      <w:lang w:eastAsia="en-US"/>
                    </w:rPr>
                  </w:pP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D4796" w14:textId="39BDAD01" w:rsidR="003E294E" w:rsidRPr="00A259A7" w:rsidRDefault="007814CF" w:rsidP="003E294E">
                  <w:pPr>
                    <w:pStyle w:val="TableRowCentered"/>
                    <w:spacing w:after="120"/>
                    <w:jc w:val="left"/>
                    <w:rPr>
                      <w:rFonts w:cs="Arial"/>
                      <w:color w:val="auto"/>
                      <w:sz w:val="18"/>
                      <w:szCs w:val="18"/>
                    </w:rPr>
                  </w:pPr>
                  <w:r>
                    <w:rPr>
                      <w:rFonts w:cs="Arial"/>
                      <w:color w:val="auto"/>
                      <w:sz w:val="18"/>
                      <w:szCs w:val="18"/>
                    </w:rPr>
                    <w:t>67</w:t>
                  </w:r>
                  <w:r w:rsidR="003E294E" w:rsidRPr="00A259A7">
                    <w:rPr>
                      <w:rFonts w:cs="Arial"/>
                      <w:color w:val="auto"/>
                      <w:sz w:val="18"/>
                      <w:szCs w:val="18"/>
                    </w:rPr>
                    <w:t>% achieved ARE of PP pupils</w:t>
                  </w:r>
                </w:p>
                <w:p w14:paraId="14202900" w14:textId="7AF0FFF0" w:rsidR="003E294E" w:rsidRPr="00A259A7" w:rsidRDefault="003E294E" w:rsidP="003E294E">
                  <w:pPr>
                    <w:pStyle w:val="TableRowCentered"/>
                    <w:spacing w:after="120"/>
                    <w:jc w:val="left"/>
                    <w:rPr>
                      <w:rFonts w:cs="Arial"/>
                      <w:color w:val="auto"/>
                      <w:sz w:val="18"/>
                      <w:szCs w:val="18"/>
                    </w:rPr>
                  </w:pPr>
                  <w:r w:rsidRPr="00A259A7">
                    <w:rPr>
                      <w:rFonts w:cs="Arial"/>
                      <w:color w:val="auto"/>
                      <w:sz w:val="18"/>
                      <w:szCs w:val="18"/>
                    </w:rPr>
                    <w:t xml:space="preserve">100% from </w:t>
                  </w:r>
                  <w:r w:rsidR="002B5F37" w:rsidRPr="00A259A7">
                    <w:rPr>
                      <w:rFonts w:cs="Arial"/>
                      <w:color w:val="auto"/>
                      <w:sz w:val="18"/>
                      <w:szCs w:val="18"/>
                    </w:rPr>
                    <w:t xml:space="preserve">their </w:t>
                  </w:r>
                  <w:r w:rsidRPr="00A259A7">
                    <w:rPr>
                      <w:rFonts w:cs="Arial"/>
                      <w:color w:val="auto"/>
                      <w:sz w:val="18"/>
                      <w:szCs w:val="18"/>
                    </w:rPr>
                    <w:t>starting point.</w:t>
                  </w:r>
                </w:p>
                <w:p w14:paraId="3638E2A0" w14:textId="01638631" w:rsidR="003E294E" w:rsidRPr="00A259A7" w:rsidRDefault="003E294E" w:rsidP="003E294E">
                  <w:pPr>
                    <w:pStyle w:val="TableRowCentered"/>
                    <w:spacing w:after="120"/>
                    <w:jc w:val="left"/>
                    <w:rPr>
                      <w:rFonts w:cs="Arial"/>
                      <w:color w:val="auto"/>
                    </w:rPr>
                  </w:pPr>
                  <w:r w:rsidRPr="00A259A7">
                    <w:rPr>
                      <w:rFonts w:cs="Arial"/>
                      <w:color w:val="auto"/>
                      <w:sz w:val="18"/>
                      <w:szCs w:val="18"/>
                    </w:rPr>
                    <w:t xml:space="preserve"> </w:t>
                  </w:r>
                  <w:r w:rsidR="00250CC2" w:rsidRPr="00A259A7">
                    <w:rPr>
                      <w:rFonts w:cs="Arial"/>
                      <w:color w:val="auto"/>
                      <w:sz w:val="18"/>
                      <w:szCs w:val="18"/>
                    </w:rPr>
                    <w:t>8</w:t>
                  </w:r>
                  <w:r w:rsidR="007814CF">
                    <w:rPr>
                      <w:rFonts w:cs="Arial"/>
                      <w:color w:val="auto"/>
                      <w:sz w:val="18"/>
                      <w:szCs w:val="18"/>
                    </w:rPr>
                    <w:t>8</w:t>
                  </w:r>
                  <w:r w:rsidRPr="00A259A7">
                    <w:rPr>
                      <w:rFonts w:cs="Arial"/>
                      <w:color w:val="auto"/>
                      <w:sz w:val="18"/>
                      <w:szCs w:val="18"/>
                    </w:rPr>
                    <w:t xml:space="preserve">% of all </w:t>
                  </w:r>
                  <w:r w:rsidR="002B5F37" w:rsidRPr="00A259A7">
                    <w:rPr>
                      <w:rFonts w:cs="Arial"/>
                      <w:color w:val="auto"/>
                      <w:sz w:val="18"/>
                      <w:szCs w:val="18"/>
                    </w:rPr>
                    <w:t>pupils</w:t>
                  </w:r>
                  <w:r w:rsidRPr="00A259A7">
                    <w:rPr>
                      <w:rFonts w:cs="Arial"/>
                      <w:color w:val="auto"/>
                      <w:sz w:val="18"/>
                      <w:szCs w:val="18"/>
                    </w:rPr>
                    <w:t xml:space="preserve"> achieved ARE</w:t>
                  </w:r>
                </w:p>
              </w:tc>
            </w:tr>
            <w:tr w:rsidR="003E294E" w:rsidRPr="00B32FF3" w14:paraId="4529EC6C" w14:textId="4C3C80A7" w:rsidTr="00E640DF">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47D61" w14:textId="77777777" w:rsidR="003E294E" w:rsidRPr="009259D7" w:rsidRDefault="003E294E" w:rsidP="003E294E">
                  <w:pPr>
                    <w:pStyle w:val="TableRow"/>
                    <w:ind w:left="29"/>
                    <w:rPr>
                      <w:rFonts w:cs="Arial"/>
                      <w:color w:val="auto"/>
                      <w:sz w:val="20"/>
                      <w:szCs w:val="20"/>
                    </w:rPr>
                  </w:pPr>
                  <w:r w:rsidRPr="009259D7">
                    <w:rPr>
                      <w:rFonts w:cs="Arial"/>
                      <w:color w:val="auto"/>
                      <w:sz w:val="20"/>
                      <w:szCs w:val="20"/>
                    </w:rPr>
                    <w:t>To achieve and sustain improved attendance for all pupils, particularly our disadvantaged pupils.</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0AD452" w14:textId="5BC28066" w:rsidR="003E294E" w:rsidRPr="009259D7" w:rsidRDefault="003E294E" w:rsidP="003E294E">
                  <w:pPr>
                    <w:suppressAutoHyphens w:val="0"/>
                    <w:autoSpaceDN/>
                    <w:spacing w:before="60" w:after="60" w:line="240" w:lineRule="auto"/>
                    <w:ind w:right="57"/>
                    <w:rPr>
                      <w:rFonts w:cs="Arial"/>
                      <w:color w:val="auto"/>
                      <w:sz w:val="20"/>
                      <w:szCs w:val="20"/>
                    </w:rPr>
                  </w:pPr>
                  <w:r w:rsidRPr="009259D7">
                    <w:rPr>
                      <w:rFonts w:cs="Arial"/>
                      <w:color w:val="auto"/>
                      <w:sz w:val="20"/>
                      <w:szCs w:val="20"/>
                    </w:rPr>
                    <w:t xml:space="preserve">The overall absence rate for all pupils </w:t>
                  </w:r>
                  <w:r w:rsidR="00E00C92">
                    <w:rPr>
                      <w:rFonts w:cs="Arial"/>
                      <w:color w:val="auto"/>
                      <w:sz w:val="20"/>
                      <w:szCs w:val="20"/>
                    </w:rPr>
                    <w:t>is</w:t>
                  </w:r>
                  <w:r w:rsidRPr="009259D7">
                    <w:rPr>
                      <w:rFonts w:cs="Arial"/>
                      <w:color w:val="auto"/>
                      <w:sz w:val="20"/>
                      <w:szCs w:val="20"/>
                    </w:rPr>
                    <w:t xml:space="preserve"> no more than 4%, and the attendance gap between disadvantaged pupils and their non-disadvantaged peers </w:t>
                  </w:r>
                  <w:r w:rsidR="005640B4">
                    <w:rPr>
                      <w:rFonts w:cs="Arial"/>
                      <w:color w:val="auto"/>
                      <w:sz w:val="20"/>
                      <w:szCs w:val="20"/>
                    </w:rPr>
                    <w:t>is</w:t>
                  </w:r>
                  <w:r w:rsidRPr="009259D7">
                    <w:rPr>
                      <w:rFonts w:cs="Arial"/>
                      <w:color w:val="auto"/>
                      <w:sz w:val="20"/>
                      <w:szCs w:val="20"/>
                    </w:rPr>
                    <w:t xml:space="preserve"> reduced by 2%.</w:t>
                  </w:r>
                </w:p>
                <w:p w14:paraId="63801EC9" w14:textId="3AB9F408" w:rsidR="003E294E" w:rsidRPr="009259D7" w:rsidRDefault="003E294E" w:rsidP="003E294E">
                  <w:pPr>
                    <w:suppressAutoHyphens w:val="0"/>
                    <w:autoSpaceDN/>
                    <w:spacing w:before="60" w:after="120" w:line="240" w:lineRule="auto"/>
                    <w:ind w:right="57"/>
                    <w:rPr>
                      <w:rFonts w:cs="Arial"/>
                      <w:color w:val="auto"/>
                      <w:sz w:val="20"/>
                      <w:szCs w:val="20"/>
                    </w:rPr>
                  </w:pPr>
                  <w:r w:rsidRPr="009259D7">
                    <w:rPr>
                      <w:rFonts w:cs="Arial"/>
                      <w:color w:val="auto"/>
                      <w:sz w:val="20"/>
                      <w:szCs w:val="20"/>
                    </w:rPr>
                    <w:t xml:space="preserve">The percentage of </w:t>
                  </w:r>
                  <w:r w:rsidR="00E00C92">
                    <w:rPr>
                      <w:rFonts w:cs="Arial"/>
                      <w:color w:val="auto"/>
                      <w:sz w:val="20"/>
                      <w:szCs w:val="20"/>
                    </w:rPr>
                    <w:t>all persistently absent pupils</w:t>
                  </w:r>
                  <w:r w:rsidRPr="009259D7">
                    <w:rPr>
                      <w:rFonts w:cs="Arial"/>
                      <w:color w:val="auto"/>
                      <w:sz w:val="20"/>
                      <w:szCs w:val="20"/>
                    </w:rPr>
                    <w:t xml:space="preserve"> are monitored closely with parental meetings and additional support offered to </w:t>
                  </w:r>
                  <w:r w:rsidR="00E00C92">
                    <w:rPr>
                      <w:rFonts w:cs="Arial"/>
                      <w:color w:val="auto"/>
                      <w:sz w:val="20"/>
                      <w:szCs w:val="20"/>
                    </w:rPr>
                    <w:t>pupils</w:t>
                  </w:r>
                  <w:r w:rsidRPr="009259D7">
                    <w:rPr>
                      <w:rFonts w:cs="Arial"/>
                      <w:color w:val="auto"/>
                      <w:sz w:val="20"/>
                      <w:szCs w:val="20"/>
                    </w:rPr>
                    <w:t xml:space="preserve"> and </w:t>
                  </w:r>
                  <w:r w:rsidR="00EB6C1C">
                    <w:rPr>
                      <w:rFonts w:cs="Arial"/>
                      <w:color w:val="auto"/>
                      <w:sz w:val="20"/>
                      <w:szCs w:val="20"/>
                    </w:rPr>
                    <w:t>their</w:t>
                  </w:r>
                  <w:r w:rsidRPr="009259D7">
                    <w:rPr>
                      <w:rFonts w:cs="Arial"/>
                      <w:color w:val="auto"/>
                      <w:sz w:val="20"/>
                      <w:szCs w:val="20"/>
                    </w:rPr>
                    <w:t xml:space="preserve"> </w:t>
                  </w:r>
                  <w:r w:rsidR="00EB6C1C">
                    <w:rPr>
                      <w:rFonts w:cs="Arial"/>
                      <w:color w:val="auto"/>
                      <w:sz w:val="20"/>
                      <w:szCs w:val="20"/>
                    </w:rPr>
                    <w:t>families</w:t>
                  </w:r>
                  <w:r w:rsidRPr="009259D7">
                    <w:rPr>
                      <w:rFonts w:cs="Arial"/>
                      <w:color w:val="auto"/>
                      <w:sz w:val="20"/>
                      <w:szCs w:val="20"/>
                    </w:rPr>
                    <w:t>.</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154381" w14:textId="1A60BD41" w:rsidR="003E294E" w:rsidRPr="004236C8" w:rsidRDefault="003E294E" w:rsidP="003E294E">
                  <w:pPr>
                    <w:suppressAutoHyphens w:val="0"/>
                    <w:autoSpaceDN/>
                    <w:spacing w:after="120"/>
                    <w:rPr>
                      <w:rFonts w:asciiTheme="minorHAnsi" w:hAnsiTheme="minorHAnsi" w:cstheme="minorHAnsi"/>
                      <w:color w:val="auto"/>
                      <w:sz w:val="18"/>
                      <w:szCs w:val="18"/>
                      <w:lang w:eastAsia="en-US"/>
                    </w:rPr>
                  </w:pPr>
                  <w:r w:rsidRPr="00E640DF">
                    <w:rPr>
                      <w:rFonts w:asciiTheme="minorHAnsi" w:hAnsiTheme="minorHAnsi" w:cstheme="minorHAnsi"/>
                      <w:color w:val="auto"/>
                      <w:sz w:val="18"/>
                      <w:szCs w:val="18"/>
                      <w:lang w:eastAsia="en-US"/>
                    </w:rPr>
                    <w:t>202</w:t>
                  </w:r>
                  <w:r w:rsidR="00E640DF" w:rsidRPr="00E640DF">
                    <w:rPr>
                      <w:rFonts w:asciiTheme="minorHAnsi" w:hAnsiTheme="minorHAnsi" w:cstheme="minorHAnsi"/>
                      <w:color w:val="auto"/>
                      <w:sz w:val="18"/>
                      <w:szCs w:val="18"/>
                      <w:lang w:eastAsia="en-US"/>
                    </w:rPr>
                    <w:t>3/2024</w:t>
                  </w:r>
                  <w:r w:rsidR="00E00C92" w:rsidRPr="00E640DF">
                    <w:rPr>
                      <w:rFonts w:asciiTheme="minorHAnsi" w:hAnsiTheme="minorHAnsi" w:cstheme="minorHAnsi"/>
                      <w:color w:val="auto"/>
                      <w:sz w:val="18"/>
                      <w:szCs w:val="18"/>
                      <w:lang w:eastAsia="en-US"/>
                    </w:rPr>
                    <w:t xml:space="preserve"> </w:t>
                  </w:r>
                  <w:r w:rsidRPr="00E640DF">
                    <w:rPr>
                      <w:rFonts w:asciiTheme="minorHAnsi" w:hAnsiTheme="minorHAnsi" w:cstheme="minorHAnsi"/>
                      <w:color w:val="auto"/>
                      <w:sz w:val="18"/>
                      <w:szCs w:val="18"/>
                      <w:lang w:eastAsia="en-US"/>
                    </w:rPr>
                    <w:t>Attendance – attendance for all pupils was 9</w:t>
                  </w:r>
                  <w:r w:rsidR="00E640DF" w:rsidRPr="00E640DF">
                    <w:rPr>
                      <w:rFonts w:asciiTheme="minorHAnsi" w:hAnsiTheme="minorHAnsi" w:cstheme="minorHAnsi"/>
                      <w:color w:val="auto"/>
                      <w:sz w:val="18"/>
                      <w:szCs w:val="18"/>
                      <w:lang w:eastAsia="en-US"/>
                    </w:rPr>
                    <w:t>6.7</w:t>
                  </w:r>
                  <w:r w:rsidRPr="00E640DF">
                    <w:rPr>
                      <w:rFonts w:asciiTheme="minorHAnsi" w:hAnsiTheme="minorHAnsi" w:cstheme="minorHAnsi"/>
                      <w:color w:val="auto"/>
                      <w:sz w:val="18"/>
                      <w:szCs w:val="18"/>
                      <w:lang w:eastAsia="en-US"/>
                    </w:rPr>
                    <w:t>%.  Attendance for Pupil Premium 8</w:t>
                  </w:r>
                  <w:r w:rsidR="00E640DF" w:rsidRPr="00E640DF">
                    <w:rPr>
                      <w:rFonts w:asciiTheme="minorHAnsi" w:hAnsiTheme="minorHAnsi" w:cstheme="minorHAnsi"/>
                      <w:color w:val="auto"/>
                      <w:sz w:val="18"/>
                      <w:szCs w:val="18"/>
                      <w:lang w:eastAsia="en-US"/>
                    </w:rPr>
                    <w:t>8.8</w:t>
                  </w:r>
                  <w:r w:rsidRPr="00E640DF">
                    <w:rPr>
                      <w:rFonts w:asciiTheme="minorHAnsi" w:hAnsiTheme="minorHAnsi" w:cstheme="minorHAnsi"/>
                      <w:color w:val="auto"/>
                      <w:sz w:val="18"/>
                      <w:szCs w:val="18"/>
                      <w:lang w:eastAsia="en-US"/>
                    </w:rPr>
                    <w:t xml:space="preserve">%. Identified pupils were supported and </w:t>
                  </w:r>
                  <w:r w:rsidR="005640B4" w:rsidRPr="00E640DF">
                    <w:rPr>
                      <w:rFonts w:asciiTheme="minorHAnsi" w:hAnsiTheme="minorHAnsi" w:cstheme="minorHAnsi"/>
                      <w:color w:val="auto"/>
                      <w:sz w:val="18"/>
                      <w:szCs w:val="18"/>
                      <w:lang w:eastAsia="en-US"/>
                    </w:rPr>
                    <w:t xml:space="preserve">the </w:t>
                  </w:r>
                  <w:r w:rsidRPr="00E640DF">
                    <w:rPr>
                      <w:rFonts w:asciiTheme="minorHAnsi" w:hAnsiTheme="minorHAnsi" w:cstheme="minorHAnsi"/>
                      <w:color w:val="auto"/>
                      <w:sz w:val="18"/>
                      <w:szCs w:val="18"/>
                      <w:lang w:eastAsia="en-US"/>
                    </w:rPr>
                    <w:t>school worked with families to offer support. This will remain a target for next year.</w:t>
                  </w:r>
                </w:p>
                <w:p w14:paraId="165EC6B8" w14:textId="77777777" w:rsidR="003E294E" w:rsidRDefault="003E294E" w:rsidP="003E294E">
                  <w:pPr>
                    <w:suppressAutoHyphens w:val="0"/>
                    <w:autoSpaceDN/>
                    <w:spacing w:before="60" w:after="60" w:line="240" w:lineRule="auto"/>
                    <w:ind w:right="57"/>
                    <w:rPr>
                      <w:rFonts w:cs="Arial"/>
                      <w:color w:val="auto"/>
                    </w:rPr>
                  </w:pPr>
                </w:p>
              </w:tc>
            </w:tr>
            <w:tr w:rsidR="003E294E" w:rsidRPr="00B32FF3" w14:paraId="3A632AC0" w14:textId="06925C48" w:rsidTr="003E294E">
              <w:tc>
                <w:tcPr>
                  <w:tcW w:w="3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5FB82F" w14:textId="77777777" w:rsidR="003E294E" w:rsidRPr="009259D7" w:rsidRDefault="003E294E" w:rsidP="003E294E">
                  <w:pPr>
                    <w:pStyle w:val="TableRow"/>
                    <w:ind w:left="29"/>
                    <w:rPr>
                      <w:rFonts w:cs="Arial"/>
                      <w:color w:val="auto"/>
                      <w:sz w:val="20"/>
                      <w:szCs w:val="20"/>
                    </w:rPr>
                  </w:pPr>
                  <w:r w:rsidRPr="009259D7">
                    <w:rPr>
                      <w:rFonts w:cs="Arial"/>
                      <w:color w:val="auto"/>
                      <w:sz w:val="20"/>
                      <w:szCs w:val="20"/>
                    </w:rPr>
                    <w:lastRenderedPageBreak/>
                    <w:t>To financially support disadvantaged children to access trips and activities throughout the year.</w:t>
                  </w:r>
                </w:p>
              </w:tc>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29D1D2" w14:textId="77777777" w:rsidR="003E294E" w:rsidRPr="009259D7" w:rsidRDefault="003E294E" w:rsidP="003E294E">
                  <w:pPr>
                    <w:suppressAutoHyphens w:val="0"/>
                    <w:autoSpaceDN/>
                    <w:spacing w:before="60" w:after="60" w:line="240" w:lineRule="auto"/>
                    <w:ind w:right="57"/>
                    <w:rPr>
                      <w:rFonts w:cs="Arial"/>
                      <w:color w:val="auto"/>
                      <w:sz w:val="20"/>
                      <w:szCs w:val="20"/>
                    </w:rPr>
                  </w:pPr>
                  <w:r w:rsidRPr="009259D7">
                    <w:rPr>
                      <w:rFonts w:cs="Arial"/>
                      <w:color w:val="auto"/>
                      <w:sz w:val="20"/>
                      <w:szCs w:val="20"/>
                    </w:rPr>
                    <w:t>All pupils will attend day trips, residentials and events regardless of their ability to pay.</w:t>
                  </w:r>
                </w:p>
              </w:tc>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FAFF8" w14:textId="77777777" w:rsidR="003E294E" w:rsidRDefault="003E294E" w:rsidP="003E294E">
                  <w:pPr>
                    <w:suppressAutoHyphens w:val="0"/>
                    <w:autoSpaceDN/>
                    <w:spacing w:before="60" w:after="60" w:line="240" w:lineRule="auto"/>
                    <w:ind w:right="57"/>
                    <w:rPr>
                      <w:rFonts w:cs="Arial"/>
                      <w:color w:val="auto"/>
                    </w:rPr>
                  </w:pPr>
                </w:p>
              </w:tc>
            </w:tr>
          </w:tbl>
          <w:p w14:paraId="556FEAD1" w14:textId="7F17568F" w:rsidR="001A7A49" w:rsidRDefault="00E42E97" w:rsidP="0095633E">
            <w:pPr>
              <w:suppressAutoHyphens w:val="0"/>
              <w:autoSpaceDN/>
              <w:spacing w:after="120"/>
              <w:rPr>
                <w:rFonts w:asciiTheme="minorHAnsi" w:hAnsiTheme="minorHAnsi" w:cstheme="minorHAnsi"/>
                <w:color w:val="auto"/>
                <w:lang w:eastAsia="en-US"/>
              </w:rPr>
            </w:pPr>
            <w:r w:rsidRPr="00DA5FE8">
              <w:rPr>
                <w:rFonts w:asciiTheme="minorHAnsi" w:hAnsiTheme="minorHAnsi" w:cstheme="minorHAnsi"/>
                <w:color w:val="auto"/>
                <w:lang w:eastAsia="en-US"/>
              </w:rPr>
              <w:t xml:space="preserve">Our assessments </w:t>
            </w:r>
            <w:r w:rsidR="006A7EBF" w:rsidRPr="00DA5FE8">
              <w:rPr>
                <w:rFonts w:asciiTheme="minorHAnsi" w:hAnsiTheme="minorHAnsi" w:cstheme="minorHAnsi"/>
                <w:color w:val="auto"/>
                <w:lang w:eastAsia="en-US"/>
              </w:rPr>
              <w:t xml:space="preserve">and observations </w:t>
            </w:r>
            <w:r w:rsidR="009D34FB" w:rsidRPr="00DA5FE8">
              <w:rPr>
                <w:rFonts w:asciiTheme="minorHAnsi" w:hAnsiTheme="minorHAnsi" w:cstheme="minorHAnsi"/>
                <w:color w:val="auto"/>
                <w:lang w:eastAsia="en-US"/>
              </w:rPr>
              <w:t>indicated</w:t>
            </w:r>
            <w:r w:rsidRPr="00DA5FE8">
              <w:rPr>
                <w:rFonts w:asciiTheme="minorHAnsi" w:hAnsiTheme="minorHAnsi" w:cstheme="minorHAnsi"/>
                <w:color w:val="auto"/>
                <w:lang w:eastAsia="en-US"/>
              </w:rPr>
              <w:t xml:space="preserve"> that p</w:t>
            </w:r>
            <w:r w:rsidR="006D6CEA" w:rsidRPr="00DA5FE8">
              <w:rPr>
                <w:rFonts w:asciiTheme="minorHAnsi" w:hAnsiTheme="minorHAnsi" w:cstheme="minorHAnsi"/>
                <w:color w:val="auto"/>
                <w:lang w:eastAsia="en-US"/>
              </w:rPr>
              <w:t>upil</w:t>
            </w:r>
            <w:r w:rsidR="00602E97" w:rsidRPr="00DA5FE8">
              <w:rPr>
                <w:rFonts w:asciiTheme="minorHAnsi" w:hAnsiTheme="minorHAnsi" w:cstheme="minorHAnsi"/>
                <w:color w:val="auto"/>
                <w:lang w:eastAsia="en-US"/>
              </w:rPr>
              <w:t xml:space="preserve"> b</w:t>
            </w:r>
            <w:r w:rsidR="000B45BD" w:rsidRPr="00DA5FE8">
              <w:rPr>
                <w:rFonts w:asciiTheme="minorHAnsi" w:hAnsiTheme="minorHAnsi" w:cstheme="minorHAnsi"/>
                <w:color w:val="auto"/>
                <w:lang w:eastAsia="en-US"/>
              </w:rPr>
              <w:t>ehaviour, w</w:t>
            </w:r>
            <w:r w:rsidR="003964FD" w:rsidRPr="00DA5FE8">
              <w:rPr>
                <w:rFonts w:asciiTheme="minorHAnsi" w:hAnsiTheme="minorHAnsi" w:cstheme="minorHAnsi"/>
                <w:color w:val="auto"/>
                <w:lang w:eastAsia="en-US"/>
              </w:rPr>
              <w:t>ellbeing</w:t>
            </w:r>
            <w:r w:rsidR="000B45BD" w:rsidRPr="00DA5FE8">
              <w:rPr>
                <w:rFonts w:asciiTheme="minorHAnsi" w:hAnsiTheme="minorHAnsi" w:cstheme="minorHAnsi"/>
                <w:color w:val="auto"/>
                <w:lang w:eastAsia="en-US"/>
              </w:rPr>
              <w:t xml:space="preserve"> and mental health</w:t>
            </w:r>
            <w:r w:rsidR="00EB6C1C">
              <w:rPr>
                <w:rFonts w:asciiTheme="minorHAnsi" w:hAnsiTheme="minorHAnsi" w:cstheme="minorHAnsi"/>
                <w:color w:val="auto"/>
                <w:lang w:eastAsia="en-US"/>
              </w:rPr>
              <w:t xml:space="preserve"> remain impacted</w:t>
            </w:r>
            <w:r w:rsidRPr="00DA5FE8">
              <w:rPr>
                <w:rFonts w:asciiTheme="minorHAnsi" w:hAnsiTheme="minorHAnsi" w:cstheme="minorHAnsi"/>
                <w:color w:val="auto"/>
                <w:lang w:eastAsia="en-US"/>
              </w:rPr>
              <w:t xml:space="preserve">, </w:t>
            </w:r>
            <w:r w:rsidR="00B25DD6" w:rsidRPr="00DA5FE8">
              <w:rPr>
                <w:rFonts w:asciiTheme="minorHAnsi" w:hAnsiTheme="minorHAnsi" w:cstheme="minorHAnsi"/>
                <w:color w:val="auto"/>
                <w:lang w:eastAsia="en-US"/>
              </w:rPr>
              <w:t>primarily due to COVID-19</w:t>
            </w:r>
            <w:r w:rsidR="001D1AD6" w:rsidRPr="00DA5FE8">
              <w:rPr>
                <w:rFonts w:asciiTheme="minorHAnsi" w:hAnsiTheme="minorHAnsi" w:cstheme="minorHAnsi"/>
                <w:color w:val="auto"/>
                <w:lang w:eastAsia="en-US"/>
              </w:rPr>
              <w:t>-related issues</w:t>
            </w:r>
            <w:r w:rsidR="00B25DD6" w:rsidRPr="00DA5FE8">
              <w:rPr>
                <w:rFonts w:asciiTheme="minorHAnsi" w:hAnsiTheme="minorHAnsi" w:cstheme="minorHAnsi"/>
                <w:color w:val="auto"/>
                <w:lang w:eastAsia="en-US"/>
              </w:rPr>
              <w:t xml:space="preserve">. </w:t>
            </w:r>
            <w:r w:rsidR="001D1772" w:rsidRPr="00DA5FE8">
              <w:rPr>
                <w:rFonts w:asciiTheme="minorHAnsi" w:hAnsiTheme="minorHAnsi" w:cstheme="minorHAnsi"/>
                <w:color w:val="auto"/>
                <w:lang w:eastAsia="en-US"/>
              </w:rPr>
              <w:t xml:space="preserve">The impact was particularly acute for </w:t>
            </w:r>
            <w:r w:rsidR="000A6352">
              <w:rPr>
                <w:rFonts w:asciiTheme="minorHAnsi" w:hAnsiTheme="minorHAnsi" w:cstheme="minorHAnsi"/>
                <w:color w:val="auto"/>
                <w:lang w:eastAsia="en-US"/>
              </w:rPr>
              <w:t xml:space="preserve">some </w:t>
            </w:r>
            <w:r w:rsidR="001D1772" w:rsidRPr="00DA5FE8">
              <w:rPr>
                <w:rFonts w:asciiTheme="minorHAnsi" w:hAnsiTheme="minorHAnsi" w:cstheme="minorHAnsi"/>
                <w:color w:val="auto"/>
                <w:lang w:eastAsia="en-US"/>
              </w:rPr>
              <w:t>disadvantaged pupils</w:t>
            </w:r>
            <w:r w:rsidR="00B01F76">
              <w:rPr>
                <w:rFonts w:asciiTheme="minorHAnsi" w:hAnsiTheme="minorHAnsi" w:cstheme="minorHAnsi"/>
                <w:color w:val="auto"/>
                <w:lang w:eastAsia="en-US"/>
              </w:rPr>
              <w:t xml:space="preserve"> who did not engage </w:t>
            </w:r>
            <w:r w:rsidR="00EB6C1C">
              <w:rPr>
                <w:rFonts w:asciiTheme="minorHAnsi" w:hAnsiTheme="minorHAnsi" w:cstheme="minorHAnsi"/>
                <w:color w:val="auto"/>
                <w:lang w:eastAsia="en-US"/>
              </w:rPr>
              <w:t>in</w:t>
            </w:r>
            <w:r w:rsidR="00B01F76">
              <w:rPr>
                <w:rFonts w:asciiTheme="minorHAnsi" w:hAnsiTheme="minorHAnsi" w:cstheme="minorHAnsi"/>
                <w:color w:val="auto"/>
                <w:lang w:eastAsia="en-US"/>
              </w:rPr>
              <w:t xml:space="preserve"> online learning or </w:t>
            </w:r>
            <w:r w:rsidR="00EB6C1C">
              <w:rPr>
                <w:rFonts w:asciiTheme="minorHAnsi" w:hAnsiTheme="minorHAnsi" w:cstheme="minorHAnsi"/>
                <w:color w:val="auto"/>
                <w:lang w:eastAsia="en-US"/>
              </w:rPr>
              <w:t>school-held</w:t>
            </w:r>
            <w:r w:rsidR="00B01F76">
              <w:rPr>
                <w:rFonts w:asciiTheme="minorHAnsi" w:hAnsiTheme="minorHAnsi" w:cstheme="minorHAnsi"/>
                <w:color w:val="auto"/>
                <w:lang w:eastAsia="en-US"/>
              </w:rPr>
              <w:t xml:space="preserve"> sessions</w:t>
            </w:r>
            <w:r w:rsidR="001D1772" w:rsidRPr="00DA5FE8">
              <w:rPr>
                <w:rFonts w:asciiTheme="minorHAnsi" w:hAnsiTheme="minorHAnsi" w:cstheme="minorHAnsi"/>
                <w:color w:val="auto"/>
                <w:lang w:eastAsia="en-US"/>
              </w:rPr>
              <w:t xml:space="preserve">. </w:t>
            </w:r>
            <w:r w:rsidR="00EB6C1C">
              <w:rPr>
                <w:rFonts w:asciiTheme="minorHAnsi" w:hAnsiTheme="minorHAnsi" w:cstheme="minorHAnsi"/>
                <w:color w:val="auto"/>
                <w:lang w:eastAsia="en-US"/>
              </w:rPr>
              <w:t xml:space="preserve"> While interventions have taken place and some gaps reduced the children in </w:t>
            </w:r>
            <w:r w:rsidR="00950215">
              <w:rPr>
                <w:rFonts w:asciiTheme="minorHAnsi" w:hAnsiTheme="minorHAnsi" w:cstheme="minorHAnsi"/>
                <w:color w:val="auto"/>
                <w:lang w:eastAsia="en-US"/>
              </w:rPr>
              <w:t>Years</w:t>
            </w:r>
            <w:r w:rsidR="00EB6C1C">
              <w:rPr>
                <w:rFonts w:asciiTheme="minorHAnsi" w:hAnsiTheme="minorHAnsi" w:cstheme="minorHAnsi"/>
                <w:color w:val="auto"/>
                <w:lang w:eastAsia="en-US"/>
              </w:rPr>
              <w:t xml:space="preserve"> 5 &amp; </w:t>
            </w:r>
            <w:r w:rsidR="00950215">
              <w:rPr>
                <w:rFonts w:asciiTheme="minorHAnsi" w:hAnsiTheme="minorHAnsi" w:cstheme="minorHAnsi"/>
                <w:color w:val="auto"/>
                <w:lang w:eastAsia="en-US"/>
              </w:rPr>
              <w:t>6 remain</w:t>
            </w:r>
            <w:r w:rsidR="00EB6C1C">
              <w:rPr>
                <w:rFonts w:asciiTheme="minorHAnsi" w:hAnsiTheme="minorHAnsi" w:cstheme="minorHAnsi"/>
                <w:color w:val="auto"/>
                <w:lang w:eastAsia="en-US"/>
              </w:rPr>
              <w:t xml:space="preserve"> more impacted than the rest of the school. </w:t>
            </w:r>
            <w:r w:rsidR="00B25DD6" w:rsidRPr="00DA5FE8">
              <w:rPr>
                <w:rFonts w:asciiTheme="minorHAnsi" w:hAnsiTheme="minorHAnsi" w:cstheme="minorHAnsi"/>
                <w:color w:val="auto"/>
                <w:lang w:eastAsia="en-US"/>
              </w:rPr>
              <w:t xml:space="preserve">We </w:t>
            </w:r>
            <w:r w:rsidR="00D27F6E" w:rsidRPr="00DA5FE8">
              <w:rPr>
                <w:rFonts w:asciiTheme="minorHAnsi" w:hAnsiTheme="minorHAnsi" w:cstheme="minorHAnsi"/>
                <w:color w:val="auto"/>
                <w:lang w:eastAsia="en-US"/>
              </w:rPr>
              <w:t>used pupil premium funding to</w:t>
            </w:r>
            <w:r w:rsidR="005A2DEF" w:rsidRPr="00DA5FE8">
              <w:rPr>
                <w:rFonts w:asciiTheme="minorHAnsi" w:hAnsiTheme="minorHAnsi" w:cstheme="minorHAnsi"/>
                <w:color w:val="auto"/>
                <w:lang w:eastAsia="en-US"/>
              </w:rPr>
              <w:t xml:space="preserve"> provide </w:t>
            </w:r>
            <w:r w:rsidR="00555245" w:rsidRPr="00DA5FE8">
              <w:rPr>
                <w:rFonts w:asciiTheme="minorHAnsi" w:hAnsiTheme="minorHAnsi" w:cstheme="minorHAnsi"/>
                <w:color w:val="auto"/>
                <w:lang w:eastAsia="en-US"/>
              </w:rPr>
              <w:t xml:space="preserve">wellbeing </w:t>
            </w:r>
            <w:r w:rsidR="005A2DEF" w:rsidRPr="00DA5FE8">
              <w:rPr>
                <w:rFonts w:asciiTheme="minorHAnsi" w:hAnsiTheme="minorHAnsi" w:cstheme="minorHAnsi"/>
                <w:color w:val="auto"/>
                <w:lang w:eastAsia="en-US"/>
              </w:rPr>
              <w:t>support</w:t>
            </w:r>
            <w:r w:rsidR="00D27F6E" w:rsidRPr="00DA5FE8">
              <w:rPr>
                <w:rFonts w:asciiTheme="minorHAnsi" w:hAnsiTheme="minorHAnsi" w:cstheme="minorHAnsi"/>
                <w:color w:val="auto"/>
                <w:lang w:eastAsia="en-US"/>
              </w:rPr>
              <w:t xml:space="preserve"> </w:t>
            </w:r>
            <w:r w:rsidR="005A2DEF" w:rsidRPr="00DA5FE8">
              <w:rPr>
                <w:rFonts w:asciiTheme="minorHAnsi" w:hAnsiTheme="minorHAnsi" w:cstheme="minorHAnsi"/>
                <w:color w:val="auto"/>
                <w:lang w:eastAsia="en-US"/>
              </w:rPr>
              <w:t xml:space="preserve">for </w:t>
            </w:r>
            <w:r w:rsidR="00D27F6E" w:rsidRPr="00DA5FE8">
              <w:rPr>
                <w:rFonts w:asciiTheme="minorHAnsi" w:hAnsiTheme="minorHAnsi" w:cstheme="minorHAnsi"/>
                <w:color w:val="auto"/>
                <w:lang w:eastAsia="en-US"/>
              </w:rPr>
              <w:t>all pupils</w:t>
            </w:r>
            <w:r w:rsidR="00023D9A" w:rsidRPr="00DA5FE8">
              <w:rPr>
                <w:rFonts w:asciiTheme="minorHAnsi" w:hAnsiTheme="minorHAnsi" w:cstheme="minorHAnsi"/>
                <w:color w:val="auto"/>
                <w:lang w:eastAsia="en-US"/>
              </w:rPr>
              <w:t xml:space="preserve">, and targeted interventions </w:t>
            </w:r>
            <w:r w:rsidR="00555245" w:rsidRPr="00DA5FE8">
              <w:rPr>
                <w:rFonts w:asciiTheme="minorHAnsi" w:hAnsiTheme="minorHAnsi" w:cstheme="minorHAnsi"/>
                <w:color w:val="auto"/>
                <w:lang w:eastAsia="en-US"/>
              </w:rPr>
              <w:t xml:space="preserve">where </w:t>
            </w:r>
            <w:r w:rsidR="00564AEB" w:rsidRPr="00DA5FE8">
              <w:rPr>
                <w:rFonts w:asciiTheme="minorHAnsi" w:hAnsiTheme="minorHAnsi" w:cstheme="minorHAnsi"/>
                <w:color w:val="auto"/>
                <w:lang w:eastAsia="en-US"/>
              </w:rPr>
              <w:t>required</w:t>
            </w:r>
            <w:r w:rsidR="00023D9A" w:rsidRPr="00DA5FE8">
              <w:rPr>
                <w:rFonts w:asciiTheme="minorHAnsi" w:hAnsiTheme="minorHAnsi" w:cstheme="minorHAnsi"/>
                <w:color w:val="auto"/>
                <w:lang w:eastAsia="en-US"/>
              </w:rPr>
              <w:t xml:space="preserve">. We are </w:t>
            </w:r>
            <w:r w:rsidR="00023D9A" w:rsidRPr="007F2732">
              <w:rPr>
                <w:rFonts w:asciiTheme="minorHAnsi" w:hAnsiTheme="minorHAnsi" w:cstheme="minorHAnsi"/>
                <w:color w:val="auto"/>
                <w:lang w:eastAsia="en-US"/>
              </w:rPr>
              <w:t xml:space="preserve">building on </w:t>
            </w:r>
            <w:r w:rsidR="000A6352" w:rsidRPr="007F2732">
              <w:rPr>
                <w:rFonts w:asciiTheme="minorHAnsi" w:hAnsiTheme="minorHAnsi" w:cstheme="minorHAnsi"/>
                <w:color w:val="auto"/>
                <w:lang w:eastAsia="en-US"/>
              </w:rPr>
              <w:t xml:space="preserve">this </w:t>
            </w:r>
            <w:r w:rsidR="00564AEB" w:rsidRPr="007F2732">
              <w:rPr>
                <w:rFonts w:asciiTheme="minorHAnsi" w:hAnsiTheme="minorHAnsi" w:cstheme="minorHAnsi"/>
                <w:color w:val="auto"/>
                <w:lang w:eastAsia="en-US"/>
              </w:rPr>
              <w:t>approach</w:t>
            </w:r>
            <w:r w:rsidR="00335703" w:rsidRPr="007F2732">
              <w:rPr>
                <w:rFonts w:asciiTheme="minorHAnsi" w:hAnsiTheme="minorHAnsi" w:cstheme="minorHAnsi"/>
                <w:color w:val="auto"/>
                <w:lang w:eastAsia="en-US"/>
              </w:rPr>
              <w:t xml:space="preserve"> </w:t>
            </w:r>
            <w:r w:rsidR="00EE7D66" w:rsidRPr="007F2732">
              <w:rPr>
                <w:rFonts w:asciiTheme="minorHAnsi" w:hAnsiTheme="minorHAnsi" w:cstheme="minorHAnsi"/>
                <w:color w:val="auto"/>
                <w:lang w:eastAsia="en-US"/>
              </w:rPr>
              <w:t xml:space="preserve">with the activities detailed </w:t>
            </w:r>
            <w:r w:rsidR="00335703" w:rsidRPr="007F2732">
              <w:rPr>
                <w:rFonts w:asciiTheme="minorHAnsi" w:hAnsiTheme="minorHAnsi" w:cstheme="minorHAnsi"/>
                <w:color w:val="auto"/>
                <w:lang w:eastAsia="en-US"/>
              </w:rPr>
              <w:t xml:space="preserve">in </w:t>
            </w:r>
            <w:r w:rsidR="000A6352" w:rsidRPr="007F2732">
              <w:rPr>
                <w:rFonts w:asciiTheme="minorHAnsi" w:hAnsiTheme="minorHAnsi" w:cstheme="minorHAnsi"/>
                <w:color w:val="auto"/>
                <w:lang w:eastAsia="en-US"/>
              </w:rPr>
              <w:t>this year’s</w:t>
            </w:r>
            <w:r w:rsidR="00F735E9" w:rsidRPr="007F2732">
              <w:rPr>
                <w:rFonts w:asciiTheme="minorHAnsi" w:hAnsiTheme="minorHAnsi" w:cstheme="minorHAnsi"/>
                <w:color w:val="auto"/>
                <w:lang w:eastAsia="en-US"/>
              </w:rPr>
              <w:t xml:space="preserve"> plan.</w:t>
            </w:r>
          </w:p>
          <w:p w14:paraId="2A7D5546" w14:textId="273DCDBD" w:rsidR="00E9085D" w:rsidRPr="006E0B8C" w:rsidRDefault="00E9085D" w:rsidP="0095633E">
            <w:pPr>
              <w:suppressAutoHyphens w:val="0"/>
              <w:autoSpaceDN/>
              <w:spacing w:after="120"/>
              <w:rPr>
                <w:rFonts w:asciiTheme="minorHAnsi" w:hAnsiTheme="minorHAnsi" w:cstheme="minorHAnsi"/>
                <w:color w:val="auto"/>
                <w:lang w:eastAsia="en-US"/>
              </w:rPr>
            </w:pPr>
          </w:p>
        </w:tc>
      </w:tr>
      <w:bookmarkEnd w:id="14"/>
      <w:bookmarkEnd w:id="15"/>
      <w:bookmarkEnd w:id="17"/>
    </w:tbl>
    <w:p w14:paraId="2A7D555F" w14:textId="77777777" w:rsidR="00E66558" w:rsidRDefault="00E66558" w:rsidP="001A6C62">
      <w:pPr>
        <w:pStyle w:val="Heading2"/>
        <w:spacing w:before="600"/>
      </w:pPr>
    </w:p>
    <w:sectPr w:rsidR="00E66558" w:rsidSect="004E553C">
      <w:footerReference w:type="default" r:id="rId13"/>
      <w:pgSz w:w="16838" w:h="11906" w:orient="landscape"/>
      <w:pgMar w:top="851" w:right="1134" w:bottom="993"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5CEB9" w14:textId="77777777" w:rsidR="00541238" w:rsidRDefault="00541238">
      <w:pPr>
        <w:spacing w:after="0" w:line="240" w:lineRule="auto"/>
      </w:pPr>
      <w:r>
        <w:separator/>
      </w:r>
    </w:p>
  </w:endnote>
  <w:endnote w:type="continuationSeparator" w:id="0">
    <w:p w14:paraId="0B9A5515" w14:textId="77777777" w:rsidR="00541238" w:rsidRDefault="00541238">
      <w:pPr>
        <w:spacing w:after="0" w:line="240" w:lineRule="auto"/>
      </w:pPr>
      <w:r>
        <w:continuationSeparator/>
      </w:r>
    </w:p>
  </w:endnote>
  <w:endnote w:type="continuationNotice" w:id="1">
    <w:p w14:paraId="452F6A5D" w14:textId="77777777" w:rsidR="00541238" w:rsidRDefault="00541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3C1876BC" w:rsidR="005410A7" w:rsidRDefault="005410A7">
    <w:pPr>
      <w:pStyle w:val="Footer"/>
      <w:ind w:firstLine="4513"/>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47309" w14:textId="77777777" w:rsidR="00541238" w:rsidRDefault="00541238">
      <w:pPr>
        <w:spacing w:after="0" w:line="240" w:lineRule="auto"/>
      </w:pPr>
      <w:r>
        <w:separator/>
      </w:r>
    </w:p>
  </w:footnote>
  <w:footnote w:type="continuationSeparator" w:id="0">
    <w:p w14:paraId="7857181D" w14:textId="77777777" w:rsidR="00541238" w:rsidRDefault="00541238">
      <w:pPr>
        <w:spacing w:after="0" w:line="240" w:lineRule="auto"/>
      </w:pPr>
      <w:r>
        <w:continuationSeparator/>
      </w:r>
    </w:p>
  </w:footnote>
  <w:footnote w:type="continuationNotice" w:id="1">
    <w:p w14:paraId="317DF86A" w14:textId="77777777" w:rsidR="00541238" w:rsidRDefault="005412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85F"/>
    <w:multiLevelType w:val="hybridMultilevel"/>
    <w:tmpl w:val="E06E6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627E"/>
    <w:multiLevelType w:val="hybridMultilevel"/>
    <w:tmpl w:val="9C50504E"/>
    <w:lvl w:ilvl="0" w:tplc="08090001">
      <w:start w:val="1"/>
      <w:numFmt w:val="bullet"/>
      <w:lvlText w:val=""/>
      <w:lvlJc w:val="left"/>
      <w:pPr>
        <w:ind w:left="360" w:hanging="360"/>
      </w:pPr>
      <w:rPr>
        <w:rFonts w:ascii="Symbol" w:hAnsi="Symbol" w:hint="default"/>
      </w:rPr>
    </w:lvl>
    <w:lvl w:ilvl="1" w:tplc="166C8BEE">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1C2C09F3"/>
    <w:multiLevelType w:val="hybridMultilevel"/>
    <w:tmpl w:val="E750A2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45C75CE"/>
    <w:multiLevelType w:val="multilevel"/>
    <w:tmpl w:val="86CE26A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9401A88"/>
    <w:multiLevelType w:val="multilevel"/>
    <w:tmpl w:val="26DC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6A0F68"/>
    <w:multiLevelType w:val="hybridMultilevel"/>
    <w:tmpl w:val="5606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8" w15:restartNumberingAfterBreak="0">
    <w:nsid w:val="663A7A1E"/>
    <w:multiLevelType w:val="multilevel"/>
    <w:tmpl w:val="66903A4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71E0A57"/>
    <w:multiLevelType w:val="multilevel"/>
    <w:tmpl w:val="DB8635D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7"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8"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10"/>
  </w:num>
  <w:num w:numId="2">
    <w:abstractNumId w:val="8"/>
  </w:num>
  <w:num w:numId="3">
    <w:abstractNumId w:val="11"/>
  </w:num>
  <w:num w:numId="4">
    <w:abstractNumId w:val="12"/>
  </w:num>
  <w:num w:numId="5">
    <w:abstractNumId w:val="4"/>
  </w:num>
  <w:num w:numId="6">
    <w:abstractNumId w:val="21"/>
  </w:num>
  <w:num w:numId="7">
    <w:abstractNumId w:val="29"/>
  </w:num>
  <w:num w:numId="8">
    <w:abstractNumId w:val="34"/>
  </w:num>
  <w:num w:numId="9">
    <w:abstractNumId w:val="32"/>
  </w:num>
  <w:num w:numId="10">
    <w:abstractNumId w:val="30"/>
  </w:num>
  <w:num w:numId="11">
    <w:abstractNumId w:val="9"/>
  </w:num>
  <w:num w:numId="12">
    <w:abstractNumId w:val="33"/>
  </w:num>
  <w:num w:numId="13">
    <w:abstractNumId w:val="25"/>
  </w:num>
  <w:num w:numId="14">
    <w:abstractNumId w:val="14"/>
  </w:num>
  <w:num w:numId="15">
    <w:abstractNumId w:val="24"/>
  </w:num>
  <w:num w:numId="16">
    <w:abstractNumId w:val="38"/>
  </w:num>
  <w:num w:numId="17">
    <w:abstractNumId w:val="15"/>
  </w:num>
  <w:num w:numId="18">
    <w:abstractNumId w:val="19"/>
  </w:num>
  <w:num w:numId="19">
    <w:abstractNumId w:val="1"/>
  </w:num>
  <w:num w:numId="20">
    <w:abstractNumId w:val="23"/>
  </w:num>
  <w:num w:numId="21">
    <w:abstractNumId w:val="2"/>
  </w:num>
  <w:num w:numId="22">
    <w:abstractNumId w:val="20"/>
  </w:num>
  <w:num w:numId="23">
    <w:abstractNumId w:val="37"/>
  </w:num>
  <w:num w:numId="24">
    <w:abstractNumId w:val="31"/>
  </w:num>
  <w:num w:numId="25">
    <w:abstractNumId w:val="5"/>
  </w:num>
  <w:num w:numId="26">
    <w:abstractNumId w:val="16"/>
  </w:num>
  <w:num w:numId="27">
    <w:abstractNumId w:val="22"/>
  </w:num>
  <w:num w:numId="28">
    <w:abstractNumId w:val="27"/>
  </w:num>
  <w:num w:numId="29">
    <w:abstractNumId w:val="36"/>
  </w:num>
  <w:num w:numId="30">
    <w:abstractNumId w:val="6"/>
  </w:num>
  <w:num w:numId="31">
    <w:abstractNumId w:val="18"/>
  </w:num>
  <w:num w:numId="32">
    <w:abstractNumId w:val="35"/>
  </w:num>
  <w:num w:numId="33">
    <w:abstractNumId w:val="13"/>
  </w:num>
  <w:num w:numId="34">
    <w:abstractNumId w:val="28"/>
  </w:num>
  <w:num w:numId="35">
    <w:abstractNumId w:val="3"/>
  </w:num>
  <w:num w:numId="36">
    <w:abstractNumId w:val="0"/>
  </w:num>
  <w:num w:numId="37">
    <w:abstractNumId w:val="7"/>
  </w:num>
  <w:num w:numId="38">
    <w:abstractNumId w:val="1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1C57"/>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6988"/>
    <w:rsid w:val="00037B50"/>
    <w:rsid w:val="0004039A"/>
    <w:rsid w:val="00040F0E"/>
    <w:rsid w:val="0004136F"/>
    <w:rsid w:val="00042467"/>
    <w:rsid w:val="0004329A"/>
    <w:rsid w:val="00043B45"/>
    <w:rsid w:val="00044E7C"/>
    <w:rsid w:val="0004557E"/>
    <w:rsid w:val="00046EBA"/>
    <w:rsid w:val="0004715F"/>
    <w:rsid w:val="00047D6A"/>
    <w:rsid w:val="00047FBF"/>
    <w:rsid w:val="00050713"/>
    <w:rsid w:val="00050FB8"/>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3A81"/>
    <w:rsid w:val="000A4C2F"/>
    <w:rsid w:val="000A506E"/>
    <w:rsid w:val="000A5F10"/>
    <w:rsid w:val="000A5F32"/>
    <w:rsid w:val="000A6352"/>
    <w:rsid w:val="000A7E45"/>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3430"/>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727"/>
    <w:rsid w:val="00136D68"/>
    <w:rsid w:val="00137EEF"/>
    <w:rsid w:val="001411E6"/>
    <w:rsid w:val="00141D27"/>
    <w:rsid w:val="0014317F"/>
    <w:rsid w:val="00143692"/>
    <w:rsid w:val="00144583"/>
    <w:rsid w:val="00145CB1"/>
    <w:rsid w:val="0014608F"/>
    <w:rsid w:val="001502A9"/>
    <w:rsid w:val="00150359"/>
    <w:rsid w:val="001521CA"/>
    <w:rsid w:val="00152206"/>
    <w:rsid w:val="001530C8"/>
    <w:rsid w:val="00153CA3"/>
    <w:rsid w:val="001544DE"/>
    <w:rsid w:val="00154836"/>
    <w:rsid w:val="00155A11"/>
    <w:rsid w:val="0015621F"/>
    <w:rsid w:val="001570A9"/>
    <w:rsid w:val="0015712C"/>
    <w:rsid w:val="001606B6"/>
    <w:rsid w:val="00160779"/>
    <w:rsid w:val="00162957"/>
    <w:rsid w:val="00162A9F"/>
    <w:rsid w:val="00162EFB"/>
    <w:rsid w:val="0016406A"/>
    <w:rsid w:val="001645B9"/>
    <w:rsid w:val="001648DD"/>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6F9A"/>
    <w:rsid w:val="00187D51"/>
    <w:rsid w:val="00194F5D"/>
    <w:rsid w:val="0019556C"/>
    <w:rsid w:val="00196F36"/>
    <w:rsid w:val="0019782E"/>
    <w:rsid w:val="00197B51"/>
    <w:rsid w:val="001A034C"/>
    <w:rsid w:val="001A12B9"/>
    <w:rsid w:val="001A1872"/>
    <w:rsid w:val="001A25A3"/>
    <w:rsid w:val="001A2889"/>
    <w:rsid w:val="001A2DCD"/>
    <w:rsid w:val="001A35D1"/>
    <w:rsid w:val="001A4D83"/>
    <w:rsid w:val="001A6031"/>
    <w:rsid w:val="001A62E6"/>
    <w:rsid w:val="001A6B3D"/>
    <w:rsid w:val="001A6C62"/>
    <w:rsid w:val="001A7A49"/>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57C0"/>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2C7E"/>
    <w:rsid w:val="001F413B"/>
    <w:rsid w:val="001F5269"/>
    <w:rsid w:val="001F6B77"/>
    <w:rsid w:val="00200B27"/>
    <w:rsid w:val="00200EE5"/>
    <w:rsid w:val="00201D58"/>
    <w:rsid w:val="00201EE2"/>
    <w:rsid w:val="00202374"/>
    <w:rsid w:val="002031A5"/>
    <w:rsid w:val="002049F4"/>
    <w:rsid w:val="00205B82"/>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6C3B"/>
    <w:rsid w:val="002278D9"/>
    <w:rsid w:val="00227BBA"/>
    <w:rsid w:val="0023034C"/>
    <w:rsid w:val="002310EB"/>
    <w:rsid w:val="00231624"/>
    <w:rsid w:val="00231E6D"/>
    <w:rsid w:val="0023293D"/>
    <w:rsid w:val="00232EF2"/>
    <w:rsid w:val="00234191"/>
    <w:rsid w:val="00234CD5"/>
    <w:rsid w:val="00234EF6"/>
    <w:rsid w:val="00235004"/>
    <w:rsid w:val="00235412"/>
    <w:rsid w:val="0023739E"/>
    <w:rsid w:val="0023765D"/>
    <w:rsid w:val="00241336"/>
    <w:rsid w:val="002417D4"/>
    <w:rsid w:val="00241C01"/>
    <w:rsid w:val="00241C7E"/>
    <w:rsid w:val="00242672"/>
    <w:rsid w:val="00244F52"/>
    <w:rsid w:val="00246AE7"/>
    <w:rsid w:val="002471FF"/>
    <w:rsid w:val="00250CC2"/>
    <w:rsid w:val="0025127A"/>
    <w:rsid w:val="00251546"/>
    <w:rsid w:val="00253080"/>
    <w:rsid w:val="00253128"/>
    <w:rsid w:val="00253D4D"/>
    <w:rsid w:val="0025547B"/>
    <w:rsid w:val="002556EB"/>
    <w:rsid w:val="002570A7"/>
    <w:rsid w:val="002605B1"/>
    <w:rsid w:val="0026121D"/>
    <w:rsid w:val="002617CC"/>
    <w:rsid w:val="002629BB"/>
    <w:rsid w:val="0026462D"/>
    <w:rsid w:val="00265696"/>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97EB8"/>
    <w:rsid w:val="002A0F08"/>
    <w:rsid w:val="002A342E"/>
    <w:rsid w:val="002A3A12"/>
    <w:rsid w:val="002A3E84"/>
    <w:rsid w:val="002A3ED7"/>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37"/>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57C"/>
    <w:rsid w:val="002C7FC4"/>
    <w:rsid w:val="002D02D5"/>
    <w:rsid w:val="002D0C5D"/>
    <w:rsid w:val="002D1C38"/>
    <w:rsid w:val="002D2187"/>
    <w:rsid w:val="002D2190"/>
    <w:rsid w:val="002D45D9"/>
    <w:rsid w:val="002D45FA"/>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BAD"/>
    <w:rsid w:val="00305DCE"/>
    <w:rsid w:val="003061EC"/>
    <w:rsid w:val="003070E9"/>
    <w:rsid w:val="00307325"/>
    <w:rsid w:val="00307EFF"/>
    <w:rsid w:val="003113EC"/>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4908"/>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4A89"/>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A6BF1"/>
    <w:rsid w:val="003B0CBB"/>
    <w:rsid w:val="003B136C"/>
    <w:rsid w:val="003B19A8"/>
    <w:rsid w:val="003B1AEE"/>
    <w:rsid w:val="003B220B"/>
    <w:rsid w:val="003B2CA2"/>
    <w:rsid w:val="003B308F"/>
    <w:rsid w:val="003B30AE"/>
    <w:rsid w:val="003B3DB0"/>
    <w:rsid w:val="003B470F"/>
    <w:rsid w:val="003B4869"/>
    <w:rsid w:val="003B491A"/>
    <w:rsid w:val="003B514F"/>
    <w:rsid w:val="003B5D2D"/>
    <w:rsid w:val="003B6B17"/>
    <w:rsid w:val="003B7697"/>
    <w:rsid w:val="003C36F0"/>
    <w:rsid w:val="003C46EB"/>
    <w:rsid w:val="003C4BC2"/>
    <w:rsid w:val="003C691A"/>
    <w:rsid w:val="003C779C"/>
    <w:rsid w:val="003D0828"/>
    <w:rsid w:val="003D28EF"/>
    <w:rsid w:val="003D3150"/>
    <w:rsid w:val="003D4F5E"/>
    <w:rsid w:val="003D5935"/>
    <w:rsid w:val="003D6237"/>
    <w:rsid w:val="003D7A88"/>
    <w:rsid w:val="003E02B2"/>
    <w:rsid w:val="003E1515"/>
    <w:rsid w:val="003E1580"/>
    <w:rsid w:val="003E1815"/>
    <w:rsid w:val="003E2120"/>
    <w:rsid w:val="003E2122"/>
    <w:rsid w:val="003E294E"/>
    <w:rsid w:val="003E2ED5"/>
    <w:rsid w:val="003E321F"/>
    <w:rsid w:val="003E3735"/>
    <w:rsid w:val="003E3A10"/>
    <w:rsid w:val="003E43F9"/>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4F65"/>
    <w:rsid w:val="004054E2"/>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6C8"/>
    <w:rsid w:val="00423924"/>
    <w:rsid w:val="00423B7A"/>
    <w:rsid w:val="00427465"/>
    <w:rsid w:val="00427DF1"/>
    <w:rsid w:val="0043031E"/>
    <w:rsid w:val="004308AA"/>
    <w:rsid w:val="00431F56"/>
    <w:rsid w:val="00433632"/>
    <w:rsid w:val="0043456D"/>
    <w:rsid w:val="004346A8"/>
    <w:rsid w:val="00436C85"/>
    <w:rsid w:val="004376F1"/>
    <w:rsid w:val="00437C05"/>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380D"/>
    <w:rsid w:val="00454440"/>
    <w:rsid w:val="004559C4"/>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65FA"/>
    <w:rsid w:val="00487A2D"/>
    <w:rsid w:val="00487C69"/>
    <w:rsid w:val="00490FD3"/>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1A74"/>
    <w:rsid w:val="004C23B0"/>
    <w:rsid w:val="004C2DBA"/>
    <w:rsid w:val="004C37EC"/>
    <w:rsid w:val="004C4A58"/>
    <w:rsid w:val="004C4C5D"/>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6C6"/>
    <w:rsid w:val="004D7D9C"/>
    <w:rsid w:val="004E03EA"/>
    <w:rsid w:val="004E38F3"/>
    <w:rsid w:val="004E4720"/>
    <w:rsid w:val="004E553C"/>
    <w:rsid w:val="004E68BD"/>
    <w:rsid w:val="004E6E9D"/>
    <w:rsid w:val="004E7EDE"/>
    <w:rsid w:val="004E7EFD"/>
    <w:rsid w:val="004F134F"/>
    <w:rsid w:val="004F1769"/>
    <w:rsid w:val="004F2DA0"/>
    <w:rsid w:val="004F3914"/>
    <w:rsid w:val="004F5A6F"/>
    <w:rsid w:val="0050115E"/>
    <w:rsid w:val="00502FAB"/>
    <w:rsid w:val="005038C7"/>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811"/>
    <w:rsid w:val="00521A43"/>
    <w:rsid w:val="005221CC"/>
    <w:rsid w:val="00522D77"/>
    <w:rsid w:val="00523239"/>
    <w:rsid w:val="0052358C"/>
    <w:rsid w:val="00524178"/>
    <w:rsid w:val="00524C21"/>
    <w:rsid w:val="005254B0"/>
    <w:rsid w:val="00525EE1"/>
    <w:rsid w:val="00526A6A"/>
    <w:rsid w:val="005301AD"/>
    <w:rsid w:val="00530892"/>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0A7"/>
    <w:rsid w:val="00541238"/>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0B4"/>
    <w:rsid w:val="00564538"/>
    <w:rsid w:val="00564AEB"/>
    <w:rsid w:val="00564C00"/>
    <w:rsid w:val="00564DA6"/>
    <w:rsid w:val="005658C8"/>
    <w:rsid w:val="00565990"/>
    <w:rsid w:val="00565A40"/>
    <w:rsid w:val="0056607B"/>
    <w:rsid w:val="00566081"/>
    <w:rsid w:val="00567F83"/>
    <w:rsid w:val="005700BF"/>
    <w:rsid w:val="0057032A"/>
    <w:rsid w:val="00570915"/>
    <w:rsid w:val="0057152C"/>
    <w:rsid w:val="00571BDD"/>
    <w:rsid w:val="00572541"/>
    <w:rsid w:val="00572701"/>
    <w:rsid w:val="005737E5"/>
    <w:rsid w:val="005748C3"/>
    <w:rsid w:val="00575FA1"/>
    <w:rsid w:val="00576EFF"/>
    <w:rsid w:val="0057793A"/>
    <w:rsid w:val="00582796"/>
    <w:rsid w:val="00583B7B"/>
    <w:rsid w:val="00583DA4"/>
    <w:rsid w:val="0058405F"/>
    <w:rsid w:val="00584D98"/>
    <w:rsid w:val="005858B2"/>
    <w:rsid w:val="00585B33"/>
    <w:rsid w:val="00585D94"/>
    <w:rsid w:val="00590315"/>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3FF2"/>
    <w:rsid w:val="005F4A8E"/>
    <w:rsid w:val="005F53BE"/>
    <w:rsid w:val="005F6C93"/>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66217"/>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724"/>
    <w:rsid w:val="0069259B"/>
    <w:rsid w:val="0069408F"/>
    <w:rsid w:val="00697EA1"/>
    <w:rsid w:val="006A2B4E"/>
    <w:rsid w:val="006A3795"/>
    <w:rsid w:val="006A40DA"/>
    <w:rsid w:val="006A4E28"/>
    <w:rsid w:val="006A4FAA"/>
    <w:rsid w:val="006A5167"/>
    <w:rsid w:val="006A6C65"/>
    <w:rsid w:val="006A7EBF"/>
    <w:rsid w:val="006B0C98"/>
    <w:rsid w:val="006B286F"/>
    <w:rsid w:val="006B477F"/>
    <w:rsid w:val="006B4887"/>
    <w:rsid w:val="006B4A30"/>
    <w:rsid w:val="006B51A4"/>
    <w:rsid w:val="006B55F8"/>
    <w:rsid w:val="006B5875"/>
    <w:rsid w:val="006B6F12"/>
    <w:rsid w:val="006B750F"/>
    <w:rsid w:val="006C0009"/>
    <w:rsid w:val="006C0143"/>
    <w:rsid w:val="006C13FD"/>
    <w:rsid w:val="006C1688"/>
    <w:rsid w:val="006C1EC0"/>
    <w:rsid w:val="006C31FD"/>
    <w:rsid w:val="006C379F"/>
    <w:rsid w:val="006C38D7"/>
    <w:rsid w:val="006C3920"/>
    <w:rsid w:val="006C3A42"/>
    <w:rsid w:val="006C3A81"/>
    <w:rsid w:val="006C46F8"/>
    <w:rsid w:val="006C564C"/>
    <w:rsid w:val="006C56E0"/>
    <w:rsid w:val="006C6621"/>
    <w:rsid w:val="006C66B0"/>
    <w:rsid w:val="006C6CBB"/>
    <w:rsid w:val="006D12C0"/>
    <w:rsid w:val="006D14E1"/>
    <w:rsid w:val="006D2259"/>
    <w:rsid w:val="006D26BC"/>
    <w:rsid w:val="006D371C"/>
    <w:rsid w:val="006D4637"/>
    <w:rsid w:val="006D487E"/>
    <w:rsid w:val="006D4BBD"/>
    <w:rsid w:val="006D5019"/>
    <w:rsid w:val="006D6CEA"/>
    <w:rsid w:val="006D70CD"/>
    <w:rsid w:val="006D789C"/>
    <w:rsid w:val="006D7E5A"/>
    <w:rsid w:val="006E0B8C"/>
    <w:rsid w:val="006E0FF3"/>
    <w:rsid w:val="006E102E"/>
    <w:rsid w:val="006E2090"/>
    <w:rsid w:val="006E2AA4"/>
    <w:rsid w:val="006E3433"/>
    <w:rsid w:val="006E426D"/>
    <w:rsid w:val="006E5A88"/>
    <w:rsid w:val="006E67B2"/>
    <w:rsid w:val="006E73A6"/>
    <w:rsid w:val="006E7FB1"/>
    <w:rsid w:val="006F15BF"/>
    <w:rsid w:val="006F1A83"/>
    <w:rsid w:val="006F2325"/>
    <w:rsid w:val="006F27EE"/>
    <w:rsid w:val="006F30AF"/>
    <w:rsid w:val="006F32CA"/>
    <w:rsid w:val="006F564F"/>
    <w:rsid w:val="006F57F6"/>
    <w:rsid w:val="006F5A7A"/>
    <w:rsid w:val="006F6856"/>
    <w:rsid w:val="006F6C94"/>
    <w:rsid w:val="00701E13"/>
    <w:rsid w:val="00701E67"/>
    <w:rsid w:val="00702EE8"/>
    <w:rsid w:val="007031B8"/>
    <w:rsid w:val="00703C3F"/>
    <w:rsid w:val="00704439"/>
    <w:rsid w:val="007051CD"/>
    <w:rsid w:val="0070575A"/>
    <w:rsid w:val="00705E15"/>
    <w:rsid w:val="007060ED"/>
    <w:rsid w:val="0070698C"/>
    <w:rsid w:val="00706B11"/>
    <w:rsid w:val="007078E6"/>
    <w:rsid w:val="00710A7B"/>
    <w:rsid w:val="00710DF7"/>
    <w:rsid w:val="007118DD"/>
    <w:rsid w:val="00711D2A"/>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2B38"/>
    <w:rsid w:val="00753BE2"/>
    <w:rsid w:val="00755D22"/>
    <w:rsid w:val="0075680A"/>
    <w:rsid w:val="007608BA"/>
    <w:rsid w:val="00762083"/>
    <w:rsid w:val="007621AF"/>
    <w:rsid w:val="00762441"/>
    <w:rsid w:val="0076246F"/>
    <w:rsid w:val="0076279B"/>
    <w:rsid w:val="00762B51"/>
    <w:rsid w:val="00763A10"/>
    <w:rsid w:val="00764733"/>
    <w:rsid w:val="00764A66"/>
    <w:rsid w:val="00764F17"/>
    <w:rsid w:val="00765839"/>
    <w:rsid w:val="00770118"/>
    <w:rsid w:val="0077187E"/>
    <w:rsid w:val="00772D78"/>
    <w:rsid w:val="00773FA5"/>
    <w:rsid w:val="00775CF7"/>
    <w:rsid w:val="00777F13"/>
    <w:rsid w:val="00780141"/>
    <w:rsid w:val="007814CF"/>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4FA6"/>
    <w:rsid w:val="007C50B2"/>
    <w:rsid w:val="007C7765"/>
    <w:rsid w:val="007D0B96"/>
    <w:rsid w:val="007D0C03"/>
    <w:rsid w:val="007D1EC1"/>
    <w:rsid w:val="007D464C"/>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2732"/>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0E1A"/>
    <w:rsid w:val="00821A91"/>
    <w:rsid w:val="00822BD9"/>
    <w:rsid w:val="0082311C"/>
    <w:rsid w:val="00823279"/>
    <w:rsid w:val="00823613"/>
    <w:rsid w:val="00823CF7"/>
    <w:rsid w:val="00823DAC"/>
    <w:rsid w:val="00830376"/>
    <w:rsid w:val="008323F8"/>
    <w:rsid w:val="00832F44"/>
    <w:rsid w:val="00833690"/>
    <w:rsid w:val="00833C83"/>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624"/>
    <w:rsid w:val="0086685B"/>
    <w:rsid w:val="00867018"/>
    <w:rsid w:val="00867465"/>
    <w:rsid w:val="00867795"/>
    <w:rsid w:val="00867B4E"/>
    <w:rsid w:val="0087120E"/>
    <w:rsid w:val="0087167C"/>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5FB5"/>
    <w:rsid w:val="008860EA"/>
    <w:rsid w:val="00887BB4"/>
    <w:rsid w:val="008905C4"/>
    <w:rsid w:val="00891155"/>
    <w:rsid w:val="008918ED"/>
    <w:rsid w:val="00891C07"/>
    <w:rsid w:val="00892ECF"/>
    <w:rsid w:val="008933B1"/>
    <w:rsid w:val="00893912"/>
    <w:rsid w:val="0089465A"/>
    <w:rsid w:val="008956D3"/>
    <w:rsid w:val="00895E40"/>
    <w:rsid w:val="008969AF"/>
    <w:rsid w:val="00897E55"/>
    <w:rsid w:val="008A1001"/>
    <w:rsid w:val="008A1C1B"/>
    <w:rsid w:val="008A274E"/>
    <w:rsid w:val="008A32B1"/>
    <w:rsid w:val="008A336B"/>
    <w:rsid w:val="008A34CC"/>
    <w:rsid w:val="008A39F3"/>
    <w:rsid w:val="008A3A50"/>
    <w:rsid w:val="008A4B93"/>
    <w:rsid w:val="008A5E92"/>
    <w:rsid w:val="008A6056"/>
    <w:rsid w:val="008A67EF"/>
    <w:rsid w:val="008A69CC"/>
    <w:rsid w:val="008A7359"/>
    <w:rsid w:val="008A79E6"/>
    <w:rsid w:val="008B004C"/>
    <w:rsid w:val="008B01FF"/>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27F"/>
    <w:rsid w:val="008D3769"/>
    <w:rsid w:val="008D5617"/>
    <w:rsid w:val="008D68D6"/>
    <w:rsid w:val="008D6E0B"/>
    <w:rsid w:val="008D708C"/>
    <w:rsid w:val="008D73B7"/>
    <w:rsid w:val="008E4056"/>
    <w:rsid w:val="008E6273"/>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CA6"/>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6259"/>
    <w:rsid w:val="00917BB9"/>
    <w:rsid w:val="009201B3"/>
    <w:rsid w:val="00922698"/>
    <w:rsid w:val="00922B26"/>
    <w:rsid w:val="009238C4"/>
    <w:rsid w:val="009241CC"/>
    <w:rsid w:val="00924A38"/>
    <w:rsid w:val="009252E6"/>
    <w:rsid w:val="009259D7"/>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2FE"/>
    <w:rsid w:val="009457A5"/>
    <w:rsid w:val="00945BBD"/>
    <w:rsid w:val="0094664D"/>
    <w:rsid w:val="0094678C"/>
    <w:rsid w:val="00946B4E"/>
    <w:rsid w:val="009472EE"/>
    <w:rsid w:val="00950215"/>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4858"/>
    <w:rsid w:val="0096558C"/>
    <w:rsid w:val="00967539"/>
    <w:rsid w:val="00967A5D"/>
    <w:rsid w:val="00967FED"/>
    <w:rsid w:val="0097166D"/>
    <w:rsid w:val="009719A4"/>
    <w:rsid w:val="00972639"/>
    <w:rsid w:val="00972EA8"/>
    <w:rsid w:val="00973387"/>
    <w:rsid w:val="00975403"/>
    <w:rsid w:val="00976DC9"/>
    <w:rsid w:val="009800A5"/>
    <w:rsid w:val="00980A60"/>
    <w:rsid w:val="00982F07"/>
    <w:rsid w:val="00984401"/>
    <w:rsid w:val="00984647"/>
    <w:rsid w:val="00984CFB"/>
    <w:rsid w:val="009855A6"/>
    <w:rsid w:val="009858A2"/>
    <w:rsid w:val="00985C02"/>
    <w:rsid w:val="00986240"/>
    <w:rsid w:val="009863A9"/>
    <w:rsid w:val="009872E1"/>
    <w:rsid w:val="00987719"/>
    <w:rsid w:val="00987C13"/>
    <w:rsid w:val="00990A4A"/>
    <w:rsid w:val="00990BAE"/>
    <w:rsid w:val="00991CBD"/>
    <w:rsid w:val="00992488"/>
    <w:rsid w:val="009924E5"/>
    <w:rsid w:val="009929A2"/>
    <w:rsid w:val="009946FD"/>
    <w:rsid w:val="00994CED"/>
    <w:rsid w:val="00996F85"/>
    <w:rsid w:val="00997652"/>
    <w:rsid w:val="00997B6A"/>
    <w:rsid w:val="009A019B"/>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C6378"/>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06C2E"/>
    <w:rsid w:val="00A11E77"/>
    <w:rsid w:val="00A1279D"/>
    <w:rsid w:val="00A13717"/>
    <w:rsid w:val="00A13833"/>
    <w:rsid w:val="00A1597B"/>
    <w:rsid w:val="00A172FB"/>
    <w:rsid w:val="00A1758A"/>
    <w:rsid w:val="00A17B14"/>
    <w:rsid w:val="00A17C99"/>
    <w:rsid w:val="00A20195"/>
    <w:rsid w:val="00A22889"/>
    <w:rsid w:val="00A23AA7"/>
    <w:rsid w:val="00A23E47"/>
    <w:rsid w:val="00A24459"/>
    <w:rsid w:val="00A259A7"/>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57DB"/>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183"/>
    <w:rsid w:val="00A7250E"/>
    <w:rsid w:val="00A77CB7"/>
    <w:rsid w:val="00A806A3"/>
    <w:rsid w:val="00A80C13"/>
    <w:rsid w:val="00A81F61"/>
    <w:rsid w:val="00A82333"/>
    <w:rsid w:val="00A82ADC"/>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3AF5"/>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C7B8C"/>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0560"/>
    <w:rsid w:val="00AF10AF"/>
    <w:rsid w:val="00AF3FA3"/>
    <w:rsid w:val="00AF4616"/>
    <w:rsid w:val="00AF527A"/>
    <w:rsid w:val="00AF68C5"/>
    <w:rsid w:val="00AF7077"/>
    <w:rsid w:val="00AF7707"/>
    <w:rsid w:val="00B004A2"/>
    <w:rsid w:val="00B00F5C"/>
    <w:rsid w:val="00B01F76"/>
    <w:rsid w:val="00B02027"/>
    <w:rsid w:val="00B02123"/>
    <w:rsid w:val="00B02125"/>
    <w:rsid w:val="00B0341C"/>
    <w:rsid w:val="00B04B02"/>
    <w:rsid w:val="00B04B89"/>
    <w:rsid w:val="00B05111"/>
    <w:rsid w:val="00B05F2C"/>
    <w:rsid w:val="00B07B06"/>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197"/>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486F"/>
    <w:rsid w:val="00BA57C3"/>
    <w:rsid w:val="00BA61E0"/>
    <w:rsid w:val="00BA6754"/>
    <w:rsid w:val="00BB0044"/>
    <w:rsid w:val="00BB1984"/>
    <w:rsid w:val="00BB1AD6"/>
    <w:rsid w:val="00BB212E"/>
    <w:rsid w:val="00BB2E0A"/>
    <w:rsid w:val="00BB3E3F"/>
    <w:rsid w:val="00BB4BEB"/>
    <w:rsid w:val="00BB56CA"/>
    <w:rsid w:val="00BB5A4F"/>
    <w:rsid w:val="00BB6D98"/>
    <w:rsid w:val="00BB7010"/>
    <w:rsid w:val="00BB7043"/>
    <w:rsid w:val="00BB721A"/>
    <w:rsid w:val="00BC0475"/>
    <w:rsid w:val="00BC0CCD"/>
    <w:rsid w:val="00BC11E8"/>
    <w:rsid w:val="00BC149E"/>
    <w:rsid w:val="00BC2306"/>
    <w:rsid w:val="00BC2FED"/>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6D44"/>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18E"/>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702"/>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2A4A"/>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AFA"/>
    <w:rsid w:val="00C47CA6"/>
    <w:rsid w:val="00C5096B"/>
    <w:rsid w:val="00C518A9"/>
    <w:rsid w:val="00C51DB4"/>
    <w:rsid w:val="00C54516"/>
    <w:rsid w:val="00C54A92"/>
    <w:rsid w:val="00C54E90"/>
    <w:rsid w:val="00C55266"/>
    <w:rsid w:val="00C56511"/>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917"/>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292A"/>
    <w:rsid w:val="00CD45EA"/>
    <w:rsid w:val="00CD4923"/>
    <w:rsid w:val="00CD6BE9"/>
    <w:rsid w:val="00CE215F"/>
    <w:rsid w:val="00CE2703"/>
    <w:rsid w:val="00CE3EFD"/>
    <w:rsid w:val="00CE4421"/>
    <w:rsid w:val="00CE50D1"/>
    <w:rsid w:val="00CE629A"/>
    <w:rsid w:val="00CE68EA"/>
    <w:rsid w:val="00CE6ADD"/>
    <w:rsid w:val="00CE7A83"/>
    <w:rsid w:val="00CE7ADD"/>
    <w:rsid w:val="00CF048A"/>
    <w:rsid w:val="00CF08F9"/>
    <w:rsid w:val="00CF0AC8"/>
    <w:rsid w:val="00CF14CF"/>
    <w:rsid w:val="00CF1B86"/>
    <w:rsid w:val="00CF26E9"/>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17B3"/>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72"/>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306"/>
    <w:rsid w:val="00D72692"/>
    <w:rsid w:val="00D73D2B"/>
    <w:rsid w:val="00D741FD"/>
    <w:rsid w:val="00D74939"/>
    <w:rsid w:val="00D75D4C"/>
    <w:rsid w:val="00D76194"/>
    <w:rsid w:val="00D7638B"/>
    <w:rsid w:val="00D76881"/>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138"/>
    <w:rsid w:val="00D937B4"/>
    <w:rsid w:val="00D95719"/>
    <w:rsid w:val="00D95BC6"/>
    <w:rsid w:val="00D96171"/>
    <w:rsid w:val="00D96D53"/>
    <w:rsid w:val="00D97B1D"/>
    <w:rsid w:val="00DA1243"/>
    <w:rsid w:val="00DA2B7F"/>
    <w:rsid w:val="00DA4032"/>
    <w:rsid w:val="00DA4642"/>
    <w:rsid w:val="00DA5D6B"/>
    <w:rsid w:val="00DA5FE8"/>
    <w:rsid w:val="00DA7C06"/>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0EC2"/>
    <w:rsid w:val="00DE0ECC"/>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0C92"/>
    <w:rsid w:val="00E01412"/>
    <w:rsid w:val="00E01493"/>
    <w:rsid w:val="00E02373"/>
    <w:rsid w:val="00E02BCA"/>
    <w:rsid w:val="00E039E4"/>
    <w:rsid w:val="00E03B86"/>
    <w:rsid w:val="00E03F56"/>
    <w:rsid w:val="00E0435D"/>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44D2"/>
    <w:rsid w:val="00E5566B"/>
    <w:rsid w:val="00E55D65"/>
    <w:rsid w:val="00E56035"/>
    <w:rsid w:val="00E576B4"/>
    <w:rsid w:val="00E60166"/>
    <w:rsid w:val="00E616A9"/>
    <w:rsid w:val="00E620E7"/>
    <w:rsid w:val="00E62B8B"/>
    <w:rsid w:val="00E640DF"/>
    <w:rsid w:val="00E64605"/>
    <w:rsid w:val="00E64EAB"/>
    <w:rsid w:val="00E656D9"/>
    <w:rsid w:val="00E66558"/>
    <w:rsid w:val="00E6690B"/>
    <w:rsid w:val="00E67A60"/>
    <w:rsid w:val="00E67DB3"/>
    <w:rsid w:val="00E67F7C"/>
    <w:rsid w:val="00E67FB5"/>
    <w:rsid w:val="00E700F5"/>
    <w:rsid w:val="00E7013A"/>
    <w:rsid w:val="00E704EA"/>
    <w:rsid w:val="00E70825"/>
    <w:rsid w:val="00E708EA"/>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5D"/>
    <w:rsid w:val="00E908C3"/>
    <w:rsid w:val="00E90CFF"/>
    <w:rsid w:val="00E91265"/>
    <w:rsid w:val="00E9185B"/>
    <w:rsid w:val="00E92616"/>
    <w:rsid w:val="00E9263E"/>
    <w:rsid w:val="00E939FB"/>
    <w:rsid w:val="00E93BAA"/>
    <w:rsid w:val="00E94170"/>
    <w:rsid w:val="00E94276"/>
    <w:rsid w:val="00E9510F"/>
    <w:rsid w:val="00E95760"/>
    <w:rsid w:val="00E95E63"/>
    <w:rsid w:val="00E96F76"/>
    <w:rsid w:val="00E97274"/>
    <w:rsid w:val="00EA06CE"/>
    <w:rsid w:val="00EA0BF2"/>
    <w:rsid w:val="00EA16E7"/>
    <w:rsid w:val="00EA1724"/>
    <w:rsid w:val="00EA1FCD"/>
    <w:rsid w:val="00EA26D3"/>
    <w:rsid w:val="00EA596D"/>
    <w:rsid w:val="00EA7577"/>
    <w:rsid w:val="00EB15E2"/>
    <w:rsid w:val="00EB3B53"/>
    <w:rsid w:val="00EB3C42"/>
    <w:rsid w:val="00EB3EFE"/>
    <w:rsid w:val="00EB4FFE"/>
    <w:rsid w:val="00EB50D2"/>
    <w:rsid w:val="00EB5120"/>
    <w:rsid w:val="00EB6413"/>
    <w:rsid w:val="00EB64E4"/>
    <w:rsid w:val="00EB6C1C"/>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00C1"/>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477AC"/>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5E9"/>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4800"/>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54B1"/>
  <w15:docId w15:val="{A379386E-A37A-427B-AED0-3EE85CD4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38"/>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table" w:styleId="TableGrid">
    <w:name w:val="Table Grid"/>
    <w:basedOn w:val="TableNormal"/>
    <w:uiPriority w:val="39"/>
    <w:rsid w:val="00A8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2306"/>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3903">
      <w:bodyDiv w:val="1"/>
      <w:marLeft w:val="0"/>
      <w:marRight w:val="0"/>
      <w:marTop w:val="0"/>
      <w:marBottom w:val="0"/>
      <w:divBdr>
        <w:top w:val="none" w:sz="0" w:space="0" w:color="auto"/>
        <w:left w:val="none" w:sz="0" w:space="0" w:color="auto"/>
        <w:bottom w:val="none" w:sz="0" w:space="0" w:color="auto"/>
        <w:right w:val="none" w:sz="0" w:space="0" w:color="auto"/>
      </w:divBdr>
    </w:div>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public/files/Publications/Maths/KS2_KS3_Maths_Guidance_201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897806/Maths_guidance_KS_1_and_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choosing-a-phonics-teaching-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ba29727-eb24-4263-8154-caa21ef7ba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8FF3AA633EE14C99F19FC7D692D947" ma:contentTypeVersion="17" ma:contentTypeDescription="Create a new document." ma:contentTypeScope="" ma:versionID="2957ede1d87d8b293b686a0fecee1232">
  <xsd:schema xmlns:xsd="http://www.w3.org/2001/XMLSchema" xmlns:xs="http://www.w3.org/2001/XMLSchema" xmlns:p="http://schemas.microsoft.com/office/2006/metadata/properties" xmlns:ns3="aba29727-eb24-4263-8154-caa21ef7ba36" xmlns:ns4="aaa8e5fb-eee2-4025-b9d4-1b2758f1b0e9" targetNamespace="http://schemas.microsoft.com/office/2006/metadata/properties" ma:root="true" ma:fieldsID="df6a77cd0cd9daa1c4fd401f6c9c8630" ns3:_="" ns4:_="">
    <xsd:import namespace="aba29727-eb24-4263-8154-caa21ef7ba36"/>
    <xsd:import namespace="aaa8e5fb-eee2-4025-b9d4-1b2758f1b0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29727-eb24-4263-8154-caa21ef7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8e5fb-eee2-4025-b9d4-1b2758f1b0e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2A6E3381-3D29-432E-8356-9A75E7F3FFD4}">
  <ds:schemaRefs>
    <ds:schemaRef ds:uri="http://schemas.openxmlformats.org/package/2006/metadata/core-properties"/>
    <ds:schemaRef ds:uri="http://purl.org/dc/terms/"/>
    <ds:schemaRef ds:uri="aaa8e5fb-eee2-4025-b9d4-1b2758f1b0e9"/>
    <ds:schemaRef ds:uri="http://schemas.microsoft.com/office/2006/metadata/properties"/>
    <ds:schemaRef ds:uri="http://purl.org/dc/elements/1.1/"/>
    <ds:schemaRef ds:uri="http://schemas.microsoft.com/office/2006/documentManagement/types"/>
    <ds:schemaRef ds:uri="http://schemas.microsoft.com/office/infopath/2007/PartnerControls"/>
    <ds:schemaRef ds:uri="aba29727-eb24-4263-8154-caa21ef7ba36"/>
    <ds:schemaRef ds:uri="http://www.w3.org/XML/1998/namespace"/>
    <ds:schemaRef ds:uri="http://purl.org/dc/dcmitype/"/>
  </ds:schemaRefs>
</ds:datastoreItem>
</file>

<file path=customXml/itemProps3.xml><?xml version="1.0" encoding="utf-8"?>
<ds:datastoreItem xmlns:ds="http://schemas.openxmlformats.org/officeDocument/2006/customXml" ds:itemID="{328539E5-71FA-4672-9602-7983061E3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29727-eb24-4263-8154-caa21ef7ba36"/>
    <ds:schemaRef ds:uri="aaa8e5fb-eee2-4025-b9d4-1b2758f1b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9400</TotalTime>
  <Pages>10</Pages>
  <Words>2366</Words>
  <Characters>13173</Characters>
  <Application>Microsoft Office Word</Application>
  <DocSecurity>0</DocSecurity>
  <Lines>442</Lines>
  <Paragraphs>265</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15372</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
  <cp:lastModifiedBy>SCH8752014</cp:lastModifiedBy>
  <cp:revision>10</cp:revision>
  <cp:lastPrinted>2025-02-28T13:47:00Z</cp:lastPrinted>
  <dcterms:created xsi:type="dcterms:W3CDTF">2024-01-31T14:40:00Z</dcterms:created>
  <dcterms:modified xsi:type="dcterms:W3CDTF">2025-03-10T13:21:00Z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0x010100738FF3AA633EE14C99F19FC7D692D947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6a8a78f42d598e96473f63f4c9f57ce3b18865d13fee78252322fe5bb52cde6f</vt:lpwstr>
  </property>
</Properties>
</file>